
<file path=[Content_Types].xml><?xml version="1.0" encoding="utf-8"?>
<Types xmlns="http://schemas.openxmlformats.org/package/2006/content-types">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2.xml" ContentType="application/vnd.openxmlformats-officedocument.wordprocessingml.footer+xml"/>
  <Override PartName="/word/footer13.xml" ContentType="application/vnd.openxmlformats-officedocument.wordprocessingml.footer+xml"/>
  <Override PartName="/word/header15.xml" ContentType="application/vnd.openxmlformats-officedocument.wordprocessingml.header+xml"/>
  <Override PartName="/word/header16.xml" ContentType="application/vnd.openxmlformats-officedocument.wordprocessingml.header+xml"/>
  <Override PartName="/word/footer14.xml" ContentType="application/vnd.openxmlformats-officedocument.wordprocessingml.footer+xml"/>
  <Override PartName="/word/footer15.xml" ContentType="application/vnd.openxmlformats-officedocument.wordprocessingml.footer+xml"/>
  <Override PartName="/word/header17.xml" ContentType="application/vnd.openxmlformats-officedocument.wordprocessingml.header+xml"/>
  <Override PartName="/word/header18.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19.xml" ContentType="application/vnd.openxmlformats-officedocument.wordprocessingml.header+xml"/>
  <Override PartName="/word/header20.xml" ContentType="application/vnd.openxmlformats-officedocument.wordprocessingml.header+xml"/>
  <Override PartName="/word/footer18.xml" ContentType="application/vnd.openxmlformats-officedocument.wordprocessingml.footer+xml"/>
  <Override PartName="/word/footer19.xml" ContentType="application/vnd.openxmlformats-officedocument.wordprocessingml.footer+xml"/>
  <Override PartName="/word/header21.xml" ContentType="application/vnd.openxmlformats-officedocument.wordprocessingml.header+xml"/>
  <Override PartName="/word/header22.xml" ContentType="application/vnd.openxmlformats-officedocument.wordprocessingml.header+xml"/>
  <Override PartName="/word/footer20.xml" ContentType="application/vnd.openxmlformats-officedocument.wordprocessingml.footer+xml"/>
  <Override PartName="/word/footer21.xml" ContentType="application/vnd.openxmlformats-officedocument.wordprocessingml.footer+xml"/>
  <Override PartName="/word/header23.xml" ContentType="application/vnd.openxmlformats-officedocument.wordprocessingml.header+xml"/>
  <Override PartName="/word/header24.xml" ContentType="application/vnd.openxmlformats-officedocument.wordprocessingml.header+xml"/>
  <Override PartName="/word/footer22.xml" ContentType="application/vnd.openxmlformats-officedocument.wordprocessingml.footer+xml"/>
  <Override PartName="/word/footer23.xml" ContentType="application/vnd.openxmlformats-officedocument.wordprocessingml.footer+xml"/>
  <Override PartName="/word/header25.xml" ContentType="application/vnd.openxmlformats-officedocument.wordprocessingml.header+xml"/>
  <Override PartName="/word/header26.xml" ContentType="application/vnd.openxmlformats-officedocument.wordprocessingml.header+xml"/>
  <Override PartName="/word/footer24.xml" ContentType="application/vnd.openxmlformats-officedocument.wordprocessingml.footer+xml"/>
  <Override PartName="/word/footer25.xml" ContentType="application/vnd.openxmlformats-officedocument.wordprocessingml.footer+xml"/>
  <Override PartName="/word/header27.xml" ContentType="application/vnd.openxmlformats-officedocument.wordprocessingml.header+xml"/>
  <Override PartName="/word/header28.xml" ContentType="application/vnd.openxmlformats-officedocument.wordprocessingml.header+xml"/>
  <Override PartName="/word/footer26.xml" ContentType="application/vnd.openxmlformats-officedocument.wordprocessingml.footer+xml"/>
  <Override PartName="/word/footer27.xml" ContentType="application/vnd.openxmlformats-officedocument.wordprocessingml.footer+xml"/>
  <Override PartName="/word/header29.xml" ContentType="application/vnd.openxmlformats-officedocument.wordprocessingml.header+xml"/>
  <Override PartName="/word/header30.xml" ContentType="application/vnd.openxmlformats-officedocument.wordprocessingml.header+xml"/>
  <Override PartName="/word/footer28.xml" ContentType="application/vnd.openxmlformats-officedocument.wordprocessingml.footer+xml"/>
  <Override PartName="/word/footer29.xml" ContentType="application/vnd.openxmlformats-officedocument.wordprocessingml.footer+xml"/>
  <Override PartName="/word/header31.xml" ContentType="application/vnd.openxmlformats-officedocument.wordprocessingml.header+xml"/>
  <Override PartName="/word/header32.xml" ContentType="application/vnd.openxmlformats-officedocument.wordprocessingml.header+xml"/>
  <Override PartName="/word/footer30.xml" ContentType="application/vnd.openxmlformats-officedocument.wordprocessingml.footer+xml"/>
  <Override PartName="/word/footer31.xml" ContentType="application/vnd.openxmlformats-officedocument.wordprocessingml.footer+xml"/>
  <Override PartName="/word/header33.xml" ContentType="application/vnd.openxmlformats-officedocument.wordprocessingml.header+xml"/>
  <Override PartName="/word/header34.xml" ContentType="application/vnd.openxmlformats-officedocument.wordprocessingml.header+xml"/>
  <Override PartName="/word/footer32.xml" ContentType="application/vnd.openxmlformats-officedocument.wordprocessingml.footer+xml"/>
  <Override PartName="/word/footer33.xml" ContentType="application/vnd.openxmlformats-officedocument.wordprocessingml.footer+xml"/>
  <Override PartName="/word/header35.xml" ContentType="application/vnd.openxmlformats-officedocument.wordprocessingml.header+xml"/>
  <Override PartName="/word/header36.xml" ContentType="application/vnd.openxmlformats-officedocument.wordprocessingml.header+xml"/>
  <Override PartName="/word/footer34.xml" ContentType="application/vnd.openxmlformats-officedocument.wordprocessingml.footer+xml"/>
  <Override PartName="/word/footer35.xml" ContentType="application/vnd.openxmlformats-officedocument.wordprocessingml.footer+xml"/>
  <Override PartName="/word/header37.xml" ContentType="application/vnd.openxmlformats-officedocument.wordprocessingml.header+xml"/>
  <Override PartName="/word/header38.xml" ContentType="application/vnd.openxmlformats-officedocument.wordprocessingml.header+xml"/>
  <Override PartName="/word/footer36.xml" ContentType="application/vnd.openxmlformats-officedocument.wordprocessingml.footer+xml"/>
  <Override PartName="/word/footer37.xml" ContentType="application/vnd.openxmlformats-officedocument.wordprocessingml.footer+xml"/>
  <Override PartName="/word/header39.xml" ContentType="application/vnd.openxmlformats-officedocument.wordprocessingml.header+xml"/>
  <Override PartName="/word/header40.xml" ContentType="application/vnd.openxmlformats-officedocument.wordprocessingml.header+xml"/>
  <Override PartName="/word/footer38.xml" ContentType="application/vnd.openxmlformats-officedocument.wordprocessingml.footer+xml"/>
  <Override PartName="/word/footer39.xml" ContentType="application/vnd.openxmlformats-officedocument.wordprocessingml.footer+xml"/>
  <Override PartName="/word/header41.xml" ContentType="application/vnd.openxmlformats-officedocument.wordprocessingml.header+xml"/>
  <Override PartName="/word/header42.xml" ContentType="application/vnd.openxmlformats-officedocument.wordprocessingml.header+xml"/>
  <Override PartName="/word/footer40.xml" ContentType="application/vnd.openxmlformats-officedocument.wordprocessingml.footer+xml"/>
  <Override PartName="/word/footer41.xml" ContentType="application/vnd.openxmlformats-officedocument.wordprocessingml.footer+xml"/>
  <Override PartName="/word/header43.xml" ContentType="application/vnd.openxmlformats-officedocument.wordprocessingml.header+xml"/>
  <Override PartName="/word/header44.xml" ContentType="application/vnd.openxmlformats-officedocument.wordprocessingml.header+xml"/>
  <Override PartName="/word/footer42.xml" ContentType="application/vnd.openxmlformats-officedocument.wordprocessingml.footer+xml"/>
  <Override PartName="/word/footer43.xml" ContentType="application/vnd.openxmlformats-officedocument.wordprocessingml.footer+xml"/>
  <Override PartName="/word/header45.xml" ContentType="application/vnd.openxmlformats-officedocument.wordprocessingml.header+xml"/>
  <Override PartName="/word/header46.xml" ContentType="application/vnd.openxmlformats-officedocument.wordprocessingml.header+xml"/>
  <Override PartName="/word/footer44.xml" ContentType="application/vnd.openxmlformats-officedocument.wordprocessingml.footer+xml"/>
  <Override PartName="/word/footer45.xml" ContentType="application/vnd.openxmlformats-officedocument.wordprocessingml.footer+xml"/>
  <Override PartName="/word/header47.xml" ContentType="application/vnd.openxmlformats-officedocument.wordprocessingml.header+xml"/>
  <Override PartName="/word/header48.xml" ContentType="application/vnd.openxmlformats-officedocument.wordprocessingml.header+xml"/>
  <Override PartName="/word/footer46.xml" ContentType="application/vnd.openxmlformats-officedocument.wordprocessingml.footer+xml"/>
  <Override PartName="/word/footer47.xml" ContentType="application/vnd.openxmlformats-officedocument.wordprocessingml.footer+xml"/>
  <Override PartName="/word/header49.xml" ContentType="application/vnd.openxmlformats-officedocument.wordprocessingml.header+xml"/>
  <Override PartName="/word/header50.xml" ContentType="application/vnd.openxmlformats-officedocument.wordprocessingml.header+xml"/>
  <Override PartName="/word/footer48.xml" ContentType="application/vnd.openxmlformats-officedocument.wordprocessingml.footer+xml"/>
  <Override PartName="/word/footer49.xml" ContentType="application/vnd.openxmlformats-officedocument.wordprocessingml.footer+xml"/>
  <Override PartName="/word/header51.xml" ContentType="application/vnd.openxmlformats-officedocument.wordprocessingml.header+xml"/>
  <Override PartName="/word/header52.xml" ContentType="application/vnd.openxmlformats-officedocument.wordprocessingml.header+xml"/>
  <Override PartName="/word/footer50.xml" ContentType="application/vnd.openxmlformats-officedocument.wordprocessingml.footer+xml"/>
  <Override PartName="/word/footer51.xml" ContentType="application/vnd.openxmlformats-officedocument.wordprocessingml.footer+xml"/>
  <Override PartName="/word/header53.xml" ContentType="application/vnd.openxmlformats-officedocument.wordprocessingml.header+xml"/>
  <Override PartName="/word/header54.xml" ContentType="application/vnd.openxmlformats-officedocument.wordprocessingml.header+xml"/>
  <Override PartName="/word/footer52.xml" ContentType="application/vnd.openxmlformats-officedocument.wordprocessingml.footer+xml"/>
  <Override PartName="/word/footer53.xml" ContentType="application/vnd.openxmlformats-officedocument.wordprocessingml.footer+xml"/>
  <Override PartName="/word/header55.xml" ContentType="application/vnd.openxmlformats-officedocument.wordprocessingml.header+xml"/>
  <Override PartName="/word/header56.xml" ContentType="application/vnd.openxmlformats-officedocument.wordprocessingml.header+xml"/>
  <Override PartName="/word/footer54.xml" ContentType="application/vnd.openxmlformats-officedocument.wordprocessingml.footer+xml"/>
  <Override PartName="/word/footer55.xml" ContentType="application/vnd.openxmlformats-officedocument.wordprocessingml.footer+xml"/>
  <Override PartName="/word/header57.xml" ContentType="application/vnd.openxmlformats-officedocument.wordprocessingml.header+xml"/>
  <Override PartName="/word/header58.xml" ContentType="application/vnd.openxmlformats-officedocument.wordprocessingml.header+xml"/>
  <Override PartName="/word/footer56.xml" ContentType="application/vnd.openxmlformats-officedocument.wordprocessingml.footer+xml"/>
  <Override PartName="/word/footer57.xml" ContentType="application/vnd.openxmlformats-officedocument.wordprocessingml.footer+xml"/>
  <Override PartName="/word/header59.xml" ContentType="application/vnd.openxmlformats-officedocument.wordprocessingml.header+xml"/>
  <Override PartName="/word/header60.xml" ContentType="application/vnd.openxmlformats-officedocument.wordprocessingml.header+xml"/>
  <Override PartName="/word/footer58.xml" ContentType="application/vnd.openxmlformats-officedocument.wordprocessingml.footer+xml"/>
  <Override PartName="/word/footer59.xml" ContentType="application/vnd.openxmlformats-officedocument.wordprocessingml.footer+xml"/>
  <Override PartName="/word/header61.xml" ContentType="application/vnd.openxmlformats-officedocument.wordprocessingml.header+xml"/>
  <Override PartName="/word/header62.xml" ContentType="application/vnd.openxmlformats-officedocument.wordprocessingml.header+xml"/>
  <Override PartName="/word/footer60.xml" ContentType="application/vnd.openxmlformats-officedocument.wordprocessingml.footer+xml"/>
  <Override PartName="/word/footer61.xml" ContentType="application/vnd.openxmlformats-officedocument.wordprocessingml.footer+xml"/>
  <Override PartName="/word/header63.xml" ContentType="application/vnd.openxmlformats-officedocument.wordprocessingml.header+xml"/>
  <Override PartName="/word/header64.xml" ContentType="application/vnd.openxmlformats-officedocument.wordprocessingml.header+xml"/>
  <Override PartName="/word/footer62.xml" ContentType="application/vnd.openxmlformats-officedocument.wordprocessingml.footer+xml"/>
  <Override PartName="/word/footer63.xml" ContentType="application/vnd.openxmlformats-officedocument.wordprocessingml.footer+xml"/>
  <Override PartName="/word/header65.xml" ContentType="application/vnd.openxmlformats-officedocument.wordprocessingml.header+xml"/>
  <Override PartName="/word/header66.xml" ContentType="application/vnd.openxmlformats-officedocument.wordprocessingml.header+xml"/>
  <Override PartName="/word/footer64.xml" ContentType="application/vnd.openxmlformats-officedocument.wordprocessingml.footer+xml"/>
  <Override PartName="/word/footer65.xml" ContentType="application/vnd.openxmlformats-officedocument.wordprocessingml.footer+xml"/>
  <Override PartName="/word/header67.xml" ContentType="application/vnd.openxmlformats-officedocument.wordprocessingml.header+xml"/>
  <Override PartName="/word/header68.xml" ContentType="application/vnd.openxmlformats-officedocument.wordprocessingml.header+xml"/>
  <Override PartName="/word/footer66.xml" ContentType="application/vnd.openxmlformats-officedocument.wordprocessingml.footer+xml"/>
  <Override PartName="/word/footer67.xml" ContentType="application/vnd.openxmlformats-officedocument.wordprocessingml.footer+xml"/>
  <Override PartName="/word/header69.xml" ContentType="application/vnd.openxmlformats-officedocument.wordprocessingml.header+xml"/>
  <Override PartName="/word/header70.xml" ContentType="application/vnd.openxmlformats-officedocument.wordprocessingml.header+xml"/>
  <Override PartName="/word/footer68.xml" ContentType="application/vnd.openxmlformats-officedocument.wordprocessingml.footer+xml"/>
  <Override PartName="/word/footer69.xml" ContentType="application/vnd.openxmlformats-officedocument.wordprocessingml.footer+xml"/>
  <Override PartName="/word/header71.xml" ContentType="application/vnd.openxmlformats-officedocument.wordprocessingml.header+xml"/>
  <Override PartName="/word/header72.xml" ContentType="application/vnd.openxmlformats-officedocument.wordprocessingml.header+xml"/>
  <Override PartName="/word/footer70.xml" ContentType="application/vnd.openxmlformats-officedocument.wordprocessingml.footer+xml"/>
  <Override PartName="/word/footer71.xml" ContentType="application/vnd.openxmlformats-officedocument.wordprocessingml.footer+xml"/>
  <Override PartName="/word/header73.xml" ContentType="application/vnd.openxmlformats-officedocument.wordprocessingml.header+xml"/>
  <Override PartName="/word/header74.xml" ContentType="application/vnd.openxmlformats-officedocument.wordprocessingml.header+xml"/>
  <Override PartName="/word/footer72.xml" ContentType="application/vnd.openxmlformats-officedocument.wordprocessingml.footer+xml"/>
  <Override PartName="/word/footer73.xml" ContentType="application/vnd.openxmlformats-officedocument.wordprocessingml.footer+xml"/>
  <Override PartName="/word/header75.xml" ContentType="application/vnd.openxmlformats-officedocument.wordprocessingml.header+xml"/>
  <Override PartName="/word/header76.xml" ContentType="application/vnd.openxmlformats-officedocument.wordprocessingml.header+xml"/>
  <Override PartName="/word/footer74.xml" ContentType="application/vnd.openxmlformats-officedocument.wordprocessingml.footer+xml"/>
  <Override PartName="/word/footer75.xml" ContentType="application/vnd.openxmlformats-officedocument.wordprocessingml.footer+xml"/>
  <Override PartName="/word/header77.xml" ContentType="application/vnd.openxmlformats-officedocument.wordprocessingml.header+xml"/>
  <Override PartName="/word/header78.xml" ContentType="application/vnd.openxmlformats-officedocument.wordprocessingml.header+xml"/>
  <Override PartName="/word/footer76.xml" ContentType="application/vnd.openxmlformats-officedocument.wordprocessingml.footer+xml"/>
  <Override PartName="/word/footer77.xml" ContentType="application/vnd.openxmlformats-officedocument.wordprocessingml.footer+xml"/>
  <Override PartName="/word/header79.xml" ContentType="application/vnd.openxmlformats-officedocument.wordprocessingml.header+xml"/>
  <Override PartName="/word/header80.xml" ContentType="application/vnd.openxmlformats-officedocument.wordprocessingml.header+xml"/>
  <Override PartName="/word/footer78.xml" ContentType="application/vnd.openxmlformats-officedocument.wordprocessingml.footer+xml"/>
  <Override PartName="/word/footer7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Comité para la Eliminación de la Discriminación</w:t>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contra la Mujer</w:t>
      </w: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 xml:space="preserve">Examen de los informes presentados por los Estados partes </w:t>
      </w:r>
      <w:r>
        <w:br/>
      </w:r>
      <w:r>
        <w:tab/>
      </w:r>
      <w:r>
        <w:tab/>
        <w:t xml:space="preserve">de conformidad con el artículo 18 de la Convención sobre la </w:t>
      </w:r>
      <w:r>
        <w:br/>
      </w:r>
      <w:r>
        <w:tab/>
      </w:r>
      <w:r>
        <w:tab/>
        <w:t xml:space="preserve">eliminación de todas las formas de discriminación contra </w:t>
      </w:r>
      <w:r>
        <w:br/>
      </w:r>
      <w:r>
        <w:tab/>
      </w:r>
      <w:r>
        <w:tab/>
        <w:t>la mujer</w:t>
      </w: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Quinto informe periódico de los Estados partes</w:t>
      </w: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0" style="position:absolute;z-index:1;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El informe inicial presentado por el Gobierno del Japón, que figura en el documento CEDAW/C/5/Add. 48, Amend.1 y Corr.1, fue examinado por el Comité en su séptimo período de sesiones; los informes periódicos segundo y tercero presentados por el Gobierno del Japón, que figuran en los documentos CEDAW/C/JPN/2 y CEDAW/C/JPN/3 respectivamente, fueron examinados de manera conjunta por el Comité en su 13º período de sesiones; el cuarto informe periódico presentado por el Gobierno del Japón figura en el documento CEDAW/C/JPN/4.</w:t>
      </w: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Japón</w:t>
      </w:r>
      <w:r>
        <w:rPr>
          <w:b w:val="0"/>
          <w:spacing w:val="4"/>
          <w:sz w:val="20"/>
        </w:rPr>
        <w:t>*</w:t>
      </w:r>
    </w:p>
    <w:p w:rsidR="00000000" w:rsidRDefault="00000000">
      <w:pPr>
        <w:spacing w:line="120" w:lineRule="exact"/>
        <w:rPr>
          <w:sz w:val="10"/>
        </w:rPr>
      </w:pPr>
    </w:p>
    <w:p w:rsidR="00000000" w:rsidRDefault="00000000">
      <w:pPr>
        <w:spacing w:line="120" w:lineRule="exact"/>
        <w:rPr>
          <w:sz w:val="10"/>
        </w:rPr>
      </w:pPr>
    </w:p>
    <w:p w:rsidR="00000000" w:rsidRDefault="00000000">
      <w:pPr>
        <w:pStyle w:val="HCh"/>
        <w:spacing w:after="120"/>
        <w:rPr>
          <w:b w:val="0"/>
        </w:rPr>
      </w:pPr>
      <w:r>
        <w:rPr>
          <w:b w:val="0"/>
        </w:rPr>
        <w:t>Índice</w:t>
      </w:r>
    </w:p>
    <w:tbl>
      <w:tblPr>
        <w:tblW w:w="0" w:type="auto"/>
        <w:tblInd w:w="2" w:type="dxa"/>
        <w:tblLayout w:type="fixed"/>
        <w:tblCellMar>
          <w:left w:w="0" w:type="dxa"/>
          <w:right w:w="0" w:type="dxa"/>
        </w:tblCellMar>
        <w:tblLook w:val="0000" w:firstRow="0" w:lastRow="0" w:firstColumn="0" w:lastColumn="0" w:noHBand="0" w:noVBand="0"/>
      </w:tblPr>
      <w:tblGrid>
        <w:gridCol w:w="1060"/>
        <w:gridCol w:w="7056"/>
        <w:gridCol w:w="994"/>
        <w:gridCol w:w="792"/>
      </w:tblGrid>
      <w:tr w:rsidR="00000000">
        <w:tblPrEx>
          <w:tblCellMar>
            <w:top w:w="0" w:type="dxa"/>
            <w:left w:w="0" w:type="dxa"/>
            <w:bottom w:w="0" w:type="dxa"/>
            <w:right w:w="0" w:type="dxa"/>
          </w:tblCellMar>
        </w:tblPrEx>
        <w:tc>
          <w:tcPr>
            <w:tcW w:w="1060" w:type="dxa"/>
          </w:tcPr>
          <w:p w:rsidR="00000000" w:rsidRDefault="00000000">
            <w:pPr>
              <w:spacing w:after="120" w:line="240" w:lineRule="auto"/>
              <w:jc w:val="right"/>
              <w:rPr>
                <w:i/>
                <w:sz w:val="14"/>
              </w:rPr>
            </w:pPr>
          </w:p>
        </w:tc>
        <w:tc>
          <w:tcPr>
            <w:tcW w:w="7056" w:type="dxa"/>
          </w:tcPr>
          <w:p w:rsidR="00000000" w:rsidRDefault="00000000">
            <w:pPr>
              <w:spacing w:after="120" w:line="240" w:lineRule="auto"/>
              <w:rPr>
                <w:i/>
                <w:sz w:val="14"/>
              </w:rPr>
            </w:pPr>
          </w:p>
        </w:tc>
        <w:tc>
          <w:tcPr>
            <w:tcW w:w="994" w:type="dxa"/>
          </w:tcPr>
          <w:p w:rsidR="00000000" w:rsidRDefault="00000000">
            <w:pPr>
              <w:spacing w:after="120" w:line="240" w:lineRule="auto"/>
              <w:ind w:right="40"/>
              <w:jc w:val="right"/>
              <w:rPr>
                <w:i/>
                <w:sz w:val="14"/>
              </w:rPr>
            </w:pPr>
          </w:p>
        </w:tc>
        <w:tc>
          <w:tcPr>
            <w:tcW w:w="792" w:type="dxa"/>
          </w:tcPr>
          <w:p w:rsidR="00000000" w:rsidRDefault="00000000">
            <w:pPr>
              <w:spacing w:after="120" w:line="240" w:lineRule="auto"/>
              <w:ind w:right="40"/>
              <w:jc w:val="right"/>
              <w:rPr>
                <w:i/>
                <w:sz w:val="14"/>
              </w:rPr>
            </w:pPr>
            <w:r>
              <w:rPr>
                <w:i/>
                <w:sz w:val="14"/>
              </w:rPr>
              <w:t>Página</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right" w:leader="dot" w:pos="9101"/>
              </w:tabs>
              <w:spacing w:after="120"/>
              <w:rPr>
                <w:spacing w:val="60"/>
                <w:sz w:val="17"/>
              </w:rPr>
            </w:pPr>
            <w:r>
              <w:tab/>
            </w:r>
            <w:r>
              <w:tab/>
              <w:t>Parte I</w:t>
            </w:r>
            <w:r>
              <w:rPr>
                <w:spacing w:val="60"/>
                <w:sz w:val="17"/>
              </w:rPr>
              <w:tab/>
            </w:r>
          </w:p>
        </w:tc>
        <w:tc>
          <w:tcPr>
            <w:tcW w:w="792" w:type="dxa"/>
            <w:vAlign w:val="bottom"/>
          </w:tcPr>
          <w:p w:rsidR="00000000" w:rsidRDefault="00000000">
            <w:pPr>
              <w:spacing w:after="120"/>
              <w:ind w:right="40"/>
              <w:jc w:val="right"/>
            </w:pPr>
            <w:r>
              <w:t>12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rPr>
                <w:spacing w:val="60"/>
                <w:sz w:val="17"/>
              </w:rPr>
            </w:pPr>
            <w:r>
              <w:tab/>
            </w:r>
            <w:r>
              <w:tab/>
              <w:t>Introducción general</w:t>
            </w:r>
            <w:r>
              <w:rPr>
                <w:spacing w:val="60"/>
                <w:sz w:val="17"/>
              </w:rPr>
              <w:tab/>
            </w:r>
          </w:p>
        </w:tc>
        <w:tc>
          <w:tcPr>
            <w:tcW w:w="792" w:type="dxa"/>
            <w:vAlign w:val="bottom"/>
          </w:tcPr>
          <w:p w:rsidR="00000000" w:rsidRDefault="00000000">
            <w:pPr>
              <w:spacing w:after="120"/>
              <w:ind w:right="40"/>
              <w:jc w:val="right"/>
            </w:pPr>
            <w:r>
              <w:t>12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rPr>
                <w:spacing w:val="60"/>
                <w:sz w:val="17"/>
              </w:rPr>
            </w:pPr>
            <w:r>
              <w:tab/>
            </w:r>
            <w:r>
              <w:tab/>
              <w:t>1.</w:t>
            </w:r>
            <w:r>
              <w:tab/>
              <w:t>Orientación del presente informe</w:t>
            </w:r>
            <w:r>
              <w:rPr>
                <w:spacing w:val="60"/>
                <w:sz w:val="17"/>
              </w:rPr>
              <w:tab/>
            </w:r>
          </w:p>
        </w:tc>
        <w:tc>
          <w:tcPr>
            <w:tcW w:w="792" w:type="dxa"/>
            <w:vAlign w:val="bottom"/>
          </w:tcPr>
          <w:p w:rsidR="00000000" w:rsidRDefault="00000000">
            <w:pPr>
              <w:spacing w:after="120"/>
              <w:ind w:right="40"/>
              <w:jc w:val="right"/>
            </w:pPr>
            <w:r>
              <w:t>12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rPr>
                <w:spacing w:val="60"/>
                <w:sz w:val="17"/>
              </w:rPr>
            </w:pPr>
            <w:r>
              <w:tab/>
            </w:r>
            <w:r>
              <w:tab/>
              <w:t>2.</w:t>
            </w:r>
            <w:r>
              <w:tab/>
              <w:t>Situación actual de la mujer en el Japón</w:t>
            </w:r>
            <w:r>
              <w:rPr>
                <w:spacing w:val="60"/>
                <w:sz w:val="17"/>
              </w:rPr>
              <w:tab/>
            </w:r>
          </w:p>
        </w:tc>
        <w:tc>
          <w:tcPr>
            <w:tcW w:w="792" w:type="dxa"/>
            <w:vAlign w:val="bottom"/>
          </w:tcPr>
          <w:p w:rsidR="00000000" w:rsidRDefault="00000000">
            <w:pPr>
              <w:spacing w:after="120"/>
              <w:ind w:right="40"/>
              <w:jc w:val="right"/>
            </w:pPr>
            <w:r>
              <w:t>13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rPr>
                <w:spacing w:val="60"/>
                <w:sz w:val="17"/>
              </w:rPr>
            </w:pPr>
            <w:r>
              <w:tab/>
            </w:r>
            <w:r>
              <w:tab/>
            </w:r>
            <w:r>
              <w:tab/>
              <w:t>1)</w:t>
            </w:r>
            <w:r>
              <w:tab/>
              <w:t>Población</w:t>
            </w:r>
            <w:r>
              <w:rPr>
                <w:spacing w:val="60"/>
                <w:sz w:val="17"/>
              </w:rPr>
              <w:tab/>
            </w:r>
          </w:p>
        </w:tc>
        <w:tc>
          <w:tcPr>
            <w:tcW w:w="792" w:type="dxa"/>
            <w:vAlign w:val="bottom"/>
          </w:tcPr>
          <w:p w:rsidR="00000000" w:rsidRDefault="00000000">
            <w:pPr>
              <w:spacing w:after="120"/>
              <w:ind w:right="40"/>
              <w:jc w:val="right"/>
            </w:pPr>
            <w:r>
              <w:t>13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rPr>
                <w:spacing w:val="60"/>
                <w:sz w:val="17"/>
              </w:rPr>
            </w:pPr>
            <w:r>
              <w:tab/>
            </w:r>
            <w:r>
              <w:tab/>
            </w:r>
            <w:r>
              <w:tab/>
              <w:t>2)</w:t>
            </w:r>
            <w:r>
              <w:tab/>
              <w:t>Educación</w:t>
            </w:r>
            <w:r>
              <w:rPr>
                <w:spacing w:val="60"/>
                <w:sz w:val="17"/>
              </w:rPr>
              <w:tab/>
            </w:r>
          </w:p>
        </w:tc>
        <w:tc>
          <w:tcPr>
            <w:tcW w:w="792" w:type="dxa"/>
            <w:vAlign w:val="bottom"/>
          </w:tcPr>
          <w:p w:rsidR="00000000" w:rsidRDefault="00000000">
            <w:pPr>
              <w:spacing w:after="120"/>
              <w:ind w:right="40"/>
              <w:jc w:val="right"/>
            </w:pPr>
            <w:r>
              <w:t>14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rPr>
                <w:spacing w:val="60"/>
                <w:sz w:val="17"/>
              </w:rPr>
            </w:pPr>
            <w:r>
              <w:tab/>
            </w:r>
            <w:r>
              <w:tab/>
            </w:r>
            <w:r>
              <w:tab/>
              <w:t>3)</w:t>
            </w:r>
            <w:r>
              <w:tab/>
              <w:t>Empleo</w:t>
            </w:r>
            <w:r>
              <w:rPr>
                <w:spacing w:val="60"/>
                <w:sz w:val="17"/>
              </w:rPr>
              <w:tab/>
            </w:r>
          </w:p>
        </w:tc>
        <w:tc>
          <w:tcPr>
            <w:tcW w:w="792" w:type="dxa"/>
            <w:vAlign w:val="bottom"/>
          </w:tcPr>
          <w:p w:rsidR="00000000" w:rsidRDefault="00000000">
            <w:pPr>
              <w:spacing w:after="120"/>
              <w:ind w:right="40"/>
              <w:jc w:val="right"/>
            </w:pPr>
            <w:r>
              <w:t>14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101"/>
              </w:tabs>
              <w:spacing w:after="120"/>
              <w:rPr>
                <w:spacing w:val="60"/>
                <w:sz w:val="17"/>
              </w:rPr>
            </w:pPr>
            <w:r>
              <w:tab/>
            </w:r>
            <w:r>
              <w:tab/>
            </w:r>
            <w:r>
              <w:tab/>
              <w:t>4)</w:t>
            </w:r>
            <w:r>
              <w:tab/>
              <w:t>Promoción de políticas relacionadas con la igualdad entre los géneros</w:t>
            </w:r>
            <w:r>
              <w:rPr>
                <w:spacing w:val="60"/>
                <w:sz w:val="17"/>
              </w:rPr>
              <w:tab/>
            </w:r>
          </w:p>
        </w:tc>
        <w:tc>
          <w:tcPr>
            <w:tcW w:w="792" w:type="dxa"/>
            <w:vAlign w:val="bottom"/>
          </w:tcPr>
          <w:p w:rsidR="00000000" w:rsidRDefault="00000000">
            <w:pPr>
              <w:spacing w:after="120"/>
              <w:ind w:right="40"/>
              <w:jc w:val="right"/>
            </w:pPr>
            <w:r>
              <w:t>15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rPr>
                <w:spacing w:val="60"/>
                <w:sz w:val="17"/>
              </w:rPr>
            </w:pPr>
            <w:r>
              <w:tab/>
            </w:r>
            <w:r>
              <w:tab/>
            </w:r>
            <w:r>
              <w:tab/>
              <w:t>5)</w:t>
            </w:r>
            <w:r>
              <w:tab/>
              <w:t>Promulgación y reforma de leyes y ordenanzas</w:t>
            </w:r>
            <w:r>
              <w:rPr>
                <w:spacing w:val="60"/>
                <w:sz w:val="17"/>
              </w:rPr>
              <w:tab/>
            </w:r>
          </w:p>
        </w:tc>
        <w:tc>
          <w:tcPr>
            <w:tcW w:w="792" w:type="dxa"/>
            <w:vAlign w:val="bottom"/>
          </w:tcPr>
          <w:p w:rsidR="00000000" w:rsidRDefault="00000000">
            <w:pPr>
              <w:spacing w:after="120"/>
              <w:ind w:right="40"/>
              <w:jc w:val="right"/>
            </w:pPr>
            <w:r>
              <w:t>16</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right" w:leader="dot" w:pos="9101"/>
              </w:tabs>
              <w:spacing w:after="120"/>
              <w:rPr>
                <w:spacing w:val="60"/>
                <w:sz w:val="17"/>
              </w:rPr>
            </w:pPr>
            <w:r>
              <w:tab/>
            </w:r>
            <w:r>
              <w:tab/>
              <w:t>Parte II</w:t>
            </w:r>
            <w:r>
              <w:rPr>
                <w:spacing w:val="60"/>
                <w:sz w:val="17"/>
              </w:rPr>
              <w:tab/>
            </w:r>
          </w:p>
        </w:tc>
        <w:tc>
          <w:tcPr>
            <w:tcW w:w="792" w:type="dxa"/>
            <w:vAlign w:val="bottom"/>
          </w:tcPr>
          <w:p w:rsidR="00000000" w:rsidRDefault="00000000">
            <w:pPr>
              <w:keepNext/>
              <w:keepLines/>
              <w:spacing w:after="120"/>
              <w:ind w:right="40"/>
              <w:jc w:val="right"/>
            </w:pPr>
            <w:r>
              <w:t>19</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right" w:leader="dot" w:pos="9101"/>
              </w:tabs>
              <w:spacing w:after="120"/>
              <w:rPr>
                <w:spacing w:val="60"/>
                <w:sz w:val="17"/>
              </w:rPr>
            </w:pPr>
            <w:r>
              <w:tab/>
            </w:r>
            <w:r>
              <w:tab/>
              <w:t>Informe por artículos</w:t>
            </w:r>
            <w:r>
              <w:rPr>
                <w:spacing w:val="60"/>
                <w:sz w:val="17"/>
              </w:rPr>
              <w:tab/>
            </w:r>
          </w:p>
        </w:tc>
        <w:tc>
          <w:tcPr>
            <w:tcW w:w="792" w:type="dxa"/>
            <w:vAlign w:val="bottom"/>
          </w:tcPr>
          <w:p w:rsidR="00000000" w:rsidRDefault="00000000">
            <w:pPr>
              <w:keepNext/>
              <w:keepLines/>
              <w:spacing w:after="120"/>
              <w:ind w:right="40"/>
              <w:jc w:val="right"/>
            </w:pPr>
            <w:r>
              <w:t>19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rPr>
                <w:spacing w:val="60"/>
                <w:sz w:val="17"/>
              </w:rPr>
            </w:pPr>
            <w:r>
              <w:tab/>
            </w:r>
            <w:r>
              <w:tab/>
              <w:t>Artículo 2</w:t>
            </w:r>
            <w:r>
              <w:rPr>
                <w:spacing w:val="60"/>
                <w:sz w:val="17"/>
              </w:rPr>
              <w:tab/>
            </w:r>
          </w:p>
        </w:tc>
        <w:tc>
          <w:tcPr>
            <w:tcW w:w="792" w:type="dxa"/>
            <w:vAlign w:val="bottom"/>
          </w:tcPr>
          <w:p w:rsidR="00000000" w:rsidRDefault="00000000">
            <w:pPr>
              <w:spacing w:after="120"/>
              <w:ind w:right="40"/>
              <w:jc w:val="right"/>
            </w:pPr>
            <w:r>
              <w:t>19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1728" w:hanging="1728"/>
              <w:rPr>
                <w:spacing w:val="60"/>
                <w:sz w:val="17"/>
              </w:rPr>
            </w:pPr>
            <w:r>
              <w:tab/>
            </w:r>
            <w:r>
              <w:tab/>
              <w:t>1.</w:t>
            </w:r>
            <w:r>
              <w:tab/>
              <w:t>Establecimiento y fortalecimiento del mecanismo nacional, las instituciones y los procedimientos</w:t>
            </w:r>
            <w:r>
              <w:rPr>
                <w:spacing w:val="60"/>
                <w:sz w:val="17"/>
              </w:rPr>
              <w:tab/>
            </w:r>
          </w:p>
        </w:tc>
        <w:tc>
          <w:tcPr>
            <w:tcW w:w="792" w:type="dxa"/>
            <w:vAlign w:val="bottom"/>
          </w:tcPr>
          <w:p w:rsidR="00000000" w:rsidRDefault="00000000">
            <w:pPr>
              <w:spacing w:after="120"/>
              <w:ind w:right="40"/>
              <w:jc w:val="right"/>
            </w:pPr>
            <w:r>
              <w:t>19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ind w:left="1728" w:hanging="1728"/>
              <w:rPr>
                <w:spacing w:val="60"/>
                <w:sz w:val="17"/>
              </w:rPr>
            </w:pPr>
            <w:r>
              <w:tab/>
            </w:r>
            <w:r>
              <w:tab/>
            </w:r>
            <w:r>
              <w:tab/>
              <w:t>1)</w:t>
            </w:r>
            <w:r>
              <w:tab/>
              <w:t>Fortalecimiento del mecanismo nacional</w:t>
            </w:r>
            <w:r>
              <w:rPr>
                <w:spacing w:val="60"/>
                <w:sz w:val="17"/>
              </w:rPr>
              <w:tab/>
            </w:r>
          </w:p>
        </w:tc>
        <w:tc>
          <w:tcPr>
            <w:tcW w:w="792" w:type="dxa"/>
            <w:vAlign w:val="bottom"/>
          </w:tcPr>
          <w:p w:rsidR="00000000" w:rsidRDefault="00000000">
            <w:pPr>
              <w:spacing w:after="120"/>
              <w:ind w:right="40"/>
              <w:jc w:val="right"/>
            </w:pPr>
            <w:r>
              <w:t>19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ind w:left="1728" w:hanging="1728"/>
              <w:rPr>
                <w:spacing w:val="60"/>
                <w:sz w:val="17"/>
              </w:rPr>
            </w:pPr>
            <w:r>
              <w:tab/>
            </w:r>
            <w:r>
              <w:tab/>
            </w:r>
            <w:r>
              <w:tab/>
            </w:r>
            <w:r>
              <w:tab/>
              <w:t>a)</w:t>
            </w:r>
            <w:r>
              <w:tab/>
              <w:t>Consejo para la Igualdad entre los géneros</w:t>
            </w:r>
            <w:r>
              <w:rPr>
                <w:spacing w:val="60"/>
                <w:sz w:val="17"/>
              </w:rPr>
              <w:tab/>
            </w:r>
          </w:p>
        </w:tc>
        <w:tc>
          <w:tcPr>
            <w:tcW w:w="792" w:type="dxa"/>
            <w:vAlign w:val="bottom"/>
          </w:tcPr>
          <w:p w:rsidR="00000000" w:rsidRDefault="00000000">
            <w:pPr>
              <w:spacing w:after="120"/>
              <w:ind w:right="40"/>
              <w:jc w:val="right"/>
            </w:pPr>
            <w:r>
              <w:t>19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ind w:left="1728" w:hanging="1728"/>
              <w:rPr>
                <w:spacing w:val="60"/>
                <w:sz w:val="17"/>
              </w:rPr>
            </w:pPr>
            <w:r>
              <w:tab/>
            </w:r>
            <w:r>
              <w:tab/>
            </w:r>
            <w:r>
              <w:tab/>
            </w:r>
            <w:r>
              <w:tab/>
              <w:t>b)</w:t>
            </w:r>
            <w:r>
              <w:tab/>
              <w:t>Dirección para la Igualdad entre los géneros</w:t>
            </w:r>
            <w:r>
              <w:rPr>
                <w:spacing w:val="60"/>
                <w:sz w:val="17"/>
              </w:rPr>
              <w:tab/>
            </w:r>
          </w:p>
        </w:tc>
        <w:tc>
          <w:tcPr>
            <w:tcW w:w="792" w:type="dxa"/>
            <w:vAlign w:val="bottom"/>
          </w:tcPr>
          <w:p w:rsidR="00000000" w:rsidRDefault="00000000">
            <w:pPr>
              <w:spacing w:after="120"/>
              <w:ind w:right="40"/>
              <w:jc w:val="right"/>
            </w:pPr>
            <w:r>
              <w:t>20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ind w:left="1728" w:hanging="1728"/>
              <w:rPr>
                <w:spacing w:val="60"/>
                <w:sz w:val="17"/>
              </w:rPr>
            </w:pPr>
            <w:r>
              <w:tab/>
            </w:r>
            <w:r>
              <w:tab/>
            </w:r>
            <w:r>
              <w:tab/>
            </w:r>
            <w:r>
              <w:tab/>
              <w:t>c)</w:t>
            </w:r>
            <w:r>
              <w:tab/>
              <w:t>Ministerio de la Igualdad entre los géneros</w:t>
            </w:r>
            <w:r>
              <w:rPr>
                <w:spacing w:val="60"/>
                <w:sz w:val="17"/>
              </w:rPr>
              <w:tab/>
            </w:r>
          </w:p>
        </w:tc>
        <w:tc>
          <w:tcPr>
            <w:tcW w:w="792" w:type="dxa"/>
            <w:vAlign w:val="bottom"/>
          </w:tcPr>
          <w:p w:rsidR="00000000" w:rsidRDefault="00000000">
            <w:pPr>
              <w:spacing w:after="120"/>
              <w:ind w:right="40"/>
              <w:jc w:val="right"/>
            </w:pPr>
            <w:r>
              <w:t>20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101"/>
              </w:tabs>
              <w:spacing w:after="120"/>
              <w:ind w:left="1728" w:hanging="1728"/>
              <w:rPr>
                <w:spacing w:val="60"/>
                <w:sz w:val="17"/>
              </w:rPr>
            </w:pPr>
            <w:r>
              <w:tab/>
            </w:r>
            <w:r>
              <w:tab/>
            </w:r>
            <w:r>
              <w:tab/>
            </w:r>
            <w:r>
              <w:tab/>
              <w:t>d)</w:t>
            </w:r>
            <w:r>
              <w:tab/>
              <w:t>Centro de operaciones para la promoción de la igualdad entre los géneros</w:t>
            </w:r>
            <w:r>
              <w:rPr>
                <w:spacing w:val="60"/>
                <w:sz w:val="17"/>
              </w:rPr>
              <w:tab/>
            </w:r>
          </w:p>
        </w:tc>
        <w:tc>
          <w:tcPr>
            <w:tcW w:w="792" w:type="dxa"/>
            <w:vAlign w:val="bottom"/>
          </w:tcPr>
          <w:p w:rsidR="00000000" w:rsidRDefault="00000000">
            <w:pPr>
              <w:spacing w:after="120"/>
              <w:ind w:right="40"/>
              <w:jc w:val="right"/>
            </w:pPr>
            <w:r>
              <w:t>20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101"/>
              </w:tabs>
              <w:spacing w:after="120"/>
              <w:ind w:left="1728" w:hanging="1728"/>
              <w:rPr>
                <w:spacing w:val="60"/>
                <w:sz w:val="17"/>
              </w:rPr>
            </w:pPr>
            <w:r>
              <w:tab/>
            </w:r>
            <w:r>
              <w:tab/>
            </w:r>
            <w:r>
              <w:tab/>
            </w:r>
            <w:r>
              <w:tab/>
              <w:t>e)</w:t>
            </w:r>
            <w:r>
              <w:tab/>
              <w:t>Conferencia de enlace para la promoción de la igualdad entre los sexos</w:t>
            </w:r>
            <w:r>
              <w:rPr>
                <w:spacing w:val="60"/>
                <w:sz w:val="17"/>
              </w:rPr>
              <w:tab/>
            </w:r>
          </w:p>
        </w:tc>
        <w:tc>
          <w:tcPr>
            <w:tcW w:w="792" w:type="dxa"/>
            <w:vAlign w:val="bottom"/>
          </w:tcPr>
          <w:p w:rsidR="00000000" w:rsidRDefault="00000000">
            <w:pPr>
              <w:spacing w:after="120"/>
              <w:ind w:right="40"/>
              <w:jc w:val="right"/>
            </w:pPr>
            <w:r>
              <w:t>21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101"/>
              </w:tabs>
              <w:spacing w:after="120"/>
              <w:ind w:left="2160" w:hanging="2160"/>
              <w:rPr>
                <w:spacing w:val="60"/>
                <w:sz w:val="17"/>
              </w:rPr>
            </w:pPr>
            <w:r>
              <w:tab/>
            </w:r>
            <w:r>
              <w:tab/>
            </w:r>
            <w:r>
              <w:tab/>
              <w:t>2)</w:t>
            </w:r>
            <w:r>
              <w:tab/>
              <w:t>Inauguración de la Dirección de Igualdad en el Empleo, el Menor y la Familia, que depende del Ministerio de Salud Pública, Trabajo y Acción Social</w:t>
            </w:r>
            <w:r>
              <w:rPr>
                <w:spacing w:val="60"/>
                <w:sz w:val="17"/>
              </w:rPr>
              <w:tab/>
            </w:r>
          </w:p>
        </w:tc>
        <w:tc>
          <w:tcPr>
            <w:tcW w:w="792" w:type="dxa"/>
            <w:vAlign w:val="bottom"/>
          </w:tcPr>
          <w:p w:rsidR="00000000" w:rsidRDefault="00000000">
            <w:pPr>
              <w:spacing w:after="120"/>
              <w:ind w:right="40"/>
              <w:jc w:val="right"/>
            </w:pPr>
            <w:r>
              <w:t>21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1728" w:hanging="1728"/>
              <w:rPr>
                <w:spacing w:val="60"/>
                <w:sz w:val="17"/>
              </w:rPr>
            </w:pPr>
            <w:r>
              <w:tab/>
            </w:r>
            <w:r>
              <w:tab/>
              <w:t>2.</w:t>
            </w:r>
            <w:r>
              <w:tab/>
              <w:t>Medidas adoptadas para superar los obstáculos que siguen frenando la participación de la mujer, en igualdad de condiciones con el hombre, en las actividades políticas, sociales, económicas y culturales</w:t>
            </w:r>
            <w:r>
              <w:rPr>
                <w:spacing w:val="60"/>
                <w:sz w:val="17"/>
              </w:rPr>
              <w:tab/>
            </w:r>
          </w:p>
        </w:tc>
        <w:tc>
          <w:tcPr>
            <w:tcW w:w="792" w:type="dxa"/>
            <w:vAlign w:val="bottom"/>
          </w:tcPr>
          <w:p w:rsidR="00000000" w:rsidRDefault="00000000">
            <w:pPr>
              <w:spacing w:after="120"/>
              <w:ind w:right="40"/>
              <w:jc w:val="right"/>
            </w:pPr>
            <w:r>
              <w:t>21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2160" w:hanging="2160"/>
              <w:rPr>
                <w:spacing w:val="60"/>
                <w:sz w:val="17"/>
              </w:rPr>
            </w:pPr>
            <w:r>
              <w:tab/>
            </w:r>
            <w:r>
              <w:tab/>
            </w:r>
            <w:r>
              <w:tab/>
              <w:t>1)</w:t>
            </w:r>
            <w:r>
              <w:tab/>
              <w:t>Promulgación y cumplimiento de la ley básica para la promoción de una sociedad con igualdad entre los géneros</w:t>
            </w:r>
            <w:r>
              <w:rPr>
                <w:spacing w:val="60"/>
                <w:sz w:val="17"/>
              </w:rPr>
              <w:tab/>
            </w:r>
          </w:p>
        </w:tc>
        <w:tc>
          <w:tcPr>
            <w:tcW w:w="792" w:type="dxa"/>
            <w:vAlign w:val="bottom"/>
          </w:tcPr>
          <w:p w:rsidR="00000000" w:rsidRDefault="00000000">
            <w:pPr>
              <w:spacing w:after="120"/>
              <w:ind w:right="40"/>
              <w:jc w:val="right"/>
            </w:pPr>
            <w:r>
              <w:t>21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101"/>
              </w:tabs>
              <w:spacing w:after="120"/>
              <w:ind w:left="2160" w:hanging="2160"/>
              <w:rPr>
                <w:spacing w:val="60"/>
                <w:sz w:val="17"/>
              </w:rPr>
            </w:pPr>
            <w:r>
              <w:tab/>
            </w:r>
            <w:r>
              <w:tab/>
            </w:r>
            <w:r>
              <w:tab/>
              <w:t>2)</w:t>
            </w:r>
            <w:r>
              <w:tab/>
              <w:t>Formulación del Plan básico para la igualdad entre los géneros</w:t>
            </w:r>
            <w:r>
              <w:rPr>
                <w:spacing w:val="60"/>
                <w:sz w:val="17"/>
              </w:rPr>
              <w:tab/>
            </w:r>
          </w:p>
        </w:tc>
        <w:tc>
          <w:tcPr>
            <w:tcW w:w="792" w:type="dxa"/>
            <w:vAlign w:val="bottom"/>
          </w:tcPr>
          <w:p w:rsidR="00000000" w:rsidRDefault="00000000">
            <w:pPr>
              <w:spacing w:after="120"/>
              <w:ind w:right="40"/>
              <w:jc w:val="right"/>
            </w:pPr>
            <w:r>
              <w:t>23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ind w:left="2160" w:hanging="2160"/>
              <w:rPr>
                <w:spacing w:val="60"/>
                <w:sz w:val="17"/>
              </w:rPr>
            </w:pPr>
            <w:r>
              <w:tab/>
            </w:r>
            <w:r>
              <w:tab/>
            </w:r>
            <w:r>
              <w:tab/>
              <w:t>3)</w:t>
            </w:r>
            <w:r>
              <w:tab/>
              <w:t>Medidas adoptadas por los gobiernos locales</w:t>
            </w:r>
            <w:r>
              <w:rPr>
                <w:spacing w:val="60"/>
                <w:sz w:val="17"/>
              </w:rPr>
              <w:tab/>
            </w:r>
          </w:p>
        </w:tc>
        <w:tc>
          <w:tcPr>
            <w:tcW w:w="792" w:type="dxa"/>
            <w:vAlign w:val="bottom"/>
          </w:tcPr>
          <w:p w:rsidR="00000000" w:rsidRDefault="00000000">
            <w:pPr>
              <w:spacing w:after="120"/>
              <w:ind w:right="40"/>
              <w:jc w:val="right"/>
            </w:pPr>
            <w:r>
              <w:t>23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101"/>
              </w:tabs>
              <w:spacing w:after="120"/>
              <w:ind w:left="2160" w:hanging="2160"/>
              <w:rPr>
                <w:spacing w:val="60"/>
                <w:sz w:val="17"/>
              </w:rPr>
            </w:pPr>
            <w:r>
              <w:tab/>
            </w:r>
            <w:r>
              <w:tab/>
              <w:t>3.</w:t>
            </w:r>
            <w:r>
              <w:tab/>
              <w:t>Accesibilidad y eficacia de la asistencia letrada contra la discriminación</w:t>
            </w:r>
            <w:r>
              <w:rPr>
                <w:spacing w:val="60"/>
                <w:sz w:val="17"/>
              </w:rPr>
              <w:tab/>
            </w:r>
          </w:p>
        </w:tc>
        <w:tc>
          <w:tcPr>
            <w:tcW w:w="792" w:type="dxa"/>
            <w:vAlign w:val="bottom"/>
          </w:tcPr>
          <w:p w:rsidR="00000000" w:rsidRDefault="00000000">
            <w:pPr>
              <w:spacing w:after="120"/>
              <w:ind w:right="40"/>
              <w:jc w:val="right"/>
            </w:pPr>
            <w:r>
              <w:t>24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ind w:left="2160" w:hanging="2160"/>
              <w:rPr>
                <w:spacing w:val="60"/>
                <w:sz w:val="17"/>
              </w:rPr>
            </w:pPr>
            <w:r>
              <w:tab/>
            </w:r>
            <w:r>
              <w:tab/>
            </w:r>
            <w:r>
              <w:tab/>
              <w:t>1)</w:t>
            </w:r>
            <w:r>
              <w:tab/>
              <w:t>Medidas para tramitar las demandas</w:t>
            </w:r>
            <w:r>
              <w:rPr>
                <w:spacing w:val="60"/>
                <w:sz w:val="17"/>
              </w:rPr>
              <w:tab/>
            </w:r>
          </w:p>
        </w:tc>
        <w:tc>
          <w:tcPr>
            <w:tcW w:w="792" w:type="dxa"/>
            <w:vAlign w:val="bottom"/>
          </w:tcPr>
          <w:p w:rsidR="00000000" w:rsidRDefault="00000000">
            <w:pPr>
              <w:spacing w:after="120"/>
              <w:ind w:right="40"/>
              <w:jc w:val="right"/>
            </w:pPr>
            <w:r>
              <w:t>24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2592" w:hanging="2592"/>
              <w:rPr>
                <w:spacing w:val="60"/>
                <w:sz w:val="17"/>
              </w:rPr>
            </w:pPr>
            <w:r>
              <w:tab/>
            </w:r>
            <w:r>
              <w:tab/>
            </w:r>
            <w:r>
              <w:tab/>
            </w:r>
            <w:r>
              <w:tab/>
              <w:t>a)</w:t>
            </w:r>
            <w:r>
              <w:tab/>
              <w:t>Disposiciones de la ley básica para la promoción de una sociedad con igualdad entre los géneros</w:t>
            </w:r>
            <w:r>
              <w:rPr>
                <w:spacing w:val="60"/>
                <w:sz w:val="17"/>
              </w:rPr>
              <w:tab/>
            </w:r>
          </w:p>
        </w:tc>
        <w:tc>
          <w:tcPr>
            <w:tcW w:w="792" w:type="dxa"/>
            <w:vAlign w:val="bottom"/>
          </w:tcPr>
          <w:p w:rsidR="00000000" w:rsidRDefault="00000000">
            <w:pPr>
              <w:spacing w:after="120"/>
              <w:ind w:right="40"/>
              <w:jc w:val="right"/>
            </w:pPr>
            <w:r>
              <w:t>24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101"/>
              </w:tabs>
              <w:spacing w:after="120"/>
              <w:ind w:left="2592" w:hanging="2592"/>
              <w:rPr>
                <w:spacing w:val="60"/>
                <w:sz w:val="17"/>
              </w:rPr>
            </w:pPr>
            <w:r>
              <w:tab/>
            </w:r>
            <w:r>
              <w:tab/>
            </w:r>
            <w:r>
              <w:tab/>
            </w:r>
            <w:r>
              <w:tab/>
              <w:t>b)</w:t>
            </w:r>
            <w:r>
              <w:tab/>
              <w:t>Estudios y deliberaciones en el Consejo para la Igualdad entre los géneros</w:t>
            </w:r>
            <w:r>
              <w:rPr>
                <w:spacing w:val="60"/>
                <w:sz w:val="17"/>
              </w:rPr>
              <w:tab/>
            </w:r>
          </w:p>
        </w:tc>
        <w:tc>
          <w:tcPr>
            <w:tcW w:w="792" w:type="dxa"/>
            <w:vAlign w:val="bottom"/>
          </w:tcPr>
          <w:p w:rsidR="00000000" w:rsidRDefault="00000000">
            <w:pPr>
              <w:spacing w:after="120"/>
              <w:ind w:right="40"/>
              <w:jc w:val="right"/>
            </w:pPr>
            <w:r>
              <w:t>24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101"/>
              </w:tabs>
              <w:spacing w:after="120"/>
              <w:ind w:left="2592" w:hanging="2592"/>
              <w:rPr>
                <w:spacing w:val="60"/>
                <w:sz w:val="17"/>
              </w:rPr>
            </w:pPr>
            <w:r>
              <w:tab/>
            </w:r>
            <w:r>
              <w:tab/>
            </w:r>
            <w:r>
              <w:tab/>
              <w:t>2)</w:t>
            </w:r>
            <w:r>
              <w:tab/>
              <w:t>Servicios de asistencia en casos de violación de derechos humanos</w:t>
            </w:r>
            <w:r>
              <w:rPr>
                <w:spacing w:val="60"/>
                <w:sz w:val="17"/>
              </w:rPr>
              <w:tab/>
            </w:r>
          </w:p>
        </w:tc>
        <w:tc>
          <w:tcPr>
            <w:tcW w:w="792" w:type="dxa"/>
            <w:vAlign w:val="bottom"/>
          </w:tcPr>
          <w:p w:rsidR="00000000" w:rsidRDefault="00000000">
            <w:pPr>
              <w:spacing w:after="120"/>
              <w:ind w:right="40"/>
              <w:jc w:val="right"/>
            </w:pPr>
            <w:r>
              <w:t>25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101"/>
              </w:tabs>
              <w:spacing w:after="120"/>
              <w:ind w:left="2592" w:hanging="2592"/>
              <w:rPr>
                <w:spacing w:val="60"/>
                <w:sz w:val="17"/>
              </w:rPr>
            </w:pPr>
            <w:r>
              <w:tab/>
            </w:r>
            <w:r>
              <w:tab/>
            </w:r>
            <w:r>
              <w:tab/>
            </w:r>
            <w:r>
              <w:tab/>
              <w:t>a)</w:t>
            </w:r>
            <w:r>
              <w:tab/>
              <w:t>Organismos de derechos humanos del Ministerio de Justicia</w:t>
            </w:r>
            <w:r>
              <w:rPr>
                <w:spacing w:val="60"/>
                <w:sz w:val="17"/>
              </w:rPr>
              <w:tab/>
            </w:r>
          </w:p>
        </w:tc>
        <w:tc>
          <w:tcPr>
            <w:tcW w:w="792" w:type="dxa"/>
            <w:vAlign w:val="bottom"/>
          </w:tcPr>
          <w:p w:rsidR="00000000" w:rsidRDefault="00000000">
            <w:pPr>
              <w:spacing w:after="120"/>
              <w:ind w:right="40"/>
              <w:jc w:val="right"/>
            </w:pPr>
            <w:r>
              <w:t>25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ind w:left="2592" w:hanging="2592"/>
              <w:rPr>
                <w:spacing w:val="60"/>
                <w:sz w:val="17"/>
              </w:rPr>
            </w:pPr>
            <w:r>
              <w:tab/>
            </w:r>
            <w:r>
              <w:tab/>
            </w:r>
            <w:r>
              <w:tab/>
            </w:r>
            <w:r>
              <w:tab/>
              <w:t>b)</w:t>
            </w:r>
            <w:r>
              <w:tab/>
              <w:t>Sistema de asistencia jurídica en el fuero civil</w:t>
            </w:r>
            <w:r>
              <w:rPr>
                <w:spacing w:val="60"/>
                <w:sz w:val="17"/>
              </w:rPr>
              <w:tab/>
            </w:r>
          </w:p>
        </w:tc>
        <w:tc>
          <w:tcPr>
            <w:tcW w:w="792" w:type="dxa"/>
            <w:vAlign w:val="bottom"/>
          </w:tcPr>
          <w:p w:rsidR="00000000" w:rsidRDefault="00000000">
            <w:pPr>
              <w:spacing w:after="120"/>
              <w:ind w:right="40"/>
              <w:jc w:val="right"/>
            </w:pPr>
            <w:r>
              <w:t>26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ind w:left="2592" w:hanging="2592"/>
              <w:rPr>
                <w:spacing w:val="60"/>
                <w:sz w:val="17"/>
              </w:rPr>
            </w:pPr>
            <w:r>
              <w:tab/>
            </w:r>
            <w:r>
              <w:tab/>
            </w:r>
            <w:r>
              <w:tab/>
              <w:t>3)</w:t>
            </w:r>
            <w:r>
              <w:tab/>
              <w:t>Capacitación del personal en el ámbito de la justicia</w:t>
            </w:r>
            <w:r>
              <w:rPr>
                <w:spacing w:val="60"/>
                <w:sz w:val="17"/>
              </w:rPr>
              <w:tab/>
            </w:r>
          </w:p>
        </w:tc>
        <w:tc>
          <w:tcPr>
            <w:tcW w:w="792" w:type="dxa"/>
            <w:vAlign w:val="bottom"/>
          </w:tcPr>
          <w:p w:rsidR="00000000" w:rsidRDefault="00000000">
            <w:pPr>
              <w:spacing w:after="120"/>
              <w:ind w:right="40"/>
              <w:jc w:val="right"/>
            </w:pPr>
            <w:r>
              <w:t>26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ind w:left="2592" w:hanging="2592"/>
              <w:rPr>
                <w:spacing w:val="60"/>
                <w:sz w:val="17"/>
              </w:rPr>
            </w:pPr>
            <w:r>
              <w:tab/>
            </w:r>
            <w:r>
              <w:tab/>
              <w:t>4.</w:t>
            </w:r>
            <w:r>
              <w:tab/>
              <w:t>Información sobre la violencia contra la mujer</w:t>
            </w:r>
            <w:r>
              <w:rPr>
                <w:spacing w:val="60"/>
                <w:sz w:val="17"/>
              </w:rPr>
              <w:tab/>
            </w:r>
          </w:p>
        </w:tc>
        <w:tc>
          <w:tcPr>
            <w:tcW w:w="792" w:type="dxa"/>
            <w:vAlign w:val="bottom"/>
          </w:tcPr>
          <w:p w:rsidR="00000000" w:rsidRDefault="00000000">
            <w:pPr>
              <w:spacing w:after="120"/>
              <w:ind w:right="40"/>
              <w:jc w:val="right"/>
            </w:pPr>
            <w:r>
              <w:t>26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2592" w:hanging="2592"/>
              <w:rPr>
                <w:spacing w:val="60"/>
                <w:sz w:val="17"/>
              </w:rPr>
            </w:pPr>
            <w:r>
              <w:tab/>
            </w:r>
            <w:r>
              <w:tab/>
            </w:r>
            <w:r>
              <w:tab/>
              <w:t>1)</w:t>
            </w:r>
            <w:r>
              <w:tab/>
              <w:t>Actual ordenamiento jurídico</w:t>
            </w:r>
            <w:r>
              <w:rPr>
                <w:spacing w:val="60"/>
                <w:sz w:val="17"/>
              </w:rPr>
              <w:tab/>
            </w:r>
          </w:p>
        </w:tc>
        <w:tc>
          <w:tcPr>
            <w:tcW w:w="792" w:type="dxa"/>
            <w:vAlign w:val="bottom"/>
          </w:tcPr>
          <w:p w:rsidR="00000000" w:rsidRDefault="00000000">
            <w:pPr>
              <w:spacing w:after="120"/>
              <w:ind w:right="40"/>
              <w:jc w:val="right"/>
            </w:pPr>
            <w:r>
              <w:t>26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101"/>
              </w:tabs>
              <w:spacing w:after="120"/>
              <w:ind w:left="2592" w:hanging="2592"/>
              <w:rPr>
                <w:spacing w:val="60"/>
                <w:sz w:val="17"/>
              </w:rPr>
            </w:pPr>
            <w:r>
              <w:tab/>
            </w:r>
            <w:r>
              <w:tab/>
            </w:r>
            <w:r>
              <w:tab/>
            </w:r>
            <w:r>
              <w:tab/>
              <w:t>a)</w:t>
            </w:r>
            <w:r>
              <w:tab/>
              <w:t>Ordenamiento jurídico para proteger a la mujer de la violencia</w:t>
            </w:r>
            <w:r>
              <w:rPr>
                <w:spacing w:val="60"/>
                <w:sz w:val="17"/>
              </w:rPr>
              <w:tab/>
            </w:r>
          </w:p>
        </w:tc>
        <w:tc>
          <w:tcPr>
            <w:tcW w:w="792" w:type="dxa"/>
            <w:vAlign w:val="bottom"/>
          </w:tcPr>
          <w:p w:rsidR="00000000" w:rsidRDefault="00000000">
            <w:pPr>
              <w:spacing w:after="120"/>
              <w:ind w:right="40"/>
              <w:jc w:val="right"/>
            </w:pPr>
            <w:r>
              <w:t>26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ind w:left="2592" w:hanging="2592"/>
              <w:rPr>
                <w:spacing w:val="60"/>
                <w:sz w:val="17"/>
              </w:rPr>
            </w:pPr>
            <w:r>
              <w:tab/>
            </w:r>
            <w:r>
              <w:tab/>
            </w:r>
            <w:r>
              <w:tab/>
            </w:r>
            <w:r>
              <w:tab/>
              <w:t>b)</w:t>
            </w:r>
            <w:r>
              <w:tab/>
              <w:t>Ley para la represión de los actos relacionados con la prostitución de menores y la pornografía infantil y para la protección de los niños (promulgada el 26 de mayo de 1999)</w:t>
            </w:r>
            <w:r>
              <w:rPr>
                <w:spacing w:val="60"/>
                <w:sz w:val="17"/>
              </w:rPr>
              <w:tab/>
            </w:r>
          </w:p>
        </w:tc>
        <w:tc>
          <w:tcPr>
            <w:tcW w:w="792" w:type="dxa"/>
            <w:vAlign w:val="bottom"/>
          </w:tcPr>
          <w:p w:rsidR="00000000" w:rsidRDefault="00000000">
            <w:pPr>
              <w:spacing w:after="120"/>
              <w:ind w:right="40"/>
              <w:jc w:val="right"/>
            </w:pPr>
            <w:r>
              <w:t>27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101"/>
              </w:tabs>
              <w:spacing w:after="120"/>
              <w:ind w:left="2592" w:hanging="2592"/>
              <w:rPr>
                <w:spacing w:val="60"/>
                <w:sz w:val="17"/>
              </w:rPr>
            </w:pPr>
            <w:r>
              <w:tab/>
            </w:r>
            <w:r>
              <w:tab/>
            </w:r>
            <w:r>
              <w:tab/>
            </w:r>
            <w:r>
              <w:tab/>
              <w:t>c)</w:t>
            </w:r>
            <w:r>
              <w:tab/>
              <w:t>Ley por la que se enmienda parcialmente la ley relativa a la regulación, racionalización del funcionamiento, etc. de las empresas de espectáculos y distracciones, etc. (promulgada el 20 de junio de 2001)</w:t>
            </w:r>
            <w:r>
              <w:rPr>
                <w:spacing w:val="60"/>
                <w:sz w:val="17"/>
              </w:rPr>
              <w:tab/>
            </w:r>
          </w:p>
        </w:tc>
        <w:tc>
          <w:tcPr>
            <w:tcW w:w="792" w:type="dxa"/>
            <w:vAlign w:val="bottom"/>
          </w:tcPr>
          <w:p w:rsidR="00000000" w:rsidRDefault="00000000">
            <w:pPr>
              <w:spacing w:after="120"/>
              <w:ind w:right="40"/>
              <w:jc w:val="right"/>
            </w:pPr>
            <w:r>
              <w:t>27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ind w:left="2592" w:hanging="2592"/>
              <w:rPr>
                <w:spacing w:val="60"/>
                <w:sz w:val="17"/>
              </w:rPr>
            </w:pPr>
            <w:r>
              <w:tab/>
            </w:r>
            <w:r>
              <w:tab/>
            </w:r>
            <w:r>
              <w:tab/>
            </w:r>
            <w:r>
              <w:tab/>
              <w:t>d)</w:t>
            </w:r>
            <w:r>
              <w:tab/>
              <w:t>Ley para la prevención de la violencia conyugal y la protección de las víctimas (promulgada el 13 de abril de 2001)</w:t>
            </w:r>
            <w:r>
              <w:rPr>
                <w:spacing w:val="60"/>
                <w:sz w:val="17"/>
              </w:rPr>
              <w:tab/>
            </w:r>
          </w:p>
        </w:tc>
        <w:tc>
          <w:tcPr>
            <w:tcW w:w="792" w:type="dxa"/>
            <w:vAlign w:val="bottom"/>
          </w:tcPr>
          <w:p w:rsidR="00000000" w:rsidRDefault="00000000">
            <w:pPr>
              <w:spacing w:after="120"/>
              <w:ind w:right="40"/>
              <w:jc w:val="right"/>
            </w:pPr>
            <w:r>
              <w:t>27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2592" w:hanging="2592"/>
              <w:rPr>
                <w:spacing w:val="60"/>
                <w:sz w:val="17"/>
              </w:rPr>
            </w:pPr>
            <w:r>
              <w:tab/>
            </w:r>
            <w:r>
              <w:tab/>
            </w:r>
            <w:r>
              <w:tab/>
            </w:r>
            <w:r>
              <w:tab/>
              <w:t>e)</w:t>
            </w:r>
            <w:r>
              <w:tab/>
              <w:t>Ley para la prevención de los abusos contra niños (promulgada el 24 de mayo de 2000)</w:t>
            </w:r>
            <w:r>
              <w:rPr>
                <w:spacing w:val="60"/>
                <w:sz w:val="17"/>
              </w:rPr>
              <w:tab/>
            </w:r>
          </w:p>
        </w:tc>
        <w:tc>
          <w:tcPr>
            <w:tcW w:w="792" w:type="dxa"/>
            <w:vAlign w:val="bottom"/>
          </w:tcPr>
          <w:p w:rsidR="00000000" w:rsidRDefault="00000000">
            <w:pPr>
              <w:spacing w:after="120"/>
              <w:ind w:right="40"/>
              <w:jc w:val="right"/>
            </w:pPr>
            <w:r>
              <w:t>27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2160" w:hanging="2160"/>
              <w:rPr>
                <w:spacing w:val="60"/>
                <w:sz w:val="17"/>
              </w:rPr>
            </w:pPr>
            <w:r>
              <w:tab/>
            </w:r>
            <w:r>
              <w:tab/>
            </w:r>
            <w:r>
              <w:tab/>
              <w:t>2)</w:t>
            </w:r>
            <w:r>
              <w:tab/>
              <w:t>Ley relativa a la situación imperante en materia de violaciones y abusos deshonestos</w:t>
            </w:r>
            <w:r>
              <w:rPr>
                <w:spacing w:val="60"/>
                <w:sz w:val="17"/>
              </w:rPr>
              <w:tab/>
            </w:r>
          </w:p>
        </w:tc>
        <w:tc>
          <w:tcPr>
            <w:tcW w:w="792" w:type="dxa"/>
            <w:vAlign w:val="bottom"/>
          </w:tcPr>
          <w:p w:rsidR="00000000" w:rsidRDefault="00000000">
            <w:pPr>
              <w:spacing w:after="120"/>
              <w:ind w:right="40"/>
              <w:jc w:val="right"/>
            </w:pPr>
            <w:r>
              <w:t>28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ind w:left="2160" w:hanging="2160"/>
              <w:rPr>
                <w:spacing w:val="60"/>
                <w:sz w:val="17"/>
              </w:rPr>
            </w:pPr>
            <w:r>
              <w:tab/>
            </w:r>
            <w:r>
              <w:tab/>
            </w:r>
            <w:r>
              <w:tab/>
              <w:t>3)</w:t>
            </w:r>
            <w:r>
              <w:tab/>
              <w:t>Servicios de asistencia a las víctimas</w:t>
            </w:r>
            <w:r>
              <w:rPr>
                <w:spacing w:val="60"/>
                <w:sz w:val="17"/>
              </w:rPr>
              <w:tab/>
            </w:r>
          </w:p>
        </w:tc>
        <w:tc>
          <w:tcPr>
            <w:tcW w:w="792" w:type="dxa"/>
            <w:vAlign w:val="bottom"/>
          </w:tcPr>
          <w:p w:rsidR="00000000" w:rsidRDefault="00000000">
            <w:pPr>
              <w:spacing w:after="120"/>
              <w:ind w:right="40"/>
              <w:jc w:val="right"/>
            </w:pPr>
            <w:r>
              <w:t>28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ind w:left="2160" w:hanging="2160"/>
              <w:rPr>
                <w:spacing w:val="60"/>
                <w:sz w:val="17"/>
              </w:rPr>
            </w:pPr>
            <w:r>
              <w:tab/>
            </w:r>
            <w:r>
              <w:tab/>
            </w:r>
            <w:r>
              <w:tab/>
            </w:r>
            <w:r>
              <w:tab/>
              <w:t>a)</w:t>
            </w:r>
            <w:r>
              <w:tab/>
              <w:t>Asistencia apropiada a las víctimas</w:t>
            </w:r>
            <w:r>
              <w:rPr>
                <w:spacing w:val="60"/>
                <w:sz w:val="17"/>
              </w:rPr>
              <w:tab/>
            </w:r>
          </w:p>
        </w:tc>
        <w:tc>
          <w:tcPr>
            <w:tcW w:w="792" w:type="dxa"/>
            <w:vAlign w:val="bottom"/>
          </w:tcPr>
          <w:p w:rsidR="00000000" w:rsidRDefault="00000000">
            <w:pPr>
              <w:spacing w:after="120"/>
              <w:ind w:right="40"/>
              <w:jc w:val="right"/>
            </w:pPr>
            <w:r>
              <w:t>28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2592" w:hanging="2592"/>
              <w:rPr>
                <w:spacing w:val="60"/>
                <w:sz w:val="17"/>
              </w:rPr>
            </w:pPr>
            <w:r>
              <w:tab/>
            </w:r>
            <w:r>
              <w:tab/>
            </w:r>
            <w:r>
              <w:tab/>
            </w:r>
            <w:r>
              <w:tab/>
              <w:t>b)</w:t>
            </w:r>
            <w:r>
              <w:tab/>
              <w:t>Medidas para evitar que una mujer resulte víctima reiteradamente del mismo delincuente</w:t>
            </w:r>
            <w:r>
              <w:rPr>
                <w:spacing w:val="60"/>
                <w:sz w:val="17"/>
              </w:rPr>
              <w:tab/>
            </w:r>
          </w:p>
        </w:tc>
        <w:tc>
          <w:tcPr>
            <w:tcW w:w="792" w:type="dxa"/>
            <w:vAlign w:val="bottom"/>
          </w:tcPr>
          <w:p w:rsidR="00000000" w:rsidRDefault="00000000">
            <w:pPr>
              <w:spacing w:after="120"/>
              <w:ind w:right="40"/>
              <w:jc w:val="right"/>
            </w:pPr>
            <w:r>
              <w:t>29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ind w:left="2592" w:hanging="2592"/>
              <w:rPr>
                <w:spacing w:val="60"/>
                <w:sz w:val="17"/>
              </w:rPr>
            </w:pPr>
            <w:r>
              <w:tab/>
            </w:r>
            <w:r>
              <w:tab/>
            </w:r>
            <w:r>
              <w:tab/>
            </w:r>
            <w:r>
              <w:tab/>
              <w:t>c)</w:t>
            </w:r>
            <w:r>
              <w:tab/>
              <w:t>Medidas para evitar daños encubiertos</w:t>
            </w:r>
            <w:r>
              <w:rPr>
                <w:spacing w:val="60"/>
                <w:sz w:val="17"/>
              </w:rPr>
              <w:tab/>
            </w:r>
          </w:p>
        </w:tc>
        <w:tc>
          <w:tcPr>
            <w:tcW w:w="792" w:type="dxa"/>
            <w:vAlign w:val="bottom"/>
          </w:tcPr>
          <w:p w:rsidR="00000000" w:rsidRDefault="00000000">
            <w:pPr>
              <w:spacing w:after="120"/>
              <w:ind w:right="40"/>
              <w:jc w:val="right"/>
            </w:pPr>
            <w:r>
              <w:t>29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ind w:left="2592" w:hanging="2592"/>
              <w:rPr>
                <w:spacing w:val="60"/>
                <w:sz w:val="17"/>
              </w:rPr>
            </w:pPr>
            <w:r>
              <w:tab/>
            </w:r>
            <w:r>
              <w:tab/>
            </w:r>
            <w:r>
              <w:tab/>
              <w:t>4)</w:t>
            </w:r>
            <w:r>
              <w:tab/>
              <w:t>Actividades para eliminar la violencia</w:t>
            </w:r>
            <w:r>
              <w:rPr>
                <w:spacing w:val="60"/>
                <w:sz w:val="17"/>
              </w:rPr>
              <w:tab/>
            </w:r>
          </w:p>
        </w:tc>
        <w:tc>
          <w:tcPr>
            <w:tcW w:w="792" w:type="dxa"/>
            <w:vAlign w:val="bottom"/>
          </w:tcPr>
          <w:p w:rsidR="00000000" w:rsidRDefault="00000000">
            <w:pPr>
              <w:spacing w:after="120"/>
              <w:ind w:right="40"/>
              <w:jc w:val="right"/>
            </w:pPr>
            <w:r>
              <w:t>29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ind w:left="2592" w:hanging="2592"/>
              <w:rPr>
                <w:spacing w:val="60"/>
                <w:sz w:val="17"/>
              </w:rPr>
            </w:pPr>
            <w:r>
              <w:tab/>
            </w:r>
            <w:r>
              <w:tab/>
            </w:r>
            <w:r>
              <w:tab/>
            </w:r>
            <w:r>
              <w:tab/>
              <w:t>a)</w:t>
            </w:r>
            <w:r>
              <w:tab/>
              <w:t>Respuesta del mecanismo nacional</w:t>
            </w:r>
            <w:r>
              <w:rPr>
                <w:spacing w:val="60"/>
                <w:sz w:val="17"/>
              </w:rPr>
              <w:tab/>
            </w:r>
          </w:p>
        </w:tc>
        <w:tc>
          <w:tcPr>
            <w:tcW w:w="792" w:type="dxa"/>
            <w:vAlign w:val="bottom"/>
          </w:tcPr>
          <w:p w:rsidR="00000000" w:rsidRDefault="00000000">
            <w:pPr>
              <w:spacing w:after="120"/>
              <w:ind w:right="40"/>
              <w:jc w:val="right"/>
            </w:pPr>
            <w:r>
              <w:t>29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ind w:left="2592" w:hanging="2592"/>
              <w:rPr>
                <w:spacing w:val="60"/>
                <w:sz w:val="17"/>
              </w:rPr>
            </w:pPr>
            <w:r>
              <w:tab/>
            </w:r>
            <w:r>
              <w:tab/>
            </w:r>
            <w:r>
              <w:tab/>
            </w:r>
            <w:r>
              <w:tab/>
              <w:t>b)</w:t>
            </w:r>
            <w:r>
              <w:tab/>
              <w:t>Concienciación de la sociedad</w:t>
            </w:r>
            <w:r>
              <w:rPr>
                <w:spacing w:val="60"/>
                <w:sz w:val="17"/>
              </w:rPr>
              <w:tab/>
            </w:r>
          </w:p>
        </w:tc>
        <w:tc>
          <w:tcPr>
            <w:tcW w:w="792" w:type="dxa"/>
            <w:vAlign w:val="bottom"/>
          </w:tcPr>
          <w:p w:rsidR="00000000" w:rsidRDefault="00000000">
            <w:pPr>
              <w:spacing w:after="120"/>
              <w:ind w:right="40"/>
              <w:jc w:val="right"/>
            </w:pPr>
            <w:r>
              <w:t>30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ind w:left="2592" w:hanging="2592"/>
              <w:rPr>
                <w:spacing w:val="60"/>
                <w:sz w:val="17"/>
              </w:rPr>
            </w:pPr>
            <w:r>
              <w:tab/>
            </w:r>
            <w:r>
              <w:tab/>
            </w:r>
            <w:r>
              <w:tab/>
            </w:r>
            <w:r>
              <w:tab/>
              <w:t>c)</w:t>
            </w:r>
            <w:r>
              <w:tab/>
              <w:t>Encuesta sobre la violencia contra la mujer</w:t>
            </w:r>
            <w:r>
              <w:rPr>
                <w:spacing w:val="60"/>
                <w:sz w:val="17"/>
              </w:rPr>
              <w:tab/>
            </w:r>
          </w:p>
        </w:tc>
        <w:tc>
          <w:tcPr>
            <w:tcW w:w="792" w:type="dxa"/>
            <w:vAlign w:val="bottom"/>
          </w:tcPr>
          <w:p w:rsidR="00000000" w:rsidRDefault="00000000">
            <w:pPr>
              <w:spacing w:after="120"/>
              <w:ind w:right="40"/>
              <w:jc w:val="right"/>
            </w:pPr>
            <w:r>
              <w:t>30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2592" w:hanging="2592"/>
              <w:rPr>
                <w:spacing w:val="60"/>
                <w:sz w:val="17"/>
              </w:rPr>
            </w:pPr>
            <w:r>
              <w:tab/>
            </w:r>
            <w:r>
              <w:tab/>
            </w:r>
            <w:r>
              <w:tab/>
              <w:t>5)</w:t>
            </w:r>
            <w:r>
              <w:tab/>
              <w:t>Prevención del acecho</w:t>
            </w:r>
            <w:r>
              <w:rPr>
                <w:spacing w:val="60"/>
                <w:sz w:val="17"/>
              </w:rPr>
              <w:tab/>
            </w:r>
          </w:p>
        </w:tc>
        <w:tc>
          <w:tcPr>
            <w:tcW w:w="792" w:type="dxa"/>
            <w:vAlign w:val="bottom"/>
          </w:tcPr>
          <w:p w:rsidR="00000000" w:rsidRDefault="00000000">
            <w:pPr>
              <w:spacing w:after="120"/>
              <w:ind w:right="40"/>
              <w:jc w:val="right"/>
            </w:pPr>
            <w:r>
              <w:t>31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101"/>
              </w:tabs>
              <w:spacing w:after="120"/>
              <w:ind w:left="2592" w:hanging="2592"/>
              <w:rPr>
                <w:spacing w:val="60"/>
                <w:sz w:val="17"/>
              </w:rPr>
            </w:pPr>
            <w:r>
              <w:tab/>
            </w:r>
            <w:r>
              <w:tab/>
            </w:r>
            <w:r>
              <w:tab/>
            </w:r>
            <w:r>
              <w:tab/>
              <w:t>a)</w:t>
            </w:r>
            <w:r>
              <w:tab/>
              <w:t>Ley por la que se proscribe todo comportamiento que entrañe acecho y se presta asistencia a las víctimas (promulgada el 24 de mayo de 2000)</w:t>
            </w:r>
            <w:r>
              <w:rPr>
                <w:spacing w:val="60"/>
                <w:sz w:val="17"/>
              </w:rPr>
              <w:tab/>
            </w:r>
          </w:p>
        </w:tc>
        <w:tc>
          <w:tcPr>
            <w:tcW w:w="792" w:type="dxa"/>
            <w:vAlign w:val="bottom"/>
          </w:tcPr>
          <w:p w:rsidR="00000000" w:rsidRDefault="00000000">
            <w:pPr>
              <w:spacing w:after="120"/>
              <w:ind w:right="40"/>
              <w:jc w:val="right"/>
            </w:pPr>
            <w:r>
              <w:t>31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2592" w:hanging="2592"/>
              <w:rPr>
                <w:spacing w:val="60"/>
                <w:sz w:val="17"/>
              </w:rPr>
            </w:pPr>
            <w:r>
              <w:tab/>
            </w:r>
            <w:r>
              <w:tab/>
            </w:r>
            <w:r>
              <w:tab/>
            </w:r>
            <w:r>
              <w:tab/>
              <w:t>b)</w:t>
            </w:r>
            <w:r>
              <w:tab/>
              <w:t>Situación actual</w:t>
            </w:r>
            <w:r>
              <w:rPr>
                <w:spacing w:val="60"/>
                <w:sz w:val="17"/>
              </w:rPr>
              <w:tab/>
            </w:r>
          </w:p>
        </w:tc>
        <w:tc>
          <w:tcPr>
            <w:tcW w:w="792" w:type="dxa"/>
            <w:vAlign w:val="bottom"/>
          </w:tcPr>
          <w:p w:rsidR="00000000" w:rsidRDefault="00000000">
            <w:pPr>
              <w:spacing w:after="120"/>
              <w:ind w:right="40"/>
              <w:jc w:val="right"/>
            </w:pPr>
            <w:r>
              <w:t>31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2592" w:hanging="2592"/>
              <w:rPr>
                <w:spacing w:val="60"/>
                <w:sz w:val="17"/>
              </w:rPr>
            </w:pPr>
            <w:r>
              <w:tab/>
            </w:r>
            <w:r>
              <w:tab/>
            </w:r>
            <w:r>
              <w:tab/>
            </w:r>
            <w:r>
              <w:tab/>
              <w:t>c)</w:t>
            </w:r>
            <w:r>
              <w:tab/>
              <w:t>Asistencia a las víctimas</w:t>
            </w:r>
            <w:r>
              <w:rPr>
                <w:spacing w:val="60"/>
                <w:sz w:val="17"/>
              </w:rPr>
              <w:tab/>
            </w:r>
          </w:p>
        </w:tc>
        <w:tc>
          <w:tcPr>
            <w:tcW w:w="792" w:type="dxa"/>
            <w:vAlign w:val="bottom"/>
          </w:tcPr>
          <w:p w:rsidR="00000000" w:rsidRDefault="00000000">
            <w:pPr>
              <w:spacing w:after="120"/>
              <w:ind w:right="40"/>
              <w:jc w:val="right"/>
            </w:pPr>
            <w:r>
              <w:t>31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2592" w:hanging="2592"/>
              <w:rPr>
                <w:spacing w:val="60"/>
                <w:sz w:val="17"/>
              </w:rPr>
            </w:pPr>
            <w:r>
              <w:tab/>
            </w:r>
            <w:r>
              <w:tab/>
            </w:r>
            <w:r>
              <w:tab/>
              <w:t>6)</w:t>
            </w:r>
            <w:r>
              <w:tab/>
              <w:t>Prevención del acoso sexual</w:t>
            </w:r>
            <w:r>
              <w:rPr>
                <w:spacing w:val="60"/>
                <w:sz w:val="17"/>
              </w:rPr>
              <w:tab/>
            </w:r>
          </w:p>
        </w:tc>
        <w:tc>
          <w:tcPr>
            <w:tcW w:w="792" w:type="dxa"/>
            <w:vAlign w:val="bottom"/>
          </w:tcPr>
          <w:p w:rsidR="00000000" w:rsidRDefault="00000000">
            <w:pPr>
              <w:spacing w:after="120"/>
              <w:ind w:right="40"/>
              <w:jc w:val="right"/>
            </w:pPr>
            <w:r>
              <w:t>31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2592" w:hanging="2592"/>
              <w:rPr>
                <w:spacing w:val="60"/>
                <w:sz w:val="17"/>
              </w:rPr>
            </w:pPr>
            <w:r>
              <w:tab/>
            </w:r>
            <w:r>
              <w:tab/>
            </w:r>
            <w:r>
              <w:tab/>
            </w:r>
            <w:r>
              <w:tab/>
              <w:t>a)</w:t>
            </w:r>
            <w:r>
              <w:tab/>
              <w:t>Ordenamiento jurídico actual</w:t>
            </w:r>
            <w:r>
              <w:rPr>
                <w:spacing w:val="60"/>
                <w:sz w:val="17"/>
              </w:rPr>
              <w:tab/>
            </w:r>
          </w:p>
        </w:tc>
        <w:tc>
          <w:tcPr>
            <w:tcW w:w="792" w:type="dxa"/>
            <w:vAlign w:val="bottom"/>
          </w:tcPr>
          <w:p w:rsidR="00000000" w:rsidRDefault="00000000">
            <w:pPr>
              <w:spacing w:after="120"/>
              <w:ind w:right="40"/>
              <w:jc w:val="right"/>
            </w:pPr>
            <w:r>
              <w:t>31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ind w:left="2592" w:hanging="2592"/>
              <w:rPr>
                <w:spacing w:val="60"/>
                <w:sz w:val="17"/>
              </w:rPr>
            </w:pPr>
            <w:r>
              <w:tab/>
            </w:r>
            <w:r>
              <w:tab/>
            </w:r>
            <w:r>
              <w:tab/>
            </w:r>
            <w:r>
              <w:tab/>
              <w:t>b)</w:t>
            </w:r>
            <w:r>
              <w:tab/>
              <w:t>Prevención del acoso sexual en el lugar de trabajo</w:t>
            </w:r>
            <w:r>
              <w:rPr>
                <w:spacing w:val="60"/>
                <w:sz w:val="17"/>
              </w:rPr>
              <w:tab/>
            </w:r>
          </w:p>
        </w:tc>
        <w:tc>
          <w:tcPr>
            <w:tcW w:w="792" w:type="dxa"/>
            <w:vAlign w:val="bottom"/>
          </w:tcPr>
          <w:p w:rsidR="00000000" w:rsidRDefault="00000000">
            <w:pPr>
              <w:spacing w:after="120"/>
              <w:ind w:right="40"/>
              <w:jc w:val="right"/>
            </w:pPr>
            <w:r>
              <w:t>31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2592" w:hanging="2592"/>
              <w:rPr>
                <w:spacing w:val="60"/>
                <w:sz w:val="17"/>
              </w:rPr>
            </w:pPr>
            <w:r>
              <w:tab/>
            </w:r>
            <w:r>
              <w:tab/>
            </w:r>
            <w:r>
              <w:tab/>
            </w:r>
            <w:r>
              <w:tab/>
              <w:t>c)</w:t>
            </w:r>
            <w:r>
              <w:tab/>
              <w:t>Prevención del acoso sexual en los lugares de trabajo de la administración pública</w:t>
            </w:r>
            <w:r>
              <w:rPr>
                <w:spacing w:val="60"/>
                <w:sz w:val="17"/>
              </w:rPr>
              <w:tab/>
            </w:r>
          </w:p>
        </w:tc>
        <w:tc>
          <w:tcPr>
            <w:tcW w:w="792" w:type="dxa"/>
            <w:vAlign w:val="bottom"/>
          </w:tcPr>
          <w:p w:rsidR="00000000" w:rsidRDefault="00000000">
            <w:pPr>
              <w:spacing w:after="120"/>
              <w:ind w:right="40"/>
              <w:jc w:val="right"/>
            </w:pPr>
            <w:r>
              <w:t>32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2592" w:hanging="2592"/>
              <w:rPr>
                <w:spacing w:val="60"/>
                <w:sz w:val="17"/>
              </w:rPr>
            </w:pPr>
            <w:r>
              <w:tab/>
            </w:r>
            <w:r>
              <w:tab/>
            </w:r>
            <w:r>
              <w:tab/>
            </w:r>
            <w:r>
              <w:tab/>
              <w:t>d)</w:t>
            </w:r>
            <w:r>
              <w:tab/>
              <w:t>Prevención del acoso sexual en las universidades y los institutos dependientes del Ministerio de Educación, Cultura, Deportes, Ciencia y Tecnología</w:t>
            </w:r>
            <w:r>
              <w:rPr>
                <w:spacing w:val="60"/>
                <w:sz w:val="17"/>
              </w:rPr>
              <w:tab/>
            </w:r>
          </w:p>
        </w:tc>
        <w:tc>
          <w:tcPr>
            <w:tcW w:w="792" w:type="dxa"/>
            <w:vAlign w:val="bottom"/>
          </w:tcPr>
          <w:p w:rsidR="00000000" w:rsidRDefault="00000000">
            <w:pPr>
              <w:spacing w:after="120"/>
              <w:ind w:right="40"/>
              <w:jc w:val="right"/>
            </w:pPr>
            <w:r>
              <w:t>33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101"/>
              </w:tabs>
              <w:spacing w:after="120"/>
              <w:ind w:left="2592" w:hanging="2592"/>
              <w:rPr>
                <w:spacing w:val="60"/>
                <w:sz w:val="17"/>
              </w:rPr>
            </w:pPr>
            <w:r>
              <w:tab/>
            </w:r>
            <w:r>
              <w:tab/>
              <w:t>5.</w:t>
            </w:r>
            <w:r>
              <w:tab/>
              <w:t>Protección de la juventud ante la información cargada de sexo y violencia</w:t>
            </w:r>
            <w:r>
              <w:rPr>
                <w:spacing w:val="60"/>
                <w:sz w:val="17"/>
              </w:rPr>
              <w:tab/>
            </w:r>
          </w:p>
        </w:tc>
        <w:tc>
          <w:tcPr>
            <w:tcW w:w="792" w:type="dxa"/>
            <w:vAlign w:val="bottom"/>
          </w:tcPr>
          <w:p w:rsidR="00000000" w:rsidRDefault="00000000">
            <w:pPr>
              <w:spacing w:after="120"/>
              <w:ind w:right="40"/>
              <w:jc w:val="right"/>
            </w:pPr>
            <w:r>
              <w:t>33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ind w:left="2592" w:hanging="2592"/>
              <w:rPr>
                <w:spacing w:val="60"/>
                <w:sz w:val="17"/>
              </w:rPr>
            </w:pPr>
            <w:r>
              <w:tab/>
            </w:r>
            <w:r>
              <w:tab/>
            </w:r>
            <w:r>
              <w:tab/>
              <w:t>1)</w:t>
            </w:r>
            <w:r>
              <w:tab/>
              <w:t>Establecimiento de directrices y dictado de ordenanzas</w:t>
            </w:r>
            <w:r>
              <w:rPr>
                <w:spacing w:val="60"/>
                <w:sz w:val="17"/>
              </w:rPr>
              <w:tab/>
            </w:r>
          </w:p>
        </w:tc>
        <w:tc>
          <w:tcPr>
            <w:tcW w:w="792" w:type="dxa"/>
            <w:vAlign w:val="bottom"/>
          </w:tcPr>
          <w:p w:rsidR="00000000" w:rsidRDefault="00000000">
            <w:pPr>
              <w:spacing w:after="120"/>
              <w:ind w:right="40"/>
              <w:jc w:val="right"/>
            </w:pPr>
            <w:r>
              <w:t>33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ind w:left="2592" w:hanging="2592"/>
              <w:rPr>
                <w:spacing w:val="60"/>
                <w:sz w:val="17"/>
              </w:rPr>
            </w:pPr>
            <w:r>
              <w:tab/>
            </w:r>
            <w:r>
              <w:tab/>
            </w:r>
            <w:r>
              <w:tab/>
              <w:t>2)</w:t>
            </w:r>
            <w:r>
              <w:tab/>
              <w:t>Esfuerzos desplegados en la esfera de la educación</w:t>
            </w:r>
            <w:r>
              <w:rPr>
                <w:spacing w:val="60"/>
                <w:sz w:val="17"/>
              </w:rPr>
              <w:tab/>
            </w:r>
          </w:p>
        </w:tc>
        <w:tc>
          <w:tcPr>
            <w:tcW w:w="792" w:type="dxa"/>
            <w:vAlign w:val="bottom"/>
          </w:tcPr>
          <w:p w:rsidR="00000000" w:rsidRDefault="00000000">
            <w:pPr>
              <w:spacing w:after="120"/>
              <w:ind w:right="40"/>
              <w:jc w:val="right"/>
            </w:pPr>
            <w:r>
              <w:t>34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101"/>
              </w:tabs>
              <w:spacing w:after="120"/>
              <w:ind w:left="2592" w:hanging="2592"/>
              <w:rPr>
                <w:spacing w:val="60"/>
                <w:sz w:val="17"/>
              </w:rPr>
            </w:pPr>
            <w:r>
              <w:tab/>
            </w:r>
            <w:r>
              <w:tab/>
              <w:t>6.</w:t>
            </w:r>
            <w:r>
              <w:tab/>
              <w:t>La cuestión de las denominadas “compañeras de guerra forzadas”</w:t>
            </w:r>
            <w:r>
              <w:rPr>
                <w:spacing w:val="60"/>
                <w:sz w:val="17"/>
              </w:rPr>
              <w:tab/>
            </w:r>
          </w:p>
        </w:tc>
        <w:tc>
          <w:tcPr>
            <w:tcW w:w="792" w:type="dxa"/>
            <w:vAlign w:val="bottom"/>
          </w:tcPr>
          <w:p w:rsidR="00000000" w:rsidRDefault="00000000">
            <w:pPr>
              <w:spacing w:after="120"/>
              <w:ind w:right="40"/>
              <w:jc w:val="right"/>
            </w:pPr>
            <w:r>
              <w:t>34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2592" w:hanging="2592"/>
              <w:rPr>
                <w:spacing w:val="60"/>
                <w:sz w:val="17"/>
              </w:rPr>
            </w:pPr>
            <w:r>
              <w:tab/>
            </w:r>
            <w:r>
              <w:tab/>
            </w:r>
            <w:r>
              <w:tab/>
              <w:t>1)</w:t>
            </w:r>
            <w:r>
              <w:tab/>
              <w:t>Medidas del Gobierno</w:t>
            </w:r>
            <w:r>
              <w:rPr>
                <w:spacing w:val="60"/>
                <w:sz w:val="17"/>
              </w:rPr>
              <w:tab/>
            </w:r>
          </w:p>
        </w:tc>
        <w:tc>
          <w:tcPr>
            <w:tcW w:w="792" w:type="dxa"/>
            <w:vAlign w:val="bottom"/>
          </w:tcPr>
          <w:p w:rsidR="00000000" w:rsidRDefault="00000000">
            <w:pPr>
              <w:spacing w:after="120"/>
              <w:ind w:right="40"/>
              <w:jc w:val="right"/>
            </w:pPr>
            <w:r>
              <w:t>34</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ind w:left="2592" w:hanging="2592"/>
              <w:rPr>
                <w:spacing w:val="60"/>
                <w:sz w:val="17"/>
              </w:rPr>
            </w:pPr>
            <w:r>
              <w:tab/>
            </w:r>
            <w:r>
              <w:tab/>
            </w:r>
            <w:r>
              <w:tab/>
              <w:t>2)</w:t>
            </w:r>
            <w:r>
              <w:tab/>
              <w:t>Establecimiento del Fondo para la mujer asiática</w:t>
            </w:r>
            <w:r>
              <w:rPr>
                <w:spacing w:val="60"/>
                <w:sz w:val="17"/>
              </w:rPr>
              <w:tab/>
            </w:r>
          </w:p>
        </w:tc>
        <w:tc>
          <w:tcPr>
            <w:tcW w:w="792" w:type="dxa"/>
            <w:vAlign w:val="bottom"/>
          </w:tcPr>
          <w:p w:rsidR="00000000" w:rsidRDefault="00000000">
            <w:pPr>
              <w:keepNext/>
              <w:keepLines/>
              <w:spacing w:after="120"/>
              <w:ind w:right="40"/>
              <w:jc w:val="right"/>
            </w:pPr>
            <w:r>
              <w:t>35</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ind w:left="2592" w:hanging="2592"/>
              <w:rPr>
                <w:spacing w:val="60"/>
                <w:sz w:val="17"/>
              </w:rPr>
            </w:pPr>
            <w:r>
              <w:tab/>
            </w:r>
            <w:r>
              <w:tab/>
            </w:r>
            <w:r>
              <w:tab/>
            </w:r>
            <w:r>
              <w:tab/>
              <w:t>a)</w:t>
            </w:r>
            <w:r>
              <w:tab/>
              <w:t>Recaudación de fondos para el AWF</w:t>
            </w:r>
            <w:r>
              <w:rPr>
                <w:spacing w:val="60"/>
                <w:sz w:val="17"/>
              </w:rPr>
              <w:tab/>
            </w:r>
          </w:p>
        </w:tc>
        <w:tc>
          <w:tcPr>
            <w:tcW w:w="792" w:type="dxa"/>
            <w:vAlign w:val="bottom"/>
          </w:tcPr>
          <w:p w:rsidR="00000000" w:rsidRDefault="00000000">
            <w:pPr>
              <w:keepNext/>
              <w:keepLines/>
              <w:spacing w:after="120"/>
              <w:ind w:right="40"/>
              <w:jc w:val="right"/>
            </w:pPr>
            <w:r>
              <w:t>35</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ind w:left="2592" w:hanging="2592"/>
              <w:rPr>
                <w:spacing w:val="60"/>
                <w:sz w:val="17"/>
              </w:rPr>
            </w:pPr>
            <w:r>
              <w:tab/>
            </w:r>
            <w:r>
              <w:tab/>
            </w:r>
            <w:r>
              <w:tab/>
            </w:r>
            <w:r>
              <w:tab/>
              <w:t>b)</w:t>
            </w:r>
            <w:r>
              <w:tab/>
              <w:t>Proyectos de reparación en el exterior</w:t>
            </w:r>
            <w:r>
              <w:rPr>
                <w:spacing w:val="60"/>
                <w:sz w:val="17"/>
              </w:rPr>
              <w:tab/>
            </w:r>
          </w:p>
        </w:tc>
        <w:tc>
          <w:tcPr>
            <w:tcW w:w="792" w:type="dxa"/>
            <w:vAlign w:val="bottom"/>
          </w:tcPr>
          <w:p w:rsidR="00000000" w:rsidRDefault="00000000">
            <w:pPr>
              <w:keepNext/>
              <w:keepLines/>
              <w:spacing w:after="120"/>
              <w:ind w:right="40"/>
              <w:jc w:val="right"/>
            </w:pPr>
            <w:r>
              <w:t>35</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101"/>
              </w:tabs>
              <w:spacing w:after="120"/>
              <w:ind w:left="2592" w:hanging="2592"/>
              <w:rPr>
                <w:spacing w:val="60"/>
                <w:sz w:val="17"/>
              </w:rPr>
            </w:pPr>
            <w:r>
              <w:tab/>
            </w:r>
            <w:r>
              <w:tab/>
            </w:r>
            <w:r>
              <w:tab/>
            </w:r>
            <w:r>
              <w:tab/>
              <w:t>c)</w:t>
            </w:r>
            <w:r>
              <w:tab/>
              <w:t>Programas que resaltan las lecciones de la historia</w:t>
            </w:r>
            <w:r>
              <w:rPr>
                <w:spacing w:val="60"/>
                <w:sz w:val="17"/>
              </w:rPr>
              <w:tab/>
            </w:r>
          </w:p>
        </w:tc>
        <w:tc>
          <w:tcPr>
            <w:tcW w:w="792" w:type="dxa"/>
            <w:vAlign w:val="bottom"/>
          </w:tcPr>
          <w:p w:rsidR="00000000" w:rsidRDefault="00000000">
            <w:pPr>
              <w:keepNext/>
              <w:keepLines/>
              <w:spacing w:after="120"/>
              <w:ind w:right="40"/>
              <w:jc w:val="right"/>
            </w:pPr>
            <w:r>
              <w:t>36</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ind w:left="2592" w:hanging="2592"/>
              <w:rPr>
                <w:spacing w:val="60"/>
                <w:sz w:val="17"/>
              </w:rPr>
            </w:pPr>
            <w:r>
              <w:tab/>
            </w:r>
            <w:r>
              <w:tab/>
            </w:r>
            <w:r>
              <w:tab/>
            </w:r>
            <w:r>
              <w:tab/>
              <w:t>d)</w:t>
            </w:r>
            <w:r>
              <w:tab/>
              <w:t>Programas para despertar la conciencia social</w:t>
            </w:r>
            <w:r>
              <w:rPr>
                <w:spacing w:val="60"/>
                <w:sz w:val="17"/>
              </w:rPr>
              <w:tab/>
            </w:r>
          </w:p>
        </w:tc>
        <w:tc>
          <w:tcPr>
            <w:tcW w:w="792" w:type="dxa"/>
            <w:vAlign w:val="bottom"/>
          </w:tcPr>
          <w:p w:rsidR="00000000" w:rsidRDefault="00000000">
            <w:pPr>
              <w:keepNext/>
              <w:keepLines/>
              <w:spacing w:after="120"/>
              <w:ind w:right="40"/>
              <w:jc w:val="right"/>
            </w:pPr>
            <w:r>
              <w:t>36</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ind w:left="2592" w:hanging="2592"/>
              <w:rPr>
                <w:spacing w:val="60"/>
                <w:sz w:val="17"/>
              </w:rPr>
            </w:pPr>
            <w:r>
              <w:tab/>
            </w:r>
            <w:r>
              <w:tab/>
            </w:r>
            <w:r>
              <w:tab/>
              <w:t>3)</w:t>
            </w:r>
            <w:r>
              <w:tab/>
              <w:t>Labor realizada en el ámbito de la educación</w:t>
            </w:r>
            <w:r>
              <w:rPr>
                <w:spacing w:val="60"/>
                <w:sz w:val="17"/>
              </w:rPr>
              <w:tab/>
            </w:r>
          </w:p>
        </w:tc>
        <w:tc>
          <w:tcPr>
            <w:tcW w:w="792" w:type="dxa"/>
            <w:vAlign w:val="bottom"/>
          </w:tcPr>
          <w:p w:rsidR="00000000" w:rsidRDefault="00000000">
            <w:pPr>
              <w:keepNext/>
              <w:keepLines/>
              <w:spacing w:after="120"/>
              <w:ind w:right="40"/>
              <w:jc w:val="right"/>
            </w:pPr>
            <w:r>
              <w:t>36</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1728" w:hanging="1728"/>
              <w:rPr>
                <w:spacing w:val="60"/>
                <w:sz w:val="17"/>
              </w:rPr>
            </w:pPr>
            <w:r>
              <w:tab/>
            </w:r>
            <w:r>
              <w:tab/>
              <w:t>7.</w:t>
            </w:r>
            <w:r>
              <w:tab/>
              <w:t>Protocolo Facultativo de la Convención sobre la eliminación de todas las formas de discriminación contra la mujer</w:t>
            </w:r>
            <w:r>
              <w:rPr>
                <w:spacing w:val="60"/>
                <w:sz w:val="17"/>
              </w:rPr>
              <w:tab/>
            </w:r>
          </w:p>
        </w:tc>
        <w:tc>
          <w:tcPr>
            <w:tcW w:w="792" w:type="dxa"/>
            <w:vAlign w:val="bottom"/>
          </w:tcPr>
          <w:p w:rsidR="00000000" w:rsidRDefault="00000000">
            <w:pPr>
              <w:keepNext/>
              <w:keepLines/>
              <w:spacing w:after="120"/>
              <w:ind w:right="40"/>
              <w:jc w:val="right"/>
            </w:pPr>
            <w:r>
              <w:t>37</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right" w:leader="dot" w:pos="9101"/>
              </w:tabs>
              <w:spacing w:after="120"/>
              <w:ind w:left="1728" w:hanging="1728"/>
              <w:rPr>
                <w:spacing w:val="60"/>
                <w:sz w:val="17"/>
              </w:rPr>
            </w:pPr>
            <w:r>
              <w:tab/>
            </w:r>
            <w:r>
              <w:tab/>
              <w:t>Artículo 3</w:t>
            </w:r>
            <w:r>
              <w:rPr>
                <w:spacing w:val="60"/>
                <w:sz w:val="17"/>
              </w:rPr>
              <w:tab/>
            </w:r>
          </w:p>
        </w:tc>
        <w:tc>
          <w:tcPr>
            <w:tcW w:w="792" w:type="dxa"/>
            <w:vAlign w:val="bottom"/>
          </w:tcPr>
          <w:p w:rsidR="00000000" w:rsidRDefault="00000000">
            <w:pPr>
              <w:keepNext/>
              <w:keepLines/>
              <w:spacing w:after="120"/>
              <w:ind w:right="40"/>
              <w:jc w:val="right"/>
            </w:pPr>
            <w:r>
              <w:t>37</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101"/>
              </w:tabs>
              <w:spacing w:after="120"/>
              <w:ind w:left="1728" w:hanging="1728"/>
              <w:rPr>
                <w:spacing w:val="60"/>
                <w:sz w:val="17"/>
              </w:rPr>
            </w:pPr>
            <w:r>
              <w:tab/>
            </w:r>
            <w:r>
              <w:tab/>
              <w:t>1.</w:t>
            </w:r>
            <w:r>
              <w:tab/>
              <w:t>Medidas para lograr el pleno desarrollo y el adelanto de la mujer</w:t>
            </w:r>
            <w:r>
              <w:rPr>
                <w:spacing w:val="60"/>
                <w:sz w:val="17"/>
              </w:rPr>
              <w:tab/>
            </w:r>
          </w:p>
        </w:tc>
        <w:tc>
          <w:tcPr>
            <w:tcW w:w="792" w:type="dxa"/>
            <w:vAlign w:val="bottom"/>
          </w:tcPr>
          <w:p w:rsidR="00000000" w:rsidRDefault="00000000">
            <w:pPr>
              <w:keepNext/>
              <w:keepLines/>
              <w:spacing w:after="120"/>
              <w:ind w:right="40"/>
              <w:jc w:val="right"/>
            </w:pPr>
            <w:r>
              <w:t>37</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ind w:left="1728" w:hanging="1728"/>
              <w:rPr>
                <w:spacing w:val="60"/>
                <w:sz w:val="17"/>
              </w:rPr>
            </w:pPr>
            <w:r>
              <w:tab/>
            </w:r>
            <w:r>
              <w:tab/>
            </w:r>
            <w:r>
              <w:tab/>
              <w:t>1)</w:t>
            </w:r>
            <w:r>
              <w:tab/>
              <w:t>Medidas a favor de las mujeres con discapacidad</w:t>
            </w:r>
            <w:r>
              <w:rPr>
                <w:spacing w:val="60"/>
                <w:sz w:val="17"/>
              </w:rPr>
              <w:tab/>
            </w:r>
          </w:p>
        </w:tc>
        <w:tc>
          <w:tcPr>
            <w:tcW w:w="792" w:type="dxa"/>
            <w:vAlign w:val="bottom"/>
          </w:tcPr>
          <w:p w:rsidR="00000000" w:rsidRDefault="00000000">
            <w:pPr>
              <w:keepNext/>
              <w:keepLines/>
              <w:spacing w:after="120"/>
              <w:ind w:right="40"/>
              <w:jc w:val="right"/>
            </w:pPr>
            <w:r>
              <w:t>37</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right" w:leader="dot" w:pos="9101"/>
              </w:tabs>
              <w:spacing w:after="120"/>
              <w:ind w:left="2592" w:hanging="2592"/>
              <w:rPr>
                <w:spacing w:val="60"/>
                <w:sz w:val="17"/>
              </w:rPr>
            </w:pPr>
            <w:r>
              <w:tab/>
            </w:r>
            <w:r>
              <w:tab/>
            </w:r>
            <w:r>
              <w:tab/>
            </w:r>
            <w:r>
              <w:tab/>
              <w:t>a)</w:t>
            </w:r>
            <w:r>
              <w:tab/>
              <w:t>Firme promoción del Plan de acción estatal para las personas con discapacidad</w:t>
            </w:r>
            <w:r>
              <w:rPr>
                <w:spacing w:val="60"/>
                <w:sz w:val="17"/>
              </w:rPr>
              <w:tab/>
            </w:r>
          </w:p>
        </w:tc>
        <w:tc>
          <w:tcPr>
            <w:tcW w:w="792" w:type="dxa"/>
            <w:vAlign w:val="bottom"/>
          </w:tcPr>
          <w:p w:rsidR="00000000" w:rsidRDefault="00000000">
            <w:pPr>
              <w:keepNext/>
              <w:keepLines/>
              <w:spacing w:after="120"/>
              <w:ind w:right="40"/>
              <w:jc w:val="right"/>
            </w:pPr>
            <w:r>
              <w:t>37</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ind w:left="2592" w:hanging="2592"/>
              <w:rPr>
                <w:spacing w:val="60"/>
                <w:sz w:val="17"/>
              </w:rPr>
            </w:pPr>
            <w:r>
              <w:tab/>
            </w:r>
            <w:r>
              <w:tab/>
            </w:r>
            <w:r>
              <w:tab/>
            </w:r>
            <w:r>
              <w:tab/>
              <w:t>b)</w:t>
            </w:r>
            <w:r>
              <w:tab/>
              <w:t>Semana de las personas con discapacidad</w:t>
            </w:r>
            <w:r>
              <w:rPr>
                <w:spacing w:val="60"/>
                <w:sz w:val="17"/>
              </w:rPr>
              <w:tab/>
            </w:r>
          </w:p>
        </w:tc>
        <w:tc>
          <w:tcPr>
            <w:tcW w:w="792" w:type="dxa"/>
            <w:vAlign w:val="bottom"/>
          </w:tcPr>
          <w:p w:rsidR="00000000" w:rsidRDefault="00000000">
            <w:pPr>
              <w:keepNext/>
              <w:keepLines/>
              <w:spacing w:after="120"/>
              <w:ind w:right="40"/>
              <w:jc w:val="right"/>
            </w:pPr>
            <w:r>
              <w:t>38</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ind w:left="2592" w:hanging="2592"/>
              <w:rPr>
                <w:spacing w:val="60"/>
                <w:sz w:val="17"/>
              </w:rPr>
            </w:pPr>
            <w:r>
              <w:tab/>
            </w:r>
            <w:r>
              <w:tab/>
            </w:r>
            <w:r>
              <w:tab/>
              <w:t>2)</w:t>
            </w:r>
            <w:r>
              <w:tab/>
              <w:t>Medidas a favor de las mujeres de edad avanzada</w:t>
            </w:r>
            <w:r>
              <w:rPr>
                <w:spacing w:val="60"/>
                <w:sz w:val="17"/>
              </w:rPr>
              <w:tab/>
            </w:r>
          </w:p>
        </w:tc>
        <w:tc>
          <w:tcPr>
            <w:tcW w:w="792" w:type="dxa"/>
            <w:vAlign w:val="bottom"/>
          </w:tcPr>
          <w:p w:rsidR="00000000" w:rsidRDefault="00000000">
            <w:pPr>
              <w:keepNext/>
              <w:keepLines/>
              <w:spacing w:after="120"/>
              <w:ind w:right="40"/>
              <w:jc w:val="right"/>
            </w:pPr>
            <w:r>
              <w:t>38</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ind w:left="2592" w:hanging="2592"/>
              <w:rPr>
                <w:spacing w:val="60"/>
                <w:sz w:val="17"/>
              </w:rPr>
            </w:pPr>
            <w:r>
              <w:tab/>
            </w:r>
            <w:r>
              <w:tab/>
            </w:r>
            <w:r>
              <w:tab/>
            </w:r>
            <w:r>
              <w:tab/>
              <w:t>a)</w:t>
            </w:r>
            <w:r>
              <w:tab/>
              <w:t>Pólizas de seguro de atención a largo plazo</w:t>
            </w:r>
            <w:r>
              <w:rPr>
                <w:spacing w:val="60"/>
                <w:sz w:val="17"/>
              </w:rPr>
              <w:tab/>
            </w:r>
          </w:p>
        </w:tc>
        <w:tc>
          <w:tcPr>
            <w:tcW w:w="792" w:type="dxa"/>
            <w:vAlign w:val="bottom"/>
          </w:tcPr>
          <w:p w:rsidR="00000000" w:rsidRDefault="00000000">
            <w:pPr>
              <w:keepNext/>
              <w:keepLines/>
              <w:spacing w:after="120"/>
              <w:ind w:right="40"/>
              <w:jc w:val="right"/>
            </w:pPr>
            <w:r>
              <w:t>38</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right" w:leader="dot" w:pos="9101"/>
              </w:tabs>
              <w:spacing w:after="120"/>
              <w:ind w:left="1728" w:hanging="1728"/>
              <w:rPr>
                <w:spacing w:val="60"/>
                <w:sz w:val="17"/>
              </w:rPr>
            </w:pPr>
            <w:r>
              <w:tab/>
            </w:r>
            <w:r>
              <w:tab/>
              <w:t>Artículo 4</w:t>
            </w:r>
            <w:r>
              <w:rPr>
                <w:spacing w:val="60"/>
                <w:sz w:val="17"/>
              </w:rPr>
              <w:tab/>
            </w:r>
          </w:p>
        </w:tc>
        <w:tc>
          <w:tcPr>
            <w:tcW w:w="792" w:type="dxa"/>
            <w:vAlign w:val="bottom"/>
          </w:tcPr>
          <w:p w:rsidR="00000000" w:rsidRDefault="00000000">
            <w:pPr>
              <w:keepNext/>
              <w:keepLines/>
              <w:spacing w:after="120"/>
              <w:ind w:right="40"/>
              <w:jc w:val="right"/>
            </w:pPr>
            <w:r>
              <w:t>39</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right" w:leader="dot" w:pos="9101"/>
              </w:tabs>
              <w:spacing w:after="120"/>
              <w:ind w:left="1728" w:hanging="1728"/>
              <w:rPr>
                <w:spacing w:val="60"/>
                <w:sz w:val="17"/>
              </w:rPr>
            </w:pPr>
            <w:r>
              <w:tab/>
            </w:r>
            <w:r>
              <w:tab/>
              <w:t>1.</w:t>
            </w:r>
            <w:r>
              <w:tab/>
              <w:t>Participación de la mujer en el proceso de adopción de decisiones con respecto a las políticas y medidas oficiales</w:t>
            </w:r>
            <w:r>
              <w:rPr>
                <w:spacing w:val="60"/>
                <w:sz w:val="17"/>
              </w:rPr>
              <w:tab/>
            </w:r>
          </w:p>
        </w:tc>
        <w:tc>
          <w:tcPr>
            <w:tcW w:w="792" w:type="dxa"/>
            <w:vAlign w:val="bottom"/>
          </w:tcPr>
          <w:p w:rsidR="00000000" w:rsidRDefault="00000000">
            <w:pPr>
              <w:keepNext/>
              <w:keepLines/>
              <w:spacing w:after="120"/>
              <w:ind w:right="40"/>
              <w:jc w:val="right"/>
            </w:pPr>
            <w:r>
              <w:t>39</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right" w:leader="dot" w:pos="9101"/>
              </w:tabs>
              <w:spacing w:after="120"/>
              <w:ind w:left="2160" w:hanging="2160"/>
              <w:rPr>
                <w:spacing w:val="60"/>
                <w:sz w:val="17"/>
              </w:rPr>
            </w:pPr>
            <w:r>
              <w:tab/>
            </w:r>
            <w:r>
              <w:tab/>
            </w:r>
            <w:r>
              <w:tab/>
              <w:t>1)</w:t>
            </w:r>
            <w:r>
              <w:tab/>
              <w:t>Disposiciones de la ley básica para la promoción de una sociedad con igualdad entre los géneros</w:t>
            </w:r>
            <w:r>
              <w:rPr>
                <w:spacing w:val="60"/>
                <w:sz w:val="17"/>
              </w:rPr>
              <w:tab/>
            </w:r>
          </w:p>
        </w:tc>
        <w:tc>
          <w:tcPr>
            <w:tcW w:w="792" w:type="dxa"/>
            <w:vAlign w:val="bottom"/>
          </w:tcPr>
          <w:p w:rsidR="00000000" w:rsidRDefault="00000000">
            <w:pPr>
              <w:keepNext/>
              <w:keepLines/>
              <w:spacing w:after="120"/>
              <w:ind w:right="40"/>
              <w:jc w:val="right"/>
            </w:pPr>
            <w:r>
              <w:t>39</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right" w:leader="dot" w:pos="9101"/>
              </w:tabs>
              <w:spacing w:after="120"/>
              <w:ind w:left="2160" w:hanging="2160"/>
              <w:rPr>
                <w:spacing w:val="60"/>
                <w:sz w:val="17"/>
              </w:rPr>
            </w:pPr>
            <w:r>
              <w:tab/>
            </w:r>
            <w:r>
              <w:tab/>
            </w:r>
            <w:r>
              <w:tab/>
              <w:t>2)</w:t>
            </w:r>
            <w:r>
              <w:tab/>
              <w:t>Nombramiento de mujeres como miembros de los consejos consultivos y los comités nacionales</w:t>
            </w:r>
            <w:r>
              <w:rPr>
                <w:spacing w:val="60"/>
                <w:sz w:val="17"/>
              </w:rPr>
              <w:tab/>
            </w:r>
          </w:p>
        </w:tc>
        <w:tc>
          <w:tcPr>
            <w:tcW w:w="792" w:type="dxa"/>
            <w:vAlign w:val="bottom"/>
          </w:tcPr>
          <w:p w:rsidR="00000000" w:rsidRDefault="00000000">
            <w:pPr>
              <w:keepNext/>
              <w:keepLines/>
              <w:spacing w:after="120"/>
              <w:ind w:right="40"/>
              <w:jc w:val="right"/>
            </w:pPr>
            <w:r>
              <w:t>39</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101"/>
              </w:tabs>
              <w:spacing w:after="120"/>
              <w:ind w:left="2160" w:hanging="2160"/>
              <w:rPr>
                <w:spacing w:val="60"/>
                <w:sz w:val="17"/>
              </w:rPr>
            </w:pPr>
            <w:r>
              <w:tab/>
            </w:r>
            <w:r>
              <w:tab/>
            </w:r>
            <w:r>
              <w:tab/>
              <w:t>3)</w:t>
            </w:r>
            <w:r>
              <w:tab/>
              <w:t>Contratación y ascenso de mujeres en la administración pública nacional</w:t>
            </w:r>
            <w:r>
              <w:rPr>
                <w:spacing w:val="60"/>
                <w:sz w:val="17"/>
              </w:rPr>
              <w:tab/>
            </w:r>
          </w:p>
        </w:tc>
        <w:tc>
          <w:tcPr>
            <w:tcW w:w="792" w:type="dxa"/>
            <w:vAlign w:val="bottom"/>
          </w:tcPr>
          <w:p w:rsidR="00000000" w:rsidRDefault="00000000">
            <w:pPr>
              <w:keepNext/>
              <w:keepLines/>
              <w:spacing w:after="120"/>
              <w:ind w:right="40"/>
              <w:jc w:val="right"/>
            </w:pPr>
            <w:r>
              <w:t>39</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right" w:leader="dot" w:pos="9101"/>
              </w:tabs>
              <w:spacing w:after="120"/>
              <w:ind w:left="1728" w:hanging="1728"/>
              <w:rPr>
                <w:spacing w:val="60"/>
                <w:sz w:val="17"/>
              </w:rPr>
            </w:pPr>
            <w:r>
              <w:tab/>
            </w:r>
            <w:r>
              <w:tab/>
              <w:t>2.</w:t>
            </w:r>
            <w:r>
              <w:tab/>
              <w:t>Participación de la mujer en el proceso de adopción de decisiones en la esfera de los gobiernos locales</w:t>
            </w:r>
            <w:r>
              <w:rPr>
                <w:spacing w:val="60"/>
                <w:sz w:val="17"/>
              </w:rPr>
              <w:tab/>
            </w:r>
          </w:p>
        </w:tc>
        <w:tc>
          <w:tcPr>
            <w:tcW w:w="792" w:type="dxa"/>
            <w:vAlign w:val="bottom"/>
          </w:tcPr>
          <w:p w:rsidR="00000000" w:rsidRDefault="00000000">
            <w:pPr>
              <w:keepNext/>
              <w:keepLines/>
              <w:spacing w:after="120"/>
              <w:ind w:right="40"/>
              <w:jc w:val="right"/>
            </w:pPr>
            <w:r>
              <w:t>40</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right" w:leader="dot" w:pos="9101"/>
              </w:tabs>
              <w:spacing w:after="120"/>
              <w:ind w:left="2160" w:hanging="2160"/>
              <w:rPr>
                <w:spacing w:val="60"/>
                <w:sz w:val="17"/>
              </w:rPr>
            </w:pPr>
            <w:r>
              <w:tab/>
            </w:r>
            <w:r>
              <w:tab/>
            </w:r>
            <w:r>
              <w:tab/>
              <w:t>1)</w:t>
            </w:r>
            <w:r>
              <w:tab/>
              <w:t>Nombramiento de mujeres como miembros de los consejos consultivos y los comités de gobiernos locales</w:t>
            </w:r>
            <w:r>
              <w:rPr>
                <w:spacing w:val="60"/>
                <w:sz w:val="17"/>
              </w:rPr>
              <w:tab/>
            </w:r>
          </w:p>
        </w:tc>
        <w:tc>
          <w:tcPr>
            <w:tcW w:w="792" w:type="dxa"/>
            <w:vAlign w:val="bottom"/>
          </w:tcPr>
          <w:p w:rsidR="00000000" w:rsidRDefault="00000000">
            <w:pPr>
              <w:keepNext/>
              <w:keepLines/>
              <w:spacing w:after="120"/>
              <w:ind w:right="40"/>
              <w:jc w:val="right"/>
            </w:pPr>
            <w:r>
              <w:t>40</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101"/>
              </w:tabs>
              <w:spacing w:after="120"/>
              <w:ind w:left="2160" w:hanging="2160"/>
              <w:rPr>
                <w:spacing w:val="60"/>
                <w:sz w:val="17"/>
              </w:rPr>
            </w:pPr>
            <w:r>
              <w:tab/>
            </w:r>
            <w:r>
              <w:tab/>
            </w:r>
            <w:r>
              <w:tab/>
              <w:t>2)</w:t>
            </w:r>
            <w:r>
              <w:tab/>
              <w:t>Contratación y ascenso de las personas que trabajan en los gobiernos locales</w:t>
            </w:r>
            <w:r>
              <w:rPr>
                <w:spacing w:val="60"/>
                <w:sz w:val="17"/>
              </w:rPr>
              <w:tab/>
            </w:r>
          </w:p>
        </w:tc>
        <w:tc>
          <w:tcPr>
            <w:tcW w:w="792" w:type="dxa"/>
            <w:vAlign w:val="bottom"/>
          </w:tcPr>
          <w:p w:rsidR="00000000" w:rsidRDefault="00000000">
            <w:pPr>
              <w:keepNext/>
              <w:keepLines/>
              <w:spacing w:after="120"/>
              <w:ind w:right="40"/>
              <w:jc w:val="right"/>
            </w:pPr>
            <w:r>
              <w:t>41</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ind w:left="1728" w:hanging="1728"/>
              <w:rPr>
                <w:spacing w:val="60"/>
                <w:sz w:val="17"/>
              </w:rPr>
            </w:pPr>
            <w:r>
              <w:tab/>
            </w:r>
            <w:r>
              <w:tab/>
              <w:t>3.</w:t>
            </w:r>
            <w:r>
              <w:tab/>
              <w:t>Apoyo a las medidas adoptadas por empresas privadas, institutos de enseñanza e investigación y otras organizaciones y agrupaciones</w:t>
            </w:r>
            <w:r>
              <w:rPr>
                <w:spacing w:val="60"/>
                <w:sz w:val="17"/>
              </w:rPr>
              <w:tab/>
            </w:r>
          </w:p>
        </w:tc>
        <w:tc>
          <w:tcPr>
            <w:tcW w:w="792" w:type="dxa"/>
            <w:vAlign w:val="bottom"/>
          </w:tcPr>
          <w:p w:rsidR="00000000" w:rsidRDefault="00000000">
            <w:pPr>
              <w:keepNext/>
              <w:keepLines/>
              <w:spacing w:after="120"/>
              <w:ind w:right="40"/>
              <w:jc w:val="right"/>
            </w:pPr>
            <w:r>
              <w:t>41</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1728" w:hanging="1728"/>
              <w:rPr>
                <w:spacing w:val="60"/>
                <w:sz w:val="17"/>
              </w:rPr>
            </w:pPr>
            <w:r>
              <w:tab/>
            </w:r>
            <w:r>
              <w:tab/>
            </w:r>
            <w:r>
              <w:tab/>
              <w:t>1)</w:t>
            </w:r>
            <w:r>
              <w:tab/>
              <w:t>Apoyo a la mujer trabajadora</w:t>
            </w:r>
            <w:r>
              <w:rPr>
                <w:spacing w:val="60"/>
                <w:sz w:val="17"/>
              </w:rPr>
              <w:tab/>
            </w:r>
          </w:p>
        </w:tc>
        <w:tc>
          <w:tcPr>
            <w:tcW w:w="792" w:type="dxa"/>
            <w:vAlign w:val="bottom"/>
          </w:tcPr>
          <w:p w:rsidR="00000000" w:rsidRDefault="00000000">
            <w:pPr>
              <w:keepNext/>
              <w:keepLines/>
              <w:spacing w:after="120"/>
              <w:ind w:right="40"/>
              <w:jc w:val="right"/>
            </w:pPr>
            <w:r>
              <w:t>41</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ind w:left="1728" w:hanging="1728"/>
              <w:rPr>
                <w:spacing w:val="60"/>
                <w:sz w:val="17"/>
              </w:rPr>
            </w:pPr>
            <w:r>
              <w:tab/>
            </w:r>
            <w:r>
              <w:tab/>
            </w:r>
            <w:r>
              <w:tab/>
            </w:r>
            <w:r>
              <w:tab/>
              <w:t>a)</w:t>
            </w:r>
            <w:r>
              <w:tab/>
              <w:t>Medidas positivas en el lugar de trabajo</w:t>
            </w:r>
            <w:r>
              <w:rPr>
                <w:spacing w:val="60"/>
                <w:sz w:val="17"/>
              </w:rPr>
              <w:tab/>
            </w:r>
          </w:p>
        </w:tc>
        <w:tc>
          <w:tcPr>
            <w:tcW w:w="792" w:type="dxa"/>
            <w:vAlign w:val="bottom"/>
          </w:tcPr>
          <w:p w:rsidR="00000000" w:rsidRDefault="00000000">
            <w:pPr>
              <w:keepNext/>
              <w:keepLines/>
              <w:spacing w:after="120"/>
              <w:ind w:right="40"/>
              <w:jc w:val="right"/>
            </w:pPr>
            <w:r>
              <w:t>41</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ind w:left="1728" w:hanging="1728"/>
              <w:rPr>
                <w:spacing w:val="60"/>
                <w:sz w:val="17"/>
              </w:rPr>
            </w:pPr>
            <w:r>
              <w:tab/>
            </w:r>
            <w:r>
              <w:tab/>
            </w:r>
            <w:r>
              <w:tab/>
            </w:r>
            <w:r>
              <w:tab/>
              <w:t>b)</w:t>
            </w:r>
            <w:r>
              <w:tab/>
              <w:t>Nombramiento del personal de las facultades</w:t>
            </w:r>
            <w:r>
              <w:rPr>
                <w:spacing w:val="60"/>
                <w:sz w:val="17"/>
              </w:rPr>
              <w:tab/>
            </w:r>
          </w:p>
        </w:tc>
        <w:tc>
          <w:tcPr>
            <w:tcW w:w="792" w:type="dxa"/>
            <w:vAlign w:val="bottom"/>
          </w:tcPr>
          <w:p w:rsidR="00000000" w:rsidRDefault="00000000">
            <w:pPr>
              <w:keepNext/>
              <w:keepLines/>
              <w:spacing w:after="120"/>
              <w:ind w:right="40"/>
              <w:jc w:val="right"/>
            </w:pPr>
            <w:r>
              <w:t>42</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1728" w:hanging="1728"/>
              <w:rPr>
                <w:spacing w:val="60"/>
                <w:sz w:val="17"/>
              </w:rPr>
            </w:pPr>
            <w:r>
              <w:tab/>
            </w:r>
            <w:r>
              <w:tab/>
            </w:r>
            <w:r>
              <w:tab/>
              <w:t>2)</w:t>
            </w:r>
            <w:r>
              <w:tab/>
              <w:t>Apoyo a la mujer empresaria</w:t>
            </w:r>
            <w:r>
              <w:rPr>
                <w:spacing w:val="60"/>
                <w:sz w:val="17"/>
              </w:rPr>
              <w:tab/>
            </w:r>
          </w:p>
        </w:tc>
        <w:tc>
          <w:tcPr>
            <w:tcW w:w="792" w:type="dxa"/>
            <w:vAlign w:val="bottom"/>
          </w:tcPr>
          <w:p w:rsidR="00000000" w:rsidRDefault="00000000">
            <w:pPr>
              <w:keepNext/>
              <w:keepLines/>
              <w:spacing w:after="120"/>
              <w:ind w:right="40"/>
              <w:jc w:val="right"/>
            </w:pPr>
            <w:r>
              <w:t>42</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ind w:left="1728" w:hanging="1728"/>
              <w:rPr>
                <w:spacing w:val="60"/>
                <w:sz w:val="17"/>
              </w:rPr>
            </w:pPr>
            <w:r>
              <w:tab/>
            </w:r>
            <w:r>
              <w:tab/>
            </w:r>
            <w:r>
              <w:tab/>
            </w:r>
            <w:r>
              <w:tab/>
              <w:t>a)</w:t>
            </w:r>
            <w:r>
              <w:tab/>
              <w:t>Sistema de trato preferencial para la financiación</w:t>
            </w:r>
            <w:r>
              <w:rPr>
                <w:spacing w:val="60"/>
                <w:sz w:val="17"/>
              </w:rPr>
              <w:tab/>
            </w:r>
          </w:p>
        </w:tc>
        <w:tc>
          <w:tcPr>
            <w:tcW w:w="792" w:type="dxa"/>
            <w:vAlign w:val="bottom"/>
          </w:tcPr>
          <w:p w:rsidR="00000000" w:rsidRDefault="00000000">
            <w:pPr>
              <w:keepNext/>
              <w:keepLines/>
              <w:spacing w:after="120"/>
              <w:ind w:right="40"/>
              <w:jc w:val="right"/>
            </w:pPr>
            <w:r>
              <w:t>42</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ind w:left="1728" w:hanging="1728"/>
              <w:rPr>
                <w:spacing w:val="60"/>
                <w:sz w:val="17"/>
              </w:rPr>
            </w:pPr>
            <w:r>
              <w:tab/>
            </w:r>
            <w:r>
              <w:tab/>
            </w:r>
            <w:r>
              <w:tab/>
            </w:r>
            <w:r>
              <w:tab/>
              <w:t>b)</w:t>
            </w:r>
            <w:r>
              <w:tab/>
              <w:t>Centro para el adelanto de la mujer trabajadora</w:t>
            </w:r>
            <w:r>
              <w:rPr>
                <w:spacing w:val="60"/>
                <w:sz w:val="17"/>
              </w:rPr>
              <w:tab/>
            </w:r>
          </w:p>
        </w:tc>
        <w:tc>
          <w:tcPr>
            <w:tcW w:w="792" w:type="dxa"/>
            <w:vAlign w:val="bottom"/>
          </w:tcPr>
          <w:p w:rsidR="00000000" w:rsidRDefault="00000000">
            <w:pPr>
              <w:keepNext/>
              <w:keepLines/>
              <w:spacing w:after="120"/>
              <w:ind w:right="40"/>
              <w:jc w:val="right"/>
            </w:pPr>
            <w:r>
              <w:t>42</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ind w:left="1728" w:hanging="1728"/>
              <w:rPr>
                <w:spacing w:val="60"/>
                <w:sz w:val="17"/>
              </w:rPr>
            </w:pPr>
            <w:r>
              <w:tab/>
            </w:r>
            <w:r>
              <w:tab/>
            </w:r>
            <w:r>
              <w:tab/>
            </w:r>
            <w:r>
              <w:tab/>
              <w:t>c)</w:t>
            </w:r>
            <w:r>
              <w:tab/>
              <w:t>Medidas en la esfera de la agricultura</w:t>
            </w:r>
            <w:r>
              <w:rPr>
                <w:spacing w:val="60"/>
                <w:sz w:val="17"/>
              </w:rPr>
              <w:tab/>
            </w:r>
          </w:p>
        </w:tc>
        <w:tc>
          <w:tcPr>
            <w:tcW w:w="792" w:type="dxa"/>
            <w:vAlign w:val="bottom"/>
          </w:tcPr>
          <w:p w:rsidR="00000000" w:rsidRDefault="00000000">
            <w:pPr>
              <w:keepNext/>
              <w:keepLines/>
              <w:spacing w:after="120"/>
              <w:ind w:right="40"/>
              <w:jc w:val="right"/>
            </w:pPr>
            <w:r>
              <w:t>43</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right" w:leader="dot" w:pos="9101"/>
              </w:tabs>
              <w:spacing w:after="120"/>
              <w:ind w:left="1728" w:hanging="1728"/>
              <w:rPr>
                <w:spacing w:val="60"/>
                <w:sz w:val="17"/>
              </w:rPr>
            </w:pPr>
            <w:r>
              <w:tab/>
            </w:r>
            <w:r>
              <w:tab/>
              <w:t>Artículo 5</w:t>
            </w:r>
            <w:r>
              <w:rPr>
                <w:spacing w:val="60"/>
                <w:sz w:val="17"/>
              </w:rPr>
              <w:tab/>
            </w:r>
          </w:p>
        </w:tc>
        <w:tc>
          <w:tcPr>
            <w:tcW w:w="792" w:type="dxa"/>
            <w:vAlign w:val="bottom"/>
          </w:tcPr>
          <w:p w:rsidR="00000000" w:rsidRDefault="00000000">
            <w:pPr>
              <w:keepNext/>
              <w:keepLines/>
              <w:spacing w:after="120"/>
              <w:ind w:right="40"/>
              <w:jc w:val="right"/>
            </w:pPr>
            <w:r>
              <w:t>43</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right" w:leader="dot" w:pos="9101"/>
              </w:tabs>
              <w:spacing w:after="120"/>
              <w:ind w:left="1728" w:hanging="1728"/>
              <w:rPr>
                <w:spacing w:val="60"/>
                <w:sz w:val="17"/>
              </w:rPr>
            </w:pPr>
            <w:r>
              <w:tab/>
            </w:r>
            <w:r>
              <w:tab/>
              <w:t>Inciso a) del artículo 5</w:t>
            </w:r>
            <w:r>
              <w:rPr>
                <w:spacing w:val="60"/>
                <w:sz w:val="17"/>
              </w:rPr>
              <w:tab/>
            </w:r>
          </w:p>
        </w:tc>
        <w:tc>
          <w:tcPr>
            <w:tcW w:w="792" w:type="dxa"/>
            <w:vAlign w:val="bottom"/>
          </w:tcPr>
          <w:p w:rsidR="00000000" w:rsidRDefault="00000000">
            <w:pPr>
              <w:keepNext/>
              <w:keepLines/>
              <w:spacing w:after="120"/>
              <w:ind w:right="40"/>
              <w:jc w:val="right"/>
            </w:pPr>
            <w:r>
              <w:t>43</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1728" w:hanging="1728"/>
              <w:rPr>
                <w:spacing w:val="60"/>
                <w:sz w:val="17"/>
              </w:rPr>
            </w:pPr>
            <w:r>
              <w:tab/>
            </w:r>
            <w:r>
              <w:tab/>
              <w:t>1.</w:t>
            </w:r>
            <w:r>
              <w:tab/>
              <w:t>Publicidad y actividades informativas para extirpar las ideas estereotipadas acerca de las funciones de uno y otro sexo</w:t>
            </w:r>
            <w:r>
              <w:rPr>
                <w:spacing w:val="60"/>
                <w:sz w:val="17"/>
              </w:rPr>
              <w:tab/>
            </w:r>
          </w:p>
        </w:tc>
        <w:tc>
          <w:tcPr>
            <w:tcW w:w="792" w:type="dxa"/>
            <w:vAlign w:val="bottom"/>
          </w:tcPr>
          <w:p w:rsidR="00000000" w:rsidRDefault="00000000">
            <w:pPr>
              <w:keepNext/>
              <w:keepLines/>
              <w:spacing w:after="120"/>
              <w:ind w:right="40"/>
              <w:jc w:val="right"/>
            </w:pPr>
            <w:r>
              <w:t>43</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right" w:leader="dot" w:pos="9101"/>
              </w:tabs>
              <w:spacing w:after="120"/>
              <w:ind w:left="2160" w:hanging="2160"/>
              <w:rPr>
                <w:spacing w:val="60"/>
                <w:sz w:val="17"/>
              </w:rPr>
            </w:pPr>
            <w:r>
              <w:tab/>
            </w:r>
            <w:r>
              <w:tab/>
            </w:r>
            <w:r>
              <w:tab/>
              <w:t>1)</w:t>
            </w:r>
            <w:r>
              <w:tab/>
              <w:t>Disposiciones de la ley básica para la promoción de una sociedad con igualdad entre los géneros</w:t>
            </w:r>
            <w:r>
              <w:rPr>
                <w:spacing w:val="60"/>
                <w:sz w:val="17"/>
              </w:rPr>
              <w:tab/>
            </w:r>
          </w:p>
        </w:tc>
        <w:tc>
          <w:tcPr>
            <w:tcW w:w="792" w:type="dxa"/>
            <w:vAlign w:val="bottom"/>
          </w:tcPr>
          <w:p w:rsidR="00000000" w:rsidRDefault="00000000">
            <w:pPr>
              <w:keepNext/>
              <w:keepLines/>
              <w:spacing w:after="120"/>
              <w:ind w:right="40"/>
              <w:jc w:val="right"/>
            </w:pPr>
            <w:r>
              <w:t>43</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2160" w:hanging="2160"/>
              <w:rPr>
                <w:spacing w:val="60"/>
                <w:sz w:val="17"/>
              </w:rPr>
            </w:pPr>
            <w:r>
              <w:tab/>
            </w:r>
            <w:r>
              <w:tab/>
            </w:r>
            <w:r>
              <w:tab/>
              <w:t>2)</w:t>
            </w:r>
            <w:r>
              <w:tab/>
              <w:t>Medidas adoptadas por el Centro de operaciones para la promoción de la igualdad entre los géneros</w:t>
            </w:r>
            <w:r>
              <w:rPr>
                <w:spacing w:val="60"/>
                <w:sz w:val="17"/>
              </w:rPr>
              <w:tab/>
            </w:r>
          </w:p>
        </w:tc>
        <w:tc>
          <w:tcPr>
            <w:tcW w:w="792" w:type="dxa"/>
            <w:vAlign w:val="bottom"/>
          </w:tcPr>
          <w:p w:rsidR="00000000" w:rsidRDefault="00000000">
            <w:pPr>
              <w:keepNext/>
              <w:keepLines/>
              <w:spacing w:after="120"/>
              <w:ind w:right="40"/>
              <w:jc w:val="right"/>
            </w:pPr>
            <w:r>
              <w:t>43</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101"/>
              </w:tabs>
              <w:spacing w:after="120"/>
              <w:ind w:left="2160" w:hanging="2160"/>
              <w:rPr>
                <w:spacing w:val="60"/>
                <w:sz w:val="17"/>
              </w:rPr>
            </w:pPr>
            <w:r>
              <w:tab/>
            </w:r>
            <w:r>
              <w:tab/>
            </w:r>
            <w:r>
              <w:tab/>
              <w:t>3)</w:t>
            </w:r>
            <w:r>
              <w:tab/>
              <w:t>Órganos de derechos humanos del Ministerio de Justicia</w:t>
            </w:r>
            <w:r>
              <w:rPr>
                <w:spacing w:val="60"/>
                <w:sz w:val="17"/>
              </w:rPr>
              <w:tab/>
            </w:r>
          </w:p>
        </w:tc>
        <w:tc>
          <w:tcPr>
            <w:tcW w:w="792" w:type="dxa"/>
            <w:vAlign w:val="bottom"/>
          </w:tcPr>
          <w:p w:rsidR="00000000" w:rsidRDefault="00000000">
            <w:pPr>
              <w:keepNext/>
              <w:keepLines/>
              <w:spacing w:after="120"/>
              <w:ind w:right="40"/>
              <w:jc w:val="right"/>
            </w:pPr>
            <w:r>
              <w:t>44</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ind w:left="2160" w:hanging="2160"/>
              <w:rPr>
                <w:spacing w:val="60"/>
                <w:sz w:val="17"/>
              </w:rPr>
            </w:pPr>
            <w:r>
              <w:tab/>
            </w:r>
            <w:r>
              <w:tab/>
            </w:r>
            <w:r>
              <w:tab/>
              <w:t>4)</w:t>
            </w:r>
            <w:r>
              <w:tab/>
              <w:t>Medidas adoptadas por los gobiernos locales</w:t>
            </w:r>
            <w:r>
              <w:rPr>
                <w:spacing w:val="60"/>
                <w:sz w:val="17"/>
              </w:rPr>
              <w:tab/>
            </w:r>
          </w:p>
        </w:tc>
        <w:tc>
          <w:tcPr>
            <w:tcW w:w="792" w:type="dxa"/>
            <w:vAlign w:val="bottom"/>
          </w:tcPr>
          <w:p w:rsidR="00000000" w:rsidRDefault="00000000">
            <w:pPr>
              <w:keepNext/>
              <w:keepLines/>
              <w:spacing w:after="120"/>
              <w:ind w:right="40"/>
              <w:jc w:val="right"/>
            </w:pPr>
            <w:r>
              <w:t>44</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right" w:leader="dot" w:pos="9101"/>
              </w:tabs>
              <w:spacing w:after="120"/>
              <w:ind w:left="2160" w:hanging="2160"/>
              <w:rPr>
                <w:spacing w:val="60"/>
                <w:sz w:val="17"/>
              </w:rPr>
            </w:pPr>
            <w:r>
              <w:tab/>
            </w:r>
            <w:r>
              <w:tab/>
            </w:r>
            <w:r>
              <w:tab/>
              <w:t>5)</w:t>
            </w:r>
            <w:r>
              <w:tab/>
              <w:t>Campaña de un mes para la igualdad de oportunidades en el trabajo para hombres y mujeres</w:t>
            </w:r>
            <w:r>
              <w:rPr>
                <w:spacing w:val="60"/>
                <w:sz w:val="17"/>
              </w:rPr>
              <w:tab/>
            </w:r>
          </w:p>
        </w:tc>
        <w:tc>
          <w:tcPr>
            <w:tcW w:w="792" w:type="dxa"/>
            <w:vAlign w:val="bottom"/>
          </w:tcPr>
          <w:p w:rsidR="00000000" w:rsidRDefault="00000000">
            <w:pPr>
              <w:keepNext/>
              <w:keepLines/>
              <w:spacing w:after="120"/>
              <w:ind w:right="40"/>
              <w:jc w:val="right"/>
            </w:pPr>
            <w:r>
              <w:t>45</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right" w:leader="dot" w:pos="9101"/>
              </w:tabs>
              <w:spacing w:after="120"/>
              <w:ind w:left="2160" w:hanging="2160"/>
              <w:rPr>
                <w:spacing w:val="60"/>
                <w:sz w:val="17"/>
              </w:rPr>
            </w:pPr>
            <w:r>
              <w:tab/>
            </w:r>
            <w:r>
              <w:tab/>
              <w:t>2.</w:t>
            </w:r>
            <w:r>
              <w:tab/>
              <w:t>Investigación y estudio</w:t>
            </w:r>
            <w:r>
              <w:rPr>
                <w:spacing w:val="60"/>
                <w:sz w:val="17"/>
              </w:rPr>
              <w:tab/>
            </w:r>
          </w:p>
        </w:tc>
        <w:tc>
          <w:tcPr>
            <w:tcW w:w="792" w:type="dxa"/>
            <w:vAlign w:val="bottom"/>
          </w:tcPr>
          <w:p w:rsidR="00000000" w:rsidRDefault="00000000">
            <w:pPr>
              <w:keepNext/>
              <w:keepLines/>
              <w:spacing w:after="120"/>
              <w:ind w:right="40"/>
              <w:jc w:val="right"/>
            </w:pPr>
            <w:r>
              <w:t>45</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ind w:left="2160" w:hanging="2160"/>
              <w:rPr>
                <w:spacing w:val="60"/>
                <w:sz w:val="17"/>
              </w:rPr>
            </w:pPr>
            <w:r>
              <w:tab/>
            </w:r>
            <w:r>
              <w:tab/>
            </w:r>
            <w:r>
              <w:tab/>
              <w:t>1)</w:t>
            </w:r>
            <w:r>
              <w:tab/>
              <w:t>Comité de Especialistas en el estudio de los efectos</w:t>
            </w:r>
            <w:r>
              <w:rPr>
                <w:spacing w:val="60"/>
                <w:sz w:val="17"/>
              </w:rPr>
              <w:tab/>
            </w:r>
          </w:p>
        </w:tc>
        <w:tc>
          <w:tcPr>
            <w:tcW w:w="792" w:type="dxa"/>
            <w:vAlign w:val="bottom"/>
          </w:tcPr>
          <w:p w:rsidR="00000000" w:rsidRDefault="00000000">
            <w:pPr>
              <w:keepNext/>
              <w:keepLines/>
              <w:spacing w:after="120"/>
              <w:ind w:right="40"/>
              <w:jc w:val="right"/>
            </w:pPr>
            <w:r>
              <w:t>45</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right" w:leader="dot" w:pos="9101"/>
              </w:tabs>
              <w:spacing w:after="120"/>
              <w:ind w:left="2160" w:hanging="2160"/>
              <w:rPr>
                <w:spacing w:val="60"/>
                <w:sz w:val="17"/>
              </w:rPr>
            </w:pPr>
            <w:r>
              <w:tab/>
            </w:r>
            <w:r>
              <w:tab/>
              <w:t>Inciso b) del artículo 5</w:t>
            </w:r>
            <w:r>
              <w:rPr>
                <w:spacing w:val="60"/>
                <w:sz w:val="17"/>
              </w:rPr>
              <w:tab/>
            </w:r>
          </w:p>
        </w:tc>
        <w:tc>
          <w:tcPr>
            <w:tcW w:w="792" w:type="dxa"/>
            <w:vAlign w:val="bottom"/>
          </w:tcPr>
          <w:p w:rsidR="00000000" w:rsidRDefault="00000000">
            <w:pPr>
              <w:keepNext/>
              <w:keepLines/>
              <w:spacing w:after="120"/>
              <w:ind w:right="40"/>
              <w:jc w:val="right"/>
            </w:pPr>
            <w:r>
              <w:t>45</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101"/>
              </w:tabs>
              <w:spacing w:after="120"/>
              <w:ind w:left="2160" w:hanging="2160"/>
              <w:rPr>
                <w:spacing w:val="60"/>
                <w:sz w:val="17"/>
              </w:rPr>
            </w:pPr>
            <w:r>
              <w:tab/>
            </w:r>
            <w:r>
              <w:tab/>
              <w:t>1.</w:t>
            </w:r>
            <w:r>
              <w:tab/>
              <w:t>Medidas para promover la igualdad entre los géneros en la familia</w:t>
            </w:r>
            <w:r>
              <w:rPr>
                <w:spacing w:val="60"/>
                <w:sz w:val="17"/>
              </w:rPr>
              <w:tab/>
            </w:r>
          </w:p>
        </w:tc>
        <w:tc>
          <w:tcPr>
            <w:tcW w:w="792" w:type="dxa"/>
            <w:vAlign w:val="bottom"/>
          </w:tcPr>
          <w:p w:rsidR="00000000" w:rsidRDefault="00000000">
            <w:pPr>
              <w:keepNext/>
              <w:keepLines/>
              <w:spacing w:after="120"/>
              <w:ind w:right="40"/>
              <w:jc w:val="right"/>
            </w:pPr>
            <w:r>
              <w:t>45</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right" w:leader="dot" w:pos="9101"/>
              </w:tabs>
              <w:spacing w:after="120"/>
              <w:ind w:left="2160" w:hanging="2160"/>
              <w:rPr>
                <w:spacing w:val="60"/>
                <w:sz w:val="17"/>
              </w:rPr>
            </w:pPr>
            <w:r>
              <w:tab/>
            </w:r>
            <w:r>
              <w:tab/>
            </w:r>
            <w:r>
              <w:tab/>
              <w:t>1)</w:t>
            </w:r>
            <w:r>
              <w:tab/>
              <w:t>Educación en el hogar</w:t>
            </w:r>
            <w:r>
              <w:rPr>
                <w:spacing w:val="60"/>
                <w:sz w:val="17"/>
              </w:rPr>
              <w:tab/>
            </w:r>
          </w:p>
        </w:tc>
        <w:tc>
          <w:tcPr>
            <w:tcW w:w="792" w:type="dxa"/>
            <w:vAlign w:val="bottom"/>
          </w:tcPr>
          <w:p w:rsidR="00000000" w:rsidRDefault="00000000">
            <w:pPr>
              <w:keepNext/>
              <w:keepLines/>
              <w:spacing w:after="120"/>
              <w:ind w:right="40"/>
              <w:jc w:val="right"/>
            </w:pPr>
            <w:r>
              <w:t>45</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101"/>
              </w:tabs>
              <w:spacing w:after="120"/>
              <w:ind w:left="2160" w:hanging="2160"/>
              <w:rPr>
                <w:spacing w:val="60"/>
                <w:sz w:val="17"/>
              </w:rPr>
            </w:pPr>
            <w:r>
              <w:tab/>
            </w:r>
            <w:r>
              <w:tab/>
            </w:r>
            <w:r>
              <w:tab/>
              <w:t>2)</w:t>
            </w:r>
            <w:r>
              <w:tab/>
              <w:t>Apoyo para encontrar el equilibrio entre el trabajo y la familia</w:t>
            </w:r>
            <w:r>
              <w:rPr>
                <w:spacing w:val="60"/>
                <w:sz w:val="17"/>
              </w:rPr>
              <w:tab/>
            </w:r>
          </w:p>
        </w:tc>
        <w:tc>
          <w:tcPr>
            <w:tcW w:w="792" w:type="dxa"/>
            <w:vAlign w:val="bottom"/>
          </w:tcPr>
          <w:p w:rsidR="00000000" w:rsidRDefault="00000000">
            <w:pPr>
              <w:keepNext/>
              <w:keepLines/>
              <w:spacing w:after="120"/>
              <w:ind w:right="40"/>
              <w:jc w:val="right"/>
            </w:pPr>
            <w:r>
              <w:t>46</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right" w:leader="dot" w:pos="9101"/>
              </w:tabs>
              <w:spacing w:after="120"/>
              <w:ind w:left="2160" w:hanging="2160"/>
              <w:rPr>
                <w:spacing w:val="60"/>
                <w:sz w:val="17"/>
              </w:rPr>
            </w:pPr>
            <w:r>
              <w:tab/>
            </w:r>
            <w:r>
              <w:tab/>
              <w:t>2.</w:t>
            </w:r>
            <w:r>
              <w:tab/>
              <w:t>Investigación y estudio</w:t>
            </w:r>
            <w:r>
              <w:rPr>
                <w:spacing w:val="60"/>
                <w:sz w:val="17"/>
              </w:rPr>
              <w:tab/>
            </w:r>
          </w:p>
        </w:tc>
        <w:tc>
          <w:tcPr>
            <w:tcW w:w="792" w:type="dxa"/>
            <w:vAlign w:val="bottom"/>
          </w:tcPr>
          <w:p w:rsidR="00000000" w:rsidRDefault="00000000">
            <w:pPr>
              <w:keepNext/>
              <w:keepLines/>
              <w:spacing w:after="120"/>
              <w:ind w:right="40"/>
              <w:jc w:val="right"/>
            </w:pPr>
            <w:r>
              <w:t>46</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101"/>
              </w:tabs>
              <w:spacing w:after="120"/>
              <w:ind w:left="2160" w:hanging="2160"/>
              <w:rPr>
                <w:spacing w:val="60"/>
                <w:sz w:val="17"/>
              </w:rPr>
            </w:pPr>
            <w:r>
              <w:tab/>
            </w:r>
            <w:r>
              <w:tab/>
            </w:r>
            <w:r>
              <w:tab/>
              <w:t>1)</w:t>
            </w:r>
            <w:r>
              <w:tab/>
              <w:t>Comité de investigación sobre la familia y el modo de vida</w:t>
            </w:r>
            <w:r>
              <w:rPr>
                <w:spacing w:val="60"/>
                <w:sz w:val="17"/>
              </w:rPr>
              <w:tab/>
            </w:r>
          </w:p>
        </w:tc>
        <w:tc>
          <w:tcPr>
            <w:tcW w:w="792" w:type="dxa"/>
            <w:vAlign w:val="bottom"/>
          </w:tcPr>
          <w:p w:rsidR="00000000" w:rsidRDefault="00000000">
            <w:pPr>
              <w:keepNext/>
              <w:keepLines/>
              <w:spacing w:after="120"/>
              <w:ind w:right="40"/>
              <w:jc w:val="right"/>
            </w:pPr>
            <w:r>
              <w:t>46</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right" w:leader="dot" w:pos="9101"/>
              </w:tabs>
              <w:spacing w:after="120"/>
              <w:ind w:left="2160" w:hanging="2160"/>
              <w:rPr>
                <w:spacing w:val="60"/>
                <w:sz w:val="17"/>
              </w:rPr>
            </w:pPr>
            <w:r>
              <w:tab/>
            </w:r>
            <w:r>
              <w:tab/>
              <w:t>Artículo 6</w:t>
            </w:r>
            <w:r>
              <w:rPr>
                <w:spacing w:val="60"/>
                <w:sz w:val="17"/>
              </w:rPr>
              <w:tab/>
            </w:r>
          </w:p>
        </w:tc>
        <w:tc>
          <w:tcPr>
            <w:tcW w:w="792" w:type="dxa"/>
            <w:vAlign w:val="bottom"/>
          </w:tcPr>
          <w:p w:rsidR="00000000" w:rsidRDefault="00000000">
            <w:pPr>
              <w:keepNext/>
              <w:keepLines/>
              <w:spacing w:after="120"/>
              <w:ind w:right="40"/>
              <w:jc w:val="right"/>
            </w:pPr>
            <w:r>
              <w:t>47</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2160" w:hanging="2160"/>
              <w:rPr>
                <w:spacing w:val="60"/>
                <w:sz w:val="17"/>
              </w:rPr>
            </w:pPr>
            <w:r>
              <w:tab/>
            </w:r>
            <w:r>
              <w:tab/>
              <w:t>1.</w:t>
            </w:r>
            <w:r>
              <w:tab/>
              <w:t>Situación actual de la prostitución</w:t>
            </w:r>
            <w:r>
              <w:rPr>
                <w:spacing w:val="60"/>
                <w:sz w:val="17"/>
              </w:rPr>
              <w:tab/>
            </w:r>
          </w:p>
        </w:tc>
        <w:tc>
          <w:tcPr>
            <w:tcW w:w="792" w:type="dxa"/>
            <w:vAlign w:val="bottom"/>
          </w:tcPr>
          <w:p w:rsidR="00000000" w:rsidRDefault="00000000">
            <w:pPr>
              <w:keepNext/>
              <w:keepLines/>
              <w:spacing w:after="120"/>
              <w:ind w:right="40"/>
              <w:jc w:val="right"/>
            </w:pPr>
            <w:r>
              <w:t>47</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ind w:left="2160" w:hanging="2160"/>
              <w:rPr>
                <w:spacing w:val="60"/>
                <w:sz w:val="17"/>
              </w:rPr>
            </w:pPr>
            <w:r>
              <w:tab/>
            </w:r>
            <w:r>
              <w:tab/>
            </w:r>
            <w:r>
              <w:tab/>
              <w:t>1)</w:t>
            </w:r>
            <w:r>
              <w:tab/>
              <w:t>Delitos relacionados con la prostitución</w:t>
            </w:r>
            <w:r>
              <w:rPr>
                <w:spacing w:val="60"/>
                <w:sz w:val="17"/>
              </w:rPr>
              <w:tab/>
            </w:r>
          </w:p>
        </w:tc>
        <w:tc>
          <w:tcPr>
            <w:tcW w:w="792" w:type="dxa"/>
            <w:vAlign w:val="bottom"/>
          </w:tcPr>
          <w:p w:rsidR="00000000" w:rsidRDefault="00000000">
            <w:pPr>
              <w:keepNext/>
              <w:keepLines/>
              <w:spacing w:after="120"/>
              <w:ind w:right="40"/>
              <w:jc w:val="right"/>
            </w:pPr>
            <w:r>
              <w:t>47</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right" w:leader="dot" w:pos="9101"/>
              </w:tabs>
              <w:spacing w:after="120"/>
              <w:ind w:left="2160" w:hanging="2160"/>
              <w:rPr>
                <w:spacing w:val="60"/>
                <w:sz w:val="17"/>
              </w:rPr>
            </w:pPr>
            <w:r>
              <w:tab/>
            </w:r>
            <w:r>
              <w:tab/>
            </w:r>
            <w:r>
              <w:tab/>
            </w:r>
            <w:r>
              <w:tab/>
              <w:t>a)</w:t>
            </w:r>
            <w:r>
              <w:tab/>
              <w:t>Casos identificados</w:t>
            </w:r>
            <w:r>
              <w:rPr>
                <w:spacing w:val="60"/>
                <w:sz w:val="17"/>
              </w:rPr>
              <w:tab/>
            </w:r>
          </w:p>
        </w:tc>
        <w:tc>
          <w:tcPr>
            <w:tcW w:w="792" w:type="dxa"/>
            <w:vAlign w:val="bottom"/>
          </w:tcPr>
          <w:p w:rsidR="00000000" w:rsidRDefault="00000000">
            <w:pPr>
              <w:keepNext/>
              <w:keepLines/>
              <w:spacing w:after="120"/>
              <w:ind w:right="40"/>
              <w:jc w:val="right"/>
            </w:pPr>
            <w:r>
              <w:t>47</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right" w:leader="dot" w:pos="9101"/>
              </w:tabs>
              <w:spacing w:after="120"/>
              <w:ind w:left="2592" w:hanging="2592"/>
              <w:rPr>
                <w:spacing w:val="60"/>
                <w:sz w:val="17"/>
              </w:rPr>
            </w:pPr>
            <w:r>
              <w:tab/>
            </w:r>
            <w:r>
              <w:tab/>
            </w:r>
            <w:r>
              <w:tab/>
            </w:r>
            <w:r>
              <w:tab/>
              <w:t>b)</w:t>
            </w:r>
            <w:r>
              <w:tab/>
              <w:t>Estado de la tramitación de las causas entabladas por acusaciones formuladas por ciudadanos o por haber sido remitidas por la Policía a la Fiscalía</w:t>
            </w:r>
            <w:r>
              <w:rPr>
                <w:spacing w:val="60"/>
                <w:sz w:val="17"/>
              </w:rPr>
              <w:tab/>
            </w:r>
          </w:p>
        </w:tc>
        <w:tc>
          <w:tcPr>
            <w:tcW w:w="792" w:type="dxa"/>
            <w:vAlign w:val="bottom"/>
          </w:tcPr>
          <w:p w:rsidR="00000000" w:rsidRDefault="00000000">
            <w:pPr>
              <w:keepNext/>
              <w:keepLines/>
              <w:spacing w:after="120"/>
              <w:ind w:right="40"/>
              <w:jc w:val="right"/>
            </w:pPr>
            <w:r>
              <w:t>47</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101"/>
              </w:tabs>
              <w:spacing w:after="120"/>
              <w:ind w:left="2592" w:hanging="2592"/>
              <w:rPr>
                <w:spacing w:val="60"/>
                <w:sz w:val="17"/>
              </w:rPr>
            </w:pPr>
            <w:r>
              <w:tab/>
            </w:r>
            <w:r>
              <w:tab/>
            </w:r>
            <w:r>
              <w:tab/>
              <w:t>2)</w:t>
            </w:r>
            <w:r>
              <w:tab/>
              <w:t>Prostitución y delitos relacionados con la prostitución de mujeres no japonesas</w:t>
            </w:r>
            <w:r>
              <w:rPr>
                <w:spacing w:val="60"/>
                <w:sz w:val="17"/>
              </w:rPr>
              <w:tab/>
            </w:r>
          </w:p>
        </w:tc>
        <w:tc>
          <w:tcPr>
            <w:tcW w:w="792" w:type="dxa"/>
            <w:vAlign w:val="bottom"/>
          </w:tcPr>
          <w:p w:rsidR="00000000" w:rsidRDefault="00000000">
            <w:pPr>
              <w:keepNext/>
              <w:keepLines/>
              <w:spacing w:after="120"/>
              <w:ind w:right="40"/>
              <w:jc w:val="right"/>
            </w:pPr>
            <w:r>
              <w:t>47</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ind w:left="2592" w:hanging="2592"/>
              <w:rPr>
                <w:spacing w:val="60"/>
                <w:sz w:val="17"/>
              </w:rPr>
            </w:pPr>
            <w:r>
              <w:tab/>
            </w:r>
            <w:r>
              <w:tab/>
            </w:r>
            <w:r>
              <w:tab/>
            </w:r>
            <w:r>
              <w:tab/>
              <w:t>a)</w:t>
            </w:r>
            <w:r>
              <w:tab/>
              <w:t>Aspectos de la entrada ilegal en el Japón</w:t>
            </w:r>
            <w:r>
              <w:rPr>
                <w:spacing w:val="60"/>
                <w:sz w:val="17"/>
              </w:rPr>
              <w:tab/>
            </w:r>
          </w:p>
        </w:tc>
        <w:tc>
          <w:tcPr>
            <w:tcW w:w="792" w:type="dxa"/>
            <w:vAlign w:val="bottom"/>
          </w:tcPr>
          <w:p w:rsidR="00000000" w:rsidRDefault="00000000">
            <w:pPr>
              <w:keepNext/>
              <w:keepLines/>
              <w:spacing w:after="120"/>
              <w:ind w:right="40"/>
              <w:jc w:val="right"/>
            </w:pPr>
            <w:r>
              <w:t>47</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right" w:leader="dot" w:pos="9101"/>
              </w:tabs>
              <w:spacing w:after="120"/>
              <w:ind w:left="2592" w:hanging="2592"/>
              <w:rPr>
                <w:spacing w:val="60"/>
                <w:sz w:val="17"/>
              </w:rPr>
            </w:pPr>
            <w:r>
              <w:tab/>
            </w:r>
            <w:r>
              <w:tab/>
            </w:r>
            <w:r>
              <w:tab/>
            </w:r>
            <w:r>
              <w:tab/>
              <w:t>b)</w:t>
            </w:r>
            <w:r>
              <w:tab/>
              <w:t>Mujeres no japonesas procesadas por la Oficina de Inmigración por trabajar ilegalmente</w:t>
            </w:r>
            <w:r>
              <w:rPr>
                <w:spacing w:val="60"/>
                <w:sz w:val="17"/>
              </w:rPr>
              <w:tab/>
            </w:r>
          </w:p>
        </w:tc>
        <w:tc>
          <w:tcPr>
            <w:tcW w:w="792" w:type="dxa"/>
            <w:vAlign w:val="bottom"/>
          </w:tcPr>
          <w:p w:rsidR="00000000" w:rsidRDefault="00000000">
            <w:pPr>
              <w:keepNext/>
              <w:keepLines/>
              <w:spacing w:after="120"/>
              <w:ind w:right="40"/>
              <w:jc w:val="right"/>
            </w:pPr>
            <w:r>
              <w:t>48</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2592" w:hanging="2592"/>
              <w:rPr>
                <w:spacing w:val="60"/>
                <w:sz w:val="17"/>
              </w:rPr>
            </w:pPr>
            <w:r>
              <w:tab/>
            </w:r>
            <w:r>
              <w:tab/>
            </w:r>
            <w:r>
              <w:tab/>
              <w:t>3)</w:t>
            </w:r>
            <w:r>
              <w:tab/>
              <w:t>Diversas formas de prostitución</w:t>
            </w:r>
            <w:r>
              <w:rPr>
                <w:spacing w:val="60"/>
                <w:sz w:val="17"/>
              </w:rPr>
              <w:tab/>
            </w:r>
          </w:p>
        </w:tc>
        <w:tc>
          <w:tcPr>
            <w:tcW w:w="792" w:type="dxa"/>
            <w:vAlign w:val="bottom"/>
          </w:tcPr>
          <w:p w:rsidR="00000000" w:rsidRDefault="00000000">
            <w:pPr>
              <w:keepNext/>
              <w:keepLines/>
              <w:spacing w:after="120"/>
              <w:ind w:right="40"/>
              <w:jc w:val="right"/>
            </w:pPr>
            <w:r>
              <w:t>48</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ind w:left="1728" w:hanging="1728"/>
              <w:rPr>
                <w:spacing w:val="60"/>
                <w:sz w:val="17"/>
              </w:rPr>
            </w:pPr>
            <w:r>
              <w:tab/>
            </w:r>
            <w:r>
              <w:tab/>
              <w:t>2.</w:t>
            </w:r>
            <w:r>
              <w:tab/>
              <w:t>Envergadura de la prostitución y de la explotación sexual, medidas tendientes a proteger a las mujeres dedicadas a la prostitución u obligadas a ejercerla, la explotación sexual conexa (incluidas las disposiciones penales y las medidas de prevención y reinserción social) y efectos de tales medidas</w:t>
            </w:r>
            <w:r>
              <w:rPr>
                <w:spacing w:val="60"/>
                <w:sz w:val="17"/>
              </w:rPr>
              <w:tab/>
            </w:r>
          </w:p>
        </w:tc>
        <w:tc>
          <w:tcPr>
            <w:tcW w:w="792" w:type="dxa"/>
            <w:vAlign w:val="bottom"/>
          </w:tcPr>
          <w:p w:rsidR="00000000" w:rsidRDefault="00000000">
            <w:pPr>
              <w:keepNext/>
              <w:keepLines/>
              <w:spacing w:after="120"/>
              <w:ind w:right="40"/>
              <w:jc w:val="right"/>
            </w:pPr>
            <w:r>
              <w:t>49</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ind w:left="1728" w:hanging="1728"/>
              <w:rPr>
                <w:spacing w:val="60"/>
                <w:sz w:val="17"/>
              </w:rPr>
            </w:pPr>
            <w:r>
              <w:tab/>
            </w:r>
            <w:r>
              <w:tab/>
            </w:r>
            <w:r>
              <w:tab/>
              <w:t>1)</w:t>
            </w:r>
            <w:r>
              <w:tab/>
              <w:t>Prevención de la prostitución de menores</w:t>
            </w:r>
            <w:r>
              <w:rPr>
                <w:spacing w:val="60"/>
                <w:sz w:val="17"/>
              </w:rPr>
              <w:tab/>
            </w:r>
          </w:p>
        </w:tc>
        <w:tc>
          <w:tcPr>
            <w:tcW w:w="792" w:type="dxa"/>
            <w:vAlign w:val="bottom"/>
          </w:tcPr>
          <w:p w:rsidR="00000000" w:rsidRDefault="00000000">
            <w:pPr>
              <w:keepNext/>
              <w:keepLines/>
              <w:spacing w:after="120"/>
              <w:ind w:right="40"/>
              <w:jc w:val="right"/>
            </w:pPr>
            <w:r>
              <w:t>49</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101"/>
              </w:tabs>
              <w:spacing w:after="120"/>
              <w:ind w:left="2592" w:hanging="2592"/>
              <w:rPr>
                <w:spacing w:val="60"/>
                <w:sz w:val="17"/>
              </w:rPr>
            </w:pPr>
            <w:r>
              <w:tab/>
            </w:r>
            <w:r>
              <w:tab/>
            </w:r>
            <w:r>
              <w:tab/>
            </w:r>
            <w:r>
              <w:tab/>
              <w:t>a)</w:t>
            </w:r>
            <w:r>
              <w:tab/>
              <w:t>Ley de protección de los niños por la cual se reprimen los actos relacionados con la prostitución de menores y la pornografía infantil</w:t>
            </w:r>
            <w:r>
              <w:rPr>
                <w:spacing w:val="60"/>
                <w:sz w:val="17"/>
              </w:rPr>
              <w:tab/>
            </w:r>
          </w:p>
        </w:tc>
        <w:tc>
          <w:tcPr>
            <w:tcW w:w="792" w:type="dxa"/>
            <w:vAlign w:val="bottom"/>
          </w:tcPr>
          <w:p w:rsidR="00000000" w:rsidRDefault="00000000">
            <w:pPr>
              <w:keepNext/>
              <w:keepLines/>
              <w:spacing w:after="120"/>
              <w:ind w:right="40"/>
              <w:jc w:val="right"/>
            </w:pPr>
            <w:r>
              <w:t>49</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ind w:left="2592" w:hanging="2592"/>
              <w:rPr>
                <w:spacing w:val="60"/>
                <w:sz w:val="17"/>
              </w:rPr>
            </w:pPr>
            <w:r>
              <w:tab/>
            </w:r>
            <w:r>
              <w:tab/>
            </w:r>
            <w:r>
              <w:tab/>
            </w:r>
            <w:r>
              <w:tab/>
              <w:t>b)</w:t>
            </w:r>
            <w:r>
              <w:tab/>
              <w:t>El Japón acogió al Segundo Congreso Mundial contra la Explotación Sexual Comercial de los Niños</w:t>
            </w:r>
            <w:r>
              <w:rPr>
                <w:spacing w:val="60"/>
                <w:sz w:val="17"/>
              </w:rPr>
              <w:tab/>
            </w:r>
          </w:p>
        </w:tc>
        <w:tc>
          <w:tcPr>
            <w:tcW w:w="792" w:type="dxa"/>
            <w:vAlign w:val="bottom"/>
          </w:tcPr>
          <w:p w:rsidR="00000000" w:rsidRDefault="00000000">
            <w:pPr>
              <w:keepNext/>
              <w:keepLines/>
              <w:spacing w:after="120"/>
              <w:ind w:right="40"/>
              <w:jc w:val="right"/>
            </w:pPr>
            <w:r>
              <w:t>50</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ind w:left="2592" w:hanging="2592"/>
              <w:rPr>
                <w:spacing w:val="60"/>
                <w:sz w:val="17"/>
              </w:rPr>
            </w:pPr>
            <w:r>
              <w:tab/>
            </w:r>
            <w:r>
              <w:tab/>
            </w:r>
            <w:r>
              <w:tab/>
              <w:t>2)</w:t>
            </w:r>
            <w:r>
              <w:tab/>
              <w:t>Prevención de la prostitución de mujeres no japonesas</w:t>
            </w:r>
            <w:r>
              <w:rPr>
                <w:spacing w:val="60"/>
                <w:sz w:val="17"/>
              </w:rPr>
              <w:tab/>
            </w:r>
          </w:p>
        </w:tc>
        <w:tc>
          <w:tcPr>
            <w:tcW w:w="792" w:type="dxa"/>
            <w:vAlign w:val="bottom"/>
          </w:tcPr>
          <w:p w:rsidR="00000000" w:rsidRDefault="00000000">
            <w:pPr>
              <w:keepNext/>
              <w:keepLines/>
              <w:spacing w:after="120"/>
              <w:ind w:right="40"/>
              <w:jc w:val="right"/>
            </w:pPr>
            <w:r>
              <w:t>51</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2592" w:hanging="2592"/>
              <w:rPr>
                <w:spacing w:val="60"/>
                <w:sz w:val="17"/>
              </w:rPr>
            </w:pPr>
            <w:r>
              <w:tab/>
            </w:r>
            <w:r>
              <w:tab/>
            </w:r>
            <w:r>
              <w:tab/>
            </w:r>
            <w:r>
              <w:tab/>
              <w:t>a)</w:t>
            </w:r>
            <w:r>
              <w:tab/>
              <w:t>Régimen jurídico vigente</w:t>
            </w:r>
            <w:r>
              <w:rPr>
                <w:spacing w:val="60"/>
                <w:sz w:val="17"/>
              </w:rPr>
              <w:tab/>
            </w:r>
          </w:p>
        </w:tc>
        <w:tc>
          <w:tcPr>
            <w:tcW w:w="792" w:type="dxa"/>
            <w:vAlign w:val="bottom"/>
          </w:tcPr>
          <w:p w:rsidR="00000000" w:rsidRDefault="00000000">
            <w:pPr>
              <w:keepNext/>
              <w:keepLines/>
              <w:spacing w:after="120"/>
              <w:ind w:right="40"/>
              <w:jc w:val="right"/>
            </w:pPr>
            <w:r>
              <w:t>51</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101"/>
              </w:tabs>
              <w:spacing w:after="120"/>
              <w:ind w:left="2592" w:hanging="2592"/>
              <w:rPr>
                <w:spacing w:val="60"/>
                <w:sz w:val="17"/>
              </w:rPr>
            </w:pPr>
            <w:r>
              <w:tab/>
            </w:r>
            <w:r>
              <w:tab/>
            </w:r>
            <w:r>
              <w:tab/>
            </w:r>
            <w:r>
              <w:tab/>
              <w:t>b)</w:t>
            </w:r>
            <w:r>
              <w:tab/>
              <w:t>Medidas adoptadas por la Dirección de Migraciones</w:t>
            </w:r>
            <w:r>
              <w:rPr>
                <w:spacing w:val="60"/>
                <w:sz w:val="17"/>
              </w:rPr>
              <w:tab/>
            </w:r>
          </w:p>
        </w:tc>
        <w:tc>
          <w:tcPr>
            <w:tcW w:w="792" w:type="dxa"/>
            <w:vAlign w:val="bottom"/>
          </w:tcPr>
          <w:p w:rsidR="00000000" w:rsidRDefault="00000000">
            <w:pPr>
              <w:keepNext/>
              <w:keepLines/>
              <w:spacing w:after="120"/>
              <w:ind w:right="40"/>
              <w:jc w:val="right"/>
            </w:pPr>
            <w:r>
              <w:t>51</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ind w:left="2592" w:hanging="2592"/>
              <w:rPr>
                <w:spacing w:val="60"/>
                <w:sz w:val="17"/>
              </w:rPr>
            </w:pPr>
            <w:r>
              <w:tab/>
            </w:r>
            <w:r>
              <w:tab/>
            </w:r>
            <w:r>
              <w:tab/>
            </w:r>
            <w:r>
              <w:tab/>
              <w:t>c)</w:t>
            </w:r>
            <w:r>
              <w:tab/>
              <w:t>Lucha internacional contra la trata</w:t>
            </w:r>
            <w:r>
              <w:rPr>
                <w:spacing w:val="60"/>
                <w:sz w:val="17"/>
              </w:rPr>
              <w:tab/>
            </w:r>
          </w:p>
        </w:tc>
        <w:tc>
          <w:tcPr>
            <w:tcW w:w="792" w:type="dxa"/>
            <w:vAlign w:val="bottom"/>
          </w:tcPr>
          <w:p w:rsidR="00000000" w:rsidRDefault="00000000">
            <w:pPr>
              <w:keepNext/>
              <w:keepLines/>
              <w:spacing w:after="120"/>
              <w:ind w:right="40"/>
              <w:jc w:val="right"/>
            </w:pPr>
            <w:r>
              <w:t>52</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ind w:left="2592" w:hanging="2592"/>
              <w:rPr>
                <w:spacing w:val="60"/>
                <w:sz w:val="17"/>
              </w:rPr>
            </w:pPr>
            <w:r>
              <w:tab/>
            </w:r>
            <w:r>
              <w:tab/>
            </w:r>
            <w:r>
              <w:tab/>
              <w:t>3)</w:t>
            </w:r>
            <w:r>
              <w:tab/>
              <w:t>Prevención de las diversas formas de prostitución</w:t>
            </w:r>
            <w:r>
              <w:rPr>
                <w:spacing w:val="60"/>
                <w:sz w:val="17"/>
              </w:rPr>
              <w:tab/>
            </w:r>
          </w:p>
        </w:tc>
        <w:tc>
          <w:tcPr>
            <w:tcW w:w="792" w:type="dxa"/>
            <w:vAlign w:val="bottom"/>
          </w:tcPr>
          <w:p w:rsidR="00000000" w:rsidRDefault="00000000">
            <w:pPr>
              <w:keepNext/>
              <w:keepLines/>
              <w:spacing w:after="120"/>
              <w:ind w:right="40"/>
              <w:jc w:val="right"/>
            </w:pPr>
            <w:r>
              <w:t>53</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ind w:left="2592" w:hanging="2592"/>
              <w:rPr>
                <w:spacing w:val="60"/>
                <w:sz w:val="17"/>
              </w:rPr>
            </w:pPr>
            <w:r>
              <w:tab/>
            </w:r>
            <w:r>
              <w:tab/>
            </w:r>
            <w:r>
              <w:tab/>
              <w:t>4)</w:t>
            </w:r>
            <w:r>
              <w:tab/>
              <w:t>Giras con sexo a países en desarrollo</w:t>
            </w:r>
            <w:r>
              <w:rPr>
                <w:spacing w:val="60"/>
                <w:sz w:val="17"/>
              </w:rPr>
              <w:tab/>
            </w:r>
          </w:p>
        </w:tc>
        <w:tc>
          <w:tcPr>
            <w:tcW w:w="792" w:type="dxa"/>
            <w:vAlign w:val="bottom"/>
          </w:tcPr>
          <w:p w:rsidR="00000000" w:rsidRDefault="00000000">
            <w:pPr>
              <w:keepNext/>
              <w:keepLines/>
              <w:spacing w:after="120"/>
              <w:ind w:right="40"/>
              <w:jc w:val="right"/>
            </w:pPr>
            <w:r>
              <w:t>53</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ind w:left="2592" w:hanging="2592"/>
              <w:rPr>
                <w:spacing w:val="60"/>
                <w:sz w:val="17"/>
              </w:rPr>
            </w:pPr>
            <w:r>
              <w:tab/>
            </w:r>
            <w:r>
              <w:tab/>
              <w:t>3.</w:t>
            </w:r>
            <w:r>
              <w:tab/>
              <w:t>Actividades informativas y educación sexual</w:t>
            </w:r>
            <w:r>
              <w:rPr>
                <w:spacing w:val="60"/>
                <w:sz w:val="17"/>
              </w:rPr>
              <w:tab/>
            </w:r>
          </w:p>
        </w:tc>
        <w:tc>
          <w:tcPr>
            <w:tcW w:w="792" w:type="dxa"/>
            <w:vAlign w:val="bottom"/>
          </w:tcPr>
          <w:p w:rsidR="00000000" w:rsidRDefault="00000000">
            <w:pPr>
              <w:keepNext/>
              <w:keepLines/>
              <w:spacing w:after="120"/>
              <w:ind w:right="40"/>
              <w:jc w:val="right"/>
            </w:pPr>
            <w:r>
              <w:t>54</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ind w:left="2592" w:hanging="2592"/>
              <w:rPr>
                <w:spacing w:val="60"/>
                <w:sz w:val="17"/>
              </w:rPr>
            </w:pPr>
            <w:r>
              <w:tab/>
            </w:r>
            <w:r>
              <w:tab/>
              <w:t>4.</w:t>
            </w:r>
            <w:r>
              <w:tab/>
              <w:t>Protección de las mujeres que se dedican a la prostitución</w:t>
            </w:r>
            <w:r>
              <w:rPr>
                <w:spacing w:val="60"/>
                <w:sz w:val="17"/>
              </w:rPr>
              <w:tab/>
            </w:r>
          </w:p>
        </w:tc>
        <w:tc>
          <w:tcPr>
            <w:tcW w:w="792" w:type="dxa"/>
            <w:vAlign w:val="bottom"/>
          </w:tcPr>
          <w:p w:rsidR="00000000" w:rsidRDefault="00000000">
            <w:pPr>
              <w:keepNext/>
              <w:keepLines/>
              <w:spacing w:after="120"/>
              <w:ind w:right="40"/>
              <w:jc w:val="right"/>
            </w:pPr>
            <w:r>
              <w:t>54</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101"/>
              </w:tabs>
              <w:spacing w:after="120"/>
              <w:ind w:left="2592" w:hanging="2592"/>
              <w:rPr>
                <w:spacing w:val="60"/>
                <w:sz w:val="17"/>
              </w:rPr>
            </w:pPr>
            <w:r>
              <w:tab/>
            </w:r>
            <w:r>
              <w:tab/>
            </w:r>
            <w:r>
              <w:tab/>
              <w:t>1)</w:t>
            </w:r>
            <w:r>
              <w:tab/>
              <w:t>Amparo y reinserción social de las mujeres que necesitan protección</w:t>
            </w:r>
            <w:r>
              <w:rPr>
                <w:spacing w:val="60"/>
                <w:sz w:val="17"/>
              </w:rPr>
              <w:tab/>
            </w:r>
          </w:p>
        </w:tc>
        <w:tc>
          <w:tcPr>
            <w:tcW w:w="792" w:type="dxa"/>
            <w:vAlign w:val="bottom"/>
          </w:tcPr>
          <w:p w:rsidR="00000000" w:rsidRDefault="00000000">
            <w:pPr>
              <w:keepNext/>
              <w:keepLines/>
              <w:spacing w:after="120"/>
              <w:ind w:right="40"/>
              <w:jc w:val="right"/>
            </w:pPr>
            <w:r>
              <w:t>54</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right" w:leader="dot" w:pos="9101"/>
              </w:tabs>
              <w:spacing w:after="120"/>
              <w:ind w:left="2592" w:hanging="2592"/>
              <w:rPr>
                <w:spacing w:val="60"/>
                <w:sz w:val="17"/>
              </w:rPr>
            </w:pPr>
            <w:r>
              <w:tab/>
            </w:r>
            <w:r>
              <w:tab/>
            </w:r>
            <w:r>
              <w:tab/>
              <w:t>2)</w:t>
            </w:r>
            <w:r>
              <w:tab/>
              <w:t>Asistencia a las niñas</w:t>
            </w:r>
            <w:r>
              <w:rPr>
                <w:spacing w:val="60"/>
                <w:sz w:val="17"/>
              </w:rPr>
              <w:tab/>
            </w:r>
          </w:p>
        </w:tc>
        <w:tc>
          <w:tcPr>
            <w:tcW w:w="792" w:type="dxa"/>
            <w:vAlign w:val="bottom"/>
          </w:tcPr>
          <w:p w:rsidR="00000000" w:rsidRDefault="00000000">
            <w:pPr>
              <w:keepNext/>
              <w:keepLines/>
              <w:spacing w:after="120"/>
              <w:ind w:right="40"/>
              <w:jc w:val="right"/>
            </w:pPr>
            <w:r>
              <w:t>55</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ind w:left="2592" w:hanging="2592"/>
              <w:rPr>
                <w:spacing w:val="60"/>
                <w:sz w:val="17"/>
              </w:rPr>
            </w:pPr>
            <w:r>
              <w:tab/>
            </w:r>
            <w:r>
              <w:tab/>
            </w:r>
            <w:r>
              <w:tab/>
              <w:t>3)</w:t>
            </w:r>
            <w:r>
              <w:tab/>
              <w:t>Protección de las mujeres no japonesas</w:t>
            </w:r>
            <w:r>
              <w:rPr>
                <w:spacing w:val="60"/>
                <w:sz w:val="17"/>
              </w:rPr>
              <w:tab/>
            </w:r>
          </w:p>
        </w:tc>
        <w:tc>
          <w:tcPr>
            <w:tcW w:w="792" w:type="dxa"/>
            <w:vAlign w:val="bottom"/>
          </w:tcPr>
          <w:p w:rsidR="00000000" w:rsidRDefault="00000000">
            <w:pPr>
              <w:keepNext/>
              <w:keepLines/>
              <w:spacing w:after="120"/>
              <w:ind w:right="40"/>
              <w:jc w:val="right"/>
            </w:pPr>
            <w:r>
              <w:t>55</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right" w:leader="dot" w:pos="9101"/>
              </w:tabs>
              <w:spacing w:after="120"/>
              <w:ind w:left="2160" w:hanging="2160"/>
              <w:rPr>
                <w:spacing w:val="60"/>
                <w:sz w:val="17"/>
              </w:rPr>
            </w:pPr>
            <w:r>
              <w:tab/>
            </w:r>
            <w:r>
              <w:tab/>
              <w:t>Artículo 7</w:t>
            </w:r>
            <w:r>
              <w:rPr>
                <w:spacing w:val="60"/>
                <w:sz w:val="17"/>
              </w:rPr>
              <w:tab/>
            </w:r>
          </w:p>
        </w:tc>
        <w:tc>
          <w:tcPr>
            <w:tcW w:w="792" w:type="dxa"/>
            <w:vAlign w:val="bottom"/>
          </w:tcPr>
          <w:p w:rsidR="00000000" w:rsidRDefault="00000000">
            <w:pPr>
              <w:keepNext/>
              <w:keepLines/>
              <w:spacing w:after="120"/>
              <w:ind w:right="40"/>
              <w:jc w:val="right"/>
            </w:pPr>
            <w:r>
              <w:t>55</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ind w:left="2160" w:hanging="2160"/>
              <w:rPr>
                <w:spacing w:val="60"/>
                <w:sz w:val="17"/>
              </w:rPr>
            </w:pPr>
            <w:r>
              <w:tab/>
            </w:r>
            <w:r>
              <w:tab/>
              <w:t>1.</w:t>
            </w:r>
            <w:r>
              <w:tab/>
              <w:t>Participación de la mujer en el sector público</w:t>
            </w:r>
            <w:r>
              <w:rPr>
                <w:spacing w:val="60"/>
                <w:sz w:val="17"/>
              </w:rPr>
              <w:tab/>
            </w:r>
          </w:p>
        </w:tc>
        <w:tc>
          <w:tcPr>
            <w:tcW w:w="792" w:type="dxa"/>
            <w:vAlign w:val="bottom"/>
          </w:tcPr>
          <w:p w:rsidR="00000000" w:rsidRDefault="00000000">
            <w:pPr>
              <w:keepNext/>
              <w:keepLines/>
              <w:spacing w:after="120"/>
              <w:ind w:right="40"/>
              <w:jc w:val="right"/>
            </w:pPr>
            <w:r>
              <w:t>55</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right" w:leader="dot" w:pos="9101"/>
              </w:tabs>
              <w:spacing w:after="120"/>
              <w:ind w:left="2160" w:hanging="2160"/>
              <w:rPr>
                <w:spacing w:val="60"/>
                <w:sz w:val="17"/>
              </w:rPr>
            </w:pPr>
            <w:r>
              <w:tab/>
            </w:r>
            <w:r>
              <w:tab/>
            </w:r>
            <w:r>
              <w:tab/>
              <w:t>1)</w:t>
            </w:r>
            <w:r>
              <w:tab/>
              <w:t>Disposiciones de la ley básica para la promoción de una sociedad con igualdad entre los géneros</w:t>
            </w:r>
            <w:r>
              <w:rPr>
                <w:spacing w:val="60"/>
                <w:sz w:val="17"/>
              </w:rPr>
              <w:tab/>
            </w:r>
          </w:p>
        </w:tc>
        <w:tc>
          <w:tcPr>
            <w:tcW w:w="792" w:type="dxa"/>
            <w:vAlign w:val="bottom"/>
          </w:tcPr>
          <w:p w:rsidR="00000000" w:rsidRDefault="00000000">
            <w:pPr>
              <w:keepNext/>
              <w:keepLines/>
              <w:spacing w:after="120"/>
              <w:ind w:right="40"/>
              <w:jc w:val="right"/>
            </w:pPr>
            <w:r>
              <w:t>56</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2160" w:hanging="2160"/>
              <w:rPr>
                <w:spacing w:val="60"/>
                <w:sz w:val="17"/>
              </w:rPr>
            </w:pPr>
            <w:r>
              <w:tab/>
            </w:r>
            <w:r>
              <w:tab/>
            </w:r>
            <w:r>
              <w:tab/>
              <w:t>2)</w:t>
            </w:r>
            <w:r>
              <w:tab/>
              <w:t>Mujeres miembros de la Dieta</w:t>
            </w:r>
            <w:r>
              <w:rPr>
                <w:spacing w:val="60"/>
                <w:sz w:val="17"/>
              </w:rPr>
              <w:tab/>
            </w:r>
          </w:p>
        </w:tc>
        <w:tc>
          <w:tcPr>
            <w:tcW w:w="792" w:type="dxa"/>
            <w:vAlign w:val="bottom"/>
          </w:tcPr>
          <w:p w:rsidR="00000000" w:rsidRDefault="00000000">
            <w:pPr>
              <w:keepNext/>
              <w:keepLines/>
              <w:spacing w:after="120"/>
              <w:ind w:right="40"/>
              <w:jc w:val="right"/>
            </w:pPr>
            <w:r>
              <w:t>56</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right" w:leader="dot" w:pos="9101"/>
              </w:tabs>
              <w:spacing w:after="120"/>
              <w:ind w:left="2160" w:hanging="2160"/>
              <w:rPr>
                <w:spacing w:val="60"/>
                <w:sz w:val="17"/>
              </w:rPr>
            </w:pPr>
            <w:r>
              <w:tab/>
            </w:r>
            <w:r>
              <w:tab/>
            </w:r>
            <w:r>
              <w:tab/>
              <w:t>3)</w:t>
            </w:r>
            <w:r>
              <w:tab/>
              <w:t>Mujeres ministras</w:t>
            </w:r>
            <w:r>
              <w:rPr>
                <w:spacing w:val="60"/>
                <w:sz w:val="17"/>
              </w:rPr>
              <w:tab/>
            </w:r>
          </w:p>
        </w:tc>
        <w:tc>
          <w:tcPr>
            <w:tcW w:w="792" w:type="dxa"/>
            <w:vAlign w:val="bottom"/>
          </w:tcPr>
          <w:p w:rsidR="00000000" w:rsidRDefault="00000000">
            <w:pPr>
              <w:keepNext/>
              <w:keepLines/>
              <w:spacing w:after="120"/>
              <w:ind w:right="40"/>
              <w:jc w:val="right"/>
            </w:pPr>
            <w:r>
              <w:t>56</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right" w:leader="dot" w:pos="9101"/>
              </w:tabs>
              <w:spacing w:after="120"/>
              <w:ind w:left="2160" w:hanging="2160"/>
              <w:rPr>
                <w:spacing w:val="60"/>
                <w:sz w:val="17"/>
              </w:rPr>
            </w:pPr>
            <w:r>
              <w:tab/>
            </w:r>
            <w:r>
              <w:tab/>
            </w:r>
            <w:r>
              <w:tab/>
              <w:t>4)</w:t>
            </w:r>
            <w:r>
              <w:tab/>
              <w:t>Mujeres en la judicatura</w:t>
            </w:r>
            <w:r>
              <w:rPr>
                <w:spacing w:val="60"/>
                <w:sz w:val="17"/>
              </w:rPr>
              <w:tab/>
            </w:r>
          </w:p>
        </w:tc>
        <w:tc>
          <w:tcPr>
            <w:tcW w:w="792" w:type="dxa"/>
            <w:vAlign w:val="bottom"/>
          </w:tcPr>
          <w:p w:rsidR="00000000" w:rsidRDefault="00000000">
            <w:pPr>
              <w:keepNext/>
              <w:keepLines/>
              <w:spacing w:after="120"/>
              <w:ind w:right="40"/>
              <w:jc w:val="right"/>
            </w:pPr>
            <w:r>
              <w:t>56</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ind w:left="2160" w:hanging="2160"/>
              <w:rPr>
                <w:spacing w:val="60"/>
                <w:sz w:val="17"/>
              </w:rPr>
            </w:pPr>
            <w:r>
              <w:tab/>
            </w:r>
            <w:r>
              <w:tab/>
            </w:r>
            <w:r>
              <w:tab/>
              <w:t>5)</w:t>
            </w:r>
            <w:r>
              <w:tab/>
              <w:t>Mujeres que trabajan en la administración pública</w:t>
            </w:r>
            <w:r>
              <w:rPr>
                <w:spacing w:val="60"/>
                <w:sz w:val="17"/>
              </w:rPr>
              <w:tab/>
            </w:r>
          </w:p>
        </w:tc>
        <w:tc>
          <w:tcPr>
            <w:tcW w:w="792" w:type="dxa"/>
            <w:vAlign w:val="bottom"/>
          </w:tcPr>
          <w:p w:rsidR="00000000" w:rsidRDefault="00000000">
            <w:pPr>
              <w:keepNext/>
              <w:keepLines/>
              <w:spacing w:after="120"/>
              <w:ind w:right="40"/>
              <w:jc w:val="right"/>
            </w:pPr>
            <w:r>
              <w:t>56</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ind w:left="2160" w:hanging="2160"/>
              <w:rPr>
                <w:spacing w:val="60"/>
                <w:sz w:val="17"/>
              </w:rPr>
            </w:pPr>
            <w:r>
              <w:tab/>
            </w:r>
            <w:r>
              <w:tab/>
            </w:r>
            <w:r>
              <w:tab/>
              <w:t>6)</w:t>
            </w:r>
            <w:r>
              <w:tab/>
              <w:t>Jefas de gobiernos locales y alcaldesas</w:t>
            </w:r>
            <w:r>
              <w:rPr>
                <w:spacing w:val="60"/>
                <w:sz w:val="17"/>
              </w:rPr>
              <w:tab/>
            </w:r>
          </w:p>
        </w:tc>
        <w:tc>
          <w:tcPr>
            <w:tcW w:w="792" w:type="dxa"/>
            <w:vAlign w:val="bottom"/>
          </w:tcPr>
          <w:p w:rsidR="00000000" w:rsidRDefault="00000000">
            <w:pPr>
              <w:keepNext/>
              <w:keepLines/>
              <w:spacing w:after="120"/>
              <w:ind w:right="40"/>
              <w:jc w:val="right"/>
            </w:pPr>
            <w:r>
              <w:t>57</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ind w:left="2160" w:hanging="2160"/>
              <w:rPr>
                <w:spacing w:val="60"/>
                <w:sz w:val="17"/>
              </w:rPr>
            </w:pPr>
            <w:r>
              <w:tab/>
            </w:r>
            <w:r>
              <w:tab/>
            </w:r>
            <w:r>
              <w:tab/>
              <w:t>7)</w:t>
            </w:r>
            <w:r>
              <w:tab/>
              <w:t>Mujeres miembros de asambleas locales</w:t>
            </w:r>
            <w:r>
              <w:rPr>
                <w:spacing w:val="60"/>
                <w:sz w:val="17"/>
              </w:rPr>
              <w:tab/>
            </w:r>
          </w:p>
        </w:tc>
        <w:tc>
          <w:tcPr>
            <w:tcW w:w="792" w:type="dxa"/>
            <w:vAlign w:val="bottom"/>
          </w:tcPr>
          <w:p w:rsidR="00000000" w:rsidRDefault="00000000">
            <w:pPr>
              <w:keepNext/>
              <w:keepLines/>
              <w:spacing w:after="120"/>
              <w:ind w:right="40"/>
              <w:jc w:val="right"/>
            </w:pPr>
            <w:r>
              <w:t>57</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101"/>
              </w:tabs>
              <w:spacing w:after="120"/>
              <w:ind w:left="2160" w:hanging="2160"/>
              <w:rPr>
                <w:spacing w:val="60"/>
                <w:sz w:val="17"/>
              </w:rPr>
            </w:pPr>
            <w:r>
              <w:tab/>
            </w:r>
            <w:r>
              <w:tab/>
            </w:r>
            <w:r>
              <w:tab/>
              <w:t>8)</w:t>
            </w:r>
            <w:r>
              <w:tab/>
              <w:t>Mujeres empleadas en distintos sectores de las administraciones locales</w:t>
            </w:r>
            <w:r>
              <w:rPr>
                <w:spacing w:val="60"/>
                <w:sz w:val="17"/>
              </w:rPr>
              <w:tab/>
            </w:r>
          </w:p>
        </w:tc>
        <w:tc>
          <w:tcPr>
            <w:tcW w:w="792" w:type="dxa"/>
            <w:vAlign w:val="bottom"/>
          </w:tcPr>
          <w:p w:rsidR="00000000" w:rsidRDefault="00000000">
            <w:pPr>
              <w:keepNext/>
              <w:keepLines/>
              <w:spacing w:after="120"/>
              <w:ind w:right="40"/>
              <w:jc w:val="right"/>
            </w:pPr>
            <w:r>
              <w:t>57</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right" w:leader="dot" w:pos="9101"/>
              </w:tabs>
              <w:spacing w:after="120"/>
              <w:ind w:left="2592" w:hanging="2592"/>
              <w:rPr>
                <w:spacing w:val="60"/>
                <w:sz w:val="17"/>
              </w:rPr>
            </w:pPr>
            <w:r>
              <w:tab/>
            </w:r>
            <w:r>
              <w:tab/>
            </w:r>
            <w:r>
              <w:tab/>
            </w:r>
            <w:r>
              <w:tab/>
              <w:t>a)</w:t>
            </w:r>
            <w:r>
              <w:tab/>
              <w:t>Mujeres que trabajan en los servicios administrativos generales de los gobiernos locales</w:t>
            </w:r>
            <w:r>
              <w:rPr>
                <w:spacing w:val="60"/>
                <w:sz w:val="17"/>
              </w:rPr>
              <w:tab/>
            </w:r>
          </w:p>
        </w:tc>
        <w:tc>
          <w:tcPr>
            <w:tcW w:w="792" w:type="dxa"/>
            <w:vAlign w:val="bottom"/>
          </w:tcPr>
          <w:p w:rsidR="00000000" w:rsidRDefault="00000000">
            <w:pPr>
              <w:keepNext/>
              <w:keepLines/>
              <w:spacing w:after="120"/>
              <w:ind w:right="40"/>
              <w:jc w:val="right"/>
            </w:pPr>
            <w:r>
              <w:t>57</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2592" w:hanging="2592"/>
              <w:rPr>
                <w:spacing w:val="60"/>
                <w:sz w:val="17"/>
              </w:rPr>
            </w:pPr>
            <w:r>
              <w:tab/>
            </w:r>
            <w:r>
              <w:tab/>
            </w:r>
            <w:r>
              <w:tab/>
            </w:r>
            <w:r>
              <w:tab/>
              <w:t>b)</w:t>
            </w:r>
            <w:r>
              <w:tab/>
              <w:t>Consejos de Educación</w:t>
            </w:r>
            <w:r>
              <w:rPr>
                <w:spacing w:val="60"/>
                <w:sz w:val="17"/>
              </w:rPr>
              <w:tab/>
            </w:r>
          </w:p>
        </w:tc>
        <w:tc>
          <w:tcPr>
            <w:tcW w:w="792" w:type="dxa"/>
            <w:vAlign w:val="bottom"/>
          </w:tcPr>
          <w:p w:rsidR="00000000" w:rsidRDefault="00000000">
            <w:pPr>
              <w:keepNext/>
              <w:keepLines/>
              <w:spacing w:after="120"/>
              <w:ind w:right="40"/>
              <w:jc w:val="right"/>
            </w:pPr>
            <w:r>
              <w:t>57</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right" w:leader="dot" w:pos="9101"/>
              </w:tabs>
              <w:spacing w:after="120"/>
              <w:ind w:left="2592" w:hanging="2592"/>
              <w:rPr>
                <w:spacing w:val="60"/>
                <w:sz w:val="17"/>
              </w:rPr>
            </w:pPr>
            <w:r>
              <w:tab/>
            </w:r>
            <w:r>
              <w:tab/>
            </w:r>
            <w:r>
              <w:tab/>
            </w:r>
            <w:r>
              <w:tab/>
              <w:t>c)</w:t>
            </w:r>
            <w:r>
              <w:tab/>
              <w:t>Agentes de policía</w:t>
            </w:r>
            <w:r>
              <w:rPr>
                <w:spacing w:val="60"/>
                <w:sz w:val="17"/>
              </w:rPr>
              <w:tab/>
            </w:r>
          </w:p>
        </w:tc>
        <w:tc>
          <w:tcPr>
            <w:tcW w:w="792" w:type="dxa"/>
            <w:vAlign w:val="bottom"/>
          </w:tcPr>
          <w:p w:rsidR="00000000" w:rsidRDefault="00000000">
            <w:pPr>
              <w:keepNext/>
              <w:keepLines/>
              <w:spacing w:after="120"/>
              <w:ind w:right="40"/>
              <w:jc w:val="right"/>
            </w:pPr>
            <w:r>
              <w:t>57</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ind w:left="1728" w:hanging="1728"/>
              <w:rPr>
                <w:spacing w:val="60"/>
                <w:sz w:val="17"/>
              </w:rPr>
            </w:pPr>
            <w:r>
              <w:tab/>
            </w:r>
            <w:r>
              <w:tab/>
              <w:t>2.</w:t>
            </w:r>
            <w:r>
              <w:tab/>
              <w:t>Medidas adoptadas para difundir el informe periódico sobre la aplicación de la Convención y las observaciones finales del Comité</w:t>
            </w:r>
            <w:r>
              <w:rPr>
                <w:spacing w:val="60"/>
                <w:sz w:val="17"/>
              </w:rPr>
              <w:tab/>
            </w:r>
          </w:p>
        </w:tc>
        <w:tc>
          <w:tcPr>
            <w:tcW w:w="792" w:type="dxa"/>
            <w:vAlign w:val="bottom"/>
          </w:tcPr>
          <w:p w:rsidR="00000000" w:rsidRDefault="00000000">
            <w:pPr>
              <w:keepNext/>
              <w:keepLines/>
              <w:spacing w:after="120"/>
              <w:ind w:right="40"/>
              <w:jc w:val="right"/>
            </w:pPr>
            <w:r>
              <w:t>58</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right" w:leader="dot" w:pos="9101"/>
              </w:tabs>
              <w:spacing w:after="120"/>
              <w:ind w:left="1728" w:hanging="1728"/>
              <w:rPr>
                <w:spacing w:val="60"/>
                <w:sz w:val="17"/>
              </w:rPr>
            </w:pPr>
            <w:r>
              <w:tab/>
            </w:r>
            <w:r>
              <w:tab/>
              <w:t>Artículo 8</w:t>
            </w:r>
            <w:r>
              <w:rPr>
                <w:spacing w:val="60"/>
                <w:sz w:val="17"/>
              </w:rPr>
              <w:tab/>
            </w:r>
          </w:p>
        </w:tc>
        <w:tc>
          <w:tcPr>
            <w:tcW w:w="792" w:type="dxa"/>
            <w:vAlign w:val="bottom"/>
          </w:tcPr>
          <w:p w:rsidR="00000000" w:rsidRDefault="00000000">
            <w:pPr>
              <w:keepNext/>
              <w:keepLines/>
              <w:spacing w:after="120"/>
              <w:ind w:right="40"/>
              <w:jc w:val="right"/>
            </w:pPr>
            <w:r>
              <w:t>58</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728" w:hanging="1728"/>
              <w:rPr>
                <w:spacing w:val="60"/>
                <w:sz w:val="17"/>
              </w:rPr>
            </w:pPr>
            <w:r>
              <w:tab/>
            </w:r>
            <w:r>
              <w:tab/>
              <w:t>1.</w:t>
            </w:r>
            <w:r>
              <w:tab/>
              <w:t>Situación actual de la participación de la mujer en la adopción de decisiones de principio en el ámbito internacional</w:t>
            </w:r>
            <w:r>
              <w:rPr>
                <w:spacing w:val="60"/>
                <w:sz w:val="17"/>
              </w:rPr>
              <w:tab/>
            </w:r>
          </w:p>
        </w:tc>
        <w:tc>
          <w:tcPr>
            <w:tcW w:w="792" w:type="dxa"/>
            <w:vAlign w:val="bottom"/>
          </w:tcPr>
          <w:p w:rsidR="00000000" w:rsidRDefault="00000000">
            <w:pPr>
              <w:keepNext/>
              <w:keepLines/>
              <w:spacing w:after="120"/>
              <w:ind w:right="40"/>
              <w:jc w:val="right"/>
            </w:pPr>
            <w:r>
              <w:t>58</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right" w:leader="dot" w:pos="9101"/>
              </w:tabs>
              <w:spacing w:after="120"/>
              <w:ind w:left="2160" w:hanging="2160"/>
              <w:rPr>
                <w:spacing w:val="60"/>
                <w:sz w:val="17"/>
              </w:rPr>
            </w:pPr>
            <w:r>
              <w:tab/>
            </w:r>
            <w:r>
              <w:tab/>
            </w:r>
            <w:r>
              <w:tab/>
              <w:t>1)</w:t>
            </w:r>
            <w:r>
              <w:tab/>
              <w:t>Disposiciones de la Ley básica para la promoción de una sociedad con igualdad entre los géneros</w:t>
            </w:r>
            <w:r>
              <w:rPr>
                <w:spacing w:val="60"/>
                <w:sz w:val="17"/>
              </w:rPr>
              <w:tab/>
            </w:r>
          </w:p>
        </w:tc>
        <w:tc>
          <w:tcPr>
            <w:tcW w:w="792" w:type="dxa"/>
            <w:vAlign w:val="bottom"/>
          </w:tcPr>
          <w:p w:rsidR="00000000" w:rsidRDefault="00000000">
            <w:pPr>
              <w:keepNext/>
              <w:keepLines/>
              <w:spacing w:after="120"/>
              <w:ind w:right="40"/>
              <w:jc w:val="right"/>
            </w:pPr>
            <w:r>
              <w:t>58</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101"/>
              </w:tabs>
              <w:spacing w:after="120"/>
              <w:ind w:left="2160" w:hanging="2160"/>
              <w:rPr>
                <w:spacing w:val="60"/>
                <w:sz w:val="17"/>
              </w:rPr>
            </w:pPr>
            <w:r>
              <w:tab/>
            </w:r>
            <w:r>
              <w:tab/>
            </w:r>
            <w:r>
              <w:tab/>
              <w:t>2)</w:t>
            </w:r>
            <w:r>
              <w:tab/>
              <w:t>Participación de la mujer en conferencias internacionales</w:t>
            </w:r>
            <w:r>
              <w:rPr>
                <w:spacing w:val="60"/>
                <w:sz w:val="17"/>
              </w:rPr>
              <w:tab/>
            </w:r>
          </w:p>
        </w:tc>
        <w:tc>
          <w:tcPr>
            <w:tcW w:w="792" w:type="dxa"/>
            <w:vAlign w:val="bottom"/>
          </w:tcPr>
          <w:p w:rsidR="00000000" w:rsidRDefault="00000000">
            <w:pPr>
              <w:keepNext/>
              <w:keepLines/>
              <w:spacing w:after="120"/>
              <w:ind w:right="40"/>
              <w:jc w:val="right"/>
            </w:pPr>
            <w:r>
              <w:t>59</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2160" w:hanging="2160"/>
              <w:rPr>
                <w:spacing w:val="60"/>
                <w:sz w:val="17"/>
              </w:rPr>
            </w:pPr>
            <w:r>
              <w:tab/>
            </w:r>
            <w:r>
              <w:tab/>
            </w:r>
            <w:r>
              <w:tab/>
              <w:t>3)</w:t>
            </w:r>
            <w:r>
              <w:tab/>
              <w:t>Mujeres que trabajan en el exterior</w:t>
            </w:r>
            <w:r>
              <w:rPr>
                <w:spacing w:val="60"/>
                <w:sz w:val="17"/>
              </w:rPr>
              <w:tab/>
            </w:r>
          </w:p>
        </w:tc>
        <w:tc>
          <w:tcPr>
            <w:tcW w:w="792" w:type="dxa"/>
            <w:vAlign w:val="bottom"/>
          </w:tcPr>
          <w:p w:rsidR="00000000" w:rsidRDefault="00000000">
            <w:pPr>
              <w:keepNext/>
              <w:keepLines/>
              <w:spacing w:after="120"/>
              <w:ind w:right="40"/>
              <w:jc w:val="right"/>
            </w:pPr>
            <w:r>
              <w:t>60</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ind w:left="2160" w:hanging="2160"/>
              <w:rPr>
                <w:spacing w:val="60"/>
                <w:sz w:val="17"/>
              </w:rPr>
            </w:pPr>
            <w:r>
              <w:tab/>
            </w:r>
            <w:r>
              <w:tab/>
            </w:r>
            <w:r>
              <w:tab/>
            </w:r>
            <w:r>
              <w:tab/>
              <w:t>a)</w:t>
            </w:r>
            <w:r>
              <w:tab/>
              <w:t>Organizaciones internacionales</w:t>
            </w:r>
            <w:r>
              <w:rPr>
                <w:spacing w:val="60"/>
                <w:sz w:val="17"/>
              </w:rPr>
              <w:tab/>
            </w:r>
          </w:p>
        </w:tc>
        <w:tc>
          <w:tcPr>
            <w:tcW w:w="792" w:type="dxa"/>
            <w:vAlign w:val="bottom"/>
          </w:tcPr>
          <w:p w:rsidR="00000000" w:rsidRDefault="00000000">
            <w:pPr>
              <w:keepNext/>
              <w:keepLines/>
              <w:spacing w:after="120"/>
              <w:ind w:right="40"/>
              <w:jc w:val="right"/>
            </w:pPr>
            <w:r>
              <w:t>60</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right" w:leader="dot" w:pos="9101"/>
              </w:tabs>
              <w:spacing w:after="120"/>
              <w:ind w:left="2160" w:hanging="2160"/>
              <w:rPr>
                <w:spacing w:val="60"/>
                <w:sz w:val="17"/>
              </w:rPr>
            </w:pPr>
            <w:r>
              <w:tab/>
            </w:r>
            <w:r>
              <w:tab/>
            </w:r>
            <w:r>
              <w:tab/>
            </w:r>
            <w:r>
              <w:tab/>
              <w:t>b)</w:t>
            </w:r>
            <w:r>
              <w:tab/>
              <w:t>Embajadoras</w:t>
            </w:r>
            <w:r>
              <w:rPr>
                <w:spacing w:val="60"/>
                <w:sz w:val="17"/>
              </w:rPr>
              <w:tab/>
            </w:r>
          </w:p>
        </w:tc>
        <w:tc>
          <w:tcPr>
            <w:tcW w:w="792" w:type="dxa"/>
            <w:vAlign w:val="bottom"/>
          </w:tcPr>
          <w:p w:rsidR="00000000" w:rsidRDefault="00000000">
            <w:pPr>
              <w:keepNext/>
              <w:keepLines/>
              <w:spacing w:after="120"/>
              <w:ind w:right="40"/>
              <w:jc w:val="right"/>
            </w:pPr>
            <w:r>
              <w:t>61</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right" w:leader="dot" w:pos="9101"/>
              </w:tabs>
              <w:spacing w:after="120"/>
              <w:ind w:left="2592" w:hanging="2592"/>
              <w:rPr>
                <w:spacing w:val="60"/>
                <w:sz w:val="17"/>
              </w:rPr>
            </w:pPr>
            <w:r>
              <w:tab/>
            </w:r>
            <w:r>
              <w:tab/>
            </w:r>
            <w:r>
              <w:tab/>
            </w:r>
            <w:r>
              <w:tab/>
              <w:t>c)</w:t>
            </w:r>
            <w:r>
              <w:tab/>
              <w:t>Personal femenino del servicio en el extranjero del Ministerio de Asuntos Exteriores</w:t>
            </w:r>
            <w:r>
              <w:rPr>
                <w:spacing w:val="60"/>
                <w:sz w:val="17"/>
              </w:rPr>
              <w:tab/>
            </w:r>
          </w:p>
        </w:tc>
        <w:tc>
          <w:tcPr>
            <w:tcW w:w="792" w:type="dxa"/>
            <w:vAlign w:val="bottom"/>
          </w:tcPr>
          <w:p w:rsidR="00000000" w:rsidRDefault="00000000">
            <w:pPr>
              <w:keepNext/>
              <w:keepLines/>
              <w:spacing w:after="120"/>
              <w:ind w:right="40"/>
              <w:jc w:val="right"/>
            </w:pPr>
            <w:r>
              <w:t>61</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right" w:leader="dot" w:pos="9101"/>
              </w:tabs>
              <w:spacing w:after="120"/>
              <w:ind w:left="2592" w:hanging="2592"/>
              <w:rPr>
                <w:spacing w:val="60"/>
                <w:sz w:val="17"/>
              </w:rPr>
            </w:pPr>
            <w:r>
              <w:tab/>
            </w:r>
            <w:r>
              <w:tab/>
            </w:r>
            <w:r>
              <w:tab/>
            </w:r>
            <w:r>
              <w:tab/>
              <w:t>d)</w:t>
            </w:r>
            <w:r>
              <w:tab/>
              <w:t>Envío de personal femenino para realizar operaciones de mantenimiento de la paz</w:t>
            </w:r>
            <w:r>
              <w:rPr>
                <w:spacing w:val="60"/>
                <w:sz w:val="17"/>
              </w:rPr>
              <w:tab/>
            </w:r>
          </w:p>
        </w:tc>
        <w:tc>
          <w:tcPr>
            <w:tcW w:w="792" w:type="dxa"/>
            <w:vAlign w:val="bottom"/>
          </w:tcPr>
          <w:p w:rsidR="00000000" w:rsidRDefault="00000000">
            <w:pPr>
              <w:keepNext/>
              <w:keepLines/>
              <w:spacing w:after="120"/>
              <w:ind w:right="40"/>
              <w:jc w:val="right"/>
            </w:pPr>
            <w:r>
              <w:t>61</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ind w:left="2592" w:hanging="2592"/>
              <w:rPr>
                <w:spacing w:val="60"/>
                <w:sz w:val="17"/>
              </w:rPr>
            </w:pPr>
            <w:r>
              <w:tab/>
            </w:r>
            <w:r>
              <w:tab/>
            </w:r>
            <w:r>
              <w:tab/>
              <w:t>4)</w:t>
            </w:r>
            <w:r>
              <w:tab/>
              <w:t>Integración de la mujer en el desarrollo</w:t>
            </w:r>
            <w:r>
              <w:rPr>
                <w:spacing w:val="60"/>
                <w:sz w:val="17"/>
              </w:rPr>
              <w:tab/>
            </w:r>
          </w:p>
        </w:tc>
        <w:tc>
          <w:tcPr>
            <w:tcW w:w="792" w:type="dxa"/>
            <w:vAlign w:val="bottom"/>
          </w:tcPr>
          <w:p w:rsidR="00000000" w:rsidRDefault="00000000">
            <w:pPr>
              <w:keepNext/>
              <w:keepLines/>
              <w:spacing w:after="120"/>
              <w:ind w:right="40"/>
              <w:jc w:val="right"/>
            </w:pPr>
            <w:r>
              <w:t>61</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101"/>
              </w:tabs>
              <w:spacing w:after="120"/>
              <w:ind w:left="2592" w:hanging="2592"/>
              <w:rPr>
                <w:spacing w:val="60"/>
                <w:sz w:val="17"/>
              </w:rPr>
            </w:pPr>
            <w:r>
              <w:tab/>
            </w:r>
            <w:r>
              <w:tab/>
            </w:r>
            <w:r>
              <w:tab/>
            </w:r>
            <w:r>
              <w:tab/>
              <w:t>a)</w:t>
            </w:r>
            <w:r>
              <w:tab/>
              <w:t>Medidas de asistencia oficial para el desarrollo (AOD)</w:t>
            </w:r>
            <w:r>
              <w:rPr>
                <w:spacing w:val="60"/>
                <w:sz w:val="17"/>
              </w:rPr>
              <w:tab/>
            </w:r>
          </w:p>
        </w:tc>
        <w:tc>
          <w:tcPr>
            <w:tcW w:w="792" w:type="dxa"/>
            <w:vAlign w:val="bottom"/>
          </w:tcPr>
          <w:p w:rsidR="00000000" w:rsidRDefault="00000000">
            <w:pPr>
              <w:keepNext/>
              <w:keepLines/>
              <w:spacing w:after="120"/>
              <w:ind w:right="40"/>
              <w:jc w:val="right"/>
            </w:pPr>
            <w:r>
              <w:t>61</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101"/>
              </w:tabs>
              <w:spacing w:after="120"/>
              <w:ind w:left="2592" w:hanging="2592"/>
              <w:rPr>
                <w:spacing w:val="60"/>
                <w:sz w:val="17"/>
              </w:rPr>
            </w:pPr>
            <w:r>
              <w:tab/>
            </w:r>
            <w:r>
              <w:tab/>
            </w:r>
            <w:r>
              <w:tab/>
            </w:r>
            <w:r>
              <w:tab/>
              <w:t>b)</w:t>
            </w:r>
            <w:r>
              <w:tab/>
              <w:t>Intercambio y cooperación internacionales en la esfera de la educación</w:t>
            </w:r>
            <w:r>
              <w:rPr>
                <w:spacing w:val="60"/>
                <w:sz w:val="17"/>
              </w:rPr>
              <w:tab/>
            </w:r>
          </w:p>
        </w:tc>
        <w:tc>
          <w:tcPr>
            <w:tcW w:w="792" w:type="dxa"/>
            <w:vAlign w:val="bottom"/>
          </w:tcPr>
          <w:p w:rsidR="00000000" w:rsidRDefault="00000000">
            <w:pPr>
              <w:keepNext/>
              <w:keepLines/>
              <w:spacing w:after="120"/>
              <w:ind w:right="40"/>
              <w:jc w:val="right"/>
            </w:pPr>
            <w:r>
              <w:t>62</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101"/>
              </w:tabs>
              <w:spacing w:after="120"/>
              <w:ind w:left="2592" w:hanging="2592"/>
              <w:rPr>
                <w:spacing w:val="60"/>
                <w:sz w:val="17"/>
              </w:rPr>
            </w:pPr>
            <w:r>
              <w:tab/>
            </w:r>
            <w:r>
              <w:tab/>
            </w:r>
            <w:r>
              <w:tab/>
            </w:r>
            <w:r>
              <w:tab/>
              <w:t>c)</w:t>
            </w:r>
            <w:r>
              <w:tab/>
              <w:t>El ahorro postal para la asistencia benéfica internacional</w:t>
            </w:r>
            <w:r>
              <w:rPr>
                <w:spacing w:val="60"/>
                <w:sz w:val="17"/>
              </w:rPr>
              <w:tab/>
            </w:r>
          </w:p>
        </w:tc>
        <w:tc>
          <w:tcPr>
            <w:tcW w:w="792" w:type="dxa"/>
            <w:vAlign w:val="bottom"/>
          </w:tcPr>
          <w:p w:rsidR="00000000" w:rsidRDefault="00000000">
            <w:pPr>
              <w:keepNext/>
              <w:keepLines/>
              <w:spacing w:after="120"/>
              <w:ind w:right="40"/>
              <w:jc w:val="right"/>
            </w:pPr>
            <w:r>
              <w:t>63</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ind w:left="2592" w:hanging="2592"/>
              <w:rPr>
                <w:spacing w:val="60"/>
                <w:sz w:val="17"/>
              </w:rPr>
            </w:pPr>
            <w:r>
              <w:tab/>
            </w:r>
            <w:r>
              <w:tab/>
            </w:r>
            <w:r>
              <w:tab/>
            </w:r>
            <w:r>
              <w:tab/>
              <w:t>d)</w:t>
            </w:r>
            <w:r>
              <w:tab/>
              <w:t>Centro para el Adelanto de la Mujer Trabajadora</w:t>
            </w:r>
            <w:r>
              <w:rPr>
                <w:spacing w:val="60"/>
                <w:sz w:val="17"/>
              </w:rPr>
              <w:tab/>
            </w:r>
          </w:p>
        </w:tc>
        <w:tc>
          <w:tcPr>
            <w:tcW w:w="792" w:type="dxa"/>
            <w:vAlign w:val="bottom"/>
          </w:tcPr>
          <w:p w:rsidR="00000000" w:rsidRDefault="00000000">
            <w:pPr>
              <w:keepNext/>
              <w:keepLines/>
              <w:spacing w:after="120"/>
              <w:ind w:right="40"/>
              <w:jc w:val="right"/>
            </w:pPr>
            <w:r>
              <w:t>63</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ind w:left="2592" w:hanging="2592"/>
              <w:rPr>
                <w:spacing w:val="60"/>
                <w:sz w:val="17"/>
              </w:rPr>
            </w:pPr>
            <w:r>
              <w:tab/>
            </w:r>
            <w:r>
              <w:tab/>
            </w:r>
            <w:r>
              <w:tab/>
            </w:r>
            <w:r>
              <w:tab/>
              <w:t>e)</w:t>
            </w:r>
            <w:r>
              <w:tab/>
              <w:t>Asistencia japonesa a la mujer en el Afganistán</w:t>
            </w:r>
            <w:r>
              <w:rPr>
                <w:spacing w:val="60"/>
                <w:sz w:val="17"/>
              </w:rPr>
              <w:tab/>
            </w:r>
          </w:p>
        </w:tc>
        <w:tc>
          <w:tcPr>
            <w:tcW w:w="792" w:type="dxa"/>
            <w:vAlign w:val="bottom"/>
          </w:tcPr>
          <w:p w:rsidR="00000000" w:rsidRDefault="00000000">
            <w:pPr>
              <w:keepNext/>
              <w:keepLines/>
              <w:spacing w:after="120"/>
              <w:ind w:right="40"/>
              <w:jc w:val="right"/>
            </w:pPr>
            <w:r>
              <w:t>63</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728" w:hanging="1728"/>
              <w:rPr>
                <w:spacing w:val="60"/>
                <w:sz w:val="17"/>
              </w:rPr>
            </w:pPr>
            <w:r>
              <w:tab/>
            </w:r>
            <w:r>
              <w:tab/>
              <w:t>2.</w:t>
            </w:r>
            <w:r>
              <w:tab/>
              <w:t>Participación en el período extraordinario de sesiones de la Asamblea General dedicado a “La mujer en el año 2000”</w:t>
            </w:r>
            <w:r>
              <w:rPr>
                <w:spacing w:val="60"/>
                <w:sz w:val="17"/>
              </w:rPr>
              <w:tab/>
            </w:r>
          </w:p>
        </w:tc>
        <w:tc>
          <w:tcPr>
            <w:tcW w:w="792" w:type="dxa"/>
            <w:vAlign w:val="bottom"/>
          </w:tcPr>
          <w:p w:rsidR="00000000" w:rsidRDefault="00000000">
            <w:pPr>
              <w:keepNext/>
              <w:keepLines/>
              <w:spacing w:after="120"/>
              <w:ind w:right="40"/>
              <w:jc w:val="right"/>
            </w:pPr>
            <w:r>
              <w:t>63</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101"/>
              </w:tabs>
              <w:spacing w:after="120"/>
              <w:ind w:left="1728" w:hanging="1728"/>
              <w:rPr>
                <w:spacing w:val="60"/>
                <w:sz w:val="17"/>
              </w:rPr>
            </w:pPr>
            <w:r>
              <w:tab/>
            </w:r>
            <w:r>
              <w:tab/>
              <w:t>3.</w:t>
            </w:r>
            <w:r>
              <w:tab/>
              <w:t>Medidas para difundir ampliamente información sobre los compromisos internacionales contraídos por el Gobierno en esferas que afectan a la mujer y documentos oficiales publicados por reuniones internacionales</w:t>
            </w:r>
            <w:r>
              <w:rPr>
                <w:spacing w:val="60"/>
                <w:sz w:val="17"/>
              </w:rPr>
              <w:tab/>
            </w:r>
          </w:p>
        </w:tc>
        <w:tc>
          <w:tcPr>
            <w:tcW w:w="792" w:type="dxa"/>
            <w:vAlign w:val="bottom"/>
          </w:tcPr>
          <w:p w:rsidR="00000000" w:rsidRDefault="00000000">
            <w:pPr>
              <w:keepNext/>
              <w:keepLines/>
              <w:spacing w:after="120"/>
              <w:ind w:right="40"/>
              <w:jc w:val="right"/>
            </w:pPr>
            <w:r>
              <w:t>64</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right" w:leader="dot" w:pos="9101"/>
              </w:tabs>
              <w:spacing w:after="120"/>
              <w:ind w:left="1728" w:hanging="1728"/>
              <w:rPr>
                <w:spacing w:val="60"/>
                <w:sz w:val="17"/>
              </w:rPr>
            </w:pPr>
            <w:r>
              <w:tab/>
            </w:r>
            <w:r>
              <w:tab/>
              <w:t>Artículo 10</w:t>
            </w:r>
            <w:r>
              <w:rPr>
                <w:spacing w:val="60"/>
                <w:sz w:val="17"/>
              </w:rPr>
              <w:tab/>
            </w:r>
          </w:p>
        </w:tc>
        <w:tc>
          <w:tcPr>
            <w:tcW w:w="792" w:type="dxa"/>
            <w:vAlign w:val="bottom"/>
          </w:tcPr>
          <w:p w:rsidR="00000000" w:rsidRDefault="00000000">
            <w:pPr>
              <w:keepNext/>
              <w:keepLines/>
              <w:spacing w:after="120"/>
              <w:ind w:right="40"/>
              <w:jc w:val="right"/>
            </w:pPr>
            <w:r>
              <w:t>65</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right" w:leader="dot" w:pos="9101"/>
              </w:tabs>
              <w:spacing w:after="120"/>
              <w:ind w:left="1728" w:hanging="1728"/>
              <w:rPr>
                <w:spacing w:val="60"/>
                <w:sz w:val="17"/>
              </w:rPr>
            </w:pPr>
            <w:r>
              <w:tab/>
            </w:r>
            <w:r>
              <w:tab/>
              <w:t>1.</w:t>
            </w:r>
            <w:r>
              <w:tab/>
              <w:t>Mejoramiento de la educación y la formación para promover la igualdad entre los géneros</w:t>
            </w:r>
            <w:r>
              <w:rPr>
                <w:spacing w:val="60"/>
                <w:sz w:val="17"/>
              </w:rPr>
              <w:tab/>
            </w:r>
          </w:p>
        </w:tc>
        <w:tc>
          <w:tcPr>
            <w:tcW w:w="792" w:type="dxa"/>
            <w:vAlign w:val="bottom"/>
          </w:tcPr>
          <w:p w:rsidR="00000000" w:rsidRDefault="00000000">
            <w:pPr>
              <w:keepNext/>
              <w:keepLines/>
              <w:spacing w:after="120"/>
              <w:ind w:right="40"/>
              <w:jc w:val="right"/>
            </w:pPr>
            <w:r>
              <w:t>65</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ind w:left="1728" w:hanging="1728"/>
              <w:rPr>
                <w:spacing w:val="60"/>
                <w:sz w:val="17"/>
              </w:rPr>
            </w:pPr>
            <w:r>
              <w:tab/>
            </w:r>
            <w:r>
              <w:tab/>
            </w:r>
            <w:r>
              <w:tab/>
              <w:t>1)</w:t>
            </w:r>
            <w:r>
              <w:tab/>
              <w:t>La igualdad entre los géneros en la educación</w:t>
            </w:r>
            <w:r>
              <w:rPr>
                <w:spacing w:val="60"/>
                <w:sz w:val="17"/>
              </w:rPr>
              <w:tab/>
            </w:r>
          </w:p>
        </w:tc>
        <w:tc>
          <w:tcPr>
            <w:tcW w:w="792" w:type="dxa"/>
            <w:vAlign w:val="bottom"/>
          </w:tcPr>
          <w:p w:rsidR="00000000" w:rsidRDefault="00000000">
            <w:pPr>
              <w:keepNext/>
              <w:keepLines/>
              <w:spacing w:after="120"/>
              <w:ind w:right="40"/>
              <w:jc w:val="right"/>
            </w:pPr>
            <w:r>
              <w:t>65</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right" w:leader="dot" w:pos="9101"/>
              </w:tabs>
              <w:spacing w:after="120"/>
              <w:ind w:left="2160" w:hanging="2160"/>
              <w:rPr>
                <w:spacing w:val="60"/>
                <w:sz w:val="17"/>
              </w:rPr>
            </w:pPr>
            <w:r>
              <w:tab/>
            </w:r>
            <w:r>
              <w:tab/>
            </w:r>
            <w:r>
              <w:tab/>
              <w:t>2)</w:t>
            </w:r>
            <w:r>
              <w:tab/>
              <w:t>Promoción de los estudios sobre la mujer y estudios para afianzar los derechos de la mujer</w:t>
            </w:r>
            <w:r>
              <w:rPr>
                <w:spacing w:val="60"/>
                <w:sz w:val="17"/>
              </w:rPr>
              <w:tab/>
            </w:r>
          </w:p>
        </w:tc>
        <w:tc>
          <w:tcPr>
            <w:tcW w:w="792" w:type="dxa"/>
            <w:vAlign w:val="bottom"/>
          </w:tcPr>
          <w:p w:rsidR="00000000" w:rsidRDefault="00000000">
            <w:pPr>
              <w:keepNext/>
              <w:keepLines/>
              <w:spacing w:after="120"/>
              <w:ind w:right="40"/>
              <w:jc w:val="right"/>
            </w:pPr>
            <w:r>
              <w:t>65</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right" w:leader="dot" w:pos="9101"/>
              </w:tabs>
              <w:spacing w:after="120"/>
              <w:ind w:left="2160" w:hanging="2160"/>
              <w:rPr>
                <w:spacing w:val="60"/>
                <w:sz w:val="17"/>
              </w:rPr>
            </w:pPr>
            <w:r>
              <w:tab/>
            </w:r>
            <w:r>
              <w:tab/>
            </w:r>
            <w:r>
              <w:tab/>
              <w:t>3)</w:t>
            </w:r>
            <w:r>
              <w:tab/>
              <w:t>Formación social</w:t>
            </w:r>
            <w:r>
              <w:rPr>
                <w:spacing w:val="60"/>
                <w:sz w:val="17"/>
              </w:rPr>
              <w:tab/>
            </w:r>
          </w:p>
        </w:tc>
        <w:tc>
          <w:tcPr>
            <w:tcW w:w="792" w:type="dxa"/>
            <w:vAlign w:val="bottom"/>
          </w:tcPr>
          <w:p w:rsidR="00000000" w:rsidRDefault="00000000">
            <w:pPr>
              <w:keepNext/>
              <w:keepLines/>
              <w:spacing w:after="120"/>
              <w:ind w:right="40"/>
              <w:jc w:val="right"/>
            </w:pPr>
            <w:r>
              <w:t>66</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ind w:left="2160" w:hanging="2160"/>
              <w:rPr>
                <w:spacing w:val="60"/>
                <w:sz w:val="17"/>
              </w:rPr>
            </w:pPr>
            <w:r>
              <w:tab/>
            </w:r>
            <w:r>
              <w:tab/>
            </w:r>
            <w:r>
              <w:tab/>
            </w:r>
            <w:r>
              <w:tab/>
              <w:t>a)</w:t>
            </w:r>
            <w:r>
              <w:tab/>
              <w:t>Programas en comunidades locales</w:t>
            </w:r>
            <w:r>
              <w:rPr>
                <w:spacing w:val="60"/>
                <w:sz w:val="17"/>
              </w:rPr>
              <w:tab/>
            </w:r>
          </w:p>
        </w:tc>
        <w:tc>
          <w:tcPr>
            <w:tcW w:w="792" w:type="dxa"/>
            <w:vAlign w:val="bottom"/>
          </w:tcPr>
          <w:p w:rsidR="00000000" w:rsidRDefault="00000000">
            <w:pPr>
              <w:keepNext/>
              <w:keepLines/>
              <w:spacing w:after="120"/>
              <w:ind w:right="40"/>
              <w:jc w:val="right"/>
            </w:pPr>
            <w:r>
              <w:t>66</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101"/>
              </w:tabs>
              <w:spacing w:after="120"/>
              <w:ind w:left="2160" w:hanging="2160"/>
              <w:rPr>
                <w:spacing w:val="60"/>
                <w:sz w:val="17"/>
              </w:rPr>
            </w:pPr>
            <w:r>
              <w:tab/>
            </w:r>
            <w:r>
              <w:tab/>
            </w:r>
            <w:r>
              <w:tab/>
            </w:r>
            <w:r>
              <w:tab/>
              <w:t>b)</w:t>
            </w:r>
            <w:r>
              <w:tab/>
              <w:t>Aumento de las oportunidades para educarse en el hogar</w:t>
            </w:r>
            <w:r>
              <w:rPr>
                <w:spacing w:val="60"/>
                <w:sz w:val="17"/>
              </w:rPr>
              <w:tab/>
            </w:r>
          </w:p>
        </w:tc>
        <w:tc>
          <w:tcPr>
            <w:tcW w:w="792" w:type="dxa"/>
            <w:vAlign w:val="bottom"/>
          </w:tcPr>
          <w:p w:rsidR="00000000" w:rsidRDefault="00000000">
            <w:pPr>
              <w:keepNext/>
              <w:keepLines/>
              <w:spacing w:after="120"/>
              <w:ind w:right="40"/>
              <w:jc w:val="right"/>
            </w:pPr>
            <w:r>
              <w:t>66</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101"/>
              </w:tabs>
              <w:spacing w:after="120"/>
              <w:ind w:left="2160" w:hanging="2160"/>
              <w:rPr>
                <w:spacing w:val="60"/>
                <w:sz w:val="17"/>
              </w:rPr>
            </w:pPr>
            <w:r>
              <w:tab/>
            </w:r>
            <w:r>
              <w:tab/>
            </w:r>
            <w:r>
              <w:tab/>
              <w:t>4)</w:t>
            </w:r>
            <w:r>
              <w:tab/>
              <w:t>Aumento de las oportunidades para educarse y aprender</w:t>
            </w:r>
            <w:r>
              <w:rPr>
                <w:spacing w:val="60"/>
                <w:sz w:val="17"/>
              </w:rPr>
              <w:tab/>
            </w:r>
          </w:p>
        </w:tc>
        <w:tc>
          <w:tcPr>
            <w:tcW w:w="792" w:type="dxa"/>
            <w:vAlign w:val="bottom"/>
          </w:tcPr>
          <w:p w:rsidR="00000000" w:rsidRDefault="00000000">
            <w:pPr>
              <w:keepNext/>
              <w:keepLines/>
              <w:spacing w:after="120"/>
              <w:ind w:right="40"/>
              <w:jc w:val="right"/>
            </w:pPr>
            <w:r>
              <w:t>66</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ind w:left="2160" w:hanging="2160"/>
              <w:rPr>
                <w:spacing w:val="60"/>
                <w:sz w:val="17"/>
              </w:rPr>
            </w:pPr>
            <w:r>
              <w:tab/>
            </w:r>
            <w:r>
              <w:tab/>
            </w:r>
            <w:r>
              <w:tab/>
              <w:t>5)</w:t>
            </w:r>
            <w:r>
              <w:tab/>
              <w:t>Realización del potencial de la mujer</w:t>
            </w:r>
            <w:r>
              <w:rPr>
                <w:spacing w:val="60"/>
                <w:sz w:val="17"/>
              </w:rPr>
              <w:tab/>
            </w:r>
          </w:p>
        </w:tc>
        <w:tc>
          <w:tcPr>
            <w:tcW w:w="792" w:type="dxa"/>
            <w:vAlign w:val="bottom"/>
          </w:tcPr>
          <w:p w:rsidR="00000000" w:rsidRDefault="00000000">
            <w:pPr>
              <w:keepNext/>
              <w:keepLines/>
              <w:spacing w:after="120"/>
              <w:ind w:right="40"/>
              <w:jc w:val="right"/>
            </w:pPr>
            <w:r>
              <w:t>67</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101"/>
              </w:tabs>
              <w:spacing w:after="120"/>
              <w:ind w:left="2160" w:hanging="2160"/>
              <w:rPr>
                <w:spacing w:val="60"/>
                <w:sz w:val="17"/>
              </w:rPr>
            </w:pPr>
            <w:r>
              <w:tab/>
            </w:r>
            <w:r>
              <w:tab/>
            </w:r>
            <w:r>
              <w:tab/>
              <w:t>6)</w:t>
            </w:r>
            <w:r>
              <w:tab/>
              <w:t>Capacitación de las personas cuya profesión está relacionada con la educación</w:t>
            </w:r>
            <w:r>
              <w:rPr>
                <w:spacing w:val="60"/>
                <w:sz w:val="17"/>
              </w:rPr>
              <w:tab/>
            </w:r>
          </w:p>
        </w:tc>
        <w:tc>
          <w:tcPr>
            <w:tcW w:w="792" w:type="dxa"/>
            <w:vAlign w:val="bottom"/>
          </w:tcPr>
          <w:p w:rsidR="00000000" w:rsidRDefault="00000000">
            <w:pPr>
              <w:keepNext/>
              <w:keepLines/>
              <w:spacing w:after="120"/>
              <w:ind w:right="40"/>
              <w:jc w:val="right"/>
            </w:pPr>
            <w:r>
              <w:t>67</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ind w:left="2160" w:hanging="2160"/>
              <w:rPr>
                <w:spacing w:val="60"/>
                <w:sz w:val="17"/>
              </w:rPr>
            </w:pPr>
            <w:r>
              <w:tab/>
            </w:r>
            <w:r>
              <w:tab/>
              <w:t>2.</w:t>
            </w:r>
            <w:r>
              <w:tab/>
              <w:t>Centro Nacional de Educación de la Mujer</w:t>
            </w:r>
            <w:r>
              <w:rPr>
                <w:spacing w:val="60"/>
                <w:sz w:val="17"/>
              </w:rPr>
              <w:tab/>
            </w:r>
          </w:p>
        </w:tc>
        <w:tc>
          <w:tcPr>
            <w:tcW w:w="792" w:type="dxa"/>
            <w:vAlign w:val="bottom"/>
          </w:tcPr>
          <w:p w:rsidR="00000000" w:rsidRDefault="00000000">
            <w:pPr>
              <w:keepNext/>
              <w:keepLines/>
              <w:spacing w:after="120"/>
              <w:ind w:right="40"/>
              <w:jc w:val="right"/>
            </w:pPr>
            <w:r>
              <w:t>67</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ind w:left="2160" w:hanging="2160"/>
              <w:rPr>
                <w:spacing w:val="60"/>
                <w:sz w:val="17"/>
              </w:rPr>
            </w:pPr>
            <w:r>
              <w:tab/>
            </w:r>
            <w:r>
              <w:tab/>
            </w:r>
            <w:r>
              <w:tab/>
              <w:t>1)</w:t>
            </w:r>
            <w:r>
              <w:tab/>
              <w:t>Programas de capacitación e intercambio cultural</w:t>
            </w:r>
            <w:r>
              <w:rPr>
                <w:spacing w:val="60"/>
                <w:sz w:val="17"/>
              </w:rPr>
              <w:tab/>
            </w:r>
          </w:p>
        </w:tc>
        <w:tc>
          <w:tcPr>
            <w:tcW w:w="792" w:type="dxa"/>
            <w:vAlign w:val="bottom"/>
          </w:tcPr>
          <w:p w:rsidR="00000000" w:rsidRDefault="00000000">
            <w:pPr>
              <w:keepNext/>
              <w:keepLines/>
              <w:spacing w:after="120"/>
              <w:ind w:right="40"/>
              <w:jc w:val="right"/>
            </w:pPr>
            <w:r>
              <w:t>68</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2160" w:hanging="2160"/>
              <w:rPr>
                <w:spacing w:val="60"/>
                <w:sz w:val="17"/>
              </w:rPr>
            </w:pPr>
            <w:r>
              <w:tab/>
            </w:r>
            <w:r>
              <w:tab/>
            </w:r>
            <w:r>
              <w:tab/>
              <w:t>2)</w:t>
            </w:r>
            <w:r>
              <w:tab/>
              <w:t>Programas de investigación</w:t>
            </w:r>
            <w:r>
              <w:rPr>
                <w:spacing w:val="60"/>
                <w:sz w:val="17"/>
              </w:rPr>
              <w:tab/>
            </w:r>
          </w:p>
        </w:tc>
        <w:tc>
          <w:tcPr>
            <w:tcW w:w="792" w:type="dxa"/>
            <w:vAlign w:val="bottom"/>
          </w:tcPr>
          <w:p w:rsidR="00000000" w:rsidRDefault="00000000">
            <w:pPr>
              <w:keepNext/>
              <w:keepLines/>
              <w:spacing w:after="120"/>
              <w:ind w:right="40"/>
              <w:jc w:val="right"/>
            </w:pPr>
            <w:r>
              <w:t>68</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ind w:left="2160" w:hanging="2160"/>
              <w:rPr>
                <w:spacing w:val="60"/>
                <w:sz w:val="17"/>
              </w:rPr>
            </w:pPr>
            <w:r>
              <w:tab/>
            </w:r>
            <w:r>
              <w:tab/>
            </w:r>
            <w:r>
              <w:tab/>
              <w:t>3)</w:t>
            </w:r>
            <w:r>
              <w:tab/>
              <w:t>Recopilación y difusión de información</w:t>
            </w:r>
            <w:r>
              <w:rPr>
                <w:spacing w:val="60"/>
                <w:sz w:val="17"/>
              </w:rPr>
              <w:tab/>
            </w:r>
          </w:p>
        </w:tc>
        <w:tc>
          <w:tcPr>
            <w:tcW w:w="792" w:type="dxa"/>
            <w:vAlign w:val="bottom"/>
          </w:tcPr>
          <w:p w:rsidR="00000000" w:rsidRDefault="00000000">
            <w:pPr>
              <w:keepNext/>
              <w:keepLines/>
              <w:spacing w:after="120"/>
              <w:ind w:right="40"/>
              <w:jc w:val="right"/>
            </w:pPr>
            <w:r>
              <w:t>68</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2160" w:hanging="2160"/>
              <w:rPr>
                <w:spacing w:val="60"/>
                <w:sz w:val="17"/>
              </w:rPr>
            </w:pPr>
            <w:r>
              <w:tab/>
            </w:r>
            <w:r>
              <w:tab/>
              <w:t>3.</w:t>
            </w:r>
            <w:r>
              <w:tab/>
              <w:t>Programa de reforma educativa</w:t>
            </w:r>
            <w:r>
              <w:rPr>
                <w:spacing w:val="60"/>
                <w:sz w:val="17"/>
              </w:rPr>
              <w:tab/>
            </w:r>
          </w:p>
        </w:tc>
        <w:tc>
          <w:tcPr>
            <w:tcW w:w="792" w:type="dxa"/>
            <w:vAlign w:val="bottom"/>
          </w:tcPr>
          <w:p w:rsidR="00000000" w:rsidRDefault="00000000">
            <w:pPr>
              <w:keepNext/>
              <w:keepLines/>
              <w:spacing w:after="120"/>
              <w:ind w:right="40"/>
              <w:jc w:val="right"/>
            </w:pPr>
            <w:r>
              <w:t>69</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2160" w:hanging="2160"/>
              <w:rPr>
                <w:spacing w:val="60"/>
                <w:sz w:val="17"/>
              </w:rPr>
            </w:pPr>
            <w:r>
              <w:tab/>
            </w:r>
            <w:r>
              <w:tab/>
              <w:t>4.</w:t>
            </w:r>
            <w:r>
              <w:tab/>
              <w:t>Orientación y formación profesional</w:t>
            </w:r>
            <w:r>
              <w:rPr>
                <w:spacing w:val="60"/>
                <w:sz w:val="17"/>
              </w:rPr>
              <w:tab/>
            </w:r>
          </w:p>
        </w:tc>
        <w:tc>
          <w:tcPr>
            <w:tcW w:w="792" w:type="dxa"/>
            <w:vAlign w:val="bottom"/>
          </w:tcPr>
          <w:p w:rsidR="00000000" w:rsidRDefault="00000000">
            <w:pPr>
              <w:keepNext/>
              <w:keepLines/>
              <w:spacing w:after="120"/>
              <w:ind w:right="40"/>
              <w:jc w:val="right"/>
            </w:pPr>
            <w:r>
              <w:t>69</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right" w:leader="dot" w:pos="9101"/>
              </w:tabs>
              <w:spacing w:after="120"/>
              <w:ind w:left="2160" w:hanging="2160"/>
              <w:rPr>
                <w:spacing w:val="60"/>
                <w:sz w:val="17"/>
              </w:rPr>
            </w:pPr>
            <w:r>
              <w:tab/>
            </w:r>
            <w:r>
              <w:tab/>
              <w:t>Artículo 11</w:t>
            </w:r>
            <w:r>
              <w:rPr>
                <w:spacing w:val="60"/>
                <w:sz w:val="17"/>
              </w:rPr>
              <w:tab/>
            </w:r>
          </w:p>
        </w:tc>
        <w:tc>
          <w:tcPr>
            <w:tcW w:w="792" w:type="dxa"/>
            <w:vAlign w:val="bottom"/>
          </w:tcPr>
          <w:p w:rsidR="00000000" w:rsidRDefault="00000000">
            <w:pPr>
              <w:keepNext/>
              <w:keepLines/>
              <w:spacing w:after="120"/>
              <w:ind w:right="40"/>
              <w:jc w:val="right"/>
            </w:pPr>
            <w:r>
              <w:t>69</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right" w:leader="dot" w:pos="9101"/>
              </w:tabs>
              <w:spacing w:after="120"/>
              <w:ind w:left="2160" w:hanging="2160"/>
              <w:rPr>
                <w:spacing w:val="60"/>
                <w:sz w:val="17"/>
              </w:rPr>
            </w:pPr>
            <w:r>
              <w:tab/>
            </w:r>
            <w:r>
              <w:tab/>
              <w:t>Párrafo 1 del artículo 11</w:t>
            </w:r>
            <w:r>
              <w:rPr>
                <w:spacing w:val="60"/>
                <w:sz w:val="17"/>
              </w:rPr>
              <w:tab/>
            </w:r>
          </w:p>
        </w:tc>
        <w:tc>
          <w:tcPr>
            <w:tcW w:w="792" w:type="dxa"/>
            <w:vAlign w:val="bottom"/>
          </w:tcPr>
          <w:p w:rsidR="00000000" w:rsidRDefault="00000000">
            <w:pPr>
              <w:keepNext/>
              <w:keepLines/>
              <w:spacing w:after="120"/>
              <w:ind w:right="40"/>
              <w:jc w:val="right"/>
            </w:pPr>
            <w:r>
              <w:t>69</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right" w:leader="dot" w:pos="9101"/>
              </w:tabs>
              <w:spacing w:after="120"/>
              <w:ind w:left="1728" w:hanging="1728"/>
              <w:rPr>
                <w:spacing w:val="60"/>
                <w:sz w:val="17"/>
              </w:rPr>
            </w:pPr>
            <w:r>
              <w:tab/>
            </w:r>
            <w:r>
              <w:tab/>
              <w:t>1.</w:t>
            </w:r>
            <w:r>
              <w:tab/>
              <w:t>Promoción de medidas tendientes a garantizar la igualdad de oportunidades en el empleo</w:t>
            </w:r>
            <w:r>
              <w:rPr>
                <w:spacing w:val="60"/>
                <w:sz w:val="17"/>
              </w:rPr>
              <w:tab/>
            </w:r>
          </w:p>
        </w:tc>
        <w:tc>
          <w:tcPr>
            <w:tcW w:w="792" w:type="dxa"/>
            <w:vAlign w:val="bottom"/>
          </w:tcPr>
          <w:p w:rsidR="00000000" w:rsidRDefault="00000000">
            <w:pPr>
              <w:keepNext/>
              <w:keepLines/>
              <w:spacing w:after="120"/>
              <w:ind w:right="40"/>
              <w:jc w:val="right"/>
            </w:pPr>
            <w:r>
              <w:t>69</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101"/>
              </w:tabs>
              <w:spacing w:after="120"/>
              <w:ind w:left="1728" w:hanging="1728"/>
              <w:rPr>
                <w:spacing w:val="60"/>
                <w:sz w:val="17"/>
              </w:rPr>
            </w:pPr>
            <w:r>
              <w:tab/>
            </w:r>
            <w:r>
              <w:tab/>
            </w:r>
            <w:r>
              <w:tab/>
              <w:t>1)</w:t>
            </w:r>
            <w:r>
              <w:tab/>
              <w:t>Ejecución de la Ley de igualdad de oportunidades en el empleo</w:t>
            </w:r>
            <w:r>
              <w:rPr>
                <w:spacing w:val="60"/>
                <w:sz w:val="17"/>
              </w:rPr>
              <w:tab/>
            </w:r>
          </w:p>
        </w:tc>
        <w:tc>
          <w:tcPr>
            <w:tcW w:w="792" w:type="dxa"/>
            <w:vAlign w:val="bottom"/>
          </w:tcPr>
          <w:p w:rsidR="00000000" w:rsidRDefault="00000000">
            <w:pPr>
              <w:keepNext/>
              <w:keepLines/>
              <w:spacing w:after="120"/>
              <w:ind w:right="40"/>
              <w:jc w:val="right"/>
            </w:pPr>
            <w:r>
              <w:t>69</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2160" w:hanging="2160"/>
              <w:rPr>
                <w:spacing w:val="60"/>
                <w:sz w:val="17"/>
              </w:rPr>
            </w:pPr>
            <w:r>
              <w:tab/>
            </w:r>
            <w:r>
              <w:tab/>
            </w:r>
            <w:r>
              <w:tab/>
              <w:t>2)</w:t>
            </w:r>
            <w:r>
              <w:tab/>
              <w:t>Toma de conciencia de la vigencia de la Ley revisada de igualdad de oportunidades en el empleo</w:t>
            </w:r>
            <w:r>
              <w:rPr>
                <w:spacing w:val="60"/>
                <w:sz w:val="17"/>
              </w:rPr>
              <w:tab/>
            </w:r>
          </w:p>
        </w:tc>
        <w:tc>
          <w:tcPr>
            <w:tcW w:w="792" w:type="dxa"/>
            <w:vAlign w:val="bottom"/>
          </w:tcPr>
          <w:p w:rsidR="00000000" w:rsidRDefault="00000000">
            <w:pPr>
              <w:keepNext/>
              <w:keepLines/>
              <w:spacing w:after="120"/>
              <w:ind w:right="40"/>
              <w:jc w:val="right"/>
            </w:pPr>
            <w:r>
              <w:t>70</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2160" w:hanging="2160"/>
              <w:rPr>
                <w:spacing w:val="60"/>
                <w:sz w:val="17"/>
              </w:rPr>
            </w:pPr>
            <w:r>
              <w:tab/>
            </w:r>
            <w:r>
              <w:tab/>
            </w:r>
            <w:r>
              <w:tab/>
              <w:t>3)</w:t>
            </w:r>
            <w:r>
              <w:tab/>
              <w:t>Formulación de la política básica</w:t>
            </w:r>
            <w:r>
              <w:rPr>
                <w:spacing w:val="60"/>
                <w:sz w:val="17"/>
              </w:rPr>
              <w:tab/>
            </w:r>
          </w:p>
        </w:tc>
        <w:tc>
          <w:tcPr>
            <w:tcW w:w="792" w:type="dxa"/>
            <w:vAlign w:val="bottom"/>
          </w:tcPr>
          <w:p w:rsidR="00000000" w:rsidRDefault="00000000">
            <w:pPr>
              <w:keepNext/>
              <w:keepLines/>
              <w:spacing w:after="120"/>
              <w:ind w:right="40"/>
              <w:jc w:val="right"/>
            </w:pPr>
            <w:r>
              <w:t>71</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right" w:leader="dot" w:pos="9101"/>
              </w:tabs>
              <w:spacing w:after="120"/>
              <w:ind w:left="2592" w:hanging="2592"/>
              <w:rPr>
                <w:spacing w:val="60"/>
                <w:sz w:val="17"/>
              </w:rPr>
            </w:pPr>
            <w:r>
              <w:tab/>
            </w:r>
            <w:r>
              <w:tab/>
            </w:r>
            <w:r>
              <w:tab/>
            </w:r>
            <w:r>
              <w:tab/>
              <w:t>a)</w:t>
            </w:r>
            <w:r>
              <w:tab/>
              <w:t>Criterio básico de las medidas conducentes a la igualdad de oportunidades en el empleo</w:t>
            </w:r>
            <w:r>
              <w:rPr>
                <w:spacing w:val="60"/>
                <w:sz w:val="17"/>
              </w:rPr>
              <w:tab/>
            </w:r>
          </w:p>
        </w:tc>
        <w:tc>
          <w:tcPr>
            <w:tcW w:w="792" w:type="dxa"/>
            <w:vAlign w:val="bottom"/>
          </w:tcPr>
          <w:p w:rsidR="00000000" w:rsidRDefault="00000000">
            <w:pPr>
              <w:keepNext/>
              <w:keepLines/>
              <w:spacing w:after="120"/>
              <w:ind w:right="40"/>
              <w:jc w:val="right"/>
            </w:pPr>
            <w:r>
              <w:t>71</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2592" w:hanging="2592"/>
              <w:rPr>
                <w:spacing w:val="60"/>
                <w:sz w:val="17"/>
              </w:rPr>
            </w:pPr>
            <w:r>
              <w:tab/>
            </w:r>
            <w:r>
              <w:tab/>
            </w:r>
            <w:r>
              <w:tab/>
            </w:r>
            <w:r>
              <w:tab/>
              <w:t>b)</w:t>
            </w:r>
            <w:r>
              <w:tab/>
              <w:t>Criterio básico de las medidas conducentes a la igualdad de oportunidades en el empleo para los marinos</w:t>
            </w:r>
            <w:r>
              <w:rPr>
                <w:spacing w:val="60"/>
                <w:sz w:val="17"/>
              </w:rPr>
              <w:tab/>
            </w:r>
          </w:p>
        </w:tc>
        <w:tc>
          <w:tcPr>
            <w:tcW w:w="792" w:type="dxa"/>
            <w:vAlign w:val="bottom"/>
          </w:tcPr>
          <w:p w:rsidR="00000000" w:rsidRDefault="00000000">
            <w:pPr>
              <w:keepNext/>
              <w:keepLines/>
              <w:spacing w:after="120"/>
              <w:ind w:right="40"/>
              <w:jc w:val="right"/>
            </w:pPr>
            <w:r>
              <w:t>71</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101"/>
              </w:tabs>
              <w:spacing w:after="120"/>
              <w:ind w:left="2592" w:hanging="2592"/>
              <w:rPr>
                <w:spacing w:val="60"/>
                <w:sz w:val="17"/>
              </w:rPr>
            </w:pPr>
            <w:r>
              <w:tab/>
            </w:r>
            <w:r>
              <w:tab/>
            </w:r>
            <w:r>
              <w:tab/>
              <w:t>4)</w:t>
            </w:r>
            <w:r>
              <w:tab/>
              <w:t>Apoyo para que la igualdad de oportunidades en el empleo sea realidad</w:t>
            </w:r>
            <w:r>
              <w:rPr>
                <w:spacing w:val="60"/>
                <w:sz w:val="17"/>
              </w:rPr>
              <w:tab/>
            </w:r>
          </w:p>
        </w:tc>
        <w:tc>
          <w:tcPr>
            <w:tcW w:w="792" w:type="dxa"/>
            <w:vAlign w:val="bottom"/>
          </w:tcPr>
          <w:p w:rsidR="00000000" w:rsidRDefault="00000000">
            <w:pPr>
              <w:keepNext/>
              <w:keepLines/>
              <w:spacing w:after="120"/>
              <w:ind w:right="40"/>
              <w:jc w:val="right"/>
            </w:pPr>
            <w:r>
              <w:t>71</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2592" w:hanging="2592"/>
              <w:rPr>
                <w:spacing w:val="60"/>
                <w:sz w:val="17"/>
              </w:rPr>
            </w:pPr>
            <w:r>
              <w:tab/>
            </w:r>
            <w:r>
              <w:tab/>
            </w:r>
            <w:r>
              <w:tab/>
            </w:r>
            <w:r>
              <w:tab/>
              <w:t>a)</w:t>
            </w:r>
            <w:r>
              <w:tab/>
              <w:t>Orientación administrativa</w:t>
            </w:r>
            <w:r>
              <w:rPr>
                <w:spacing w:val="60"/>
                <w:sz w:val="17"/>
              </w:rPr>
              <w:tab/>
            </w:r>
          </w:p>
        </w:tc>
        <w:tc>
          <w:tcPr>
            <w:tcW w:w="792" w:type="dxa"/>
            <w:vAlign w:val="bottom"/>
          </w:tcPr>
          <w:p w:rsidR="00000000" w:rsidRDefault="00000000">
            <w:pPr>
              <w:keepNext/>
              <w:keepLines/>
              <w:spacing w:after="120"/>
              <w:ind w:right="40"/>
              <w:jc w:val="right"/>
            </w:pPr>
            <w:r>
              <w:t>71</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right" w:leader="dot" w:pos="9101"/>
              </w:tabs>
              <w:spacing w:after="120"/>
              <w:ind w:left="2592" w:hanging="2592"/>
              <w:rPr>
                <w:spacing w:val="60"/>
                <w:sz w:val="17"/>
              </w:rPr>
            </w:pPr>
            <w:r>
              <w:tab/>
            </w:r>
            <w:r>
              <w:tab/>
            </w:r>
            <w:r>
              <w:tab/>
            </w:r>
            <w:r>
              <w:tab/>
              <w:t>b)</w:t>
            </w:r>
            <w:r>
              <w:tab/>
              <w:t>Medidas positivas</w:t>
            </w:r>
            <w:r>
              <w:rPr>
                <w:spacing w:val="60"/>
                <w:sz w:val="17"/>
              </w:rPr>
              <w:tab/>
            </w:r>
          </w:p>
        </w:tc>
        <w:tc>
          <w:tcPr>
            <w:tcW w:w="792" w:type="dxa"/>
            <w:vAlign w:val="bottom"/>
          </w:tcPr>
          <w:p w:rsidR="00000000" w:rsidRDefault="00000000">
            <w:pPr>
              <w:keepNext/>
              <w:keepLines/>
              <w:spacing w:after="120"/>
              <w:ind w:right="40"/>
              <w:jc w:val="right"/>
            </w:pPr>
            <w:r>
              <w:t>72</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ind w:left="2592" w:hanging="2592"/>
              <w:rPr>
                <w:spacing w:val="60"/>
                <w:sz w:val="17"/>
              </w:rPr>
            </w:pPr>
            <w:r>
              <w:tab/>
            </w:r>
            <w:r>
              <w:tab/>
            </w:r>
            <w:r>
              <w:tab/>
            </w:r>
            <w:r>
              <w:tab/>
              <w:t>c)</w:t>
            </w:r>
            <w:r>
              <w:tab/>
              <w:t>Medidas de prevención del acoso sexual</w:t>
            </w:r>
            <w:r>
              <w:rPr>
                <w:spacing w:val="60"/>
                <w:sz w:val="17"/>
              </w:rPr>
              <w:tab/>
            </w:r>
          </w:p>
        </w:tc>
        <w:tc>
          <w:tcPr>
            <w:tcW w:w="792" w:type="dxa"/>
            <w:vAlign w:val="bottom"/>
          </w:tcPr>
          <w:p w:rsidR="00000000" w:rsidRDefault="00000000">
            <w:pPr>
              <w:keepNext/>
              <w:keepLines/>
              <w:spacing w:after="120"/>
              <w:ind w:right="40"/>
              <w:jc w:val="right"/>
            </w:pPr>
            <w:r>
              <w:t>72</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ind w:left="2592" w:hanging="2592"/>
              <w:rPr>
                <w:spacing w:val="60"/>
                <w:sz w:val="17"/>
              </w:rPr>
            </w:pPr>
            <w:r>
              <w:tab/>
            </w:r>
            <w:r>
              <w:tab/>
            </w:r>
            <w:r>
              <w:tab/>
            </w:r>
            <w:r>
              <w:tab/>
              <w:t>d)</w:t>
            </w:r>
            <w:r>
              <w:tab/>
              <w:t>Arreglo de controversias individuales</w:t>
            </w:r>
            <w:r>
              <w:rPr>
                <w:spacing w:val="60"/>
                <w:sz w:val="17"/>
              </w:rPr>
              <w:tab/>
            </w:r>
          </w:p>
        </w:tc>
        <w:tc>
          <w:tcPr>
            <w:tcW w:w="792" w:type="dxa"/>
            <w:vAlign w:val="bottom"/>
          </w:tcPr>
          <w:p w:rsidR="00000000" w:rsidRDefault="00000000">
            <w:pPr>
              <w:keepNext/>
              <w:keepLines/>
              <w:spacing w:after="120"/>
              <w:ind w:right="40"/>
              <w:jc w:val="right"/>
            </w:pPr>
            <w:r>
              <w:t>72</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101"/>
              </w:tabs>
              <w:spacing w:after="120"/>
              <w:ind w:left="2592" w:hanging="2592"/>
              <w:rPr>
                <w:spacing w:val="60"/>
                <w:sz w:val="17"/>
              </w:rPr>
            </w:pPr>
            <w:r>
              <w:tab/>
            </w:r>
            <w:r>
              <w:tab/>
            </w:r>
            <w:r>
              <w:tab/>
            </w:r>
            <w:r>
              <w:tab/>
              <w:t>e)</w:t>
            </w:r>
            <w:r>
              <w:tab/>
              <w:t>Consideraciones acerca de la denominada indiscriminación indirecta</w:t>
            </w:r>
            <w:r>
              <w:rPr>
                <w:spacing w:val="60"/>
                <w:sz w:val="17"/>
              </w:rPr>
              <w:tab/>
            </w:r>
          </w:p>
        </w:tc>
        <w:tc>
          <w:tcPr>
            <w:tcW w:w="792" w:type="dxa"/>
            <w:vAlign w:val="bottom"/>
          </w:tcPr>
          <w:p w:rsidR="00000000" w:rsidRDefault="00000000">
            <w:pPr>
              <w:keepNext/>
              <w:keepLines/>
              <w:spacing w:after="120"/>
              <w:ind w:right="40"/>
              <w:jc w:val="right"/>
            </w:pPr>
            <w:r>
              <w:t>73</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101"/>
              </w:tabs>
              <w:spacing w:after="120"/>
              <w:ind w:left="2592" w:hanging="2592"/>
              <w:rPr>
                <w:spacing w:val="60"/>
                <w:sz w:val="17"/>
              </w:rPr>
            </w:pPr>
            <w:r>
              <w:tab/>
            </w:r>
            <w:r>
              <w:tab/>
              <w:t>2.</w:t>
            </w:r>
            <w:r>
              <w:tab/>
              <w:t>Organización de las condiciones de trabajo en las diversas formas de empleo</w:t>
            </w:r>
            <w:r>
              <w:rPr>
                <w:spacing w:val="60"/>
                <w:sz w:val="17"/>
              </w:rPr>
              <w:tab/>
            </w:r>
          </w:p>
        </w:tc>
        <w:tc>
          <w:tcPr>
            <w:tcW w:w="792" w:type="dxa"/>
            <w:vAlign w:val="bottom"/>
          </w:tcPr>
          <w:p w:rsidR="00000000" w:rsidRDefault="00000000">
            <w:pPr>
              <w:keepNext/>
              <w:keepLines/>
              <w:spacing w:after="120"/>
              <w:ind w:right="40"/>
              <w:jc w:val="right"/>
            </w:pPr>
            <w:r>
              <w:t>73</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2160" w:hanging="2160"/>
              <w:rPr>
                <w:spacing w:val="60"/>
                <w:sz w:val="17"/>
              </w:rPr>
            </w:pPr>
            <w:r>
              <w:tab/>
            </w:r>
            <w:r>
              <w:tab/>
            </w:r>
            <w:r>
              <w:tab/>
              <w:t>1)</w:t>
            </w:r>
            <w:r>
              <w:tab/>
              <w:t>Trabajadores a jornada parcial</w:t>
            </w:r>
            <w:r>
              <w:rPr>
                <w:spacing w:val="60"/>
                <w:sz w:val="17"/>
              </w:rPr>
              <w:tab/>
            </w:r>
          </w:p>
        </w:tc>
        <w:tc>
          <w:tcPr>
            <w:tcW w:w="792" w:type="dxa"/>
            <w:vAlign w:val="bottom"/>
          </w:tcPr>
          <w:p w:rsidR="00000000" w:rsidRDefault="00000000">
            <w:pPr>
              <w:keepNext/>
              <w:keepLines/>
              <w:spacing w:after="120"/>
              <w:ind w:right="40"/>
              <w:jc w:val="right"/>
            </w:pPr>
            <w:r>
              <w:t>73</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right" w:leader="dot" w:pos="9101"/>
              </w:tabs>
              <w:spacing w:after="120"/>
              <w:ind w:left="2160" w:hanging="2160"/>
              <w:rPr>
                <w:spacing w:val="60"/>
                <w:sz w:val="17"/>
              </w:rPr>
            </w:pPr>
            <w:r>
              <w:tab/>
            </w:r>
            <w:r>
              <w:tab/>
            </w:r>
            <w:r>
              <w:tab/>
              <w:t>2)</w:t>
            </w:r>
            <w:r>
              <w:tab/>
              <w:t>Trabajadores temporeros</w:t>
            </w:r>
            <w:r>
              <w:rPr>
                <w:spacing w:val="60"/>
                <w:sz w:val="17"/>
              </w:rPr>
              <w:tab/>
            </w:r>
          </w:p>
        </w:tc>
        <w:tc>
          <w:tcPr>
            <w:tcW w:w="792" w:type="dxa"/>
            <w:vAlign w:val="bottom"/>
          </w:tcPr>
          <w:p w:rsidR="00000000" w:rsidRDefault="00000000">
            <w:pPr>
              <w:keepNext/>
              <w:keepLines/>
              <w:spacing w:after="120"/>
              <w:ind w:right="40"/>
              <w:jc w:val="right"/>
            </w:pPr>
            <w:r>
              <w:t>74</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2160" w:hanging="2160"/>
              <w:rPr>
                <w:spacing w:val="60"/>
                <w:sz w:val="17"/>
              </w:rPr>
            </w:pPr>
            <w:r>
              <w:tab/>
            </w:r>
            <w:r>
              <w:tab/>
              <w:t>Inciso c) del párrafo 1 del artículo 11</w:t>
            </w:r>
            <w:r>
              <w:rPr>
                <w:spacing w:val="60"/>
                <w:sz w:val="17"/>
              </w:rPr>
              <w:tab/>
            </w:r>
          </w:p>
        </w:tc>
        <w:tc>
          <w:tcPr>
            <w:tcW w:w="792" w:type="dxa"/>
            <w:vAlign w:val="bottom"/>
          </w:tcPr>
          <w:p w:rsidR="00000000" w:rsidRDefault="00000000">
            <w:pPr>
              <w:keepNext/>
              <w:keepLines/>
              <w:spacing w:after="120"/>
              <w:ind w:right="40"/>
              <w:jc w:val="right"/>
            </w:pPr>
            <w:r>
              <w:t>75</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ind w:left="2160" w:hanging="2160"/>
              <w:rPr>
                <w:spacing w:val="60"/>
                <w:sz w:val="17"/>
              </w:rPr>
            </w:pPr>
            <w:r>
              <w:tab/>
            </w:r>
            <w:r>
              <w:tab/>
              <w:t>1.</w:t>
            </w:r>
            <w:r>
              <w:tab/>
              <w:t>Políticas para flexibilizar la elección de la profesión</w:t>
            </w:r>
            <w:r>
              <w:rPr>
                <w:spacing w:val="60"/>
                <w:sz w:val="17"/>
              </w:rPr>
              <w:tab/>
            </w:r>
          </w:p>
        </w:tc>
        <w:tc>
          <w:tcPr>
            <w:tcW w:w="792" w:type="dxa"/>
            <w:vAlign w:val="bottom"/>
          </w:tcPr>
          <w:p w:rsidR="00000000" w:rsidRDefault="00000000">
            <w:pPr>
              <w:keepNext/>
              <w:keepLines/>
              <w:spacing w:after="120"/>
              <w:ind w:right="40"/>
              <w:jc w:val="right"/>
            </w:pPr>
            <w:r>
              <w:t>75</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ind w:left="2160" w:hanging="2160"/>
              <w:rPr>
                <w:spacing w:val="60"/>
                <w:sz w:val="17"/>
              </w:rPr>
            </w:pPr>
            <w:r>
              <w:tab/>
            </w:r>
            <w:r>
              <w:tab/>
            </w:r>
            <w:r>
              <w:tab/>
              <w:t>1)</w:t>
            </w:r>
            <w:r>
              <w:tab/>
              <w:t>Desarrollo de la capacidad profesional</w:t>
            </w:r>
            <w:r>
              <w:rPr>
                <w:spacing w:val="60"/>
                <w:sz w:val="17"/>
              </w:rPr>
              <w:tab/>
            </w:r>
          </w:p>
        </w:tc>
        <w:tc>
          <w:tcPr>
            <w:tcW w:w="792" w:type="dxa"/>
            <w:vAlign w:val="bottom"/>
          </w:tcPr>
          <w:p w:rsidR="00000000" w:rsidRDefault="00000000">
            <w:pPr>
              <w:keepNext/>
              <w:keepLines/>
              <w:spacing w:after="120"/>
              <w:ind w:right="40"/>
              <w:jc w:val="right"/>
            </w:pPr>
            <w:r>
              <w:t>75</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right" w:leader="dot" w:pos="9101"/>
              </w:tabs>
              <w:spacing w:after="120"/>
              <w:ind w:left="2160" w:hanging="2160"/>
              <w:rPr>
                <w:spacing w:val="60"/>
                <w:sz w:val="17"/>
              </w:rPr>
            </w:pPr>
            <w:r>
              <w:tab/>
            </w:r>
            <w:r>
              <w:tab/>
            </w:r>
            <w:r>
              <w:tab/>
              <w:t>2)</w:t>
            </w:r>
            <w:r>
              <w:tab/>
              <w:t>Carrera y empleo</w:t>
            </w:r>
            <w:r>
              <w:rPr>
                <w:spacing w:val="60"/>
                <w:sz w:val="17"/>
              </w:rPr>
              <w:tab/>
            </w:r>
          </w:p>
        </w:tc>
        <w:tc>
          <w:tcPr>
            <w:tcW w:w="792" w:type="dxa"/>
            <w:vAlign w:val="bottom"/>
          </w:tcPr>
          <w:p w:rsidR="00000000" w:rsidRDefault="00000000">
            <w:pPr>
              <w:keepNext/>
              <w:keepLines/>
              <w:spacing w:after="120"/>
              <w:ind w:right="40"/>
              <w:jc w:val="right"/>
            </w:pPr>
            <w:r>
              <w:t>75</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ind w:left="2160" w:hanging="2160"/>
              <w:rPr>
                <w:spacing w:val="60"/>
                <w:sz w:val="17"/>
              </w:rPr>
            </w:pPr>
            <w:r>
              <w:tab/>
            </w:r>
            <w:r>
              <w:tab/>
            </w:r>
            <w:r>
              <w:tab/>
            </w:r>
            <w:r>
              <w:tab/>
              <w:t>a)</w:t>
            </w:r>
            <w:r>
              <w:tab/>
              <w:t>La carrera y la orientación profesional</w:t>
            </w:r>
            <w:r>
              <w:rPr>
                <w:spacing w:val="60"/>
                <w:sz w:val="17"/>
              </w:rPr>
              <w:tab/>
            </w:r>
          </w:p>
        </w:tc>
        <w:tc>
          <w:tcPr>
            <w:tcW w:w="792" w:type="dxa"/>
            <w:vAlign w:val="bottom"/>
          </w:tcPr>
          <w:p w:rsidR="00000000" w:rsidRDefault="00000000">
            <w:pPr>
              <w:keepNext/>
              <w:keepLines/>
              <w:spacing w:after="120"/>
              <w:ind w:right="40"/>
              <w:jc w:val="right"/>
            </w:pPr>
            <w:r>
              <w:t>75</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right" w:leader="dot" w:pos="9101"/>
              </w:tabs>
              <w:spacing w:after="120"/>
              <w:ind w:left="2592" w:hanging="2592"/>
              <w:rPr>
                <w:spacing w:val="60"/>
                <w:sz w:val="17"/>
              </w:rPr>
            </w:pPr>
            <w:r>
              <w:tab/>
            </w:r>
            <w:r>
              <w:tab/>
            </w:r>
            <w:r>
              <w:tab/>
            </w:r>
            <w:r>
              <w:tab/>
              <w:t>b)</w:t>
            </w:r>
            <w:r>
              <w:tab/>
              <w:t>Promoción y cultivo de la concienciación de las estudiantes en relación con el trabajo</w:t>
            </w:r>
            <w:r>
              <w:rPr>
                <w:spacing w:val="60"/>
                <w:sz w:val="17"/>
              </w:rPr>
              <w:tab/>
            </w:r>
          </w:p>
        </w:tc>
        <w:tc>
          <w:tcPr>
            <w:tcW w:w="792" w:type="dxa"/>
            <w:vAlign w:val="bottom"/>
          </w:tcPr>
          <w:p w:rsidR="00000000" w:rsidRDefault="00000000">
            <w:pPr>
              <w:keepNext/>
              <w:keepLines/>
              <w:spacing w:after="120"/>
              <w:ind w:right="40"/>
              <w:jc w:val="right"/>
            </w:pPr>
            <w:r>
              <w:t>76</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ind w:left="2592" w:hanging="2592"/>
              <w:rPr>
                <w:spacing w:val="60"/>
                <w:sz w:val="17"/>
              </w:rPr>
            </w:pPr>
            <w:r>
              <w:tab/>
            </w:r>
            <w:r>
              <w:tab/>
              <w:t>2.</w:t>
            </w:r>
            <w:r>
              <w:tab/>
              <w:t>Centro para el Adelanto de la Mujer Trabajadora</w:t>
            </w:r>
            <w:r>
              <w:rPr>
                <w:spacing w:val="60"/>
                <w:sz w:val="17"/>
              </w:rPr>
              <w:tab/>
            </w:r>
          </w:p>
        </w:tc>
        <w:tc>
          <w:tcPr>
            <w:tcW w:w="792" w:type="dxa"/>
            <w:vAlign w:val="bottom"/>
          </w:tcPr>
          <w:p w:rsidR="00000000" w:rsidRDefault="00000000">
            <w:pPr>
              <w:keepNext/>
              <w:keepLines/>
              <w:spacing w:after="120"/>
              <w:ind w:right="40"/>
              <w:jc w:val="right"/>
            </w:pPr>
            <w:r>
              <w:t>76</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2592" w:hanging="2592"/>
              <w:rPr>
                <w:spacing w:val="60"/>
                <w:sz w:val="17"/>
              </w:rPr>
            </w:pPr>
            <w:r>
              <w:tab/>
            </w:r>
            <w:r>
              <w:tab/>
              <w:t>Inciso d) del párrafo 1 del artículo 11</w:t>
            </w:r>
            <w:r>
              <w:rPr>
                <w:spacing w:val="60"/>
                <w:sz w:val="17"/>
              </w:rPr>
              <w:tab/>
            </w:r>
          </w:p>
        </w:tc>
        <w:tc>
          <w:tcPr>
            <w:tcW w:w="792" w:type="dxa"/>
            <w:vAlign w:val="bottom"/>
          </w:tcPr>
          <w:p w:rsidR="00000000" w:rsidRDefault="00000000">
            <w:pPr>
              <w:keepNext/>
              <w:keepLines/>
              <w:spacing w:after="120"/>
              <w:ind w:right="40"/>
              <w:jc w:val="right"/>
            </w:pPr>
            <w:r>
              <w:t>76</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ind w:left="2592" w:hanging="2592"/>
              <w:rPr>
                <w:spacing w:val="60"/>
                <w:sz w:val="17"/>
              </w:rPr>
            </w:pPr>
            <w:r>
              <w:tab/>
            </w:r>
            <w:r>
              <w:tab/>
              <w:t>1.</w:t>
            </w:r>
            <w:r>
              <w:tab/>
              <w:t>Igual remuneración por un trabajo de igual valor</w:t>
            </w:r>
            <w:r>
              <w:rPr>
                <w:spacing w:val="60"/>
                <w:sz w:val="17"/>
              </w:rPr>
              <w:tab/>
            </w:r>
          </w:p>
        </w:tc>
        <w:tc>
          <w:tcPr>
            <w:tcW w:w="792" w:type="dxa"/>
            <w:vAlign w:val="bottom"/>
          </w:tcPr>
          <w:p w:rsidR="00000000" w:rsidRDefault="00000000">
            <w:pPr>
              <w:keepNext/>
              <w:keepLines/>
              <w:spacing w:after="120"/>
              <w:ind w:right="40"/>
              <w:jc w:val="right"/>
            </w:pPr>
            <w:r>
              <w:t>76</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101"/>
              </w:tabs>
              <w:spacing w:after="120"/>
              <w:ind w:left="2592" w:hanging="2592"/>
              <w:rPr>
                <w:spacing w:val="60"/>
                <w:sz w:val="17"/>
              </w:rPr>
            </w:pPr>
            <w:r>
              <w:tab/>
            </w:r>
            <w:r>
              <w:tab/>
              <w:t>2.</w:t>
            </w:r>
            <w:r>
              <w:tab/>
              <w:t>Medición y cuantificación del trabajo no remunerado de la mujer en el hogar</w:t>
            </w:r>
            <w:r>
              <w:rPr>
                <w:spacing w:val="60"/>
                <w:sz w:val="17"/>
              </w:rPr>
              <w:tab/>
            </w:r>
          </w:p>
        </w:tc>
        <w:tc>
          <w:tcPr>
            <w:tcW w:w="792" w:type="dxa"/>
            <w:vAlign w:val="bottom"/>
          </w:tcPr>
          <w:p w:rsidR="00000000" w:rsidRDefault="00000000">
            <w:pPr>
              <w:keepNext/>
              <w:keepLines/>
              <w:spacing w:after="120"/>
              <w:ind w:right="40"/>
              <w:jc w:val="right"/>
            </w:pPr>
            <w:r>
              <w:t>77</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ind w:left="2592" w:hanging="2592"/>
              <w:rPr>
                <w:spacing w:val="60"/>
                <w:sz w:val="17"/>
              </w:rPr>
            </w:pPr>
            <w:r>
              <w:tab/>
            </w:r>
            <w:r>
              <w:tab/>
            </w:r>
            <w:r>
              <w:tab/>
              <w:t>1)</w:t>
            </w:r>
            <w:r>
              <w:tab/>
              <w:t>Encuesta básica sobre el empleo del tiempo</w:t>
            </w:r>
            <w:r>
              <w:rPr>
                <w:spacing w:val="60"/>
                <w:sz w:val="17"/>
              </w:rPr>
              <w:tab/>
            </w:r>
          </w:p>
        </w:tc>
        <w:tc>
          <w:tcPr>
            <w:tcW w:w="792" w:type="dxa"/>
            <w:vAlign w:val="bottom"/>
          </w:tcPr>
          <w:p w:rsidR="00000000" w:rsidRDefault="00000000">
            <w:pPr>
              <w:keepNext/>
              <w:keepLines/>
              <w:spacing w:after="120"/>
              <w:ind w:right="40"/>
              <w:jc w:val="right"/>
            </w:pPr>
            <w:r>
              <w:t>77</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ind w:left="2160" w:hanging="2160"/>
              <w:rPr>
                <w:spacing w:val="60"/>
                <w:sz w:val="17"/>
              </w:rPr>
            </w:pPr>
            <w:r>
              <w:tab/>
            </w:r>
            <w:r>
              <w:tab/>
            </w:r>
            <w:r>
              <w:tab/>
              <w:t>2)</w:t>
            </w:r>
            <w:r>
              <w:tab/>
              <w:t>Valuación del trabajo no remunerado</w:t>
            </w:r>
            <w:r>
              <w:rPr>
                <w:spacing w:val="60"/>
                <w:sz w:val="17"/>
              </w:rPr>
              <w:tab/>
            </w:r>
          </w:p>
        </w:tc>
        <w:tc>
          <w:tcPr>
            <w:tcW w:w="792" w:type="dxa"/>
            <w:vAlign w:val="bottom"/>
          </w:tcPr>
          <w:p w:rsidR="00000000" w:rsidRDefault="00000000">
            <w:pPr>
              <w:keepNext/>
              <w:keepLines/>
              <w:spacing w:after="120"/>
              <w:ind w:right="40"/>
              <w:jc w:val="right"/>
            </w:pPr>
            <w:r>
              <w:t>77</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2160" w:hanging="2160"/>
              <w:rPr>
                <w:spacing w:val="60"/>
                <w:sz w:val="17"/>
              </w:rPr>
            </w:pPr>
            <w:r>
              <w:tab/>
            </w:r>
            <w:r>
              <w:tab/>
              <w:t>Inciso c) del párrafo 2 del artículo 11</w:t>
            </w:r>
            <w:r>
              <w:rPr>
                <w:spacing w:val="60"/>
                <w:sz w:val="17"/>
              </w:rPr>
              <w:tab/>
            </w:r>
          </w:p>
        </w:tc>
        <w:tc>
          <w:tcPr>
            <w:tcW w:w="792" w:type="dxa"/>
            <w:vAlign w:val="bottom"/>
          </w:tcPr>
          <w:p w:rsidR="00000000" w:rsidRDefault="00000000">
            <w:pPr>
              <w:keepNext/>
              <w:keepLines/>
              <w:spacing w:after="120"/>
              <w:ind w:right="40"/>
              <w:jc w:val="right"/>
            </w:pPr>
            <w:r>
              <w:t>78</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101"/>
              </w:tabs>
              <w:spacing w:after="120"/>
              <w:ind w:left="2160" w:hanging="2160"/>
              <w:rPr>
                <w:spacing w:val="60"/>
                <w:sz w:val="17"/>
              </w:rPr>
            </w:pPr>
            <w:r>
              <w:tab/>
            </w:r>
            <w:r>
              <w:tab/>
              <w:t>1.</w:t>
            </w:r>
            <w:r>
              <w:tab/>
              <w:t>Establecimiento de sistemas de atención de los hijos y la familia</w:t>
            </w:r>
            <w:r>
              <w:rPr>
                <w:spacing w:val="60"/>
                <w:sz w:val="17"/>
              </w:rPr>
              <w:tab/>
            </w:r>
          </w:p>
        </w:tc>
        <w:tc>
          <w:tcPr>
            <w:tcW w:w="792" w:type="dxa"/>
            <w:vAlign w:val="bottom"/>
          </w:tcPr>
          <w:p w:rsidR="00000000" w:rsidRDefault="00000000">
            <w:pPr>
              <w:keepNext/>
              <w:keepLines/>
              <w:spacing w:after="120"/>
              <w:ind w:right="40"/>
              <w:jc w:val="right"/>
            </w:pPr>
            <w:r>
              <w:t>78</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right" w:leader="dot" w:pos="9101"/>
              </w:tabs>
              <w:spacing w:after="120"/>
              <w:ind w:left="2160" w:hanging="2160"/>
              <w:rPr>
                <w:spacing w:val="60"/>
                <w:sz w:val="17"/>
              </w:rPr>
            </w:pPr>
            <w:r>
              <w:tab/>
            </w:r>
            <w:r>
              <w:tab/>
            </w:r>
            <w:r>
              <w:tab/>
              <w:t>1)</w:t>
            </w:r>
            <w:r>
              <w:tab/>
              <w:t>Disposiciones de la Ley básica para la promoción de una sociedad con igualdad entre los géneros</w:t>
            </w:r>
            <w:r>
              <w:rPr>
                <w:spacing w:val="60"/>
                <w:sz w:val="17"/>
              </w:rPr>
              <w:tab/>
            </w:r>
          </w:p>
        </w:tc>
        <w:tc>
          <w:tcPr>
            <w:tcW w:w="792" w:type="dxa"/>
            <w:vAlign w:val="bottom"/>
          </w:tcPr>
          <w:p w:rsidR="00000000" w:rsidRDefault="00000000">
            <w:pPr>
              <w:keepNext/>
              <w:keepLines/>
              <w:spacing w:after="120"/>
              <w:ind w:right="40"/>
              <w:jc w:val="right"/>
            </w:pPr>
            <w:r>
              <w:t>78</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right" w:leader="dot" w:pos="9101"/>
              </w:tabs>
              <w:spacing w:after="120"/>
              <w:ind w:left="2160" w:hanging="2160"/>
              <w:rPr>
                <w:spacing w:val="60"/>
                <w:sz w:val="17"/>
              </w:rPr>
            </w:pPr>
            <w:r>
              <w:tab/>
            </w:r>
            <w:r>
              <w:tab/>
            </w:r>
            <w:r>
              <w:tab/>
              <w:t>2)</w:t>
            </w:r>
            <w:r>
              <w:tab/>
              <w:t>Revisiones de la Ley relativa a la licencia para la atención de los hijos y la familia</w:t>
            </w:r>
            <w:r>
              <w:rPr>
                <w:spacing w:val="60"/>
                <w:sz w:val="17"/>
              </w:rPr>
              <w:tab/>
            </w:r>
          </w:p>
        </w:tc>
        <w:tc>
          <w:tcPr>
            <w:tcW w:w="792" w:type="dxa"/>
            <w:vAlign w:val="bottom"/>
          </w:tcPr>
          <w:p w:rsidR="00000000" w:rsidRDefault="00000000">
            <w:pPr>
              <w:keepNext/>
              <w:keepLines/>
              <w:spacing w:after="120"/>
              <w:ind w:right="40"/>
              <w:jc w:val="right"/>
            </w:pPr>
            <w:r>
              <w:t>79</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ind w:left="2160" w:hanging="2160"/>
              <w:rPr>
                <w:spacing w:val="60"/>
                <w:sz w:val="17"/>
              </w:rPr>
            </w:pPr>
            <w:r>
              <w:tab/>
            </w:r>
            <w:r>
              <w:tab/>
            </w:r>
            <w:r>
              <w:tab/>
              <w:t>3)</w:t>
            </w:r>
            <w:r>
              <w:tab/>
              <w:t>Revisión de la Ley del seguro de empleo</w:t>
            </w:r>
            <w:r>
              <w:rPr>
                <w:spacing w:val="60"/>
                <w:sz w:val="17"/>
              </w:rPr>
              <w:tab/>
            </w:r>
          </w:p>
        </w:tc>
        <w:tc>
          <w:tcPr>
            <w:tcW w:w="792" w:type="dxa"/>
            <w:vAlign w:val="bottom"/>
          </w:tcPr>
          <w:p w:rsidR="00000000" w:rsidRDefault="00000000">
            <w:pPr>
              <w:keepNext/>
              <w:keepLines/>
              <w:spacing w:after="120"/>
              <w:ind w:right="40"/>
              <w:jc w:val="right"/>
            </w:pPr>
            <w:r>
              <w:t>80</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ind w:left="2160" w:hanging="2160"/>
              <w:rPr>
                <w:spacing w:val="60"/>
                <w:sz w:val="17"/>
              </w:rPr>
            </w:pPr>
            <w:r>
              <w:tab/>
            </w:r>
            <w:r>
              <w:tab/>
            </w:r>
            <w:r>
              <w:tab/>
              <w:t>4)</w:t>
            </w:r>
            <w:r>
              <w:tab/>
              <w:t>Asistencia para la crianza de los hijos</w:t>
            </w:r>
            <w:r>
              <w:rPr>
                <w:spacing w:val="60"/>
                <w:sz w:val="17"/>
              </w:rPr>
              <w:tab/>
            </w:r>
          </w:p>
        </w:tc>
        <w:tc>
          <w:tcPr>
            <w:tcW w:w="792" w:type="dxa"/>
            <w:vAlign w:val="bottom"/>
          </w:tcPr>
          <w:p w:rsidR="00000000" w:rsidRDefault="00000000">
            <w:pPr>
              <w:keepNext/>
              <w:keepLines/>
              <w:spacing w:after="120"/>
              <w:ind w:right="40"/>
              <w:jc w:val="right"/>
            </w:pPr>
            <w:r>
              <w:t>80</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2592" w:hanging="2592"/>
              <w:rPr>
                <w:spacing w:val="60"/>
                <w:sz w:val="17"/>
              </w:rPr>
            </w:pPr>
            <w:r>
              <w:tab/>
            </w:r>
            <w:r>
              <w:tab/>
            </w:r>
            <w:r>
              <w:tab/>
            </w:r>
            <w:r>
              <w:tab/>
              <w:t>a)</w:t>
            </w:r>
            <w:r>
              <w:tab/>
              <w:t>Medidas de apoyo para encontrar equilibrio entre el trabajo profesional y la crianza de los hijos</w:t>
            </w:r>
            <w:r>
              <w:rPr>
                <w:spacing w:val="60"/>
                <w:sz w:val="17"/>
              </w:rPr>
              <w:tab/>
            </w:r>
          </w:p>
        </w:tc>
        <w:tc>
          <w:tcPr>
            <w:tcW w:w="792" w:type="dxa"/>
            <w:vAlign w:val="bottom"/>
          </w:tcPr>
          <w:p w:rsidR="00000000" w:rsidRDefault="00000000">
            <w:pPr>
              <w:keepNext/>
              <w:keepLines/>
              <w:spacing w:after="120"/>
              <w:ind w:right="40"/>
              <w:jc w:val="right"/>
            </w:pPr>
            <w:r>
              <w:t>80</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101"/>
              </w:tabs>
              <w:spacing w:after="120"/>
              <w:ind w:left="2592" w:hanging="2592"/>
              <w:rPr>
                <w:spacing w:val="60"/>
                <w:sz w:val="17"/>
              </w:rPr>
            </w:pPr>
            <w:r>
              <w:tab/>
            </w:r>
            <w:r>
              <w:tab/>
            </w:r>
            <w:r>
              <w:tab/>
            </w:r>
            <w:r>
              <w:tab/>
              <w:t>b)</w:t>
            </w:r>
            <w:r>
              <w:tab/>
              <w:t>Servicios de atención de los niños de diversa índole y alta calidad</w:t>
            </w:r>
            <w:r>
              <w:rPr>
                <w:spacing w:val="60"/>
                <w:sz w:val="17"/>
              </w:rPr>
              <w:tab/>
            </w:r>
          </w:p>
        </w:tc>
        <w:tc>
          <w:tcPr>
            <w:tcW w:w="792" w:type="dxa"/>
            <w:vAlign w:val="bottom"/>
          </w:tcPr>
          <w:p w:rsidR="00000000" w:rsidRDefault="00000000">
            <w:pPr>
              <w:keepNext/>
              <w:keepLines/>
              <w:spacing w:after="120"/>
              <w:ind w:right="40"/>
              <w:jc w:val="right"/>
            </w:pPr>
            <w:r>
              <w:t>81</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2160" w:hanging="2160"/>
              <w:rPr>
                <w:spacing w:val="60"/>
                <w:sz w:val="17"/>
              </w:rPr>
            </w:pPr>
            <w:r>
              <w:tab/>
            </w:r>
            <w:r>
              <w:tab/>
            </w:r>
            <w:r>
              <w:tab/>
            </w:r>
            <w:r>
              <w:tab/>
              <w:t>c)</w:t>
            </w:r>
            <w:r>
              <w:tab/>
              <w:t>Auge de las guarderías</w:t>
            </w:r>
            <w:r>
              <w:rPr>
                <w:spacing w:val="60"/>
                <w:sz w:val="17"/>
              </w:rPr>
              <w:tab/>
            </w:r>
          </w:p>
        </w:tc>
        <w:tc>
          <w:tcPr>
            <w:tcW w:w="792" w:type="dxa"/>
            <w:vAlign w:val="bottom"/>
          </w:tcPr>
          <w:p w:rsidR="00000000" w:rsidRDefault="00000000">
            <w:pPr>
              <w:keepNext/>
              <w:keepLines/>
              <w:spacing w:after="120"/>
              <w:ind w:right="40"/>
              <w:jc w:val="right"/>
            </w:pPr>
            <w:r>
              <w:t>81</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101"/>
              </w:tabs>
              <w:spacing w:after="120"/>
              <w:ind w:left="2160" w:hanging="2160"/>
              <w:rPr>
                <w:spacing w:val="60"/>
                <w:sz w:val="17"/>
              </w:rPr>
            </w:pPr>
            <w:r>
              <w:tab/>
            </w:r>
            <w:r>
              <w:tab/>
            </w:r>
            <w:r>
              <w:tab/>
            </w:r>
            <w:r>
              <w:tab/>
              <w:t>d)</w:t>
            </w:r>
            <w:r>
              <w:tab/>
              <w:t>Actividades para los niños después del horario escolar</w:t>
            </w:r>
            <w:r>
              <w:rPr>
                <w:spacing w:val="60"/>
                <w:sz w:val="17"/>
              </w:rPr>
              <w:tab/>
            </w:r>
          </w:p>
        </w:tc>
        <w:tc>
          <w:tcPr>
            <w:tcW w:w="792" w:type="dxa"/>
            <w:vAlign w:val="bottom"/>
          </w:tcPr>
          <w:p w:rsidR="00000000" w:rsidRDefault="00000000">
            <w:pPr>
              <w:keepNext/>
              <w:keepLines/>
              <w:spacing w:after="120"/>
              <w:ind w:right="40"/>
              <w:jc w:val="right"/>
            </w:pPr>
            <w:r>
              <w:t>82</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101"/>
              </w:tabs>
              <w:spacing w:after="120"/>
              <w:ind w:left="1728" w:hanging="1728"/>
              <w:rPr>
                <w:spacing w:val="60"/>
                <w:sz w:val="17"/>
              </w:rPr>
            </w:pPr>
            <w:r>
              <w:tab/>
            </w:r>
            <w:r>
              <w:tab/>
            </w:r>
            <w:r>
              <w:tab/>
            </w:r>
            <w:r>
              <w:tab/>
              <w:t>e)</w:t>
            </w:r>
            <w:r>
              <w:tab/>
              <w:t>Apoyo a la educación de los niños en jardines de infancia</w:t>
            </w:r>
            <w:r>
              <w:rPr>
                <w:spacing w:val="60"/>
                <w:sz w:val="17"/>
              </w:rPr>
              <w:tab/>
            </w:r>
          </w:p>
        </w:tc>
        <w:tc>
          <w:tcPr>
            <w:tcW w:w="792" w:type="dxa"/>
            <w:vAlign w:val="bottom"/>
          </w:tcPr>
          <w:p w:rsidR="00000000" w:rsidRDefault="00000000">
            <w:pPr>
              <w:keepNext/>
              <w:keepLines/>
              <w:spacing w:after="120"/>
              <w:ind w:right="40"/>
              <w:jc w:val="right"/>
            </w:pPr>
            <w:r>
              <w:t>82</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101"/>
              </w:tabs>
              <w:spacing w:after="120"/>
              <w:ind w:left="1728" w:hanging="1728"/>
              <w:rPr>
                <w:spacing w:val="60"/>
                <w:sz w:val="17"/>
              </w:rPr>
            </w:pPr>
            <w:r>
              <w:tab/>
            </w:r>
            <w:r>
              <w:tab/>
            </w:r>
            <w:r>
              <w:tab/>
              <w:t>5)</w:t>
            </w:r>
            <w:r>
              <w:tab/>
              <w:t>Establecimiento del sistema de seguro de asistencia a largo plazo</w:t>
            </w:r>
            <w:r>
              <w:rPr>
                <w:spacing w:val="60"/>
                <w:sz w:val="17"/>
              </w:rPr>
              <w:tab/>
            </w:r>
          </w:p>
        </w:tc>
        <w:tc>
          <w:tcPr>
            <w:tcW w:w="792" w:type="dxa"/>
            <w:vAlign w:val="bottom"/>
          </w:tcPr>
          <w:p w:rsidR="00000000" w:rsidRDefault="00000000">
            <w:pPr>
              <w:keepNext/>
              <w:keepLines/>
              <w:spacing w:after="120"/>
              <w:ind w:right="40"/>
              <w:jc w:val="right"/>
            </w:pPr>
            <w:r>
              <w:t>82</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right" w:leader="dot" w:pos="9101"/>
              </w:tabs>
              <w:spacing w:after="120"/>
              <w:ind w:left="2160" w:hanging="2160"/>
              <w:rPr>
                <w:spacing w:val="60"/>
                <w:sz w:val="17"/>
              </w:rPr>
            </w:pPr>
            <w:r>
              <w:tab/>
            </w:r>
            <w:r>
              <w:tab/>
            </w:r>
            <w:r>
              <w:tab/>
              <w:t>6)</w:t>
            </w:r>
            <w:r>
              <w:tab/>
              <w:t>Apoyo para conciliar el trabajo profesional con la atención de los miembros de la familia</w:t>
            </w:r>
            <w:r>
              <w:rPr>
                <w:spacing w:val="60"/>
                <w:sz w:val="17"/>
              </w:rPr>
              <w:tab/>
            </w:r>
          </w:p>
        </w:tc>
        <w:tc>
          <w:tcPr>
            <w:tcW w:w="792" w:type="dxa"/>
            <w:vAlign w:val="bottom"/>
          </w:tcPr>
          <w:p w:rsidR="00000000" w:rsidRDefault="00000000">
            <w:pPr>
              <w:keepNext/>
              <w:keepLines/>
              <w:spacing w:after="120"/>
              <w:ind w:right="40"/>
              <w:jc w:val="right"/>
            </w:pPr>
            <w:r>
              <w:t>83</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ind w:left="2592" w:hanging="2592"/>
              <w:rPr>
                <w:spacing w:val="60"/>
                <w:sz w:val="17"/>
              </w:rPr>
            </w:pPr>
            <w:r>
              <w:tab/>
            </w:r>
            <w:r>
              <w:tab/>
            </w:r>
            <w:r>
              <w:tab/>
            </w:r>
            <w:r>
              <w:tab/>
              <w:t>a)</w:t>
            </w:r>
            <w:r>
              <w:tab/>
              <w:t>Generación de condiciones que hagan más fácil seguir trabajando mientras se atiende a miembros de la familia</w:t>
            </w:r>
            <w:r>
              <w:rPr>
                <w:spacing w:val="60"/>
                <w:sz w:val="17"/>
              </w:rPr>
              <w:tab/>
            </w:r>
          </w:p>
        </w:tc>
        <w:tc>
          <w:tcPr>
            <w:tcW w:w="792" w:type="dxa"/>
            <w:vAlign w:val="bottom"/>
          </w:tcPr>
          <w:p w:rsidR="00000000" w:rsidRDefault="00000000">
            <w:pPr>
              <w:keepNext/>
              <w:keepLines/>
              <w:spacing w:after="120"/>
              <w:ind w:right="40"/>
              <w:jc w:val="right"/>
            </w:pPr>
            <w:r>
              <w:t>83</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2592" w:hanging="2592"/>
              <w:rPr>
                <w:spacing w:val="60"/>
                <w:sz w:val="17"/>
              </w:rPr>
            </w:pPr>
            <w:r>
              <w:tab/>
            </w:r>
            <w:r>
              <w:tab/>
            </w:r>
            <w:r>
              <w:tab/>
            </w:r>
            <w:r>
              <w:tab/>
              <w:t>b)</w:t>
            </w:r>
            <w:r>
              <w:tab/>
              <w:t>Apoyo a la vuelta al empleo</w:t>
            </w:r>
            <w:r>
              <w:rPr>
                <w:spacing w:val="60"/>
                <w:sz w:val="17"/>
              </w:rPr>
              <w:tab/>
            </w:r>
          </w:p>
        </w:tc>
        <w:tc>
          <w:tcPr>
            <w:tcW w:w="792" w:type="dxa"/>
            <w:vAlign w:val="bottom"/>
          </w:tcPr>
          <w:p w:rsidR="00000000" w:rsidRDefault="00000000">
            <w:pPr>
              <w:keepNext/>
              <w:keepLines/>
              <w:spacing w:after="120"/>
              <w:ind w:right="40"/>
              <w:jc w:val="right"/>
            </w:pPr>
            <w:r>
              <w:t>83</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right" w:leader="dot" w:pos="9101"/>
              </w:tabs>
              <w:spacing w:after="120"/>
              <w:ind w:left="2160" w:hanging="2160"/>
              <w:rPr>
                <w:spacing w:val="60"/>
                <w:sz w:val="17"/>
              </w:rPr>
            </w:pPr>
            <w:r>
              <w:tab/>
            </w:r>
            <w:r>
              <w:tab/>
              <w:t>Artículo 12</w:t>
            </w:r>
            <w:r>
              <w:rPr>
                <w:spacing w:val="60"/>
                <w:sz w:val="17"/>
              </w:rPr>
              <w:tab/>
            </w:r>
          </w:p>
        </w:tc>
        <w:tc>
          <w:tcPr>
            <w:tcW w:w="792" w:type="dxa"/>
            <w:vAlign w:val="bottom"/>
          </w:tcPr>
          <w:p w:rsidR="00000000" w:rsidRDefault="00000000">
            <w:pPr>
              <w:keepNext/>
              <w:keepLines/>
              <w:spacing w:after="120"/>
              <w:ind w:right="40"/>
              <w:jc w:val="right"/>
            </w:pPr>
            <w:r>
              <w:t>84</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101"/>
              </w:tabs>
              <w:spacing w:after="120"/>
              <w:ind w:left="2160" w:hanging="2160"/>
              <w:rPr>
                <w:spacing w:val="60"/>
                <w:sz w:val="17"/>
              </w:rPr>
            </w:pPr>
            <w:r>
              <w:tab/>
            </w:r>
            <w:r>
              <w:tab/>
              <w:t>1.</w:t>
            </w:r>
            <w:r>
              <w:tab/>
              <w:t>Mantenimiento y promoción de la salud de la mujer durante toda la vida</w:t>
            </w:r>
            <w:r>
              <w:rPr>
                <w:spacing w:val="60"/>
                <w:sz w:val="17"/>
              </w:rPr>
              <w:tab/>
            </w:r>
          </w:p>
        </w:tc>
        <w:tc>
          <w:tcPr>
            <w:tcW w:w="792" w:type="dxa"/>
            <w:vAlign w:val="bottom"/>
          </w:tcPr>
          <w:p w:rsidR="00000000" w:rsidRDefault="00000000">
            <w:pPr>
              <w:keepNext/>
              <w:keepLines/>
              <w:spacing w:after="120"/>
              <w:ind w:right="40"/>
              <w:jc w:val="right"/>
            </w:pPr>
            <w:r>
              <w:t>84</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101"/>
              </w:tabs>
              <w:spacing w:after="120"/>
              <w:ind w:left="2160" w:hanging="2160"/>
              <w:rPr>
                <w:spacing w:val="60"/>
                <w:sz w:val="17"/>
              </w:rPr>
            </w:pPr>
            <w:r>
              <w:tab/>
            </w:r>
            <w:r>
              <w:tab/>
            </w:r>
            <w:r>
              <w:tab/>
              <w:t>1)</w:t>
            </w:r>
            <w:r>
              <w:tab/>
              <w:t>Aspectos generales del “Plan de familia Sukoyaka XXI”</w:t>
            </w:r>
            <w:r>
              <w:rPr>
                <w:spacing w:val="60"/>
                <w:sz w:val="17"/>
              </w:rPr>
              <w:tab/>
            </w:r>
          </w:p>
        </w:tc>
        <w:tc>
          <w:tcPr>
            <w:tcW w:w="792" w:type="dxa"/>
            <w:vAlign w:val="bottom"/>
          </w:tcPr>
          <w:p w:rsidR="00000000" w:rsidRDefault="00000000">
            <w:pPr>
              <w:keepNext/>
              <w:keepLines/>
              <w:spacing w:after="120"/>
              <w:ind w:right="40"/>
              <w:jc w:val="right"/>
            </w:pPr>
            <w:r>
              <w:t>84</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2160" w:hanging="2160"/>
              <w:rPr>
                <w:spacing w:val="60"/>
                <w:sz w:val="17"/>
              </w:rPr>
            </w:pPr>
            <w:r>
              <w:tab/>
            </w:r>
            <w:r>
              <w:tab/>
            </w:r>
            <w:r>
              <w:tab/>
              <w:t>2)</w:t>
            </w:r>
            <w:r>
              <w:tab/>
              <w:t>Servicio de apoyo a la salud</w:t>
            </w:r>
            <w:r>
              <w:rPr>
                <w:spacing w:val="60"/>
                <w:sz w:val="17"/>
              </w:rPr>
              <w:tab/>
            </w:r>
          </w:p>
        </w:tc>
        <w:tc>
          <w:tcPr>
            <w:tcW w:w="792" w:type="dxa"/>
            <w:vAlign w:val="bottom"/>
          </w:tcPr>
          <w:p w:rsidR="00000000" w:rsidRDefault="00000000">
            <w:pPr>
              <w:keepNext/>
              <w:keepLines/>
              <w:spacing w:after="120"/>
              <w:ind w:right="40"/>
              <w:jc w:val="right"/>
            </w:pPr>
            <w:r>
              <w:t>84</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ind w:left="2160" w:hanging="2160"/>
              <w:rPr>
                <w:spacing w:val="60"/>
                <w:sz w:val="17"/>
              </w:rPr>
            </w:pPr>
            <w:r>
              <w:tab/>
            </w:r>
            <w:r>
              <w:tab/>
            </w:r>
            <w:r>
              <w:tab/>
              <w:t>3)</w:t>
            </w:r>
            <w:r>
              <w:tab/>
              <w:t>Educación sexual e información conexa</w:t>
            </w:r>
            <w:r>
              <w:rPr>
                <w:spacing w:val="60"/>
                <w:sz w:val="17"/>
              </w:rPr>
              <w:tab/>
            </w:r>
          </w:p>
        </w:tc>
        <w:tc>
          <w:tcPr>
            <w:tcW w:w="792" w:type="dxa"/>
            <w:vAlign w:val="bottom"/>
          </w:tcPr>
          <w:p w:rsidR="00000000" w:rsidRDefault="00000000">
            <w:pPr>
              <w:keepNext/>
              <w:keepLines/>
              <w:spacing w:after="120"/>
              <w:ind w:right="40"/>
              <w:jc w:val="right"/>
            </w:pPr>
            <w:r>
              <w:t>85</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ind w:left="2160" w:hanging="2160"/>
              <w:rPr>
                <w:spacing w:val="60"/>
                <w:sz w:val="17"/>
              </w:rPr>
            </w:pPr>
            <w:r>
              <w:tab/>
            </w:r>
            <w:r>
              <w:tab/>
            </w:r>
            <w:r>
              <w:tab/>
              <w:t>4)</w:t>
            </w:r>
            <w:r>
              <w:tab/>
              <w:t>Apoyo a la salud de la mujer durante toda su vida</w:t>
            </w:r>
            <w:r>
              <w:rPr>
                <w:spacing w:val="60"/>
                <w:sz w:val="17"/>
              </w:rPr>
              <w:tab/>
            </w:r>
          </w:p>
        </w:tc>
        <w:tc>
          <w:tcPr>
            <w:tcW w:w="792" w:type="dxa"/>
            <w:vAlign w:val="bottom"/>
          </w:tcPr>
          <w:p w:rsidR="00000000" w:rsidRDefault="00000000">
            <w:pPr>
              <w:keepNext/>
              <w:keepLines/>
              <w:spacing w:after="120"/>
              <w:ind w:right="40"/>
              <w:jc w:val="right"/>
            </w:pPr>
            <w:r>
              <w:t>85</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right" w:leader="dot" w:pos="9101"/>
              </w:tabs>
              <w:spacing w:after="120"/>
              <w:ind w:left="2592" w:hanging="2592"/>
              <w:rPr>
                <w:spacing w:val="60"/>
                <w:sz w:val="17"/>
              </w:rPr>
            </w:pPr>
            <w:r>
              <w:tab/>
            </w:r>
            <w:r>
              <w:tab/>
            </w:r>
            <w:r>
              <w:tab/>
            </w:r>
            <w:r>
              <w:tab/>
              <w:t>a)</w:t>
            </w:r>
            <w:r>
              <w:tab/>
              <w:t>Adolescentes</w:t>
            </w:r>
            <w:r>
              <w:rPr>
                <w:spacing w:val="60"/>
                <w:sz w:val="17"/>
              </w:rPr>
              <w:tab/>
            </w:r>
          </w:p>
        </w:tc>
        <w:tc>
          <w:tcPr>
            <w:tcW w:w="792" w:type="dxa"/>
            <w:vAlign w:val="bottom"/>
          </w:tcPr>
          <w:p w:rsidR="00000000" w:rsidRDefault="00000000">
            <w:pPr>
              <w:keepNext/>
              <w:keepLines/>
              <w:spacing w:after="120"/>
              <w:ind w:right="40"/>
              <w:jc w:val="right"/>
            </w:pPr>
            <w:r>
              <w:t>85</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right" w:leader="dot" w:pos="9101"/>
              </w:tabs>
              <w:spacing w:after="120"/>
              <w:ind w:left="2592" w:hanging="2592"/>
              <w:rPr>
                <w:spacing w:val="60"/>
                <w:sz w:val="17"/>
              </w:rPr>
            </w:pPr>
            <w:r>
              <w:tab/>
            </w:r>
            <w:r>
              <w:tab/>
            </w:r>
            <w:r>
              <w:tab/>
            </w:r>
            <w:r>
              <w:tab/>
              <w:t>b)</w:t>
            </w:r>
            <w:r>
              <w:tab/>
              <w:t>Embarazo y parto</w:t>
            </w:r>
            <w:r>
              <w:rPr>
                <w:spacing w:val="60"/>
                <w:sz w:val="17"/>
              </w:rPr>
              <w:tab/>
            </w:r>
          </w:p>
        </w:tc>
        <w:tc>
          <w:tcPr>
            <w:tcW w:w="792" w:type="dxa"/>
            <w:vAlign w:val="bottom"/>
          </w:tcPr>
          <w:p w:rsidR="00000000" w:rsidRDefault="00000000">
            <w:pPr>
              <w:keepNext/>
              <w:keepLines/>
              <w:spacing w:after="120"/>
              <w:ind w:right="40"/>
              <w:jc w:val="right"/>
            </w:pPr>
            <w:r>
              <w:t>86</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right" w:leader="dot" w:pos="9101"/>
              </w:tabs>
              <w:spacing w:after="120"/>
              <w:ind w:left="2592" w:hanging="2592"/>
              <w:rPr>
                <w:spacing w:val="60"/>
                <w:sz w:val="17"/>
              </w:rPr>
            </w:pPr>
            <w:r>
              <w:tab/>
            </w:r>
            <w:r>
              <w:tab/>
            </w:r>
            <w:r>
              <w:tab/>
            </w:r>
            <w:r>
              <w:tab/>
              <w:t>c)</w:t>
            </w:r>
            <w:r>
              <w:tab/>
              <w:t>Adultez y senilidad</w:t>
            </w:r>
            <w:r>
              <w:rPr>
                <w:spacing w:val="60"/>
                <w:sz w:val="17"/>
              </w:rPr>
              <w:tab/>
            </w:r>
          </w:p>
        </w:tc>
        <w:tc>
          <w:tcPr>
            <w:tcW w:w="792" w:type="dxa"/>
            <w:vAlign w:val="bottom"/>
          </w:tcPr>
          <w:p w:rsidR="00000000" w:rsidRDefault="00000000">
            <w:pPr>
              <w:keepNext/>
              <w:keepLines/>
              <w:spacing w:after="120"/>
              <w:ind w:right="40"/>
              <w:jc w:val="right"/>
            </w:pPr>
            <w:r>
              <w:t>87</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101"/>
              </w:tabs>
              <w:spacing w:after="120"/>
              <w:ind w:left="2592" w:hanging="2592"/>
              <w:rPr>
                <w:spacing w:val="60"/>
                <w:sz w:val="17"/>
              </w:rPr>
            </w:pPr>
            <w:r>
              <w:tab/>
            </w:r>
            <w:r>
              <w:tab/>
              <w:t>2.</w:t>
            </w:r>
            <w:r>
              <w:tab/>
              <w:t>Medidas para enfrentar problemas que amenazan la salud de la mujer</w:t>
            </w:r>
            <w:r>
              <w:rPr>
                <w:spacing w:val="60"/>
                <w:sz w:val="17"/>
              </w:rPr>
              <w:tab/>
            </w:r>
          </w:p>
        </w:tc>
        <w:tc>
          <w:tcPr>
            <w:tcW w:w="792" w:type="dxa"/>
            <w:vAlign w:val="bottom"/>
          </w:tcPr>
          <w:p w:rsidR="00000000" w:rsidRDefault="00000000">
            <w:pPr>
              <w:keepNext/>
              <w:keepLines/>
              <w:spacing w:after="120"/>
              <w:ind w:right="40"/>
              <w:jc w:val="right"/>
            </w:pPr>
            <w:r>
              <w:t>87</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101"/>
              </w:tabs>
              <w:spacing w:after="120"/>
              <w:ind w:left="2592" w:hanging="2592"/>
              <w:rPr>
                <w:spacing w:val="60"/>
                <w:sz w:val="17"/>
              </w:rPr>
            </w:pPr>
            <w:r>
              <w:tab/>
            </w:r>
            <w:r>
              <w:tab/>
            </w:r>
            <w:r>
              <w:tab/>
              <w:t>1)</w:t>
            </w:r>
            <w:r>
              <w:tab/>
              <w:t>Medidas contra el VIH/SIDA y las enfermedades de transmisión sexual</w:t>
            </w:r>
            <w:r>
              <w:rPr>
                <w:spacing w:val="60"/>
                <w:sz w:val="17"/>
              </w:rPr>
              <w:tab/>
            </w:r>
          </w:p>
        </w:tc>
        <w:tc>
          <w:tcPr>
            <w:tcW w:w="792" w:type="dxa"/>
            <w:vAlign w:val="bottom"/>
          </w:tcPr>
          <w:p w:rsidR="00000000" w:rsidRDefault="00000000">
            <w:pPr>
              <w:keepNext/>
              <w:keepLines/>
              <w:spacing w:after="120"/>
              <w:ind w:right="40"/>
              <w:jc w:val="right"/>
            </w:pPr>
            <w:r>
              <w:t>87</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ind w:left="2592" w:hanging="2592"/>
              <w:rPr>
                <w:spacing w:val="60"/>
                <w:sz w:val="17"/>
              </w:rPr>
            </w:pPr>
            <w:r>
              <w:tab/>
            </w:r>
            <w:r>
              <w:tab/>
            </w:r>
            <w:r>
              <w:tab/>
              <w:t>2)</w:t>
            </w:r>
            <w:r>
              <w:tab/>
              <w:t>Educación en VIH/SIDA y comprensión del problema</w:t>
            </w:r>
            <w:r>
              <w:rPr>
                <w:spacing w:val="60"/>
                <w:sz w:val="17"/>
              </w:rPr>
              <w:tab/>
            </w:r>
          </w:p>
        </w:tc>
        <w:tc>
          <w:tcPr>
            <w:tcW w:w="792" w:type="dxa"/>
            <w:vAlign w:val="bottom"/>
          </w:tcPr>
          <w:p w:rsidR="00000000" w:rsidRDefault="00000000">
            <w:pPr>
              <w:keepNext/>
              <w:keepLines/>
              <w:spacing w:after="120"/>
              <w:ind w:right="40"/>
              <w:jc w:val="right"/>
            </w:pPr>
            <w:r>
              <w:t>88</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right" w:leader="dot" w:pos="9101"/>
              </w:tabs>
              <w:spacing w:after="120"/>
              <w:ind w:left="2160" w:hanging="2160"/>
              <w:rPr>
                <w:spacing w:val="60"/>
                <w:sz w:val="17"/>
              </w:rPr>
            </w:pPr>
            <w:r>
              <w:tab/>
            </w:r>
            <w:r>
              <w:tab/>
              <w:t>Artículo 13</w:t>
            </w:r>
            <w:r>
              <w:rPr>
                <w:spacing w:val="60"/>
                <w:sz w:val="17"/>
              </w:rPr>
              <w:tab/>
            </w:r>
          </w:p>
        </w:tc>
        <w:tc>
          <w:tcPr>
            <w:tcW w:w="792" w:type="dxa"/>
            <w:vAlign w:val="bottom"/>
          </w:tcPr>
          <w:p w:rsidR="00000000" w:rsidRDefault="00000000">
            <w:pPr>
              <w:keepNext/>
              <w:keepLines/>
              <w:spacing w:after="120"/>
              <w:ind w:right="40"/>
              <w:jc w:val="right"/>
            </w:pPr>
            <w:r>
              <w:t>89</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right" w:leader="dot" w:pos="9101"/>
              </w:tabs>
              <w:spacing w:after="120"/>
              <w:ind w:left="2160" w:hanging="2160"/>
              <w:rPr>
                <w:spacing w:val="60"/>
                <w:sz w:val="17"/>
              </w:rPr>
            </w:pPr>
            <w:r>
              <w:tab/>
            </w:r>
            <w:r>
              <w:tab/>
              <w:t>Inciso b) del artículo 13</w:t>
            </w:r>
            <w:r>
              <w:rPr>
                <w:spacing w:val="60"/>
                <w:sz w:val="17"/>
              </w:rPr>
              <w:tab/>
            </w:r>
          </w:p>
        </w:tc>
        <w:tc>
          <w:tcPr>
            <w:tcW w:w="792" w:type="dxa"/>
            <w:vAlign w:val="bottom"/>
          </w:tcPr>
          <w:p w:rsidR="00000000" w:rsidRDefault="00000000">
            <w:pPr>
              <w:keepNext/>
              <w:keepLines/>
              <w:spacing w:after="120"/>
              <w:ind w:right="40"/>
              <w:jc w:val="right"/>
            </w:pPr>
            <w:r>
              <w:t>89</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ind w:left="2160" w:hanging="2160"/>
              <w:rPr>
                <w:spacing w:val="60"/>
                <w:sz w:val="17"/>
              </w:rPr>
            </w:pPr>
            <w:r>
              <w:tab/>
            </w:r>
            <w:r>
              <w:tab/>
              <w:t>1.</w:t>
            </w:r>
            <w:r>
              <w:tab/>
              <w:t>Medidas a favor de las familias sin padre y de las viudas</w:t>
            </w:r>
            <w:r>
              <w:rPr>
                <w:spacing w:val="60"/>
                <w:sz w:val="17"/>
              </w:rPr>
              <w:tab/>
            </w:r>
          </w:p>
        </w:tc>
        <w:tc>
          <w:tcPr>
            <w:tcW w:w="792" w:type="dxa"/>
            <w:vAlign w:val="bottom"/>
          </w:tcPr>
          <w:p w:rsidR="00000000" w:rsidRDefault="00000000">
            <w:pPr>
              <w:keepNext/>
              <w:keepLines/>
              <w:spacing w:after="120"/>
              <w:ind w:right="40"/>
              <w:jc w:val="right"/>
            </w:pPr>
            <w:r>
              <w:t>89</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right" w:leader="dot" w:pos="9101"/>
              </w:tabs>
              <w:spacing w:after="120"/>
              <w:ind w:left="2160" w:hanging="2160"/>
              <w:rPr>
                <w:spacing w:val="60"/>
                <w:sz w:val="17"/>
              </w:rPr>
            </w:pPr>
            <w:r>
              <w:tab/>
            </w:r>
            <w:r>
              <w:tab/>
              <w:t>Artículo 14</w:t>
            </w:r>
            <w:r>
              <w:rPr>
                <w:spacing w:val="60"/>
                <w:sz w:val="17"/>
              </w:rPr>
              <w:tab/>
            </w:r>
          </w:p>
        </w:tc>
        <w:tc>
          <w:tcPr>
            <w:tcW w:w="792" w:type="dxa"/>
            <w:vAlign w:val="bottom"/>
          </w:tcPr>
          <w:p w:rsidR="00000000" w:rsidRDefault="00000000">
            <w:pPr>
              <w:keepNext/>
              <w:keepLines/>
              <w:spacing w:after="120"/>
              <w:ind w:right="40"/>
              <w:jc w:val="right"/>
            </w:pPr>
            <w:r>
              <w:t>89</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2160" w:hanging="2160"/>
              <w:rPr>
                <w:spacing w:val="60"/>
                <w:sz w:val="17"/>
              </w:rPr>
            </w:pPr>
            <w:r>
              <w:tab/>
            </w:r>
            <w:r>
              <w:tab/>
              <w:t>1.</w:t>
            </w:r>
            <w:r>
              <w:tab/>
              <w:t>Consideración especial de la mujer rural</w:t>
            </w:r>
            <w:r>
              <w:rPr>
                <w:spacing w:val="60"/>
                <w:sz w:val="17"/>
              </w:rPr>
              <w:tab/>
            </w:r>
          </w:p>
        </w:tc>
        <w:tc>
          <w:tcPr>
            <w:tcW w:w="792" w:type="dxa"/>
            <w:vAlign w:val="bottom"/>
          </w:tcPr>
          <w:p w:rsidR="00000000" w:rsidRDefault="00000000">
            <w:pPr>
              <w:keepNext/>
              <w:keepLines/>
              <w:spacing w:after="120"/>
              <w:ind w:right="40"/>
              <w:jc w:val="right"/>
            </w:pPr>
            <w:r>
              <w:t>89</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101"/>
              </w:tabs>
              <w:spacing w:after="120"/>
              <w:ind w:left="2160" w:hanging="2160"/>
              <w:rPr>
                <w:spacing w:val="60"/>
                <w:sz w:val="17"/>
              </w:rPr>
            </w:pPr>
            <w:r>
              <w:tab/>
            </w:r>
            <w:r>
              <w:tab/>
            </w:r>
            <w:r>
              <w:tab/>
              <w:t>1)</w:t>
            </w:r>
            <w:r>
              <w:tab/>
              <w:t>La mujer que trabaja en los sectores agrícola, forestal y pesquero</w:t>
            </w:r>
            <w:r>
              <w:rPr>
                <w:spacing w:val="60"/>
                <w:sz w:val="17"/>
              </w:rPr>
              <w:tab/>
            </w:r>
          </w:p>
        </w:tc>
        <w:tc>
          <w:tcPr>
            <w:tcW w:w="792" w:type="dxa"/>
            <w:vAlign w:val="bottom"/>
          </w:tcPr>
          <w:p w:rsidR="00000000" w:rsidRDefault="00000000">
            <w:pPr>
              <w:keepNext/>
              <w:keepLines/>
              <w:spacing w:after="120"/>
              <w:ind w:right="40"/>
              <w:jc w:val="right"/>
            </w:pPr>
            <w:r>
              <w:t>89</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101"/>
              </w:tabs>
              <w:spacing w:after="120"/>
              <w:ind w:left="2160" w:hanging="2160"/>
              <w:rPr>
                <w:spacing w:val="60"/>
                <w:sz w:val="17"/>
              </w:rPr>
            </w:pPr>
            <w:r>
              <w:tab/>
            </w:r>
            <w:r>
              <w:tab/>
            </w:r>
            <w:r>
              <w:tab/>
              <w:t>2)</w:t>
            </w:r>
            <w:r>
              <w:tab/>
              <w:t>Nuevas leyes y ordenanzas promulgadas con miras a la constitución de una sociedad con igualdad entre los géneros en el sector rural</w:t>
            </w:r>
            <w:r>
              <w:rPr>
                <w:spacing w:val="60"/>
                <w:sz w:val="17"/>
              </w:rPr>
              <w:tab/>
            </w:r>
          </w:p>
        </w:tc>
        <w:tc>
          <w:tcPr>
            <w:tcW w:w="792" w:type="dxa"/>
            <w:vAlign w:val="bottom"/>
          </w:tcPr>
          <w:p w:rsidR="00000000" w:rsidRDefault="00000000">
            <w:pPr>
              <w:keepNext/>
              <w:keepLines/>
              <w:spacing w:after="120"/>
              <w:ind w:right="40"/>
              <w:jc w:val="right"/>
            </w:pPr>
            <w:r>
              <w:t>89</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101"/>
              </w:tabs>
              <w:spacing w:after="120"/>
              <w:ind w:left="2160" w:hanging="2160"/>
              <w:rPr>
                <w:spacing w:val="60"/>
                <w:sz w:val="17"/>
              </w:rPr>
            </w:pPr>
            <w:r>
              <w:tab/>
            </w:r>
            <w:r>
              <w:tab/>
            </w:r>
            <w:r>
              <w:tab/>
              <w:t>3)</w:t>
            </w:r>
            <w:r>
              <w:tab/>
              <w:t>Promoción de la concienciación y de los cambios de conducta en todas partes</w:t>
            </w:r>
            <w:r>
              <w:rPr>
                <w:spacing w:val="60"/>
                <w:sz w:val="17"/>
              </w:rPr>
              <w:tab/>
            </w:r>
          </w:p>
        </w:tc>
        <w:tc>
          <w:tcPr>
            <w:tcW w:w="792" w:type="dxa"/>
            <w:vAlign w:val="bottom"/>
          </w:tcPr>
          <w:p w:rsidR="00000000" w:rsidRDefault="00000000">
            <w:pPr>
              <w:keepNext/>
              <w:keepLines/>
              <w:spacing w:after="120"/>
              <w:ind w:right="40"/>
              <w:jc w:val="right"/>
            </w:pPr>
            <w:r>
              <w:t>90</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101"/>
              </w:tabs>
              <w:spacing w:after="120"/>
              <w:ind w:left="2160" w:hanging="2160"/>
              <w:rPr>
                <w:spacing w:val="60"/>
                <w:sz w:val="17"/>
              </w:rPr>
            </w:pPr>
            <w:r>
              <w:tab/>
            </w:r>
            <w:r>
              <w:tab/>
            </w:r>
            <w:r>
              <w:tab/>
              <w:t>4)</w:t>
            </w:r>
            <w:r>
              <w:tab/>
              <w:t>Generación de condiciones propicias para la vida y las actividades de la mujer</w:t>
            </w:r>
            <w:r>
              <w:rPr>
                <w:spacing w:val="60"/>
                <w:sz w:val="17"/>
              </w:rPr>
              <w:tab/>
            </w:r>
          </w:p>
        </w:tc>
        <w:tc>
          <w:tcPr>
            <w:tcW w:w="792" w:type="dxa"/>
            <w:vAlign w:val="bottom"/>
          </w:tcPr>
          <w:p w:rsidR="00000000" w:rsidRDefault="00000000">
            <w:pPr>
              <w:keepNext/>
              <w:keepLines/>
              <w:spacing w:after="120"/>
              <w:ind w:right="40"/>
              <w:jc w:val="right"/>
            </w:pPr>
            <w:r>
              <w:t>90</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ind w:left="2160" w:hanging="2160"/>
              <w:rPr>
                <w:spacing w:val="60"/>
                <w:sz w:val="17"/>
              </w:rPr>
            </w:pPr>
            <w:r>
              <w:tab/>
            </w:r>
            <w:r>
              <w:tab/>
            </w:r>
            <w:r>
              <w:tab/>
              <w:t>5)</w:t>
            </w:r>
            <w:r>
              <w:tab/>
              <w:t>Sueldos y salarios en negocios familiares</w:t>
            </w:r>
            <w:r>
              <w:rPr>
                <w:spacing w:val="60"/>
                <w:sz w:val="17"/>
              </w:rPr>
              <w:tab/>
            </w:r>
          </w:p>
        </w:tc>
        <w:tc>
          <w:tcPr>
            <w:tcW w:w="792" w:type="dxa"/>
            <w:vAlign w:val="bottom"/>
          </w:tcPr>
          <w:p w:rsidR="00000000" w:rsidRDefault="00000000">
            <w:pPr>
              <w:keepNext/>
              <w:keepLines/>
              <w:spacing w:after="120"/>
              <w:ind w:right="40"/>
              <w:jc w:val="right"/>
            </w:pPr>
            <w:r>
              <w:t>91</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ind w:left="2160" w:hanging="2160"/>
              <w:rPr>
                <w:spacing w:val="60"/>
                <w:sz w:val="17"/>
              </w:rPr>
            </w:pPr>
            <w:r>
              <w:tab/>
            </w:r>
            <w:r>
              <w:tab/>
            </w:r>
            <w:r>
              <w:tab/>
              <w:t>6)</w:t>
            </w:r>
            <w:r>
              <w:tab/>
              <w:t>Sueldos y salarios en sociedades de capital</w:t>
            </w:r>
            <w:r>
              <w:rPr>
                <w:spacing w:val="60"/>
                <w:sz w:val="17"/>
              </w:rPr>
              <w:tab/>
            </w:r>
          </w:p>
        </w:tc>
        <w:tc>
          <w:tcPr>
            <w:tcW w:w="792" w:type="dxa"/>
            <w:vAlign w:val="bottom"/>
          </w:tcPr>
          <w:p w:rsidR="00000000" w:rsidRDefault="00000000">
            <w:pPr>
              <w:keepNext/>
              <w:keepLines/>
              <w:spacing w:after="120"/>
              <w:ind w:right="40"/>
              <w:jc w:val="right"/>
            </w:pPr>
            <w:r>
              <w:t>91</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right" w:leader="dot" w:pos="9101"/>
              </w:tabs>
              <w:spacing w:after="120"/>
              <w:ind w:left="1728" w:hanging="1728"/>
              <w:rPr>
                <w:spacing w:val="60"/>
                <w:sz w:val="17"/>
              </w:rPr>
            </w:pPr>
            <w:r>
              <w:tab/>
            </w:r>
            <w:r>
              <w:tab/>
              <w:t>2.</w:t>
            </w:r>
            <w:r>
              <w:tab/>
              <w:t>Participación de la mujer en el desarrollo de zonas rurales y beneficios derivados de esa participación</w:t>
            </w:r>
            <w:r>
              <w:rPr>
                <w:spacing w:val="60"/>
                <w:sz w:val="17"/>
              </w:rPr>
              <w:tab/>
            </w:r>
          </w:p>
        </w:tc>
        <w:tc>
          <w:tcPr>
            <w:tcW w:w="792" w:type="dxa"/>
            <w:vAlign w:val="bottom"/>
          </w:tcPr>
          <w:p w:rsidR="00000000" w:rsidRDefault="00000000">
            <w:pPr>
              <w:keepNext/>
              <w:keepLines/>
              <w:spacing w:after="120"/>
              <w:ind w:right="40"/>
              <w:jc w:val="right"/>
            </w:pPr>
            <w:r>
              <w:t>92</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ind w:left="1728" w:hanging="1728"/>
              <w:rPr>
                <w:spacing w:val="60"/>
                <w:sz w:val="17"/>
              </w:rPr>
            </w:pPr>
            <w:r>
              <w:tab/>
            </w:r>
            <w:r>
              <w:tab/>
            </w:r>
            <w:r>
              <w:tab/>
              <w:t>1)</w:t>
            </w:r>
            <w:r>
              <w:tab/>
              <w:t>Caja de pensiones para los campesinos</w:t>
            </w:r>
            <w:r>
              <w:rPr>
                <w:spacing w:val="60"/>
                <w:sz w:val="17"/>
              </w:rPr>
              <w:tab/>
            </w:r>
          </w:p>
        </w:tc>
        <w:tc>
          <w:tcPr>
            <w:tcW w:w="792" w:type="dxa"/>
            <w:vAlign w:val="bottom"/>
          </w:tcPr>
          <w:p w:rsidR="00000000" w:rsidRDefault="00000000">
            <w:pPr>
              <w:keepNext/>
              <w:keepLines/>
              <w:spacing w:after="120"/>
              <w:ind w:right="40"/>
              <w:jc w:val="right"/>
            </w:pPr>
            <w:r>
              <w:t>92</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right" w:leader="dot" w:pos="9101"/>
              </w:tabs>
              <w:spacing w:after="120"/>
              <w:ind w:left="1728" w:hanging="1728"/>
              <w:rPr>
                <w:spacing w:val="60"/>
                <w:sz w:val="17"/>
              </w:rPr>
            </w:pPr>
            <w:r>
              <w:tab/>
            </w:r>
            <w:r>
              <w:tab/>
            </w:r>
            <w:r>
              <w:tab/>
              <w:t>2)</w:t>
            </w:r>
            <w:r>
              <w:tab/>
              <w:t>Mujeres empresarias</w:t>
            </w:r>
            <w:r>
              <w:rPr>
                <w:spacing w:val="60"/>
                <w:sz w:val="17"/>
              </w:rPr>
              <w:tab/>
            </w:r>
          </w:p>
        </w:tc>
        <w:tc>
          <w:tcPr>
            <w:tcW w:w="792" w:type="dxa"/>
            <w:vAlign w:val="bottom"/>
          </w:tcPr>
          <w:p w:rsidR="00000000" w:rsidRDefault="00000000">
            <w:pPr>
              <w:keepNext/>
              <w:keepLines/>
              <w:spacing w:after="120"/>
              <w:ind w:right="40"/>
              <w:jc w:val="right"/>
            </w:pPr>
            <w:r>
              <w:t>92</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ind w:left="2160" w:hanging="2160"/>
              <w:rPr>
                <w:spacing w:val="60"/>
                <w:sz w:val="17"/>
              </w:rPr>
            </w:pPr>
            <w:r>
              <w:tab/>
            </w:r>
            <w:r>
              <w:tab/>
            </w:r>
            <w:r>
              <w:tab/>
              <w:t>3)</w:t>
            </w:r>
            <w:r>
              <w:tab/>
              <w:t>Asistencia técnica y asesoramiento en la gestión en los sectores de la agricultura, la silvicultura y la pesca</w:t>
            </w:r>
            <w:r>
              <w:rPr>
                <w:spacing w:val="60"/>
                <w:sz w:val="17"/>
              </w:rPr>
              <w:tab/>
            </w:r>
          </w:p>
        </w:tc>
        <w:tc>
          <w:tcPr>
            <w:tcW w:w="792" w:type="dxa"/>
            <w:vAlign w:val="bottom"/>
          </w:tcPr>
          <w:p w:rsidR="00000000" w:rsidRDefault="00000000">
            <w:pPr>
              <w:keepNext/>
              <w:keepLines/>
              <w:spacing w:after="120"/>
              <w:ind w:right="40"/>
              <w:jc w:val="right"/>
            </w:pPr>
            <w:r>
              <w:t>92</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2160" w:hanging="2160"/>
              <w:rPr>
                <w:spacing w:val="60"/>
                <w:sz w:val="17"/>
              </w:rPr>
            </w:pPr>
            <w:r>
              <w:tab/>
            </w:r>
            <w:r>
              <w:tab/>
            </w:r>
            <w:r>
              <w:tab/>
              <w:t>4)</w:t>
            </w:r>
            <w:r>
              <w:tab/>
              <w:t>Financiación para la mujer</w:t>
            </w:r>
            <w:r>
              <w:rPr>
                <w:spacing w:val="60"/>
                <w:sz w:val="17"/>
              </w:rPr>
              <w:tab/>
            </w:r>
          </w:p>
        </w:tc>
        <w:tc>
          <w:tcPr>
            <w:tcW w:w="792" w:type="dxa"/>
            <w:vAlign w:val="bottom"/>
          </w:tcPr>
          <w:p w:rsidR="00000000" w:rsidRDefault="00000000">
            <w:pPr>
              <w:keepNext/>
              <w:keepLines/>
              <w:spacing w:after="120"/>
              <w:ind w:right="40"/>
              <w:jc w:val="right"/>
            </w:pPr>
            <w:r>
              <w:t>93</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101"/>
              </w:tabs>
              <w:spacing w:after="120"/>
              <w:ind w:left="2160" w:hanging="2160"/>
              <w:rPr>
                <w:spacing w:val="60"/>
                <w:sz w:val="17"/>
              </w:rPr>
            </w:pPr>
            <w:r>
              <w:tab/>
            </w:r>
            <w:r>
              <w:tab/>
            </w:r>
            <w:r>
              <w:tab/>
              <w:t>5)</w:t>
            </w:r>
            <w:r>
              <w:tab/>
              <w:t>Servicios generales de divulgación en la esfera de la economía doméstica</w:t>
            </w:r>
            <w:r>
              <w:rPr>
                <w:spacing w:val="60"/>
                <w:sz w:val="17"/>
              </w:rPr>
              <w:tab/>
            </w:r>
          </w:p>
        </w:tc>
        <w:tc>
          <w:tcPr>
            <w:tcW w:w="792" w:type="dxa"/>
            <w:vAlign w:val="bottom"/>
          </w:tcPr>
          <w:p w:rsidR="00000000" w:rsidRDefault="00000000">
            <w:pPr>
              <w:keepNext/>
              <w:keepLines/>
              <w:spacing w:after="120"/>
              <w:ind w:right="40"/>
              <w:jc w:val="right"/>
            </w:pPr>
            <w:r>
              <w:t>93</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right" w:leader="dot" w:pos="9101"/>
              </w:tabs>
              <w:spacing w:after="120"/>
              <w:ind w:left="2160" w:hanging="2160"/>
              <w:rPr>
                <w:spacing w:val="60"/>
                <w:sz w:val="17"/>
              </w:rPr>
            </w:pPr>
            <w:r>
              <w:tab/>
            </w:r>
            <w:r>
              <w:tab/>
              <w:t>Artículo 16</w:t>
            </w:r>
            <w:r>
              <w:rPr>
                <w:spacing w:val="60"/>
                <w:sz w:val="17"/>
              </w:rPr>
              <w:tab/>
            </w:r>
          </w:p>
        </w:tc>
        <w:tc>
          <w:tcPr>
            <w:tcW w:w="792" w:type="dxa"/>
            <w:vAlign w:val="bottom"/>
          </w:tcPr>
          <w:p w:rsidR="00000000" w:rsidRDefault="00000000">
            <w:pPr>
              <w:keepNext/>
              <w:keepLines/>
              <w:spacing w:after="120"/>
              <w:ind w:right="40"/>
              <w:jc w:val="right"/>
            </w:pPr>
            <w:r>
              <w:t>93</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2160" w:hanging="2160"/>
              <w:rPr>
                <w:spacing w:val="60"/>
                <w:sz w:val="17"/>
              </w:rPr>
            </w:pPr>
            <w:r>
              <w:tab/>
            </w:r>
            <w:r>
              <w:tab/>
              <w:t>1.</w:t>
            </w:r>
            <w:r>
              <w:tab/>
              <w:t>Estudio de la reforma del Código Civil</w:t>
            </w:r>
            <w:r>
              <w:rPr>
                <w:spacing w:val="60"/>
                <w:sz w:val="17"/>
              </w:rPr>
              <w:tab/>
            </w:r>
          </w:p>
        </w:tc>
        <w:tc>
          <w:tcPr>
            <w:tcW w:w="792" w:type="dxa"/>
            <w:vAlign w:val="bottom"/>
          </w:tcPr>
          <w:p w:rsidR="00000000" w:rsidRDefault="00000000">
            <w:pPr>
              <w:keepNext/>
              <w:keepLines/>
              <w:spacing w:after="120"/>
              <w:ind w:right="40"/>
              <w:jc w:val="right"/>
            </w:pPr>
            <w:r>
              <w:t>93</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right" w:leader="dot" w:pos="9101"/>
              </w:tabs>
              <w:spacing w:after="120"/>
              <w:ind w:left="2160" w:hanging="2160"/>
              <w:rPr>
                <w:spacing w:val="60"/>
                <w:sz w:val="17"/>
              </w:rPr>
            </w:pPr>
            <w:r>
              <w:tab/>
            </w:r>
            <w:r>
              <w:tab/>
              <w:t>2.</w:t>
            </w:r>
            <w:r>
              <w:tab/>
              <w:t>Violencia en el hogar</w:t>
            </w:r>
            <w:r>
              <w:rPr>
                <w:spacing w:val="60"/>
                <w:sz w:val="17"/>
              </w:rPr>
              <w:tab/>
            </w:r>
          </w:p>
        </w:tc>
        <w:tc>
          <w:tcPr>
            <w:tcW w:w="792" w:type="dxa"/>
            <w:vAlign w:val="bottom"/>
          </w:tcPr>
          <w:p w:rsidR="00000000" w:rsidRDefault="00000000">
            <w:pPr>
              <w:keepNext/>
              <w:keepLines/>
              <w:spacing w:after="120"/>
              <w:ind w:right="40"/>
              <w:jc w:val="right"/>
            </w:pPr>
            <w:r>
              <w:t>94</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2160" w:hanging="2160"/>
              <w:rPr>
                <w:spacing w:val="60"/>
                <w:sz w:val="17"/>
              </w:rPr>
            </w:pPr>
            <w:r>
              <w:tab/>
            </w:r>
            <w:r>
              <w:tab/>
            </w:r>
            <w:r>
              <w:tab/>
              <w:t>1)</w:t>
            </w:r>
            <w:r>
              <w:tab/>
              <w:t>Régimen jurídico vigente</w:t>
            </w:r>
            <w:r>
              <w:rPr>
                <w:spacing w:val="60"/>
                <w:sz w:val="17"/>
              </w:rPr>
              <w:tab/>
            </w:r>
          </w:p>
        </w:tc>
        <w:tc>
          <w:tcPr>
            <w:tcW w:w="792" w:type="dxa"/>
            <w:vAlign w:val="bottom"/>
          </w:tcPr>
          <w:p w:rsidR="00000000" w:rsidRDefault="00000000">
            <w:pPr>
              <w:keepNext/>
              <w:keepLines/>
              <w:spacing w:after="120"/>
              <w:ind w:right="40"/>
              <w:jc w:val="right"/>
            </w:pPr>
            <w:r>
              <w:t>94</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2160" w:hanging="2160"/>
              <w:rPr>
                <w:spacing w:val="60"/>
                <w:sz w:val="17"/>
              </w:rPr>
            </w:pPr>
            <w:r>
              <w:tab/>
            </w:r>
            <w:r>
              <w:tab/>
            </w:r>
            <w:r>
              <w:tab/>
              <w:t>2)</w:t>
            </w:r>
            <w:r>
              <w:tab/>
              <w:t>Violencia entre los cónyuges</w:t>
            </w:r>
            <w:r>
              <w:rPr>
                <w:spacing w:val="60"/>
                <w:sz w:val="17"/>
              </w:rPr>
              <w:tab/>
            </w:r>
          </w:p>
        </w:tc>
        <w:tc>
          <w:tcPr>
            <w:tcW w:w="792" w:type="dxa"/>
            <w:vAlign w:val="bottom"/>
          </w:tcPr>
          <w:p w:rsidR="00000000" w:rsidRDefault="00000000">
            <w:pPr>
              <w:keepNext/>
              <w:keepLines/>
              <w:spacing w:after="120"/>
              <w:ind w:right="40"/>
              <w:jc w:val="right"/>
            </w:pPr>
            <w:r>
              <w:t>94</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right" w:leader="dot" w:pos="9101"/>
              </w:tabs>
              <w:spacing w:after="120"/>
              <w:ind w:left="2592" w:hanging="2592"/>
              <w:rPr>
                <w:spacing w:val="60"/>
                <w:sz w:val="17"/>
              </w:rPr>
            </w:pPr>
            <w:r>
              <w:tab/>
            </w:r>
            <w:r>
              <w:tab/>
            </w:r>
            <w:r>
              <w:tab/>
            </w:r>
            <w:r>
              <w:tab/>
              <w:t>a)</w:t>
            </w:r>
            <w:r>
              <w:tab/>
              <w:t>Situación actual</w:t>
            </w:r>
            <w:r>
              <w:rPr>
                <w:spacing w:val="60"/>
                <w:sz w:val="17"/>
              </w:rPr>
              <w:tab/>
            </w:r>
          </w:p>
        </w:tc>
        <w:tc>
          <w:tcPr>
            <w:tcW w:w="792" w:type="dxa"/>
            <w:vAlign w:val="bottom"/>
          </w:tcPr>
          <w:p w:rsidR="00000000" w:rsidRDefault="00000000">
            <w:pPr>
              <w:keepNext/>
              <w:keepLines/>
              <w:spacing w:after="120"/>
              <w:ind w:right="40"/>
              <w:jc w:val="right"/>
            </w:pPr>
            <w:r>
              <w:t>94</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right" w:leader="dot" w:pos="9101"/>
              </w:tabs>
              <w:spacing w:after="120"/>
              <w:ind w:left="2592" w:hanging="2592"/>
              <w:rPr>
                <w:spacing w:val="60"/>
                <w:sz w:val="17"/>
              </w:rPr>
            </w:pPr>
            <w:r>
              <w:tab/>
            </w:r>
            <w:r>
              <w:tab/>
            </w:r>
            <w:r>
              <w:tab/>
            </w:r>
            <w:r>
              <w:tab/>
              <w:t>b)</w:t>
            </w:r>
            <w:r>
              <w:tab/>
              <w:t>Ley de prevención de la violencia entre los cónyuges y para la protección de las víctimas</w:t>
            </w:r>
            <w:r>
              <w:rPr>
                <w:spacing w:val="60"/>
                <w:sz w:val="17"/>
              </w:rPr>
              <w:tab/>
            </w:r>
          </w:p>
        </w:tc>
        <w:tc>
          <w:tcPr>
            <w:tcW w:w="792" w:type="dxa"/>
            <w:vAlign w:val="bottom"/>
          </w:tcPr>
          <w:p w:rsidR="00000000" w:rsidRDefault="00000000">
            <w:pPr>
              <w:keepNext/>
              <w:keepLines/>
              <w:spacing w:after="120"/>
              <w:ind w:right="40"/>
              <w:jc w:val="right"/>
            </w:pPr>
            <w:r>
              <w:t>95</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ind w:left="2592" w:hanging="2592"/>
              <w:rPr>
                <w:spacing w:val="60"/>
                <w:sz w:val="17"/>
              </w:rPr>
            </w:pPr>
            <w:r>
              <w:tab/>
            </w:r>
            <w:r>
              <w:tab/>
            </w:r>
            <w:r>
              <w:tab/>
            </w:r>
            <w:r>
              <w:tab/>
              <w:t>c)</w:t>
            </w:r>
            <w:r>
              <w:tab/>
              <w:t>Medidas para eliminar la violencia</w:t>
            </w:r>
            <w:r>
              <w:rPr>
                <w:spacing w:val="60"/>
                <w:sz w:val="17"/>
              </w:rPr>
              <w:tab/>
            </w:r>
          </w:p>
        </w:tc>
        <w:tc>
          <w:tcPr>
            <w:tcW w:w="792" w:type="dxa"/>
            <w:vAlign w:val="bottom"/>
          </w:tcPr>
          <w:p w:rsidR="00000000" w:rsidRDefault="00000000">
            <w:pPr>
              <w:keepNext/>
              <w:keepLines/>
              <w:spacing w:after="120"/>
              <w:ind w:right="40"/>
              <w:jc w:val="right"/>
            </w:pPr>
            <w:r>
              <w:t>95</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right" w:leader="dot" w:pos="9101"/>
              </w:tabs>
              <w:spacing w:after="120"/>
              <w:ind w:left="2592" w:hanging="2592"/>
              <w:rPr>
                <w:spacing w:val="60"/>
                <w:sz w:val="17"/>
              </w:rPr>
            </w:pPr>
            <w:r>
              <w:tab/>
            </w:r>
            <w:r>
              <w:tab/>
            </w:r>
            <w:r>
              <w:tab/>
            </w:r>
            <w:r>
              <w:tab/>
              <w:t>d)</w:t>
            </w:r>
            <w:r>
              <w:tab/>
              <w:t>Centros de asesoramiento y asistencia a las víctimas de la violencia del cóny</w:t>
            </w:r>
            <w:r>
              <w:t>u</w:t>
            </w:r>
            <w:r>
              <w:t>ge</w:t>
            </w:r>
            <w:r>
              <w:rPr>
                <w:spacing w:val="60"/>
                <w:sz w:val="17"/>
              </w:rPr>
              <w:tab/>
            </w:r>
          </w:p>
        </w:tc>
        <w:tc>
          <w:tcPr>
            <w:tcW w:w="792" w:type="dxa"/>
            <w:vAlign w:val="bottom"/>
          </w:tcPr>
          <w:p w:rsidR="00000000" w:rsidRDefault="00000000">
            <w:pPr>
              <w:keepNext/>
              <w:keepLines/>
              <w:spacing w:after="120"/>
              <w:ind w:right="40"/>
              <w:jc w:val="right"/>
            </w:pPr>
            <w:r>
              <w:t>96</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101"/>
              </w:tabs>
              <w:spacing w:after="120"/>
              <w:ind w:left="2592" w:hanging="2592"/>
              <w:rPr>
                <w:spacing w:val="60"/>
                <w:sz w:val="17"/>
              </w:rPr>
            </w:pPr>
            <w:r>
              <w:tab/>
            </w:r>
            <w:r>
              <w:tab/>
            </w:r>
            <w:r>
              <w:tab/>
            </w:r>
            <w:r>
              <w:tab/>
              <w:t>e)</w:t>
            </w:r>
            <w:r>
              <w:tab/>
              <w:t>Sinopsis de la aplicación de medidas de protección de mujeres y niños</w:t>
            </w:r>
            <w:r>
              <w:rPr>
                <w:spacing w:val="60"/>
                <w:sz w:val="17"/>
              </w:rPr>
              <w:tab/>
            </w:r>
          </w:p>
        </w:tc>
        <w:tc>
          <w:tcPr>
            <w:tcW w:w="792" w:type="dxa"/>
            <w:vAlign w:val="bottom"/>
          </w:tcPr>
          <w:p w:rsidR="00000000" w:rsidRDefault="00000000">
            <w:pPr>
              <w:keepNext/>
              <w:keepLines/>
              <w:spacing w:after="120"/>
              <w:ind w:right="40"/>
              <w:jc w:val="right"/>
            </w:pPr>
            <w:r>
              <w:t>96</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101"/>
              </w:tabs>
              <w:spacing w:after="120"/>
              <w:ind w:left="2592" w:hanging="2592"/>
              <w:rPr>
                <w:spacing w:val="60"/>
                <w:sz w:val="17"/>
              </w:rPr>
            </w:pPr>
            <w:r>
              <w:tab/>
            </w:r>
            <w:r>
              <w:tab/>
            </w:r>
            <w:r>
              <w:tab/>
            </w:r>
            <w:r>
              <w:tab/>
              <w:t>f)</w:t>
            </w:r>
            <w:r>
              <w:tab/>
              <w:t>Organismos de derechos humanos del Ministerio de Justicia</w:t>
            </w:r>
            <w:r>
              <w:rPr>
                <w:spacing w:val="60"/>
                <w:sz w:val="17"/>
              </w:rPr>
              <w:tab/>
            </w:r>
          </w:p>
        </w:tc>
        <w:tc>
          <w:tcPr>
            <w:tcW w:w="792" w:type="dxa"/>
            <w:vAlign w:val="bottom"/>
          </w:tcPr>
          <w:p w:rsidR="00000000" w:rsidRDefault="00000000">
            <w:pPr>
              <w:keepNext/>
              <w:keepLines/>
              <w:spacing w:after="120"/>
              <w:ind w:right="40"/>
              <w:jc w:val="right"/>
            </w:pPr>
            <w:r>
              <w:t>97</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ind w:left="2592" w:hanging="2592"/>
              <w:rPr>
                <w:spacing w:val="60"/>
                <w:sz w:val="17"/>
              </w:rPr>
            </w:pPr>
            <w:r>
              <w:tab/>
            </w:r>
            <w:r>
              <w:tab/>
            </w:r>
            <w:r>
              <w:tab/>
            </w:r>
            <w:r>
              <w:tab/>
              <w:t>g)</w:t>
            </w:r>
            <w:r>
              <w:tab/>
              <w:t>Régimen de asistencia letrada en el fuero civil</w:t>
            </w:r>
            <w:r>
              <w:rPr>
                <w:spacing w:val="60"/>
                <w:sz w:val="17"/>
              </w:rPr>
              <w:tab/>
            </w:r>
          </w:p>
        </w:tc>
        <w:tc>
          <w:tcPr>
            <w:tcW w:w="792" w:type="dxa"/>
            <w:vAlign w:val="bottom"/>
          </w:tcPr>
          <w:p w:rsidR="00000000" w:rsidRDefault="00000000">
            <w:pPr>
              <w:keepNext/>
              <w:keepLines/>
              <w:spacing w:after="120"/>
              <w:ind w:right="40"/>
              <w:jc w:val="right"/>
            </w:pPr>
            <w:r>
              <w:t>97</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2592" w:hanging="2592"/>
              <w:rPr>
                <w:spacing w:val="60"/>
                <w:sz w:val="17"/>
              </w:rPr>
            </w:pPr>
            <w:r>
              <w:tab/>
            </w:r>
            <w:r>
              <w:tab/>
            </w:r>
            <w:r>
              <w:tab/>
              <w:t>3)</w:t>
            </w:r>
            <w:r>
              <w:tab/>
              <w:t>Prevención del abuso de menores</w:t>
            </w:r>
            <w:r>
              <w:rPr>
                <w:spacing w:val="60"/>
                <w:sz w:val="17"/>
              </w:rPr>
              <w:tab/>
            </w:r>
          </w:p>
        </w:tc>
        <w:tc>
          <w:tcPr>
            <w:tcW w:w="792" w:type="dxa"/>
            <w:vAlign w:val="bottom"/>
          </w:tcPr>
          <w:p w:rsidR="00000000" w:rsidRDefault="00000000">
            <w:pPr>
              <w:keepNext/>
              <w:keepLines/>
              <w:spacing w:after="120"/>
              <w:ind w:right="40"/>
              <w:jc w:val="right"/>
            </w:pPr>
            <w:r>
              <w:t>97</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ind w:left="2592" w:hanging="2592"/>
              <w:rPr>
                <w:spacing w:val="60"/>
                <w:sz w:val="17"/>
              </w:rPr>
            </w:pPr>
            <w:r>
              <w:tab/>
            </w:r>
            <w:r>
              <w:tab/>
            </w:r>
            <w:r>
              <w:tab/>
            </w:r>
            <w:r>
              <w:tab/>
              <w:t>a)</w:t>
            </w:r>
            <w:r>
              <w:tab/>
              <w:t>Ley de prevención del abuso de menores</w:t>
            </w:r>
            <w:r>
              <w:rPr>
                <w:spacing w:val="60"/>
                <w:sz w:val="17"/>
              </w:rPr>
              <w:tab/>
            </w:r>
          </w:p>
        </w:tc>
        <w:tc>
          <w:tcPr>
            <w:tcW w:w="792" w:type="dxa"/>
            <w:vAlign w:val="bottom"/>
          </w:tcPr>
          <w:p w:rsidR="00000000" w:rsidRDefault="00000000">
            <w:pPr>
              <w:keepNext/>
              <w:keepLines/>
              <w:spacing w:after="120"/>
              <w:ind w:right="40"/>
              <w:jc w:val="right"/>
            </w:pPr>
            <w:r>
              <w:t>97</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ind w:left="2592" w:hanging="2592"/>
              <w:rPr>
                <w:spacing w:val="60"/>
                <w:sz w:val="17"/>
              </w:rPr>
            </w:pPr>
            <w:r>
              <w:tab/>
            </w:r>
            <w:r>
              <w:tab/>
            </w:r>
            <w:r>
              <w:tab/>
            </w:r>
            <w:r>
              <w:tab/>
              <w:t>b)</w:t>
            </w:r>
            <w:r>
              <w:tab/>
              <w:t>Protección de los menores víctimas de abusos</w:t>
            </w:r>
            <w:r>
              <w:rPr>
                <w:spacing w:val="60"/>
                <w:sz w:val="17"/>
              </w:rPr>
              <w:tab/>
            </w:r>
          </w:p>
        </w:tc>
        <w:tc>
          <w:tcPr>
            <w:tcW w:w="792" w:type="dxa"/>
            <w:vAlign w:val="bottom"/>
          </w:tcPr>
          <w:p w:rsidR="00000000" w:rsidRDefault="00000000">
            <w:pPr>
              <w:keepNext/>
              <w:keepLines/>
              <w:spacing w:after="120"/>
              <w:ind w:right="40"/>
              <w:jc w:val="right"/>
            </w:pPr>
            <w:r>
              <w:t>98</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2592" w:hanging="2592"/>
              <w:rPr>
                <w:spacing w:val="60"/>
                <w:sz w:val="17"/>
              </w:rPr>
            </w:pPr>
            <w:r>
              <w:tab/>
            </w:r>
            <w:r>
              <w:tab/>
            </w:r>
            <w:r>
              <w:tab/>
            </w:r>
            <w:r>
              <w:tab/>
              <w:t>c)</w:t>
            </w:r>
            <w:r>
              <w:tab/>
              <w:t>Difusión de la obligación del personal docente de notificar cualquier caso de abuso de menores</w:t>
            </w:r>
            <w:r>
              <w:rPr>
                <w:spacing w:val="60"/>
                <w:sz w:val="17"/>
              </w:rPr>
              <w:tab/>
            </w:r>
          </w:p>
        </w:tc>
        <w:tc>
          <w:tcPr>
            <w:tcW w:w="792" w:type="dxa"/>
            <w:vAlign w:val="bottom"/>
          </w:tcPr>
          <w:p w:rsidR="00000000" w:rsidRDefault="00000000">
            <w:pPr>
              <w:keepNext/>
              <w:keepLines/>
              <w:spacing w:after="120"/>
              <w:ind w:right="40"/>
              <w:jc w:val="right"/>
            </w:pPr>
            <w:r>
              <w:t>98</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101"/>
              </w:tabs>
              <w:spacing w:after="120"/>
              <w:ind w:left="2592" w:hanging="2592"/>
              <w:rPr>
                <w:spacing w:val="60"/>
                <w:sz w:val="17"/>
              </w:rPr>
            </w:pPr>
            <w:r>
              <w:tab/>
            </w:r>
            <w:r>
              <w:tab/>
            </w:r>
            <w:r>
              <w:tab/>
            </w:r>
            <w:r>
              <w:tab/>
              <w:t>d)</w:t>
            </w:r>
            <w:r>
              <w:tab/>
              <w:t>Organismos de derechos humanos del Ministerio de Justicia</w:t>
            </w:r>
            <w:r>
              <w:rPr>
                <w:spacing w:val="60"/>
                <w:sz w:val="17"/>
              </w:rPr>
              <w:tab/>
            </w:r>
          </w:p>
        </w:tc>
        <w:tc>
          <w:tcPr>
            <w:tcW w:w="792" w:type="dxa"/>
            <w:vAlign w:val="bottom"/>
          </w:tcPr>
          <w:p w:rsidR="00000000" w:rsidRDefault="00000000">
            <w:pPr>
              <w:keepNext/>
              <w:keepLines/>
              <w:spacing w:after="120"/>
              <w:ind w:right="40"/>
              <w:jc w:val="right"/>
            </w:pPr>
            <w:r>
              <w:t>98</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101"/>
              </w:tabs>
              <w:spacing w:after="120"/>
              <w:ind w:left="2592" w:hanging="2592"/>
              <w:rPr>
                <w:spacing w:val="60"/>
                <w:sz w:val="17"/>
              </w:rPr>
            </w:pPr>
            <w:r>
              <w:tab/>
            </w:r>
            <w:r>
              <w:tab/>
            </w:r>
            <w:r>
              <w:tab/>
              <w:t>4)</w:t>
            </w:r>
            <w:r>
              <w:tab/>
              <w:t>Discriminación contra las niñas y violación de sus derechos humanos</w:t>
            </w:r>
            <w:r>
              <w:rPr>
                <w:spacing w:val="60"/>
                <w:sz w:val="17"/>
              </w:rPr>
              <w:tab/>
            </w:r>
          </w:p>
        </w:tc>
        <w:tc>
          <w:tcPr>
            <w:tcW w:w="792" w:type="dxa"/>
            <w:vAlign w:val="bottom"/>
          </w:tcPr>
          <w:p w:rsidR="00000000" w:rsidRDefault="00000000">
            <w:pPr>
              <w:keepNext/>
              <w:keepLines/>
              <w:spacing w:after="120"/>
              <w:ind w:right="40"/>
              <w:jc w:val="right"/>
            </w:pPr>
            <w:r>
              <w:t>99</w:t>
            </w:r>
          </w:p>
        </w:tc>
      </w:tr>
    </w:tbl>
    <w:p w:rsidR="00000000" w:rsidRDefault="00000000"/>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Parte I</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Introducción general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Orientación del presente informe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El presente informe periódico es el quinto que se presenta al Secretario Gen</w:t>
      </w:r>
      <w:r>
        <w:t>e</w:t>
      </w:r>
      <w:r>
        <w:t>ral de las Naciones Unidas con arreglo al artículo 18 de la “Convención sobre la eliminación de todas las formas de discriminación contra la mujer” (en adelante d</w:t>
      </w:r>
      <w:r>
        <w:t>e</w:t>
      </w:r>
      <w:r>
        <w:t>nominada “Convención sobre la eliminación de la discriminación contra la mujer” o “la Convención”), que el Japón ratificó en 1985.</w:t>
      </w:r>
    </w:p>
    <w:p w:rsidR="00000000" w:rsidRDefault="00000000">
      <w:pPr>
        <w:pStyle w:val="SingleTxt"/>
      </w:pPr>
      <w:r>
        <w:tab/>
        <w:t>Hasta la fecha, el Japón presentó cuatro informes periódicos. El primero (CEDAW/C/5/Add. 48, Amend.1 y Corr.1) fue presentado en marzo de 1987 y ex</w:t>
      </w:r>
      <w:r>
        <w:t>a</w:t>
      </w:r>
      <w:r>
        <w:t>minado en el séptimo período de sesiones del Comité para la Eliminación de la Di</w:t>
      </w:r>
      <w:r>
        <w:t>s</w:t>
      </w:r>
      <w:r>
        <w:t>criminación contra la Mujer, que se celebró en febrero de 1988. Los informes peri</w:t>
      </w:r>
      <w:r>
        <w:t>ó</w:t>
      </w:r>
      <w:r>
        <w:t>dicos segundo (CEDAW/C/JPN/2) y tercero (CEDAW/C/JPN/3) fueron presentados en febrero de 1992 y octubre de 1993 respectivamente y examinados de manera conjunta por el Comité en su 13º período de sesiones celebrado en enero de 1994. El cuarto informe periódico (CEDAW/C/JPN/4) fue presentado en julio de 1998 y t</w:t>
      </w:r>
      <w:r>
        <w:t>o</w:t>
      </w:r>
      <w:r>
        <w:t>davía está pendiente de examen.</w:t>
      </w:r>
    </w:p>
    <w:p w:rsidR="00000000" w:rsidRDefault="00000000">
      <w:pPr>
        <w:pStyle w:val="SingleTxt"/>
      </w:pPr>
      <w:r>
        <w:tab/>
        <w:t>El presente informe abarca las novedades producidas con respecto a la aplic</w:t>
      </w:r>
      <w:r>
        <w:t>a</w:t>
      </w:r>
      <w:r>
        <w:t>ción de la Convención en el Japón en el período de aproximadamente cuatro años transcurrido desde la terminación del cuarto informe periódico, en mayo de 1998, hasta abril de 2002.</w:t>
      </w:r>
    </w:p>
    <w:p w:rsidR="00000000" w:rsidRDefault="00000000">
      <w:pPr>
        <w:pStyle w:val="SingleTxt"/>
      </w:pPr>
      <w:r>
        <w:tab/>
        <w:t>Habida cuenta de las observaciones finales formuladas por el Comité en rel</w:t>
      </w:r>
      <w:r>
        <w:t>a</w:t>
      </w:r>
      <w:r>
        <w:t>ción con los informes periódicos segundo y tercero y con ocasión de la redacción del presente informe, se ha recogido una amplia gama de expresiones de la opinión p</w:t>
      </w:r>
      <w:r>
        <w:t>ú</w:t>
      </w:r>
      <w:r>
        <w:t>blica que han quedado adecuadamente reflejadas en el texto. Cabe mencionar los s</w:t>
      </w:r>
      <w:r>
        <w:t>i</w:t>
      </w:r>
      <w:r>
        <w:t>guientes ejemplos concretos: en agosto de 2001 se celebraron consultas por escrito tanto sobre los temas que debían incluirse en el quinto informe periódico como s</w:t>
      </w:r>
      <w:r>
        <w:t>o</w:t>
      </w:r>
      <w:r>
        <w:t>bre las actividades de las organizaciones no gubernamentales (ONG) y de otras ent</w:t>
      </w:r>
      <w:r>
        <w:t>i</w:t>
      </w:r>
      <w:r>
        <w:t>dades afines: fueron consultadas, en efecto, personas y órganos destacados, como por ejemplo oficinas de gobiernos locales, ciudades designadas por el Estado, ciud</w:t>
      </w:r>
      <w:r>
        <w:t>a</w:t>
      </w:r>
      <w:r>
        <w:t>des que consagran en una declaración expresa la igualdad entre mujeres y hombres, agrupaciones femeninas, asociaciones de diverso tipo, parlamentarias de la Dieta y miembros del Consejo para la Igualdad entre los géneros; a la vez, se procuró a</w:t>
      </w:r>
      <w:r>
        <w:t>m</w:t>
      </w:r>
      <w:r>
        <w:t>pliar las consultas y conocer la opinión del público en general utilizando el sitio web en Internet de la Dirección de políticas para la igualdad entre los géneros de la Of</w:t>
      </w:r>
      <w:r>
        <w:t>i</w:t>
      </w:r>
      <w:r>
        <w:t>cina del Gabinete, que hizo las veces de secretaría a cargo de la preparación del pr</w:t>
      </w:r>
      <w:r>
        <w:t>e</w:t>
      </w:r>
      <w:r>
        <w:t>sente informe; por otra parte, el 31 de agosto de 2001, la Conferencia de enlace para la promoción de la igualdad entre los géneros (Égalité Network), organización que forma parte del mecanismo nacional para el adelanto de la condición de la mujer en el Japón, celebró una audiencia para determinar cuáles eran los temas que había que incluir en el presente informe y escuchó directamente las opiniones de unos cien participantes pertenecientes a ONG y otras entidades.</w:t>
      </w:r>
    </w:p>
    <w:p w:rsidR="00000000" w:rsidRDefault="00000000">
      <w:pPr>
        <w:pStyle w:val="SingleTxt"/>
      </w:pPr>
      <w:r>
        <w:tab/>
        <w:t>Las ONG presentaron así 276 respuestas y observaciones; de este total, 215 procedieron de agrupaciones y 51 de personas, mientras que 10 fueron anónimas. En marzo de 2002 se celebró una reunión de información e intercambio de opiniones, a la que asistieron unas 60 personas en representación de ONG, gobiernos locales y otras entidades, a fin de someter las opiniones vertidas a un análisis complementario y de examinar importantes medidas conexas adoptadas por el Gobierno. Las obse</w:t>
      </w:r>
      <w:r>
        <w:t>r</w:t>
      </w:r>
      <w:r>
        <w:t>vaciones formuladas en respuesta a estas consultas fueron tenidas en debida cuenta cua</w:t>
      </w:r>
      <w:r>
        <w:t>n</w:t>
      </w:r>
      <w:r>
        <w:t>do se compiló el presente informe.</w:t>
      </w:r>
    </w:p>
    <w:p w:rsidR="00000000" w:rsidRDefault="00000000">
      <w:pPr>
        <w:pStyle w:val="SingleTxt"/>
      </w:pPr>
      <w:r>
        <w:tab/>
        <w:t>En su calidad de parte en la Convención, el Gobierno del Japón se empeña en seguir trabajando por eliminar todas las formas de discriminación contra la mujer y por constituir una sociedad con igualdad entre los géneros.</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Situación actual de la mujer en el Japón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Población</w:t>
      </w:r>
    </w:p>
    <w:p w:rsidR="00000000" w:rsidRDefault="00000000">
      <w:pPr>
        <w:pStyle w:val="SingleTxt"/>
        <w:spacing w:after="0" w:line="120" w:lineRule="exact"/>
        <w:rPr>
          <w:sz w:val="10"/>
        </w:rPr>
      </w:pPr>
    </w:p>
    <w:p w:rsidR="00000000" w:rsidRDefault="00000000">
      <w:pPr>
        <w:pStyle w:val="SingleTxt"/>
      </w:pPr>
      <w:r>
        <w:tab/>
        <w:t>En el año 2000, el Japón tenía una población de 126.930.000 millones de h</w:t>
      </w:r>
      <w:r>
        <w:t>a</w:t>
      </w:r>
      <w:r>
        <w:t>bitantes, de los cuales 64.820.000 eran mujeres (aproximadamente 51% de la pobl</w:t>
      </w:r>
      <w:r>
        <w:t>a</w:t>
      </w:r>
      <w:r>
        <w:t>ción t</w:t>
      </w:r>
      <w:r>
        <w:t>o</w:t>
      </w:r>
      <w:r>
        <w:t>tal).</w:t>
      </w:r>
    </w:p>
    <w:p w:rsidR="00000000" w:rsidRDefault="00000000">
      <w:pPr>
        <w:pStyle w:val="SingleTxt"/>
      </w:pPr>
      <w:r>
        <w:tab/>
        <w:t>La tasa global de fecundidad (total de los índices de natalidad de las mujeres por grupos de edad en un año determinado) siguió disminuyendo y, después del r</w:t>
      </w:r>
      <w:r>
        <w:t>e</w:t>
      </w:r>
      <w:r>
        <w:t>gistro histórico más bajo (1,34 en 1999), fue de 1,36 en el año 2000, de manera que se mantuvieron los niveles reducidos del período de posguerra. Se cree que dos de las razones principales de que el índice de natalidad muestre tendencia a la baja son el aumento del índice de soltería y la tendencia sostenida a contraer matrimonio en una etapa más avanzada de la vida. La edad media en que se contrae el primer m</w:t>
      </w:r>
      <w:r>
        <w:t>a</w:t>
      </w:r>
      <w:r>
        <w:t>trimonio aumenta cada año y en la actualidad es de 27,0 años para las mujeres y de 28,8 años para los hombres. Por otra parte, las tasas de natalidad más altas solían r</w:t>
      </w:r>
      <w:r>
        <w:t>e</w:t>
      </w:r>
      <w:r>
        <w:t>gistrarse entre las mujeres veintiañeras que se acercaban a los treinta años y ahora aproximadamente la mitad de esas mujeres permanecen solteras. Además, va en a</w:t>
      </w:r>
      <w:r>
        <w:t>u</w:t>
      </w:r>
      <w:r>
        <w:t>mento el porcentaje de mujeres solteras entre las treintañeras. Por añadidura, crece el número de parejas que no tienen hijos y se prevé que el promedio de hijos de la mujer casada disminuya en el futuro, aunque los últimos datos parecen indicar que por ahora se mantiene estable en 2,2.</w:t>
      </w:r>
    </w:p>
    <w:p w:rsidR="00000000" w:rsidRDefault="00000000">
      <w:pPr>
        <w:pStyle w:val="SingleTxt"/>
      </w:pPr>
      <w:r>
        <w:tab/>
        <w:t>Al mismo tiempo, la esperanza de vida va en aumento y está entre las más altas del mundo: era de 84,60 años para la mujer y de 77,72 años para el hombre en 2000. Ese mismo año, la población de edad avanzada (más de 65 años) llegaba a 22.010.000 y el índice de envejecimiento (proporción de personas de edad avanzada con respecto a la totalidad de la población) era de 17,3%. Del total indicado, 12.780.000 eran mujeres, lo que equivale a decir que había 72,1 hombres por cada 100 mujeres.</w:t>
      </w:r>
    </w:p>
    <w:p w:rsidR="00000000" w:rsidRDefault="00000000">
      <w:pPr>
        <w:pStyle w:val="SingleTxt"/>
      </w:pPr>
      <w:r>
        <w:tab/>
        <w:t>Habida cuenta de la tendencia declinante de la tasa de natalidad y de la exte</w:t>
      </w:r>
      <w:r>
        <w:t>n</w:t>
      </w:r>
      <w:r>
        <w:t>sión de la esperanza media de vida, se prevé que la representación gráfica de la p</w:t>
      </w:r>
      <w:r>
        <w:t>o</w:t>
      </w:r>
      <w:r>
        <w:t>blación deje de ser una figura en forma de barril y se convierta rápidamente en una pirámide invertida, pues aumenta la tasa de descenso de la población, crece la te</w:t>
      </w:r>
      <w:r>
        <w:t>n</w:t>
      </w:r>
      <w:r>
        <w:t>dencia a tener menos hijos y las personas de edad son cada vez más. De acuerdo con las proyecciones para el futuro, la población total alcanzará su punto máximo en 2006 y a partir de entonces empezará a disminuir. Se prevé que hacia 2050 la redu</w:t>
      </w:r>
      <w:r>
        <w:t>c</w:t>
      </w:r>
      <w:r>
        <w:t>ción de la población será de más de 20% con respecto a su nivel actual; por su parte, la población de personas de edad seguirá creciendo hasta 2043 y en 2050 habrá r</w:t>
      </w:r>
      <w:r>
        <w:t>e</w:t>
      </w:r>
      <w:r>
        <w:t>gistrado un incremento de 60% en relación con su nivel actual. En consecuencia, el índice de envejecimiento sigue aumentando rápidamente y se pronostica que llegará a 28,7% en 2025 y a 35,7% en 2050.</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Educación</w:t>
      </w:r>
    </w:p>
    <w:p w:rsidR="00000000" w:rsidRDefault="00000000">
      <w:pPr>
        <w:pStyle w:val="SingleTxt"/>
        <w:spacing w:after="0" w:line="120" w:lineRule="exact"/>
        <w:rPr>
          <w:sz w:val="10"/>
        </w:rPr>
      </w:pPr>
    </w:p>
    <w:p w:rsidR="00000000" w:rsidRDefault="00000000">
      <w:pPr>
        <w:pStyle w:val="SingleTxt"/>
      </w:pPr>
      <w:r>
        <w:tab/>
        <w:t>En 2001, el índice de alumnos de colegios secundarios que continuaron con sus estudios (exclusión hecha de los que se anotaron en cursos por correspondencia en colegios secundarios superiores) llegó a 96,7% para las muchachas y a 95,0% p</w:t>
      </w:r>
      <w:r>
        <w:t>a</w:t>
      </w:r>
      <w:r>
        <w:t>ra los muchachos; cabe señalar que el índice de las alumnas ha sido superior al de los alumnos desde 1969. También sigue aumentando el porcentaje de alumnas que siguen sus estudios en las universidades y los colegios comunitarios (junior coll</w:t>
      </w:r>
      <w:r>
        <w:t>e</w:t>
      </w:r>
      <w:r>
        <w:t>ges): en 2001 fue de 48,5% (en comparación con 48,7% de alumnos varones). En cuanto al índice de continuidad de los estudios universitarios (estudiantes no egres</w:t>
      </w:r>
      <w:r>
        <w:t>a</w:t>
      </w:r>
      <w:r>
        <w:t>dos), la diferencia entre muchachos y chicas subsiste, pero se está reduciendo: ahora es de 32,7% para las chicas y de 46,9% para los muchachos.</w:t>
      </w:r>
    </w:p>
    <w:p w:rsidR="00000000" w:rsidRDefault="00000000">
      <w:pPr>
        <w:pStyle w:val="SingleTxt"/>
      </w:pPr>
      <w:r>
        <w:tab/>
        <w:t>Un examen panorámico de la proporción de mujeres que en 2001 seguían sus estudios en los diversos departamentos de colegios y universidades, pone de man</w:t>
      </w:r>
      <w:r>
        <w:t>i</w:t>
      </w:r>
      <w:r>
        <w:t>fiesto que las mujeres eran mayoría en los cursos de economía doméstica (94,5%), letras (69,2%), humanidades (67,2%) y profesorado (59,6%). Al mismo tiempo, la proporción de mujeres aumenta en los cursos de ciencias sociales (28,6%), agron</w:t>
      </w:r>
      <w:r>
        <w:t>o</w:t>
      </w:r>
      <w:r>
        <w:t>mía (40,4%), ciencias naturales (25,3%) e ingeniería (10,3%), en que siempre hubo un bajo índice de inscripción de mujeres.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Empleo</w:t>
      </w:r>
    </w:p>
    <w:p w:rsidR="00000000" w:rsidRDefault="00000000">
      <w:pPr>
        <w:pStyle w:val="SingleTxt"/>
        <w:spacing w:after="0" w:line="120" w:lineRule="exact"/>
        <w:rPr>
          <w:sz w:val="10"/>
        </w:rPr>
      </w:pPr>
    </w:p>
    <w:p w:rsidR="00000000" w:rsidRDefault="00000000">
      <w:pPr>
        <w:pStyle w:val="SingleTxt"/>
      </w:pPr>
      <w:r>
        <w:tab/>
        <w:t>En el año 2000, la población activa femenina (la suma de mujeres con y sin empleo de más de 15 años de edad) era de 27.530.000 millones. Esta cifra representa una reducción que se registró consecutivamente en los dos últimos años y pone de relieve el descenso de la población más joven. Las mujeres constituían 40,7% de la población activa total. Habida cuenta de que 1.230.000 mujeres que formaban la p</w:t>
      </w:r>
      <w:r>
        <w:t>o</w:t>
      </w:r>
      <w:r>
        <w:t>blación activa estaban desempleadas, la tasa de desempleo de la mujer fue de 4,5% (en comparación con la del hombre, que llegó a 4,9%). Estas cifras están casi en el mismo nivel que el año anterior, en que se registró la peor tasa de empleo como co</w:t>
      </w:r>
      <w:r>
        <w:t>n</w:t>
      </w:r>
      <w:r>
        <w:t>secuencia de la contracción de la actividad económica.</w:t>
      </w:r>
    </w:p>
    <w:p w:rsidR="00000000" w:rsidRDefault="00000000">
      <w:pPr>
        <w:pStyle w:val="SingleTxt"/>
      </w:pPr>
      <w:r>
        <w:tab/>
        <w:t>La tasa de actividad de la mujer (porcentaje de la población activa con re</w:t>
      </w:r>
      <w:r>
        <w:t>s</w:t>
      </w:r>
      <w:r>
        <w:t>pecto a la población de más de 15 años) fue de 49,3%, lo que entraña un continuo descenso a partir del año anterior, mientras que la tasa de actividad del hombre fue de 76,4%. La tasa de actividad de la mujer desglosada por grupos de edad represe</w:t>
      </w:r>
      <w:r>
        <w:t>n</w:t>
      </w:r>
      <w:r>
        <w:t>taba una curva en forma de M, en la cual las tasas correspondientes a las mujeres de 20 a 24 años (72,7%) y de 45 a 49 años (71,8%) estaban en la parte superior de la curva y la tasa correspondiente a las mujeres de 30 a 34 años, es decir, en edad de procrear y criar hijos (57,1%), aparecía en la parte inferior. En comparación con 1990, las tasas de actividad de la mujer han aumentado, con excepción del grupo de mujeres de 15 a 24 años, que siguen estudios superiores cada vez más a menudo, y del grupo de mujeres de más de 65 años. Cabe señalar que se mantiene la tendencia al alza en los grupos de edad madura (50 a 54 años) y de edad un poco más avanz</w:t>
      </w:r>
      <w:r>
        <w:t>a</w:t>
      </w:r>
      <w:r>
        <w:t>da (55 a 59 años) y que se ha registrado un sustancial aumento en el grupo de 25 a 29 años. En lo que se refiere a la tasa de actividad de la mujer según su estado civil, los porcentajes son los siguientes: solteras, 62,2% (un aumento con respecto al po</w:t>
      </w:r>
      <w:r>
        <w:t>r</w:t>
      </w:r>
      <w:r>
        <w:t>centaje indicado en el último informe); casadas, 49,7% y divorciadas o viudas, 31,0%. Aunque aproximadamente la mitad de las mujeres casadas forma parte de la fuerza de trabajo, la tasa de actividad de las mujeres con hijos de menos de tres años se ma</w:t>
      </w:r>
      <w:r>
        <w:t>n</w:t>
      </w:r>
      <w:r>
        <w:t>tiene en un nivel bajo: 28,0%.</w:t>
      </w:r>
    </w:p>
    <w:p w:rsidR="00000000" w:rsidRDefault="00000000">
      <w:pPr>
        <w:pStyle w:val="SingleTxt"/>
      </w:pPr>
      <w:r>
        <w:tab/>
        <w:t>En cuanto a la remuneración, en junio de 2000 el salario establecido para las empleadas correspondía a un 65,5% del de los hombres, sin incluir a los trabajadores a jornada parcial. Aunque la disparidad salarial entre hombres y mujeres sigue sie</w:t>
      </w:r>
      <w:r>
        <w:t>n</w:t>
      </w:r>
      <w:r>
        <w:t>do alta, se observa cierta mejora en comparación con la registrada en 1995: 62,5%. Esta disparidad se debe a diversos factores, como por ejemplo la antigüedad en el servicio, la formación académica, el campo laboral, la categoría del empleo o el h</w:t>
      </w:r>
      <w:r>
        <w:t>o</w:t>
      </w:r>
      <w:r>
        <w:t>rario de trabajo; entre estos factores, tienen particular importancia la antigüedad en el servicio y la categoría del empleo. En el año 2000, la antigüedad media en el se</w:t>
      </w:r>
      <w:r>
        <w:t>r</w:t>
      </w:r>
      <w:r>
        <w:t>vicio era de 8,8 años para la mujer. Aunque esta antigüedad es mayor en relación con la de 1995 (7,9 años), sigue siendo menor que la de los hombres (13,3 años). La comparación de la remuneración de un trabajador medio (que empieza a trabajar después de terminar sus estudios en un establecimiento de enseñanza y sigue trab</w:t>
      </w:r>
      <w:r>
        <w:t>a</w:t>
      </w:r>
      <w:r>
        <w:t>jando con el mismo empleador) que corresponde a hombres y a mujeres en las mi</w:t>
      </w:r>
      <w:r>
        <w:t>s</w:t>
      </w:r>
      <w:r>
        <w:t>mas condiciones de antigüedad en el servicio, edad y formación académica, indica lo siguiente: en el año 2000, con respecto a las personas con título expedido por una universidad o un colegio, la remuneración de las trabajadoras de 20 a 24 años era de 94,6 en comparación con la de los hombres (establecida en 100) del mismo grupo etario; en el grupo de 50 a 54 años, la remuneración de las trabajadoras era de 82,2 y, por lo tanto, en este caso la disparidad salarial en función del género era mayor.</w:t>
      </w:r>
    </w:p>
    <w:p w:rsidR="00000000" w:rsidRDefault="00000000">
      <w:pPr>
        <w:pStyle w:val="SingleTxt"/>
      </w:pPr>
      <w:r>
        <w:tab/>
        <w:t>El número de trabajadores a jornada parcial (empleados en sectores distintos del agrícola o forestal que trabajan menos de 35 horas por semana) ha aumentado notoriamente en los últimos años. En 2001, las mujeres que trabajaban a jornada parcial representaban 68,8% del total de trabajadores a tiempo parcial y 39,3% del total de mujeres empleadas. Sin duda, los trabajadores a jornada parcial desempeñan un importante papel en la economía japonesa: no obstante, en comparación con los trabajadores de plantilla, experimentan problemas en materia de prestaciones y est</w:t>
      </w:r>
      <w:r>
        <w:t>a</w:t>
      </w:r>
      <w:r>
        <w:t>bil</w:t>
      </w:r>
      <w:r>
        <w:t>i</w:t>
      </w:r>
      <w:r>
        <w:t>dad en el empleo.</w:t>
      </w:r>
    </w:p>
    <w:p w:rsidR="00000000" w:rsidRDefault="00000000">
      <w:pPr>
        <w:pStyle w:val="SingleTxt"/>
      </w:pPr>
      <w:r>
        <w:tab/>
        <w:t>Aunque la tasa de actividad de la mujer ha ido aumentando con el paso de los años, los estudios sobre la vida conyugal demuestran que los hombres invierten m</w:t>
      </w:r>
      <w:r>
        <w:t>u</w:t>
      </w:r>
      <w:r>
        <w:t>cho menos tiempo que las mujeres en los quehaceres domésticos, incluso cuando trabajan fuera de la casa tanto el marido como la mujer. Además, cuando se pregunta a una mujer por las cargas del matrimonio, casi 40% de las respuestas se refieren a la “carga de los quehaceres domésticos” y a la “carga de trabajar en el hogar y en el empleo”. Se desprende, pues, de estos estudios que la mujer casada sigue soportando la pesada carga de los quehaceres domésticos.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Promoción de políticas relacionadas con la igualdad entre los géneros</w:t>
      </w:r>
    </w:p>
    <w:p w:rsidR="00000000" w:rsidRDefault="00000000">
      <w:pPr>
        <w:pStyle w:val="SingleTxt"/>
        <w:spacing w:after="0" w:line="120" w:lineRule="exact"/>
        <w:rPr>
          <w:sz w:val="10"/>
        </w:rPr>
      </w:pPr>
    </w:p>
    <w:p w:rsidR="00000000" w:rsidRDefault="00000000">
      <w:pPr>
        <w:pStyle w:val="SingleTxt"/>
      </w:pPr>
      <w:r>
        <w:tab/>
        <w:t>La “ley básica para la promoción de una sociedad con igualdad entre los gén</w:t>
      </w:r>
      <w:r>
        <w:t>e</w:t>
      </w:r>
      <w:r>
        <w:t>ros” se promulgó y entró en vigor en junio de 1999. En diciembre de 2000 el G</w:t>
      </w:r>
      <w:r>
        <w:t>o</w:t>
      </w:r>
      <w:r>
        <w:t>bierno aprobó el “plan básico para la igualdad entre los géneros” como primer plan basado en la “ley básica para la promoción de una sociedad con igualdad entre los géneros”.</w:t>
      </w:r>
    </w:p>
    <w:p w:rsidR="00000000" w:rsidRDefault="00000000">
      <w:pPr>
        <w:pStyle w:val="SingleTxt"/>
      </w:pPr>
      <w:r>
        <w:tab/>
        <w:t>En enero de 2001, como parte de la reforma administrativa del Gobierno ce</w:t>
      </w:r>
      <w:r>
        <w:t>n</w:t>
      </w:r>
      <w:r>
        <w:t>tral, se estableció el Consejo para la Igualdad entre los géneros y la Dirección de políticas para la igualdad entre los géneros dependiente de la Oficina del Gabinete. Con esta reforma se reforzó el mecanismo nacional para la promoción de la igualdad entre los géneros.</w:t>
      </w:r>
    </w:p>
    <w:p w:rsidR="00000000" w:rsidRDefault="00000000">
      <w:pPr>
        <w:pStyle w:val="SingleTxt"/>
      </w:pPr>
      <w:r>
        <w:tab/>
        <w:t>En la actualidad, aprovechando el fortalecimiento del sistema, el Gobierno p</w:t>
      </w:r>
      <w:r>
        <w:t>o</w:t>
      </w:r>
      <w:r>
        <w:t>ne en práctica, de manera generalizada, medidas basadas en la “ley básica para la promoción de una sociedad con igualdad entre los géneros” y en el “plan básico para la igualdad entre los géneros”.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w:t>
      </w:r>
      <w:r>
        <w:tab/>
        <w:t>Promulgación y reforma de leyes y ordenanzas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Ley por la que se prohíben los actos relacionados con la prostitución de menores y la pornografía infantil y se brinda protección a los niños (promulgada el 26 de mayo de 1999)</w:t>
      </w:r>
    </w:p>
    <w:p w:rsidR="00000000" w:rsidRDefault="00000000">
      <w:pPr>
        <w:pStyle w:val="SingleTxt"/>
        <w:spacing w:after="0" w:line="120" w:lineRule="exact"/>
        <w:rPr>
          <w:sz w:val="10"/>
        </w:rPr>
      </w:pPr>
    </w:p>
    <w:p w:rsidR="00000000" w:rsidRDefault="00000000">
      <w:pPr>
        <w:pStyle w:val="SingleTxt"/>
      </w:pPr>
      <w:r>
        <w:tab/>
        <w:t>Esta ley, que entró en vigor en noviembre de 1999, prescribe el castigo de los actos relacionados con la prostitución de menores, la actuación de intermediarios y el ejercicio callejero de la prostitución infantil; la venta, distribución y exhibición pública de material pornográfico con menores, y la compra o venta de niños para que ejerzan la prostitución. Esta ley también establece, entre otras medidas, la prov</w:t>
      </w:r>
      <w:r>
        <w:t>i</w:t>
      </w:r>
      <w:r>
        <w:t>sión de protección apropiada para los niños que hubieren sufrido física o menta</w:t>
      </w:r>
      <w:r>
        <w:t>l</w:t>
      </w:r>
      <w:r>
        <w:t>mente a causa de dichos actos. La ley entró en vigor en enero de 1998.</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Ley básica para la promoción de una sociedad con igualdad entre los géneros (promulgada el 23 de junio de 1999)</w:t>
      </w:r>
    </w:p>
    <w:p w:rsidR="00000000" w:rsidRDefault="00000000">
      <w:pPr>
        <w:pStyle w:val="SingleTxt"/>
        <w:spacing w:after="0" w:line="120" w:lineRule="exact"/>
        <w:rPr>
          <w:sz w:val="10"/>
        </w:rPr>
      </w:pPr>
    </w:p>
    <w:p w:rsidR="00000000" w:rsidRDefault="00000000">
      <w:pPr>
        <w:pStyle w:val="SingleTxt"/>
      </w:pPr>
      <w:r>
        <w:tab/>
        <w:t>La finalidad de esta ley es promover la constitución de una sociedad con igua</w:t>
      </w:r>
      <w:r>
        <w:t>l</w:t>
      </w:r>
      <w:r>
        <w:t>dad entre los géneros desarrollando los principios básicos, explicando las obligaci</w:t>
      </w:r>
      <w:r>
        <w:t>o</w:t>
      </w:r>
      <w:r>
        <w:t>nes y estipulando las disposiciones que constituyen la base de las políticas. La ley entró en vigor en junio de 1999.</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iii)</w:t>
      </w:r>
      <w:r>
        <w:tab/>
        <w:t>Ley por la cual se introducen enmiendas parciales a leyes y otros preceptos para garantizar la correcta gestión de los contratos de los trabajadores temporeros y condiciones laborales apropiadas para esos trabajadores (promulgada el 7 de julio de 1999)</w:t>
      </w:r>
    </w:p>
    <w:p w:rsidR="00000000" w:rsidRDefault="00000000">
      <w:pPr>
        <w:pStyle w:val="SingleTxt"/>
        <w:spacing w:after="0" w:line="120" w:lineRule="exact"/>
        <w:rPr>
          <w:sz w:val="10"/>
        </w:rPr>
      </w:pPr>
    </w:p>
    <w:p w:rsidR="00000000" w:rsidRDefault="00000000">
      <w:pPr>
        <w:pStyle w:val="SingleTxt"/>
      </w:pPr>
      <w:r>
        <w:tab/>
        <w:t>En principio, esta Ley liberaliza los tipos de trabajo autorizados a partir de la necesidad, aceptada como premisa, de adoptar providencias que brinden mayor pr</w:t>
      </w:r>
      <w:r>
        <w:t>o</w:t>
      </w:r>
      <w:r>
        <w:t>tección a los trabajadores temporeros, inclusión hecha de medidas regulatorias en resguardo de la información personal y de otro tipo de medidas que se deben tomar en relación con los contratos de dichos trabajadores. La Ley entró en vigor el 1º de d</w:t>
      </w:r>
      <w:r>
        <w:t>i</w:t>
      </w:r>
      <w:r>
        <w:t>ciembre de 1999.</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iv)</w:t>
      </w:r>
      <w:r>
        <w:tab/>
        <w:t>Ley básica relativa a los alimentos, la agricultura y las zonas rurales (promulgada el 16 de julio de 1999)</w:t>
      </w:r>
    </w:p>
    <w:p w:rsidR="00000000" w:rsidRDefault="00000000">
      <w:pPr>
        <w:pStyle w:val="SingleTxt"/>
        <w:spacing w:after="0" w:line="120" w:lineRule="exact"/>
        <w:rPr>
          <w:sz w:val="10"/>
        </w:rPr>
      </w:pPr>
    </w:p>
    <w:p w:rsidR="00000000" w:rsidRDefault="00000000">
      <w:pPr>
        <w:pStyle w:val="SingleTxt"/>
      </w:pPr>
      <w:r>
        <w:tab/>
        <w:t>Esta ley reglamenta la participación de la mujer en la agricultura. También e</w:t>
      </w:r>
      <w:r>
        <w:t>s</w:t>
      </w:r>
      <w:r>
        <w:t>tipula que el Estado debe promover la creación de un entorno propicio para que la mujer tenga acceso a la economía de la explotación agrícola y brindar oportunidades a la mujer para que participe en la administración agrícola y en otras actividades c</w:t>
      </w:r>
      <w:r>
        <w:t>o</w:t>
      </w:r>
      <w:r>
        <w:t>nexas de manera voluntaria. La ley entró en vigor el 16 de julio de 1999.</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w:t>
      </w:r>
      <w:r>
        <w:tab/>
        <w:t>Ley por la que se enmienda parcialmente la ley del seguro de empleo y otras leyes (promulgada el 12 de mayo de 2000)</w:t>
      </w:r>
    </w:p>
    <w:p w:rsidR="00000000" w:rsidRDefault="00000000">
      <w:pPr>
        <w:pStyle w:val="SingleTxt"/>
        <w:keepNext/>
        <w:keepLines/>
        <w:spacing w:after="0" w:line="120" w:lineRule="exact"/>
        <w:rPr>
          <w:sz w:val="10"/>
        </w:rPr>
      </w:pPr>
    </w:p>
    <w:p w:rsidR="00000000" w:rsidRDefault="00000000">
      <w:pPr>
        <w:pStyle w:val="SingleTxt"/>
        <w:keepNext/>
        <w:keepLines/>
      </w:pPr>
      <w:r>
        <w:tab/>
        <w:t>A raíz de la rigurosa revisión de las prestaciones y las cargas correspondientes a los empleados, los índices de los subsidios acordados por licencia para atender a los hijos o la familia se elevaron de 25% a 40% del salario percibido antes de la l</w:t>
      </w:r>
      <w:r>
        <w:t>i</w:t>
      </w:r>
      <w:r>
        <w:t>cencia. La ley entró en vigor el 1º de enero de 2001.</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vi)</w:t>
      </w:r>
      <w:r>
        <w:tab/>
        <w:t>Ley por la que se prohíbe el acecho y se proporciona asistencia a las víctimas (promulgada el 24 de mayo de 2000)</w:t>
      </w:r>
    </w:p>
    <w:p w:rsidR="00000000" w:rsidRDefault="00000000">
      <w:pPr>
        <w:pStyle w:val="SingleTxt"/>
        <w:spacing w:after="0" w:line="120" w:lineRule="exact"/>
        <w:rPr>
          <w:sz w:val="10"/>
        </w:rPr>
      </w:pPr>
    </w:p>
    <w:p w:rsidR="00000000" w:rsidRDefault="00000000">
      <w:pPr>
        <w:pStyle w:val="SingleTxt"/>
      </w:pPr>
      <w:r>
        <w:tab/>
        <w:t>La ley estipula la adopción de medidas administrativas para impedir el acecho, como por ejemplo la emisión de apercibimientos e interdicciones o de órdenes de arresto. También estipula que la policía tiene la obligación de prestar asistencia a las víctimas de acecho u otras acciones similares y hace extensiva la obligación de brindarles apoyo al Gobierno, las instituciones públicas locales, las empresas pert</w:t>
      </w:r>
      <w:r>
        <w:t>i</w:t>
      </w:r>
      <w:r>
        <w:t>nentes y los residentes locales.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vii)</w:t>
      </w:r>
      <w:r>
        <w:tab/>
        <w:t>Ley de prevención del abuso de menores (promulgada el 24 de mayo de 2000)</w:t>
      </w:r>
    </w:p>
    <w:p w:rsidR="00000000" w:rsidRDefault="00000000">
      <w:pPr>
        <w:pStyle w:val="SingleTxt"/>
        <w:spacing w:after="0" w:line="120" w:lineRule="exact"/>
        <w:rPr>
          <w:sz w:val="10"/>
        </w:rPr>
      </w:pPr>
    </w:p>
    <w:p w:rsidR="00000000" w:rsidRDefault="00000000">
      <w:pPr>
        <w:pStyle w:val="SingleTxt"/>
      </w:pPr>
      <w:r>
        <w:tab/>
        <w:t>La finalidad de esta ley es promover la aplicación de medidas para reprimir no sólo los abusos (físicos, sicológicos y sexuales) contra los niños sino también su aband</w:t>
      </w:r>
      <w:r>
        <w:t>o</w:t>
      </w:r>
      <w:r>
        <w:t>no. La ley entró en vigor el 20 de noviembre de 2000.</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viii)</w:t>
      </w:r>
      <w:r>
        <w:tab/>
        <w:t>Ley por la que se enmienda parcialmente la ley de subsidios por hijos (promulgada el 26 de mayo de 2000)</w:t>
      </w:r>
    </w:p>
    <w:p w:rsidR="00000000" w:rsidRDefault="00000000">
      <w:pPr>
        <w:pStyle w:val="SingleTxt"/>
        <w:spacing w:after="0" w:line="120" w:lineRule="exact"/>
        <w:rPr>
          <w:sz w:val="10"/>
        </w:rPr>
      </w:pPr>
    </w:p>
    <w:p w:rsidR="00000000" w:rsidRDefault="00000000">
      <w:pPr>
        <w:pStyle w:val="SingleTxt"/>
      </w:pPr>
      <w:r>
        <w:tab/>
        <w:t>El límite de edad de los menores hasta el cual puede recibirse un subsidio por hijo se amplió de los tres años de edad hasta el final del primer ejercicio fiscal po</w:t>
      </w:r>
      <w:r>
        <w:t>s</w:t>
      </w:r>
      <w:r>
        <w:t>terior al día en que el niño cumple seis años (antes del comienzo de la enseñanza obligat</w:t>
      </w:r>
      <w:r>
        <w:t>o</w:t>
      </w:r>
      <w:r>
        <w:t>ria). La ley entró en vigor el 1º de junio de 2000.</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ix)</w:t>
      </w:r>
      <w:r>
        <w:tab/>
        <w:t>Ordenanza del Gabinete relativa al funcionamiento del Consejo para la Igualdad entre los géneros (promulgada el 7 de junio de 2000)</w:t>
      </w:r>
    </w:p>
    <w:p w:rsidR="00000000" w:rsidRDefault="00000000">
      <w:pPr>
        <w:pStyle w:val="SingleTxt"/>
        <w:spacing w:after="0" w:line="120" w:lineRule="exact"/>
        <w:rPr>
          <w:sz w:val="10"/>
        </w:rPr>
      </w:pPr>
    </w:p>
    <w:p w:rsidR="00000000" w:rsidRDefault="00000000">
      <w:pPr>
        <w:pStyle w:val="SingleTxt"/>
      </w:pPr>
      <w:r>
        <w:tab/>
        <w:t>La ordenanza del Gabinete contiene disposiciones relativas a la organización, a los miembros y al personal del Consejo para la Igualdad entre los géneros depe</w:t>
      </w:r>
      <w:r>
        <w:t>n</w:t>
      </w:r>
      <w:r>
        <w:t xml:space="preserve">diente de la Oficina del Gabinete, así como a otras cuestiones pertinentes conexas. </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x)</w:t>
      </w:r>
      <w:r>
        <w:tab/>
        <w:t>Ley para la prevención de la violencia conyugal y la protección de las víctimas (promulgada el 13 de abril de 2001)</w:t>
      </w:r>
    </w:p>
    <w:p w:rsidR="00000000" w:rsidRDefault="00000000">
      <w:pPr>
        <w:pStyle w:val="SingleTxt"/>
        <w:spacing w:after="0" w:line="120" w:lineRule="exact"/>
        <w:rPr>
          <w:sz w:val="10"/>
        </w:rPr>
      </w:pPr>
    </w:p>
    <w:p w:rsidR="00000000" w:rsidRDefault="00000000">
      <w:pPr>
        <w:pStyle w:val="SingleTxt"/>
      </w:pPr>
      <w:r>
        <w:tab/>
        <w:t>La ley estipula que la Oficina de asesoramiento de la mujer debe funcionar como Centro de asesoramiento y asistencia en la esfera de la violencia conyugal e implanta el sistema de órdenes de amparo. La ley entró plenamente en vigor el 1º de abril de 2002.</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xi)</w:t>
      </w:r>
      <w:r>
        <w:tab/>
        <w:t>Ley por la cual se introducen enmiendas parciales a la ley relativa al control y el mejoramiento de las empresas que ofrecen espectáculos y distracciones (promulgada el 20 de junio de 2001)</w:t>
      </w:r>
    </w:p>
    <w:p w:rsidR="00000000" w:rsidRDefault="00000000">
      <w:pPr>
        <w:pStyle w:val="SingleTxt"/>
        <w:keepNext/>
        <w:keepLines/>
        <w:spacing w:after="0" w:line="120" w:lineRule="exact"/>
        <w:rPr>
          <w:sz w:val="10"/>
        </w:rPr>
      </w:pPr>
    </w:p>
    <w:p w:rsidR="00000000" w:rsidRDefault="00000000">
      <w:pPr>
        <w:pStyle w:val="SingleTxt"/>
        <w:keepNext/>
        <w:keepLines/>
      </w:pPr>
      <w:r>
        <w:tab/>
        <w:t>La ley comprende disposiciones que reglamentan mejor el funcionamiento de los denominados clubes telefónicos y las empresas de espectáculos especializadas en la transmisión de imágenes eróticas.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xii)</w:t>
      </w:r>
      <w:r>
        <w:tab/>
        <w:t>Ley de promoción de la resolución de conflictos laborales de carácter personal (promulgada el 11 de julio de 2001)</w:t>
      </w:r>
    </w:p>
    <w:p w:rsidR="00000000" w:rsidRDefault="00000000">
      <w:pPr>
        <w:pStyle w:val="SingleTxt"/>
        <w:spacing w:after="0" w:line="120" w:lineRule="exact"/>
        <w:rPr>
          <w:sz w:val="10"/>
        </w:rPr>
      </w:pPr>
    </w:p>
    <w:p w:rsidR="00000000" w:rsidRDefault="00000000">
      <w:pPr>
        <w:pStyle w:val="SingleTxt"/>
      </w:pPr>
      <w:r>
        <w:tab/>
        <w:t>La finalidad de la ley es facilitar la rápida y apropiada resolución de los co</w:t>
      </w:r>
      <w:r>
        <w:t>n</w:t>
      </w:r>
      <w:r>
        <w:t>flictos generados entre trabajadores y dueños de empresas en la esfera de las rel</w:t>
      </w:r>
      <w:r>
        <w:t>a</w:t>
      </w:r>
      <w:r>
        <w:t>ciones l</w:t>
      </w:r>
      <w:r>
        <w:t>a</w:t>
      </w:r>
      <w:r>
        <w:t>borales. La ley entró en vigor el 1º de octubre de 2001.</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xiii)</w:t>
      </w:r>
      <w:r>
        <w:tab/>
        <w:t>Ley por la cual se introducen enmiendas parciales a la ley relativa al bienestar de los trabajadores que cuidan de sus hijos y de otros miembros de la familia, que atañe en especial a las licencias para atender a los hijos y la familia (promulgada el 16 de noviembre de 2001)</w:t>
      </w:r>
    </w:p>
    <w:p w:rsidR="00000000" w:rsidRDefault="00000000">
      <w:pPr>
        <w:pStyle w:val="SingleTxt"/>
        <w:spacing w:after="0" w:line="120" w:lineRule="exact"/>
        <w:rPr>
          <w:sz w:val="10"/>
        </w:rPr>
      </w:pPr>
    </w:p>
    <w:p w:rsidR="00000000" w:rsidRDefault="00000000">
      <w:pPr>
        <w:pStyle w:val="SingleTxt"/>
      </w:pPr>
      <w:r>
        <w:tab/>
        <w:t>La ley prohíbe el trato injusto a causa de una licencia para atender a los hijos o por motivos similares y reconoce a la vez que estas razones dan derecho a reclamar la exención de trabajar horas extraordinarias. La ley entró plenamente en vigor el 1º de abril de 2001.</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xiv)</w:t>
      </w:r>
      <w:r>
        <w:tab/>
        <w:t>Ley por la que se enmienda parcialmente la ley de protección de la infancia (promulgada el 30 de noviembre de 2001)</w:t>
      </w:r>
    </w:p>
    <w:p w:rsidR="00000000" w:rsidRDefault="00000000">
      <w:pPr>
        <w:pStyle w:val="SingleTxt"/>
        <w:spacing w:after="0" w:line="120" w:lineRule="exact"/>
        <w:rPr>
          <w:sz w:val="10"/>
        </w:rPr>
      </w:pPr>
    </w:p>
    <w:p w:rsidR="00000000" w:rsidRDefault="00000000">
      <w:pPr>
        <w:pStyle w:val="SingleTxt"/>
      </w:pPr>
      <w:r>
        <w:tab/>
        <w:t>La ley pretende fortalecer el sistema de vigilancia de las guarderías no regi</w:t>
      </w:r>
      <w:r>
        <w:t>s</w:t>
      </w:r>
      <w:r>
        <w:t>tradas y mejorar su calidad, así como precisar las obligaciones de los miembros del Comité del Niño. Aunque el fortalecimiento del sistema de vigilancia y otras med</w:t>
      </w:r>
      <w:r>
        <w:t>i</w:t>
      </w:r>
      <w:r>
        <w:t>das conexas se pondrán en práctica el día señalado en una ordenanza del Gabinete que se dictará por separado, la revitalización de las actividades de los miembros del Comité del Niño ya se inició el 1º de diciembre de 2001.</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xv)</w:t>
      </w:r>
      <w:r>
        <w:tab/>
        <w:t>Ley por la que se enmienda parcialmente la ley de los enfermeros de salud pública, las parteras y los auxiliares de enfermería (promulgada el 12 de diciembre de 2001)</w:t>
      </w:r>
    </w:p>
    <w:p w:rsidR="00000000" w:rsidRDefault="00000000">
      <w:pPr>
        <w:pStyle w:val="SingleTxt"/>
        <w:spacing w:after="0" w:line="120" w:lineRule="exact"/>
        <w:rPr>
          <w:sz w:val="10"/>
        </w:rPr>
      </w:pPr>
    </w:p>
    <w:p w:rsidR="00000000" w:rsidRDefault="00000000">
      <w:pPr>
        <w:pStyle w:val="SingleTxt"/>
      </w:pPr>
      <w:r>
        <w:tab/>
        <w:t>La ley pretende unificar los títulos de enfermeros de salud pública, enfermeros y auxiliares de enfermería, que solían recibir una denominación distinta según su sexo. Con objeto de definir correctamente la profesión, se expiden títulos profesi</w:t>
      </w:r>
      <w:r>
        <w:t>o</w:t>
      </w:r>
      <w:r>
        <w:t>nales neutros desde el punto de vista del género. La ley entró en vigor el 1º de marzo de 2002.</w:t>
      </w: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Parte II</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Informe por artículos</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Establecimiento y fortalecimiento del mecanismo nacional, las instituciones y los procedimientos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Fortalecimiento del mecanismo nacional</w:t>
      </w:r>
    </w:p>
    <w:p w:rsidR="00000000" w:rsidRDefault="00000000">
      <w:pPr>
        <w:pStyle w:val="SingleTxt"/>
        <w:spacing w:after="0" w:line="120" w:lineRule="exact"/>
        <w:rPr>
          <w:sz w:val="10"/>
        </w:rPr>
      </w:pPr>
    </w:p>
    <w:p w:rsidR="00000000" w:rsidRDefault="00000000">
      <w:pPr>
        <w:pStyle w:val="SingleTxt"/>
      </w:pPr>
      <w:r>
        <w:tab/>
        <w:t>Como parte de las medidas tendientes a fortalecer las funciones del Gabinete en el marco de la reforma del Gobierno central de enero de 2001, se estableció r</w:t>
      </w:r>
      <w:r>
        <w:t>e</w:t>
      </w:r>
      <w:r>
        <w:t>cientemente la Oficina del Gabinete, un organismo administrativo que se encarga de la planificación y la coordinación general de las políticas interministeriales desde una posición más elevada dentro de la estructura estatal. La Oficina del Gabinete se ocupa de “promover la formación de una sociedad con igualdad entre los géneros” como una de las tareas más importantes del Estado. En el marco de la reforma del Gobierno central y con el objetivo fundamental de achicar el Estado, se estableci</w:t>
      </w:r>
      <w:r>
        <w:t>e</w:t>
      </w:r>
      <w:r>
        <w:t>ron recientemente el “Consejo para la Igualdad entre los géneros” y la “Dirección de políticas para la igualdad entre los géneros”, dependientes de la Oficina del Gab</w:t>
      </w:r>
      <w:r>
        <w:t>i</w:t>
      </w:r>
      <w:r>
        <w:t>nete, y con estas renovadas estructuras se empezaron a promover políticas para co</w:t>
      </w:r>
      <w:r>
        <w:t>n</w:t>
      </w:r>
      <w:r>
        <w:t>vertir en realidad una sociedad igualitaria para mujeres y hombres.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Consejo para la Igualdad entre los géneros</w:t>
      </w:r>
    </w:p>
    <w:p w:rsidR="00000000" w:rsidRDefault="00000000">
      <w:pPr>
        <w:pStyle w:val="SingleTxt"/>
        <w:spacing w:after="0" w:line="120" w:lineRule="exact"/>
        <w:rPr>
          <w:sz w:val="10"/>
        </w:rPr>
      </w:pPr>
    </w:p>
    <w:p w:rsidR="00000000" w:rsidRDefault="00000000">
      <w:pPr>
        <w:pStyle w:val="SingleTxt"/>
      </w:pPr>
      <w:r>
        <w:tab/>
        <w:t>Como consecuencia de la reforma del Gobierno central que se llevó a cabo en enero de 2001, se estableció el Consejo para la Igualdad entre los géneros, que as</w:t>
      </w:r>
      <w:r>
        <w:t>u</w:t>
      </w:r>
      <w:r>
        <w:t>mió en forma ampliada las funciones que con su mismo nombre venía desempeña</w:t>
      </w:r>
      <w:r>
        <w:t>n</w:t>
      </w:r>
      <w:r>
        <w:t>do su organización predecesora, el anterior Consejo para la Igualdad entre los gén</w:t>
      </w:r>
      <w:r>
        <w:t>e</w:t>
      </w:r>
      <w:r>
        <w:t>ros. El nuevo Consejo, que preside el Primer Secretario del Gabinete, está formado por 12 ministros designados por el Primer Ministro y por otras 12 personas de gran erudición y experiencia también nombradas por el Primer Ministro. Las funciones del Consejo son las siguientes: además de examinar y discutir las políticas básicas, las medidas por adoptar e importantes cuestiones relacionadas con la promoción de la constitución de una sociedad con igualdad entre los géneros, el Consejo fiscaliza la aplicación de las medidas gubernamentales que promueven la formación de una sociedad igualitaria para mujeres y hombres y supervisa los efectos que producen esas medidas.</w:t>
      </w:r>
    </w:p>
    <w:p w:rsidR="00000000" w:rsidRDefault="00000000">
      <w:pPr>
        <w:pStyle w:val="SingleTxt"/>
        <w:rPr>
          <w:spacing w:val="2"/>
          <w:w w:val="101"/>
        </w:rPr>
      </w:pPr>
      <w:r>
        <w:tab/>
        <w:t xml:space="preserve">Hasta abril de 2002 se habían establecido cuatro comités de especialistas en diversos temas para que discutieran distintas cuestiones de interés para el Consejo </w:t>
      </w:r>
      <w:r>
        <w:rPr>
          <w:spacing w:val="2"/>
          <w:w w:val="101"/>
        </w:rPr>
        <w:t>por guardar relación con la formación de una sociedad con igualdad entre los gén</w:t>
      </w:r>
      <w:r>
        <w:rPr>
          <w:spacing w:val="2"/>
          <w:w w:val="101"/>
        </w:rPr>
        <w:t>e</w:t>
      </w:r>
      <w:r>
        <w:rPr>
          <w:spacing w:val="2"/>
          <w:w w:val="101"/>
        </w:rPr>
        <w:t>ros:</w:t>
      </w:r>
    </w:p>
    <w:p w:rsidR="00000000" w:rsidRDefault="00000000">
      <w:pPr>
        <w:pStyle w:val="SingleTxt"/>
        <w:tabs>
          <w:tab w:val="right" w:pos="360"/>
          <w:tab w:val="right" w:pos="1685"/>
        </w:tabs>
        <w:ind w:left="1742" w:hanging="475"/>
      </w:pPr>
      <w:r>
        <w:tab/>
        <w:t>–</w:t>
      </w:r>
      <w:r>
        <w:tab/>
        <w:t>“Comité de Especialistas en cuestiones básicas”;</w:t>
      </w:r>
    </w:p>
    <w:p w:rsidR="00000000" w:rsidRDefault="00000000">
      <w:pPr>
        <w:pStyle w:val="SingleTxt"/>
        <w:tabs>
          <w:tab w:val="right" w:pos="360"/>
          <w:tab w:val="right" w:pos="1685"/>
        </w:tabs>
        <w:ind w:left="1742" w:hanging="475"/>
      </w:pPr>
      <w:r>
        <w:tab/>
        <w:t>–</w:t>
      </w:r>
      <w:r>
        <w:tab/>
        <w:t>“Comité de Especialistas en violencia contra la mujer”;</w:t>
      </w:r>
    </w:p>
    <w:p w:rsidR="00000000" w:rsidRDefault="00000000">
      <w:pPr>
        <w:pStyle w:val="SingleTxt"/>
        <w:tabs>
          <w:tab w:val="right" w:pos="360"/>
          <w:tab w:val="right" w:pos="1685"/>
        </w:tabs>
        <w:ind w:left="1742" w:hanging="475"/>
      </w:pPr>
      <w:r>
        <w:tab/>
        <w:t>–</w:t>
      </w:r>
      <w:r>
        <w:tab/>
        <w:t>“Comité de Especialistas en la verificación y tramitación de demandas”, y</w:t>
      </w:r>
    </w:p>
    <w:p w:rsidR="00000000" w:rsidRDefault="00000000">
      <w:pPr>
        <w:pStyle w:val="SingleTxt"/>
        <w:tabs>
          <w:tab w:val="right" w:pos="360"/>
          <w:tab w:val="right" w:pos="1685"/>
        </w:tabs>
        <w:ind w:left="1742" w:hanging="475"/>
      </w:pPr>
      <w:r>
        <w:tab/>
        <w:t>–</w:t>
      </w:r>
      <w:r>
        <w:tab/>
        <w:t>“Comité de Especialistas en el estudio de los efectos”.</w:t>
      </w: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t>Hasta la fecha, el Consejo para la Igualdad entre los géneros ha aprobado las siguientes observ</w:t>
      </w:r>
      <w:r>
        <w:t>a</w:t>
      </w:r>
      <w:r>
        <w:t>ciones:</w:t>
      </w:r>
    </w:p>
    <w:p w:rsidR="00000000" w:rsidRDefault="00000000">
      <w:pPr>
        <w:pStyle w:val="SingleTxt"/>
        <w:tabs>
          <w:tab w:val="right" w:pos="360"/>
          <w:tab w:val="right" w:pos="1685"/>
        </w:tabs>
        <w:ind w:left="1742" w:hanging="475"/>
      </w:pPr>
      <w:r>
        <w:tab/>
        <w:t>–</w:t>
      </w:r>
      <w:r>
        <w:tab/>
        <w:t>“Observaciones sobre las políticas que promueven la adopción de medidas que facilitan el equilibrio armónico entre el trabajo profesional y la crianza de los hijos”, y</w:t>
      </w:r>
    </w:p>
    <w:p w:rsidR="00000000" w:rsidRDefault="00000000">
      <w:pPr>
        <w:pStyle w:val="SingleTxt"/>
        <w:tabs>
          <w:tab w:val="right" w:pos="360"/>
          <w:tab w:val="right" w:pos="1685"/>
        </w:tabs>
        <w:ind w:left="1742" w:hanging="475"/>
      </w:pPr>
      <w:r>
        <w:tab/>
        <w:t>–</w:t>
      </w:r>
      <w:r>
        <w:tab/>
        <w:t>“Observaciones sobre la posibilidad de hacer cumplir sin problemas la ley r</w:t>
      </w:r>
      <w:r>
        <w:t>e</w:t>
      </w:r>
      <w:r>
        <w:t>lativa a la prevención de la violencia conyugal y la protección de las víct</w:t>
      </w:r>
      <w:r>
        <w:t>i</w:t>
      </w:r>
      <w:r>
        <w:t>mas”.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Dirección para la Igualdad entre los géneros</w:t>
      </w:r>
    </w:p>
    <w:p w:rsidR="00000000" w:rsidRDefault="00000000">
      <w:pPr>
        <w:pStyle w:val="SingleTxt"/>
        <w:spacing w:after="0" w:line="120" w:lineRule="exact"/>
        <w:rPr>
          <w:sz w:val="10"/>
        </w:rPr>
      </w:pPr>
    </w:p>
    <w:p w:rsidR="00000000" w:rsidRDefault="00000000">
      <w:pPr>
        <w:pStyle w:val="SingleTxt"/>
      </w:pPr>
      <w:r>
        <w:tab/>
        <w:t>La Dirección para la Igualdad entre los géneros, dependiente de la Oficina del Gab</w:t>
      </w:r>
      <w:r>
        <w:t>i</w:t>
      </w:r>
      <w:r>
        <w:t>nete, desarrolla las siguientes tareas:</w:t>
      </w:r>
    </w:p>
    <w:p w:rsidR="00000000" w:rsidRDefault="00000000">
      <w:pPr>
        <w:pStyle w:val="SingleTxt"/>
        <w:tabs>
          <w:tab w:val="right" w:pos="1685"/>
        </w:tabs>
        <w:ind w:left="1742" w:hanging="475"/>
      </w:pPr>
      <w:r>
        <w:tab/>
        <w:t>–</w:t>
      </w:r>
      <w:r>
        <w:tab/>
        <w:t>funciona como secretaría del Centro de operaciones para la promoción de la igua</w:t>
      </w:r>
      <w:r>
        <w:t>l</w:t>
      </w:r>
      <w:r>
        <w:t>dad entre los géneros y del Consejo para la Igualdad entre los géneros;</w:t>
      </w:r>
    </w:p>
    <w:p w:rsidR="00000000" w:rsidRDefault="00000000">
      <w:pPr>
        <w:pStyle w:val="SingleTxt"/>
        <w:tabs>
          <w:tab w:val="right" w:pos="1685"/>
        </w:tabs>
        <w:ind w:left="1742" w:hanging="475"/>
      </w:pPr>
      <w:r>
        <w:tab/>
        <w:t>–</w:t>
      </w:r>
      <w:r>
        <w:tab/>
        <w:t>se encarga de la formulación de planes y de la coordinación general de todo el aparato gubernamental con miras a la promoción de la constitución de una s</w:t>
      </w:r>
      <w:r>
        <w:t>o</w:t>
      </w:r>
      <w:r>
        <w:t>ciedad con igualdad entre los géneros a partir de la “ley básica para la prom</w:t>
      </w:r>
      <w:r>
        <w:t>o</w:t>
      </w:r>
      <w:r>
        <w:t>ción de una sociedad con igualdad entre los géneros” y del “Plan básico para la igualdad entre los g</w:t>
      </w:r>
      <w:r>
        <w:t>é</w:t>
      </w:r>
      <w:r>
        <w:t>neros”;</w:t>
      </w:r>
    </w:p>
    <w:p w:rsidR="00000000" w:rsidRDefault="00000000">
      <w:pPr>
        <w:pStyle w:val="SingleTxt"/>
        <w:tabs>
          <w:tab w:val="right" w:pos="1685"/>
        </w:tabs>
        <w:ind w:left="1742" w:hanging="475"/>
      </w:pPr>
      <w:r>
        <w:tab/>
        <w:t>–</w:t>
      </w:r>
      <w:r>
        <w:tab/>
        <w:t>impulsa la adopción de medidas de conformidad con el “Plan básico para la igua</w:t>
      </w:r>
      <w:r>
        <w:t>l</w:t>
      </w:r>
      <w:r>
        <w:t>dad entre los géneros”, y</w:t>
      </w:r>
    </w:p>
    <w:p w:rsidR="00000000" w:rsidRDefault="00000000">
      <w:pPr>
        <w:pStyle w:val="SingleTxt"/>
        <w:tabs>
          <w:tab w:val="right" w:pos="1685"/>
        </w:tabs>
        <w:ind w:left="1742" w:hanging="475"/>
      </w:pPr>
      <w:r>
        <w:tab/>
        <w:t>–</w:t>
      </w:r>
      <w:r>
        <w:tab/>
        <w:t>promueve la sensibilización de la sociedad en su conjunto para que se embeba del espíritu de la igualdad entre los géneros y con este propósito coopera con los g</w:t>
      </w:r>
      <w:r>
        <w:t>o</w:t>
      </w:r>
      <w:r>
        <w:t>biernos locales y con organismos privados.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Ministerio de la Igualdad entre los géneros</w:t>
      </w:r>
    </w:p>
    <w:p w:rsidR="00000000" w:rsidRDefault="00000000">
      <w:pPr>
        <w:pStyle w:val="SingleTxt"/>
        <w:spacing w:after="0" w:line="120" w:lineRule="exact"/>
        <w:rPr>
          <w:sz w:val="10"/>
        </w:rPr>
      </w:pPr>
    </w:p>
    <w:p w:rsidR="00000000" w:rsidRDefault="00000000">
      <w:pPr>
        <w:pStyle w:val="SingleTxt"/>
      </w:pPr>
      <w:r>
        <w:tab/>
        <w:t>El “Ministro de la Igualdad entre los géneros” fue designado recientemente como uno de los “Ministros de Estado con misiones especiales” de la Oficina del Gabinete que ocupan carteras establecidas para afianzar la reforma del Gobierno central. El nombramiento del Ministro de la Igualdad entre los géneros recae en el Primer Secretario del Gabinete para que la coordinación de las políticas de prom</w:t>
      </w:r>
      <w:r>
        <w:t>o</w:t>
      </w:r>
      <w:r>
        <w:t>ción de la igualdad entre los géneros sea eficaz y rápida.</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Centro de operaciones para la promoción de la igualdad entre los géneros</w:t>
      </w:r>
    </w:p>
    <w:p w:rsidR="00000000" w:rsidRDefault="00000000">
      <w:pPr>
        <w:pStyle w:val="SingleTxt"/>
        <w:spacing w:after="0" w:line="120" w:lineRule="exact"/>
        <w:rPr>
          <w:sz w:val="10"/>
        </w:rPr>
      </w:pPr>
    </w:p>
    <w:p w:rsidR="00000000" w:rsidRDefault="00000000">
      <w:pPr>
        <w:pStyle w:val="SingleTxt"/>
      </w:pPr>
      <w:r>
        <w:tab/>
        <w:t>En 1994, para promover de manera más ordenada y eficaz medidas tendientes a constituir una sociedad con igualdad entre los géneros, se estableció en el seno del Gabinete el Centro de operaciones para la promoción de la igualdad entre los gén</w:t>
      </w:r>
      <w:r>
        <w:t>e</w:t>
      </w:r>
      <w:r>
        <w:t>ros (presidente: el Primer Ministro; vicepresidente: el Primer Secretario del Gab</w:t>
      </w:r>
      <w:r>
        <w:t>i</w:t>
      </w:r>
      <w:r>
        <w:t>nete; miembros: todos los ministros del Gabinete). Hasta ahora, este Centro de op</w:t>
      </w:r>
      <w:r>
        <w:t>e</w:t>
      </w:r>
      <w:r>
        <w:t>raciones ha adoptado, entre varias otras, las siguientes decisiones:</w:t>
      </w:r>
    </w:p>
    <w:p w:rsidR="00000000" w:rsidRDefault="00000000">
      <w:pPr>
        <w:pStyle w:val="SingleTxt"/>
        <w:tabs>
          <w:tab w:val="right" w:pos="1685"/>
        </w:tabs>
        <w:ind w:left="1742" w:hanging="475"/>
      </w:pPr>
      <w:r>
        <w:tab/>
        <w:t>–</w:t>
      </w:r>
      <w:r>
        <w:tab/>
        <w:t>promover la designación de mujeres en los consejos y comités de asesor</w:t>
      </w:r>
      <w:r>
        <w:t>a</w:t>
      </w:r>
      <w:r>
        <w:t>miento de carácter nacional, y</w:t>
      </w:r>
    </w:p>
    <w:p w:rsidR="00000000" w:rsidRDefault="00000000">
      <w:pPr>
        <w:pStyle w:val="SingleTxt"/>
        <w:tabs>
          <w:tab w:val="right" w:pos="1685"/>
        </w:tabs>
        <w:ind w:left="1742" w:hanging="475"/>
      </w:pPr>
      <w:r>
        <w:tab/>
        <w:t>–</w:t>
      </w:r>
      <w:r>
        <w:tab/>
        <w:t>contratar y ascender a mayor número de mujeres en el sector de la administr</w:t>
      </w:r>
      <w:r>
        <w:t>a</w:t>
      </w:r>
      <w:r>
        <w:t>ción pública nacional.</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e)</w:t>
      </w:r>
      <w:r>
        <w:tab/>
        <w:t>Conferencia de enlace para la promoción de la igualdad entre los sexos</w:t>
      </w:r>
    </w:p>
    <w:p w:rsidR="00000000" w:rsidRDefault="00000000">
      <w:pPr>
        <w:pStyle w:val="SingleTxt"/>
        <w:keepNext/>
        <w:keepLines/>
        <w:spacing w:after="0" w:line="120" w:lineRule="exact"/>
        <w:rPr>
          <w:sz w:val="10"/>
        </w:rPr>
      </w:pPr>
    </w:p>
    <w:p w:rsidR="00000000" w:rsidRDefault="00000000">
      <w:pPr>
        <w:pStyle w:val="SingleTxt"/>
        <w:keepNext/>
        <w:keepLines/>
      </w:pPr>
      <w:r>
        <w:tab/>
        <w:t>En septiembre de 1996 se inauguró la Conferencia de enlace para la promoción de la igualdad entre los sexos (Égalité Network) con los objetivos de fomentar el intercambio de ideas e información con personas de diferentes sectores de la soci</w:t>
      </w:r>
      <w:r>
        <w:t>e</w:t>
      </w:r>
      <w:r>
        <w:t>dad y de facilitar la comunicación entre las ONG. La Conferencia de enlace está formada por 16 intelectuales y varias personas representativas de distintos sectores sociales que se incorporaron en ella tras aceptar el ofrecimiento efectuado por el Primer Secretario del Gabinete. La Conferencia se ocupa, entre otras cosas, de inte</w:t>
      </w:r>
      <w:r>
        <w:t>r</w:t>
      </w:r>
      <w:r>
        <w:t>cambiar opiniones e informaciones con respecto a importantes medidas de política y a re</w:t>
      </w:r>
      <w:r>
        <w:t>u</w:t>
      </w:r>
      <w:r>
        <w:t>niones internacionales y de elaborar y distribuir folletos de propaganda.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Inauguración de la Dirección de Igualdad en el Empleo, el Menor y la Familia, que depende del Ministerio de Salud Pública, Trabajo y Acción Social</w:t>
      </w:r>
    </w:p>
    <w:p w:rsidR="00000000" w:rsidRDefault="00000000">
      <w:pPr>
        <w:pStyle w:val="SingleTxt"/>
        <w:spacing w:after="0" w:line="120" w:lineRule="exact"/>
        <w:rPr>
          <w:sz w:val="10"/>
        </w:rPr>
      </w:pPr>
    </w:p>
    <w:p w:rsidR="00000000" w:rsidRDefault="00000000">
      <w:pPr>
        <w:pStyle w:val="SingleTxt"/>
        <w:rPr>
          <w:spacing w:val="2"/>
          <w:w w:val="101"/>
        </w:rPr>
      </w:pPr>
      <w:r>
        <w:tab/>
        <w:t>Las oficinas de las prefecturas que fiscalizan el cumplimiento de las normas laborales, las oficinas de las prefecturas para la mujer y las trabajadoras jóvenes y las divisiones de las prefecturas a cargo de la seguridad en el empleo y del seguro de trabajo, hasta entonces agencias dependientes del Ministerio de Trabajo, se integr</w:t>
      </w:r>
      <w:r>
        <w:t>a</w:t>
      </w:r>
      <w:r>
        <w:t>ron en las oficinas laborales de las prefecturas el 1º de abril de 2000. Al mismo tiempo, las oficinas de las prefecturas para la mujer y las trabajadoras jóvenes se convirtieron, asumiendo las mismas funciones, en departamentos de la igualdad en el empleo de las oficinas laborales de las prefecturas. Esta integración permitió que las oficinas laborales de las prefecturas llevaran efectivamente a la práctica medidas intersectoriales, incluso en la esfera de la gestión de las normas laborales y la seg</w:t>
      </w:r>
      <w:r>
        <w:t>u</w:t>
      </w:r>
      <w:r>
        <w:rPr>
          <w:spacing w:val="2"/>
          <w:w w:val="101"/>
        </w:rPr>
        <w:t>ridad en el empleo, y se encargaran global y eficazmente de la administración lab</w:t>
      </w:r>
      <w:r>
        <w:rPr>
          <w:spacing w:val="2"/>
          <w:w w:val="101"/>
        </w:rPr>
        <w:t>o</w:t>
      </w:r>
      <w:r>
        <w:rPr>
          <w:spacing w:val="2"/>
          <w:w w:val="101"/>
        </w:rPr>
        <w:t>ral.</w:t>
      </w:r>
    </w:p>
    <w:p w:rsidR="00000000" w:rsidRDefault="00000000">
      <w:pPr>
        <w:pStyle w:val="SingleTxt"/>
      </w:pPr>
      <w:r>
        <w:tab/>
        <w:t>El 6 de enero de 2001, con ocasión de la reforma del Gobierno central, la D</w:t>
      </w:r>
      <w:r>
        <w:t>i</w:t>
      </w:r>
      <w:r>
        <w:t>rección de la Mujer del ex Ministerio de Trabajo y la Dirección del Menor y la F</w:t>
      </w:r>
      <w:r>
        <w:t>a</w:t>
      </w:r>
      <w:r>
        <w:t>milia del ex Ministerio de Salud y Acción Social se unificaron en la Dirección de Igualdad en el Empleo, el Menor y la Familia, dependiente del recién integrado M</w:t>
      </w:r>
      <w:r>
        <w:t>i</w:t>
      </w:r>
      <w:r>
        <w:t>nisterio de Salud Pública, Trabajo y Acción Social. Ahora, desde la perspectiva del “padre que trabaja” y del “niño”, la Dirección de Igualdad en el Empleo, el Menor y la Familia, ofrece servicios de guardería e impulsa medidas globales y uniformes que comprenden un mayor número de providencias para facilitar el éxito en la esfera profesional y en la vida de la familia.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Medidas adoptadas para superar los obstáculos que siguen frenando la participación de la mujer, en igualdad de condiciones con el hombre, en las actividades políticas, sociales, económicas y culturales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Promulgación y cumplimiento de la ley básica para la promoción de una sociedad con igualdad entre los géneros</w:t>
      </w:r>
    </w:p>
    <w:p w:rsidR="00000000" w:rsidRDefault="00000000">
      <w:pPr>
        <w:pStyle w:val="SingleTxt"/>
        <w:spacing w:after="0" w:line="120" w:lineRule="exact"/>
        <w:rPr>
          <w:sz w:val="10"/>
        </w:rPr>
      </w:pPr>
    </w:p>
    <w:p w:rsidR="00000000" w:rsidRDefault="00000000">
      <w:pPr>
        <w:pStyle w:val="SingleTxt"/>
      </w:pPr>
      <w:r>
        <w:tab/>
        <w:t>La Constitución del Japón respeta los derechos individuales y el principio de igualdad entre hombres y mujeres y los esfuerzos desplegados en el campo legislat</w:t>
      </w:r>
      <w:r>
        <w:t>i</w:t>
      </w:r>
      <w:r>
        <w:t>vo han traído aparejado un firme avance en el camino hacia la plena igualdad entre los géneros emprendido por la comunidad internacional. Sin embargo, también se señaló la necesidad de establecer un marco en que se encuadrasen todos los progr</w:t>
      </w:r>
      <w:r>
        <w:t>e</w:t>
      </w:r>
      <w:r>
        <w:t>sos logrados en la esfera de la igualdad entre los géneros. Por lo tanto, se decidió actualizar lo ya hecho y seguir avanzando en la elaboración de una ley básica para la promoción de una sociedad con igualdad entre los géneros; esta decisión se incorp</w:t>
      </w:r>
      <w:r>
        <w:t>o</w:t>
      </w:r>
      <w:r>
        <w:t>ró en el plan de acción nacional denominado “Plan del año 2000 pro igualdad entre los géneros”, que se formuló en diciembre de 1996. Por consiguiente, en noviembre de 1998, el anterior Consejo para la Igualdad entre los géneros presentó el informe titulado “Propuesta de una ley básica para promover una sociedad con igualdad e</w:t>
      </w:r>
      <w:r>
        <w:t>n</w:t>
      </w:r>
      <w:r>
        <w:t>tre los géneros”, en que se recomendaba que se dictase esa ley y se explicaban su necesidad, sus principios básicos y su contenido. El Gobierno tuvo en cuenta el i</w:t>
      </w:r>
      <w:r>
        <w:t>n</w:t>
      </w:r>
      <w:r>
        <w:t>forme y preparó un proyecto de “ley básica para la promoción de una sociedad con igualdad entre los géneros”; el proyecto resultó aprobado y la ley básica fue pr</w:t>
      </w:r>
      <w:r>
        <w:t>o</w:t>
      </w:r>
      <w:r>
        <w:t>mulgada y entró en vigor en junio de 1999.</w:t>
      </w:r>
    </w:p>
    <w:p w:rsidR="00000000" w:rsidRDefault="00000000">
      <w:pPr>
        <w:pStyle w:val="SingleTxt"/>
      </w:pPr>
      <w:r>
        <w:tab/>
        <w:t>La “ley básica para la promoción de una sociedad con igualdad entre los gén</w:t>
      </w:r>
      <w:r>
        <w:t>e</w:t>
      </w:r>
      <w:r>
        <w:t>ros” enumera los principios básicos que conforman una sociedad igualitaria para mujeres y hombres:</w:t>
      </w: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742" w:right="1260" w:hanging="475"/>
      </w:pPr>
      <w:r>
        <w:tab/>
        <w:t>i)</w:t>
      </w:r>
      <w:r>
        <w:tab/>
        <w:t>respeto por los derechos humanos de la mujer y del hombre;</w:t>
      </w: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742" w:right="1260" w:hanging="475"/>
      </w:pPr>
      <w:r>
        <w:tab/>
        <w:t>ii)</w:t>
      </w:r>
      <w:r>
        <w:tab/>
        <w:t>consideración de los sistemas o prácticas sociales;</w:t>
      </w: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742" w:right="1260" w:hanging="475"/>
      </w:pPr>
      <w:r>
        <w:tab/>
        <w:t>iii)</w:t>
      </w:r>
      <w:r>
        <w:tab/>
        <w:t>participación conjunta en cuestiones tales como la planificación y la dec</w:t>
      </w:r>
      <w:r>
        <w:t>i</w:t>
      </w:r>
      <w:r>
        <w:t>sión de las políticas;</w:t>
      </w: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742" w:right="1260" w:hanging="475"/>
      </w:pPr>
      <w:r>
        <w:tab/>
        <w:t>iv)</w:t>
      </w:r>
      <w:r>
        <w:tab/>
        <w:t>conciliación de las obligaciones para con la familia con otras actividades, y</w:t>
      </w: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742" w:right="1260" w:hanging="475"/>
      </w:pPr>
      <w:r>
        <w:tab/>
        <w:t>v)</w:t>
      </w:r>
      <w:r>
        <w:tab/>
        <w:t>cooperación internacional.</w:t>
      </w:r>
    </w:p>
    <w:p w:rsidR="00000000" w:rsidRDefault="00000000">
      <w:pPr>
        <w:pStyle w:val="SingleTxt"/>
      </w:pPr>
      <w:r>
        <w:tab/>
        <w:t>A partir de estos principios básicos, la ley determina las funciones del Estado, los gobiernos locales y los ciudadanos, así como sus respectivos deberes en cuanto a la formación de una sociedad con igualdad entre los géneros. Al mismo tiempo, c</w:t>
      </w:r>
      <w:r>
        <w:t>o</w:t>
      </w:r>
      <w:r>
        <w:t>mo política básica para promover la constitución de una sociedad igualitaria para mujeres y hombres, la ley señala que incumbe al Gobierno formular el “Plan básico para la igualdad entre los géneros” como marco central para la promoción global y sistemática de la formación de una sociedad con igualdad entre los géneros, y que las prefecturas tienen, por su parte, la obligación de establecer sus propios planes, teniendo en cuenta el Plan básico del Gobierno. Además, la ley estipula que es pr</w:t>
      </w:r>
      <w:r>
        <w:t>e</w:t>
      </w:r>
      <w:r>
        <w:t>ciso tener en cuenta el objetivo de formar una sociedad con igualdad entre los gén</w:t>
      </w:r>
      <w:r>
        <w:t>e</w:t>
      </w:r>
      <w:r>
        <w:t>ros al formular las políticas pertinentes, dar curso a las demandas presentadas en relación con las políticas oficiales y prestar apoyo a los gobiernos locales y a los o</w:t>
      </w:r>
      <w:r>
        <w:t>r</w:t>
      </w:r>
      <w:r>
        <w:t>ganismos privados.</w:t>
      </w:r>
    </w:p>
    <w:p w:rsidR="00000000" w:rsidRDefault="00000000">
      <w:pPr>
        <w:pStyle w:val="SingleTxt"/>
      </w:pPr>
      <w:r>
        <w:tab/>
        <w:t>Por otra parte, con motivo de la reforma del Gobierno central de enero de 2001, fueron revisadas las disposiciones del capítulo 3 de la ley básica que regían el funcionamiento del anterior Consejo para la Igualdad entre los géneros para ad</w:t>
      </w:r>
      <w:r>
        <w:t>e</w:t>
      </w:r>
      <w:r>
        <w:t>cuarlas a las necesidades de su sucesor, el actual Consejo para la Igualdad entre los géneros.</w:t>
      </w:r>
    </w:p>
    <w:p w:rsidR="00000000" w:rsidRDefault="00000000">
      <w:pPr>
        <w:pStyle w:val="SingleTxt"/>
      </w:pPr>
      <w:r>
        <w:tab/>
        <w:t xml:space="preserve">Como se señaló </w:t>
      </w:r>
      <w:r>
        <w:rPr>
          <w:i/>
        </w:rPr>
        <w:t>supra</w:t>
      </w:r>
      <w:r>
        <w:t>, la promulgación de la “ley básica para la promoción de una sociedad con igualdad entre los géneros” fue un jalón en la historia de la form</w:t>
      </w:r>
      <w:r>
        <w:t>a</w:t>
      </w:r>
      <w:r>
        <w:t>ción de una sociedad con igualdad entre los géneros en el Japón.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Formulación del Plan básico para la igualdad entre los géneros</w:t>
      </w:r>
    </w:p>
    <w:p w:rsidR="00000000" w:rsidRDefault="00000000">
      <w:pPr>
        <w:pStyle w:val="SingleTxt"/>
        <w:keepNext/>
        <w:keepLines/>
        <w:spacing w:after="0" w:line="120" w:lineRule="exact"/>
        <w:rPr>
          <w:sz w:val="10"/>
        </w:rPr>
      </w:pPr>
    </w:p>
    <w:p w:rsidR="00000000" w:rsidRDefault="00000000">
      <w:pPr>
        <w:pStyle w:val="SingleTxt"/>
        <w:keepNext/>
        <w:keepLines/>
      </w:pPr>
      <w:r>
        <w:tab/>
        <w:t>En diciembre de 2000, el Gabinete decidió adoptar el “Plan básico para la igualdad entre los géneros” como el primer plan elegido con arreglo a la “ley básica para la promoción de una sociedad con igualdad entre los gén</w:t>
      </w:r>
      <w:r>
        <w:t>e</w:t>
      </w:r>
      <w:r>
        <w:t>ros”.</w:t>
      </w:r>
    </w:p>
    <w:p w:rsidR="00000000" w:rsidRDefault="00000000">
      <w:pPr>
        <w:pStyle w:val="SingleTxt"/>
      </w:pPr>
      <w:r>
        <w:tab/>
        <w:t>Para formular el Plan se tuvieron en cuenta el “Plan del año 2000 pro igualdad entre los géneros”, formulado en diciembre de 1996 por el Centro de operaciones para la promoción de la igualdad entre los géneros, y también los informes del ant</w:t>
      </w:r>
      <w:r>
        <w:t>e</w:t>
      </w:r>
      <w:r>
        <w:t>rior Consejo para la Igualdad entre los géneros: “Principios filosóficos fundament</w:t>
      </w:r>
      <w:r>
        <w:t>a</w:t>
      </w:r>
      <w:r>
        <w:t>les que sirven de base para formular un Plan básico para la igualdad entre los gén</w:t>
      </w:r>
      <w:r>
        <w:t>e</w:t>
      </w:r>
      <w:r>
        <w:t>ros” (septiembre de 2000) y “Medidas básicas en relación con la violencia contra la mujer” (julio de 2000). También se tuvieron en consideración los resultados del p</w:t>
      </w:r>
      <w:r>
        <w:t>e</w:t>
      </w:r>
      <w:r>
        <w:t>ríodo extraordinario de sesiones de la Asamblea General de las Naciones Unidas d</w:t>
      </w:r>
      <w:r>
        <w:t>e</w:t>
      </w:r>
      <w:r>
        <w:t>dicado a “La mujer en el año 2000: igualdad entre los géneros, desarrollo y paz para el siglo XXI”. Al mismo tiempo, durante el proceso de formulación del Plan, se examinaron las opiniones y las peticiones de muchas personas de diversos sectores de la soci</w:t>
      </w:r>
      <w:r>
        <w:t>e</w:t>
      </w:r>
      <w:r>
        <w:t>dad y se puso máximo empeño en reflejarlas lo mejor posible en su texto.</w:t>
      </w: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1" style="position:absolute;z-index:2;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11 objetivos importantes:</w: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Pr>
          <w:sz w:val="17"/>
        </w:rPr>
        <w:tab/>
        <w:t>i) Ampliar la participación femenina en los procesos de adopción de decisiones sobre las políticas por seguir</w: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Pr>
          <w:sz w:val="17"/>
        </w:rPr>
        <w:tab/>
        <w:t>ii) Revisar los sistemas y las prácticas sociales y despertar conciencia desde la perspectiva de la igualdad entre los géneros</w: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Pr>
          <w:sz w:val="17"/>
        </w:rPr>
        <w:tab/>
        <w:t>iii) Garantizar la igualdad de oportunidades y de trato en la esfera del empleo</w: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Pr>
          <w:sz w:val="17"/>
        </w:rPr>
        <w:tab/>
        <w:t>iv) Formar asociaciones en pueblos dedicados a la agricultura, la silvicultura o la pesca</w: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Pr>
          <w:sz w:val="17"/>
        </w:rPr>
        <w:tab/>
        <w:t>v) Colaborar con las mujeres y los hombres para que puedan conciliar su trabajo profesional con sus responsabilidades frente a la familia y la comunidad</w: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Pr>
          <w:sz w:val="17"/>
        </w:rPr>
        <w:tab/>
        <w:t>vi) Desarrollar condiciones que permitan que los ciudadanos de más edad vivan con sosiego</w: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Pr>
          <w:sz w:val="17"/>
        </w:rPr>
        <w:tab/>
        <w:t>vii) Eliminar todas las formas de violencia contra la mujer</w: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Pr>
          <w:sz w:val="17"/>
        </w:rPr>
        <w:tab/>
        <w:t>viii) Brindar apoyo a la mujer para que goce de salud durante toda su vida</w: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Pr>
          <w:sz w:val="17"/>
        </w:rPr>
        <w:tab/>
        <w:t>ix) Respetar los derechos humanos de la mujer en los medios de comunicación</w: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Pr>
          <w:sz w:val="17"/>
        </w:rPr>
        <w:tab/>
        <w:t xml:space="preserve">x) Promover la igualdad entre los géneros mejorando la educación y la formación de la mujer para que tenga más posibilidades de elección en el campo laboral </w: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Pr>
          <w:sz w:val="17"/>
        </w:rPr>
        <w:tab/>
        <w:t>xi) Contribuir a “la igualdad, el desarrollo y la paz” de la comunidad mundial.</w:t>
      </w:r>
    </w:p>
    <w:p w:rsidR="00000000" w:rsidRDefault="00000000">
      <w:pPr>
        <w:pStyle w:val="SingleTxt"/>
      </w:pPr>
      <w:r>
        <w:tab/>
        <w:t>En este Plan básico se enumeraron 11 objetivos importantes* junto con las d</w:t>
      </w:r>
      <w:r>
        <w:t>i</w:t>
      </w:r>
      <w:r>
        <w:t>rectivas de política a largo plazo (hasta el año 2010) y se determinaron las medidas concretas que era preciso poner en práctica, en relación con cada uno de esos objet</w:t>
      </w:r>
      <w:r>
        <w:t>i</w:t>
      </w:r>
      <w:r>
        <w:t>vos, antes de que f</w:t>
      </w:r>
      <w:r>
        <w:t>i</w:t>
      </w:r>
      <w:r>
        <w:t>nalizara el año fiscal 2005.</w:t>
      </w:r>
    </w:p>
    <w:p w:rsidR="00000000" w:rsidRDefault="00000000">
      <w:pPr>
        <w:pStyle w:val="SingleTxt"/>
      </w:pPr>
      <w:r>
        <w:tab/>
        <w:t>Con la cooperación cada vez mayor de los gobiernos locales y de personas de distintos sectores de la sociedad, el Estado podrá formar una sociedad con igualdad entre los géneros poniendo permanentemente en práctica las medidas enumeradas en el Plan.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Medidas adoptadas por los gobiernos locales</w:t>
      </w:r>
    </w:p>
    <w:p w:rsidR="00000000" w:rsidRDefault="00000000">
      <w:pPr>
        <w:pStyle w:val="SingleTxt"/>
        <w:spacing w:after="0" w:line="120" w:lineRule="exact"/>
        <w:rPr>
          <w:sz w:val="10"/>
        </w:rPr>
      </w:pPr>
    </w:p>
    <w:p w:rsidR="00000000" w:rsidRDefault="00000000">
      <w:pPr>
        <w:pStyle w:val="SingleTxt"/>
      </w:pPr>
      <w:r>
        <w:tab/>
        <w:t>La “ley básica para la promoción de una sociedad con igualdad entre los gén</w:t>
      </w:r>
      <w:r>
        <w:t>e</w:t>
      </w:r>
      <w:r>
        <w:t>ros” estipula que cada prefectura debe formular su propio plan para la igualdad entre los géneros de conformidad con el “Plan básico para la igualdad entre los géneros”. Al mismo tiempo, recomienda a los municipios que formulen planes municipales de promoción de la igualdad entre los géneros teniendo en cuenta tanto el Plan básico como los planes de las prefecturas. En abril de 2001 todas las prefecturas ya habían formulado sus planes. En cuanto a los municipios, el índice de formulación era de 19,4%.</w:t>
      </w:r>
    </w:p>
    <w:p w:rsidR="00000000" w:rsidRDefault="00000000">
      <w:pPr>
        <w:pStyle w:val="SingleTxt"/>
      </w:pPr>
      <w:r>
        <w:tab/>
        <w:t>La formulación de planes globales es una de las medidas más eficaces para promover un avance general y sistemático hacia la constitución de una sociedad con igualdad entre los géneros en las comunidades locales. Por consiguiente, la Oficina del Gabinete proporciona la información pertinente a los gobiernos locales. En pa</w:t>
      </w:r>
      <w:r>
        <w:t>r</w:t>
      </w:r>
      <w:r>
        <w:t>ticular, presta activo apoyo a los municipios proporcionándoles manuales editados por la propia Oficina que les facilitan la formulación de los planes municipales.</w:t>
      </w:r>
    </w:p>
    <w:p w:rsidR="00000000" w:rsidRDefault="00000000">
      <w:pPr>
        <w:pStyle w:val="SingleTxt"/>
        <w:rPr>
          <w:spacing w:val="2"/>
          <w:w w:val="101"/>
        </w:rPr>
      </w:pPr>
      <w:r>
        <w:rPr>
          <w:spacing w:val="2"/>
          <w:w w:val="101"/>
        </w:rPr>
        <w:tab/>
        <w:t>Además, tanto en las prefecturas como en los municipios está adelantado el proc</w:t>
      </w:r>
      <w:r>
        <w:rPr>
          <w:spacing w:val="2"/>
          <w:w w:val="101"/>
        </w:rPr>
        <w:t>e</w:t>
      </w:r>
      <w:r>
        <w:rPr>
          <w:spacing w:val="2"/>
          <w:w w:val="101"/>
        </w:rPr>
        <w:t>so de formulación de las ordenanzas que reglamentan las medidas básicas de promoción de la formación de una sociedad con igualdad entre los sexos. De hecho, en abril de 2002 ya contaban con este tipo de ordenanzas 35 prefecturas y 55 mun</w:t>
      </w:r>
      <w:r>
        <w:rPr>
          <w:spacing w:val="2"/>
          <w:w w:val="101"/>
        </w:rPr>
        <w:t>i</w:t>
      </w:r>
      <w:r>
        <w:rPr>
          <w:spacing w:val="2"/>
          <w:w w:val="101"/>
        </w:rPr>
        <w:t>cipios.</w:t>
      </w:r>
    </w:p>
    <w:p w:rsidR="00000000" w:rsidRDefault="00000000">
      <w:pPr>
        <w:pStyle w:val="SingleTxt"/>
      </w:pPr>
      <w:r>
        <w:tab/>
        <w:t>Hasta abril de 2001, en 35 prefecturas y 190 municipios se habían establecido servicios integrales para la mujer y la igualdad entre los géneros que funcionaban como centros de información y de actividades grupales. Además, para cooperar con los organismos privados, los gobiernos locales desarrollan actividades de apoyo que consisten, entre otras cosas, en fomentar la constitución de otros organismos nuevos, en suministrar informaciones, en organizar actividades para informar y dialogar por redes privadas, en celebrar reuniones periódicas de información e intercambio de ideas y en publicar revistas y folletos de circulación interna.</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Accesibilidad y eficacia de la asistencia letrada contra la discriminación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Medidas para tramitar las demandas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Disposiciones de la ley básica para la promoción de una sociedad con igualdad entre los géneros</w:t>
      </w:r>
    </w:p>
    <w:p w:rsidR="00000000" w:rsidRDefault="00000000">
      <w:pPr>
        <w:pStyle w:val="SingleTxt"/>
        <w:spacing w:after="0" w:line="120" w:lineRule="exact"/>
        <w:rPr>
          <w:sz w:val="10"/>
        </w:rPr>
      </w:pPr>
    </w:p>
    <w:p w:rsidR="00000000" w:rsidRDefault="00000000">
      <w:pPr>
        <w:pStyle w:val="SingleTxt"/>
      </w:pPr>
      <w:r>
        <w:tab/>
        <w:t>En el artículo 3 de la “ley básica para la promoción de una sociedad con igua</w:t>
      </w:r>
      <w:r>
        <w:t>l</w:t>
      </w:r>
      <w:r>
        <w:t>dad entre los géneros”, que se refiere al respeto por los derechos humanos de la mujer y del hombre, se estipula: “Se promoverá la formación de una sociedad con igualdad entre los géneros sobre la base del respeto por los derechos humanos de la mujer y del hombre, que comprenden el respeto por la dignidad de hombres y muj</w:t>
      </w:r>
      <w:r>
        <w:t>e</w:t>
      </w:r>
      <w:r>
        <w:t>res considerados como personas, el trato no discriminatorio en función del género para mujeres y hombres y la garantía de igualdad de oportunidades para que tanto hombres como mujeres desarrollen sus aptitudes personales”. Además, en el artículo 17 de la misma ley se dispone: “El Estado adoptará las medidas pertinentes para tramitar las demandas que se presenten en relación con las políticas puestas en prá</w:t>
      </w:r>
      <w:r>
        <w:t>c</w:t>
      </w:r>
      <w:r>
        <w:t>tica por el Gobierno para promover la formación de una sociedad con igualdad entre los géneros o con el reconocido propósito de influir en su formación; también proc</w:t>
      </w:r>
      <w:r>
        <w:t>u</w:t>
      </w:r>
      <w:r>
        <w:t>rará llevar alivio a las víctimas cuyos derechos humanos hubieren sido violados por la incidencia de factores contrarios a la formación de una sociedad con igualdad e</w:t>
      </w:r>
      <w:r>
        <w:t>n</w:t>
      </w:r>
      <w:r>
        <w:t>tre los géneros, como por ejemplo el trato discriminatorio en función del género”.</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Estudios y deliberaciones en el Consejo para la Igualdad entre los géneros</w:t>
      </w:r>
    </w:p>
    <w:p w:rsidR="00000000" w:rsidRDefault="00000000">
      <w:pPr>
        <w:pStyle w:val="SingleTxt"/>
        <w:spacing w:after="0" w:line="120" w:lineRule="exact"/>
        <w:rPr>
          <w:sz w:val="10"/>
        </w:rPr>
      </w:pPr>
    </w:p>
    <w:p w:rsidR="00000000" w:rsidRDefault="00000000">
      <w:pPr>
        <w:pStyle w:val="SingleTxt"/>
      </w:pPr>
      <w:r>
        <w:tab/>
        <w:t>En cumplimiento de sus funciones, el Comité de Especialistas en la verific</w:t>
      </w:r>
      <w:r>
        <w:t>a</w:t>
      </w:r>
      <w:r>
        <w:t>ción y tramitación de demandas, dependiente del Consejo para la Igualdad entre los géneros, ha llevado a cabo estudios y deliberaciones sobre la tramitación de dema</w:t>
      </w:r>
      <w:r>
        <w:t>n</w:t>
      </w:r>
      <w:r>
        <w:t>das relacionadas con las políticas gubernamentales y la asistencia a las víctimas de violaciones de derechos humanos a tenor de la “ley básica para la promoción de una s</w:t>
      </w:r>
      <w:r>
        <w:t>o</w:t>
      </w:r>
      <w:r>
        <w:t>ciedad con igualdad entre los géneros”.</w:t>
      </w:r>
    </w:p>
    <w:p w:rsidR="00000000" w:rsidRDefault="00000000">
      <w:pPr>
        <w:pStyle w:val="SingleTxt"/>
      </w:pPr>
      <w:r>
        <w:tab/>
        <w:t>El Comité de Especialistas en la verificación y tramitación de demandas ha celebrado audiencias sobre el sistema de tramitación de las demandas, el funcion</w:t>
      </w:r>
      <w:r>
        <w:t>a</w:t>
      </w:r>
      <w:r>
        <w:t>miento de los sistemas de orientación individual en instalaciones de los gobiernos locales reservadas a la mujer, el régimen administrativo de los servicios de orient</w:t>
      </w:r>
      <w:r>
        <w:t>a</w:t>
      </w:r>
      <w:r>
        <w:t>ción y el sistema de protección de los derechos humanos. Además, con la interve</w:t>
      </w:r>
      <w:r>
        <w:t>n</w:t>
      </w:r>
      <w:r>
        <w:t>ción de expertos en tramitación de demandas, se han celebrado en tres localidades de la nación audiencias para evaluar la situación actual de los sistemas de tramit</w:t>
      </w:r>
      <w:r>
        <w:t>a</w:t>
      </w:r>
      <w:r>
        <w:t>ción de las d</w:t>
      </w:r>
      <w:r>
        <w:t>e</w:t>
      </w:r>
      <w:r>
        <w:t>mandas de los gobiernos locales.</w:t>
      </w:r>
    </w:p>
    <w:p w:rsidR="00000000" w:rsidRDefault="00000000">
      <w:pPr>
        <w:pStyle w:val="SingleTxt"/>
      </w:pPr>
      <w:r>
        <w:tab/>
        <w:t>En un futuro se proyecta utilizar intensamente, teniendo en cuenta los result</w:t>
      </w:r>
      <w:r>
        <w:t>a</w:t>
      </w:r>
      <w:r>
        <w:t>dos de las deliberaciones realizadas, tanto el régimen administrativo actual de los servicios de orientación como el sistema de protección de los derechos humanos. Si fuere necesario, también se tendrán en cuenta las modalidades de un nuevo sistema de tr</w:t>
      </w:r>
      <w:r>
        <w:t>a</w:t>
      </w:r>
      <w:r>
        <w:t>mitación de demandas adaptado a la situación que hoy impera en el Japón.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Servicios de asistencia en casos de violación de derechos humanos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Organismos de derechos humanos del Ministerio de Justicia</w:t>
      </w:r>
    </w:p>
    <w:p w:rsidR="00000000" w:rsidRDefault="00000000">
      <w:pPr>
        <w:pStyle w:val="SingleTxt"/>
        <w:spacing w:after="0" w:line="120" w:lineRule="exact"/>
        <w:rPr>
          <w:sz w:val="10"/>
        </w:rPr>
      </w:pPr>
    </w:p>
    <w:p w:rsidR="00000000" w:rsidRDefault="00000000">
      <w:pPr>
        <w:pStyle w:val="SingleTxt"/>
        <w:suppressAutoHyphens/>
      </w:pPr>
      <w:r>
        <w:tab/>
        <w:t>Los organismos de derechos humanos del Ministerio de Justicia se ocupan activamente de los problemas relacionados con los derechos humanos de la mujer, como por ejemplo los malos tratos del cónyuge o del compañero, el acoso sexual en el lugar de trabajo o el acecho. En julio de 2000, con el propósito de mejorar el sistema de asesoramiento en materia de derechos humanos, se estableció una línea telefónica directa denominada “Línea directa Derechos de la mujer” en 50 Oficinas de Asuntos Jurídicos y de Asuntos Jurídicos del Distrito. Con objeto de facilitar el acceso de la mujer al servicio, se han adoptado providencias para que, en principio, sean voluntarias de organismos de derechos humanos o empleadas de las antedichas Oficinas las que, junto con expertos en los derechos de la mujer, cumplan la función de asesor</w:t>
      </w:r>
      <w:r>
        <w:t>a</w:t>
      </w:r>
      <w:r>
        <w:t>miento.</w:t>
      </w:r>
    </w:p>
    <w:p w:rsidR="00000000" w:rsidRDefault="00000000">
      <w:pPr>
        <w:pStyle w:val="SingleTxt"/>
      </w:pPr>
      <w:r>
        <w:tab/>
        <w:t>Los organismos de derechos humanos procuran resolver los problemas que plantean las personas que preguntan sobre derechos humanos. Según sean las ci</w:t>
      </w:r>
      <w:r>
        <w:t>r</w:t>
      </w:r>
      <w:r>
        <w:t>cunstancias, notifican a las autoridades o las instituciones pertinentes, remiten el c</w:t>
      </w:r>
      <w:r>
        <w:t>a</w:t>
      </w:r>
      <w:r>
        <w:t>so a la Asociación de Asistencia Jurídica o asesoran a las personas que llaman. Cuando sospechan que los incidentes de los que toman conocimiento entrañan viol</w:t>
      </w:r>
      <w:r>
        <w:t>a</w:t>
      </w:r>
      <w:r>
        <w:t>ciones de derechos humanos relacionadas con malos tratos del cónyuge o del co</w:t>
      </w:r>
      <w:r>
        <w:t>m</w:t>
      </w:r>
      <w:r>
        <w:t>pañero, acoso sexual en el lugar de trabajo o acecho, los organismos de derechos humanos conducen rápidas investigaciones de esos casos para determinar la realidad de los hechos, adoptan las providencias apropiadas e inculcan en las personas que corresponda el respeto por los derechos humanos. Así procuran resarcir a las víct</w:t>
      </w:r>
      <w:r>
        <w:t>i</w:t>
      </w:r>
      <w:r>
        <w:t>mas e impedir la violación de los derechos humanos.</w:t>
      </w:r>
    </w:p>
    <w:p w:rsidR="00000000" w:rsidRDefault="00000000">
      <w:pPr>
        <w:pStyle w:val="SingleTxt"/>
      </w:pPr>
      <w:r>
        <w:tab/>
        <w:t>En marzo de 2002 el Gobierno presentó ante la Dieta el proyecto de ley sobre la protección de los derechos humanos como punto de partida de una reforma radical del sistema actual de protección de los derechos humanos. En el proyecto de ley se prohíben la discriminación por motivos de género, el acoso sexual y otras violaci</w:t>
      </w:r>
      <w:r>
        <w:t>o</w:t>
      </w:r>
      <w:r>
        <w:t>nes de los derechos humanos y se dispone el establecimiento de la Comisión de D</w:t>
      </w:r>
      <w:r>
        <w:t>e</w:t>
      </w:r>
      <w:r>
        <w:t>rechos Humanos (una comisión administrativa autárquica) y de un nuevo sistema c</w:t>
      </w:r>
      <w:r>
        <w:t>o</w:t>
      </w:r>
      <w:r>
        <w:t>rrectivo ante violaciones de derechos humanos, que manejará fundamentalmente la Comisión. El nuevo mecanismo está concebido para proporcionar una reparación apropiada y rápida por los daños sufridos y para impedir efectivamente los perju</w:t>
      </w:r>
      <w:r>
        <w:t>i</w:t>
      </w:r>
      <w:r>
        <w:t>cios que producen las violaciones de derechos humanos.</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Sistema de asistencia jurídica en el fuero civil</w:t>
      </w:r>
    </w:p>
    <w:p w:rsidR="00000000" w:rsidRDefault="00000000">
      <w:pPr>
        <w:pStyle w:val="SingleTxt"/>
        <w:spacing w:after="0" w:line="120" w:lineRule="exact"/>
        <w:rPr>
          <w:sz w:val="10"/>
        </w:rPr>
      </w:pPr>
    </w:p>
    <w:p w:rsidR="00000000" w:rsidRDefault="00000000">
      <w:pPr>
        <w:pStyle w:val="SingleTxt"/>
      </w:pPr>
      <w:r>
        <w:tab/>
        <w:t>El sistema de asistencia jurídica en el fuero civil, concebido para proporcionar asistencia letrada en casos de litigio y de otro orden, está a cargo de la Asociación de Defensores de oficio, una organización sin fines de lucro especialmente design</w:t>
      </w:r>
      <w:r>
        <w:t>a</w:t>
      </w:r>
      <w:r>
        <w:t>da, que cuenta con la ayuda de subsidios estatales. Toda mujer que hubiere resultado víctima tiene derecho a recibir asistencia, que puede consistir en el pago temporal de sus representantes legales cuando entabla una demanda por daños, siempre que se cumpla con los siguientes requisitos:</w:t>
      </w:r>
    </w:p>
    <w:p w:rsidR="00000000" w:rsidRDefault="00000000">
      <w:pPr>
        <w:pStyle w:val="SingleTxt"/>
        <w:ind w:left="1742" w:hanging="475"/>
      </w:pPr>
      <w:r>
        <w:tab/>
        <w:t>i)</w:t>
      </w:r>
      <w:r>
        <w:tab/>
        <w:t>determinación de que tiene derecho a recibir asistencia jurídica tras la i</w:t>
      </w:r>
      <w:r>
        <w:t>n</w:t>
      </w:r>
      <w:r>
        <w:t>vestig</w:t>
      </w:r>
      <w:r>
        <w:t>a</w:t>
      </w:r>
      <w:r>
        <w:t>ción de sus ingresos;</w:t>
      </w:r>
    </w:p>
    <w:p w:rsidR="00000000" w:rsidRDefault="00000000">
      <w:pPr>
        <w:pStyle w:val="SingleTxt"/>
        <w:ind w:left="1742" w:hanging="475"/>
      </w:pPr>
      <w:r>
        <w:tab/>
        <w:t>ii)</w:t>
      </w:r>
      <w:r>
        <w:tab/>
        <w:t>perspectivas ciertas de ganar la demanda, y</w:t>
      </w:r>
    </w:p>
    <w:p w:rsidR="00000000" w:rsidRDefault="00000000">
      <w:pPr>
        <w:pStyle w:val="SingleTxt"/>
      </w:pPr>
      <w:r>
        <w:tab/>
        <w:t>iii)</w:t>
      </w:r>
      <w:r>
        <w:tab/>
        <w:t>conveniencia de facilitarle asistencia letrada en aras de la justicia.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Capacitación del personal en el ámbito de la justicia</w:t>
      </w:r>
    </w:p>
    <w:p w:rsidR="00000000" w:rsidRDefault="00000000">
      <w:pPr>
        <w:pStyle w:val="SingleTxt"/>
        <w:spacing w:after="0" w:line="120" w:lineRule="exact"/>
        <w:rPr>
          <w:sz w:val="10"/>
        </w:rPr>
      </w:pPr>
    </w:p>
    <w:p w:rsidR="00000000" w:rsidRDefault="00000000">
      <w:pPr>
        <w:pStyle w:val="SingleTxt"/>
      </w:pPr>
      <w:r>
        <w:tab/>
        <w:t>Según sus años de experiencia, los fiscales siguen distintos cursos de capacit</w:t>
      </w:r>
      <w:r>
        <w:t>a</w:t>
      </w:r>
      <w:r>
        <w:t>ción en violencia contra la mujer, protección de la víctima y temas conexos. Cuando la Fiscalía ejerce su autoridad punitiva en casos de violencia en el hogar, presta d</w:t>
      </w:r>
      <w:r>
        <w:t>e</w:t>
      </w:r>
      <w:r>
        <w:t>bida consideración a la magnitud de los hechos y a los efectos que la sanción prod</w:t>
      </w:r>
      <w:r>
        <w:t>u</w:t>
      </w:r>
      <w:r>
        <w:t>cirá en el conjunto de la familia, partiendo de la base de que es fundamental resolver satisfactoriamente cada caso analizando el fondo de la cuestión. Normalmente los as</w:t>
      </w:r>
      <w:r>
        <w:t>o</w:t>
      </w:r>
      <w:r>
        <w:t>ciados principales brindan asesoramiento y, si procede, supervisan las prácticas.</w:t>
      </w:r>
    </w:p>
    <w:p w:rsidR="00000000" w:rsidRDefault="00000000">
      <w:pPr>
        <w:pStyle w:val="SingleTxt"/>
      </w:pPr>
      <w:r>
        <w:tab/>
        <w:t>Además, el Estado se encarga de la capacitación de los jueces. Como parte de los cursos de preparación y de los seminarios, se dictan conferencias en que se presta especial atención a los pactos internacionales de derechos humanos, a pr</w:t>
      </w:r>
      <w:r>
        <w:t>o</w:t>
      </w:r>
      <w:r>
        <w:t>blemas internos de discriminación y a las actividades del Consejo para la Promoción de los Derechos Humanos. También se organizan conferencias sobre la lucha contra el acoso sexual y, como complemento de las investigaciones sobre la delincuencia juvenil y los asuntos de familia, se preparan planes de estudio sobre los servicios de protección y de asistencia social en la esfera de los derechos de la mujer. También se han dictado conferencias sobre la prevención de “la violencia conyugal y la ley para la protección de las víctimas” y sobre una sociedad con igualdad entre los géneros: en todas ellas se hizo referencia a la necesidad de erradicar la violencia contra la mujer.</w:t>
      </w:r>
    </w:p>
    <w:p w:rsidR="00000000" w:rsidRDefault="00000000">
      <w:pPr>
        <w:pStyle w:val="SingleTxt"/>
      </w:pPr>
      <w:r>
        <w:tab/>
        <w:t>En cuanto a los funcionarios de establecimientos penitenciarios, se ofrecen d</w:t>
      </w:r>
      <w:r>
        <w:t>i</w:t>
      </w:r>
      <w:r>
        <w:t>versos cursos de capacitación en derecho constitucional y derechos humanos, que comprenden cuestiones relativas a la igualdad entre los géneros, tanto en la sede como en las filiales del Instituto de capacitación para el personal de establecimie</w:t>
      </w:r>
      <w:r>
        <w:t>n</w:t>
      </w:r>
      <w:r>
        <w:t>tos penitenciarios. También se brinda capacitación en temas relacionados con la prote</w:t>
      </w:r>
      <w:r>
        <w:t>c</w:t>
      </w:r>
      <w:r>
        <w:t>ción de la mujer, incluido el acoso sexual.</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Información sobre la violencia contra la mujer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Actual ordenamiento jurídico</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Ordenamiento jurídico para proteger a la mujer de la violencia</w:t>
      </w:r>
    </w:p>
    <w:p w:rsidR="00000000" w:rsidRDefault="00000000">
      <w:pPr>
        <w:pStyle w:val="SingleTxt"/>
        <w:spacing w:after="0" w:line="120" w:lineRule="exact"/>
        <w:rPr>
          <w:sz w:val="10"/>
        </w:rPr>
      </w:pPr>
    </w:p>
    <w:p w:rsidR="00000000" w:rsidRDefault="00000000">
      <w:pPr>
        <w:pStyle w:val="SingleTxt"/>
      </w:pPr>
      <w:r>
        <w:tab/>
        <w:t>La represión de la violencia contra la mujer comprende: asesinato (artículo 199 del Código Penal: pena capital, prisión perpetua o prisión de más de tres años con trabajos forzados); agresión letal (artículo 205 del Código Penal: prisión de dos años como mínimo con trabajos forzados); agresión (artículo 204 del Código Penal: pr</w:t>
      </w:r>
      <w:r>
        <w:t>i</w:t>
      </w:r>
      <w:r>
        <w:t>sión de menos de diez años, multa de hasta 300.000 yenes o multa menor); lesiones (artículo 208 del Código Penal: prisión de dos años como máximo con trabajos fo</w:t>
      </w:r>
      <w:r>
        <w:t>r</w:t>
      </w:r>
      <w:r>
        <w:t>zados, multa de hasta 300.000 yenes, arresto en la cárcel o multa menor); intimid</w:t>
      </w:r>
      <w:r>
        <w:t>a</w:t>
      </w:r>
      <w:r>
        <w:t>ción (artículo 222 del Código Penal: prisión de dos años como máximo con trabajos forzados o multa de hasta 300.000 yenes); detención y reclusión (artículo 220 del Código Penal: prisión de más de tres meses y menos de cinco años); abuso desh</w:t>
      </w:r>
      <w:r>
        <w:t>o</w:t>
      </w:r>
      <w:r>
        <w:t>nesto (artículo 176 del Código Penal: prisión de seis meses como mínimo a siete años como máximo con trabajos forzados) y violación (artículo 177 del Código P</w:t>
      </w:r>
      <w:r>
        <w:t>e</w:t>
      </w:r>
      <w:r>
        <w:t>nal: prisión de dos años como mínimo con trabajos forzados). Todas estas dispos</w:t>
      </w:r>
      <w:r>
        <w:t>i</w:t>
      </w:r>
      <w:r>
        <w:t>ciones están en vigencia y se aplican como corresponde.</w:t>
      </w:r>
    </w:p>
    <w:p w:rsidR="00000000" w:rsidRDefault="00000000">
      <w:pPr>
        <w:pStyle w:val="SingleTxt"/>
      </w:pPr>
      <w:r>
        <w:tab/>
        <w:t>Las víctimas de estos delitos pueden entablar pleitos. Con anterioridad, las violaciones, los abusos deshonestos y otros delitos de índole sexual daban lugar a la presentación de demandas dentro del mismo plazo establecido para los demás del</w:t>
      </w:r>
      <w:r>
        <w:t>i</w:t>
      </w:r>
      <w:r>
        <w:t>tos: hasta seis meses después de la identificación del delincuente. Sin embargo, es probable que las víctimas de delitos sexuales experimenten dificultades para decidir si entablan un pleito por el trauma mental sufrido y por varias otras circunstancias relacionadas con el hecho. Por consiguiente, en los casos de delitos sexuales, la “ley por la que se reforman el Código de Procedimientos en lo civil y la ley relativa a la investigación judicial y el procesamiento” elimina a partir del 12 de mayo de 2000 el requisito de presentar la demanda en un plazo de seis meses y permite entablarla mientras no se extinga la acción pública correspondiente.</w:t>
      </w:r>
    </w:p>
    <w:p w:rsidR="00000000" w:rsidRDefault="00000000">
      <w:pPr>
        <w:pStyle w:val="SingleTxt"/>
      </w:pPr>
      <w:r>
        <w:tab/>
        <w:t>Por otra parte, para aliviar la carga mental que representa para la mujer víctima testificar ante la parte demandada en un juicio público del fuero penal, la ley ha instaurado un sistema que permite que personal idóneo acompañe a la víctima d</w:t>
      </w:r>
      <w:r>
        <w:t>u</w:t>
      </w:r>
      <w:r>
        <w:t>rante su testimonio, se separe físicamente a los testigos del acusado o de determin</w:t>
      </w:r>
      <w:r>
        <w:t>a</w:t>
      </w:r>
      <w:r>
        <w:t>dos espectadores y que los testigos declaren en otra sala mediante un monitor c</w:t>
      </w:r>
      <w:r>
        <w:t>o</w:t>
      </w:r>
      <w:r>
        <w:t>nectado a una cámara de vídeo.</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Ley para la represión de los actos relacionados con la prostitución de menores y la pornografía infantil y para la protección de los niños (promulgada el 26 de mayo de 1999)</w:t>
      </w:r>
    </w:p>
    <w:p w:rsidR="00000000" w:rsidRDefault="00000000">
      <w:pPr>
        <w:pStyle w:val="SingleTxt"/>
        <w:spacing w:after="0" w:line="120" w:lineRule="exact"/>
        <w:rPr>
          <w:sz w:val="10"/>
        </w:rPr>
      </w:pPr>
    </w:p>
    <w:p w:rsidR="00000000" w:rsidRDefault="00000000">
      <w:pPr>
        <w:pStyle w:val="SingleTxt"/>
      </w:pPr>
      <w:r>
        <w:tab/>
        <w:t>Véase la sección correspondiente al artículo 6.</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Ley por la que se enmienda parcialmente la ley relativa a la regulación, racionalización del funcionamiento, etc. de las empresas de espectáculos y distracciones, etc. (promulgada el 20 de junio de 2001)</w:t>
      </w:r>
    </w:p>
    <w:p w:rsidR="00000000" w:rsidRDefault="00000000">
      <w:pPr>
        <w:pStyle w:val="SingleTxt"/>
        <w:spacing w:after="0" w:line="120" w:lineRule="exact"/>
        <w:rPr>
          <w:sz w:val="10"/>
        </w:rPr>
      </w:pPr>
    </w:p>
    <w:p w:rsidR="00000000" w:rsidRDefault="00000000">
      <w:pPr>
        <w:pStyle w:val="SingleTxt"/>
      </w:pPr>
      <w:r>
        <w:tab/>
        <w:t>Véase la sección correspondiente al artículo 6.</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Ley para la prevención de la violencia conyugal y la protección de las víctimas (promulgada el 13 de abril de 2001)</w:t>
      </w:r>
    </w:p>
    <w:p w:rsidR="00000000" w:rsidRDefault="00000000">
      <w:pPr>
        <w:pStyle w:val="SingleTxt"/>
        <w:spacing w:after="0" w:line="120" w:lineRule="exact"/>
        <w:rPr>
          <w:sz w:val="10"/>
        </w:rPr>
      </w:pPr>
    </w:p>
    <w:p w:rsidR="00000000" w:rsidRDefault="00000000">
      <w:pPr>
        <w:pStyle w:val="SingleTxt"/>
      </w:pPr>
      <w:r>
        <w:tab/>
        <w:t>Véase la sección correspondiente al artículo 16.</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e)</w:t>
      </w:r>
      <w:r>
        <w:tab/>
        <w:t>Ley para la prevención de los abusos contra niños (promulgada el 24 de mayo de 2000)</w:t>
      </w:r>
    </w:p>
    <w:p w:rsidR="00000000" w:rsidRDefault="00000000">
      <w:pPr>
        <w:pStyle w:val="SingleTxt"/>
        <w:spacing w:after="0" w:line="120" w:lineRule="exact"/>
        <w:rPr>
          <w:sz w:val="10"/>
        </w:rPr>
      </w:pPr>
    </w:p>
    <w:p w:rsidR="00000000" w:rsidRDefault="00000000">
      <w:pPr>
        <w:pStyle w:val="SingleTxt"/>
      </w:pPr>
      <w:r>
        <w:tab/>
        <w:t>Véase la sección correspondiente al artículo 16.</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Ley relativa a la situación imperante en materia de violaciones y abusos deshonestos</w:t>
      </w:r>
    </w:p>
    <w:p w:rsidR="00000000" w:rsidRDefault="00000000">
      <w:pPr>
        <w:pStyle w:val="SingleTxt"/>
        <w:spacing w:after="0" w:line="120" w:lineRule="exact"/>
        <w:rPr>
          <w:sz w:val="10"/>
        </w:rPr>
      </w:pPr>
    </w:p>
    <w:p w:rsidR="00000000" w:rsidRDefault="00000000">
      <w:pPr>
        <w:pStyle w:val="SingleTxt"/>
      </w:pPr>
      <w:r>
        <w:tab/>
        <w:t>En 2001, el número de casos de violación denunciados fue de 2.228, menos de la mitad de los 4.862 que se denunciaron en 1971. Esta transición pone de man</w:t>
      </w:r>
      <w:r>
        <w:t>i</w:t>
      </w:r>
      <w:r>
        <w:t>fiesto que hubo una continua tendencia a la baja en el período comprendido entre 1971 y 1990 y que el número de casos se estabilizó en unos 1.500 aproximadamente a partir de 1990. Cabe señalar, no obstante, que desde 1997 se observa una tendencia al alza gradual.</w:t>
      </w:r>
    </w:p>
    <w:p w:rsidR="00000000" w:rsidRDefault="00000000">
      <w:pPr>
        <w:pStyle w:val="SingleTxt"/>
      </w:pPr>
      <w:r>
        <w:tab/>
        <w:t>El número de casos de abuso deshonesto denunciados fue de 9.326 en 2001, lo que indica un incremento de 280% en comparación con los 3.374 casos que se r</w:t>
      </w:r>
      <w:r>
        <w:t>e</w:t>
      </w:r>
      <w:r>
        <w:t>gistraron en 1971. Esta transición indica que la tendencia a la baja se prolongó hasta 1986 y que posteriormente, desde 1987, se inició una tendencia al alza que culminó con un enorme aumento en 1999. El número correspondiente a 2001 representó un aumento de 30% con respecto al año anterior.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Servicios de asistencia a las víctimas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Asistencia apropiada a las víctimas</w:t>
      </w:r>
    </w:p>
    <w:p w:rsidR="00000000" w:rsidRDefault="00000000">
      <w:pPr>
        <w:pStyle w:val="SingleTxt"/>
        <w:spacing w:after="0" w:line="120" w:lineRule="exact"/>
        <w:rPr>
          <w:sz w:val="10"/>
        </w:rPr>
      </w:pPr>
    </w:p>
    <w:p w:rsidR="00000000" w:rsidRDefault="00000000">
      <w:pPr>
        <w:pStyle w:val="SingleTxt"/>
      </w:pPr>
      <w:r>
        <w:tab/>
        <w:t>Cuando la asistencia a la víctima requiere el concurso de expertos, la víctima es acompañada al hospital no sólo por el inspector sino también por personal pol</w:t>
      </w:r>
      <w:r>
        <w:t>i</w:t>
      </w:r>
      <w:r>
        <w:t>cial designado especialmente, que le proporciona otras formas de asistencia para al</w:t>
      </w:r>
      <w:r>
        <w:t>i</w:t>
      </w:r>
      <w:r>
        <w:t>viar su trauma sicológico.</w:t>
      </w:r>
    </w:p>
    <w:p w:rsidR="00000000" w:rsidRDefault="00000000">
      <w:pPr>
        <w:pStyle w:val="SingleTxt"/>
      </w:pPr>
      <w:r>
        <w:tab/>
        <w:t>Al mismo tiempo, si lo pide la víctima, personal policial con conocimientos y aptitudes especiales en la esfera de la orientación individual la ayuda a superar el trauma sicológico provocado por el delito. Siquiatras y consejeros privados son pr</w:t>
      </w:r>
      <w:r>
        <w:t>e</w:t>
      </w:r>
      <w:r>
        <w:t>sentados a las víctimas que necesitan orientación por tiempo prolongado. Estas m</w:t>
      </w:r>
      <w:r>
        <w:t>e</w:t>
      </w:r>
      <w:r>
        <w:t>didas tendientes a aliviar los traumas sicológicos de las víctimas se ponen en práct</w:t>
      </w:r>
      <w:r>
        <w:t>i</w:t>
      </w:r>
      <w:r>
        <w:t>ca gracias a la cooperación de organizaciones y organismos especializados.</w:t>
      </w:r>
    </w:p>
    <w:p w:rsidR="00000000" w:rsidRDefault="00000000">
      <w:pPr>
        <w:pStyle w:val="SingleTxt"/>
      </w:pPr>
      <w:r>
        <w:tab/>
        <w:t>Se ofrece asistencia complementaria a las víctimas por conducto del Consejo de Coordinación de la asistencia a las víctimas, que componen funcionarios de los gobiernos locales y de la judicatura, profesionales médicos y representantes de o</w:t>
      </w:r>
      <w:r>
        <w:t>r</w:t>
      </w:r>
      <w:r>
        <w:t>ganizaciones privadas. Este Consejo satisface las diversas necesidades de las víct</w:t>
      </w:r>
      <w:r>
        <w:t>i</w:t>
      </w:r>
      <w:r>
        <w:t>mas mediante un activo intercambio de informaciones, la construcción de confianza, el establecimiento de canales de comunicación con organismos especializados y el fo</w:t>
      </w:r>
      <w:r>
        <w:t>r</w:t>
      </w:r>
      <w:r>
        <w:t>talecimiento de un sistema de cooperación interinstitucional.</w:t>
      </w:r>
    </w:p>
    <w:p w:rsidR="00000000" w:rsidRDefault="00000000">
      <w:pPr>
        <w:pStyle w:val="SingleTxt"/>
      </w:pPr>
      <w:r>
        <w:tab/>
        <w:t>En 1996, para aliviar la carga mental de la víctima, fueron establecidos en las jefaturas de policía de cada prefectura y en otros sitios importantes cuerpos de “in</w:t>
      </w:r>
      <w:r>
        <w:t>s</w:t>
      </w:r>
      <w:r>
        <w:t>tructores en métodos de investigación de delitos sexuales” y “dependencias de i</w:t>
      </w:r>
      <w:r>
        <w:t>n</w:t>
      </w:r>
      <w:r>
        <w:t>vestigación de los delitos sexuales” para que promovieran investigaciones más r</w:t>
      </w:r>
      <w:r>
        <w:t>a</w:t>
      </w:r>
      <w:r>
        <w:t>cionales y a propósito y adoptaran providencias apropiadas teniendo en cuenta los puntos de vista de las víctimas. Además, se distribuyen “estuches para la recolección de pruebas en la investigación de delitos sexuales”, en que hay instrumentos para reunir pruebas y una muda de ropa por si es necesario guardar prendas de la víctima como elementos probatorios.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Medidas para evitar que una mujer resulte víctima reiteradamente del mismo delincuente</w:t>
      </w:r>
    </w:p>
    <w:p w:rsidR="00000000" w:rsidRDefault="00000000">
      <w:pPr>
        <w:pStyle w:val="SingleTxt"/>
        <w:keepNext/>
        <w:keepLines/>
        <w:spacing w:after="0" w:line="120" w:lineRule="exact"/>
        <w:rPr>
          <w:sz w:val="10"/>
        </w:rPr>
      </w:pPr>
    </w:p>
    <w:p w:rsidR="00000000" w:rsidRDefault="00000000">
      <w:pPr>
        <w:pStyle w:val="SingleTxt"/>
        <w:keepNext/>
        <w:keepLines/>
      </w:pPr>
      <w:r>
        <w:tab/>
        <w:t>Para impedir que una mujer sea víctima reiteradamente del mismo delincuente, la policía ha venido adoptando medidas preventivas consistentes, por ejemplo, en dictar conferencias sobre la prevención del delito y mantener la vigilancia. Con el propósito de reforzar las medidas preventivas, en agosto de 2001 se publicó un “Bosquejo para evitar que una persona resulte víctima reiteradamente del mismo delincuente”. Entre sus recomendaciones figuran la de “identificar a las víctimas” que necesitan que de continuo se adopten medidas preventivas en su favor por ser objeto de agresiones reiteradas y la de fortalecer los vínculos de enlace con los o</w:t>
      </w:r>
      <w:r>
        <w:t>r</w:t>
      </w:r>
      <w:r>
        <w:t>ganismos jurídicos pertinentes.</w:t>
      </w:r>
    </w:p>
    <w:p w:rsidR="00000000" w:rsidRDefault="00000000">
      <w:pPr>
        <w:pStyle w:val="SingleTxt"/>
      </w:pPr>
      <w:r>
        <w:tab/>
        <w:t>Por otra parte, cuando aumenta el número de casos en que mujeres o niños r</w:t>
      </w:r>
      <w:r>
        <w:t>e</w:t>
      </w:r>
      <w:r>
        <w:t>sultan víctimas reiteradamente de los mismos delincuentes, crece también el número de delitos tales como el asesinato, la violación o el abuso deshonesto. Ante las n</w:t>
      </w:r>
      <w:r>
        <w:t>u</w:t>
      </w:r>
      <w:r>
        <w:t>merosas consultas sobre acecho, malos tratos sufridos por la esposa a manos del m</w:t>
      </w:r>
      <w:r>
        <w:t>a</w:t>
      </w:r>
      <w:r>
        <w:t>rido y tentativas de secuestro o malos tratos de niños, se publicó el “Resumen de las medidas de protección de la mujer y del niño”. Con la colaboración de voluntarios, los gobiernos locales y otras instituciones promueven la adopción de medidas de protección de la mujer y el niño. Se proporcionan equipos de prevención del delito, que incluyen alarmas personales, a las mujeres y los niños que ya han sido víctimas de abusos.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Medidas para evitar daños encubiertos</w:t>
      </w:r>
    </w:p>
    <w:p w:rsidR="00000000" w:rsidRDefault="00000000">
      <w:pPr>
        <w:pStyle w:val="SingleTxt"/>
        <w:spacing w:after="0" w:line="120" w:lineRule="exact"/>
        <w:rPr>
          <w:sz w:val="10"/>
        </w:rPr>
      </w:pPr>
    </w:p>
    <w:p w:rsidR="00000000" w:rsidRDefault="00000000">
      <w:pPr>
        <w:pStyle w:val="SingleTxt"/>
      </w:pPr>
      <w:r>
        <w:tab/>
        <w:t>A fin de facilitar las reclamaciones o las consultas de las mujeres que han sido víctimas de un delito y de estimularlas para que las hagan, la policía las ayuda pr</w:t>
      </w:r>
      <w:r>
        <w:t>o</w:t>
      </w:r>
      <w:r>
        <w:t>porcionándoles la información apropiada (que comprende la entrega de folletos de fácil comprensión en que se explica el funcionamiento del proceso penal y de di</w:t>
      </w:r>
      <w:r>
        <w:t>s</w:t>
      </w:r>
      <w:r>
        <w:t>tintos sistemas de auxilio), poniendo en su conocimiento los informes pertinentes sobre la investigación y la situación de la persona sospechosa y respondiendo con precisión sus preguntas; también pone a su disposición “líneas telefónicas directas para denunciar delitos sexuales”, que funcionan en las comisarías de las prefecturas y son atendidas por asesores especializados en el tema.</w:t>
      </w:r>
    </w:p>
    <w:p w:rsidR="00000000" w:rsidRDefault="00000000">
      <w:pPr>
        <w:pStyle w:val="SingleTxt"/>
      </w:pPr>
      <w:r>
        <w:tab/>
        <w:t>Además, para que el asesoramiento pueda brindarse sin tropiezos, se han mej</w:t>
      </w:r>
      <w:r>
        <w:t>o</w:t>
      </w:r>
      <w:r>
        <w:t>rado las instalaciones y los equipos: por ejemplo, se han renovado las salas donde se brinda asesoramiento mejorando la iluminación, la decoración del interior y el m</w:t>
      </w:r>
      <w:r>
        <w:t>o</w:t>
      </w:r>
      <w:r>
        <w:t>biliario y se han adquirido “vehículos especialmente equipados” para entrevistar a las víctimas en el lugar que elijan respetando y protegiendo a la vez su intimidad.</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Actividades para eliminar la violencia</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Respuesta del mecanismo nacional</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Establecimiento del “Comité de Especialistas en violencia contra la mujer”</w:t>
      </w:r>
    </w:p>
    <w:p w:rsidR="00000000" w:rsidRDefault="00000000">
      <w:pPr>
        <w:pStyle w:val="SingleTxt"/>
        <w:spacing w:after="0" w:line="120" w:lineRule="exact"/>
        <w:rPr>
          <w:sz w:val="10"/>
        </w:rPr>
      </w:pPr>
    </w:p>
    <w:p w:rsidR="00000000" w:rsidRDefault="00000000">
      <w:pPr>
        <w:pStyle w:val="SingleTxt"/>
      </w:pPr>
      <w:r>
        <w:tab/>
        <w:t>El Comité de Especialistas en violencia contra la mujer, dependiente del Co</w:t>
      </w:r>
      <w:r>
        <w:t>n</w:t>
      </w:r>
      <w:r>
        <w:t>sejo para la Igualdad entre los géneros, recibió el mandato de tomar en cuenta los temas de la violencia conyugal, los delitos sexuales, la prostitución, el acoso sexual y el acecho, enumerados en el “Plan básico para la igualdad entre los géneros”, para llevar a cabo estudios y deliberaciones sobre las medidas que se pueden tomar en el futuro.</w:t>
      </w:r>
    </w:p>
    <w:p w:rsidR="00000000" w:rsidRDefault="00000000">
      <w:pPr>
        <w:pStyle w:val="SingleTxt"/>
      </w:pPr>
      <w:r>
        <w:tab/>
        <w:t>El Comité compiló un informe titulado “Hacia el cumplimiento sin problemas de la ley relativa a la prevención de la violencia conyugal y la protección de las ví</w:t>
      </w:r>
      <w:r>
        <w:t>c</w:t>
      </w:r>
      <w:r>
        <w:t>timas” y lo sometió a la consideración del Consejo para la Igualdad entre los gén</w:t>
      </w:r>
      <w:r>
        <w:t>e</w:t>
      </w:r>
      <w:r>
        <w:t>ros el 3 de octubre de 2001 y el 2 de abril de 2002.</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Establecimiento del “Comité Especial de directivos de los ministerios y organismos interesados en el tema de la violencia contra la mujer”</w:t>
      </w:r>
    </w:p>
    <w:p w:rsidR="00000000" w:rsidRDefault="00000000">
      <w:pPr>
        <w:pStyle w:val="SingleTxt"/>
        <w:spacing w:after="0" w:line="120" w:lineRule="exact"/>
        <w:rPr>
          <w:sz w:val="10"/>
        </w:rPr>
      </w:pPr>
    </w:p>
    <w:p w:rsidR="00000000" w:rsidRDefault="00000000">
      <w:pPr>
        <w:pStyle w:val="SingleTxt"/>
      </w:pPr>
      <w:r>
        <w:tab/>
        <w:t>El 8 de agosto de 2000 se estableció el “Comité Especial de directivos de los ministerios y organismos interesados en el tema de la violencia contra la mujer” en el Centro de operaciones para la promoción de la igualdad entre los géneros. Este Comité, con el que colaboran estrechamente los órganos administrativos correspo</w:t>
      </w:r>
      <w:r>
        <w:t>n</w:t>
      </w:r>
      <w:r>
        <w:t>dientes, se propone impulsar con energía medidas que pongan coto a la violencia contra la mujer.</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Concienciación de la sociedad</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“Movimiento para eliminar la violencia contra la mujer”</w:t>
      </w:r>
    </w:p>
    <w:p w:rsidR="00000000" w:rsidRDefault="00000000">
      <w:pPr>
        <w:pStyle w:val="SingleTxt"/>
        <w:spacing w:after="0" w:line="120" w:lineRule="exact"/>
        <w:rPr>
          <w:sz w:val="10"/>
        </w:rPr>
      </w:pPr>
    </w:p>
    <w:p w:rsidR="00000000" w:rsidRDefault="00000000">
      <w:pPr>
        <w:pStyle w:val="SingleTxt"/>
      </w:pPr>
      <w:r>
        <w:tab/>
        <w:t>Habida cuenta de la opinión generalizada de que la violencia de los maridos o los compañeros, los delitos sexuales, la prostitución, el acoso sexual y el acecho constituyen graves violaciones de los derechos humanos de la mujer, se decidió e</w:t>
      </w:r>
      <w:r>
        <w:t>s</w:t>
      </w:r>
      <w:r>
        <w:t>tablecer el “Movimiento para eliminar la violencia contra la mujer” por el período de dos semanas comprendido entre el 12 y el 25 de noviembre de cada año, durante el cual se celebra el “Día Internacional de las Naciones Unidas para la Eliminación de la violencia contra la mujer” (decisión adoptada el 5 de junio de 2001 por el Centro de operaciones para la promoción de la igualdad entre los géneros).</w:t>
      </w:r>
    </w:p>
    <w:p w:rsidR="00000000" w:rsidRDefault="00000000">
      <w:pPr>
        <w:pStyle w:val="SingleTxt"/>
      </w:pPr>
      <w:r>
        <w:tab/>
        <w:t>Con este “Movimiento” se pretende reforzar las medidas destinadas a frenar la violencia contra la mujer, que entre otras comprenden actividades de concienciación que se llevan a cabo con la colaboración de los gobiernos locales, las agrupaciones de mujeres y otras organizaciones conexas. También se pretende despertar una m</w:t>
      </w:r>
      <w:r>
        <w:t>a</w:t>
      </w:r>
      <w:r>
        <w:t>yor conciencia de los derechos humanos de la mujer e inculcar un mayor respeto por ellos.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“Simposio sobre la violencia contra la mujer”</w:t>
      </w:r>
    </w:p>
    <w:p w:rsidR="00000000" w:rsidRDefault="00000000">
      <w:pPr>
        <w:pStyle w:val="SingleTxt"/>
        <w:spacing w:after="0" w:line="120" w:lineRule="exact"/>
        <w:rPr>
          <w:sz w:val="10"/>
        </w:rPr>
      </w:pPr>
    </w:p>
    <w:p w:rsidR="00000000" w:rsidRDefault="00000000">
      <w:pPr>
        <w:pStyle w:val="SingleTxt"/>
      </w:pPr>
      <w:r>
        <w:tab/>
        <w:t>A partir de 1998, la Oficina del Gabinete organiza todos los años un simposio sobre la violencia contra la mujer. La Oficina invita a expertos e intelectuales para que pronuncien los discursos inaugurales y participen en mesas redondas para co</w:t>
      </w:r>
      <w:r>
        <w:t>n</w:t>
      </w:r>
      <w:r>
        <w:t>cie</w:t>
      </w:r>
      <w:r>
        <w:t>n</w:t>
      </w:r>
      <w:r>
        <w:t>ciar a la sociedad sobre el fenómeno de la violencia contra la mujer.</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Encuesta sobre la violencia contra la mujer</w:t>
      </w:r>
    </w:p>
    <w:p w:rsidR="00000000" w:rsidRDefault="00000000">
      <w:pPr>
        <w:pStyle w:val="SingleTxt"/>
        <w:spacing w:after="0" w:line="120" w:lineRule="exact"/>
        <w:rPr>
          <w:sz w:val="10"/>
        </w:rPr>
      </w:pPr>
    </w:p>
    <w:p w:rsidR="00000000" w:rsidRDefault="00000000">
      <w:pPr>
        <w:pStyle w:val="SingleTxt"/>
      </w:pPr>
      <w:r>
        <w:tab/>
        <w:t>El Gobierno llevó a cabo por primera vez una encuesta nacional sobre la vi</w:t>
      </w:r>
      <w:r>
        <w:t>o</w:t>
      </w:r>
      <w:r>
        <w:t>lencia entre ambos sexos que se prolongó de septiembre a octubre de 1999. El cue</w:t>
      </w:r>
      <w:r>
        <w:t>s</w:t>
      </w:r>
      <w:r>
        <w:t>tionario incluyó variables tales como la conciencia nacional, las modalidades y la magnitud de la violencia experimentada y las razones por las cuales muchos de esos casos no se denunciaban. En toda la nación fueron encuestados más de 4.500 var</w:t>
      </w:r>
      <w:r>
        <w:t>o</w:t>
      </w:r>
      <w:r>
        <w:t>nes y mujeres de más de 20 años de edad. El resultado fue que 0,5% de los varones (aproximadamente una de cada 200 personas) manifestó que había sufrido violencia por parte de su esposa o compañera hasta el punto de temer por su vida; respondió lo mismo 4,6% de las mujeres (aproximadamente una de cada 20 personas).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w:t>
      </w:r>
      <w:r>
        <w:tab/>
        <w:t>Prevención del acecho</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Ley por la que se proscribe todo comportamiento que entrañe acecho y se presta asistencia a las víctimas (promulgada el 24 de mayo de 2000)</w:t>
      </w:r>
    </w:p>
    <w:p w:rsidR="00000000" w:rsidRDefault="00000000">
      <w:pPr>
        <w:pStyle w:val="SingleTxt"/>
        <w:spacing w:after="0" w:line="120" w:lineRule="exact"/>
        <w:rPr>
          <w:sz w:val="10"/>
        </w:rPr>
      </w:pPr>
    </w:p>
    <w:p w:rsidR="00000000" w:rsidRDefault="00000000">
      <w:pPr>
        <w:pStyle w:val="SingleTxt"/>
      </w:pPr>
      <w:r>
        <w:tab/>
        <w:t>Se entiende por “acecho” la acción recurrente y persistente de “perseguir” a determinada persona; a su vez, se entiende por “persecución” la acción de seguir f</w:t>
      </w:r>
      <w:r>
        <w:t>í</w:t>
      </w:r>
      <w:r>
        <w:t>sicamente a una persona, inmiscuirse en su vida o merodear por su casa, tratar de entrar en relación con ella, llamarla por teléfono para permanecer en silencio o ej</w:t>
      </w:r>
      <w:r>
        <w:t>e</w:t>
      </w:r>
      <w:r>
        <w:t>cutar cualquier otra acción para “satisfacer su pasión amorosa o una inclinación de otro tipo hacia esa persona” o “desahogar su animadversión provocada por la imp</w:t>
      </w:r>
      <w:r>
        <w:t>o</w:t>
      </w:r>
      <w:r>
        <w:t>sibilidad de satisfacer esos sentimientos”. Se han establecido sanciones penales para el “acecho” y la policía vigila, restringe los movimientos y aplica otras medidas a</w:t>
      </w:r>
      <w:r>
        <w:t>d</w:t>
      </w:r>
      <w:r>
        <w:t>ministrativas a las personas que realizan acciones de “persecución”. Las víctimas de acecho también pueden recibir asistencia preventiva de la policía.</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Situación actual</w:t>
      </w:r>
    </w:p>
    <w:p w:rsidR="00000000" w:rsidRDefault="00000000">
      <w:pPr>
        <w:pStyle w:val="SingleTxt"/>
        <w:spacing w:after="0" w:line="120" w:lineRule="exact"/>
        <w:rPr>
          <w:sz w:val="10"/>
        </w:rPr>
      </w:pPr>
    </w:p>
    <w:p w:rsidR="00000000" w:rsidRDefault="00000000">
      <w:pPr>
        <w:pStyle w:val="SingleTxt"/>
      </w:pPr>
      <w:r>
        <w:tab/>
        <w:t>Durante los primeros 13 meses posteriores a la entrada en vigencia de la ley por la que se impusieron limitaciones al acecho y a acciones similares, se prestó apoyo preventivo en 799 casos y se dictaron 988 apercibimientos, 38 interdicciones y 164 órdenes de arresto. Los 1.025 casos en que participaron acechadores trajeron aparejados arrestos por aplicación de otras leyes, inclusión hecha de 190 por agr</w:t>
      </w:r>
      <w:r>
        <w:t>e</w:t>
      </w:r>
      <w:r>
        <w:t>sión, 163 por intimidación, 140 por escalamiento y 110 por destrucción de bienes.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Asistencia a las víctimas</w:t>
      </w:r>
    </w:p>
    <w:p w:rsidR="00000000" w:rsidRDefault="00000000">
      <w:pPr>
        <w:pStyle w:val="SingleTxt"/>
        <w:spacing w:after="0" w:line="120" w:lineRule="exact"/>
        <w:rPr>
          <w:sz w:val="10"/>
        </w:rPr>
      </w:pPr>
    </w:p>
    <w:p w:rsidR="00000000" w:rsidRDefault="00000000">
      <w:pPr>
        <w:pStyle w:val="SingleTxt"/>
      </w:pPr>
      <w:r>
        <w:tab/>
        <w:t>En la ley relativa a la regulación, etc. del acecho y acciones similares, se est</w:t>
      </w:r>
      <w:r>
        <w:t>i</w:t>
      </w:r>
      <w:r>
        <w:t>pula que, si las víctimas quieren adoptar medidas de prevención por su cuenta, el comisario de policía y otras autoridades pueden adoptar medidas preventivas co</w:t>
      </w:r>
      <w:r>
        <w:t>m</w:t>
      </w:r>
      <w:r>
        <w:t>plementarias siempre que se cumplan determinadas condiciones. Especialmente, pueden enseñar a utilizar elementos de autoprotección, prestar alarmas personales, dotar de dispositivos portátiles de notificación automática y proporcionar otro tipo de asistencia. Además, se promueve la efectiva asistencia a las víctimas en colab</w:t>
      </w:r>
      <w:r>
        <w:t>o</w:t>
      </w:r>
      <w:r>
        <w:t>ración con las organizaciones y los órganos administrativos pertinentes.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w:t>
      </w:r>
      <w:r>
        <w:tab/>
        <w:t>Prevención del acoso sexual</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Ordenamiento jurídico actual</w:t>
      </w:r>
    </w:p>
    <w:p w:rsidR="00000000" w:rsidRDefault="00000000">
      <w:pPr>
        <w:pStyle w:val="SingleTxt"/>
        <w:spacing w:after="0" w:line="120" w:lineRule="exact"/>
        <w:rPr>
          <w:sz w:val="10"/>
        </w:rPr>
      </w:pPr>
    </w:p>
    <w:p w:rsidR="00000000" w:rsidRDefault="00000000">
      <w:pPr>
        <w:pStyle w:val="SingleTxt"/>
      </w:pPr>
      <w:r>
        <w:tab/>
        <w:t>Algunos ejemplos de disposiciones penales aplicables al acoso sexual en el l</w:t>
      </w:r>
      <w:r>
        <w:t>u</w:t>
      </w:r>
      <w:r>
        <w:t>gar de trabajo son: lesiones, intimidación, coacción (artículo 223 del Código Penal: prisión de tres años como máximo con trabajos forzados), difamación (párrafo 1 del artículo 230 del Código Penal: prisión de tres años como máximo con o sin trabajos forzados o multa de hasta 500.000 yenes) e insulto (artículo 231 del Código Penal: arresto o multa menor). Estas disposiciones penales están en vigencia y se aplican como c</w:t>
      </w:r>
      <w:r>
        <w:t>o</w:t>
      </w:r>
      <w:r>
        <w:t>rresponde.</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Prevención del acoso sexual en el lugar de trabajo</w:t>
      </w:r>
    </w:p>
    <w:p w:rsidR="00000000" w:rsidRDefault="00000000">
      <w:pPr>
        <w:pStyle w:val="SingleTxt"/>
        <w:spacing w:after="0" w:line="120" w:lineRule="exact"/>
        <w:rPr>
          <w:sz w:val="10"/>
        </w:rPr>
      </w:pPr>
    </w:p>
    <w:p w:rsidR="00000000" w:rsidRDefault="00000000">
      <w:pPr>
        <w:pStyle w:val="SingleTxt"/>
      </w:pPr>
      <w:r>
        <w:tab/>
        <w:t>De conformidad con la ley por la cual se garantiza, etc. la igualdad de oport</w:t>
      </w:r>
      <w:r>
        <w:t>u</w:t>
      </w:r>
      <w:r>
        <w:t>nidades y de trato en el empleo para hombres y mujeres (ley de igualdad de oport</w:t>
      </w:r>
      <w:r>
        <w:t>u</w:t>
      </w:r>
      <w:r>
        <w:t xml:space="preserve">nidades en el empleo), las personas encargadas de la administración del personal tienen la obligación de adoptar medidas para prevenir el acoso sexual en el lugar de trabajo. En virtud del principio rector establecido por esta ley el empleador debe: </w:t>
      </w:r>
      <w:r>
        <w:br/>
        <w:t>i) fijar una política clara en materia de acoso sexual y difundirla entre sus emple</w:t>
      </w:r>
      <w:r>
        <w:t>a</w:t>
      </w:r>
      <w:r>
        <w:t>dos, proporcionándoles la educación pertinente; ii) responder las consultas y dar curso a las demandas, y iii) resolver con presteza y de manera adecuada cualquier caso de acoso sexual que ya se hubiere producido.</w:t>
      </w:r>
    </w:p>
    <w:p w:rsidR="00000000" w:rsidRDefault="00000000">
      <w:pPr>
        <w:pStyle w:val="SingleTxt"/>
        <w:rPr>
          <w:spacing w:val="2"/>
          <w:w w:val="101"/>
        </w:rPr>
      </w:pPr>
      <w:r>
        <w:tab/>
      </w:r>
      <w:r>
        <w:rPr>
          <w:spacing w:val="2"/>
          <w:w w:val="101"/>
        </w:rPr>
        <w:t>Con arreglo a una encuesta realizada por empresas privadas en 1999, 49,0% de los empleadores “han fijado políticas claras que no toleran el acoso sexual y se empeñan en darlas a conocer entre sus empleados”; 34,3% “han establecido lugares para formular consultas y presentar demandas”, y 36,8% manifiestan que “han determinado de qué manera deben resolver los casos de acoso sexual una vez produc</w:t>
      </w:r>
      <w:r>
        <w:rPr>
          <w:spacing w:val="2"/>
          <w:w w:val="101"/>
        </w:rPr>
        <w:t>i</w:t>
      </w:r>
      <w:r>
        <w:rPr>
          <w:spacing w:val="2"/>
          <w:w w:val="101"/>
        </w:rPr>
        <w:t>dos”.</w:t>
      </w:r>
    </w:p>
    <w:p w:rsidR="00000000" w:rsidRDefault="00000000">
      <w:pPr>
        <w:pStyle w:val="SingleTxt"/>
      </w:pPr>
      <w:r>
        <w:tab/>
        <w:t>Si se comparan las empresas por su tamaño, se observa que cuanto más gra</w:t>
      </w:r>
      <w:r>
        <w:t>n</w:t>
      </w:r>
      <w:r>
        <w:t xml:space="preserve">des son, mejor preparadas están para poner en práctica estas medidas. El porcentaje de empresas que han adoptado las tres medidas mencionadas </w:t>
      </w:r>
      <w:r>
        <w:rPr>
          <w:i/>
        </w:rPr>
        <w:t>supra</w:t>
      </w:r>
      <w:r>
        <w:t xml:space="preserve"> también es más alto entre las más grandes.</w:t>
      </w:r>
    </w:p>
    <w:p w:rsidR="00000000" w:rsidRDefault="00000000">
      <w:pPr>
        <w:pStyle w:val="SingleTxt"/>
      </w:pPr>
      <w:r>
        <w:tab/>
        <w:t>Entre las reclamaciones presentadas durante el año fiscal 2000 en relación con la ley de igualdad de oportunidades en el empleo a las Oficinas de Igualdad de oportunidades en el empleo dependientes de las Oficinas laborales de las prefect</w:t>
      </w:r>
      <w:r>
        <w:t>u</w:t>
      </w:r>
      <w:r>
        <w:t>ras, las relativas al acoso sexual llegaron a 8.614, un número más alto que el corre</w:t>
      </w:r>
      <w:r>
        <w:t>s</w:t>
      </w:r>
      <w:r>
        <w:t>pondiente a cualquier otro tipo de reclamaciones.</w:t>
      </w:r>
    </w:p>
    <w:p w:rsidR="00000000" w:rsidRDefault="00000000">
      <w:pPr>
        <w:pStyle w:val="SingleTxt"/>
      </w:pPr>
      <w:r>
        <w:tab/>
        <w:t>Velando por que las empresas pongan en práctica medidas eficaces de preve</w:t>
      </w:r>
      <w:r>
        <w:t>n</w:t>
      </w:r>
      <w:r>
        <w:t>ción del acoso sexual, el Gobierno se esfuerza por concienciar a la opinión pública con respecto a la ley de igualdad de oportunidades en el empleo y sus pautas. Los funcionarios del Gobierno visitan periódicamente las empresas y brindan orientación en la esfera administrativa a los empleadores que no toman medidas de prevención contra el acoso sexual en el lugar de trabajo.</w:t>
      </w:r>
    </w:p>
    <w:p w:rsidR="00000000" w:rsidRDefault="00000000">
      <w:pPr>
        <w:pStyle w:val="SingleTxt"/>
      </w:pPr>
      <w:r>
        <w:tab/>
        <w:t>En cuanto a las pequeñas y medianas empresas, el Gobierno proporciona a los empleadores y a los encargados del personal y de los asuntos laborales información sobre los esfuerzos que deben desplegar en determinadas esferas, respuestas a sus co</w:t>
      </w:r>
      <w:r>
        <w:t>n</w:t>
      </w:r>
      <w:r>
        <w:t>sultas y otros servicios.</w:t>
      </w:r>
    </w:p>
    <w:p w:rsidR="00000000" w:rsidRDefault="00000000">
      <w:pPr>
        <w:pStyle w:val="SingleTxt"/>
      </w:pPr>
      <w:r>
        <w:tab/>
        <w:t>Además, a partir del año fiscal 1999, se han designado consejeros expertos en acoso sexual en las Oficinas de Igualdad de oportunidades en el empleo de cada Oficina laboral de la prefectura para satisfacer las necesidades de las mujeres trab</w:t>
      </w:r>
      <w:r>
        <w:t>a</w:t>
      </w:r>
      <w:r>
        <w:t>jadoras que sufren angustia emocional por haber sido víctimas de acoso sexual en el lugar de trabajo.</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Prevención del acoso sexual en los lugares de trabajo de la administración p</w:t>
      </w:r>
      <w:r>
        <w:t>ú</w:t>
      </w:r>
      <w:r>
        <w:t>blica</w:t>
      </w:r>
    </w:p>
    <w:p w:rsidR="00000000" w:rsidRDefault="00000000">
      <w:pPr>
        <w:pStyle w:val="SingleTxt"/>
        <w:spacing w:after="0" w:line="120" w:lineRule="exact"/>
        <w:rPr>
          <w:sz w:val="10"/>
        </w:rPr>
      </w:pPr>
    </w:p>
    <w:p w:rsidR="00000000" w:rsidRDefault="00000000">
      <w:pPr>
        <w:pStyle w:val="SingleTxt"/>
      </w:pPr>
      <w:r>
        <w:tab/>
        <w:t>El 1º de abril de 1999, la Dirección Nacional del Personal de la Administración Pública puso en vigor la disposición 10-10 de la Dirección (relativa a la prevención del acoso sexual y a otras medidas conexas) para impedir el acoso sexual en los l</w:t>
      </w:r>
      <w:r>
        <w:t>u</w:t>
      </w:r>
      <w:r>
        <w:t>gares de trabajo de la administración pública. De conformidad con esta disposición, la persona que está al frente de un ministerio o de un organismo oficial debe hacer cuanto esté a su alcance por impedir el acoso sexual y actuar con presteza para dar respuesta adecuada a los casos que se produzcan; además, se requiere que los fu</w:t>
      </w:r>
      <w:r>
        <w:t>n</w:t>
      </w:r>
      <w:r>
        <w:t>cionarios se cuiden de no incurrir en acoso sexual. Entre otras medidas de preve</w:t>
      </w:r>
      <w:r>
        <w:t>n</w:t>
      </w:r>
      <w:r>
        <w:t xml:space="preserve">ción concretas, la disposición 10-10 estipula la necesidad de dar directrices y educar al personal y de instituir un sistema de consultas que facilite la presentación de </w:t>
      </w:r>
      <w:r>
        <w:br/>
        <w:t>d</w:t>
      </w:r>
      <w:r>
        <w:t>e</w:t>
      </w:r>
      <w:r>
        <w:t>mandas.</w:t>
      </w:r>
    </w:p>
    <w:p w:rsidR="00000000" w:rsidRDefault="00000000">
      <w:pPr>
        <w:pStyle w:val="SingleTxt"/>
      </w:pPr>
      <w:r>
        <w:tab/>
        <w:t>En cumplimiento de lo dispuesto, los ministerios y organismos oficiales (i</w:t>
      </w:r>
      <w:r>
        <w:t>n</w:t>
      </w:r>
      <w:r>
        <w:t>cluida la Oficina del Gabinete) se esfuerzan por poner coto al acoso sexual dictando normas internas, estableciendo un sistema para formular consultas y presentar d</w:t>
      </w:r>
      <w:r>
        <w:t>e</w:t>
      </w:r>
      <w:r>
        <w:t>mandas y capacitando y concienciando al personal.</w:t>
      </w:r>
    </w:p>
    <w:p w:rsidR="00000000" w:rsidRDefault="00000000">
      <w:pPr>
        <w:pStyle w:val="SingleTxt"/>
      </w:pPr>
      <w:r>
        <w:tab/>
        <w:t>Por otra parte, la Dirección Nacional del Personal organiza cursillos para el personal interesado de ministerios y organismos oficiales. Para adoptar medidas de prevención del acoso sexual de manera más organizada y eficaz, todos los años se celebra la “Semana para la prevención del acoso sexual entre los funcionarios públ</w:t>
      </w:r>
      <w:r>
        <w:t>i</w:t>
      </w:r>
      <w:r>
        <w:t>cos” en la semana comprendida entre el 4 y el 10 de diciembre. Durante ese período se organizan “simposios” y se instala (especialmente, por un día) una “línea telef</w:t>
      </w:r>
      <w:r>
        <w:t>ó</w:t>
      </w:r>
      <w:r>
        <w:t>nica d</w:t>
      </w:r>
      <w:r>
        <w:t>i</w:t>
      </w:r>
      <w:r>
        <w:t>recta para denunciar actos de acoso sexual”.</w:t>
      </w:r>
    </w:p>
    <w:p w:rsidR="00000000" w:rsidRDefault="00000000">
      <w:pPr>
        <w:pStyle w:val="SingleTxt"/>
      </w:pPr>
      <w:r>
        <w:tab/>
        <w:t>La Dirección Nacional del Personal llevó a cabo dos “encuestas entre los fu</w:t>
      </w:r>
      <w:r>
        <w:t>n</w:t>
      </w:r>
      <w:r>
        <w:t>cionarios de la administración pública nacional con respecto al acoso sexual”: una antes de que se dictara la disposición 10-10, en 1997, y la otra después de que entr</w:t>
      </w:r>
      <w:r>
        <w:t>a</w:t>
      </w:r>
      <w:r>
        <w:t>ra en vigor, en 2000. Estas encuestas se realizaron entre los funcionarios de plantilla con arreglo al plan de pagos de la Dirección. Al comparar los resultados de ambas encuestas, se pone de manifiesto que la disparidad observada entre hombres y muj</w:t>
      </w:r>
      <w:r>
        <w:t>e</w:t>
      </w:r>
      <w:r>
        <w:t>res con respecto a la comprensión del concepto de acoso sexual se ha reducido m</w:t>
      </w:r>
      <w:r>
        <w:t>u</w:t>
      </w:r>
      <w:r>
        <w:t>cho, especialmente como consecuencia de la mayor concienciación de los hombres. Por otra parte, en general se redujo el número de experiencias de acoso sexual pe</w:t>
      </w:r>
      <w:r>
        <w:t>r</w:t>
      </w:r>
      <w:r>
        <w:t>cibidas a partir de la entrada en vigor de la disposición 10-10.</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Prevención del acoso sexual en las universidades y los institutos dependientes del Ministerio de Educación, Cultura, Deportes, Ciencia y Tecnología</w:t>
      </w:r>
    </w:p>
    <w:p w:rsidR="00000000" w:rsidRDefault="00000000">
      <w:pPr>
        <w:pStyle w:val="SingleTxt"/>
        <w:spacing w:after="0" w:line="120" w:lineRule="exact"/>
        <w:rPr>
          <w:sz w:val="10"/>
        </w:rPr>
      </w:pPr>
    </w:p>
    <w:p w:rsidR="00000000" w:rsidRDefault="00000000">
      <w:pPr>
        <w:pStyle w:val="SingleTxt"/>
      </w:pPr>
      <w:r>
        <w:tab/>
        <w:t>En marzo de 1999, el Ministerio de Educación, Cultura, Deportes, Ciencia y Tecnología (MEXT) formuló la “Reglamentación para impedir el acoso sexual en el MEXT”, que entró en vigor en abril de ese mismo año. El MEXT notificó de la v</w:t>
      </w:r>
      <w:r>
        <w:t>i</w:t>
      </w:r>
      <w:r>
        <w:t>gencia de esta Reglamentación a las universidades e institutos nacionales, públicos y privados, dependientes del MEXT. Se los instó a trabajar intensamente por la pr</w:t>
      </w:r>
      <w:r>
        <w:t>e</w:t>
      </w:r>
      <w:r>
        <w:t>vención del acoso sexual promoviendo, entre otras cosas, el desarrollo de un sistema de consultas. Sobre la base de la Reglamentación del MEXT, los establecimientos de enseñanza, incluidas las universidades y los institutos nacionales dependientes del MEXT, aprobaron sus propios reglamentos para impedir el acoso sexual, recurrieron a asesores y desarrollaron actividades para promover la concienciación tanto del personal académico y administrativo como de los estudiantes con respecto al acoso sexual.</w:t>
      </w:r>
    </w:p>
    <w:p w:rsidR="00000000" w:rsidRDefault="00000000">
      <w:pPr>
        <w:pStyle w:val="SingleTxt"/>
      </w:pPr>
      <w:r>
        <w:tab/>
        <w:t>Por otra parte, las Secretarías de Educación han aprobado reglamentos para impedir el acoso sexual y establecido centros para formular consultas y siguen tr</w:t>
      </w:r>
      <w:r>
        <w:t>a</w:t>
      </w:r>
      <w:r>
        <w:t>bajando por sensibilizar aún más al personal docente y auxiliar y a los estudiantes.</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w:t>
      </w:r>
      <w:r>
        <w:tab/>
        <w:t>Protección de la juventud ante la información cargada de sexo y violencia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Establecimiento de directrices y dictado de ordenanzas</w:t>
      </w:r>
    </w:p>
    <w:p w:rsidR="00000000" w:rsidRDefault="00000000">
      <w:pPr>
        <w:pStyle w:val="SingleTxt"/>
        <w:spacing w:after="0" w:line="120" w:lineRule="exact"/>
        <w:rPr>
          <w:sz w:val="10"/>
        </w:rPr>
      </w:pPr>
    </w:p>
    <w:p w:rsidR="00000000" w:rsidRDefault="00000000">
      <w:pPr>
        <w:pStyle w:val="SingleTxt"/>
        <w:rPr>
          <w:spacing w:val="2"/>
          <w:w w:val="101"/>
        </w:rPr>
      </w:pPr>
      <w:r>
        <w:rPr>
          <w:spacing w:val="2"/>
          <w:w w:val="101"/>
        </w:rPr>
        <w:tab/>
        <w:t>Habida cuenta de que las imágenes que representan sexo y violencia ejercen una influencia negativa en la sana formación de la gente joven, el Gobierno se preocupa por adoptar medidas para enfrentar el problema de la exposición de la juventud a la info</w:t>
      </w:r>
      <w:r>
        <w:rPr>
          <w:spacing w:val="2"/>
          <w:w w:val="101"/>
        </w:rPr>
        <w:t>r</w:t>
      </w:r>
      <w:r>
        <w:rPr>
          <w:spacing w:val="2"/>
          <w:w w:val="101"/>
        </w:rPr>
        <w:t>mación que, con ese tipo de imágenes, difunden los diversos medios de comunicación. Concretamente, el 19 de octubre de 2001 el Gobierno estableció las “Directrices para el mejoramiento del entorno que rodea a la juventud”, que atañen a i) la gestión del g</w:t>
      </w:r>
      <w:r>
        <w:rPr>
          <w:spacing w:val="2"/>
          <w:w w:val="101"/>
        </w:rPr>
        <w:t>o</w:t>
      </w:r>
      <w:r>
        <w:rPr>
          <w:spacing w:val="2"/>
          <w:w w:val="101"/>
        </w:rPr>
        <w:t>bierno nacional, ii) los pedidos del gobierno nacional a los gobiernos locales y iii) los pedidos del gobierno nacional a las organizaciones pertinentes de la industria; desde entonces impulsa medidas basadas en dichas Directr</w:t>
      </w:r>
      <w:r>
        <w:rPr>
          <w:spacing w:val="2"/>
          <w:w w:val="101"/>
        </w:rPr>
        <w:t>i</w:t>
      </w:r>
      <w:r>
        <w:rPr>
          <w:spacing w:val="2"/>
          <w:w w:val="101"/>
        </w:rPr>
        <w:t>ces.</w:t>
      </w:r>
    </w:p>
    <w:p w:rsidR="00000000" w:rsidRDefault="00000000">
      <w:pPr>
        <w:pStyle w:val="SingleTxt"/>
      </w:pPr>
      <w:r>
        <w:tab/>
        <w:t>Además, teniendo en cuenta la situación local, 46 prefecturas han aprobado o</w:t>
      </w:r>
      <w:r>
        <w:t>r</w:t>
      </w:r>
      <w:r>
        <w:t>denanzas relativas a la protección y la formación de la juventud y han restringido las ventas de “libros perniciosos” y de videocasetes que contengan imágenes de sexo y violencia.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Esfuerzos desplegados en la esfera de la educación</w:t>
      </w:r>
    </w:p>
    <w:p w:rsidR="00000000" w:rsidRDefault="00000000">
      <w:pPr>
        <w:pStyle w:val="SingleTxt"/>
        <w:spacing w:after="0" w:line="120" w:lineRule="exact"/>
        <w:rPr>
          <w:sz w:val="10"/>
        </w:rPr>
      </w:pPr>
    </w:p>
    <w:p w:rsidR="00000000" w:rsidRDefault="00000000">
      <w:pPr>
        <w:pStyle w:val="SingleTxt"/>
      </w:pPr>
      <w:r>
        <w:tab/>
        <w:t>El Gobierno ha desplegado esfuerzos por poner coto a la difusión de inform</w:t>
      </w:r>
      <w:r>
        <w:t>a</w:t>
      </w:r>
      <w:r>
        <w:t>ción cargada de sexo y violencia en los medios de comunicación y a la exhibición de material de contenido pernicioso en el entorno de la juventud. Comprenden, entre otras cosas:</w:t>
      </w:r>
    </w:p>
    <w:p w:rsidR="00000000" w:rsidRDefault="00000000">
      <w:pPr>
        <w:pStyle w:val="SingleTxt"/>
        <w:ind w:left="1742"/>
      </w:pPr>
      <w:r>
        <w:t>i)</w:t>
      </w:r>
      <w:r>
        <w:tab/>
        <w:t>Los pedidos formulados por el Ministro de Educación, Cultura, Deportes, Ciencia y Tecnología y por el director de la sección del Ministerio a cargo de estas cuestiones a las organizaciones pertinentes de la industria y a otras partes interesadas para que se ajusten sin cortapisas a una reglamentación impuesta por ellas mismas;</w:t>
      </w:r>
    </w:p>
    <w:p w:rsidR="00000000" w:rsidRDefault="00000000">
      <w:pPr>
        <w:pStyle w:val="SingleTxt"/>
        <w:ind w:left="1742"/>
      </w:pPr>
      <w:r>
        <w:t>ii)</w:t>
      </w:r>
      <w:r>
        <w:tab/>
        <w:t>El apoyo brindado a la asociación de padres y maestros para que controle los pr</w:t>
      </w:r>
      <w:r>
        <w:t>o</w:t>
      </w:r>
      <w:r>
        <w:t>gramas de televisión que ve la juventud, y</w:t>
      </w:r>
    </w:p>
    <w:p w:rsidR="00000000" w:rsidRDefault="00000000">
      <w:pPr>
        <w:pStyle w:val="SingleTxt"/>
        <w:ind w:left="1742"/>
      </w:pPr>
      <w:r>
        <w:t>iii)</w:t>
      </w:r>
      <w:r>
        <w:tab/>
        <w:t>Una encuesta y una investigación sobre los progresos de la labor e</w:t>
      </w:r>
      <w:r>
        <w:t>m</w:t>
      </w:r>
      <w:r>
        <w:t>prendida en el extranjero por organizaciones sin fines de lucro y otras partes (año fi</w:t>
      </w:r>
      <w:r>
        <w:t>s</w:t>
      </w:r>
      <w:r>
        <w:t>cal 2001).</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w:t>
      </w:r>
      <w:r>
        <w:tab/>
        <w:t>La cuestión de las denominadas “compañeras de guerra forzadas”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Medidas del Gobierno</w:t>
      </w:r>
    </w:p>
    <w:p w:rsidR="00000000" w:rsidRDefault="00000000">
      <w:pPr>
        <w:pStyle w:val="SingleTxt"/>
        <w:spacing w:after="0" w:line="120" w:lineRule="exact"/>
        <w:rPr>
          <w:sz w:val="10"/>
        </w:rPr>
      </w:pPr>
    </w:p>
    <w:p w:rsidR="00000000" w:rsidRDefault="00000000">
      <w:pPr>
        <w:pStyle w:val="SingleTxt"/>
        <w:rPr>
          <w:spacing w:val="2"/>
          <w:w w:val="101"/>
        </w:rPr>
      </w:pPr>
      <w:r>
        <w:tab/>
        <w:t>La cuestión de las denominadas “compañeras de guerra forzadas” no guarda relación directa con la Convención y el Gobierno del Japón ha cumplido fielmente con las obligaciones que contrajo en función de indemnizaciones y demandas post</w:t>
      </w:r>
      <w:r>
        <w:t>e</w:t>
      </w:r>
      <w:r>
        <w:t>riores a la segunda guerra mundial, de conformidad con lo estipulado por el Tratado de Paz de San Francisco, los tratados bilaterales de paz y otros tratados conexos. Sin embargo, teniendo en cuenta las observaciones finales que, con respecto a los i</w:t>
      </w:r>
      <w:r>
        <w:t>n</w:t>
      </w:r>
      <w:r>
        <w:t>formes periódicos segundo y tercero presentados por el Japón, formuló el Comité para la Eliminación de la Discriminación contra la Mujer con ocasión de examina</w:t>
      </w:r>
      <w:r>
        <w:t>r</w:t>
      </w:r>
      <w:r>
        <w:rPr>
          <w:spacing w:val="2"/>
          <w:w w:val="101"/>
        </w:rPr>
        <w:t>los conjuntamente en su 13º período de sesiones, celebrado en enero de 1994, el G</w:t>
      </w:r>
      <w:r>
        <w:rPr>
          <w:spacing w:val="2"/>
          <w:w w:val="101"/>
        </w:rPr>
        <w:t>o</w:t>
      </w:r>
      <w:r>
        <w:rPr>
          <w:spacing w:val="2"/>
          <w:w w:val="101"/>
        </w:rPr>
        <w:t>bierno del Japón ha de explicar a continuación las medidas que adoptó en esta esf</w:t>
      </w:r>
      <w:r>
        <w:rPr>
          <w:spacing w:val="2"/>
          <w:w w:val="101"/>
        </w:rPr>
        <w:t>e</w:t>
      </w:r>
      <w:r>
        <w:rPr>
          <w:spacing w:val="2"/>
          <w:w w:val="101"/>
        </w:rPr>
        <w:t>ra.</w:t>
      </w:r>
    </w:p>
    <w:p w:rsidR="00000000" w:rsidRDefault="00000000">
      <w:pPr>
        <w:pStyle w:val="SingleTxt"/>
      </w:pPr>
      <w:r>
        <w:tab/>
        <w:t>El Gobierno del Japón llevó a cabo un exhaustivo estudio para esclarecer los hechos relacionados con la cuestión de las denominadas “compañeras de guerra fo</w:t>
      </w:r>
      <w:r>
        <w:t>r</w:t>
      </w:r>
      <w:r>
        <w:t>zadas” a partir de diciembre de 1991 y dio a conocer sus resultados en julio de 1992 y agosto de 1993. También, en numerosas ocasiones, presentó sus excusas y man</w:t>
      </w:r>
      <w:r>
        <w:t>i</w:t>
      </w:r>
      <w:r>
        <w:t>festó su arrepentimiento a las ex “compañeras de guerra forzadas”.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Establecimiento del Fondo para la mujer asiática</w:t>
      </w:r>
    </w:p>
    <w:p w:rsidR="00000000" w:rsidRDefault="00000000">
      <w:pPr>
        <w:pStyle w:val="SingleTxt"/>
        <w:keepNext/>
        <w:keepLines/>
        <w:spacing w:after="0" w:line="120" w:lineRule="exact"/>
        <w:rPr>
          <w:sz w:val="10"/>
        </w:rPr>
      </w:pPr>
    </w:p>
    <w:p w:rsidR="00000000" w:rsidRDefault="00000000">
      <w:pPr>
        <w:pStyle w:val="SingleTxt"/>
        <w:keepNext/>
        <w:keepLines/>
      </w:pPr>
      <w:r>
        <w:tab/>
        <w:t>Como expresión de sus sinceras excusas y de su remordimiento, el Gobierno del Japón, con la colaboración del pueblo japonés, estableció el Fondo para la mujer asiática (AWF) en julio de 1995. El Japón ha prestado al Fondo toda la ayuda pos</w:t>
      </w:r>
      <w:r>
        <w:t>i</w:t>
      </w:r>
      <w:r>
        <w:t>ble, haciéndose cargo incluso de la totalidad de los gastos que genera su funcion</w:t>
      </w:r>
      <w:r>
        <w:t>a</w:t>
      </w:r>
      <w:r>
        <w:t>miento, aportando los recursos que requiere la ejecución de sus proyectos y colab</w:t>
      </w:r>
      <w:r>
        <w:t>o</w:t>
      </w:r>
      <w:r>
        <w:t>rando en sus campañas de recaudación de fondos. En especial:</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Recaudación de fondos para el AWF</w:t>
      </w:r>
    </w:p>
    <w:p w:rsidR="00000000" w:rsidRDefault="00000000">
      <w:pPr>
        <w:pStyle w:val="SingleTxt"/>
        <w:spacing w:after="0" w:line="120" w:lineRule="exact"/>
        <w:rPr>
          <w:sz w:val="10"/>
        </w:rPr>
      </w:pPr>
    </w:p>
    <w:p w:rsidR="00000000" w:rsidRDefault="00000000">
      <w:pPr>
        <w:pStyle w:val="SingleTxt"/>
      </w:pPr>
      <w:r>
        <w:tab/>
        <w:t>El Gobierno del Japón ha desplegado enormes esfuerzos por concienciar a la opinión pública y ayudarla a entender mejor la cuestión de las denominadas “co</w:t>
      </w:r>
      <w:r>
        <w:t>m</w:t>
      </w:r>
      <w:r>
        <w:t>pañeras de guerra forzadas”. El Gobierno ha prestado la máxima ayuda posible al AWF en sus campañas de recaudación de fondos como demostración de la voluntad de repar</w:t>
      </w:r>
      <w:r>
        <w:t>a</w:t>
      </w:r>
      <w:r>
        <w:t>ción del pueblo japonés ante las ex “compañeras de guerra forzadas”.</w:t>
      </w:r>
    </w:p>
    <w:p w:rsidR="00000000" w:rsidRDefault="00000000">
      <w:pPr>
        <w:pStyle w:val="SingleTxt"/>
      </w:pPr>
      <w:r>
        <w:tab/>
        <w:t>En consecuencia, gran número de personas, concretamente personas físicas, empresas privadas, sindicatos, partidos políticos y Ministros del Gabinete han man</w:t>
      </w:r>
      <w:r>
        <w:t>i</w:t>
      </w:r>
      <w:r>
        <w:t>festado su apoyo al AWF aportándole más de 560 millones de yenes (hasta fines de abril de 2002).</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Proyectos de reparación en el exterior</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Proyectos en Filipinas, la República de Corea y Taiwan</w:t>
      </w:r>
    </w:p>
    <w:p w:rsidR="00000000" w:rsidRDefault="00000000">
      <w:pPr>
        <w:pStyle w:val="SingleTxt"/>
        <w:spacing w:after="0" w:line="120" w:lineRule="exact"/>
        <w:rPr>
          <w:sz w:val="10"/>
        </w:rPr>
      </w:pPr>
    </w:p>
    <w:p w:rsidR="00000000" w:rsidRDefault="00000000">
      <w:pPr>
        <w:pStyle w:val="SingleTxt"/>
      </w:pPr>
      <w:r>
        <w:tab/>
        <w:t>Desde julio de 1996, el AWF ha asignado dos millones de yenes (como repar</w:t>
      </w:r>
      <w:r>
        <w:t>a</w:t>
      </w:r>
      <w:r>
        <w:t>ción) a cada una de las ex “compañeras de guerra forzadas” de Filipinas, la Repúbl</w:t>
      </w:r>
      <w:r>
        <w:t>i</w:t>
      </w:r>
      <w:r>
        <w:t xml:space="preserve">ca de Corea y Taiwan con cargo a las contribuciones públicas mencionadas </w:t>
      </w:r>
      <w:r>
        <w:rPr>
          <w:i/>
        </w:rPr>
        <w:t>supra</w:t>
      </w:r>
      <w:r>
        <w:t>. A fines de abril de 2002, las personas que habían recibido el dinero de reparación del AWF llegaban a 234.</w:t>
      </w:r>
    </w:p>
    <w:p w:rsidR="00000000" w:rsidRDefault="00000000">
      <w:pPr>
        <w:pStyle w:val="SingleTxt"/>
      </w:pPr>
      <w:r>
        <w:tab/>
        <w:t>En nombre del Gobierno, el Primer Ministro envía directamente a las ex “co</w:t>
      </w:r>
      <w:r>
        <w:t>m</w:t>
      </w:r>
      <w:r>
        <w:t>pañeras de guerra forzadas”, junto con el dinero donado al AWF por el pueblo jap</w:t>
      </w:r>
      <w:r>
        <w:t>o</w:t>
      </w:r>
      <w:r>
        <w:t>nés en concepto de reparación, una carta en la que presenta sus disculpas y man</w:t>
      </w:r>
      <w:r>
        <w:t>i</w:t>
      </w:r>
      <w:r>
        <w:t>fiesta su remordimiento. También se transmiten mensajes de los contribuyentes j</w:t>
      </w:r>
      <w:r>
        <w:t>a</w:t>
      </w:r>
      <w:r>
        <w:t>poneses a cada una de las víctimas.</w:t>
      </w:r>
    </w:p>
    <w:p w:rsidR="00000000" w:rsidRDefault="00000000">
      <w:pPr>
        <w:pStyle w:val="SingleTxt"/>
      </w:pPr>
      <w:r>
        <w:tab/>
        <w:t>A fines de abril de 2002, para cumplir con su responsabilidad moral, el G</w:t>
      </w:r>
      <w:r>
        <w:t>o</w:t>
      </w:r>
      <w:r>
        <w:t>bierno del Japón desembolsó unos 470 millones de yenes del presupuesto nacional para sufragar el costo de proyectos de atención médica y acción social del AWF que, por un período de cinco años, tienen por destinatarias a las ex “compañeras de gu</w:t>
      </w:r>
      <w:r>
        <w:t>e</w:t>
      </w:r>
      <w:r>
        <w:t>rra forzadas” de Filipinas, la República de Corea y Taiwan (se llevan a cabo pr</w:t>
      </w:r>
      <w:r>
        <w:t>o</w:t>
      </w:r>
      <w:r>
        <w:t>yectos relacionados con la mejora de la vivienda, los servicios de enfermería y la prestación de ayuda para atención médica y provisión de remedios, en que se tienen plenamente en cuenta los deseos de cada una de las ex “compañeras de guerra forz</w:t>
      </w:r>
      <w:r>
        <w:t>a</w:t>
      </w:r>
      <w:r>
        <w:t>das” y las circunstancias reales que las rodean).</w:t>
      </w:r>
    </w:p>
    <w:p w:rsidR="00000000" w:rsidRDefault="00000000">
      <w:pPr>
        <w:pStyle w:val="SingleTxt"/>
      </w:pPr>
      <w:r>
        <w:tab/>
        <w:t>Después del 12 de agosto de 2001, en Filipinas no se aceptan más solicitudes para beneficiarse con estos proyectos. En la República de Corea y Taiwan, las sol</w:t>
      </w:r>
      <w:r>
        <w:t>i</w:t>
      </w:r>
      <w:r>
        <w:t>citudes podrán presentarse hasta el 1º de mayo de 2002.</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Proyecto en Indonesia</w:t>
      </w:r>
    </w:p>
    <w:p w:rsidR="00000000" w:rsidRDefault="00000000">
      <w:pPr>
        <w:pStyle w:val="SingleTxt"/>
        <w:keepNext/>
        <w:keepLines/>
        <w:spacing w:after="0" w:line="120" w:lineRule="exact"/>
        <w:rPr>
          <w:sz w:val="10"/>
        </w:rPr>
      </w:pPr>
    </w:p>
    <w:p w:rsidR="00000000" w:rsidRDefault="00000000">
      <w:pPr>
        <w:pStyle w:val="SingleTxt"/>
        <w:keepNext/>
        <w:keepLines/>
      </w:pPr>
      <w:r>
        <w:tab/>
        <w:t>En 1997, el AWF intercambió un memorando con el Gobierno de Indonesia y empezó a ejecutar su proyecto. Este proyecto no tiene por destinatarias a las ex “compañeras de guerra forzadas” consideradas individualmente; pretende, en ca</w:t>
      </w:r>
      <w:r>
        <w:t>m</w:t>
      </w:r>
      <w:r>
        <w:t>bio, intensificar la acción social en beneficio de todas las personas de edad avanzada (construyendo nuevos edificios donde se puedan alojar ancianas con discapacidad, enfermas o sin familia), conforme a lo sugerido por el Gobierno de Indonesia. Con las donaciones del Estado japonés, el AWF gastará en ayuda un total de 380 mill</w:t>
      </w:r>
      <w:r>
        <w:t>o</w:t>
      </w:r>
      <w:r>
        <w:t>nes de yenes durante un período de diez años. Se dará prioridad para que ocupen esos edificios a las mujeres que se declaren ex “compañeras de guerra forzadas”. Por otra parte, esos edificios se construyen principalmente en zonas donde se cree que viven muchas ex “compañeras de guerra forzadas”. Hasta ahora se han construido 16 ed</w:t>
      </w:r>
      <w:r>
        <w:t>i</w:t>
      </w:r>
      <w:r>
        <w:t>ficios en los que residen 152 personas de edad avanzada.</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iii)</w:t>
      </w:r>
      <w:r>
        <w:tab/>
        <w:t>Proyecto en los Países Bajos</w:t>
      </w:r>
    </w:p>
    <w:p w:rsidR="00000000" w:rsidRDefault="00000000">
      <w:pPr>
        <w:pStyle w:val="SingleTxt"/>
        <w:spacing w:after="0" w:line="120" w:lineRule="exact"/>
        <w:rPr>
          <w:sz w:val="10"/>
        </w:rPr>
      </w:pPr>
    </w:p>
    <w:p w:rsidR="00000000" w:rsidRDefault="00000000">
      <w:pPr>
        <w:pStyle w:val="SingleTxt"/>
      </w:pPr>
      <w:r>
        <w:tab/>
        <w:t>El AWF intercambió un memorando con el Comité de Ejecución de Proyectos en los Países Bajos y puso en marcha su proyecto en 1998. Este proyecto aspira a proporcionar atención médica, remedios y servicios sociales para mejorar las cond</w:t>
      </w:r>
      <w:r>
        <w:t>i</w:t>
      </w:r>
      <w:r>
        <w:t>ciones de vida y, por lo tanto, tiene en cuenta la situación particular y los deseos de las mujeres. Con la donación del Gobierno del Japón, el AWF proporcionó al citado Comité los fondos que necesitaba (para pagar incluso los gastos administrativos), es decir, un total de 241,5 millones de yenes. Este proyecto, con el que se brindó ayuda a 78 personas, concluyó con éxito el 14 de julio de 2001.</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Programas que resaltan las lecciones de la historia</w:t>
      </w:r>
    </w:p>
    <w:p w:rsidR="00000000" w:rsidRDefault="00000000">
      <w:pPr>
        <w:pStyle w:val="SingleTxt"/>
        <w:spacing w:after="0" w:line="120" w:lineRule="exact"/>
        <w:rPr>
          <w:sz w:val="10"/>
        </w:rPr>
      </w:pPr>
    </w:p>
    <w:p w:rsidR="00000000" w:rsidRDefault="00000000">
      <w:pPr>
        <w:pStyle w:val="SingleTxt"/>
      </w:pPr>
      <w:r>
        <w:tab/>
        <w:t>El AWF reconoce la importancia de que la realidad de los hechos sea transm</w:t>
      </w:r>
      <w:r>
        <w:t>i</w:t>
      </w:r>
      <w:r>
        <w:t>tida con precisión a las generaciones futuras como una lección de la historia para que esos hechos jamás vuelvan a ocurrir. El AWF recopila y publica documentos y material relacionados con la cuestión de las “compañeras de guerra forzadas” para que sirvan de base a sus actividades.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Programas para despertar la conciencia social</w:t>
      </w:r>
    </w:p>
    <w:p w:rsidR="00000000" w:rsidRDefault="00000000">
      <w:pPr>
        <w:pStyle w:val="SingleTxt"/>
        <w:spacing w:after="0" w:line="120" w:lineRule="exact"/>
        <w:rPr>
          <w:sz w:val="10"/>
        </w:rPr>
      </w:pPr>
    </w:p>
    <w:p w:rsidR="00000000" w:rsidRDefault="00000000">
      <w:pPr>
        <w:pStyle w:val="SingleTxt"/>
      </w:pPr>
      <w:r>
        <w:tab/>
        <w:t>El Gobierno del Japón pone toda su energía en buscar soluciones a los probl</w:t>
      </w:r>
      <w:r>
        <w:t>e</w:t>
      </w:r>
      <w:r>
        <w:t>mas contemporáneos vinculados con la mujer, como por ejemplo el problema de la violencia contra la mujer, y por lo tanto proporciona asistencia financiera y apoyo de todo tipo al AWF para que pueda cumplir su misión que, entre otras cosas, consiste en organizar reuniones internacionales, apoyar las actividades de las ONG y des</w:t>
      </w:r>
      <w:r>
        <w:t>a</w:t>
      </w:r>
      <w:r>
        <w:t>rrollar proyectos de investigación y esclarecimiento de los hechos.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Labor realizada en el ámbito de la educación</w:t>
      </w:r>
    </w:p>
    <w:p w:rsidR="00000000" w:rsidRDefault="00000000">
      <w:pPr>
        <w:pStyle w:val="SingleTxt"/>
        <w:spacing w:after="0" w:line="120" w:lineRule="exact"/>
        <w:rPr>
          <w:sz w:val="10"/>
        </w:rPr>
      </w:pPr>
    </w:p>
    <w:p w:rsidR="00000000" w:rsidRDefault="00000000">
      <w:pPr>
        <w:pStyle w:val="SingleTxt"/>
      </w:pPr>
      <w:r>
        <w:tab/>
        <w:t>El Gobierno del Japón concede gran importancia a la educación escolar porque es preciso que los jóvenes que han de ser los dirigentes de la generación venidera conozcan cabalmente los hechos de la historia moderna del Japón, incluida la cue</w:t>
      </w:r>
      <w:r>
        <w:t>s</w:t>
      </w:r>
      <w:r>
        <w:t>tión de las “compañeras de guerra forzadas”. En la actualidad, los libros de texto utiliz</w:t>
      </w:r>
      <w:r>
        <w:t>a</w:t>
      </w:r>
      <w:r>
        <w:t>dos en la enseñanza secundaria intermedia y superior se ocupan del tema.</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7.</w:t>
      </w:r>
      <w:r>
        <w:tab/>
        <w:t>Protocolo Facultativo de la Convención sobre la eliminación de todas las formas de discriminación contra la mujer</w:t>
      </w:r>
    </w:p>
    <w:p w:rsidR="00000000" w:rsidRDefault="00000000">
      <w:pPr>
        <w:pStyle w:val="SingleTxt"/>
        <w:keepNext/>
        <w:keepLines/>
        <w:spacing w:after="0" w:line="120" w:lineRule="exact"/>
        <w:rPr>
          <w:sz w:val="10"/>
        </w:rPr>
      </w:pPr>
    </w:p>
    <w:p w:rsidR="00000000" w:rsidRDefault="00000000">
      <w:pPr>
        <w:pStyle w:val="SingleTxt"/>
        <w:keepNext/>
        <w:keepLines/>
      </w:pPr>
      <w:r>
        <w:tab/>
        <w:t>El Gobierno del Japón considera que el sistema de recepción de comunicaci</w:t>
      </w:r>
      <w:r>
        <w:t>o</w:t>
      </w:r>
      <w:r>
        <w:t>nes de personas o grupos de personas establecido en el Protocolo Facultativo es int</w:t>
      </w:r>
      <w:r>
        <w:t>e</w:t>
      </w:r>
      <w:r>
        <w:t>resante porque apunta a la observancia efectiva de la Convención. Sin embargo, el Gobierno del Japón no ha suscrito todavía el Protocolo Facultativo porque le pre</w:t>
      </w:r>
      <w:r>
        <w:t>o</w:t>
      </w:r>
      <w:r>
        <w:t>cupa la posibilidad de que con la firma se planteen problemas en relación con el sistema judicial japonés e incluso con la independencia de la judicatura; por lo tanto, considera que debe examinar con más minuciosidad ese sistema. El Gobierno sigue considerando con seriedad y detenidamente la posibilidad de suscribir el Protocolo Facult</w:t>
      </w:r>
      <w:r>
        <w:t>a</w:t>
      </w:r>
      <w:r>
        <w:t>tivo.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3</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Medidas para lograr el pleno desarrollo y el adelanto de la mujer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Medidas a favor de las mujeres con discapacidad</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Firme promoción del Plan de acción estatal para las personas con discapacidad</w:t>
      </w:r>
    </w:p>
    <w:p w:rsidR="00000000" w:rsidRDefault="00000000">
      <w:pPr>
        <w:pStyle w:val="SingleTxt"/>
        <w:spacing w:after="0" w:line="120" w:lineRule="exact"/>
        <w:rPr>
          <w:sz w:val="10"/>
        </w:rPr>
      </w:pPr>
    </w:p>
    <w:p w:rsidR="00000000" w:rsidRDefault="00000000">
      <w:pPr>
        <w:pStyle w:val="SingleTxt"/>
      </w:pPr>
      <w:r>
        <w:tab/>
        <w:t>En marzo de 1993, el Gobierno del Japón elaboró el “Nuevo programa a largo plazo de medidas gubenamentales para personas con discapacidad” en consonancia con el “Decenio de Asia y el Pacífico para los impedidos” de la Comisión Económ</w:t>
      </w:r>
      <w:r>
        <w:t>i</w:t>
      </w:r>
      <w:r>
        <w:t>ca y Social para Asia y el Pacífico (CESPAP), que forma parte del sistema de las Naciones Unidas. Además, en diciembre de 1995, el Gobierno elaboró el “Plan de acción estatal para las personas con discapacidad”, también denominado “Estrategia de normalización en siete años”, como programa de aplicación de importantes med</w:t>
      </w:r>
      <w:r>
        <w:t>i</w:t>
      </w:r>
      <w:r>
        <w:t>das encaminadas a poner en práctica el Nuevo programa a largo plazo. El Plan de acción es un plan de siete años (desde el año fiscal 1996 hasta el año fiscal 2002) en que se establecen los objetivos concretos, incluidos los objetivos numéricos, que se pretende lograr. De conformidad con el Plan, se ha promovido la adopción de med</w:t>
      </w:r>
      <w:r>
        <w:t>i</w:t>
      </w:r>
      <w:r>
        <w:t>das generales para mujeres y hombres con discapacidad con miras al establecimiento de una sociedad en cuyas actividades puedan participar activamente todos sus miembros. En cuanto a las medidas concretas, las autoridades públicas se esfuerzan por alcanzar dentro del plazo previsto los objetivos numéricos fijados en diversas esferas, como por ejemplo: seguridad de vivienda (hogares para grupos, residencias sociales), seguridad en el trabajo (talleres protegidos, fábricas providentes, establ</w:t>
      </w:r>
      <w:r>
        <w:t>e</w:t>
      </w:r>
      <w:r>
        <w:t>cimiento de centros de apoyo al empleo de personas con discapacidad) y mejora de los servicios de atención de la familia (servicios a domicilio como los que prestan los asistentes domésticos, servicios de corto plazo en el seno del hogar y servicios institucionales como los que brindan los centros para personas con discapacidad); en síntesis, trabajan en la construcción de una sociedad sin barreras.</w:t>
      </w:r>
    </w:p>
    <w:p w:rsidR="00000000" w:rsidRDefault="00000000">
      <w:pPr>
        <w:pStyle w:val="SingleTxt"/>
      </w:pPr>
      <w:r>
        <w:tab/>
        <w:t>El año fiscal 2002 es el último año en que se aplica el actual “Plan de acción estatal para las personas con discapacidad”. Entre los proyectos que ya consiguieron los objetivos numéricos que se habían fijado, se destaca el relativo a los servicios de rehabilitación para personas con discapacidad intelectual, que alcanzó los suyos en el año fiscal 2000. Por otra parte, otros proyectos están cerca de lograr todos sus objetivos numéricos: los servicios diurnos de atención siquiátrica (97% de cumpl</w:t>
      </w:r>
      <w:r>
        <w:t>i</w:t>
      </w:r>
      <w:r>
        <w:t>miento), los establecimientos destinados a personas con discapacidad física (93% de cumplimiento) y los programas de capacitación para la recuperación social de pe</w:t>
      </w:r>
      <w:r>
        <w:t>r</w:t>
      </w:r>
      <w:r>
        <w:t>sonas con discapacidad mental (83% de cumplimiento); además, 84% de los pr</w:t>
      </w:r>
      <w:r>
        <w:t>o</w:t>
      </w:r>
      <w:r>
        <w:t>yectos de atención domiciliaria brindada por auxiliares de enfermería ya han cu</w:t>
      </w:r>
      <w:r>
        <w:t>m</w:t>
      </w:r>
      <w:r>
        <w:t>plido 80% de sus objetivos numéricos). Por lo tanto, el Gobierno considera que el Plan se está aplicando sin dificultades.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Semana de las personas con discapacidad</w:t>
      </w:r>
    </w:p>
    <w:p w:rsidR="00000000" w:rsidRDefault="00000000">
      <w:pPr>
        <w:pStyle w:val="SingleTxt"/>
        <w:spacing w:after="0" w:line="120" w:lineRule="exact"/>
        <w:rPr>
          <w:sz w:val="10"/>
        </w:rPr>
      </w:pPr>
    </w:p>
    <w:p w:rsidR="00000000" w:rsidRDefault="00000000">
      <w:pPr>
        <w:pStyle w:val="SingleTxt"/>
      </w:pPr>
      <w:r>
        <w:tab/>
        <w:t>A partir del año fiscal 1995 se estableció la semana del 3 al 9 de diciembre como la “Semana de las personas con discapacidad” para incentivar a los hombres y las mujeres con discapacidad para que sean independientes y participen en la soci</w:t>
      </w:r>
      <w:r>
        <w:t>e</w:t>
      </w:r>
      <w:r>
        <w:t>dad, mientras se procura aumentar el nivel de comprensión y reconocimiento por parte de la población en su conjunto de las discapacidades y de las personas con di</w:t>
      </w:r>
      <w:r>
        <w:t>s</w:t>
      </w:r>
      <w:r>
        <w:t>capacidad. Para ayudar a las personas con discapacidad a ser independientes, pr</w:t>
      </w:r>
      <w:r>
        <w:t>o</w:t>
      </w:r>
      <w:r>
        <w:t>mover su participación en la sociedad e incrementar la comprensión y el reconoc</w:t>
      </w:r>
      <w:r>
        <w:t>i</w:t>
      </w:r>
      <w:r>
        <w:t>miento por parte de la población en su conjunto de las discapacidades y de las pe</w:t>
      </w:r>
      <w:r>
        <w:t>r</w:t>
      </w:r>
      <w:r>
        <w:t>sonas con discapacidad, el Gobierno recurre a medios de comunicación como la t</w:t>
      </w:r>
      <w:r>
        <w:t>e</w:t>
      </w:r>
      <w:r>
        <w:t>levisión y los periódicos para influir en las relaciones públicas y las actividades educativas. También se ocupa de organizar la “Reunión conmemorativa del día de las personas con discapacidad” todos los años, el 9 de diciembre, fecha establecida para realzar el “Principal acontecimiento de la semana de las personas con discap</w:t>
      </w:r>
      <w:r>
        <w:t>a</w:t>
      </w:r>
      <w:r>
        <w:t>cidad” y celebrar el “Día de las personas con discapacidad”.</w:t>
      </w:r>
    </w:p>
    <w:p w:rsidR="00000000" w:rsidRDefault="00000000">
      <w:pPr>
        <w:pStyle w:val="SingleTxt"/>
      </w:pPr>
      <w:r>
        <w:tab/>
        <w:t>Además de la labor desplegada por el Estado central, los gobiernos locales y las organizaciones vinculadas a las personas con discapacidad organizan y patroc</w:t>
      </w:r>
      <w:r>
        <w:t>i</w:t>
      </w:r>
      <w:r>
        <w:t>nan proyectos culturales y actividades de capacitación práctica.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Medidas a favor de las mujeres de edad avanzada</w:t>
      </w:r>
    </w:p>
    <w:p w:rsidR="00000000" w:rsidRDefault="00000000">
      <w:pPr>
        <w:pStyle w:val="SingleTxt"/>
        <w:spacing w:after="0" w:line="120" w:lineRule="exact"/>
        <w:rPr>
          <w:sz w:val="10"/>
        </w:rPr>
      </w:pPr>
    </w:p>
    <w:p w:rsidR="00000000" w:rsidRDefault="00000000">
      <w:pPr>
        <w:pStyle w:val="SingleTxt"/>
      </w:pPr>
      <w:r>
        <w:tab/>
        <w:t>La construcción de un entorno que ofrezca mejores condiciones de vida a una sociedad que envejece plantea el inmediato desafío de constituir una sociedad con igualdad entre los géneros. La proporción de mujeres en la población de edad ava</w:t>
      </w:r>
      <w:r>
        <w:t>n</w:t>
      </w:r>
      <w:r>
        <w:t>zada es alta y la realidad indica que la carga de la atención de enfermería es sopo</w:t>
      </w:r>
      <w:r>
        <w:t>r</w:t>
      </w:r>
      <w:r>
        <w:t>tada fundamentalmente por mujeres. Por lo tanto, la solución de los problemas de la ancianidad conduce a la solución de los problemas que enfrenta la mujer. Al mismo tiempo, para lograr que una sociedad que envejece sea próspera y esté radiante, es fundamental que se eliminen los conceptos inmutables y las opiniones sesgadas que se basan únicamente en la edad: para ello basta con colocar a las personas de edad avanzada entre quienes deben recibir apoyo y considerar la parte positiva del papel que desempeñan, junto con otras generaciones, como soportes de la sociedad.</w:t>
      </w:r>
    </w:p>
    <w:p w:rsidR="00000000" w:rsidRDefault="00000000">
      <w:pPr>
        <w:pStyle w:val="SingleTxt"/>
      </w:pPr>
      <w:r>
        <w:tab/>
        <w:t>Por consiguiente, de conformidad con el “Plan básico para la igualdad entre los géneros”, formulado en diciembre de 2000, el Gobierno trabaja por mejorar el si</w:t>
      </w:r>
      <w:r>
        <w:t>s</w:t>
      </w:r>
      <w:r>
        <w:t>tema de atención de enfermería para las personas de edad avanzada con el propósito de que sea toda la sociedad la encargada de brindarles apoyo. Al mismo tiempo, el Gobierno vela por la independencia económica de las personas de edad avanzada y adopta diversas medidas para ofrecerles oportunidadades más amplias de particip</w:t>
      </w:r>
      <w:r>
        <w:t>a</w:t>
      </w:r>
      <w:r>
        <w:t>ción en la sociedad.</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Pólizas de seguro de atención a largo plazo</w:t>
      </w:r>
    </w:p>
    <w:p w:rsidR="00000000" w:rsidRDefault="00000000">
      <w:pPr>
        <w:pStyle w:val="SingleTxt"/>
        <w:spacing w:after="0" w:line="120" w:lineRule="exact"/>
        <w:rPr>
          <w:sz w:val="10"/>
        </w:rPr>
      </w:pPr>
    </w:p>
    <w:p w:rsidR="00000000" w:rsidRDefault="00000000">
      <w:pPr>
        <w:pStyle w:val="SingleTxt"/>
      </w:pPr>
      <w:r>
        <w:tab/>
        <w:t>Véase el párrafo 2.3) correspondiente al artículo 11.</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4</w:t>
      </w:r>
    </w:p>
    <w:p w:rsidR="00000000" w:rsidRDefault="00000000">
      <w:pPr>
        <w:pStyle w:val="SingleTxt"/>
        <w:keepNext/>
        <w:keepLines/>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Participación de la mujer en el proceso de adopción de decisiones con respecto a las políticas y medidas oficiales</w:t>
      </w:r>
    </w:p>
    <w:p w:rsidR="00000000" w:rsidRDefault="00000000">
      <w:pPr>
        <w:pStyle w:val="SingleTxt"/>
        <w:keepNext/>
        <w:keepLine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Disposiciones de la ley básica para la promoción de una sociedad con igualdad entre los géneros</w:t>
      </w:r>
    </w:p>
    <w:p w:rsidR="00000000" w:rsidRDefault="00000000">
      <w:pPr>
        <w:pStyle w:val="SingleTxt"/>
        <w:keepNext/>
        <w:keepLines/>
        <w:spacing w:after="0" w:line="120" w:lineRule="exact"/>
        <w:rPr>
          <w:sz w:val="10"/>
        </w:rPr>
      </w:pPr>
    </w:p>
    <w:p w:rsidR="00000000" w:rsidRDefault="00000000">
      <w:pPr>
        <w:pStyle w:val="SingleTxt"/>
        <w:keepNext/>
        <w:keepLines/>
      </w:pPr>
      <w:r>
        <w:tab/>
        <w:t>Como principio básico para lograr la igualdad entre los géneros, la “ley básica para la promoción de una sociedad con igualdad entre los géneros” estipula que debe haber “participación conjunta en la planificación y la decisión de las políticas, etc.” Por otra parte, establece que es función del Estado formular globalmente y aplicar las políticas de conformidad con los principios básicos. Las políticas comprenden medidas positivas. Según el artículo 2.2 de la “ley básica para la promoción de una sociedad con igualdad entre los géneros”, se entiende por medidas positivas las “medidas de acción afirmativa adoptadas para brindar a mujeres o a hombres las oportunidades estipuladas en el párrafo precedente, dentro de los límites que corre</w:t>
      </w:r>
      <w:r>
        <w:t>s</w:t>
      </w:r>
      <w:r>
        <w:t>ponda para corregir las disparidades de género en función de dichas oportunidades”. La adopción de medidas positivas incumbe al Estado (artículo 8) y también a los gobiernos locales en consonancia con las medidas nacionales (artículo 9).</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Nombramiento de mujeres como miembros de los consejos consultivos y los comités nacionales</w:t>
      </w:r>
    </w:p>
    <w:p w:rsidR="00000000" w:rsidRDefault="00000000">
      <w:pPr>
        <w:pStyle w:val="SingleTxt"/>
        <w:spacing w:after="0" w:line="120" w:lineRule="exact"/>
        <w:rPr>
          <w:sz w:val="10"/>
        </w:rPr>
      </w:pPr>
    </w:p>
    <w:p w:rsidR="00000000" w:rsidRDefault="00000000">
      <w:pPr>
        <w:pStyle w:val="SingleTxt"/>
      </w:pPr>
      <w:r>
        <w:tab/>
        <w:t>Con respecto a la proporción de mujeres entre los miembros de los consejos consultivos y los comités nacionales, en mayo de 1996 el Centro de operaciones p</w:t>
      </w:r>
      <w:r>
        <w:t>a</w:t>
      </w:r>
      <w:r>
        <w:t>ra la promoción de la igualdad entre los géneros se fijó como meta “conseguir que la representación de las mujeres entre los miembros de los consejos consultivos y los comités nacionales alcanzara un cupo de 20% lo más pronto posible, pero siempre antes de la finalización del año fiscal 2000”. Gracias a los esfuerzos desplegados, un año antes de que expirara ese plazo, es decir, en marzo de 2000, se superó la meta fijada porque el cupo de mujeres llegó a 20,4%.</w:t>
      </w:r>
    </w:p>
    <w:p w:rsidR="00000000" w:rsidRDefault="00000000">
      <w:pPr>
        <w:pStyle w:val="SingleTxt"/>
      </w:pPr>
      <w:r>
        <w:tab/>
        <w:t>Hoy en día, sobre la base de la “Promoción del nombramiento de mujeres en los consejos consultivos y los comités nacionales”, una decisión que fue adoptada el 15 de agosto de 2000 por el Centro de operaciones para la promoción de la igualdad entre los géneros, está a punto de alcanzarse la nueva meta establecida, que es “co</w:t>
      </w:r>
      <w:r>
        <w:t>n</w:t>
      </w:r>
      <w:r>
        <w:t>seguir que la representación femenina entre los miembros de los consejos consult</w:t>
      </w:r>
      <w:r>
        <w:t>i</w:t>
      </w:r>
      <w:r>
        <w:t>vos y los comités nacionales alcance un cupo de 30% lo más pronto posible, pero siempre antes de la finalización del año fiscal 2005”. A fines de septiembre de 2001, la proporción de mujeres entre los miembros de los mencionados organismos llegaba a 24,7%, lo que puso de manifiesto un notable aumento con respecto al 17,4% ind</w:t>
      </w:r>
      <w:r>
        <w:t>i</w:t>
      </w:r>
      <w:r>
        <w:t>cado en el cuarto informe periódico para septiembre de 1997.</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Contratación y ascenso de mujeres en la administración pública nacional</w:t>
      </w:r>
    </w:p>
    <w:p w:rsidR="00000000" w:rsidRDefault="00000000">
      <w:pPr>
        <w:pStyle w:val="SingleTxt"/>
        <w:spacing w:after="0" w:line="120" w:lineRule="exact"/>
        <w:rPr>
          <w:sz w:val="10"/>
        </w:rPr>
      </w:pPr>
    </w:p>
    <w:p w:rsidR="00000000" w:rsidRDefault="00000000">
      <w:pPr>
        <w:pStyle w:val="SingleTxt"/>
      </w:pPr>
      <w:r>
        <w:tab/>
        <w:t>La mayor participación de la mujer en el proceso de adopción de decisiones en la esfera de las políticas y las medidas de alcance nacional, sirve de base para la formación de una sociedad con igualdad entre los géneros y es uno de los objetivos de reconocida importancia del “Plan básico para la igualdad entre los géneros”, el</w:t>
      </w:r>
      <w:r>
        <w:t>a</w:t>
      </w:r>
      <w:r>
        <w:t>borado en diciembre de 2000.</w:t>
      </w:r>
    </w:p>
    <w:p w:rsidR="00000000" w:rsidRDefault="00000000">
      <w:pPr>
        <w:pStyle w:val="SingleTxt"/>
        <w:keepNext/>
        <w:keepLines/>
      </w:pPr>
      <w:r>
        <w:tab/>
        <w:t>Habida cuenta de la necesidad de que el Estado tome la iniciativa en aumentar el número de contrataciones y ascensos de mujeres en la administración pública n</w:t>
      </w:r>
      <w:r>
        <w:t>a</w:t>
      </w:r>
      <w:r>
        <w:t>cional, se elaboraron las “Directrices para aumentar el número de mujeres contrat</w:t>
      </w:r>
      <w:r>
        <w:t>a</w:t>
      </w:r>
      <w:r>
        <w:t>das y ascendidas en la administración pública nacional”; en mayo de 2001, la Dire</w:t>
      </w:r>
      <w:r>
        <w:t>c</w:t>
      </w:r>
      <w:r>
        <w:t>ción Nacional del Personal notificó a los ministerios y organismos oficiales que d</w:t>
      </w:r>
      <w:r>
        <w:t>e</w:t>
      </w:r>
      <w:r>
        <w:t>bían atenerse a dichas Directrices, que tenían su fundamento en la “ley básica para la promoción de una sociedad con igualdad entre los géneros” y en el “plan básico para la igualdad entre los géneros”.</w:t>
      </w:r>
    </w:p>
    <w:p w:rsidR="00000000" w:rsidRDefault="00000000">
      <w:pPr>
        <w:pStyle w:val="SingleTxt"/>
      </w:pPr>
      <w:r>
        <w:tab/>
        <w:t>El propósito de las Directrices es aumentar el número de mujeres contratadas y ascendidas en la administración pública nacional mediante la adopción de “medidas positivas” por parte de los ministerios y los organismos oficiales y eliminar de m</w:t>
      </w:r>
      <w:r>
        <w:t>a</w:t>
      </w:r>
      <w:r>
        <w:t>nera sistemática las disparidades de género. Se requiere que cada uno de los minist</w:t>
      </w:r>
      <w:r>
        <w:t>e</w:t>
      </w:r>
      <w:r>
        <w:t>rios y organismos oficiales, sobre la base de las Directrices y después de interior</w:t>
      </w:r>
      <w:r>
        <w:t>i</w:t>
      </w:r>
      <w:r>
        <w:t>zarse de la situación imperante y de analizarla, elabore un plan para “aumentar el número de mujeres contratadas y ascendidas en la administración pública nacional” en que se determinen las metas por alcanzar para el año fiscal 2005 y se indiquen las medidas concretas que han de adoptarse con tal fin; así se hará realidad la igualdad entre los géneros en la administración pública.</w:t>
      </w:r>
    </w:p>
    <w:p w:rsidR="00000000" w:rsidRDefault="00000000">
      <w:pPr>
        <w:pStyle w:val="SingleTxt"/>
      </w:pPr>
      <w:r>
        <w:tab/>
        <w:t>En junio de 2001, el Centro de operaciones para la promoción de la igualdad entre los géneros, teniendo en cuenta las Directrices, decidió “aumentar el número de mujeres contratadas y ascendidas en la administración pública nacional” en co</w:t>
      </w:r>
      <w:r>
        <w:t>n</w:t>
      </w:r>
      <w:r>
        <w:t>sonancia con las medidas globales y sistemáticas adoptadas por todo el Gobierno.</w:t>
      </w:r>
    </w:p>
    <w:p w:rsidR="00000000" w:rsidRDefault="00000000">
      <w:pPr>
        <w:pStyle w:val="SingleTxt"/>
      </w:pPr>
      <w:r>
        <w:tab/>
        <w:t>Además, para incrementar la proporción de mujeres entre las personas que g</w:t>
      </w:r>
      <w:r>
        <w:t>e</w:t>
      </w:r>
      <w:r>
        <w:t>neralmente salen bien del examen previo a su contratación, la Dirección Nacional del Personal asumió un compromiso dinámico en relación con las contrataciones del año 2000 y por consiguiente desarrolló diversas actividades, entre las que se destacó la celebración del “Seminario para estudiantes del sexo femenino dictado por fu</w:t>
      </w:r>
      <w:r>
        <w:t>n</w:t>
      </w:r>
      <w:r>
        <w:t>cionarias de la administración pública”.</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Participación de la mujer en el proceso de adopción de decisiones en la esfera de los gobiernos locales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Nombramiento de mujeres como miembros de los consejos consultivos y los comités de gobiernos locales</w:t>
      </w:r>
    </w:p>
    <w:p w:rsidR="00000000" w:rsidRDefault="00000000">
      <w:pPr>
        <w:pStyle w:val="SingleTxt"/>
        <w:spacing w:after="0" w:line="120" w:lineRule="exact"/>
        <w:rPr>
          <w:sz w:val="10"/>
        </w:rPr>
      </w:pPr>
    </w:p>
    <w:p w:rsidR="00000000" w:rsidRDefault="00000000">
      <w:pPr>
        <w:pStyle w:val="SingleTxt"/>
      </w:pPr>
      <w:r>
        <w:tab/>
        <w:t>Las prefecturas y las grandes ciudades designadas por el Gobierno se esfuerzan por promover el nombramiento de mujeres en sus consejos consultivos y comités est</w:t>
      </w:r>
      <w:r>
        <w:t>a</w:t>
      </w:r>
      <w:r>
        <w:t>bleciendo para ello metas en forma de cupos y los plazos para alcanzarlas.</w:t>
      </w:r>
    </w:p>
    <w:p w:rsidR="00000000" w:rsidRDefault="00000000">
      <w:pPr>
        <w:pStyle w:val="SingleTxt"/>
      </w:pPr>
      <w:r>
        <w:tab/>
        <w:t>La proporción de mujeres entre los miembros de organismos de consulta de los gobiernos locales para los cuales se han establecido metas es de 22,8% (17,3% a marzo de 1998). Por otra parte, la proporción de mujeres entre los miembros de o</w:t>
      </w:r>
      <w:r>
        <w:t>r</w:t>
      </w:r>
      <w:r>
        <w:t>ganismos de consulta de los gobiernos locales en los que rige la Ley de autonomía local era de 16,6 en marzo de 2001 (12,9% en marzo de 1998), lo que pone de man</w:t>
      </w:r>
      <w:r>
        <w:t>i</w:t>
      </w:r>
      <w:r>
        <w:t>fiesto que hay un aumento gradual. Para promover la participación de la mujer, los gobiernos locales adoptan diversas medidas, como por ejemplo: la confección de una lista de los recursos humanos de sexo femenino, la ejecución de programas para desarrollar las aptitudes de la mujer y la aceptación de candidatas a miembros de o</w:t>
      </w:r>
      <w:r>
        <w:t>r</w:t>
      </w:r>
      <w:r>
        <w:t>ganismos de consulta entre el público en general. Algunos gobiernos locales han implantado un sistema en virtud del cual se recaba la opinión de quienes trabajan por la igualdad entre los géneros al seleccionar los futuros miembros de los org</w:t>
      </w:r>
      <w:r>
        <w:t>a</w:t>
      </w:r>
      <w:r>
        <w:t>nismos de consulta.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Contratación y ascenso de las personas que trabajan en los gobiernos locales</w:t>
      </w:r>
    </w:p>
    <w:p w:rsidR="00000000" w:rsidRDefault="00000000">
      <w:pPr>
        <w:pStyle w:val="SingleTxt"/>
        <w:spacing w:after="0" w:line="120" w:lineRule="exact"/>
        <w:rPr>
          <w:sz w:val="10"/>
        </w:rPr>
      </w:pPr>
    </w:p>
    <w:p w:rsidR="00000000" w:rsidRDefault="00000000">
      <w:pPr>
        <w:pStyle w:val="SingleTxt"/>
      </w:pPr>
      <w:r>
        <w:tab/>
        <w:t>Los gobiernos locales se esfuerzan por aumentar el número de mujeres co</w:t>
      </w:r>
      <w:r>
        <w:t>n</w:t>
      </w:r>
      <w:r>
        <w:t>tratadas y ascendidas y, por consiguiente, establecen metas en relación con los no</w:t>
      </w:r>
      <w:r>
        <w:t>m</w:t>
      </w:r>
      <w:r>
        <w:t>bramientos de mujeres en cargos directivos y organizan cursos de capacitación para las mujeres que los ocupan.</w:t>
      </w:r>
    </w:p>
    <w:p w:rsidR="00000000" w:rsidRDefault="00000000">
      <w:pPr>
        <w:pStyle w:val="SingleTxt"/>
      </w:pPr>
      <w:r>
        <w:tab/>
        <w:t>El Ministerio de Gestión del Sector Público, Interior y Correos y Telecomun</w:t>
      </w:r>
      <w:r>
        <w:t>i</w:t>
      </w:r>
      <w:r>
        <w:t>caciones comunica a los gobiernos locales las “Directrices para aumentar el número de mujeres contratadas y ascendidas en la administración pública nacional”, que elaboró la Dirección Nacional del Personal, y resúmenes de los planes para aume</w:t>
      </w:r>
      <w:r>
        <w:t>n</w:t>
      </w:r>
      <w:r>
        <w:t>tar el número de mujeres contratadas y ascendidas en la administración pública n</w:t>
      </w:r>
      <w:r>
        <w:t>a</w:t>
      </w:r>
      <w:r>
        <w:t>cional, formulados por los ministerios y los organismos oficiales sobre la base de esas Directrices. Al mismo tiempo, el Ministerio lleva a cabo investigaciones sobre las medidas adoptadas en relación con el nombramiento y el adelanto profesional de las mujeres que trabajan en los gobiernos locales y proporciona información sobre las conclusiones extraídas.</w:t>
      </w:r>
    </w:p>
    <w:p w:rsidR="00000000" w:rsidRDefault="00000000">
      <w:pPr>
        <w:pStyle w:val="SingleTxt"/>
      </w:pPr>
      <w:r>
        <w:tab/>
        <w:t>Las investigaciones dieron algunos resultados positivos: por ejemplo, se co</w:t>
      </w:r>
      <w:r>
        <w:t>m</w:t>
      </w:r>
      <w:r>
        <w:t>probó que casi la mitad de los gobiernos locales trabajaban —o al menos ya pr</w:t>
      </w:r>
      <w:r>
        <w:t>o</w:t>
      </w:r>
      <w:r>
        <w:t>yectaban trabajar— en la formulación de planes para aumentar el número de e</w:t>
      </w:r>
      <w:r>
        <w:t>m</w:t>
      </w:r>
      <w:r>
        <w:t>pleadas contratadas o ascendidas. El Ministerio redoblará sus esfuerzos por prom</w:t>
      </w:r>
      <w:r>
        <w:t>o</w:t>
      </w:r>
      <w:r>
        <w:t>ver, con sus pedidos y recomendaciones, la contratación y el adelanto profesional de las mujeres que trabajan en los gobiernos locales.</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Apoyo a las medidas adoptadas por empresas privadas, institutos de enseñanza e investigación y otras organizaciones y agrupaciones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Apoyo a la mujer trabajadora</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Medidas positivas en el lugar de trabajo</w:t>
      </w:r>
    </w:p>
    <w:p w:rsidR="00000000" w:rsidRDefault="00000000">
      <w:pPr>
        <w:pStyle w:val="SingleTxt"/>
        <w:spacing w:after="0" w:line="120" w:lineRule="exact"/>
        <w:rPr>
          <w:sz w:val="10"/>
        </w:rPr>
      </w:pPr>
    </w:p>
    <w:p w:rsidR="00000000" w:rsidRDefault="00000000">
      <w:pPr>
        <w:pStyle w:val="SingleTxt"/>
      </w:pPr>
      <w:r>
        <w:tab/>
        <w:t>La ley revisada para la igualdad de oportunidades en el trabajo, que entró en vigor en abril de 1999, estipula que el Gobierno puede ofrecer su apoyo a las empr</w:t>
      </w:r>
      <w:r>
        <w:t>e</w:t>
      </w:r>
      <w:r>
        <w:t>sas privadas que estén aplicando medidas positivas para eliminar la disparidad entre trabajadores y trabajadoras provocada por puntos de vista inconmovibles sobre los p</w:t>
      </w:r>
      <w:r>
        <w:t>a</w:t>
      </w:r>
      <w:r>
        <w:t>peles que corresponden al hombre y la mujer.</w:t>
      </w:r>
    </w:p>
    <w:p w:rsidR="00000000" w:rsidRDefault="00000000">
      <w:pPr>
        <w:pStyle w:val="SingleTxt"/>
      </w:pPr>
      <w:r>
        <w:tab/>
        <w:t>Además, con respecto a la adopción de medidas positivas por parte de las e</w:t>
      </w:r>
      <w:r>
        <w:t>m</w:t>
      </w:r>
      <w:r>
        <w:t>presas, el “plan básico para la igualdad entre los géneros”, de diciembre de 2000, estipula la necesidad de “generar un impulso a escala nacional” y de “promover m</w:t>
      </w:r>
      <w:r>
        <w:t>e</w:t>
      </w:r>
      <w:r>
        <w:t>didas positivas en las empresas” de conformidad con la “ley básica para la prom</w:t>
      </w:r>
      <w:r>
        <w:t>o</w:t>
      </w:r>
      <w:r>
        <w:t>ción de una sociedad con igualdad entre los géneros”.</w:t>
      </w:r>
    </w:p>
    <w:p w:rsidR="00000000" w:rsidRDefault="00000000">
      <w:pPr>
        <w:pStyle w:val="SingleTxt"/>
      </w:pPr>
      <w:r>
        <w:tab/>
        <w:t>Según el estudio básico sobre la situación de la mujer trabajadora, que llevó a cabo el Ministerio de Salud Pública, Trabajo y Acción Social en el año fiscal 2000, las empresas que “ya han adoptado medidas positivas” y las que “proyectan adoptar medidas positivas en el futuro” representan 26,3% y 13,0% del total respectivame</w:t>
      </w:r>
      <w:r>
        <w:t>n</w:t>
      </w:r>
      <w:r>
        <w:t>te. Al mismo tiempo, si las empresas que “ya han adoptado medidas positivas” se desglosan en función de su tamaño, se observa que cuanto más grandes son tanto mayor es el número de medidas positivas que adoptan; las empresas con más de 5.000 empleados representan 67,7% del total.</w:t>
      </w:r>
    </w:p>
    <w:p w:rsidR="00000000" w:rsidRDefault="00000000">
      <w:pPr>
        <w:pStyle w:val="SingleTxt"/>
      </w:pPr>
      <w:r>
        <w:tab/>
        <w:t>Para respaldar los esfuerzos puntuales desplegados por las empresas, se org</w:t>
      </w:r>
      <w:r>
        <w:t>a</w:t>
      </w:r>
      <w:r>
        <w:t>nizan cursillos para ejecutivos, se dictan conferencias para empleadores clasificadas según las ramas de la industria, se preparan seminarios para difundir y promover medidas positivas, etc. Además, se adoptan medidas difíciles de poner en práctica aisladamente por una empresa: por ejemplo, la capacitación de las empleadas que sean candidatas a ocupar puestos directivos o que ocupen cargos administrativos de nivel intermedio y la compilación de manuales de enseñanza para cada rama de la indu</w:t>
      </w:r>
      <w:r>
        <w:t>s</w:t>
      </w:r>
      <w:r>
        <w:t>tria.</w:t>
      </w:r>
    </w:p>
    <w:p w:rsidR="00000000" w:rsidRDefault="00000000">
      <w:pPr>
        <w:pStyle w:val="SingleTxt"/>
      </w:pPr>
      <w:r>
        <w:tab/>
        <w:t>Es fundamental concienciar al personal directivo superior para que promueva la adopción de medidas positivas en sus empresas y, con ese propósito, el año fiscal 2001 se estableció el Consejo para la promoción de medidas positivas, que trabajará coordinadamente con asociaciones patronales y otras organizaciones. El Consejo dictará las directrices básicas y alentará a las empresas del grupo para que adopten medidas positivas.</w:t>
      </w:r>
    </w:p>
    <w:p w:rsidR="00000000" w:rsidRDefault="00000000">
      <w:pPr>
        <w:pStyle w:val="SingleTxt"/>
      </w:pPr>
      <w:r>
        <w:tab/>
        <w:t>Además, a partir del año fiscal 2000, se estableció el “Premio empresarial a la promoción de la igualdad entre los géneros” con dos objetos: estimular a las empr</w:t>
      </w:r>
      <w:r>
        <w:t>e</w:t>
      </w:r>
      <w:r>
        <w:t>sas para que aprovechasen más las aptitudes de la mujer trabajadora y adoptasen medidas positivas y difundir ampliamente la labor que desarrollaban para promover la utilización de las dotes y aptitudes de la mujer trabajadora en toda la nación. El Ministerio de Salud Pública, Trabajo y Acción Social otorgó el premio a cuatro e</w:t>
      </w:r>
      <w:r>
        <w:t>m</w:t>
      </w:r>
      <w:r>
        <w:t>pr</w:t>
      </w:r>
      <w:r>
        <w:t>e</w:t>
      </w:r>
      <w:r>
        <w:t>sas en el año fiscal 2000 y a otras tres en el año fiscal 2001.</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Nombramiento del personal de las facultades</w:t>
      </w:r>
    </w:p>
    <w:p w:rsidR="00000000" w:rsidRDefault="00000000">
      <w:pPr>
        <w:pStyle w:val="SingleTxt"/>
        <w:spacing w:after="0" w:line="120" w:lineRule="exact"/>
        <w:rPr>
          <w:sz w:val="10"/>
        </w:rPr>
      </w:pPr>
    </w:p>
    <w:p w:rsidR="00000000" w:rsidRDefault="00000000">
      <w:pPr>
        <w:pStyle w:val="SingleTxt"/>
      </w:pPr>
      <w:r>
        <w:tab/>
        <w:t>Básicamente, cada universidad tiene atribuciones para resolver y resuelve los problemas del personal de las facultades que dependen de ella. Sin embargo, el Co</w:t>
      </w:r>
      <w:r>
        <w:t>n</w:t>
      </w:r>
      <w:r>
        <w:t>sejo universitario también señala en su informe la conveniencia de adoptar medidas positivas con respecto a la contratación de personal femenino. La Asociación de las Universidades Nacionales, constituida por las universidades nacionales del Japón, indica asimismo que “corresponde establecer metas escalonadas para que en el año 2010 las mujeres representen 20% del personal total de las facultades dependientes de las universidades nacionales”. En las circunstancias apuntadas las mujeres, que constituían 8,5% del personal total de las facultades de las universidades nacionales en mayo de 1998, llegaron a ser 9,5% en mayo de 2001.</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Apoyo a la mujer empresaria</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Sistema de trato preferencial para la financiación</w:t>
      </w:r>
    </w:p>
    <w:p w:rsidR="00000000" w:rsidRDefault="00000000">
      <w:pPr>
        <w:pStyle w:val="SingleTxt"/>
        <w:spacing w:after="0" w:line="120" w:lineRule="exact"/>
        <w:rPr>
          <w:sz w:val="10"/>
        </w:rPr>
      </w:pPr>
    </w:p>
    <w:p w:rsidR="00000000" w:rsidRDefault="00000000">
      <w:pPr>
        <w:pStyle w:val="SingleTxt"/>
      </w:pPr>
      <w:r>
        <w:tab/>
        <w:t>El Ministerio de Economía, Comercio e Industria ha puesto en marcha un si</w:t>
      </w:r>
      <w:r>
        <w:t>s</w:t>
      </w:r>
      <w:r>
        <w:t>tema crediticio conforme al cual se otorgan préstamos con tipos de interés bajos a las empresarias para promover el espíritu empresarial desde la perspectiva de la mujer y acrecentar la vitalidad de la economía nacional.</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Centro para el adelanto de la mujer trabajadora</w:t>
      </w:r>
    </w:p>
    <w:p w:rsidR="00000000" w:rsidRDefault="00000000">
      <w:pPr>
        <w:pStyle w:val="SingleTxt"/>
        <w:spacing w:after="0" w:line="120" w:lineRule="exact"/>
        <w:rPr>
          <w:sz w:val="10"/>
        </w:rPr>
      </w:pPr>
    </w:p>
    <w:p w:rsidR="00000000" w:rsidRDefault="00000000">
      <w:pPr>
        <w:pStyle w:val="SingleTxt"/>
      </w:pPr>
      <w:r>
        <w:tab/>
        <w:t>En el Centro para el adelanto de la mujer trabajadora, que se inauguró en enero de 2000, se desarrollan proyectos de asistencia (por ejemplo, seminarios para el adelanto profesional y reuniones para formular consultas e intercambiar informaci</w:t>
      </w:r>
      <w:r>
        <w:t>o</w:t>
      </w:r>
      <w:r>
        <w:t>nes) para las mujeres que quieran ponerse a dirigir su propia empresa. Además, el Centro recibió en el año fiscal 2000 un total de 2.216 consultas, de las cuales 4,4% estaban relacionadas con la puesta en marcha de la propia empresa.</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Medidas en la esfera de la agricultura</w:t>
      </w:r>
    </w:p>
    <w:p w:rsidR="00000000" w:rsidRDefault="00000000">
      <w:pPr>
        <w:pStyle w:val="SingleTxt"/>
        <w:spacing w:after="0" w:line="120" w:lineRule="exact"/>
        <w:rPr>
          <w:sz w:val="10"/>
        </w:rPr>
      </w:pPr>
    </w:p>
    <w:p w:rsidR="00000000" w:rsidRDefault="00000000">
      <w:pPr>
        <w:pStyle w:val="SingleTxt"/>
      </w:pPr>
      <w:r>
        <w:tab/>
        <w:t>Véase la sección correspondiente al artículo 14.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5</w:t>
      </w: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Inciso a) del artículo 5</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Publicidad y actividades informativas para extirpar las ideas estereotipadas acerca de las funciones de uno y otro sexo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Disposiciones de la ley básica para la promoción de una sociedad con igualdad entre los géneros</w:t>
      </w:r>
    </w:p>
    <w:p w:rsidR="00000000" w:rsidRDefault="00000000">
      <w:pPr>
        <w:pStyle w:val="SingleTxt"/>
        <w:spacing w:after="0" w:line="120" w:lineRule="exact"/>
        <w:rPr>
          <w:sz w:val="10"/>
        </w:rPr>
      </w:pPr>
    </w:p>
    <w:p w:rsidR="00000000" w:rsidRDefault="00000000">
      <w:pPr>
        <w:pStyle w:val="SingleTxt"/>
      </w:pPr>
      <w:r>
        <w:tab/>
        <w:t>La percepción estereotipada de los papeles correspondientes a hombres y m</w:t>
      </w:r>
      <w:r>
        <w:t>u</w:t>
      </w:r>
      <w:r>
        <w:t>jeres que se ha desarrollado y estandarizado con el correr de los años en la mente de la gente ha sido uno de los principales obstáculos para la formación de una sociedad con igualdad entre los géneros.</w:t>
      </w:r>
    </w:p>
    <w:p w:rsidR="00000000" w:rsidRDefault="00000000">
      <w:pPr>
        <w:pStyle w:val="SingleTxt"/>
      </w:pPr>
      <w:r>
        <w:tab/>
        <w:t>En el artículo 16 de la “ley básica para la promoción de una sociedad con igualdad entre los géneros” se estipula que “el Estado y los gobiernos locales deben adoptar las medidas apropiadas, en la esfera de las relaciones públicas, para que la ciudadanía comprenda mejor los principios básicos”. A partir de esta premisa, deben promover la publicidad y las actividades informativas para extirpar las ideas est</w:t>
      </w:r>
      <w:r>
        <w:t>e</w:t>
      </w:r>
      <w:r>
        <w:t>reot</w:t>
      </w:r>
      <w:r>
        <w:t>i</w:t>
      </w:r>
      <w:r>
        <w:t>padas acerca de las funciones de uno u otro sexo.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Medidas adoptadas por el Centro de operaciones para la promoción de la igualdad entre los géneros</w:t>
      </w:r>
    </w:p>
    <w:p w:rsidR="00000000" w:rsidRDefault="00000000">
      <w:pPr>
        <w:pStyle w:val="SingleTxt"/>
        <w:spacing w:after="0" w:line="120" w:lineRule="exact"/>
        <w:rPr>
          <w:sz w:val="10"/>
        </w:rPr>
      </w:pPr>
    </w:p>
    <w:p w:rsidR="00000000" w:rsidRDefault="00000000">
      <w:pPr>
        <w:pStyle w:val="SingleTxt"/>
      </w:pPr>
      <w:r>
        <w:tab/>
        <w:t>En 2001 el Gobierno, de conformidad con la decisión adoptada el 26 de d</w:t>
      </w:r>
      <w:r>
        <w:t>i</w:t>
      </w:r>
      <w:r>
        <w:t>ciembre de 2000 por el Centro de operaciones para la promoción de la igualdad e</w:t>
      </w:r>
      <w:r>
        <w:t>n</w:t>
      </w:r>
      <w:r>
        <w:t>tre los géneros, designó la semana comprendida entre el 23 y el 29 de junio de cada año para celebrar la “Semana de la igualdad entre los géneros” a fin de aumentar la comprensión ciudadana de los objetivos y fundamentos filosóficos de la “ley básica para la promoción de una sociedad con igualdad entre los géneros” y de inducir a la sociedad, en todos sus niveles y en todas sus esferas, a tomar diversas medidas para constituir una sociedad con igualdad entre los géneros.</w:t>
      </w:r>
    </w:p>
    <w:p w:rsidR="00000000" w:rsidRDefault="00000000">
      <w:pPr>
        <w:pStyle w:val="SingleTxt"/>
      </w:pPr>
      <w:r>
        <w:tab/>
        <w:t>En el curso de la “Semana de la igualdad entre los géneros” y con la colabor</w:t>
      </w:r>
      <w:r>
        <w:t>a</w:t>
      </w:r>
      <w:r>
        <w:t>ción de los gobiernos locales, agrupaciones femeninas y organizaciones conexas, el Gobierno central celebra una “Conferencia nacional sobre la constitución de una s</w:t>
      </w:r>
      <w:r>
        <w:t>o</w:t>
      </w:r>
      <w:r>
        <w:t>ciedad con igualdad entre los géneros” y lleva a cabo actividades publicitarias e i</w:t>
      </w:r>
      <w:r>
        <w:t>n</w:t>
      </w:r>
      <w:r>
        <w:t>formativas que comprenden la confección y distribución de afiches de relaciones públicas.</w:t>
      </w:r>
    </w:p>
    <w:p w:rsidR="00000000" w:rsidRDefault="00000000">
      <w:pPr>
        <w:pStyle w:val="SingleTxt"/>
      </w:pPr>
      <w:r>
        <w:tab/>
        <w:t>Además, con objeto de que el material publicado por instituciones públicas sea apropiado desde el punto de vista de la igualdad entre los géneros, el Gobierno ha decidido elaborar las directrices pertinentes y ya las tiene en estudio.</w:t>
      </w:r>
    </w:p>
    <w:p w:rsidR="00000000" w:rsidRDefault="00000000">
      <w:pPr>
        <w:pStyle w:val="SingleTxt"/>
      </w:pPr>
      <w:r>
        <w:tab/>
        <w:t>Por otra parte, además de publicar el boletín bimestral del Centro de operaci</w:t>
      </w:r>
      <w:r>
        <w:t>o</w:t>
      </w:r>
      <w:r>
        <w:t>nes para la promoción de la igualdad entre los géneros “Égalité”, donde se dan a c</w:t>
      </w:r>
      <w:r>
        <w:t>o</w:t>
      </w:r>
      <w:r>
        <w:t>nocer medidas y actividades tendientes a formar una sociedad con igualdad entre los géneros, el Gobierno participa activamente en la actividad publicitaria por conducto de diarios, revistas, programas de radio y televisión y otros medios de comunic</w:t>
      </w:r>
      <w:r>
        <w:t>a</w:t>
      </w:r>
      <w:r>
        <w:t>ción. A partir de 1998 el Gobierno viene difundiendo en un sitio web amplia info</w:t>
      </w:r>
      <w:r>
        <w:t>r</w:t>
      </w:r>
      <w:r>
        <w:t>mación, tanto para el interior como para el extranjero, sobre las medidas y las polít</w:t>
      </w:r>
      <w:r>
        <w:t>i</w:t>
      </w:r>
      <w:r>
        <w:t>cas encaminadas a promover la igualdad entre los géneros. El correo electrónico permite conocer a muchos ciudadanos la información relativa al sitio web, que co</w:t>
      </w:r>
      <w:r>
        <w:t>m</w:t>
      </w:r>
      <w:r>
        <w:t>prende tanto las novedades como los temas examinados, y la labor de los mov</w:t>
      </w:r>
      <w:r>
        <w:t>i</w:t>
      </w:r>
      <w:r>
        <w:t>mientos que trabajan por constituir una sociedad con igualdad entre los géneros.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Órganos de derechos humanos del Ministerio de Justicia</w:t>
      </w:r>
    </w:p>
    <w:p w:rsidR="00000000" w:rsidRDefault="00000000">
      <w:pPr>
        <w:pStyle w:val="SingleTxt"/>
        <w:spacing w:after="0" w:line="120" w:lineRule="exact"/>
        <w:rPr>
          <w:sz w:val="10"/>
        </w:rPr>
      </w:pPr>
    </w:p>
    <w:p w:rsidR="00000000" w:rsidRDefault="00000000">
      <w:pPr>
        <w:pStyle w:val="SingleTxt"/>
      </w:pPr>
      <w:r>
        <w:tab/>
        <w:t>Los estereotipos relativos a los papeles del hombre y la mujer siguen estando profundamente arraigados en la sociedad y han sido la causa principal de la discr</w:t>
      </w:r>
      <w:r>
        <w:t>i</w:t>
      </w:r>
      <w:r>
        <w:t>minación por motivos de género en el hogar y en el sitio de trabajo. Por otra parte, la violencia de los maridos o de los compañeros y el acoso sexual son otros motivos de grave preocupación desde el punto de vista de los derechos de la mujer.</w:t>
      </w:r>
    </w:p>
    <w:p w:rsidR="00000000" w:rsidRDefault="00000000">
      <w:pPr>
        <w:pStyle w:val="SingleTxt"/>
      </w:pPr>
      <w:r>
        <w:tab/>
        <w:t>Los órganos de derechos humanos del Ministerio de Justicia desarrollan activ</w:t>
      </w:r>
      <w:r>
        <w:t>i</w:t>
      </w:r>
      <w:r>
        <w:t>dades informativas para proteger los derechos femeninos, como por ejemplo la cel</w:t>
      </w:r>
      <w:r>
        <w:t>e</w:t>
      </w:r>
      <w:r>
        <w:t>bración de conferencias o reuniones para discutir el tema de los derechos de la m</w:t>
      </w:r>
      <w:r>
        <w:t>u</w:t>
      </w:r>
      <w:r>
        <w:t>jer, la coordinación de campañas de información por televisión, radio, diarios, r</w:t>
      </w:r>
      <w:r>
        <w:t>e</w:t>
      </w:r>
      <w:r>
        <w:t>vistas, etc., la confección y distribución de afiches y volantes y la organización de diversos a</w:t>
      </w:r>
      <w:r>
        <w:t>c</w:t>
      </w:r>
      <w:r>
        <w:t>tos.</w:t>
      </w:r>
    </w:p>
    <w:p w:rsidR="00000000" w:rsidRDefault="00000000">
      <w:pPr>
        <w:pStyle w:val="SingleTxt"/>
      </w:pPr>
      <w:r>
        <w:tab/>
        <w:t>Todos los años, durante la Semana de los Derechos Humanos, que se extiende del 4 al 10 de diciembre, se celebra el “Día de los Derechos Humanos” y los depa</w:t>
      </w:r>
      <w:r>
        <w:t>r</w:t>
      </w:r>
      <w:r>
        <w:t>tamentos de asuntos jurídicos, las oficinas de distrito de asuntos jurídicos y los v</w:t>
      </w:r>
      <w:r>
        <w:t>o</w:t>
      </w:r>
      <w:r>
        <w:t>luntarios que trabajan en defensa de los derechos humanos, con la colaboración de organizaciones y organismos conexos, despliegan actividades informativas de c</w:t>
      </w:r>
      <w:r>
        <w:t>a</w:t>
      </w:r>
      <w:r>
        <w:t>rácter intensivo para despertar y acrecentar la conciencia de la significación de los derechos humanos en la opinión pública. Entre las actividades de concienciación que se lleva a cabo durante la Semana, desde 1975 se hace hincapié en el desarrollo de campañas con el lema “Elevemos la condición de la mujer” para que el público se comprometa con el mejoramiento de la condición de la mujer.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Medidas adoptadas por los gobiernos locales</w:t>
      </w:r>
    </w:p>
    <w:p w:rsidR="00000000" w:rsidRDefault="00000000">
      <w:pPr>
        <w:pStyle w:val="SingleTxt"/>
        <w:spacing w:after="0" w:line="120" w:lineRule="exact"/>
        <w:rPr>
          <w:sz w:val="10"/>
        </w:rPr>
      </w:pPr>
    </w:p>
    <w:p w:rsidR="00000000" w:rsidRDefault="00000000">
      <w:pPr>
        <w:pStyle w:val="SingleTxt"/>
      </w:pPr>
      <w:r>
        <w:tab/>
        <w:t>Para aumentar la comprensión y la cooperación de los ciudadanos con respecto a la constitución de una sociedad con igualdad entre los géneros, el Gobierno, las prefecturas y las grandes ciudades designadas por el Gobierno celebran conjunt</w:t>
      </w:r>
      <w:r>
        <w:t>a</w:t>
      </w:r>
      <w:r>
        <w:t>mente, desde el año fiscal 2000, el “Foro para la igualdad entre los géneros”, con el propósito de fomentar las actividades regionales y generar un clima propicio para la pr</w:t>
      </w:r>
      <w:r>
        <w:t>o</w:t>
      </w:r>
      <w:r>
        <w:t>moción de dichas actividades.</w:t>
      </w:r>
    </w:p>
    <w:p w:rsidR="00000000" w:rsidRDefault="00000000">
      <w:pPr>
        <w:pStyle w:val="SingleTxt"/>
      </w:pPr>
      <w:r>
        <w:tab/>
        <w:t>El Gobierno, junto con 45 municipios, puso en marcha el “Programa de pr</w:t>
      </w:r>
      <w:r>
        <w:t>o</w:t>
      </w:r>
      <w:r>
        <w:t>moción de la igualdad entre los géneros en las ciudades que consagran esa igualdad en una declaración expresa”; en el Programa se insta a las autoridades locales a anunciar que sus ciudades son “ciudades que consagran la igualdad entre los géneros en una declaración expresa” y a los municipios a adoptar diversas medidas tendie</w:t>
      </w:r>
      <w:r>
        <w:t>n</w:t>
      </w:r>
      <w:r>
        <w:t>tes a constituir una sociedad con igualdad entre los géneros.</w:t>
      </w:r>
    </w:p>
    <w:p w:rsidR="00000000" w:rsidRDefault="00000000">
      <w:pPr>
        <w:pStyle w:val="SingleTxt"/>
      </w:pPr>
      <w:r>
        <w:tab/>
        <w:t>Al mismo tiempo, los gobiernos locales emprenden por iniciativa propia dive</w:t>
      </w:r>
      <w:r>
        <w:t>r</w:t>
      </w:r>
      <w:r>
        <w:t>sas actividades publicitarias e informativas, como por ejemplo organizar comisiones, conferencias, foros y simposios, llevar a cabo programas de aprovechamiento de los recursos humanos y ofrecer conferencias ilustrativas. Además de crear páginas de inicio (homepages), publicar folletos de relaciones públicas y presentar programas de televisión, elaboran directrices para la publicidad desde el punto de vista de la igualdad entre los géneros. Además, para concienciar en mayor medida a su pers</w:t>
      </w:r>
      <w:r>
        <w:t>o</w:t>
      </w:r>
      <w:r>
        <w:t>nal, organizan conferencias y programas de capacitación que hacen hincapié en la igualdad entre los géneros y en los asuntos de la mujer y auspician cursos de cap</w:t>
      </w:r>
      <w:r>
        <w:t>a</w:t>
      </w:r>
      <w:r>
        <w:t>citación para los funcionarios recién designados y el personal directivo en que se dictan conferencias sobre la igualdad entre los géneros y los asuntos de la mujer.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w:t>
      </w:r>
      <w:r>
        <w:tab/>
        <w:t>Campaña de un mes para la igualdad de oportunidades en el trabajo para hombres y mujeres</w:t>
      </w:r>
    </w:p>
    <w:p w:rsidR="00000000" w:rsidRDefault="00000000">
      <w:pPr>
        <w:pStyle w:val="SingleTxt"/>
        <w:spacing w:after="0" w:line="120" w:lineRule="exact"/>
        <w:rPr>
          <w:sz w:val="10"/>
        </w:rPr>
      </w:pPr>
    </w:p>
    <w:p w:rsidR="00000000" w:rsidRDefault="00000000">
      <w:pPr>
        <w:pStyle w:val="SingleTxt"/>
      </w:pPr>
      <w:r>
        <w:tab/>
        <w:t>Véase la sección correspondiente al párrafo 1 del artículo 11.</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Investigación y estudio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Comité de Especialistas en el estudio de los efectos</w:t>
      </w:r>
    </w:p>
    <w:p w:rsidR="00000000" w:rsidRDefault="00000000">
      <w:pPr>
        <w:pStyle w:val="SingleTxt"/>
        <w:spacing w:after="0" w:line="120" w:lineRule="exact"/>
        <w:rPr>
          <w:sz w:val="10"/>
        </w:rPr>
      </w:pPr>
    </w:p>
    <w:p w:rsidR="00000000" w:rsidRDefault="00000000">
      <w:pPr>
        <w:pStyle w:val="SingleTxt"/>
      </w:pPr>
      <w:r>
        <w:tab/>
        <w:t>El “Comité de Especialistas en el estudio de los efectos”, dependiente del Co</w:t>
      </w:r>
      <w:r>
        <w:t>n</w:t>
      </w:r>
      <w:r>
        <w:t>sejo para la Igualdad entre los géneros, ha venido realizando estudios y debates s</w:t>
      </w:r>
      <w:r>
        <w:t>o</w:t>
      </w:r>
      <w:r>
        <w:t>bre los diversos sistemas que afectan a la mujer en cuanto a la elección de su modo de vida; esos estudios y debates se realizan desde la perspectiva de la igualdad entre los g</w:t>
      </w:r>
      <w:r>
        <w:t>é</w:t>
      </w:r>
      <w:r>
        <w:t>neros y comprenden las medidas que adopta el Gobierno.</w:t>
      </w: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Inciso b) del artículo 5</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Medidas para promover la igualdad entre los géneros en la familia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Educación en el hogar</w:t>
      </w:r>
    </w:p>
    <w:p w:rsidR="00000000" w:rsidRDefault="00000000">
      <w:pPr>
        <w:pStyle w:val="SingleTxt"/>
        <w:spacing w:after="0" w:line="120" w:lineRule="exact"/>
        <w:rPr>
          <w:sz w:val="10"/>
        </w:rPr>
      </w:pPr>
    </w:p>
    <w:p w:rsidR="00000000" w:rsidRDefault="00000000">
      <w:pPr>
        <w:pStyle w:val="SingleTxt"/>
      </w:pPr>
      <w:r>
        <w:tab/>
        <w:t>Se señala a menudo que la educación en el hogar suele confiarse a las madres, mientras la presencia de los padres casi no se siente. Desde el año fiscal 1999, el Ministerio de Educación, Cultura, Deportes y Ciencia y Tecnología se encarga de redactar el “Manual de educación en el hogar” y la “Carpeta de educación en el h</w:t>
      </w:r>
      <w:r>
        <w:t>o</w:t>
      </w:r>
      <w:r>
        <w:t>gar”, en los que se pone de relieve que debe haber “cooperación entre el marido y la esposa para educar a los hijos”; ambos textos se distribuyen entre los padres con hijos y los estudiantes de escuela primaria y colegios secundarios intermedios.</w:t>
      </w:r>
    </w:p>
    <w:p w:rsidR="00000000" w:rsidRDefault="00000000">
      <w:pPr>
        <w:pStyle w:val="SingleTxt"/>
      </w:pPr>
      <w:r>
        <w:tab/>
        <w:t>Además, para promover la participación de los padres en la educación hogar</w:t>
      </w:r>
      <w:r>
        <w:t>e</w:t>
      </w:r>
      <w:r>
        <w:t>ña, el Ministerio de Educación, Cultura, Deportes y Ciencia y Tecnología brinda apoyo a los gobiernos locales para que organicen foros de “ideas sobre el padre” y a las autoridades municipales para que coordinen las “visitas de los hijos a los padres en los lugares de trabajo”, gracias a las cuales los niños ven cómo trabajan sus p</w:t>
      </w:r>
      <w:r>
        <w:t>a</w:t>
      </w:r>
      <w:r>
        <w:t>dres; a la vez, colabora en un proyecto por el cual se dictan conferencias en los lug</w:t>
      </w:r>
      <w:r>
        <w:t>a</w:t>
      </w:r>
      <w:r>
        <w:t>res de trabajo para inculcar en los padres la idea de que la educación hogareña es importante.</w:t>
      </w:r>
    </w:p>
    <w:p w:rsidR="00000000" w:rsidRDefault="00000000">
      <w:pPr>
        <w:pStyle w:val="SingleTxt"/>
      </w:pPr>
      <w:r>
        <w:tab/>
        <w:t>Dos veces al año, el Gobierno también organiza el “Foro para la educación en el hogar” para que los padres y las demás personas vinculadas con la educación en el seno de la familia cobren conciencia de la importancia de la colaboración entre el padre y la madre para educar a los hijos en el hogar.</w:t>
      </w:r>
    </w:p>
    <w:p w:rsidR="00000000" w:rsidRDefault="00000000">
      <w:pPr>
        <w:pStyle w:val="SingleTxt"/>
      </w:pPr>
      <w:r>
        <w:tab/>
        <w:t>Con objeto de cultivar el respeto mutuo, la comprensión y la cooperación entre hombres y mujeres, se educa a todos los ciudadanos para que construyan su pers</w:t>
      </w:r>
      <w:r>
        <w:t>o</w:t>
      </w:r>
      <w:r>
        <w:t>nalidad aprovechando las oportunidades que brindan, por ejemplo, los cursos para padres y para parejas recién casadas o que esperan un hijo. Por otra parte, la manera de promover la igualdad entre los géneros es una cuestión que se examina a menudo en las clases destinadas a mujeres. El Ministerio de Educación, Cultura, Deportes y Ciencia y Tecnología selecciona y subsidia proyectos innovadores o que sirvan de modelo entre los desarrollados en las clases o las conferencias organizadas por los gobiernos locales. Además, para aumentar las perspectivas de educación en el hogar, en julio de 2002 se modificó el sistema administrativo de la educación social refo</w:t>
      </w:r>
      <w:r>
        <w:t>r</w:t>
      </w:r>
      <w:r>
        <w:t>mando la ley pertinente. La ley de educación social reformada estipula que el Co</w:t>
      </w:r>
      <w:r>
        <w:t>n</w:t>
      </w:r>
      <w:r>
        <w:t>sejo de Educación tiene la obligación de velar porque se dicten conferencias sobre la educación en el hogar y de colaborar para que sean efectivamente dictadas.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Apoyo para encontrar el equilibrio entre el trabajo y la familia</w:t>
      </w:r>
    </w:p>
    <w:p w:rsidR="00000000" w:rsidRDefault="00000000">
      <w:pPr>
        <w:pStyle w:val="SingleTxt"/>
        <w:spacing w:after="0" w:line="120" w:lineRule="exact"/>
        <w:rPr>
          <w:sz w:val="10"/>
        </w:rPr>
      </w:pPr>
    </w:p>
    <w:p w:rsidR="00000000" w:rsidRDefault="00000000">
      <w:pPr>
        <w:pStyle w:val="SingleTxt"/>
      </w:pPr>
      <w:r>
        <w:tab/>
        <w:t>Se ha promovido enérgicamente la adopción de diversas medidas para conciliar el trabajo profesional con la vida de familia, de manera que tanto los hombres como las mujeres que tengan empleo puedan llevar una vida laboral fructífera mientras cumplen sus obligaciones como miembros de la familia en la esfera del cuidado de los hijos y los demás parientes (para más detalles véase la sección correspondiente al inciso c) del párrafo 2 del artículo 11).</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Investigación y estudio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Comité de investigación sobre la familia y el modo de vida</w:t>
      </w:r>
    </w:p>
    <w:p w:rsidR="00000000" w:rsidRDefault="00000000">
      <w:pPr>
        <w:pStyle w:val="SingleTxt"/>
        <w:spacing w:after="0" w:line="120" w:lineRule="exact"/>
        <w:rPr>
          <w:sz w:val="10"/>
        </w:rPr>
      </w:pPr>
    </w:p>
    <w:p w:rsidR="00000000" w:rsidRDefault="00000000">
      <w:pPr>
        <w:pStyle w:val="SingleTxt"/>
      </w:pPr>
      <w:r>
        <w:tab/>
        <w:t>El “Comité de investigación sobre la familia y el modo de vida”, dependiente de la Oficina del Gabinete, se reunió de marzo a junio de 2001.</w:t>
      </w:r>
    </w:p>
    <w:p w:rsidR="00000000" w:rsidRDefault="00000000">
      <w:pPr>
        <w:pStyle w:val="SingleTxt"/>
      </w:pPr>
      <w:r>
        <w:tab/>
        <w:t>En el Japón, la relación entre el marido y la esposa se ha basado hasta ahora en la división de los papeles de los géneros —“el marido va a trabajar y la esposa se dedica a las tareas del hogar y a la crianza de los hijos”— que se estableció en una época de elevado crecimiento económico. Sin embargo, en las actuales circunsta</w:t>
      </w:r>
      <w:r>
        <w:t>n</w:t>
      </w:r>
      <w:r>
        <w:t>cias, cuando las perspectivas económicas y laborales son inciertas, depender por completo de los ingresos del hombre de la familia entraña un enorme riesgo para el pr</w:t>
      </w:r>
      <w:r>
        <w:t>e</w:t>
      </w:r>
      <w:r>
        <w:t>supuesto hogareño.</w:t>
      </w:r>
    </w:p>
    <w:p w:rsidR="00000000" w:rsidRDefault="00000000">
      <w:pPr>
        <w:pStyle w:val="SingleTxt"/>
      </w:pPr>
      <w:r>
        <w:tab/>
        <w:t>El Comité de Investigaciones ofreció una nueva imagen de la familia, en que el hombre y la mujer participan asociadamente en las actividades de recaudación de fondos; por lo tanto, la dependencia mental y emocional adquiere más importancia que la función familiar en sí y cada miembro de la familia comparte el desempeño de los distintos papeles sin que importen las diferencias de género. El Comité de i</w:t>
      </w:r>
      <w:r>
        <w:t>n</w:t>
      </w:r>
      <w:r>
        <w:t>vestigación también formuló una propuesta con respecto a la adopción de políticas neutrales y a la ampliación de las posibilidades de elección en materia de modo de vida.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6</w:t>
      </w:r>
    </w:p>
    <w:p w:rsidR="00000000" w:rsidRDefault="00000000">
      <w:pPr>
        <w:pStyle w:val="SingleTxt"/>
        <w:keepNext/>
        <w:keepLines/>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Situación actual de la prostitución</w:t>
      </w:r>
    </w:p>
    <w:p w:rsidR="00000000" w:rsidRDefault="00000000">
      <w:pPr>
        <w:pStyle w:val="SingleTxt"/>
        <w:keepNext/>
        <w:keepLine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Delitos relacionados con la prostitución</w:t>
      </w:r>
    </w:p>
    <w:p w:rsidR="00000000" w:rsidRDefault="00000000">
      <w:pPr>
        <w:pStyle w:val="SingleTxt"/>
        <w:keepNext/>
        <w:keepLines/>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Casos identificados</w:t>
      </w:r>
    </w:p>
    <w:p w:rsidR="00000000" w:rsidRDefault="00000000">
      <w:pPr>
        <w:pStyle w:val="SingleTxt"/>
        <w:keepNext/>
        <w:keepLines/>
        <w:spacing w:after="0" w:line="120" w:lineRule="exact"/>
        <w:rPr>
          <w:sz w:val="10"/>
        </w:rPr>
      </w:pPr>
    </w:p>
    <w:p w:rsidR="00000000" w:rsidRDefault="00000000">
      <w:pPr>
        <w:pStyle w:val="SingleTxt"/>
        <w:keepNext/>
        <w:keepLines/>
      </w:pPr>
      <w:r>
        <w:tab/>
        <w:t>Los delitos relacionados con la prostitución están tipificados en leyes como la ley antiprostitución, la ley de protección de la infancia, la ley de seguridad en el tr</w:t>
      </w:r>
      <w:r>
        <w:t>a</w:t>
      </w:r>
      <w:r>
        <w:t>bajo y la ley por la cual se reprimen los actos relacionados con la prostitución de menores y la pornografía infantil. El estado de los casos identificados en los últimos cinco años en relación con la prostitución se expone en el cuadro 47 del Anexo est</w:t>
      </w:r>
      <w:r>
        <w:t>a</w:t>
      </w:r>
      <w:r>
        <w:t>dístico. Desde el punto de vista de la violación de la ley, 84,3% de los casos y 76,4% de las personas identificadas caen bajo las disposiciones de la ley antiprostitución. Desde el punto de vista del tipo de casos, la razón más frecuente de la identificación es el “proxenetismo”, seguido por la “contrata” y el “ejercicio de la prostitución c</w:t>
      </w:r>
      <w:r>
        <w:t>a</w:t>
      </w:r>
      <w:r>
        <w:t>llejera”. Desde el punto de vista del número de personas identificadas, la razón más frecuente es el “proxenetismo”, seguido por el “ejercicio de la prostitución callej</w:t>
      </w:r>
      <w:r>
        <w:t>e</w:t>
      </w:r>
      <w:r>
        <w:t>ra” y la “facilitación del lugar”.</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Estado de la tramitación de las causas entabladas por acusaciones formuladas por ciudadanos o por haber sido remitidas por la Policía a la Fiscalía</w:t>
      </w:r>
    </w:p>
    <w:p w:rsidR="00000000" w:rsidRDefault="00000000">
      <w:pPr>
        <w:pStyle w:val="SingleTxt"/>
        <w:spacing w:after="0" w:line="120" w:lineRule="exact"/>
        <w:rPr>
          <w:sz w:val="10"/>
        </w:rPr>
      </w:pPr>
    </w:p>
    <w:p w:rsidR="00000000" w:rsidRDefault="00000000">
      <w:pPr>
        <w:pStyle w:val="SingleTxt"/>
      </w:pPr>
      <w:r>
        <w:tab/>
        <w:t>Los casos de prostitución y de prostitución de menores elevados a la Fiscalía se enumeran en los cuadros 48 y 49 del Anexo estadístico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Prostitución y delitos relacionados con la prostitución de mujeres no japonesas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Aspectos de la entrada ilegal en el Japón</w:t>
      </w:r>
    </w:p>
    <w:p w:rsidR="00000000" w:rsidRDefault="00000000">
      <w:pPr>
        <w:pStyle w:val="SingleTxt"/>
        <w:spacing w:after="0" w:line="120" w:lineRule="exact"/>
        <w:rPr>
          <w:sz w:val="10"/>
        </w:rPr>
      </w:pPr>
    </w:p>
    <w:p w:rsidR="00000000" w:rsidRDefault="00000000">
      <w:pPr>
        <w:pStyle w:val="SingleTxt"/>
      </w:pPr>
      <w:r>
        <w:tab/>
        <w:t>La situación de las mujeres no japonesas involucradas en delitos penales rel</w:t>
      </w:r>
      <w:r>
        <w:t>a</w:t>
      </w:r>
      <w:r>
        <w:t>cionados con la prostitución se expone en el cuadro 50 del Anexo estadístico. Estas mujeres no japonesas ingresaron en el Japón en condición de “visitantes temporales” o de “artistas” o con pasaportes falsos, empezaron a trabajar en restaurantes y otros establecimientos públicos y se dedicaron a la prostitución. Clasificadas por nacion</w:t>
      </w:r>
      <w:r>
        <w:t>a</w:t>
      </w:r>
      <w:r>
        <w:t>lidad, la mayoría eran chinas; las seguían en número las tailandesas, las taiwanesas y las coreanas. En cuanto al lugar donde desarrollaban sus actividades, 217 (o sea 45,9% del total) trabajaban en empresas de espectáculos y otros establecimientos similares (restaurantes, bares, etc.).</w:t>
      </w:r>
    </w:p>
    <w:p w:rsidR="00000000" w:rsidRDefault="00000000">
      <w:pPr>
        <w:pStyle w:val="SingleTxt"/>
      </w:pPr>
      <w:r>
        <w:tab/>
        <w:t>Había mujeres que eran explotadas sexualmente y obligadas a prostituirse por los agentes y propietarios de empresas de espectáculos y otros establecimientos s</w:t>
      </w:r>
      <w:r>
        <w:t>i</w:t>
      </w:r>
      <w:r>
        <w:t>milares. Estos agentes y propietarios imponían a esas mujeres honorarios y tipos de interés exorbitantes para cobrarse el costo de su inmigración ilegal y se incautaban de sus pasaportes. Durante el año 2001 fueron identificadas 65 víctimas: 39 (60%) eran tailandesas y las restantes procedían de Filipinas, Taiwan, Indonesia y Colo</w:t>
      </w:r>
      <w:r>
        <w:t>m</w:t>
      </w:r>
      <w:r>
        <w:t>bia. Durante ese mismo año, se desenmascararon 19 casos relacionados con la e</w:t>
      </w:r>
      <w:r>
        <w:t>x</w:t>
      </w:r>
      <w:r>
        <w:t xml:space="preserve">plotación sexual de mujeres no japonesas dedicadas u obligadas a dedicarse a la prostitución en empresas de espectáculos, fueron arrestadas 40 personas (entre otras, agentes y propietarios de esas empresas) y resultaron identificadas 65 mujeres </w:t>
      </w:r>
      <w:r>
        <w:br/>
        <w:t>ví</w:t>
      </w:r>
      <w:r>
        <w:t>c</w:t>
      </w:r>
      <w:r>
        <w:t>timas.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Mujeres no japonesas procesadas por la Oficina de Inmigración por trabajar ilegalmente</w:t>
      </w:r>
    </w:p>
    <w:p w:rsidR="00000000" w:rsidRDefault="00000000">
      <w:pPr>
        <w:pStyle w:val="SingleTxt"/>
        <w:spacing w:after="0" w:line="120" w:lineRule="exact"/>
        <w:rPr>
          <w:sz w:val="10"/>
        </w:rPr>
      </w:pPr>
    </w:p>
    <w:p w:rsidR="00000000" w:rsidRDefault="00000000">
      <w:pPr>
        <w:pStyle w:val="SingleTxt"/>
      </w:pPr>
      <w:r>
        <w:tab/>
        <w:t>En el año 2001 el Japón puso en marcha procesos de deportación contra muj</w:t>
      </w:r>
      <w:r>
        <w:t>e</w:t>
      </w:r>
      <w:r>
        <w:t>res no japonesas que trabajaban ilegalmente en su territorio; de esas mujeres, 347 se ded</w:t>
      </w:r>
      <w:r>
        <w:t>i</w:t>
      </w:r>
      <w:r>
        <w:t>caban a la prostitución (véase el cuadro 51 del Anexo estadístico).</w:t>
      </w:r>
    </w:p>
    <w:p w:rsidR="00000000" w:rsidRDefault="00000000">
      <w:pPr>
        <w:pStyle w:val="SingleTxt"/>
      </w:pPr>
      <w:r>
        <w:tab/>
        <w:t>&lt;Caso 1&gt; El 4 de marzo de 2001, una mujer de un país B entró en el Japón con un pasaporte falsificado de un país A. Un amigo le había preguntado si quería “tr</w:t>
      </w:r>
      <w:r>
        <w:t>a</w:t>
      </w:r>
      <w:r>
        <w:t>bajar en el Japón como canguro o en una fábrica, pues en el Japón se pagaban sal</w:t>
      </w:r>
      <w:r>
        <w:t>a</w:t>
      </w:r>
      <w:r>
        <w:t>rios altos”. Aceptó la invitación y partió hacia el Japón, pero tan pronto como ingr</w:t>
      </w:r>
      <w:r>
        <w:t>e</w:t>
      </w:r>
      <w:r>
        <w:t>só ilegalmente en su territorio, fue llevada a un apartamento en la prefectura de Sa</w:t>
      </w:r>
      <w:r>
        <w:t>i</w:t>
      </w:r>
      <w:r>
        <w:t>tama y obligada a ejercer la prostitución controlada por un miembro de una agrup</w:t>
      </w:r>
      <w:r>
        <w:t>a</w:t>
      </w:r>
      <w:r>
        <w:t>ción de la delincuencia organizada. Alegó que no se sentía bien y fue llevada a un hospital. En el camino, encontró la oportunidad de escaparse de su guardián y buscó refugio en la embajada del país B. Le proporcionaron un pasaporte provisional para salir del Japón y se presentó, acompañada por funcionarios de la embajada del país B, en la Oficina de Inmigración del Distrito del Aeropuerto de Narita, dependiente de la Of</w:t>
      </w:r>
      <w:r>
        <w:t>i</w:t>
      </w:r>
      <w:r>
        <w:t>cina Regional de Inmigración de Tokio.</w:t>
      </w:r>
    </w:p>
    <w:p w:rsidR="00000000" w:rsidRDefault="00000000">
      <w:pPr>
        <w:pStyle w:val="SingleTxt"/>
      </w:pPr>
      <w:r>
        <w:tab/>
        <w:t>&lt;Caso 2&gt; El 7 de junio de 2001, una mujer de un país C aterrizó en el aer</w:t>
      </w:r>
      <w:r>
        <w:t>o</w:t>
      </w:r>
      <w:r>
        <w:t>puerto de Narita y trató de entrar en el Japón con el pasaporte de otra persona emit</w:t>
      </w:r>
      <w:r>
        <w:t>i</w:t>
      </w:r>
      <w:r>
        <w:t>do por el país C. Un inspector de inmigración comprobó que la foto del pasaporte no era la de esa mujer y decidió dar intervención a la División de Ejecución de la Ley por sosp</w:t>
      </w:r>
      <w:r>
        <w:t>e</w:t>
      </w:r>
      <w:r>
        <w:t>char que pretendía ingresar ilegalmente en el Japón.</w:t>
      </w:r>
    </w:p>
    <w:p w:rsidR="00000000" w:rsidRDefault="00000000">
      <w:pPr>
        <w:pStyle w:val="SingleTxt"/>
      </w:pPr>
      <w:r>
        <w:tab/>
        <w:t>Del testimonio de la mujer surgió el convencimiento de que estaba involucrado en el caso un hombre de nacionalidad japonesa, al que la Oficina de Inmigración del Distrito del Aeropuerto de Narita hacía ya mucho tiempo que consideraba sospech</w:t>
      </w:r>
      <w:r>
        <w:t>o</w:t>
      </w:r>
      <w:r>
        <w:t>so de ser un agente que facilitaba el ingreso ilegal de personas en el Japón. Esta i</w:t>
      </w:r>
      <w:r>
        <w:t>n</w:t>
      </w:r>
      <w:r>
        <w:t>formación se puso en conocimiento de la Nueva Comisaría del Aeropuerto Intern</w:t>
      </w:r>
      <w:r>
        <w:t>a</w:t>
      </w:r>
      <w:r>
        <w:t>cional de Tokio, dependiente de la Prefectura de Chiba, y la Jefatura de Policía de la Prefectura de Chiba y la Nueva Comisaría del Aeropuerto Internacional de Tokio i</w:t>
      </w:r>
      <w:r>
        <w:t>n</w:t>
      </w:r>
      <w:r>
        <w:t>vestigaron el caso. El 23 de agosto, ese hombre de nacionalidad japonesa fue arre</w:t>
      </w:r>
      <w:r>
        <w:t>s</w:t>
      </w:r>
      <w:r>
        <w:t>tado por transgredir la Ley de Control de Inmigración (por la comisión del delito de ayudar a ingresar ilegalmente en el Japón a cambio de dinero). Confesó a los inve</w:t>
      </w:r>
      <w:r>
        <w:t>s</w:t>
      </w:r>
      <w:r>
        <w:t>tigadores que iba a ayudar a entrar en el Japón a la mujer del país C para después venderla a bares de la prefectura de Ibaraki en 2,3 millones de yenes. Tenía que r</w:t>
      </w:r>
      <w:r>
        <w:t>e</w:t>
      </w:r>
      <w:r>
        <w:t>cibir por su trabajo 200.000 yenes en concepto de comisión más 30.000 yenes por gastos de transporte. Admitió que la mujer contraería así una deuda de 4,5 millones de yenes con los bares y que sería obligada a cancelarla ejerciendo la prostitución.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Diversas formas de prostitución</w:t>
      </w:r>
    </w:p>
    <w:p w:rsidR="00000000" w:rsidRDefault="00000000">
      <w:pPr>
        <w:pStyle w:val="SingleTxt"/>
        <w:spacing w:after="0" w:line="120" w:lineRule="exact"/>
        <w:rPr>
          <w:sz w:val="10"/>
        </w:rPr>
      </w:pPr>
    </w:p>
    <w:p w:rsidR="00000000" w:rsidRDefault="00000000">
      <w:pPr>
        <w:pStyle w:val="SingleTxt"/>
      </w:pPr>
      <w:r>
        <w:tab/>
        <w:t>La prostitución adopta diversas formas. Los servicios de encargo son —o co</w:t>
      </w:r>
      <w:r>
        <w:t>m</w:t>
      </w:r>
      <w:r>
        <w:t>prenden— los ofrecidos por los “clubes de citas”, que atraen a los clientes con los “carteles rosados” que se ven en las cabinas de los teléfonos públicos de todo el J</w:t>
      </w:r>
      <w:r>
        <w:t>a</w:t>
      </w:r>
      <w:r>
        <w:t>pón. Otras formas de prostitución comprenden la prostitución encubierta en los “servicios” de distinta índole que se ofrecen en las instalaciones de empresas de e</w:t>
      </w:r>
      <w:r>
        <w:t>s</w:t>
      </w:r>
      <w:r>
        <w:t>pectáculos para adultos, la prostitución de mujeres no japonesas ejercida con la e</w:t>
      </w:r>
      <w:r>
        <w:t>x</w:t>
      </w:r>
      <w:r>
        <w:t>cusa de trabajar como “camareras” en restaurantes y la prostitución convencional “en la c</w:t>
      </w:r>
      <w:r>
        <w:t>a</w:t>
      </w:r>
      <w:r>
        <w:t>lle”.</w:t>
      </w:r>
    </w:p>
    <w:p w:rsidR="00000000" w:rsidRDefault="00000000">
      <w:pPr>
        <w:pStyle w:val="SingleTxt"/>
      </w:pPr>
      <w:r>
        <w:tab/>
        <w:t>Recientemente, se han utilizado avisos en Internet y las líneas de la telefonía móvil denominadas “deai-kei” (encuentra tu pareja) para promocionar la prostit</w:t>
      </w:r>
      <w:r>
        <w:t>u</w:t>
      </w:r>
      <w:r>
        <w:t>ción y delitos conexos.</w:t>
      </w:r>
    </w:p>
    <w:p w:rsidR="00000000" w:rsidRDefault="00000000">
      <w:pPr>
        <w:pStyle w:val="SingleTxt"/>
      </w:pPr>
      <w:r>
        <w:tab/>
        <w:t>En un principio se entendía por “Enjo-Kosai” (cita protegida) la recepción de dinero a cambio de favores sexuales. No obstante, en la actualidad el término se e</w:t>
      </w:r>
      <w:r>
        <w:t>m</w:t>
      </w:r>
      <w:r>
        <w:t>plea para referirse en especial a los actos que llevan a cabo muchachas jóvenes. Los actos sexuales realizados con el nombre de “Enjo-Kosai” han proliferado notori</w:t>
      </w:r>
      <w:r>
        <w:t>a</w:t>
      </w:r>
      <w:r>
        <w:t>mente y se observa una tendencia a la baja en la edad de las muchachas que los practican.</w:t>
      </w:r>
    </w:p>
    <w:p w:rsidR="00000000" w:rsidRDefault="00000000">
      <w:pPr>
        <w:pStyle w:val="SingleTxt"/>
      </w:pPr>
      <w:r>
        <w:tab/>
        <w:t>Con respecto a los juicios iniciados en los últimos cinco años como cons</w:t>
      </w:r>
      <w:r>
        <w:t>e</w:t>
      </w:r>
      <w:r>
        <w:t>cuencia de acusaciones de distribución de material pornográfico y delitos conexos, véanse los cuadros 52 y 53 del Anexo estadístico.</w:t>
      </w:r>
    </w:p>
    <w:p w:rsidR="00000000" w:rsidRDefault="00000000">
      <w:pPr>
        <w:pStyle w:val="SingleTxt"/>
      </w:pPr>
      <w:r>
        <w:tab/>
        <w:t>Entre los delitos relacionados con la distribución de material pornográfico se destacan la venta de videocasetes con material obsceno en videoclubs, la distrib</w:t>
      </w:r>
      <w:r>
        <w:t>u</w:t>
      </w:r>
      <w:r>
        <w:t>ción de panfletos pornográficos y la utilización para hacerlos llegar a sus destinat</w:t>
      </w:r>
      <w:r>
        <w:t>a</w:t>
      </w:r>
      <w:r>
        <w:t>rios de métodos de reparto como el sistema de encomiendas pagas del Correo. No obstante, en los últimos tiempos aumentan también ciertas formas de delitos penales tales como la transmisión de imágenes obscenas o la subasta de vídeos pornográf</w:t>
      </w:r>
      <w:r>
        <w:t>i</w:t>
      </w:r>
      <w:r>
        <w:t>cos por Internet.</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Envergadura de la prostitución y de la explotación sexual, medidas tendientes a proteger a las mujeres dedicadas a la prostitución u obligadas a ejercerla, la explotación sexual conexa (incluidas las disposiciones penales y las medidas de prevención y reinserción social) y efectos de tales medidas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Prevención de la prostitución de menores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Ley de protección de los niños por la cual se reprimen los actos relacionados con la prostitución de menores y la pornografía infantil</w:t>
      </w:r>
    </w:p>
    <w:p w:rsidR="00000000" w:rsidRDefault="00000000">
      <w:pPr>
        <w:pStyle w:val="SingleTxt"/>
        <w:spacing w:after="0" w:line="120" w:lineRule="exact"/>
        <w:rPr>
          <w:sz w:val="10"/>
        </w:rPr>
      </w:pPr>
    </w:p>
    <w:p w:rsidR="00000000" w:rsidRDefault="00000000">
      <w:pPr>
        <w:pStyle w:val="SingleTxt"/>
      </w:pPr>
      <w:r>
        <w:tab/>
        <w:t>La Convención sobre los Derechos del Niño, que el Japón ratificó en 1994, e</w:t>
      </w:r>
      <w:r>
        <w:t>s</w:t>
      </w:r>
      <w:r>
        <w:t>tipula la protección de los niños de toda forma de explotación sexual y de los abusos deshonestos. Inspirada en el espíritu de la Convención, la Ley de protección de los niños por la cual se reprimen los actos relacionados con la prostitución de menores y la pornografía infantil (de ahora en adelante, “Ley por la cual quedan prohibidas la prostitución de menores y la pornografía infantil”) se promulgó en mayo de 1999 y entró en vigor en noviembre de ese mismo año. Con arreglo a esa Ley, se entiende por niño la persona menor de 18 años de edad. La Ley prescribe castigos para las personas que prostituyen a un menor, sirven de intermediarias para la prostitución de menores, distribuyen, venden o exhiben en público pornografía infantil o comercian, etc. con niños a fin de sumirlos en la prostitución infantil. La Ley estipula asimismo las medidas que deben adoptarse para proteger a los niños que hubieren sufrido s</w:t>
      </w:r>
      <w:r>
        <w:t>i</w:t>
      </w:r>
      <w:r>
        <w:t>cológica y físicamente como consecuencia del ejercicio de ese tipo de actividades. Habida cuenta de que la utilización de una niña para realizar actividades relacion</w:t>
      </w:r>
      <w:r>
        <w:t>a</w:t>
      </w:r>
      <w:r>
        <w:t>das con la prostitución y la pornografía infantil puede influir negativamente en su sano desarrollo posterior, esta Ley y otras leyes y ordenanzas similares puestas en vigor por gobiernos locales se aplican plenamente para reprimir enérgicamente ese tipo de actividades.</w:t>
      </w:r>
    </w:p>
    <w:p w:rsidR="00000000" w:rsidRDefault="00000000">
      <w:pPr>
        <w:pStyle w:val="SingleTxt"/>
      </w:pPr>
      <w:r>
        <w:tab/>
        <w:t>En cuanto a los delitos relacionados con la prostitución de menores que com</w:t>
      </w:r>
      <w:r>
        <w:t>e</w:t>
      </w:r>
      <w:r>
        <w:t>ten en el extranjero ciudadanos japoneses, se ha intensificado la cooperación inte</w:t>
      </w:r>
      <w:r>
        <w:t>r</w:t>
      </w:r>
      <w:r>
        <w:t>nacional en la esfera de las investigaciones y se trabaja junto con las autoridades extranjeras encargadas de hacer cumplir las leyes en la preparación de las causas. Desde que la Ley entró en vigor y hasta fines de 2001 fueron arrestadas nueve pe</w:t>
      </w:r>
      <w:r>
        <w:t>r</w:t>
      </w:r>
      <w:r>
        <w:t>sonas involucradas en tres causas. Por otra parte, se organizaron talleres en que se hizo hincapié en la intensificación de la cooperación en materia de investigaciones internacionales con ocasión del “Segundo Congreso Mundial contra la Explotación Sexual Comercial de los Niños”, que se celebró en Yokohama en diciembre de 2001. Posteriormente, en enero de 2002, se reunió el Comité nacional de investigaciones, que se encarga de investigar delitos cometidos en el extranjero.</w:t>
      </w:r>
    </w:p>
    <w:p w:rsidR="00000000" w:rsidRDefault="00000000">
      <w:pPr>
        <w:pStyle w:val="SingleTxt"/>
      </w:pPr>
      <w:r>
        <w:tab/>
        <w:t>El Japón también coopera con las autoridades extranjeras encargadas de hacer cu</w:t>
      </w:r>
      <w:r>
        <w:t>m</w:t>
      </w:r>
      <w:r>
        <w:t>plir las leyes en la lucha contra la pornografía infantil difundida por Internet</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El Japón acogió al Segundo Congreso Mundial contra la Explotación Sexual Comercial de los Niños</w:t>
      </w:r>
    </w:p>
    <w:p w:rsidR="00000000" w:rsidRDefault="00000000">
      <w:pPr>
        <w:pStyle w:val="SingleTxt"/>
        <w:spacing w:after="0" w:line="120" w:lineRule="exact"/>
        <w:rPr>
          <w:sz w:val="10"/>
        </w:rPr>
      </w:pPr>
    </w:p>
    <w:p w:rsidR="00000000" w:rsidRDefault="00000000">
      <w:pPr>
        <w:pStyle w:val="SingleTxt"/>
        <w:suppressAutoHyphens/>
      </w:pPr>
      <w:r>
        <w:tab/>
        <w:t>Con el propósito de promover la adopción de medidas para la erradicación de la prostitución de menores, la pornografía infantil y otras formas de explotación sexual comercial por parte de la comunidad internacional, el Gobierno del Japón acogió al “Segundo Congreso Mundial contra la Explotación Sexual Comercial de los Niños” (copatrocinado por el Fondo de las Naciones Unidas para la Infancia (UNICEF), ECPAT (End Child Prostitution in Asian Tourism) International y el Grupo de organizaciones no gubernamentales a cargo de la Convención sobre los Derechos del N</w:t>
      </w:r>
      <w:r>
        <w:t>i</w:t>
      </w:r>
      <w:r>
        <w:t>ño) en Yokohama, del 17 al 20 de diciembre de 2001.</w:t>
      </w:r>
    </w:p>
    <w:p w:rsidR="00000000" w:rsidRDefault="00000000">
      <w:pPr>
        <w:pStyle w:val="SingleTxt"/>
      </w:pPr>
      <w:r>
        <w:tab/>
        <w:t>El Congreso comprendió un debate general (declaraciones de los gobiernos, organizaciones internacionales, etc.), tres mesas redondas con la intervención de e</w:t>
      </w:r>
      <w:r>
        <w:t>x</w:t>
      </w:r>
      <w:r>
        <w:t>pertos, 107 talleres organizados por ONG y la “mesa redonda de la niñez y la j</w:t>
      </w:r>
      <w:r>
        <w:t>u</w:t>
      </w:r>
      <w:r>
        <w:t>ventud”. Asistieron al Congreso 136 gobiernos (incluidos 52 representantes con la categoría de ministros), 148 ONG extranjeras, 135 ONG japonesas y 23 organiz</w:t>
      </w:r>
      <w:r>
        <w:t>a</w:t>
      </w:r>
      <w:r>
        <w:t>ciones internacionales. En total, 3.050 personas, incluidos 90 niños y jóvenes proc</w:t>
      </w:r>
      <w:r>
        <w:t>e</w:t>
      </w:r>
      <w:r>
        <w:t>dentes de todo el mundo, participaron en animados debates e intercambiaron info</w:t>
      </w:r>
      <w:r>
        <w:t>r</w:t>
      </w:r>
      <w:r>
        <w:t>maciones y opiniones sobre los seis temas principales que se examinaron: “Porn</w:t>
      </w:r>
      <w:r>
        <w:t>o</w:t>
      </w:r>
      <w:r>
        <w:t>grafía infantil”, “Prevención de la explotación sexual de los niños y protección y r</w:t>
      </w:r>
      <w:r>
        <w:t>e</w:t>
      </w:r>
      <w:r>
        <w:t>cuperación de los menores afectados”, “Trata de niños”, “Funciones y responsabil</w:t>
      </w:r>
      <w:r>
        <w:t>i</w:t>
      </w:r>
      <w:r>
        <w:t>dad del sector privado”, “Legislación y aplicación de la ley” y “Características del explotador sexual”.</w:t>
      </w:r>
    </w:p>
    <w:p w:rsidR="00000000" w:rsidRDefault="00000000">
      <w:pPr>
        <w:pStyle w:val="SingleTxt"/>
      </w:pPr>
      <w:r>
        <w:tab/>
        <w:t>El último día del Congreso, los niños y jóvenes hicieron un llamamiento final y los participantes aprobaron por consenso el “Compromiso Mundial de Yokohama de 2001”, en que se instó a la comunidad internacional a promover medidas adici</w:t>
      </w:r>
      <w:r>
        <w:t>o</w:t>
      </w:r>
      <w:r>
        <w:t>nales para erradicar la explotación sexual comercial de niños.</w:t>
      </w:r>
    </w:p>
    <w:p w:rsidR="00000000" w:rsidRDefault="00000000">
      <w:pPr>
        <w:pStyle w:val="SingleTxt"/>
      </w:pPr>
      <w:r>
        <w:tab/>
        <w:t>En su condición de primera gran conferencia internacional sobre los niños c</w:t>
      </w:r>
      <w:r>
        <w:t>e</w:t>
      </w:r>
      <w:r>
        <w:t>lebrada en el siglo XXI, este Congreso atrajo mucha atención en todo el mundo por constituir una oportunidad importante para que la comunidad internacional prom</w:t>
      </w:r>
      <w:r>
        <w:t>o</w:t>
      </w:r>
      <w:r>
        <w:t>viera medidas para proteger a los niños de la explotación sexual y garantizar la di</w:t>
      </w:r>
      <w:r>
        <w:t>g</w:t>
      </w:r>
      <w:r>
        <w:t>nidad y la felicidad de quienes han de construir el futuro de la humanidad. Además, lo más importante de este Congreso fue que lo copatrocinaron un gobierno, un org</w:t>
      </w:r>
      <w:r>
        <w:t>a</w:t>
      </w:r>
      <w:r>
        <w:t>nismo internacional y dos grupos de ONG, lo que permitió la participación activa y vital de organizaciones internacionales y ONG de todo el mundo. Por otra parte, este Congreso estableció un foro en que gobiernos, organismos internacionales y ONG pueden promover la cooperación recíproca y establecer redes de comunicación entre t</w:t>
      </w:r>
      <w:r>
        <w:t>o</w:t>
      </w:r>
      <w:r>
        <w:t>das las partes interesadas.</w:t>
      </w:r>
    </w:p>
    <w:p w:rsidR="00000000" w:rsidRDefault="00000000">
      <w:pPr>
        <w:pStyle w:val="SingleTxt"/>
      </w:pPr>
      <w:r>
        <w:tab/>
        <w:t>El 10 de mayo de 2002, el Gobierno del Japón firmó el “Protocolo Facultativo de la Convención sobre los Derechos del Niño relativo a la venta de niños, la pro</w:t>
      </w:r>
      <w:r>
        <w:t>s</w:t>
      </w:r>
      <w:r>
        <w:t>titución infantil y la utilización de niños en la pornografía” y demostró así a la c</w:t>
      </w:r>
      <w:r>
        <w:t>o</w:t>
      </w:r>
      <w:r>
        <w:t>munidad internacional que se mantiene firme en la lucha por proteger y promover los der</w:t>
      </w:r>
      <w:r>
        <w:t>e</w:t>
      </w:r>
      <w:r>
        <w:t>chos del niño.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Prevención de la prostitución de mujeres no japonesas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Régimen jurídico vigente</w:t>
      </w:r>
    </w:p>
    <w:p w:rsidR="00000000" w:rsidRDefault="00000000">
      <w:pPr>
        <w:pStyle w:val="SingleTxt"/>
        <w:spacing w:after="0" w:line="120" w:lineRule="exact"/>
        <w:rPr>
          <w:sz w:val="10"/>
        </w:rPr>
      </w:pPr>
    </w:p>
    <w:p w:rsidR="00000000" w:rsidRDefault="00000000">
      <w:pPr>
        <w:pStyle w:val="SingleTxt"/>
      </w:pPr>
      <w:r>
        <w:tab/>
        <w:t>En cuanto a los casos de explotación sexual de mujeres no japonesas, la Ley de control de inmigración y reconocimiento de la condición de refugiado, la Ley de s</w:t>
      </w:r>
      <w:r>
        <w:t>e</w:t>
      </w:r>
      <w:r>
        <w:t>guridad en el empleo, la Ley Antiprostitución y otras leyes pertinentes se aplican a las organizaciones de la delincuencia internacional que sirven de intermediarias. Se han emprendido intensas campañas contra empresas de espectáculos, establec</w:t>
      </w:r>
      <w:r>
        <w:t>i</w:t>
      </w:r>
      <w:r>
        <w:t>mientos similares y los locales que aceptan a estas trabajadoras.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Medidas adoptadas por la Dirección de Migraciones</w:t>
      </w:r>
    </w:p>
    <w:p w:rsidR="00000000" w:rsidRDefault="00000000">
      <w:pPr>
        <w:pStyle w:val="SingleTxt"/>
        <w:spacing w:after="0" w:line="120" w:lineRule="exact"/>
        <w:rPr>
          <w:sz w:val="10"/>
        </w:rPr>
      </w:pPr>
    </w:p>
    <w:p w:rsidR="00000000" w:rsidRDefault="00000000">
      <w:pPr>
        <w:pStyle w:val="SingleTxt"/>
      </w:pPr>
      <w:r>
        <w:tab/>
        <w:t>Desde el punto de vista de las autoridades de inmigración, hay pocas maneras de luchar contra la denominada trata de seres humanos y la prostitución forzada (prostitución organizada), salvo que se pueda identificar a los abyectos intermedi</w:t>
      </w:r>
      <w:r>
        <w:t>a</w:t>
      </w:r>
      <w:r>
        <w:t>rios entre las personas que violan la Ley de control de inmigración. Mediante un examen más riguroso de los inmigrantes, la Dirección de Migraciones restringe el ingreso ilegal de quienes proyectan trabajar ilegalmente, inclusive en el campo de la prostitución. La Dirección de Migraciones también se esfuerza por investigar los antecedentes de los intermediarios que ayudan a ingresar en el país a quienes pr</w:t>
      </w:r>
      <w:r>
        <w:t>e</w:t>
      </w:r>
      <w:r>
        <w:t>tenden hacerlo, adopta estrictas medidas de prevención y, cooperando con las aut</w:t>
      </w:r>
      <w:r>
        <w:t>o</w:t>
      </w:r>
      <w:r>
        <w:t>ridades encargadas de hacer cumplir la ley, incluida la policía, procura la detección temprana de delitos que comprenden la prostitución forzada y el comercio conexo a la trata de seres humanos. La Dirección de Migraciones, en operaciones concertadas con la policía u otras autoridades encargadas de hacer cumplir la ley, promueve con rigor la detención de los extranjeros que ingresan ilegalmente en el país y la invest</w:t>
      </w:r>
      <w:r>
        <w:t>i</w:t>
      </w:r>
      <w:r>
        <w:t>gación de los antecedentes de las personas involucradas en casos de entrada de e</w:t>
      </w:r>
      <w:r>
        <w:t>x</w:t>
      </w:r>
      <w:r>
        <w:t>tranjeros con intervención de intermediarios.</w:t>
      </w:r>
    </w:p>
    <w:p w:rsidR="00000000" w:rsidRDefault="00000000">
      <w:pPr>
        <w:pStyle w:val="SingleTxt"/>
      </w:pPr>
      <w:r>
        <w:tab/>
        <w:t>Cuando los funcionarios de la Dirección de Migraciones, que no tienen atrib</w:t>
      </w:r>
      <w:r>
        <w:t>u</w:t>
      </w:r>
      <w:r>
        <w:t>ciones para actuar como policía judicial, obtienen información sobre trata de pers</w:t>
      </w:r>
      <w:r>
        <w:t>o</w:t>
      </w:r>
      <w:r>
        <w:t>nas, prostitución forzada u otras violaciones de los derechos humanos durante la tramitación de procesos de deportación, dan intervención a las autoridades encarg</w:t>
      </w:r>
      <w:r>
        <w:t>a</w:t>
      </w:r>
      <w:r>
        <w:t>das de hacer cumplir la ley, incluida la policía, para que cooperen formulando cargos contra los abyectos intermediarios involucrados en la causa.</w:t>
      </w:r>
    </w:p>
    <w:p w:rsidR="00000000" w:rsidRDefault="00000000">
      <w:pPr>
        <w:pStyle w:val="SingleTxt"/>
      </w:pPr>
      <w:r>
        <w:tab/>
        <w:t>Si de los expedientes de deportación surge la certeza de que la persona depo</w:t>
      </w:r>
      <w:r>
        <w:t>r</w:t>
      </w:r>
      <w:r>
        <w:t>tada no ha cobrado sus salarios o ha sufrido lesiones de carácter laboral, la Dire</w:t>
      </w:r>
      <w:r>
        <w:t>c</w:t>
      </w:r>
      <w:r>
        <w:t>ción de Migraciones considera estas circunstancias y, en la medida de lo posible, la ayuda a conseguir una reparación apropiada poniéndose en contacto con el emple</w:t>
      </w:r>
      <w:r>
        <w:t>a</w:t>
      </w:r>
      <w:r>
        <w:t>dor o da</w:t>
      </w:r>
      <w:r>
        <w:t>n</w:t>
      </w:r>
      <w:r>
        <w:t>do intervención a la Oficina de Inspección de las normas laborales.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Lucha internacional contra la trata</w:t>
      </w:r>
    </w:p>
    <w:p w:rsidR="00000000" w:rsidRDefault="00000000">
      <w:pPr>
        <w:pStyle w:val="SingleTxt"/>
        <w:spacing w:after="0" w:line="120" w:lineRule="exact"/>
        <w:rPr>
          <w:sz w:val="10"/>
        </w:rPr>
      </w:pPr>
    </w:p>
    <w:p w:rsidR="00000000" w:rsidRDefault="00000000">
      <w:pPr>
        <w:pStyle w:val="SingleTxt"/>
      </w:pPr>
      <w:r>
        <w:tab/>
        <w:t>El Grupo de Expertos de Alto Nivel sobre la Delincuencia Transnacional O</w:t>
      </w:r>
      <w:r>
        <w:t>r</w:t>
      </w:r>
      <w:r>
        <w:t>ganizada, conocido como Grupo Lyon y establecido en la Cumbre de Halifax de j</w:t>
      </w:r>
      <w:r>
        <w:t>u</w:t>
      </w:r>
      <w:r>
        <w:t>nio de 1995, examinó temas muy diversos relacionados con la lucha contra la deli</w:t>
      </w:r>
      <w:r>
        <w:t>n</w:t>
      </w:r>
      <w:r>
        <w:t>cuencia transnacional organizada. La Conferencia a nivel de los Ministerios de Int</w:t>
      </w:r>
      <w:r>
        <w:t>e</w:t>
      </w:r>
      <w:r>
        <w:t>rior y Justicia de los países del Grupo de los ocho, dedicada al “Combate contra la delincuencia transnacional organizada” y celebrada en Moscú en octubre de 1999, hizo suyos los principios rectores y el plan de acción para combatir el contrabando y la trata de seres humanos formulados por un subgrupo del Grupo Lyon.</w:t>
      </w:r>
    </w:p>
    <w:p w:rsidR="00000000" w:rsidRDefault="00000000">
      <w:pPr>
        <w:pStyle w:val="SingleTxt"/>
      </w:pPr>
      <w:r>
        <w:tab/>
        <w:t>Por otra parte, en diciembre de 1998, sobre la base de una resolución de la Asamblea General de las Naciones Unidas, se estableció un comité especial interg</w:t>
      </w:r>
      <w:r>
        <w:t>u</w:t>
      </w:r>
      <w:r>
        <w:t>bernamental con la finalidad de elaborar una convención internacional amplia contra la delincuencia organizada transnacional. En cumplimiento de su misión, el comité redactó el “Protocolo para prevenir, reprimir y sancionar la trata de personas, en e</w:t>
      </w:r>
      <w:r>
        <w:t>s</w:t>
      </w:r>
      <w:r>
        <w:t>pecial de mujeres y niños, que complementa la Convención de las Naciones Unidas contra la Delincuencia Transnacional Organizada” . El Japón participó con din</w:t>
      </w:r>
      <w:r>
        <w:t>a</w:t>
      </w:r>
      <w:r>
        <w:t>mismo en las deliberaciones de este comité especial con la voluntad de alcanzar un pronto conse</w:t>
      </w:r>
      <w:r>
        <w:t>n</w:t>
      </w:r>
      <w:r>
        <w:t>so acerca de la convención.</w:t>
      </w:r>
    </w:p>
    <w:p w:rsidR="00000000" w:rsidRDefault="00000000">
      <w:pPr>
        <w:pStyle w:val="SingleTxt"/>
      </w:pPr>
      <w:r>
        <w:tab/>
        <w:t>En noviembre de 2000, la Asamblea General aprobó la Convención de las N</w:t>
      </w:r>
      <w:r>
        <w:t>a</w:t>
      </w:r>
      <w:r>
        <w:t>ciones Unidas contra la Delincuencia Transnacional Organizada. Japón la suscribió cuando todavía no había entrado en vigor. De los tres protocolos preparados, la Asamblea General también aprobó en noviembre de 2000 el Protocolo para prevenir, reprimir y sancionar la trata de personas, en especial de mujeres y niños, que co</w:t>
      </w:r>
      <w:r>
        <w:t>m</w:t>
      </w:r>
      <w:r>
        <w:t>plementa la Convención de las Naciones Unidas contra la Delincuencia Transnaci</w:t>
      </w:r>
      <w:r>
        <w:t>o</w:t>
      </w:r>
      <w:r>
        <w:t>nal Organizada. Ahora el Japón estudia el Protocolo en relación con su propia l</w:t>
      </w:r>
      <w:r>
        <w:t>e</w:t>
      </w:r>
      <w:r>
        <w:t>gislación interna.</w:t>
      </w:r>
    </w:p>
    <w:p w:rsidR="00000000" w:rsidRDefault="00000000">
      <w:pPr>
        <w:pStyle w:val="SingleTxt"/>
      </w:pPr>
      <w:r>
        <w:tab/>
        <w:t>En lo que se refiere a la trata de seres humanos, el Japón es un país de destino antes que un país de origen. No obstante, el Japón ha intensificado su colaboración con las autoridades policiales, judiciales y de inmigración de los países de origen y de tránsito de la trata de personas en la región de Asia y el Pacífico como medio de proseguir sus actividades de cooperación e investigación. Por ejemplo, ha organiz</w:t>
      </w:r>
      <w:r>
        <w:t>a</w:t>
      </w:r>
      <w:r>
        <w:t>do seminarios para intercambiar opiniones sobre temas relacionados con la invest</w:t>
      </w:r>
      <w:r>
        <w:t>i</w:t>
      </w:r>
      <w:r>
        <w:t>gación de la delincuencia transnacional organizada a fin de incrementar la capacidad de las autoridades encargadas de hacer cumplir las leyes en las naciones asiáticas. El Japón también coopera en la esfera de la provisión de equipos y de envío de expe</w:t>
      </w:r>
      <w:r>
        <w:t>r</w:t>
      </w:r>
      <w:r>
        <w:t>tos en técnicas de investigación.</w:t>
      </w:r>
    </w:p>
    <w:p w:rsidR="00000000" w:rsidRDefault="00000000">
      <w:pPr>
        <w:pStyle w:val="SingleTxt"/>
      </w:pPr>
      <w:r>
        <w:tab/>
        <w:t>En estas circunstancias, el Ministerio de Asuntos Exteriores organizó el Si</w:t>
      </w:r>
      <w:r>
        <w:t>m</w:t>
      </w:r>
      <w:r>
        <w:t>posio para Asia y el Pacífico sobre la trata de personas, que se celebró en Tokio en enero de 2000 y dio lugar a animados debates.</w:t>
      </w:r>
    </w:p>
    <w:p w:rsidR="00000000" w:rsidRDefault="00000000">
      <w:pPr>
        <w:pStyle w:val="SingleTxt"/>
      </w:pPr>
      <w:r>
        <w:tab/>
        <w:t>En febrero de 2002 se celebró en Indonesia la Conferencia ministerial regional sobre el contrabando y la trata de personas y los delitos transnacionales conexos. En representación del Japón, el Primer Viceministro de Asuntos exteriores, Seiken S</w:t>
      </w:r>
      <w:r>
        <w:t>u</w:t>
      </w:r>
      <w:r>
        <w:t>gi</w:t>
      </w:r>
      <w:r>
        <w:t>u</w:t>
      </w:r>
      <w:r>
        <w:t>ra, asistió a la reunión y participó activamente en los debates.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Prevención de las diversas formas de prostitución</w:t>
      </w:r>
    </w:p>
    <w:p w:rsidR="00000000" w:rsidRDefault="00000000">
      <w:pPr>
        <w:pStyle w:val="SingleTxt"/>
        <w:keepNext/>
        <w:keepLines/>
        <w:spacing w:after="0" w:line="120" w:lineRule="exact"/>
        <w:rPr>
          <w:sz w:val="10"/>
        </w:rPr>
      </w:pPr>
    </w:p>
    <w:p w:rsidR="00000000" w:rsidRDefault="00000000">
      <w:pPr>
        <w:pStyle w:val="SingleTxt"/>
        <w:keepNext/>
        <w:keepLines/>
      </w:pPr>
      <w:r>
        <w:tab/>
        <w:t>En el Japón, durante la primera mitad de los años ochenta, surgieron unas tras otras nuevas empresas que “vendían sexo” y tenían una enorme influencia negativa en la moralidad de la sociedad y en el sano desarrollo de los menores. Como re</w:t>
      </w:r>
      <w:r>
        <w:t>s</w:t>
      </w:r>
      <w:r>
        <w:t>puesta a la situación, la Ley de control de las empresas de espectáculos y distracci</w:t>
      </w:r>
      <w:r>
        <w:t>o</w:t>
      </w:r>
      <w:r>
        <w:t>nes (sustituida por la “Ley para el control y el mejoramiento de las empresas de e</w:t>
      </w:r>
      <w:r>
        <w:t>s</w:t>
      </w:r>
      <w:r>
        <w:t>pectáculos”) fue reformada en 1984 para hacer más estricta la reglamentación a que se sujetan esas empresas; así se definieron cinco tipos de establecimientos de e</w:t>
      </w:r>
      <w:r>
        <w:t>s</w:t>
      </w:r>
      <w:r>
        <w:t>pectáculos para adultos (véase el cuadro 56 del Anexo estadístico), se implantó un sistema de notificación, se prohibieron diversos actos en que participaban menores de edad y agentes de negocios relacionados con el sexo, se establecieron restricci</w:t>
      </w:r>
      <w:r>
        <w:t>o</w:t>
      </w:r>
      <w:r>
        <w:t>nes en materia de anuncios, publicidad y horario de trabajo y se determinaron las e</w:t>
      </w:r>
      <w:r>
        <w:t>s</w:t>
      </w:r>
      <w:r>
        <w:t>feras en que no se autorizaban actividades de ese tipo. En abril de 1998 se puso en marcha la reforma parcial de la Ley para el control y el mejoramiento de las empr</w:t>
      </w:r>
      <w:r>
        <w:t>e</w:t>
      </w:r>
      <w:r>
        <w:t>sas de espectáculos teniendo en cuenta la tendencia de las diversas formas de pro</w:t>
      </w:r>
      <w:r>
        <w:t>s</w:t>
      </w:r>
      <w:r>
        <w:t>titución (como por ejemplo el negocio de distracciones especiales de carácter erótico ofrecidas fuera de locales o la transmisión visual de espectáculos especiales de c</w:t>
      </w:r>
      <w:r>
        <w:t>a</w:t>
      </w:r>
      <w:r>
        <w:t>rácter erótico).</w:t>
      </w:r>
    </w:p>
    <w:p w:rsidR="00000000" w:rsidRDefault="00000000">
      <w:pPr>
        <w:pStyle w:val="SingleTxt"/>
      </w:pPr>
      <w:r>
        <w:tab/>
        <w:t>Por otra parte, la reforma de la Ley se promulgó el 20 de junio de 2001 para hacer más estricta la reglamentación de los llamados clubs telefónicos y perfecci</w:t>
      </w:r>
      <w:r>
        <w:t>o</w:t>
      </w:r>
      <w:r>
        <w:t>nar la relativa a la transmisión visual de espectáculos especiales de carácter erótico. La reglamentación de los clubs telefónicos entró en vigor el 1º de abril de 2002, cuando ya se aplicaban las demás normas reglamentarias. En cuanto a la denomin</w:t>
      </w:r>
      <w:r>
        <w:t>a</w:t>
      </w:r>
      <w:r>
        <w:t>da “Enjo-Kosai” (cita protegida), se estableció un estricto control no sólo de los a</w:t>
      </w:r>
      <w:r>
        <w:t>c</w:t>
      </w:r>
      <w:r>
        <w:t>tos de los adultos cometidos en el marco de las citas protegidas sino también del funcionamiento de los clubs telefónicos transformados en semilleros para el des</w:t>
      </w:r>
      <w:r>
        <w:t>a</w:t>
      </w:r>
      <w:r>
        <w:t>rrollo de esas actividades; además, con la reforma parcial de la Ley se logró brindar orientación individual continua y otros tipos de ayuda a las muchachas engañadas. Recientemente, habida cuenta de que los sitios denominados “deai-key” (encuentra tu pareja) son semilleros de ese tipo de actos, la Jefatura Nacional de Policía ha d</w:t>
      </w:r>
      <w:r>
        <w:t>e</w:t>
      </w:r>
      <w:r>
        <w:t>sarrollado actividades de relaciones públicas y propaganda velando porque ninguna pe</w:t>
      </w:r>
      <w:r>
        <w:t>r</w:t>
      </w:r>
      <w:r>
        <w:t>sona resulte engañada.</w:t>
      </w:r>
    </w:p>
    <w:p w:rsidR="00000000" w:rsidRDefault="00000000">
      <w:pPr>
        <w:pStyle w:val="SingleTxt"/>
      </w:pPr>
      <w:r>
        <w:tab/>
        <w:t>Los establecimientos que “venden sexo”, como los servicios para prostituirse personalmente, no están comprendidos en las disposiciones de la Ley reformada p</w:t>
      </w:r>
      <w:r>
        <w:t>a</w:t>
      </w:r>
      <w:r>
        <w:t>ra el control y el mejoramiento de las empresas de espectáculos y distracciones, pero están sujetos a una estricta reglamentación conforme a la Ley Antiprostitución y otras leyes conexas.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Giras con sexo a países en desarrollo</w:t>
      </w:r>
    </w:p>
    <w:p w:rsidR="00000000" w:rsidRDefault="00000000">
      <w:pPr>
        <w:pStyle w:val="SingleTxt"/>
        <w:spacing w:after="0" w:line="120" w:lineRule="exact"/>
        <w:rPr>
          <w:sz w:val="10"/>
        </w:rPr>
      </w:pPr>
    </w:p>
    <w:p w:rsidR="00000000" w:rsidRDefault="00000000">
      <w:pPr>
        <w:pStyle w:val="SingleTxt"/>
      </w:pPr>
      <w:r>
        <w:tab/>
        <w:t>El artículo 13.3 de la Ley de Agencias de Viaje estipula que los agentes de viajes están sujetos a la prohibición de implicarse en la conducta de sus clientes (con inclusión de la recepción de servicios) si esa conducta infringe las leyes u ordena</w:t>
      </w:r>
      <w:r>
        <w:t>n</w:t>
      </w:r>
      <w:r>
        <w:t>zas locales de los países de destino turístico. Además, el Gobierno notificó a las partes interesadas que se revelarían al público los nombres de los agentes de viajes involucrados notoriamente en la comisión de actos inmorales por parte de turistas japon</w:t>
      </w:r>
      <w:r>
        <w:t>e</w:t>
      </w:r>
      <w:r>
        <w:t>ses.</w:t>
      </w:r>
    </w:p>
    <w:p w:rsidR="00000000" w:rsidRDefault="00000000">
      <w:pPr>
        <w:pStyle w:val="SingleTxt"/>
        <w:keepNext/>
        <w:keepLines/>
      </w:pPr>
      <w:r>
        <w:tab/>
        <w:t>En noviembre de 1999 entró en vigor la “Ley de protección de los niños por la cual se reprimen los actos relacionados con la prostitución de menores y la porn</w:t>
      </w:r>
      <w:r>
        <w:t>o</w:t>
      </w:r>
      <w:r>
        <w:t>grafía infantil”. Inmediatamente se comunicó a la industria del turismo que debía dar a publicidad las disposiciones de la Ley y brindar información al respecto. El Gobierno del Japón se ha esforzado por concienciar a esa industria. La Asociación de Agentes de Viaje también trabaja por aumentar la concienciación de los emple</w:t>
      </w:r>
      <w:r>
        <w:t>a</w:t>
      </w:r>
      <w:r>
        <w:t>dos de las agencias distribuyendo folletos e incluyendo artículos pertinentes en las revistas de relaciones públicas. Además, la Organización Nacional de Turismo del Japón colabora en la campaña de concienciación de la sociedad social valiéndose de sus serv</w:t>
      </w:r>
      <w:r>
        <w:t>i</w:t>
      </w:r>
      <w:r>
        <w:t>cios, como por ejemplo su página de inicio (homepage) y su telefax.</w:t>
      </w:r>
    </w:p>
    <w:p w:rsidR="00000000" w:rsidRDefault="00000000">
      <w:pPr>
        <w:pStyle w:val="SingleTxt"/>
        <w:keepNext/>
        <w:keepLines/>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Actividades informativas y educación sexual</w:t>
      </w:r>
    </w:p>
    <w:p w:rsidR="00000000" w:rsidRDefault="00000000">
      <w:pPr>
        <w:pStyle w:val="SingleTxt"/>
        <w:spacing w:after="0" w:line="120" w:lineRule="exact"/>
        <w:rPr>
          <w:sz w:val="10"/>
        </w:rPr>
      </w:pPr>
    </w:p>
    <w:p w:rsidR="00000000" w:rsidRDefault="00000000">
      <w:pPr>
        <w:pStyle w:val="SingleTxt"/>
      </w:pPr>
      <w:r>
        <w:tab/>
        <w:t>Véase la sección correspondiente al artículo 12.</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Protección de las mujeres que se dedican a la prostitución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Amparo y reinserción social de las mujeres que necesitan protección</w:t>
      </w:r>
    </w:p>
    <w:p w:rsidR="00000000" w:rsidRDefault="00000000">
      <w:pPr>
        <w:pStyle w:val="SingleTxt"/>
        <w:spacing w:after="0" w:line="120" w:lineRule="exact"/>
        <w:rPr>
          <w:sz w:val="10"/>
        </w:rPr>
      </w:pPr>
    </w:p>
    <w:p w:rsidR="00000000" w:rsidRDefault="00000000">
      <w:pPr>
        <w:pStyle w:val="SingleTxt"/>
      </w:pPr>
      <w:r>
        <w:tab/>
        <w:t>La Ley Antiprostitución contiene disposiciones relativas a la protección y rei</w:t>
      </w:r>
      <w:r>
        <w:t>n</w:t>
      </w:r>
      <w:r>
        <w:t>serción social de mujeres que pueden estar dedicadas a la prostitución a juzgar por su conducta y por el ambiente que las rodea (mujeres que necesitan protección). Concretamente, la Ley prevé el establecimiento de oficinas de consulta para la m</w:t>
      </w:r>
      <w:r>
        <w:t>u</w:t>
      </w:r>
      <w:r>
        <w:t>jer, la designación de asesores de la mujer y la intervención de instituciones prote</w:t>
      </w:r>
      <w:r>
        <w:t>c</w:t>
      </w:r>
      <w:r>
        <w:t>toras de la mujer.</w:t>
      </w:r>
    </w:p>
    <w:p w:rsidR="00000000" w:rsidRDefault="00000000">
      <w:pPr>
        <w:pStyle w:val="SingleTxt"/>
      </w:pPr>
      <w:r>
        <w:tab/>
        <w:t>Como consecuencia de los recientes cambios de las condiciones socioecon</w:t>
      </w:r>
      <w:r>
        <w:t>ó</w:t>
      </w:r>
      <w:r>
        <w:t>micas y desde el punto de vista de la prevención, el alcance de la protección y de la asistencia se extiende no sólo a las mujeres que se han prostituido sino también a las que enfrentan problemas que provocan dificultades en su vida social como, por ejemplo, la desintegración de su familia, la pobreza y el hecho de haber sido o de ser víctimas de delitos sexuales. El Gobierno protege y ayuda a estas mujeres para que no se d</w:t>
      </w:r>
      <w:r>
        <w:t>e</w:t>
      </w:r>
      <w:r>
        <w:t>diquen a la prostitución.</w:t>
      </w:r>
    </w:p>
    <w:p w:rsidR="00000000" w:rsidRDefault="00000000">
      <w:pPr>
        <w:pStyle w:val="SingleTxt"/>
      </w:pPr>
      <w:r>
        <w:tab/>
        <w:t>En las oficinas de consulta para la mujer, se contestan consultas y se ofrecen servicios en esferas tales como la investigación y la determinación de los hechos. Se ofrece amparo temporal a las mujeres que necesitan protección (hasta que puedan trasladarse a una institución protectora de la mujer) en una residencia temporal an</w:t>
      </w:r>
      <w:r>
        <w:t>e</w:t>
      </w:r>
      <w:r>
        <w:t>xa. Si la mujer requiere orientación individual por poco tiempo antes de su reinse</w:t>
      </w:r>
      <w:r>
        <w:t>r</w:t>
      </w:r>
      <w:r>
        <w:t>ción social, se admite su ingreso en las instalaciones de una institución protectora.</w:t>
      </w:r>
    </w:p>
    <w:p w:rsidR="00000000" w:rsidRDefault="00000000">
      <w:pPr>
        <w:pStyle w:val="SingleTxt"/>
      </w:pPr>
      <w:r>
        <w:tab/>
        <w:t>Los asesores de la mujer, comisionados por los prefectos y los alcaldes, trab</w:t>
      </w:r>
      <w:r>
        <w:t>a</w:t>
      </w:r>
      <w:r>
        <w:t>jan en las oficinas de consulta para la mujer y en otras dependencias de la Asistencia Social para brindar orientación individual y servicios de apoyo a las mujeres que n</w:t>
      </w:r>
      <w:r>
        <w:t>e</w:t>
      </w:r>
      <w:r>
        <w:t>c</w:t>
      </w:r>
      <w:r>
        <w:t>e</w:t>
      </w:r>
      <w:r>
        <w:t>sitan protección.</w:t>
      </w:r>
    </w:p>
    <w:p w:rsidR="00000000" w:rsidRDefault="00000000">
      <w:pPr>
        <w:pStyle w:val="SingleTxt"/>
      </w:pPr>
      <w:r>
        <w:tab/>
        <w:t>Las instituciones protectoras de la mujer, establecidas en 521 localidades del país, ofrecen a las internas formación profesional y otras formas de capacitación. Las internas dejan sus instalaciones cuando consiguen empleo, empiezan a trabajar por cuenta propia, regresan a su hogar, vuelven a la casa de sus padres o son trasl</w:t>
      </w:r>
      <w:r>
        <w:t>a</w:t>
      </w:r>
      <w:r>
        <w:t>dadas a otras organizaciones o dependencias.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Asistencia a las niñas</w:t>
      </w:r>
    </w:p>
    <w:p w:rsidR="00000000" w:rsidRDefault="00000000">
      <w:pPr>
        <w:pStyle w:val="SingleTxt"/>
        <w:keepNext/>
        <w:keepLines/>
        <w:spacing w:after="0" w:line="120" w:lineRule="exact"/>
        <w:rPr>
          <w:sz w:val="10"/>
        </w:rPr>
      </w:pPr>
    </w:p>
    <w:p w:rsidR="00000000" w:rsidRDefault="00000000">
      <w:pPr>
        <w:pStyle w:val="SingleTxt"/>
        <w:keepNext/>
        <w:keepLines/>
      </w:pPr>
      <w:r>
        <w:tab/>
        <w:t>Para constituir una sociedad que no tolere la prostitución infantil, se coopera con los organismos pertinentes para desarrollar actividades de relaciones públicas destin</w:t>
      </w:r>
      <w:r>
        <w:t>a</w:t>
      </w:r>
      <w:r>
        <w:t>das a proteger los derechos de los niños.</w:t>
      </w:r>
    </w:p>
    <w:p w:rsidR="00000000" w:rsidRDefault="00000000">
      <w:pPr>
        <w:pStyle w:val="SingleTxt"/>
      </w:pPr>
      <w:r>
        <w:tab/>
        <w:t>Al mismo tiempo, con el propósito de impedir el ocultamiento de casos, se han establecido condiciones y se ha implantado un sistema para garantizar que las niñas no tengan miedo ni se sientan intimidadas cuando realicen consultas o formulen d</w:t>
      </w:r>
      <w:r>
        <w:t>e</w:t>
      </w:r>
      <w:r>
        <w:t>nuncias a la policía. También se trabaja en la institución de estructuras dentro de las cuales los expertos que forman el personal proporcionen un apoyo continuo que i</w:t>
      </w:r>
      <w:r>
        <w:t>n</w:t>
      </w:r>
      <w:r>
        <w:t>cluya un servicio de asesoramiento para mitigar los daños mentales sufridos por las niñas tomadas como víctimas y garantizar su pronta recuperación. Cuando una niña que no hubiere alcanzado su madurez mental y física es víctima de un abuso desh</w:t>
      </w:r>
      <w:r>
        <w:t>o</w:t>
      </w:r>
      <w:r>
        <w:t>nesto o de un delito conexo, el daño que sufre es mucho mayor que el que puede s</w:t>
      </w:r>
      <w:r>
        <w:t>u</w:t>
      </w:r>
      <w:r>
        <w:t>frir un adulto y quizás tenga consecuencias negativas en su desarrollo futuro. Por lo tanto, para facilitar la recuperación de las niñas, se les presta permanente apoyo cu</w:t>
      </w:r>
      <w:r>
        <w:t>i</w:t>
      </w:r>
      <w:r>
        <w:t>dando el aspecto sicológico y las circunstancias que las rodean, razón por la cual los consejos, las enseñanzas y el asesoramiento apropiados se complementan de cont</w:t>
      </w:r>
      <w:r>
        <w:t>i</w:t>
      </w:r>
      <w:r>
        <w:t>nuo con el ajuste del medio circundante, que comprende las relaciones familiares. Las actividades de apoyo que se promueven comprenden fundamentalmente la labor del personal que brinda protección y orientación individual a los jóvenes, de los e</w:t>
      </w:r>
      <w:r>
        <w:t>s</w:t>
      </w:r>
      <w:r>
        <w:t>pecialistas en contestar consultas y de expertos externos tales como “consejeros de víctimas jóvenes” y “simpatizantes de las víctimas jóvenes”, así como de otros v</w:t>
      </w:r>
      <w:r>
        <w:t>o</w:t>
      </w:r>
      <w:r>
        <w:t>luntarios regionales.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Protección de las mujeres no japonesas</w:t>
      </w:r>
    </w:p>
    <w:p w:rsidR="00000000" w:rsidRDefault="00000000">
      <w:pPr>
        <w:pStyle w:val="SingleTxt"/>
        <w:spacing w:after="0" w:line="120" w:lineRule="exact"/>
        <w:rPr>
          <w:sz w:val="10"/>
        </w:rPr>
      </w:pPr>
    </w:p>
    <w:p w:rsidR="00000000" w:rsidRDefault="00000000">
      <w:pPr>
        <w:pStyle w:val="SingleTxt"/>
      </w:pPr>
      <w:r>
        <w:tab/>
        <w:t>Con respecto a las mujeres no japonesas que son explotadas sexualmente (i</w:t>
      </w:r>
      <w:r>
        <w:t>n</w:t>
      </w:r>
      <w:r>
        <w:t>cluida la prostitución forzada), la policía mantiene contacto con los organismos pe</w:t>
      </w:r>
      <w:r>
        <w:t>r</w:t>
      </w:r>
      <w:r>
        <w:t>tinentes y las ONG que les brindan apoyo y protección.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7</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Participación de la mujer en el sector público</w:t>
      </w:r>
    </w:p>
    <w:p w:rsidR="00000000" w:rsidRDefault="00000000">
      <w:pPr>
        <w:pStyle w:val="SingleTxt"/>
        <w:spacing w:after="0" w:line="120" w:lineRule="exact"/>
        <w:rPr>
          <w:sz w:val="10"/>
        </w:rPr>
      </w:pPr>
    </w:p>
    <w:p w:rsidR="00000000" w:rsidRDefault="00000000">
      <w:pPr>
        <w:pStyle w:val="SingleTxt"/>
      </w:pPr>
      <w:r>
        <w:tab/>
        <w:t>La participación de la mujer en los procesos de adopción de decisiones en m</w:t>
      </w:r>
      <w:r>
        <w:t>a</w:t>
      </w:r>
      <w:r>
        <w:t>teria de políticas y medidas administrativas no es sólo una exigencia de la democr</w:t>
      </w:r>
      <w:r>
        <w:t>a</w:t>
      </w:r>
      <w:r>
        <w:t>cia sino también condición indispensable para que las inquietudes de la mujer pu</w:t>
      </w:r>
      <w:r>
        <w:t>e</w:t>
      </w:r>
      <w:r>
        <w:t>dan reflejarse en las diversas políticas. Sin embargo, desde hace mucho tiempo se viene señalando que queda mucho por hacer para aumentar la participación de la mujer en los procesos de adopción de decisiones tanto en el sector público como en el sector privado. El Gobierno del Japón describe la situación actual en el “Informe anual del año fiscal 2001 sobre el estado de la constitución de una sociedad con igualdad entre los géneros” y cita datos estadísticos del índice de desarrollo humano (IDH), del índice de desarrollo relativo al género (IDG) y del índice de potenciación de género (IPG) dados a conocer por el Programa de las Naciones Unidas para el Desarrollo (PNUD); en el informe sobre desarrollo humano, el Japón figura noveno por IDH y undécimo por IDG, pero queda 31º por IPG. Sucede esto porque el Japón enfrenta una situación en que “el porcentaje de escaños ocupados por mujeres en el Parlamento” y “el porcentaje de mujeres entre los administradores y directivos” son inferiores a los de otros países industrializados que superan al Japón en el IPG. El Gobierno procura despertar conciencia sobre esta cuestión y adopta diversas med</w:t>
      </w:r>
      <w:r>
        <w:t>i</w:t>
      </w:r>
      <w:r>
        <w:t>das para promover en mayor medida la participación de la mujer en los procesos de adopción de decisiones en materia de políticas y medidas administrativas.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Disposiciones de la ley básica para la promoción de una sociedad con igualdad entre los géneros</w:t>
      </w:r>
    </w:p>
    <w:p w:rsidR="00000000" w:rsidRDefault="00000000">
      <w:pPr>
        <w:pStyle w:val="SingleTxt"/>
        <w:keepNext/>
        <w:keepLines/>
        <w:spacing w:after="0" w:line="120" w:lineRule="exact"/>
        <w:rPr>
          <w:sz w:val="10"/>
        </w:rPr>
      </w:pPr>
    </w:p>
    <w:p w:rsidR="00000000" w:rsidRDefault="00000000">
      <w:pPr>
        <w:pStyle w:val="SingleTxt"/>
        <w:keepNext/>
        <w:keepLines/>
      </w:pPr>
      <w:r>
        <w:tab/>
        <w:t>El artículo 5 de la “ley básica para la promoción de una sociedad con igualdad entre los géneros” estipula que se debe promover la formación de una sociedad con igualdad entre los géneros brindando oportunidades a mujeres y hombres para que participen, conjuntamente y en pie de igualdad, en la planificación y determinación de las políticas tanto del Estado y de los gobiernos locales como de los organismos pr</w:t>
      </w:r>
      <w:r>
        <w:t>i</w:t>
      </w:r>
      <w:r>
        <w:t>vados.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Mujeres miembros de la Dieta</w:t>
      </w:r>
    </w:p>
    <w:p w:rsidR="00000000" w:rsidRDefault="00000000">
      <w:pPr>
        <w:pStyle w:val="SingleTxt"/>
        <w:spacing w:after="0" w:line="120" w:lineRule="exact"/>
        <w:rPr>
          <w:sz w:val="10"/>
        </w:rPr>
      </w:pPr>
    </w:p>
    <w:p w:rsidR="00000000" w:rsidRDefault="00000000">
      <w:pPr>
        <w:pStyle w:val="SingleTxt"/>
      </w:pPr>
      <w:r>
        <w:tab/>
        <w:t>Entre los miembros de la Dieta, el número y la proporción de mujeres eran de 35 y 7,3% respectivamente en la Cámara de Representantes tras la 42ª elección g</w:t>
      </w:r>
      <w:r>
        <w:t>e</w:t>
      </w:r>
      <w:r>
        <w:t>neral celebrada en junio de 2000 (en comparación con 23 y 4,6% respectivamente tras la 41ª elección general de octubre de 1996) y de 38 y 15,4% respectivamente en la Cámara de Consejeros tras la 19ª elección general celebrada en julio de 2001 (en comparación con 43 y 17,1% respectivamente tras la 18ª elección general de julio de 1998).</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Mujeres ministras</w:t>
      </w:r>
    </w:p>
    <w:p w:rsidR="00000000" w:rsidRDefault="00000000">
      <w:pPr>
        <w:pStyle w:val="SingleTxt"/>
        <w:spacing w:after="0" w:line="120" w:lineRule="exact"/>
        <w:rPr>
          <w:sz w:val="10"/>
        </w:rPr>
      </w:pPr>
    </w:p>
    <w:p w:rsidR="00000000" w:rsidRDefault="00000000">
      <w:pPr>
        <w:pStyle w:val="SingleTxt"/>
      </w:pPr>
      <w:r>
        <w:tab/>
        <w:t>Después de la presentación del cuarto informe periódico (en octubre de 1998) fueron nombradas ocho ministras y once viceministras parlamentarias (que pasaron a ser respectivamente primeras viceministras y secretarias parlamentarias después de la reforma del Gobierno central que se llevó a cabo en enero de 2001). El número y la proporción de ministras, que eran 1 y 4,2% respectivamente en enero de 1999, aumentaron a 5 y 22,7% respectivamente en febrero de 2002.</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Mujeres en la judicatura</w:t>
      </w:r>
    </w:p>
    <w:p w:rsidR="00000000" w:rsidRDefault="00000000">
      <w:pPr>
        <w:pStyle w:val="SingleTxt"/>
        <w:spacing w:after="0" w:line="120" w:lineRule="exact"/>
        <w:rPr>
          <w:sz w:val="10"/>
        </w:rPr>
      </w:pPr>
    </w:p>
    <w:p w:rsidR="00000000" w:rsidRDefault="00000000">
      <w:pPr>
        <w:pStyle w:val="SingleTxt"/>
        <w:rPr>
          <w:spacing w:val="2"/>
          <w:w w:val="101"/>
        </w:rPr>
      </w:pPr>
      <w:r>
        <w:rPr>
          <w:spacing w:val="2"/>
          <w:w w:val="101"/>
        </w:rPr>
        <w:tab/>
        <w:t>Como se señaló en el cuarto informe periódico, la primera jueza del Tribunal S</w:t>
      </w:r>
      <w:r>
        <w:rPr>
          <w:spacing w:val="2"/>
          <w:w w:val="101"/>
        </w:rPr>
        <w:t>u</w:t>
      </w:r>
      <w:r>
        <w:rPr>
          <w:spacing w:val="2"/>
          <w:w w:val="101"/>
        </w:rPr>
        <w:t>premo fue nombrada en febrero de 1994 y permaneció en su cargo hasta septiembre de 1997. La segunda jueza del Tribunal Supremo fue designada en diciembre de 2001. Además, en abril de 2002 había seis mujeres que presidían tribunales. La proporción de mujeres juezas o fiscales ha seguido aumentando desde que se presentó el cuarto info</w:t>
      </w:r>
      <w:r>
        <w:rPr>
          <w:spacing w:val="2"/>
          <w:w w:val="101"/>
        </w:rPr>
        <w:t>r</w:t>
      </w:r>
      <w:r>
        <w:rPr>
          <w:spacing w:val="2"/>
          <w:w w:val="101"/>
        </w:rPr>
        <w:t>me periódico. La proporción de mujeres que aprueban el examen nacional con que se obtiene el título de abogado también ha ido en aumento y en los últimos años ha llegado a 20% (véanse los cuadros 63, 64 y 65 del Anexo estadíst</w:t>
      </w:r>
      <w:r>
        <w:rPr>
          <w:spacing w:val="2"/>
          <w:w w:val="101"/>
        </w:rPr>
        <w:t>i</w:t>
      </w:r>
      <w:r>
        <w:rPr>
          <w:spacing w:val="2"/>
          <w:w w:val="101"/>
        </w:rPr>
        <w:t>co).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w:t>
      </w:r>
      <w:r>
        <w:tab/>
        <w:t>Mujeres que trabajan en la administración pública</w:t>
      </w:r>
    </w:p>
    <w:p w:rsidR="00000000" w:rsidRDefault="00000000">
      <w:pPr>
        <w:pStyle w:val="SingleTxt"/>
        <w:spacing w:after="0" w:line="120" w:lineRule="exact"/>
        <w:rPr>
          <w:sz w:val="10"/>
        </w:rPr>
      </w:pPr>
    </w:p>
    <w:p w:rsidR="00000000" w:rsidRDefault="00000000">
      <w:pPr>
        <w:pStyle w:val="SingleTxt"/>
        <w:rPr>
          <w:spacing w:val="2"/>
          <w:w w:val="101"/>
        </w:rPr>
      </w:pPr>
      <w:r>
        <w:rPr>
          <w:spacing w:val="2"/>
          <w:w w:val="101"/>
        </w:rPr>
        <w:tab/>
        <w:t>El número y la proporción de mujeres que ocupan cargos directivos en la adm</w:t>
      </w:r>
      <w:r>
        <w:rPr>
          <w:spacing w:val="2"/>
          <w:w w:val="101"/>
        </w:rPr>
        <w:t>i</w:t>
      </w:r>
      <w:r>
        <w:rPr>
          <w:spacing w:val="2"/>
          <w:w w:val="101"/>
        </w:rPr>
        <w:t>nistración pública son todavía bajos: llegaban a 122 y 1,3% respectivamente a fines del año fiscal 2000. Sin embargo, el hecho de que fueran 94 y 1,0% respectivamente a fines del año fiscal 1996 demuestra una tendencia al alza. En cambio, el número y el porce</w:t>
      </w:r>
      <w:r>
        <w:rPr>
          <w:spacing w:val="2"/>
          <w:w w:val="101"/>
        </w:rPr>
        <w:t>n</w:t>
      </w:r>
      <w:r>
        <w:rPr>
          <w:spacing w:val="2"/>
          <w:w w:val="101"/>
        </w:rPr>
        <w:t>taje de mujeres entre los empleados de la administración pública no han variado en los últimos años (véanse los cuadros 66 y 67 del Anexo estadíst</w:t>
      </w:r>
      <w:r>
        <w:rPr>
          <w:spacing w:val="2"/>
          <w:w w:val="101"/>
        </w:rPr>
        <w:t>i</w:t>
      </w:r>
      <w:r>
        <w:rPr>
          <w:spacing w:val="2"/>
          <w:w w:val="101"/>
        </w:rPr>
        <w:t>co).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w:t>
      </w:r>
      <w:r>
        <w:tab/>
        <w:t>Jefas de gobiernos locales y alcaldesas</w:t>
      </w:r>
    </w:p>
    <w:p w:rsidR="00000000" w:rsidRDefault="00000000">
      <w:pPr>
        <w:pStyle w:val="SingleTxt"/>
        <w:keepNext/>
        <w:keepLines/>
        <w:spacing w:after="0" w:line="120" w:lineRule="exact"/>
        <w:rPr>
          <w:sz w:val="10"/>
        </w:rPr>
      </w:pPr>
    </w:p>
    <w:p w:rsidR="00000000" w:rsidRDefault="00000000">
      <w:pPr>
        <w:pStyle w:val="SingleTxt"/>
        <w:keepNext/>
        <w:keepLines/>
        <w:rPr>
          <w:spacing w:val="2"/>
          <w:w w:val="101"/>
        </w:rPr>
      </w:pPr>
      <w:r>
        <w:rPr>
          <w:spacing w:val="2"/>
          <w:w w:val="101"/>
        </w:rPr>
        <w:tab/>
        <w:t>A fines del año fiscal 2001 había tres mujeres que gobernaban prefecturas, tres a</w:t>
      </w:r>
      <w:r>
        <w:rPr>
          <w:spacing w:val="2"/>
          <w:w w:val="101"/>
        </w:rPr>
        <w:t>l</w:t>
      </w:r>
      <w:r>
        <w:rPr>
          <w:spacing w:val="2"/>
          <w:w w:val="101"/>
        </w:rPr>
        <w:t>caldesas de grandes ciudades y cuatro alcaldesas de ciudades medianas y de pu</w:t>
      </w:r>
      <w:r>
        <w:rPr>
          <w:spacing w:val="2"/>
          <w:w w:val="101"/>
        </w:rPr>
        <w:t>e</w:t>
      </w:r>
      <w:r>
        <w:rPr>
          <w:spacing w:val="2"/>
          <w:w w:val="101"/>
        </w:rPr>
        <w:t>blos.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7)</w:t>
      </w:r>
      <w:r>
        <w:tab/>
        <w:t>Mujeres miembros de asambleas locales</w:t>
      </w:r>
    </w:p>
    <w:p w:rsidR="00000000" w:rsidRDefault="00000000">
      <w:pPr>
        <w:pStyle w:val="SingleTxt"/>
        <w:spacing w:after="0" w:line="120" w:lineRule="exact"/>
        <w:rPr>
          <w:sz w:val="10"/>
        </w:rPr>
      </w:pPr>
    </w:p>
    <w:p w:rsidR="00000000" w:rsidRDefault="00000000">
      <w:pPr>
        <w:pStyle w:val="SingleTxt"/>
      </w:pPr>
      <w:r>
        <w:tab/>
        <w:t>La proporción de mujeres miembros de asambleas locales, que ha ido aume</w:t>
      </w:r>
      <w:r>
        <w:t>n</w:t>
      </w:r>
      <w:r>
        <w:t>tando gradualmente, pasó de 4,9% en diciembre de 1998 a 6,8% en diciembre de 2001, cuando había en total 58.492 mujeres miembros de asambleas locales (de pr</w:t>
      </w:r>
      <w:r>
        <w:t>e</w:t>
      </w:r>
      <w:r>
        <w:t>fecturas, grandes ciudades, distritos especiales, ciudades medianas y pueblos). Por otra parte, una investigación realizada por primera vez en 2001 sobre la situación existente en las asambleas de ciudades medianas y de pueblos, permitió comprobar que había municipios en que la participación de la mujer en la política era escasa. Por ejemplo, no había mujeres miembros de asambleas municipales prácticamente en la mitad de éstas.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8)</w:t>
      </w:r>
      <w:r>
        <w:tab/>
        <w:t>Mujeres empleadas en distintos sectores de las administraciones locales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Mujeres que trabajan en los servicios administrativos generales de los gobiernos locales</w:t>
      </w:r>
    </w:p>
    <w:p w:rsidR="00000000" w:rsidRDefault="00000000">
      <w:pPr>
        <w:pStyle w:val="SingleTxt"/>
        <w:spacing w:after="0" w:line="120" w:lineRule="exact"/>
        <w:rPr>
          <w:sz w:val="10"/>
        </w:rPr>
      </w:pPr>
    </w:p>
    <w:p w:rsidR="00000000" w:rsidRDefault="00000000">
      <w:pPr>
        <w:pStyle w:val="SingleTxt"/>
      </w:pPr>
      <w:r>
        <w:tab/>
        <w:t>La proporción de mujeres entre las personas que trabajan en los servicios a</w:t>
      </w:r>
      <w:r>
        <w:t>d</w:t>
      </w:r>
      <w:r>
        <w:t>ministrativos generales de los gobiernos locales es de 24,1%. Según una encuesta realizada por el Ministerio de Gestión del Sector Público, Interior y Correos y Tel</w:t>
      </w:r>
      <w:r>
        <w:t>e</w:t>
      </w:r>
      <w:r>
        <w:t>comunicaciones, al 1º de abril de 2001 la proporción de mujeres llegaba a 14,4% en los cargos de jefe administrativo y superiores y era de 3,6% en los cargos de director y superiores. En comparación con el año anterior, la proporción de mujeres en estos a</w:t>
      </w:r>
      <w:r>
        <w:t>l</w:t>
      </w:r>
      <w:r>
        <w:t>tos cargos va en aumento.</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Consejos de Educación</w:t>
      </w:r>
    </w:p>
    <w:p w:rsidR="00000000" w:rsidRDefault="00000000">
      <w:pPr>
        <w:pStyle w:val="SingleTxt"/>
        <w:spacing w:after="0" w:line="120" w:lineRule="exact"/>
        <w:rPr>
          <w:sz w:val="10"/>
        </w:rPr>
      </w:pPr>
    </w:p>
    <w:p w:rsidR="00000000" w:rsidRDefault="00000000">
      <w:pPr>
        <w:pStyle w:val="SingleTxt"/>
      </w:pPr>
      <w:r>
        <w:tab/>
        <w:t>El número y la proporción de mujeres miembros de Consejos de Educación, que son órganos ejecutivos de los gobiernos locales, eran 2.959 y 17,6% respect</w:t>
      </w:r>
      <w:r>
        <w:t>i</w:t>
      </w:r>
      <w:r>
        <w:t>vamente en mayo de 2001 (en comparación con 11,5% en mayo de 1996); estos po</w:t>
      </w:r>
      <w:r>
        <w:t>r</w:t>
      </w:r>
      <w:r>
        <w:t>centajes, extraídos del informe provisional de una investigación llevada a cabo por el Ministerio de Educación, Cultura, Deportes y Ciencia y Tecnología, indican una tendencia al alza. En junio de 2001, la “Ley relativa a la organización y las funci</w:t>
      </w:r>
      <w:r>
        <w:t>o</w:t>
      </w:r>
      <w:r>
        <w:t>nes de la Administración de la Enseñanza Local” fue objeto de una reforma parcial para evitar distorsiones de género en la designación de los miembros de los Cons</w:t>
      </w:r>
      <w:r>
        <w:t>e</w:t>
      </w:r>
      <w:r>
        <w:t>jos de Educ</w:t>
      </w:r>
      <w:r>
        <w:t>a</w:t>
      </w:r>
      <w:r>
        <w:t>ción por parte de los jefes de los gobiernos locales.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Agentes de policía</w:t>
      </w:r>
    </w:p>
    <w:p w:rsidR="00000000" w:rsidRDefault="00000000">
      <w:pPr>
        <w:pStyle w:val="SingleTxt"/>
        <w:spacing w:after="0" w:line="120" w:lineRule="exact"/>
        <w:rPr>
          <w:sz w:val="10"/>
        </w:rPr>
      </w:pPr>
    </w:p>
    <w:p w:rsidR="00000000" w:rsidRDefault="00000000">
      <w:pPr>
        <w:pStyle w:val="SingleTxt"/>
      </w:pPr>
      <w:r>
        <w:tab/>
        <w:t>Para solucionar adecuadamente los problemas de seguridad emergentes (ac</w:t>
      </w:r>
      <w:r>
        <w:t>e</w:t>
      </w:r>
      <w:r>
        <w:t>cho, violencia en el hogar, abuso de menores, delitos sexuales, etc.) y para ayudar mejor a las víctimas, es fundamental aprovechar eficazmente las aptitudes y caract</w:t>
      </w:r>
      <w:r>
        <w:t>e</w:t>
      </w:r>
      <w:r>
        <w:t>rísticas de las mujeres agentes de policía. Imbuida de la filosofía básica que entraña una sociedad con igualdad entre los géneros, la fuerza policial procede con dilige</w:t>
      </w:r>
      <w:r>
        <w:t>n</w:t>
      </w:r>
      <w:r>
        <w:t>cia contratando a mujeres como agentes y ampliando las categorías laborales que se les ofrecen.</w:t>
      </w:r>
    </w:p>
    <w:p w:rsidR="00000000" w:rsidRDefault="00000000">
      <w:pPr>
        <w:pStyle w:val="SingleTxt"/>
        <w:keepNext/>
        <w:keepLines/>
        <w:rPr>
          <w:spacing w:val="2"/>
          <w:w w:val="101"/>
        </w:rPr>
      </w:pPr>
      <w:r>
        <w:tab/>
        <w:t>El número de mujeres que trabajaban como agentes de la policía de las pr</w:t>
      </w:r>
      <w:r>
        <w:t>e</w:t>
      </w:r>
      <w:r>
        <w:t>fecturas se duplicó en los últimos diez años y era de aproximadamente 8.800 (3,8% del total) en abril de 2000. Las categorías laborales de las mujeres agentes de policía se diversifican cada vez más e incluyen ahora esferas tales como la investigación penal, la identificación y la escolta y protección de personas importantes (VIP). H</w:t>
      </w:r>
      <w:r>
        <w:t>a</w:t>
      </w:r>
      <w:r>
        <w:t>bida cuenta de que se espera que las mujeres desempeñen funciones activas en las distintas esferas que abarca la organización policial en todo el país, la fuerza se oc</w:t>
      </w:r>
      <w:r>
        <w:t>u</w:t>
      </w:r>
      <w:r>
        <w:rPr>
          <w:spacing w:val="2"/>
          <w:w w:val="101"/>
        </w:rPr>
        <w:t>pa diligentemente de desarrollar un ambiente laboral más propicio para ellas: así, e</w:t>
      </w:r>
      <w:r>
        <w:rPr>
          <w:spacing w:val="2"/>
          <w:w w:val="101"/>
        </w:rPr>
        <w:t>x</w:t>
      </w:r>
      <w:r>
        <w:rPr>
          <w:spacing w:val="2"/>
          <w:w w:val="101"/>
        </w:rPr>
        <w:t>tiende el “servicio de canguros”, que proporcionan empresas privadas por contr</w:t>
      </w:r>
      <w:r>
        <w:rPr>
          <w:spacing w:val="2"/>
          <w:w w:val="101"/>
        </w:rPr>
        <w:t>a</w:t>
      </w:r>
      <w:r>
        <w:rPr>
          <w:spacing w:val="2"/>
          <w:w w:val="101"/>
        </w:rPr>
        <w:t>ta.</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Medidas adoptadas para difundir el informe periódico sobre la aplicación de la Convención y las observaciones finales del Comité</w:t>
      </w:r>
    </w:p>
    <w:p w:rsidR="00000000" w:rsidRDefault="00000000">
      <w:pPr>
        <w:pStyle w:val="SingleTxt"/>
        <w:spacing w:after="0" w:line="120" w:lineRule="exact"/>
        <w:rPr>
          <w:sz w:val="10"/>
        </w:rPr>
      </w:pPr>
    </w:p>
    <w:p w:rsidR="00000000" w:rsidRDefault="00000000">
      <w:pPr>
        <w:pStyle w:val="SingleTxt"/>
      </w:pPr>
      <w:r>
        <w:tab/>
        <w:t>La Oficina del Gabinete y el Ministerio de Asuntos Exteriores del Japón inco</w:t>
      </w:r>
      <w:r>
        <w:t>r</w:t>
      </w:r>
      <w:r>
        <w:t>poraron en sus sitios web la traducción provisional al japonés del Cuarto informe periódico del Japón relativo a la aplicación de la Convención sobre la eliminación de todas las formas de discriminación contra la mujer, que fue presentado en julio de 1998. El Ministerio de Asuntos Exteriores del Japón también incorporó en sus sitios web el texto original en inglés y la traducción provisional al japonés de las Observ</w:t>
      </w:r>
      <w:r>
        <w:t>a</w:t>
      </w:r>
      <w:r>
        <w:t>ciones finales del Comité para la Eliminación de la Discriminación contra la Mujer después de examinar los informes periódicos segundo y tercero combinados que pr</w:t>
      </w:r>
      <w:r>
        <w:t>e</w:t>
      </w:r>
      <w:r>
        <w:t>sentó el Japón en relación con la aplicación de la Convención sobre la eliminación de todas las formas de discriminación contra la mujer.</w:t>
      </w:r>
    </w:p>
    <w:p w:rsidR="00000000" w:rsidRDefault="00000000">
      <w:pPr>
        <w:pStyle w:val="SingleTxt"/>
      </w:pPr>
      <w:r>
        <w:tab/>
        <w:t>Con motivo de la compilación del quinto informe periódico, se recogieron —e incorporaron en su texto— muy diversas expresiones de la opinión pública utiliza</w:t>
      </w:r>
      <w:r>
        <w:t>n</w:t>
      </w:r>
      <w:r>
        <w:t>do el sitio web de la Oficina del Gabinete, los diarios y otros medios de comunic</w:t>
      </w:r>
      <w:r>
        <w:t>a</w:t>
      </w:r>
      <w:r>
        <w:t>ción. Al mismo tiempo, el 31 de agosto de 2001 se celebró una “Audiencia sobre los temas por incorporar en el quinto informe periódico” y el 27 de marzo de 2002 se organizó una reunión “para informar e intercambiar opiniones”, durante la cual se debatieron las principales medidas adoptadas por el Gobierno en relación con las observaciones formuladas.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8</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Situación actual de la participación de la mujer en la adopción de decisiones de principio en el ámbito internacional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Disposiciones de la Ley básica para la promoción de una sociedad con igualdad entre los géneros</w:t>
      </w:r>
    </w:p>
    <w:p w:rsidR="00000000" w:rsidRDefault="00000000">
      <w:pPr>
        <w:pStyle w:val="SingleTxt"/>
        <w:spacing w:after="0" w:line="120" w:lineRule="exact"/>
        <w:rPr>
          <w:sz w:val="10"/>
        </w:rPr>
      </w:pPr>
    </w:p>
    <w:p w:rsidR="00000000" w:rsidRDefault="00000000">
      <w:pPr>
        <w:pStyle w:val="SingleTxt"/>
      </w:pPr>
      <w:r>
        <w:tab/>
        <w:t>El artículo 7 de la “Ley básica para la promoción de una sociedad con igualdad entre los géneros” estipula que “habida cuenta de la estrecha relación existente entre la promoción de la constitución de una sociedad con igualdad entre los géneros en el ámbito interno y la labor que en el mismo sentido lleva a cabo la comunidad inte</w:t>
      </w:r>
      <w:r>
        <w:t>r</w:t>
      </w:r>
      <w:r>
        <w:t>nacional, se promoverá la constitución de una sociedad con igualdad entre los gén</w:t>
      </w:r>
      <w:r>
        <w:t>e</w:t>
      </w:r>
      <w:r>
        <w:t>ros sobre la base de la cooperación internacional”.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Participación de la mujer en conferencias internacionales</w:t>
      </w:r>
    </w:p>
    <w:p w:rsidR="00000000" w:rsidRDefault="00000000">
      <w:pPr>
        <w:pStyle w:val="SingleTxt"/>
        <w:keepNext/>
        <w:keepLines/>
        <w:spacing w:after="0" w:line="120" w:lineRule="exact"/>
        <w:rPr>
          <w:sz w:val="10"/>
        </w:rPr>
      </w:pPr>
    </w:p>
    <w:p w:rsidR="00000000" w:rsidRDefault="00000000">
      <w:pPr>
        <w:pStyle w:val="SingleTxt"/>
        <w:keepNext/>
        <w:keepLines/>
      </w:pPr>
      <w:r>
        <w:tab/>
        <w:t>El número de mujeres que integran delegaciones oficiales en conferencias i</w:t>
      </w:r>
      <w:r>
        <w:t>n</w:t>
      </w:r>
      <w:r>
        <w:t>ternacionales ha ido en aumento gradualmente. Desde septiembre de 1997 el Gab</w:t>
      </w:r>
      <w:r>
        <w:t>i</w:t>
      </w:r>
      <w:r>
        <w:t>nete designó tanto a los representantes titulares y suplentes como a los asesores de 129 delegaciones oficiales ante conferencias internacionales; a continuación se enumeran 27 conferencias internacionales en que participaron como representantes mujeres designadas por decisión del Gabinete. Las mujeres integrantes de esas del</w:t>
      </w:r>
      <w:r>
        <w:t>e</w:t>
      </w:r>
      <w:r>
        <w:t>gaciones representan aproximadamente 20% de los miembros del total de las acr</w:t>
      </w:r>
      <w:r>
        <w:t>e</w:t>
      </w:r>
      <w:r>
        <w:t xml:space="preserve">ditadas ante conferencias internacionales, conforme se indicó </w:t>
      </w:r>
      <w:r>
        <w:rPr>
          <w:i/>
        </w:rPr>
        <w:t>supra</w:t>
      </w:r>
      <w:r>
        <w:t>.</w:t>
      </w:r>
    </w:p>
    <w:p w:rsidR="00000000" w:rsidRDefault="00000000">
      <w:pPr>
        <w:pStyle w:val="SingleTxt"/>
        <w:tabs>
          <w:tab w:val="right" w:pos="1685"/>
        </w:tabs>
        <w:ind w:left="1742" w:hanging="475"/>
      </w:pPr>
      <w:r>
        <w:tab/>
        <w:t>•</w:t>
      </w:r>
      <w:r>
        <w:tab/>
        <w:t>Quincuagésimo segundo período de sesiones de la Asamblea General de las Naciones Unidas (representante suplente)</w:t>
      </w:r>
    </w:p>
    <w:p w:rsidR="00000000" w:rsidRDefault="00000000">
      <w:pPr>
        <w:pStyle w:val="SingleTxt"/>
        <w:tabs>
          <w:tab w:val="right" w:pos="1685"/>
        </w:tabs>
        <w:ind w:left="1742" w:hanging="475"/>
      </w:pPr>
      <w:r>
        <w:tab/>
        <w:t>•</w:t>
      </w:r>
      <w:r>
        <w:tab/>
        <w:t>Quincuagésimo tercer período de sesiones de la Asamblea General de las N</w:t>
      </w:r>
      <w:r>
        <w:t>a</w:t>
      </w:r>
      <w:r>
        <w:t>ciones Unidas (representante suplente y asesora)</w:t>
      </w:r>
    </w:p>
    <w:p w:rsidR="00000000" w:rsidRDefault="00000000">
      <w:pPr>
        <w:pStyle w:val="SingleTxt"/>
        <w:tabs>
          <w:tab w:val="right" w:pos="1685"/>
        </w:tabs>
        <w:ind w:left="1742" w:hanging="475"/>
      </w:pPr>
      <w:r>
        <w:tab/>
        <w:t>•</w:t>
      </w:r>
      <w:r>
        <w:tab/>
        <w:t>Reunión Ministerial sobre la Mujer del Consejo de Cooperación Económica en Asia y el Pacífico (APEC) (representante)</w:t>
      </w:r>
    </w:p>
    <w:p w:rsidR="00000000" w:rsidRDefault="00000000">
      <w:pPr>
        <w:pStyle w:val="SingleTxt"/>
        <w:tabs>
          <w:tab w:val="right" w:pos="1685"/>
        </w:tabs>
        <w:ind w:left="1742" w:hanging="475"/>
      </w:pPr>
      <w:r>
        <w:tab/>
        <w:t>•</w:t>
      </w:r>
      <w:r>
        <w:tab/>
        <w:t>Conferencia de los Ministros de Trabajo del Grupo de los Ocho (representante suplente)</w:t>
      </w:r>
    </w:p>
    <w:p w:rsidR="00000000" w:rsidRDefault="00000000">
      <w:pPr>
        <w:pStyle w:val="SingleTxt"/>
        <w:tabs>
          <w:tab w:val="right" w:pos="1685"/>
        </w:tabs>
        <w:ind w:left="1742" w:hanging="475"/>
      </w:pPr>
      <w:r>
        <w:tab/>
        <w:t>•</w:t>
      </w:r>
      <w:r>
        <w:tab/>
        <w:t>Octogésimo séptimo período de sesiones de la Conferencia Internacional del Trabajo (representante)</w:t>
      </w:r>
    </w:p>
    <w:p w:rsidR="00000000" w:rsidRDefault="00000000">
      <w:pPr>
        <w:pStyle w:val="SingleTxt"/>
        <w:tabs>
          <w:tab w:val="right" w:pos="1685"/>
        </w:tabs>
        <w:ind w:left="1742" w:hanging="475"/>
      </w:pPr>
      <w:r>
        <w:tab/>
        <w:t>•</w:t>
      </w:r>
      <w:r>
        <w:tab/>
        <w:t>Vigésimo segundo Congreso de la Unión Postal Universal (representante)</w:t>
      </w:r>
    </w:p>
    <w:p w:rsidR="00000000" w:rsidRDefault="00000000">
      <w:pPr>
        <w:pStyle w:val="SingleTxt"/>
        <w:tabs>
          <w:tab w:val="right" w:pos="1685"/>
        </w:tabs>
        <w:ind w:left="1742" w:hanging="475"/>
      </w:pPr>
      <w:r>
        <w:tab/>
        <w:t>•</w:t>
      </w:r>
      <w:r>
        <w:tab/>
        <w:t>Quincuagésimo cuarto período de sesiones de la Asamblea General de las N</w:t>
      </w:r>
      <w:r>
        <w:t>a</w:t>
      </w:r>
      <w:r>
        <w:t>ci</w:t>
      </w:r>
      <w:r>
        <w:t>o</w:t>
      </w:r>
      <w:r>
        <w:t>nes Unidas (representante suplente y asesora)</w:t>
      </w:r>
    </w:p>
    <w:p w:rsidR="00000000" w:rsidRDefault="00000000">
      <w:pPr>
        <w:pStyle w:val="SingleTxt"/>
        <w:tabs>
          <w:tab w:val="right" w:pos="1685"/>
        </w:tabs>
        <w:ind w:left="1742" w:hanging="475"/>
      </w:pPr>
      <w:r>
        <w:tab/>
        <w:t>•</w:t>
      </w:r>
      <w:r>
        <w:tab/>
        <w:t>Trigésima Conferencia General de la Organización de las Naciones Unidas p</w:t>
      </w:r>
      <w:r>
        <w:t>a</w:t>
      </w:r>
      <w:r>
        <w:t>ra la Educación, la Ciencia y la Cultura (UNESCO) (asesora)</w:t>
      </w:r>
    </w:p>
    <w:p w:rsidR="00000000" w:rsidRDefault="00000000">
      <w:pPr>
        <w:pStyle w:val="SingleTxt"/>
        <w:tabs>
          <w:tab w:val="right" w:pos="1685"/>
        </w:tabs>
        <w:ind w:left="1742" w:hanging="475"/>
        <w:rPr>
          <w:spacing w:val="2"/>
          <w:w w:val="101"/>
        </w:rPr>
      </w:pPr>
      <w:r>
        <w:tab/>
        <w:t>•</w:t>
      </w:r>
      <w:r>
        <w:tab/>
      </w:r>
      <w:r>
        <w:rPr>
          <w:spacing w:val="2"/>
          <w:w w:val="101"/>
        </w:rPr>
        <w:t>Quinto período de sesiones de la Conferencia de las Partes en la Convención Ma</w:t>
      </w:r>
      <w:r>
        <w:rPr>
          <w:spacing w:val="2"/>
          <w:w w:val="101"/>
        </w:rPr>
        <w:t>r</w:t>
      </w:r>
      <w:r>
        <w:rPr>
          <w:spacing w:val="2"/>
          <w:w w:val="101"/>
        </w:rPr>
        <w:t>co de las Naciones Unidas sobre el Cambio Climático (COP5) (represe</w:t>
      </w:r>
      <w:r>
        <w:rPr>
          <w:spacing w:val="2"/>
          <w:w w:val="101"/>
        </w:rPr>
        <w:t>n</w:t>
      </w:r>
      <w:r>
        <w:rPr>
          <w:spacing w:val="2"/>
          <w:w w:val="101"/>
        </w:rPr>
        <w:t>tante)</w:t>
      </w:r>
    </w:p>
    <w:p w:rsidR="00000000" w:rsidRDefault="00000000">
      <w:pPr>
        <w:pStyle w:val="SingleTxt"/>
        <w:tabs>
          <w:tab w:val="right" w:pos="1685"/>
        </w:tabs>
        <w:ind w:left="1742" w:hanging="475"/>
      </w:pPr>
      <w:r>
        <w:tab/>
        <w:t>•</w:t>
      </w:r>
      <w:r>
        <w:tab/>
        <w:t>Décimo Congreso de las Naciones Unidas sobre Prevención del Delito y Tr</w:t>
      </w:r>
      <w:r>
        <w:t>a</w:t>
      </w:r>
      <w:r>
        <w:t>tamiento del Delincuente (asesora)</w:t>
      </w:r>
    </w:p>
    <w:p w:rsidR="00000000" w:rsidRDefault="00000000">
      <w:pPr>
        <w:pStyle w:val="SingleTxt"/>
        <w:tabs>
          <w:tab w:val="right" w:pos="1685"/>
        </w:tabs>
        <w:ind w:left="1742" w:hanging="475"/>
      </w:pPr>
      <w:r>
        <w:tab/>
        <w:t>•</w:t>
      </w:r>
      <w:r>
        <w:tab/>
        <w:t>Octogésimo octavo período de sesiones de la Conferencia Internacional del Trabajo (representante)</w:t>
      </w:r>
    </w:p>
    <w:p w:rsidR="00000000" w:rsidRDefault="00000000">
      <w:pPr>
        <w:pStyle w:val="SingleTxt"/>
        <w:tabs>
          <w:tab w:val="right" w:pos="1685"/>
        </w:tabs>
        <w:ind w:left="1742" w:hanging="475"/>
      </w:pPr>
      <w:r>
        <w:tab/>
        <w:t>•</w:t>
      </w:r>
      <w:r>
        <w:tab/>
        <w:t>Período extraordinario de sesiones de la Asamblea General de las Naciones Unidas titulado “La mujer en el año 2000: igualdad entre los géneros, desarr</w:t>
      </w:r>
      <w:r>
        <w:t>o</w:t>
      </w:r>
      <w:r>
        <w:t>llo y paz para el siglo XXI” (representante y representante suplente)</w:t>
      </w:r>
    </w:p>
    <w:p w:rsidR="00000000" w:rsidRDefault="00000000">
      <w:pPr>
        <w:pStyle w:val="SingleTxt"/>
        <w:tabs>
          <w:tab w:val="right" w:pos="1685"/>
        </w:tabs>
        <w:ind w:left="1742" w:hanging="475"/>
      </w:pPr>
      <w:r>
        <w:tab/>
        <w:t>•</w:t>
      </w:r>
      <w:r>
        <w:tab/>
        <w:t>Período extraordinario de sesiones de la Asamblea General de las Naciones Unidas sobre la aplicación de los resultados de la Cumbre Mundial sobre Des</w:t>
      </w:r>
      <w:r>
        <w:t>a</w:t>
      </w:r>
      <w:r>
        <w:t>rrollo S</w:t>
      </w:r>
      <w:r>
        <w:t>o</w:t>
      </w:r>
      <w:r>
        <w:t>cial y el estudio de iniciativas ulteriores (representante suplente)</w:t>
      </w:r>
    </w:p>
    <w:p w:rsidR="00000000" w:rsidRDefault="00000000">
      <w:pPr>
        <w:pStyle w:val="SingleTxt"/>
        <w:tabs>
          <w:tab w:val="right" w:pos="1685"/>
        </w:tabs>
        <w:ind w:left="1742" w:hanging="475"/>
      </w:pPr>
      <w:r>
        <w:tab/>
        <w:t>•</w:t>
      </w:r>
      <w:r>
        <w:tab/>
        <w:t>Quincuagésimo quinto período de sesiones de la Asamblea General de las N</w:t>
      </w:r>
      <w:r>
        <w:t>a</w:t>
      </w:r>
      <w:r>
        <w:t>ciones Unidas (representante y asesora)</w:t>
      </w:r>
    </w:p>
    <w:p w:rsidR="00000000" w:rsidRDefault="00000000">
      <w:pPr>
        <w:pStyle w:val="SingleTxt"/>
        <w:tabs>
          <w:tab w:val="right" w:pos="1685"/>
        </w:tabs>
        <w:ind w:left="1742" w:hanging="475"/>
      </w:pPr>
      <w:r>
        <w:tab/>
        <w:t>•</w:t>
      </w:r>
      <w:r>
        <w:tab/>
        <w:t>Cuadragésimo cuarta Conferencia General del Organismo Internacional de Ene</w:t>
      </w:r>
      <w:r>
        <w:t>r</w:t>
      </w:r>
      <w:r>
        <w:t>gía Atómica (OIEA) (asesora)</w:t>
      </w:r>
    </w:p>
    <w:p w:rsidR="00000000" w:rsidRDefault="00000000">
      <w:pPr>
        <w:pStyle w:val="SingleTxt"/>
        <w:tabs>
          <w:tab w:val="right" w:pos="1685"/>
        </w:tabs>
        <w:ind w:left="1742" w:hanging="475"/>
      </w:pPr>
      <w:r>
        <w:tab/>
        <w:t>•</w:t>
      </w:r>
      <w:r>
        <w:tab/>
        <w:t>Conferencia de los Ministros de Trabajo del Grupo de los Ocho (representante s</w:t>
      </w:r>
      <w:r>
        <w:t>u</w:t>
      </w:r>
      <w:r>
        <w:t>plente)</w:t>
      </w:r>
    </w:p>
    <w:p w:rsidR="00000000" w:rsidRDefault="00000000">
      <w:pPr>
        <w:pStyle w:val="SingleTxt"/>
        <w:tabs>
          <w:tab w:val="right" w:pos="1685"/>
        </w:tabs>
        <w:ind w:left="1742" w:hanging="475"/>
        <w:rPr>
          <w:spacing w:val="2"/>
          <w:w w:val="101"/>
        </w:rPr>
      </w:pPr>
      <w:r>
        <w:tab/>
        <w:t>•</w:t>
      </w:r>
      <w:r>
        <w:tab/>
      </w:r>
      <w:r>
        <w:rPr>
          <w:spacing w:val="2"/>
          <w:w w:val="101"/>
        </w:rPr>
        <w:t>Sexto período de sesiones de la Conferencia de las Partes en la Convención Marco de las Naciones Unidas sobre el Cambio Climático (COP6) (represe</w:t>
      </w:r>
      <w:r>
        <w:rPr>
          <w:spacing w:val="2"/>
          <w:w w:val="101"/>
        </w:rPr>
        <w:t>n</w:t>
      </w:r>
      <w:r>
        <w:rPr>
          <w:spacing w:val="2"/>
          <w:w w:val="101"/>
        </w:rPr>
        <w:t>tante)</w:t>
      </w:r>
    </w:p>
    <w:p w:rsidR="00000000" w:rsidRDefault="00000000">
      <w:pPr>
        <w:pStyle w:val="SingleTxt"/>
        <w:tabs>
          <w:tab w:val="right" w:pos="1685"/>
        </w:tabs>
        <w:ind w:left="1742" w:hanging="475"/>
      </w:pPr>
      <w:r>
        <w:tab/>
        <w:t>•</w:t>
      </w:r>
      <w:r>
        <w:tab/>
        <w:t>Convención de las Naciones Unidas contra la Delincuencia Transnacional O</w:t>
      </w:r>
      <w:r>
        <w:t>r</w:t>
      </w:r>
      <w:r>
        <w:t>ganizada (representante suplente)</w:t>
      </w:r>
    </w:p>
    <w:p w:rsidR="00000000" w:rsidRDefault="00000000">
      <w:pPr>
        <w:pStyle w:val="SingleTxt"/>
        <w:tabs>
          <w:tab w:val="right" w:pos="1685"/>
        </w:tabs>
        <w:ind w:left="1742" w:hanging="475"/>
      </w:pPr>
      <w:r>
        <w:tab/>
        <w:t>•</w:t>
      </w:r>
      <w:r>
        <w:tab/>
        <w:t>Octogésimo noveno período de sesiones de la Conferencia Internacional del Tr</w:t>
      </w:r>
      <w:r>
        <w:t>a</w:t>
      </w:r>
      <w:r>
        <w:t>bajo (asesora)</w:t>
      </w:r>
    </w:p>
    <w:p w:rsidR="00000000" w:rsidRDefault="00000000">
      <w:pPr>
        <w:pStyle w:val="SingleTxt"/>
        <w:tabs>
          <w:tab w:val="right" w:pos="1685"/>
        </w:tabs>
        <w:ind w:left="1742" w:hanging="475"/>
      </w:pPr>
      <w:r>
        <w:tab/>
        <w:t>•</w:t>
      </w:r>
      <w:r>
        <w:tab/>
        <w:t>Continuación del sexto período de sesiones de la Conferencia de las Partes en la Convención Marco de las Naciones Unidas sobre el Cambio Climático (COP6) (r</w:t>
      </w:r>
      <w:r>
        <w:t>e</w:t>
      </w:r>
      <w:r>
        <w:t>presentante)</w:t>
      </w:r>
    </w:p>
    <w:p w:rsidR="00000000" w:rsidRDefault="00000000">
      <w:pPr>
        <w:pStyle w:val="SingleTxt"/>
        <w:tabs>
          <w:tab w:val="right" w:pos="1685"/>
        </w:tabs>
        <w:ind w:left="1742" w:hanging="475"/>
      </w:pPr>
      <w:r>
        <w:tab/>
        <w:t>•</w:t>
      </w:r>
      <w:r>
        <w:tab/>
        <w:t>Conferencia Mundial contra el Racismo, la Discriminación Racial, la Xenof</w:t>
      </w:r>
      <w:r>
        <w:t>o</w:t>
      </w:r>
      <w:r>
        <w:t>bia y las formas conexas de Intolerancia (representante)</w:t>
      </w:r>
    </w:p>
    <w:p w:rsidR="00000000" w:rsidRDefault="00000000">
      <w:pPr>
        <w:pStyle w:val="SingleTxt"/>
        <w:tabs>
          <w:tab w:val="right" w:pos="1685"/>
        </w:tabs>
        <w:ind w:left="1742" w:hanging="475"/>
      </w:pPr>
      <w:r>
        <w:tab/>
        <w:t>•</w:t>
      </w:r>
      <w:r>
        <w:tab/>
        <w:t>Quincuagésimo sexto período de sesiones de la Asamblea General de las N</w:t>
      </w:r>
      <w:r>
        <w:t>a</w:t>
      </w:r>
      <w:r>
        <w:t>ciones Unidas (representante y representante suplente)</w:t>
      </w:r>
    </w:p>
    <w:p w:rsidR="00000000" w:rsidRDefault="00000000">
      <w:pPr>
        <w:pStyle w:val="SingleTxt"/>
        <w:tabs>
          <w:tab w:val="right" w:pos="1685"/>
        </w:tabs>
        <w:ind w:left="1742" w:hanging="475"/>
      </w:pPr>
      <w:r>
        <w:tab/>
        <w:t>•</w:t>
      </w:r>
      <w:r>
        <w:tab/>
        <w:t>Decimocuarta Asamblea General de la Organización Mundial del Turismo (OMT) (representante)</w:t>
      </w:r>
    </w:p>
    <w:p w:rsidR="00000000" w:rsidRDefault="00000000">
      <w:pPr>
        <w:pStyle w:val="SingleTxt"/>
        <w:tabs>
          <w:tab w:val="right" w:pos="1685"/>
        </w:tabs>
        <w:ind w:left="1742" w:hanging="475"/>
      </w:pPr>
      <w:r>
        <w:tab/>
        <w:t>•</w:t>
      </w:r>
      <w:r>
        <w:tab/>
        <w:t>Trigésimo primera Conferencia General de la Organización de las Naciones Un</w:t>
      </w:r>
      <w:r>
        <w:t>i</w:t>
      </w:r>
      <w:r>
        <w:t>das para la Educación, la Ciencia y la Cultura (UNESCO) (representante)</w:t>
      </w:r>
    </w:p>
    <w:p w:rsidR="00000000" w:rsidRDefault="00000000">
      <w:pPr>
        <w:pStyle w:val="SingleTxt"/>
        <w:tabs>
          <w:tab w:val="right" w:pos="1685"/>
        </w:tabs>
        <w:ind w:left="1742" w:hanging="475"/>
        <w:rPr>
          <w:spacing w:val="2"/>
          <w:w w:val="101"/>
        </w:rPr>
      </w:pPr>
      <w:r>
        <w:tab/>
        <w:t>•</w:t>
      </w:r>
      <w:r>
        <w:tab/>
      </w:r>
      <w:r>
        <w:rPr>
          <w:spacing w:val="2"/>
          <w:w w:val="101"/>
        </w:rPr>
        <w:t>Séptimo período de sesiones de la Conferencia de las Partes en la Convención Marco de las Naciones Unidas sobre el Cambio Climático (COP7) (represe</w:t>
      </w:r>
      <w:r>
        <w:rPr>
          <w:spacing w:val="2"/>
          <w:w w:val="101"/>
        </w:rPr>
        <w:t>n</w:t>
      </w:r>
      <w:r>
        <w:rPr>
          <w:spacing w:val="2"/>
          <w:w w:val="101"/>
        </w:rPr>
        <w:t>tante)</w:t>
      </w:r>
    </w:p>
    <w:p w:rsidR="00000000" w:rsidRDefault="00000000">
      <w:pPr>
        <w:pStyle w:val="SingleTxt"/>
        <w:tabs>
          <w:tab w:val="right" w:pos="1685"/>
        </w:tabs>
        <w:ind w:left="1742" w:hanging="475"/>
      </w:pPr>
      <w:r>
        <w:tab/>
        <w:t>•</w:t>
      </w:r>
      <w:r>
        <w:tab/>
        <w:t>Negociación para concertar un tratado de extradición entre el Japón y la Rep</w:t>
      </w:r>
      <w:r>
        <w:t>ú</w:t>
      </w:r>
      <w:r>
        <w:t>bl</w:t>
      </w:r>
      <w:r>
        <w:t>i</w:t>
      </w:r>
      <w:r>
        <w:t>ca de Corea (representante)</w:t>
      </w:r>
    </w:p>
    <w:p w:rsidR="00000000" w:rsidRDefault="00000000">
      <w:pPr>
        <w:pStyle w:val="SingleTxt"/>
        <w:tabs>
          <w:tab w:val="right" w:pos="1685"/>
        </w:tabs>
        <w:ind w:left="1742" w:hanging="475"/>
      </w:pPr>
      <w:r>
        <w:tab/>
        <w:t>•</w:t>
      </w:r>
      <w:r>
        <w:tab/>
        <w:t>Conferencia de los Ministros de Trabajo del Grupo de los Ocho (represe</w:t>
      </w:r>
      <w:r>
        <w:t>n</w:t>
      </w:r>
      <w:r>
        <w:t>tante)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Mujeres que trabajan en el exterior</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Organizaciones internacionales</w:t>
      </w:r>
    </w:p>
    <w:p w:rsidR="00000000" w:rsidRDefault="00000000">
      <w:pPr>
        <w:pStyle w:val="SingleTxt"/>
        <w:spacing w:after="0" w:line="120" w:lineRule="exact"/>
        <w:rPr>
          <w:sz w:val="10"/>
        </w:rPr>
      </w:pPr>
    </w:p>
    <w:p w:rsidR="00000000" w:rsidRDefault="00000000">
      <w:pPr>
        <w:pStyle w:val="SingleTxt"/>
      </w:pPr>
      <w:r>
        <w:tab/>
        <w:t>La proporción de mujeres entre los funcionarios japoneses de la Secretaría de las Naciones Unidas pasó de 57,5% a fines de junio de 1997 a 57,3% a fines de 2001.</w:t>
      </w:r>
    </w:p>
    <w:p w:rsidR="00000000" w:rsidRDefault="00000000">
      <w:pPr>
        <w:pStyle w:val="SingleTxt"/>
      </w:pPr>
      <w:r>
        <w:tab/>
        <w:t>Por otra parte, el número de mujeres japonesas que ocupaban cargos profesi</w:t>
      </w:r>
      <w:r>
        <w:t>o</w:t>
      </w:r>
      <w:r>
        <w:t>nales en las principales organizaciones internacionales, incluidas las Naciones Un</w:t>
      </w:r>
      <w:r>
        <w:t>i</w:t>
      </w:r>
      <w:r>
        <w:t>das, que era de 180 en 1994, se elevó a 283 en 2001. Las mujeres japonesas que a fines de abril de 2002 trabajaban activamente en altos puestos directivos eran: la D</w:t>
      </w:r>
      <w:r>
        <w:t>i</w:t>
      </w:r>
      <w:r>
        <w:t>rectora de la Oficina de Coordinación de Unidades fuera de la Sede (BFC) de la O</w:t>
      </w:r>
      <w:r>
        <w:t>r</w:t>
      </w:r>
      <w:r>
        <w:t>ganización de las Naciones Unidas para la Educación, la Ciencia y la Cultura (UNESCO), la Subsecretaria Ejecutiva de la Comisión Económica y Social para Asia y el Pacífico (CESPAP) y la Secretaria Ejecutiva de la Secretaría del Convenio de Basilea sobre el control de los movimientos transfronterizos de los desechos pel</w:t>
      </w:r>
      <w:r>
        <w:t>i</w:t>
      </w:r>
      <w:r>
        <w:t>grosos y su eliminación. Además, una mujer japonesa fue nombrada jueza ad litem del Tribunal penal internacional para el enjuiciamiento de los presuntos respons</w:t>
      </w:r>
      <w:r>
        <w:t>a</w:t>
      </w:r>
      <w:r>
        <w:t>bles de las violaciones graves del derecho internacional humanitario cometidas en el territorio de la ex Yugoslavia por la Asamblea General de las Naciones Unidas cel</w:t>
      </w:r>
      <w:r>
        <w:t>e</w:t>
      </w:r>
      <w:r>
        <w:t>brada en junio de 2001. Fue la primera vez que se eligió a una mujer japonesa como jueza de un tribunal internacional.</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Embajadoras</w:t>
      </w:r>
    </w:p>
    <w:p w:rsidR="00000000" w:rsidRDefault="00000000">
      <w:pPr>
        <w:pStyle w:val="SingleTxt"/>
        <w:spacing w:after="0" w:line="120" w:lineRule="exact"/>
        <w:rPr>
          <w:sz w:val="10"/>
        </w:rPr>
      </w:pPr>
    </w:p>
    <w:p w:rsidR="00000000" w:rsidRDefault="00000000">
      <w:pPr>
        <w:pStyle w:val="SingleTxt"/>
      </w:pPr>
      <w:r>
        <w:tab/>
        <w:t>El Japón ha nombrado ocho mujeres embajadoras desde 1980, año en que fue designada la primera. Al 15 de abril de 2002 eran embajadoras dos mujeres japon</w:t>
      </w:r>
      <w:r>
        <w:t>e</w:t>
      </w:r>
      <w:r>
        <w:t>sas: la embajadora ante Uzbekistán y la embajadora y representante permanente de la delegación del Japón ante la Conferencia de Desarme; juntas representan aprox</w:t>
      </w:r>
      <w:r>
        <w:t>i</w:t>
      </w:r>
      <w:r>
        <w:t>mad</w:t>
      </w:r>
      <w:r>
        <w:t>a</w:t>
      </w:r>
      <w:r>
        <w:t>mente 1,8% del número total de embajadores japoneses.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Personal femenino del servicio en el extranjero del Ministerio de Asuntos E</w:t>
      </w:r>
      <w:r>
        <w:t>x</w:t>
      </w:r>
      <w:r>
        <w:t>teriores</w:t>
      </w:r>
    </w:p>
    <w:p w:rsidR="00000000" w:rsidRDefault="00000000">
      <w:pPr>
        <w:pStyle w:val="SingleTxt"/>
        <w:spacing w:after="0" w:line="120" w:lineRule="exact"/>
        <w:rPr>
          <w:sz w:val="10"/>
        </w:rPr>
      </w:pPr>
    </w:p>
    <w:p w:rsidR="00000000" w:rsidRDefault="00000000">
      <w:pPr>
        <w:pStyle w:val="SingleTxt"/>
      </w:pPr>
      <w:r>
        <w:tab/>
        <w:t>Al 15 de abril de 2002, trabajaban en el Ministerio de Asuntos Exteriores del Japón (Ministerio de Asuntos Exteriores en el Japón y oficinas en el extranjero) 1.071 mujeres, que representaban aproximadamente 19% del total del personal. El número de mujeres que trabajaban en oficinas del extranjero era de 403, equivalente a un 13% del total del personal de las oficinas en el extranjero.</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Envío de personal femenino para realizar operaciones de mantenimiento de la paz</w:t>
      </w:r>
    </w:p>
    <w:p w:rsidR="00000000" w:rsidRDefault="00000000">
      <w:pPr>
        <w:pStyle w:val="SingleTxt"/>
        <w:spacing w:after="0" w:line="120" w:lineRule="exact"/>
        <w:rPr>
          <w:sz w:val="10"/>
        </w:rPr>
      </w:pPr>
    </w:p>
    <w:p w:rsidR="00000000" w:rsidRDefault="00000000">
      <w:pPr>
        <w:pStyle w:val="SingleTxt"/>
      </w:pPr>
      <w:r>
        <w:tab/>
        <w:t>En abril de 2002 se envió por primera vez un contingente de siete mujeres para realizar en Timor Oriental operaciones de mantenimiento de la paz que compre</w:t>
      </w:r>
      <w:r>
        <w:t>n</w:t>
      </w:r>
      <w:r>
        <w:t>dían, entre otras, actividades de saneamiento y comunicación.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Integración de la mujer en el desarrollo</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Medidas de asistencia oficial para el desarrollo (AOD)</w:t>
      </w:r>
    </w:p>
    <w:p w:rsidR="00000000" w:rsidRDefault="00000000">
      <w:pPr>
        <w:pStyle w:val="SingleTxt"/>
        <w:spacing w:after="0" w:line="120" w:lineRule="exact"/>
        <w:rPr>
          <w:sz w:val="10"/>
        </w:rPr>
      </w:pPr>
    </w:p>
    <w:p w:rsidR="00000000" w:rsidRDefault="00000000">
      <w:pPr>
        <w:pStyle w:val="SingleTxt"/>
      </w:pPr>
      <w:r>
        <w:tab/>
        <w:t>El Gobierno, que definió el concepto de participación activa de la mujer en el desarrollo en la Carta sobre la asistencia oficial para el desarrollo aprobada por el Gabinete en 1992, impulsó la Iniciativa WID (integración de la mujer en el desarr</w:t>
      </w:r>
      <w:r>
        <w:t>o</w:t>
      </w:r>
      <w:r>
        <w:t>llo) en la Cuarta Conferencia Mundial sobre la Mujer (la Conferencia de Beijing) para señalar las medidas que debían adoptarse en esa esfera. La Iniciativa hace hi</w:t>
      </w:r>
      <w:r>
        <w:t>n</w:t>
      </w:r>
      <w:r>
        <w:t>capié en una asistencia que se centre en la educación, la salud y la participación en actividades económicas y sociales para facilitar la potenciación del papel de la m</w:t>
      </w:r>
      <w:r>
        <w:t>u</w:t>
      </w:r>
      <w:r>
        <w:t>jer y la igualdad entre los géneros en la asistencia para el desarrollo.</w:t>
      </w:r>
    </w:p>
    <w:p w:rsidR="00000000" w:rsidRDefault="00000000">
      <w:pPr>
        <w:pStyle w:val="SingleTxt"/>
      </w:pPr>
      <w:r>
        <w:tab/>
        <w:t>Además, el Gobierno formuló en 1999 la “política a mediano plazo de la asi</w:t>
      </w:r>
      <w:r>
        <w:t>s</w:t>
      </w:r>
      <w:r>
        <w:t>tencia oficial para el desarrollo”, en que se otorga atención prioritaria a las cuesti</w:t>
      </w:r>
      <w:r>
        <w:t>o</w:t>
      </w:r>
      <w:r>
        <w:t>nes de género en la asistencia que se brinda con miras a la reducción de la pobreza y al desarrollo social. En su política a mediano plazo, el Gobierno señala asimismo que promueve activamente la asistencia a la mujer en los campos de la salud y la educación, que desea colaborar con ella para que logre su independencia económica y que se compromete a controlar su acción y a evaluar los resultados que obtenga desde el punto de vista del género.</w:t>
      </w:r>
    </w:p>
    <w:p w:rsidR="00000000" w:rsidRDefault="00000000">
      <w:pPr>
        <w:pStyle w:val="SingleTxt"/>
      </w:pPr>
      <w:r>
        <w:tab/>
        <w:t>En la política a mediano plazo se recuerda asimismo que, en el mundo, 1.300 millones de personas viven sumidas en condiciones pobreza, que 70% de esas pe</w:t>
      </w:r>
      <w:r>
        <w:t>r</w:t>
      </w:r>
      <w:r>
        <w:t>sonas son mujeres y que muchas de ellas constituyen grupos vulnerables desde los puntos de vista de la educación, el empleo y la salud. Además, se hace hincapié en la prestación de asistencia a las mujeres de los países en desarrollo, habida cuenta de la necesidad de promover el desarrollo con la participación de hombres y mujeres en pie de igualdad y de distribuir con equidad sus beneficios: en efecto, así se cons</w:t>
      </w:r>
      <w:r>
        <w:t>e</w:t>
      </w:r>
      <w:r>
        <w:t>guirá un desarrollo económico equilibrado y sostenible. Concretamente, el Japón proporciona asistencia en distintas esferas: la salud y la educación de la mujer (“Programa de educación de las niñas en Guatemala”), la planificación familiar (“Proyecto para el mejoramiento de la salud maternoinfantil en Brasil” y “Proyecto para mejorar la salud de madres e hijos en Indonesia”, entre otros proyectos), la m</w:t>
      </w:r>
      <w:r>
        <w:t>i</w:t>
      </w:r>
      <w:r>
        <w:t>crofinanciación para promover la independencia económica de la mujer (“Préstamos en yenes al Grameen Bank en Bangladesh” y “Capacitación con miras a aumentar la participación económica de la mujer en el sector rural mediante la transformación de las microempresas en empresas pequeñas y medianas”), enseñanza profesional para adultos (asistencia y envío de expertos a la “TESDA (Dirección de educación técn</w:t>
      </w:r>
      <w:r>
        <w:t>i</w:t>
      </w:r>
      <w:r>
        <w:t>ca y desarrollo de aptitudes) del Centro para la Mujer de Filipinas”) y mejoramiento de las condiciones de trabajo (envío de expertos para la ejecución del “Plan de pr</w:t>
      </w:r>
      <w:r>
        <w:t>o</w:t>
      </w:r>
      <w:r>
        <w:t>m</w:t>
      </w:r>
      <w:r>
        <w:t>o</w:t>
      </w:r>
      <w:r>
        <w:t>ción para Greenery” y “Proyecto de cooperación para la promoción de Karey-Gorou Green”, entre otros proyectos). Además, el Gobierno ayuda a los países en desarrollo a incrementar su capacidad para formular políticas en estos campos (“Proyecto para afianzar el desarrollo de la comunidad rural de las Célebes en el marco de los programas de mitigación de la pobreza en Indonesia”).</w:t>
      </w:r>
    </w:p>
    <w:p w:rsidR="00000000" w:rsidRDefault="00000000">
      <w:pPr>
        <w:pStyle w:val="SingleTxt"/>
      </w:pPr>
      <w:r>
        <w:tab/>
        <w:t>El Organismo Japonés de Cooperación Internacional (JICA), que es el org</w:t>
      </w:r>
      <w:r>
        <w:t>a</w:t>
      </w:r>
      <w:r>
        <w:t>nismo de ejecución de la cooperación técnica, tiene en cuenta las cuestiones de g</w:t>
      </w:r>
      <w:r>
        <w:t>é</w:t>
      </w:r>
      <w:r>
        <w:t>nero al hacer la evaluación final de cada proyecto desde 1990, cuando se estableció el Comité de estudio de la asistencia por sector (WID). Lleva a cabo, pues, una evaluación por temas para extraer enseñanzas que permitan incorporar más efica</w:t>
      </w:r>
      <w:r>
        <w:t>z</w:t>
      </w:r>
      <w:r>
        <w:t>mente la perspectiva de género en proyectos futuros. Con respecto a los proyectos que se desarrollan en Sri Lanka en cinco esferas (agricultura y desarrollo rural, e</w:t>
      </w:r>
      <w:r>
        <w:t>n</w:t>
      </w:r>
      <w:r>
        <w:t>señanza de artes y oficios, mejoramiento de la salud y atención médica, educación y alivio de la pobreza), se han llevado a cabo una investigación para determinar hasta qué punto y con qué resultado se han tenido en cuenta las cuestiones de género y una evaluación ex post facto para establecer en qué medida los otros organismos de asistencia han co</w:t>
      </w:r>
      <w:r>
        <w:t>n</w:t>
      </w:r>
      <w:r>
        <w:t>siderado esas cuestiones durante la ejecución de sus proyectos.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Intercambio y cooperación internacionales en la esfera de la educación</w:t>
      </w:r>
    </w:p>
    <w:p w:rsidR="00000000" w:rsidRDefault="00000000">
      <w:pPr>
        <w:pStyle w:val="SingleTxt"/>
        <w:spacing w:after="0" w:line="120" w:lineRule="exact"/>
        <w:rPr>
          <w:sz w:val="10"/>
        </w:rPr>
      </w:pPr>
    </w:p>
    <w:p w:rsidR="00000000" w:rsidRDefault="00000000">
      <w:pPr>
        <w:pStyle w:val="SingleTxt"/>
      </w:pPr>
      <w:r>
        <w:tab/>
        <w:t>Para alcanzar las metas establecidas en el Marco de Acción de Dakar (Educ</w:t>
      </w:r>
      <w:r>
        <w:t>a</w:t>
      </w:r>
      <w:r>
        <w:t>ción para todos: cumplir nuestros objetivos comunes), el Japón proporciona la asi</w:t>
      </w:r>
      <w:r>
        <w:t>s</w:t>
      </w:r>
      <w:r>
        <w:t>tencia descrita a continuación:</w:t>
      </w:r>
    </w:p>
    <w:p w:rsidR="00000000" w:rsidRDefault="00000000">
      <w:pPr>
        <w:pStyle w:val="SingleTxt"/>
        <w:ind w:left="1742"/>
      </w:pPr>
      <w:r>
        <w:t>i)</w:t>
      </w:r>
      <w:r>
        <w:tab/>
        <w:t>El Japón contribuye a difundir la instrucción elemental en la región de Asia y el Pacífico aportando fondos fiduciarios a la Organización de las N</w:t>
      </w:r>
      <w:r>
        <w:t>a</w:t>
      </w:r>
      <w:r>
        <w:t>ciones Unidas para la Educación, la Ciencia y la Cultura (UNESCO);</w:t>
      </w:r>
    </w:p>
    <w:p w:rsidR="00000000" w:rsidRDefault="00000000">
      <w:pPr>
        <w:pStyle w:val="SingleTxt"/>
        <w:ind w:left="1742"/>
      </w:pPr>
      <w:r>
        <w:t>ii)</w:t>
      </w:r>
      <w:r>
        <w:tab/>
        <w:t>El Centro Cultural de Asia y el Pacífico para la UNESCO (ACCU) co</w:t>
      </w:r>
      <w:r>
        <w:t>o</w:t>
      </w:r>
      <w:r>
        <w:t>pera activamente en la tarea de generalizar la educación de la mujer con el e</w:t>
      </w:r>
      <w:r>
        <w:t>s</w:t>
      </w:r>
      <w:r>
        <w:t>tablecimiento de “Centros especializados de alfabetización para niñas y muj</w:t>
      </w:r>
      <w:r>
        <w:t>e</w:t>
      </w:r>
      <w:r>
        <w:t xml:space="preserve">res”, la preparación de material didáctico elemental y asistencia de diverso </w:t>
      </w:r>
      <w:r>
        <w:br/>
        <w:t>t</w:t>
      </w:r>
      <w:r>
        <w:t>i</w:t>
      </w:r>
      <w:r>
        <w:t>po, y</w:t>
      </w:r>
    </w:p>
    <w:p w:rsidR="00000000" w:rsidRDefault="00000000">
      <w:pPr>
        <w:pStyle w:val="SingleTxt"/>
        <w:ind w:left="1742"/>
      </w:pPr>
      <w:r>
        <w:t>iii)</w:t>
      </w:r>
      <w:r>
        <w:tab/>
        <w:t>Para contribuir a la constitución de una sociedad con igualdad entre los géneros a escala internacional, el Centro Nacional de Educación de la Mujer, un organismo administrativo independiente, ha instituido el “Curso internaci</w:t>
      </w:r>
      <w:r>
        <w:t>o</w:t>
      </w:r>
      <w:r>
        <w:t>nal de capacitación en el procesamiento de información para la mujer” y el “Seminario sobre la promoción de la educación de niñas y mujeres” destinados a organizaciones gubernamentales del exterior interesadas en la educación de la mujer y la formación de d</w:t>
      </w:r>
      <w:r>
        <w:t>i</w:t>
      </w:r>
      <w:r>
        <w:t>rigentes de ONG.</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El ahorro postal para la asistencia benéfica internacional</w:t>
      </w:r>
    </w:p>
    <w:p w:rsidR="00000000" w:rsidRDefault="00000000">
      <w:pPr>
        <w:pStyle w:val="SingleTxt"/>
        <w:spacing w:after="0" w:line="120" w:lineRule="exact"/>
        <w:rPr>
          <w:sz w:val="10"/>
        </w:rPr>
      </w:pPr>
    </w:p>
    <w:p w:rsidR="00000000" w:rsidRDefault="00000000">
      <w:pPr>
        <w:pStyle w:val="SingleTxt"/>
      </w:pPr>
      <w:r>
        <w:tab/>
        <w:t>El Ministerio de Gestión del Sector Público, Interior y Correos y Telecomun</w:t>
      </w:r>
      <w:r>
        <w:t>i</w:t>
      </w:r>
      <w:r>
        <w:t>caciones contribuye a aumentar el interés por las cuentas de “ahorro postal para la asistencia benéfica internacional” que se abren para colaborar con los programas de ayuda de ONG en países y zonas en desarrollo. Parte de esas contribuciones se util</w:t>
      </w:r>
      <w:r>
        <w:t>i</w:t>
      </w:r>
      <w:r>
        <w:t>za para fomentar la independencia de la mujer mediante la organización de clases de capacitación que le permiten adquirir conocimientos profesionales y la celebración de seminarios que tienen por objeto mejorar su instrucción elemental, higiene, est</w:t>
      </w:r>
      <w:r>
        <w:t>a</w:t>
      </w:r>
      <w:r>
        <w:t>do nutricional, etc.</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Centro para el Adelanto de la Mujer Trabajadora</w:t>
      </w:r>
    </w:p>
    <w:p w:rsidR="00000000" w:rsidRDefault="00000000">
      <w:pPr>
        <w:pStyle w:val="SingleTxt"/>
        <w:spacing w:after="0" w:line="120" w:lineRule="exact"/>
        <w:rPr>
          <w:sz w:val="10"/>
        </w:rPr>
      </w:pPr>
    </w:p>
    <w:p w:rsidR="00000000" w:rsidRDefault="00000000">
      <w:pPr>
        <w:pStyle w:val="SingleTxt"/>
      </w:pPr>
      <w:r>
        <w:tab/>
        <w:t>Uno de los proyectos del “Centro para el Adelanto de la Mujer Trabajadora” consiste en promover el intercambio cultural entre personas interesadas en cuesti</w:t>
      </w:r>
      <w:r>
        <w:t>o</w:t>
      </w:r>
      <w:r>
        <w:t>nes laborales que afectan a la mujer, ya sea enviándolas a países en desarrollo o tr</w:t>
      </w:r>
      <w:r>
        <w:t>a</w:t>
      </w:r>
      <w:r>
        <w:t>yéndolas de allí. Con el propósito de promover el intercambio cultural a escala i</w:t>
      </w:r>
      <w:r>
        <w:t>n</w:t>
      </w:r>
      <w:r>
        <w:t>ternacional y profundizar la comprensión mutua, el Centro también ha organizado un “Proyecto de intercambio cultural en favor de la mujer trabajadora” en que a</w:t>
      </w:r>
      <w:r>
        <w:t>m</w:t>
      </w:r>
      <w:r>
        <w:t>bos países intercambian información sobre las medidas que adoptan y las tecnol</w:t>
      </w:r>
      <w:r>
        <w:t>o</w:t>
      </w:r>
      <w:r>
        <w:t>gías que utilizan en campos tan específicos como el de la informática.</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e)</w:t>
      </w:r>
      <w:r>
        <w:tab/>
        <w:t>Asistencia japonesa a la mujer en el Afganistán</w:t>
      </w:r>
    </w:p>
    <w:p w:rsidR="00000000" w:rsidRDefault="00000000">
      <w:pPr>
        <w:pStyle w:val="SingleTxt"/>
        <w:spacing w:after="0" w:line="120" w:lineRule="exact"/>
        <w:rPr>
          <w:sz w:val="10"/>
        </w:rPr>
      </w:pPr>
    </w:p>
    <w:p w:rsidR="00000000" w:rsidRDefault="00000000">
      <w:pPr>
        <w:pStyle w:val="SingleTxt"/>
      </w:pPr>
      <w:r>
        <w:tab/>
        <w:t>La Conferencia internacional sobre la asistencia para la reconstrucción del A</w:t>
      </w:r>
      <w:r>
        <w:t>f</w:t>
      </w:r>
      <w:r>
        <w:t>ganistán se celebró en el Japón en enero de 2002. En el resumen de las conclusiones de los copresidentes de la Conferencia se señaló que “debían tenerse bien presentes los derechos de la mujer y las cuestiones de género” en el proceso de reconstrucción y que “la potenciación del papel de la mujer” era un objetivo prioritario de la asi</w:t>
      </w:r>
      <w:r>
        <w:t>s</w:t>
      </w:r>
      <w:r>
        <w:t>tencia del Japón al Afganistán. Teniendo todo esto en cuenta, el Primer Secretario del Gabinete organizó un consejo, el “Consejo consultivo para la asistencia a la mujer en el Afganistán”, que se ha reunido a partir de febrero de 2002. El Consejo lleva a cabo investigaciones sobre la situación actual de la mujer en el Afganistán y, tenie</w:t>
      </w:r>
      <w:r>
        <w:t>n</w:t>
      </w:r>
      <w:r>
        <w:t>do en cuenta las necesidades de ésta, examina distintas formas de asistencia.</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Participación en el período extraordinario de sesiones de la Asamblea General dedicado a “La mujer en el año 2000”</w:t>
      </w:r>
    </w:p>
    <w:p w:rsidR="00000000" w:rsidRDefault="00000000">
      <w:pPr>
        <w:pStyle w:val="SingleTxt"/>
        <w:spacing w:after="0" w:line="120" w:lineRule="exact"/>
        <w:rPr>
          <w:sz w:val="10"/>
        </w:rPr>
      </w:pPr>
    </w:p>
    <w:p w:rsidR="00000000" w:rsidRDefault="00000000">
      <w:pPr>
        <w:pStyle w:val="SingleTxt"/>
      </w:pPr>
      <w:r>
        <w:tab/>
        <w:t>El período extraordinario de sesiones de la Asamblea General de las Naciones Unidas titulado “La mujer en el año 2000: igualdad entre los géneros, desarrollo y paz para el siglo XXI” se celebró en la Sede de las Naciones Unidas, en Nueva York, de 5 a 10 de junio de 2000. La delegación de Japón, presidida por la Dra. S</w:t>
      </w:r>
      <w:r>
        <w:t>u</w:t>
      </w:r>
      <w:r>
        <w:t>miko Iwao, que también había ejercido la presidencia del anterior Consejo para la Igualdad entre los géneros, estuvo formada por cuatro miembros de ONG (incluida la Dra. Iwao), cinco miembros de la Cámara de Consejeros y 39 miembros (de los cuales 28 eran mujeres) del Ministerio de Asuntos Exteriores, la Dirección Nacional del Personal de la Administración Pública, la Oficina del Primer Ministro (ahora Oficina del Gabinete), el Ministerio de Educación, Ciencia, Deportes y Cultura (ahora Ministerio de Educación, Cultura, Deportes, Ciencia y Tecnología), el M</w:t>
      </w:r>
      <w:r>
        <w:t>i</w:t>
      </w:r>
      <w:r>
        <w:t>nisterio de Salud y Acción Social (ahora Ministerio de Salud Pública, Trabajo y A</w:t>
      </w:r>
      <w:r>
        <w:t>c</w:t>
      </w:r>
      <w:r>
        <w:t>ción Social), el Ministerio de Agricultura, Silvicultura y Pesca y el Ministerio de Trabajo (ahora M</w:t>
      </w:r>
      <w:r>
        <w:t>i</w:t>
      </w:r>
      <w:r>
        <w:t>nisterio de Salud, Trabajo y Acción Social).</w:t>
      </w:r>
    </w:p>
    <w:p w:rsidR="00000000" w:rsidRDefault="00000000">
      <w:pPr>
        <w:pStyle w:val="SingleTxt"/>
      </w:pPr>
      <w:r>
        <w:tab/>
        <w:t>Con respecto a “Otras medidas e iniciativas” para promover la aplicación de la Plataforma de Acción de Beijing, cabe señalar que se han seguido realizando pr</w:t>
      </w:r>
      <w:r>
        <w:t>o</w:t>
      </w:r>
      <w:r>
        <w:t>gresos, como por ejemplo: a) el perfeccionamiento de las medidas que se adoptan para poner coto a la violencia contra la mujer, b) la activa participación de la mujer en el proceso de adopción de decisiones en materia de políticas de desarrollo y logro de la paz y c) el aumento de las posibilidades de empleo de la mujer gracias a la educ</w:t>
      </w:r>
      <w:r>
        <w:t>a</w:t>
      </w:r>
      <w:r>
        <w:t>ción y la capacitación en el campo de la informática.</w:t>
      </w:r>
    </w:p>
    <w:p w:rsidR="00000000" w:rsidRDefault="00000000">
      <w:pPr>
        <w:pStyle w:val="SingleTxt"/>
      </w:pPr>
      <w:r>
        <w:tab/>
        <w:t>Con ocasión de las consultas realizadas para compilar las iniciativas, el Japón se esforzó por incorporar en el documento final sus propias esferas de preocupación e interés y por lograr la inclusión de datos sobre el desarrollo desglosados por sexo, además de los relativos al mejoramiento de la educación y al adelanto de la cond</w:t>
      </w:r>
      <w:r>
        <w:t>i</w:t>
      </w:r>
      <w:r>
        <w:t>ción de la mujer de las zonas rurales.</w:t>
      </w:r>
    </w:p>
    <w:p w:rsidR="00000000" w:rsidRDefault="00000000">
      <w:pPr>
        <w:pStyle w:val="SingleTxt"/>
      </w:pPr>
      <w:r>
        <w:tab/>
        <w:t xml:space="preserve">En el período extraordinario de sesiones de la Asamblea General, las consultas sobre el documento final se vieron obstaculizadas por la discrepancia de opiniones con respecto a las cuestiones señaladas </w:t>
      </w:r>
      <w:r>
        <w:rPr>
          <w:i/>
        </w:rPr>
        <w:t>supra</w:t>
      </w:r>
      <w:r>
        <w:t xml:space="preserve"> y se temió que no resultara posible aprobarlo. En esas circunstancias, el Japón se esforzó por promover consultas y su representante, la Dra. Iwao, no sólo participó en reuniones bilaterales a las que asi</w:t>
      </w:r>
      <w:r>
        <w:t>s</w:t>
      </w:r>
      <w:r>
        <w:t>tieron 11 países sino que se puso en contacto con los integrantes de la Asociación de N</w:t>
      </w:r>
      <w:r>
        <w:t>a</w:t>
      </w:r>
      <w:r>
        <w:t>ciones del Asia Sudoriental (ASEAN).</w:t>
      </w:r>
    </w:p>
    <w:p w:rsidR="00000000" w:rsidRDefault="00000000">
      <w:pPr>
        <w:pStyle w:val="SingleTxt"/>
      </w:pPr>
      <w:r>
        <w:tab/>
        <w:t>Además, el Japón presidió el grupo de redacción por ocupar la vicepresidencia del comité preparatorio y contribuyó a promover un acuerdo sobre los temas que susc</w:t>
      </w:r>
      <w:r>
        <w:t>i</w:t>
      </w:r>
      <w:r>
        <w:t>taban controversias.</w:t>
      </w:r>
    </w:p>
    <w:p w:rsidR="00000000" w:rsidRDefault="00000000">
      <w:pPr>
        <w:pStyle w:val="SingleTxt"/>
      </w:pPr>
      <w:r>
        <w:tab/>
        <w:t>En la declaración del jefe de la delegación, el Japón se refirió a las medidas que había adoptado en el plano interno para constituir una sociedad con igualdad entre los géneros y anunció que en diciembre de 2001 sería la sede del “Segundo Congreso Mundial contra la Explotación Sexual Comercial de los Niños”, lo que atrajo un enorme interés de todos los países.</w:t>
      </w:r>
    </w:p>
    <w:p w:rsidR="00000000" w:rsidRDefault="00000000">
      <w:pPr>
        <w:pStyle w:val="SingleTxt"/>
      </w:pPr>
      <w:r>
        <w:tab/>
        <w:t>Mientras duró el período extraordinario de sesiones de la Asamblea General, el Japón celebró en tres oportunidades diferentes reuniones informativas sobre la ma</w:t>
      </w:r>
      <w:r>
        <w:t>r</w:t>
      </w:r>
      <w:r>
        <w:t>cha de las consultas que se realizaban con las ONG e hizo todo lo posible por ma</w:t>
      </w:r>
      <w:r>
        <w:t>n</w:t>
      </w:r>
      <w:r>
        <w:t>tener un estrecho contacto con ellas.</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Medidas para difundir ampliamente información sobre los compromisos internacionales contraídos por el Gobierno en esferas que afectan a la mujer y documentos oficiales publicados por reuniones internacionales</w:t>
      </w:r>
    </w:p>
    <w:p w:rsidR="00000000" w:rsidRDefault="00000000">
      <w:pPr>
        <w:pStyle w:val="SingleTxt"/>
        <w:spacing w:after="0" w:line="120" w:lineRule="exact"/>
        <w:rPr>
          <w:sz w:val="10"/>
        </w:rPr>
      </w:pPr>
    </w:p>
    <w:p w:rsidR="00000000" w:rsidRDefault="00000000">
      <w:pPr>
        <w:pStyle w:val="SingleTxt"/>
      </w:pPr>
      <w:r>
        <w:tab/>
        <w:t>Con ocasión de la Cuarta Conferencia Mundial sobre la Mujer, del período e</w:t>
      </w:r>
      <w:r>
        <w:t>x</w:t>
      </w:r>
      <w:r>
        <w:t>traordinario de sesiones de la Asamblea General de las Naciones Unidas titulado “La mujer en el año 2000: igualdad entre los géneros, desarrollo y paz para el siglo XXI” y de otras conferencias, el Gobierno ha desplegado esfuerzos por difundir i</w:t>
      </w:r>
      <w:r>
        <w:t>n</w:t>
      </w:r>
      <w:r>
        <w:t>formación sobre los documentos finales, los informes nacionales y las declaraciones por conducto de reuniones informativas organizadas durante la etapa preparatoria y después de la conclusión de las conferencias o valiéndose de varias publicaciones y s</w:t>
      </w:r>
      <w:r>
        <w:t>i</w:t>
      </w:r>
      <w:r>
        <w:t>tios web.</w:t>
      </w:r>
    </w:p>
    <w:p w:rsidR="00000000" w:rsidRDefault="00000000">
      <w:pPr>
        <w:pStyle w:val="SingleTxt"/>
        <w:keepNext/>
        <w:keepLines/>
      </w:pPr>
      <w:r>
        <w:tab/>
        <w:t>Además, la Oficina del Gabinete, con la participación del Ministerio de Asu</w:t>
      </w:r>
      <w:r>
        <w:t>n</w:t>
      </w:r>
      <w:r>
        <w:t>tos Exteriores y del Ministerio de Medio Ambiente en calidad de observadores, c</w:t>
      </w:r>
      <w:r>
        <w:t>e</w:t>
      </w:r>
      <w:r>
        <w:t>lebró en diciembre de 2001 una reunión para intercambiar opiniones e información sobre problemas relacionados con la pobreza y el medio ambiente, que forman parte de las 12 esferas de especial preocupación enumeradas en la Plataforma de Acción de Beijing y guardan estrecha conexión con los temas que, en el marco del sistema de las Naciones Unidas, examina la Comisión de la Condición Jurídica y Social de la M</w:t>
      </w:r>
      <w:r>
        <w:t>u</w:t>
      </w:r>
      <w:r>
        <w:t>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Mejoramiento de la educación y la formación para promover la igualdad entre los géneros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1)</w:t>
      </w:r>
      <w:r>
        <w:tab/>
        <w:t>La igualdad entre los géneros en la educación</w:t>
      </w:r>
    </w:p>
    <w:p w:rsidR="00000000" w:rsidRDefault="00000000">
      <w:pPr>
        <w:pStyle w:val="SingleTxt"/>
        <w:spacing w:after="0" w:line="120" w:lineRule="exact"/>
        <w:rPr>
          <w:sz w:val="10"/>
        </w:rPr>
      </w:pPr>
    </w:p>
    <w:p w:rsidR="00000000" w:rsidRDefault="00000000">
      <w:pPr>
        <w:pStyle w:val="SingleTxt"/>
      </w:pPr>
      <w:r>
        <w:tab/>
        <w:t>El Ministerio de Educación, Cultura, Deportes, Ciencia y Tecnología (ex M</w:t>
      </w:r>
      <w:r>
        <w:t>i</w:t>
      </w:r>
      <w:r>
        <w:t>nisterio de Educación, Ciencia, Deportes y Cultura) suministra información, ases</w:t>
      </w:r>
      <w:r>
        <w:t>o</w:t>
      </w:r>
      <w:r>
        <w:t>ramiento y asistencia a los Consejos de Educación y organizaciones afines de las prefecturas para que, al impartir la enseñanza escolar, inculquen en alumnas y alu</w:t>
      </w:r>
      <w:r>
        <w:t>m</w:t>
      </w:r>
      <w:r>
        <w:t>nos el respeto por los derechos humanos y los conceptos de igualdad entre los gén</w:t>
      </w:r>
      <w:r>
        <w:t>e</w:t>
      </w:r>
      <w:r>
        <w:t>ros y de comprensión y cooperación mutuas, presten la debida consideración a los libros de texto y al material didáctico utilizados en las escuelas y mejoren la prep</w:t>
      </w:r>
      <w:r>
        <w:t>a</w:t>
      </w:r>
      <w:r>
        <w:t>ración de los profesores.</w:t>
      </w:r>
    </w:p>
    <w:p w:rsidR="00000000" w:rsidRDefault="00000000">
      <w:pPr>
        <w:pStyle w:val="SingleTxt"/>
      </w:pPr>
      <w:r>
        <w:tab/>
        <w:t>Además, se desarrollan nuevos cursos de estudio en las escuelas primarias y colegios superiores intermedios desde el año fiscal 2002 (según la enmienda de 1998) y en los colegios secundarios superiores desde el año fiscal 2003 (según la enmienda de 1999). En estos nuevos cursos se destaca la importancia de la compre</w:t>
      </w:r>
      <w:r>
        <w:t>n</w:t>
      </w:r>
      <w:r>
        <w:t>sión y la cooperación mutuas entre hombres y mujeres con la aspiración de que los principios transmitidos se pongan plenamente en práctica.</w:t>
      </w:r>
    </w:p>
    <w:p w:rsidR="00000000" w:rsidRDefault="00000000">
      <w:pPr>
        <w:pStyle w:val="SingleTxt"/>
      </w:pPr>
      <w:r>
        <w:tab/>
        <w:t>En algunos manuales de estudios sociales o de economía doméstica se ofrece información acerca de la Convención sobre la eliminación de todas las formas de discriminación contra la mujer. Fundamentalmente en los manuales de economía doméstica se formulan explicaciones sobre la base de diversas imágenes de la fam</w:t>
      </w:r>
      <w:r>
        <w:t>i</w:t>
      </w:r>
      <w:r>
        <w:t>lia y se destaca la importancia tanto de la igualdad entre los géneros como de la compre</w:t>
      </w:r>
      <w:r>
        <w:t>n</w:t>
      </w:r>
      <w:r>
        <w:t>sión y la cooperación mutuas.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Promoción de los estudios sobre la mujer y estudios para afianzar los derechos de la mujer</w:t>
      </w:r>
    </w:p>
    <w:p w:rsidR="00000000" w:rsidRDefault="00000000">
      <w:pPr>
        <w:pStyle w:val="SingleTxt"/>
        <w:spacing w:after="0" w:line="120" w:lineRule="exact"/>
        <w:rPr>
          <w:sz w:val="10"/>
        </w:rPr>
      </w:pPr>
    </w:p>
    <w:p w:rsidR="00000000" w:rsidRDefault="00000000">
      <w:pPr>
        <w:pStyle w:val="SingleTxt"/>
      </w:pPr>
      <w:r>
        <w:tab/>
        <w:t>Con la aspiración de reconstruir el sistema convencional de aprendizaje desde el punto de vista de la mujer, se promueven en mayor medida los estudios sobre la mujer en los establecimientos de enseñanza superior y se fomenta que sean estudi</w:t>
      </w:r>
      <w:r>
        <w:t>o</w:t>
      </w:r>
      <w:r>
        <w:t>sos del sexo masculino quienes se consagren a ellos. También se despliegan esfue</w:t>
      </w:r>
      <w:r>
        <w:t>r</w:t>
      </w:r>
      <w:r>
        <w:t>zos por conseguir que se preste más atención a las cuestiones de género en las act</w:t>
      </w:r>
      <w:r>
        <w:t>i</w:t>
      </w:r>
      <w:r>
        <w:t>vidades educativas y de investigación.</w:t>
      </w:r>
    </w:p>
    <w:p w:rsidR="00000000" w:rsidRDefault="00000000">
      <w:pPr>
        <w:pStyle w:val="SingleTxt"/>
      </w:pPr>
      <w:r>
        <w:tab/>
        <w:t>Según un estudio realizado en el año fiscal 1999, los establecimientos unive</w:t>
      </w:r>
      <w:r>
        <w:t>r</w:t>
      </w:r>
      <w:r>
        <w:t>sitarios donde ese año se dictaban clases dedicadas a los estudios sobre la mujer y al afianzamiento de los derechos de la mujer eran: 45 universidades nacionales, 25 universidades públicas y 146 universidades privadas, o sea un total de 216 univers</w:t>
      </w:r>
      <w:r>
        <w:t>i</w:t>
      </w:r>
      <w:r>
        <w:t>dades. En comparación con las cifras correspondientes al estudio efectuado en el año fiscal 1998 (39 universidades nacionales, 14 universidades públicas y 140 univers</w:t>
      </w:r>
      <w:r>
        <w:t>i</w:t>
      </w:r>
      <w:r>
        <w:t xml:space="preserve">dades privadas, es decir, un total de 193 universidades) se registró un aumento de </w:t>
      </w:r>
      <w:r>
        <w:br/>
        <w:t>23 un</w:t>
      </w:r>
      <w:r>
        <w:t>i</w:t>
      </w:r>
      <w:r>
        <w:t>versidades.</w:t>
      </w:r>
    </w:p>
    <w:p w:rsidR="00000000" w:rsidRDefault="00000000">
      <w:pPr>
        <w:pStyle w:val="SingleTxt"/>
      </w:pPr>
      <w:r>
        <w:tab/>
        <w:t>En cuanto a los programas de estudio, se dictan distintos tipos de clases ded</w:t>
      </w:r>
      <w:r>
        <w:t>i</w:t>
      </w:r>
      <w:r>
        <w:t>cadas a los estudios sobre la mujer en cursos interdisciplinarios que abarcan la ed</w:t>
      </w:r>
      <w:r>
        <w:t>u</w:t>
      </w:r>
      <w:r>
        <w:t>cación, la cultura y el ordenamiento jurídico, junto con otras disciplinas. A cont</w:t>
      </w:r>
      <w:r>
        <w:t>i</w:t>
      </w:r>
      <w:r>
        <w:t>nuación se enumeran unas cuantas de las muchas materias que se dictan: “Asuntos de la mujer”, en la Universidad Ochanomizu; “Estudios sobre la mujer” en la Un</w:t>
      </w:r>
      <w:r>
        <w:t>i</w:t>
      </w:r>
      <w:r>
        <w:t xml:space="preserve">versidad de la Mujer de Osaka; “La mujer en la sociedad”, en la Universidad Aichi Shukutoku, y “La frontera de los estudios sobre la mujer” y “La profesión y el lugar de trabajo de la mujer” en la Universidad de la Mujer de Mukogawa.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Formación social</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Programas en comunidades locales</w:t>
      </w:r>
    </w:p>
    <w:p w:rsidR="00000000" w:rsidRDefault="00000000">
      <w:pPr>
        <w:pStyle w:val="SingleTxt"/>
        <w:spacing w:after="0" w:line="120" w:lineRule="exact"/>
        <w:rPr>
          <w:sz w:val="10"/>
        </w:rPr>
      </w:pPr>
    </w:p>
    <w:p w:rsidR="00000000" w:rsidRDefault="00000000">
      <w:pPr>
        <w:pStyle w:val="SingleTxt"/>
      </w:pPr>
      <w:r>
        <w:tab/>
        <w:t>El Ministerio de Educación, Cultura, Deportes, Ciencia y Tecnología (ex M</w:t>
      </w:r>
      <w:r>
        <w:t>i</w:t>
      </w:r>
      <w:r>
        <w:t>nisterio de Educación, Ciencia, Deportes y Cultura) ha colaborado con dependencias municipales y gobiernos de prefecturas para que las primeras organizaran confere</w:t>
      </w:r>
      <w:r>
        <w:t>n</w:t>
      </w:r>
      <w:r>
        <w:t>cias sobre asuntos de la mujer y clases y conferencias sobre temas contemporáneos como, por ejemplo, la constitución de una sociedad con igualdad entre los géneros, y para que los segundos capacitaran a los asesores encargados de promover la igua</w:t>
      </w:r>
      <w:r>
        <w:t>l</w:t>
      </w:r>
      <w:r>
        <w:t>dad entre los géneros.</w:t>
      </w:r>
    </w:p>
    <w:p w:rsidR="00000000" w:rsidRDefault="00000000">
      <w:pPr>
        <w:pStyle w:val="SingleTxt"/>
        <w:suppressAutoHyphens/>
      </w:pPr>
      <w:r>
        <w:tab/>
        <w:t>Como se señaló en el cuarto informe periódico, hasta el año fiscal 2000 se celebraron “seminarios sobre la igualdad entre los géneros para la juventud”, cuya organización se había encomendado a entidades ajenas al Gobierno. En el mismo año fiscal 2000 se preparó y se dio a conocer el informe sobre los resultados del progr</w:t>
      </w:r>
      <w:r>
        <w:t>a</w:t>
      </w:r>
      <w:r>
        <w:t>ma.</w:t>
      </w:r>
    </w:p>
    <w:p w:rsidR="00000000" w:rsidRDefault="00000000">
      <w:pPr>
        <w:pStyle w:val="SingleTxt"/>
      </w:pPr>
      <w:r>
        <w:tab/>
        <w:t>A partir del año fiscal 2000 se llevaron a cabo investigaciones desde la per</w:t>
      </w:r>
      <w:r>
        <w:t>s</w:t>
      </w:r>
      <w:r>
        <w:t>pectiva de la igualdad entre los géneros para promover un sistema educativo que valorara la individualidad desde la infancia y eliminara estereotipos irracionales s</w:t>
      </w:r>
      <w:r>
        <w:t>o</w:t>
      </w:r>
      <w:r>
        <w:t>bre las funciones que corresponden a la mujer y al hombre en el hogar y en las c</w:t>
      </w:r>
      <w:r>
        <w:t>o</w:t>
      </w:r>
      <w:r>
        <w:t>munidades locales.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Aumento de las oportunidades para educarse en el hogar</w:t>
      </w:r>
    </w:p>
    <w:p w:rsidR="00000000" w:rsidRDefault="00000000">
      <w:pPr>
        <w:pStyle w:val="SingleTxt"/>
        <w:spacing w:after="0" w:line="120" w:lineRule="exact"/>
        <w:rPr>
          <w:sz w:val="10"/>
        </w:rPr>
      </w:pPr>
    </w:p>
    <w:p w:rsidR="00000000" w:rsidRDefault="00000000">
      <w:pPr>
        <w:pStyle w:val="SingleTxt"/>
      </w:pPr>
      <w:r>
        <w:tab/>
        <w:t>Véase la sección correspondiente al inciso b) del artículo 5.</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Aumento de las oportunidades para educarse y aprender</w:t>
      </w:r>
    </w:p>
    <w:p w:rsidR="00000000" w:rsidRDefault="00000000">
      <w:pPr>
        <w:pStyle w:val="SingleTxt"/>
        <w:spacing w:after="0" w:line="120" w:lineRule="exact"/>
        <w:rPr>
          <w:sz w:val="10"/>
        </w:rPr>
      </w:pPr>
    </w:p>
    <w:p w:rsidR="00000000" w:rsidRDefault="00000000">
      <w:pPr>
        <w:pStyle w:val="SingleTxt"/>
      </w:pPr>
      <w:r>
        <w:tab/>
        <w:t>El Japón promueve medidas tales como la ampliación del sistema de aprend</w:t>
      </w:r>
      <w:r>
        <w:t>i</w:t>
      </w:r>
      <w:r>
        <w:t>zaje permanente, la promoción de la educación iterativa y la expansión de la Unive</w:t>
      </w:r>
      <w:r>
        <w:t>r</w:t>
      </w:r>
      <w:r>
        <w:t>sidad del Aire para establecer una sociedad donde la gente pueda aprender consta</w:t>
      </w:r>
      <w:r>
        <w:t>n</w:t>
      </w:r>
      <w:r>
        <w:t>temente durante todas las etapas de su vida, elegir por sí misma y con entera libertad las oportunidades de estudiar y evaluar de manera apropiada los resultados del aprendizaje. Estas medidas también tienen enorme importancia para las mujeres, que gracias a ellas podrán participar, al igual que los hombres, en cualquier sector de la s</w:t>
      </w:r>
      <w:r>
        <w:t>o</w:t>
      </w:r>
      <w:r>
        <w:t>ciedad.</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w:t>
      </w:r>
      <w:r>
        <w:tab/>
        <w:t>Realización del potencial de la mujer</w:t>
      </w:r>
    </w:p>
    <w:p w:rsidR="00000000" w:rsidRDefault="00000000">
      <w:pPr>
        <w:pStyle w:val="SingleTxt"/>
        <w:spacing w:after="0" w:line="120" w:lineRule="exact"/>
        <w:rPr>
          <w:sz w:val="10"/>
        </w:rPr>
      </w:pPr>
    </w:p>
    <w:p w:rsidR="00000000" w:rsidRDefault="00000000">
      <w:pPr>
        <w:pStyle w:val="SingleTxt"/>
      </w:pPr>
      <w:r>
        <w:tab/>
        <w:t>En 1999, teniendo en cuenta la situación imperante en las comunidades locales y en consonancia con los 11 objetivos principales del “Plan básico para la igualdad entre los géneros”, el Ministerio de Educación, Cultura, Deportes, Ciencia y Tecn</w:t>
      </w:r>
      <w:r>
        <w:t>o</w:t>
      </w:r>
      <w:r>
        <w:t>logía (ex Ministerio de Educación, Ciencia, Deportes y Cultura) puso en marcha la “Enseñanza de la igualdad entre los géneros para realizar el potencial de la mujer” a fin de que la mujer ejerciera plenamente sus derechos en pie de igualdad con el hombre.</w:t>
      </w:r>
    </w:p>
    <w:p w:rsidR="00000000" w:rsidRDefault="00000000">
      <w:pPr>
        <w:pStyle w:val="SingleTxt"/>
      </w:pPr>
      <w:r>
        <w:tab/>
        <w:t>A partir del año fiscal 2002, el Ministerio ofrecerá programas de enseñanza p</w:t>
      </w:r>
      <w:r>
        <w:t>a</w:t>
      </w:r>
      <w:r>
        <w:t>ra modificar el modo de vida de vida de los hombres y transformar su mentalidad, de manera que en vez de prestar atención exclusiva al trabajo profesional cumplan también sus responsabilidades para con la familia y la comunidad local en el marco de una sociedad con igualdad entre los géneros.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w:t>
      </w:r>
      <w:r>
        <w:tab/>
        <w:t>Capacitación de las personas cuya profesión está relacionada con la educación</w:t>
      </w:r>
    </w:p>
    <w:p w:rsidR="00000000" w:rsidRDefault="00000000">
      <w:pPr>
        <w:pStyle w:val="SingleTxt"/>
        <w:spacing w:after="0" w:line="120" w:lineRule="exact"/>
        <w:rPr>
          <w:sz w:val="10"/>
        </w:rPr>
      </w:pPr>
    </w:p>
    <w:p w:rsidR="00000000" w:rsidRDefault="00000000">
      <w:pPr>
        <w:pStyle w:val="SingleTxt"/>
      </w:pPr>
      <w:r>
        <w:tab/>
        <w:t>A fin de promover la igualdad entre los géneros en el ámbito de la escuela, se dictan conferencias sobre una sociedad con igualdad entre los géneros en los cursos centrales de formación de maestros para que tanto éstos como los directores co</w:t>
      </w:r>
      <w:r>
        <w:t>m</w:t>
      </w:r>
      <w:r>
        <w:t>prendan mejor los principios de la igualdad entre los géneros y cobren más concie</w:t>
      </w:r>
      <w:r>
        <w:t>n</w:t>
      </w:r>
      <w:r>
        <w:t>cia de su importancia.</w:t>
      </w:r>
    </w:p>
    <w:p w:rsidR="00000000" w:rsidRDefault="00000000">
      <w:pPr>
        <w:pStyle w:val="SingleTxt"/>
      </w:pPr>
      <w:r>
        <w:tab/>
        <w:t>Se ha preparado y distribuido entre los instructores encargados de la educación social material de consulta para que comprendan mejor los conceptos de igualdad entre los géneros y de violencia contra la mujer.</w:t>
      </w:r>
    </w:p>
    <w:p w:rsidR="00000000" w:rsidRDefault="00000000">
      <w:pPr>
        <w:pStyle w:val="SingleTxt"/>
      </w:pPr>
      <w:r>
        <w:tab/>
        <w:t>El Centro Nacional de Educación de la Mujer, una institución administrativa independiente, ha organizado el “Seminario sobre formación en igualdad entre los géneros para maestros” con el propósito de que los participantes adquirieran los c</w:t>
      </w:r>
      <w:r>
        <w:t>o</w:t>
      </w:r>
      <w:r>
        <w:t>nocimientos necesarios para cobrar más conciencia de la importancia que la igua</w:t>
      </w:r>
      <w:r>
        <w:t>l</w:t>
      </w:r>
      <w:r>
        <w:t>dad entre los géneros tenía para ellos.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Centro Nacional de Educación de la Mujer</w:t>
      </w:r>
    </w:p>
    <w:p w:rsidR="00000000" w:rsidRDefault="00000000">
      <w:pPr>
        <w:pStyle w:val="SingleTxt"/>
        <w:spacing w:after="0" w:line="120" w:lineRule="exact"/>
        <w:rPr>
          <w:sz w:val="10"/>
        </w:rPr>
      </w:pPr>
    </w:p>
    <w:p w:rsidR="00000000" w:rsidRDefault="00000000">
      <w:pPr>
        <w:pStyle w:val="SingleTxt"/>
      </w:pPr>
      <w:r>
        <w:tab/>
        <w:t>El Centro Nacional de Educación de la Mujer (una institución administrativa independiente desde abril de 2001) se estableció para promover la educación de la mujer mediante la capacitación de los instructores encargados de educarla y de otros profesionales que trabajaban en esferas conexas y para realizar investigaciones y estudios especializados sobre la educación de la mujer con miras a facilitar la fo</w:t>
      </w:r>
      <w:r>
        <w:t>r</w:t>
      </w:r>
      <w:r>
        <w:t>mación de una sociedad con igualdad entre los géneros. El Ministerio de Educación, Cultura, Deportes, Ciencia y Tecnología (ex Ministerio de Educación, Ciencia, D</w:t>
      </w:r>
      <w:r>
        <w:t>e</w:t>
      </w:r>
      <w:r>
        <w:t>portes y Cultura) brinda su apoyo a actividades de distinta índole organizadas por el Centro Nacional de Educación de la Mujer y otros institutos públicos y privados de educ</w:t>
      </w:r>
      <w:r>
        <w:t>a</w:t>
      </w:r>
      <w:r>
        <w:t>ción de la mujer diseminados por todo el país.</w:t>
      </w:r>
    </w:p>
    <w:p w:rsidR="00000000" w:rsidRDefault="00000000">
      <w:pPr>
        <w:pStyle w:val="SingleTxt"/>
      </w:pPr>
      <w:r>
        <w:tab/>
        <w:t>En su condición de único centro educativo nacional dirigido a la mujer, el Centro Nacional de Educación de la Mujer ofrece programas que comprenden i</w:t>
      </w:r>
      <w:r>
        <w:t>n</w:t>
      </w:r>
      <w:r>
        <w:t>vestigaciones especializadas y cursos de capacitación práctica destinados a los in</w:t>
      </w:r>
      <w:r>
        <w:t>s</w:t>
      </w:r>
      <w:r>
        <w:t>tructores encargados de la educación de la mujer y a otros profesionales de todo el país, promueve el intercambio cultural a escala interna e internacional y recopila y difunde información, lo que incluye la creación de redes de información para la mujer en el Japón y en el exterior y el ofrecimiento de diversos tipos de bases de datos al públ</w:t>
      </w:r>
      <w:r>
        <w:t>i</w:t>
      </w:r>
      <w:r>
        <w:t>co en general.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Programas de capacitación e intercambio cultural</w:t>
      </w:r>
    </w:p>
    <w:p w:rsidR="00000000" w:rsidRDefault="00000000">
      <w:pPr>
        <w:pStyle w:val="SingleTxt"/>
        <w:spacing w:after="0" w:line="120" w:lineRule="exact"/>
        <w:rPr>
          <w:sz w:val="10"/>
        </w:rPr>
      </w:pPr>
    </w:p>
    <w:p w:rsidR="00000000" w:rsidRDefault="00000000">
      <w:pPr>
        <w:pStyle w:val="SingleTxt"/>
      </w:pPr>
      <w:r>
        <w:tab/>
        <w:t>El “Seminario para el personal de servicios relacionados con la mujer”, el “Seminario de apoyo a la realización del potencial de la mujer”, el “Seminario sobre formación en igualdad entre los géneros para maestros”, el “Seminario sobre la ed</w:t>
      </w:r>
      <w:r>
        <w:t>u</w:t>
      </w:r>
      <w:r>
        <w:t>cación de los niños en el seno de la comunidad y la familia”, el “Festival nacional del intercambio cultural de 2001” organizado por el Centro Nacional de Educación de la Mujer y el “Foro para la educación en el hogar” se llevaron a cabo como pr</w:t>
      </w:r>
      <w:r>
        <w:t>o</w:t>
      </w:r>
      <w:r>
        <w:t>gramas de capacitación e intercambio cultural a escala nacional.</w:t>
      </w:r>
    </w:p>
    <w:p w:rsidR="00000000" w:rsidRDefault="00000000">
      <w:pPr>
        <w:pStyle w:val="SingleTxt"/>
        <w:suppressAutoHyphens/>
      </w:pPr>
      <w:r>
        <w:tab/>
        <w:t>El Centro Nacional de Educación de la Mujer dirigió y patrocinó, junto con otros cuatro servicios que trabajan en la esfera de la educación permanente, los “Foros para promover la asimilación del concepto de igualdad entre los géneros”. En el año fiscal 2000, como complemento de la Conferencia titulada “La mujer en el año 2000”, también organizó el “Foro internacional sobre la mujer y los estudios de g</w:t>
      </w:r>
      <w:r>
        <w:t>é</w:t>
      </w:r>
      <w:r>
        <w:t>nero”.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Programas de investigación</w:t>
      </w:r>
    </w:p>
    <w:p w:rsidR="00000000" w:rsidRDefault="00000000">
      <w:pPr>
        <w:pStyle w:val="SingleTxt"/>
        <w:spacing w:after="0" w:line="120" w:lineRule="exact"/>
        <w:rPr>
          <w:sz w:val="10"/>
        </w:rPr>
      </w:pPr>
    </w:p>
    <w:p w:rsidR="00000000" w:rsidRDefault="00000000">
      <w:pPr>
        <w:pStyle w:val="SingleTxt"/>
      </w:pPr>
      <w:r>
        <w:tab/>
        <w:t>En cuanto a los programas de investigación especializada, el Centro Nacional de Educación de la Mujer dirige, desde el año fiscal 1999, la “Investigación sobre la asimilación del concepto de igualdad entre los géneros en una sociedad que envej</w:t>
      </w:r>
      <w:r>
        <w:t>e</w:t>
      </w:r>
      <w:r>
        <w:t>ce” y, desde el año fiscal 2001, la “Investigación sobre las estadísticas de género” y la “Investigación comparada internacional sobre el interés y el comportamiento de la mujer con respecto al aprendizaje”; los resultados obtenidos han quedado reflejados en otros varios programas.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Recopilación y difusión de información</w:t>
      </w:r>
    </w:p>
    <w:p w:rsidR="00000000" w:rsidRDefault="00000000">
      <w:pPr>
        <w:pStyle w:val="SingleTxt"/>
        <w:spacing w:after="0" w:line="120" w:lineRule="exact"/>
        <w:rPr>
          <w:sz w:val="10"/>
        </w:rPr>
      </w:pPr>
    </w:p>
    <w:p w:rsidR="00000000" w:rsidRDefault="00000000">
      <w:pPr>
        <w:pStyle w:val="SingleTxt"/>
      </w:pPr>
      <w:r>
        <w:tab/>
        <w:t>El Centro de Información para la Educación de la Mujer, del Centro Nacional de Educación de la Mujer, produce y distribuye material didáctico, proporciona b</w:t>
      </w:r>
      <w:r>
        <w:t>a</w:t>
      </w:r>
      <w:r>
        <w:t>ses de datos de diverso tipo sobre la mujer y la familia, ofrece servicios de consulta y fotocopiado, examina, presta y exhibe material informativo, desarrolla un progr</w:t>
      </w:r>
      <w:r>
        <w:t>a</w:t>
      </w:r>
      <w:r>
        <w:t>ma de capacitación en informática y publica el “Boletín del Centro Nacional de Educación de la Mujer”, con información para el “sistema informático WINET” y el ext</w:t>
      </w:r>
      <w:r>
        <w:t>e</w:t>
      </w:r>
      <w:r>
        <w:t>rior.</w:t>
      </w:r>
    </w:p>
    <w:p w:rsidR="00000000" w:rsidRDefault="00000000">
      <w:pPr>
        <w:pStyle w:val="SingleTxt"/>
      </w:pPr>
      <w:r>
        <w:tab/>
        <w:t>A partir de marzo de 2000, el Centro ha establecido y ofrece un sistema de búsqueda transversal (WinetCASS), que permite que el usuario ingrese y busque s</w:t>
      </w:r>
      <w:r>
        <w:t>i</w:t>
      </w:r>
      <w:r>
        <w:t>multáneamente no sólo en la base de datos del Centro de Información para la Educ</w:t>
      </w:r>
      <w:r>
        <w:t>a</w:t>
      </w:r>
      <w:r>
        <w:t>ción de la Mujer sino también en sitios web japoneses y extranjeros y en bases de datos de otras organizaciones externas.</w:t>
      </w:r>
    </w:p>
    <w:p w:rsidR="00000000" w:rsidRDefault="00000000">
      <w:pPr>
        <w:pStyle w:val="SingleTxt"/>
      </w:pPr>
      <w:r>
        <w:tab/>
        <w:t>Se ha avanzado en el desarrollo de aptitudes y en el establecimiento de una red informática con la instauración de un sistema de enseñanza de la tecnología de la comunicación y la información (TICT) que permite la adquisición de conocimientos sobre comunicación e información desde el punto de vista de la mujer; se proporci</w:t>
      </w:r>
      <w:r>
        <w:t>o</w:t>
      </w:r>
      <w:r>
        <w:t>nan, pues, información, un sitio para comunicarse, manuales de computación y la conexión a Internet para que puedan aprovecharse eficazmente la información y los conocimientos relacionados con la mujer.</w:t>
      </w:r>
    </w:p>
    <w:p w:rsidR="00000000" w:rsidRDefault="00000000">
      <w:pPr>
        <w:pStyle w:val="SingleTxt"/>
      </w:pPr>
      <w:r>
        <w:tab/>
        <w:t>Además, habida cuenta de que la Comisión Económica y Social para Asia y el Pacífico (CESPAP) considera que el Centro de Información para la Educación de la Mujer es un importante centro de coordinación de la Red de información sobre la mujer para Asia y el Pacífico (WINAP), el Centro se esfuerza por ampliar sus act</w:t>
      </w:r>
      <w:r>
        <w:t>i</w:t>
      </w:r>
      <w:r>
        <w:t>vidades y servir de base de la Red a organismos, servicios, organizaciones, personas y grupos de personas del Japón y del extranjero.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Programa de reforma educativa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El “Programa de reforma educativa”, formulado en enero de 1997 por el que era entonces Ministerio de Educación, Ciencia, Deportes y Cultura para abordar de fo</w:t>
      </w:r>
      <w:r>
        <w:t>r</w:t>
      </w:r>
      <w:r>
        <w:t>ma concreta y activa la reforma, fue modificado en septiembre de 1999.</w:t>
      </w:r>
    </w:p>
    <w:p w:rsidR="00000000" w:rsidRDefault="00000000">
      <w:pPr>
        <w:pStyle w:val="SingleTxt"/>
      </w:pPr>
      <w:r>
        <w:tab/>
        <w:t>Uno de los objetivos de este “Programa de reforma educativa” es promover la educación y la formación para promover la igualdad entre los géneros. A fin de el</w:t>
      </w:r>
      <w:r>
        <w:t>i</w:t>
      </w:r>
      <w:r>
        <w:t>minar los conceptos estereotipados de las funciones de mujeres y hombres y de promover la igualdad entre los géneros sobre la base del respeto de los derechos humanos con miras a la constitución de una sociedad con igualdad entre los géneros en que hombres y mujeres puedan participar en pie de igualdad en cualquiera de los campos de actividad, el Ministerio de Educación, Cultura, Deportes, Ciencia y Te</w:t>
      </w:r>
      <w:r>
        <w:t>c</w:t>
      </w:r>
      <w:r>
        <w:t>nología mejora la enseñanza y la formación con el propósito de promover la igua</w:t>
      </w:r>
      <w:r>
        <w:t>l</w:t>
      </w:r>
      <w:r>
        <w:t>dad entre los géneros y para ello celebra seminarios, capacita mejor al personal que interviene en la educación, prepara material didáctico y adopta medidas compl</w:t>
      </w:r>
      <w:r>
        <w:t>e</w:t>
      </w:r>
      <w:r>
        <w:t>mentarias que afectan a las escuelas y a la educación social.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Orientación y formación profesional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Véase la sección correspondiente al inciso c) del párrafo 1 del artículo 11.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11</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Párrafo 1 del artículo 11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Promoción de medidas tendientes a garantizar la igualdad de oportunidades en el empleo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Ejecución de la Ley de igualdad de oportunidades en el empleo</w:t>
      </w:r>
    </w:p>
    <w:p w:rsidR="00000000" w:rsidRDefault="00000000">
      <w:pPr>
        <w:pStyle w:val="SingleTxt"/>
        <w:spacing w:after="0" w:line="120" w:lineRule="exact"/>
        <w:rPr>
          <w:sz w:val="10"/>
        </w:rPr>
      </w:pPr>
    </w:p>
    <w:p w:rsidR="00000000" w:rsidRDefault="00000000">
      <w:pPr>
        <w:pStyle w:val="SingleTxt"/>
      </w:pPr>
      <w:r>
        <w:tab/>
        <w:t>La Ley revisada de igualdad de oportunidades en el empleo entró en vigor en abril de 1999. De conformidad con ella, quedó prohibida la discriminación de la mujer en todas las etapas de la gestión del empleo, desde la búsqueda y contratación de personal hasta la jubilación. La igualdad de trato para el hombre y la mujer cala continuamente en la gestión del empleo en las empresas. No obstante, como cons</w:t>
      </w:r>
      <w:r>
        <w:t>e</w:t>
      </w:r>
      <w:r>
        <w:t>cuencia de la influencia negativa de la grave situación actual del empleo, las much</w:t>
      </w:r>
      <w:r>
        <w:t>a</w:t>
      </w:r>
      <w:r>
        <w:t>chas estudiantes todavía enfrentan inconvenientes en el proceso de contratación. Asimismo se observan demoras en la aplicación de medidas capaces de mejorar la situación imperante. Por ejemplo, la proporción de mujeres entre los directivos es todavía baja y en los últimos años se ha estancado. También hay casos de despido por motivos de embarazo o de parto y la mujer recibe un trato diferente al del ho</w:t>
      </w:r>
      <w:r>
        <w:t>m</w:t>
      </w:r>
      <w:r>
        <w:t>bre con ocasión de la jubilación o el despido.</w:t>
      </w:r>
    </w:p>
    <w:p w:rsidR="00000000" w:rsidRDefault="00000000">
      <w:pPr>
        <w:pStyle w:val="SingleTxt"/>
      </w:pPr>
      <w:r>
        <w:tab/>
        <w:t>El Departamento de Igualdad en el Empleo, que depende de la Dirección de Trabajo de las prefecturas y es la oficina regional del Ministerio de Salud Pública, Trabajo y Acción Social, recibe de las empresas y las trabajadoras más de 20.000 consultas por año con respecto a la Ley de igualdad de oportunidades en el empleo. En los últimos años se han multiplicado las solicitudes de asistencia presentadas por trabajadoras que aspiran a solucionar controversias individuales relacionadas con la igualdad de trato para hombres y mujeres. Como consecuencia de la grave situación existente en materia de empleo, también han aumentado las solicitudes relacionadas con la jubilación forzosa, el despido u otro maltrato por motivo de género, embarazo o parto. Todos los años el Departamento de Igualdad en el Trabajo brinda asesor</w:t>
      </w:r>
      <w:r>
        <w:t>a</w:t>
      </w:r>
      <w:r>
        <w:t>miento correctivo en unos 6.500 casos vinculados con la transgresión de la Ley de igualdad de oportunidades en el empleo y ofrece orientación administrativa en la e</w:t>
      </w:r>
      <w:r>
        <w:t>s</w:t>
      </w:r>
      <w:r>
        <w:t>fera de las medidas positivas que se adoptan con carácter preventivo para eliminar las difere</w:t>
      </w:r>
      <w:r>
        <w:t>n</w:t>
      </w:r>
      <w:r>
        <w:t xml:space="preserve">cias </w:t>
      </w:r>
      <w:r>
        <w:rPr>
          <w:i/>
        </w:rPr>
        <w:t>de facto</w:t>
      </w:r>
      <w:r>
        <w:t xml:space="preserve"> entre los trabajadores y las trabajadoras.</w:t>
      </w:r>
    </w:p>
    <w:p w:rsidR="00000000" w:rsidRDefault="00000000">
      <w:pPr>
        <w:pStyle w:val="SingleTxt"/>
      </w:pPr>
      <w:r>
        <w:tab/>
        <w:t>En cuanto a la mediación, la revisión de la Ley de igualdad de oportunidades en el empleo permitió que el procedimiento de mediación se pusiera en marcha a petición de una sola de las partes afectadas. Esta nueva posibilidad trajo aparejado un a</w:t>
      </w:r>
      <w:r>
        <w:t>u</w:t>
      </w:r>
      <w:r>
        <w:t>mento de las peticiones de mediación.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Toma de conciencia de la vigencia de la Ley revisada de igualdad de oportunidades en el empleo</w:t>
      </w:r>
    </w:p>
    <w:p w:rsidR="00000000" w:rsidRDefault="00000000">
      <w:pPr>
        <w:pStyle w:val="SingleTxt"/>
        <w:spacing w:after="0" w:line="120" w:lineRule="exact"/>
        <w:rPr>
          <w:sz w:val="10"/>
        </w:rPr>
      </w:pPr>
    </w:p>
    <w:p w:rsidR="00000000" w:rsidRDefault="00000000">
      <w:pPr>
        <w:pStyle w:val="SingleTxt"/>
      </w:pPr>
      <w:r>
        <w:tab/>
        <w:t>El Gobierno ha desarrollado actividades de relaciones públicas para que se t</w:t>
      </w:r>
      <w:r>
        <w:t>o</w:t>
      </w:r>
      <w:r>
        <w:t>me conciencia de la vigencia de la ley de igualdad de oportunidades en el empleo, especialmente durante la “Campaña de un mes por la igualdad de oportunidades en el empleo para hombres y mujeres”, que todos los años se desarrolla en junio con la aspiración de que las empresas gestionen todo lo relativo al empleo de conformidad con la Ley de igualdad de oportunidades en el empleo.</w:t>
      </w:r>
    </w:p>
    <w:p w:rsidR="00000000" w:rsidRDefault="00000000">
      <w:pPr>
        <w:pStyle w:val="SingleTxt"/>
      </w:pPr>
      <w:r>
        <w:tab/>
        <w:t>Especialmente durante el año fiscal 1999, el primer año en que se aplicó la “Ley revisada de igualdad de oportunidades en el empleo”, el Ministerio actuó dil</w:t>
      </w:r>
      <w:r>
        <w:t>i</w:t>
      </w:r>
      <w:r>
        <w:t>gentemente organizando reuniones informativas grupales y otras actividades simil</w:t>
      </w:r>
      <w:r>
        <w:t>a</w:t>
      </w:r>
      <w:r>
        <w:t>res para sensibilizar tanto a las empresas pequeñas y medianas como a las microe</w:t>
      </w:r>
      <w:r>
        <w:t>m</w:t>
      </w:r>
      <w:r>
        <w:t>presas en que la Ley no había calado muy hondo. El Ministerio logró la cooperación de las asociaciones de empleadores para desarrollar campañas de concienciación p</w:t>
      </w:r>
      <w:r>
        <w:t>ú</w:t>
      </w:r>
      <w:r>
        <w:t>blica en las empresas que consideraba insuficientemente impregnadas del espíritu de las disposiciones legales.</w:t>
      </w:r>
    </w:p>
    <w:p w:rsidR="00000000" w:rsidRDefault="00000000">
      <w:pPr>
        <w:pStyle w:val="SingleTxt"/>
      </w:pPr>
      <w:r>
        <w:tab/>
        <w:t>Además, el Ministerio requirió a las empresas que editaban periódicos o r</w:t>
      </w:r>
      <w:r>
        <w:t>e</w:t>
      </w:r>
      <w:r>
        <w:t>vistas que incluían publicidad y a las sociedades que publicaban avisos clasificados que cooperaran con él para concienciar a la opinión pública con respecto a la “Ley revisada de igualdad de oportunidades en el empleo” y para que los avisos clasific</w:t>
      </w:r>
      <w:r>
        <w:t>a</w:t>
      </w:r>
      <w:r>
        <w:t>dos que se publicaran guardasen correspondencia con la antedicha Ley.</w:t>
      </w:r>
    </w:p>
    <w:p w:rsidR="00000000" w:rsidRDefault="00000000">
      <w:pPr>
        <w:pStyle w:val="SingleTxt"/>
      </w:pPr>
      <w:r>
        <w:tab/>
        <w:t>En diciembre de 1999 se revisó la Ley del Trabajador temporero para que los empleadores a quienes las agencias enviaran trabajadores temporeros para que pre</w:t>
      </w:r>
      <w:r>
        <w:t>s</w:t>
      </w:r>
      <w:r>
        <w:t>tasen servicio por contrato tuvieran la obligación de adoptar las providencias nec</w:t>
      </w:r>
      <w:r>
        <w:t>e</w:t>
      </w:r>
      <w:r>
        <w:t>sarias para prevenir incidentes de acoso sexual y atender la salud materna. Junto con la explicación de la “Ley revisada de igualdad de oportunidades en el empleo”, el M</w:t>
      </w:r>
      <w:r>
        <w:t>i</w:t>
      </w:r>
      <w:r>
        <w:t>nisterio difundió entre todos esos agentes la información pertinente.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Formulación de la política básica</w:t>
      </w:r>
    </w:p>
    <w:p w:rsidR="00000000" w:rsidRDefault="00000000">
      <w:pPr>
        <w:pStyle w:val="SingleTxt"/>
        <w:spacing w:after="0" w:line="120" w:lineRule="exact"/>
        <w:rPr>
          <w:sz w:val="10"/>
        </w:rPr>
      </w:pPr>
    </w:p>
    <w:p w:rsidR="00000000" w:rsidRDefault="00000000">
      <w:pPr>
        <w:pStyle w:val="SingleTxt"/>
      </w:pPr>
      <w:r>
        <w:tab/>
        <w:t>A la vez que brinda orientación administrativa de carácter preventivo, el G</w:t>
      </w:r>
      <w:r>
        <w:t>o</w:t>
      </w:r>
      <w:r>
        <w:t>bierno trabaja por garantizar la ejecución de la Ley de igualdad de oportunidades en el empleo. También ha demostrado gran preocupación por promover la adopción, por parte de las empresas, de medidas positivas que tiendan a llevar a la práctica la igualdad entre los géneros.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Criterio básico de las medidas conducentes a la igualdad de oportunidades en el empleo</w:t>
      </w:r>
    </w:p>
    <w:p w:rsidR="00000000" w:rsidRDefault="00000000">
      <w:pPr>
        <w:pStyle w:val="SingleTxt"/>
        <w:spacing w:after="0" w:line="120" w:lineRule="exact"/>
        <w:rPr>
          <w:sz w:val="10"/>
        </w:rPr>
      </w:pPr>
    </w:p>
    <w:p w:rsidR="00000000" w:rsidRDefault="00000000">
      <w:pPr>
        <w:pStyle w:val="SingleTxt"/>
      </w:pPr>
      <w:r>
        <w:tab/>
        <w:t>Sobre la base del artículo 4 de la Ley de igualdad de oportunidades en el e</w:t>
      </w:r>
      <w:r>
        <w:t>m</w:t>
      </w:r>
      <w:r>
        <w:t>pleo, en julio de 2000 se formularon los principios rectores de las medidas que pr</w:t>
      </w:r>
      <w:r>
        <w:t>o</w:t>
      </w:r>
      <w:r>
        <w:t>mueven la igualdad de oportunidades en el empleo. Habida cuenta del cambiante entorno laboral de las trabajadoras y de los progresos logrados con providencias c</w:t>
      </w:r>
      <w:r>
        <w:t>o</w:t>
      </w:r>
      <w:r>
        <w:t>nexas, esta política aclara cuestiones relativas a la vida laboral de las trabajadoras y proporciona la orientación básica que deben tener medidas que tiendan a facilitar el logro de la igualdad de oportunidades y de trato para hombres y mujeres en la esfera del e</w:t>
      </w:r>
      <w:r>
        <w:t>m</w:t>
      </w:r>
      <w:r>
        <w:t>pleo.</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Criterio básico de las medidas conducentes a la igualdad de oportunidades en el empleo para los marinos</w:t>
      </w:r>
    </w:p>
    <w:p w:rsidR="00000000" w:rsidRDefault="00000000">
      <w:pPr>
        <w:pStyle w:val="SingleTxt"/>
        <w:spacing w:after="0" w:line="120" w:lineRule="exact"/>
        <w:rPr>
          <w:sz w:val="10"/>
        </w:rPr>
      </w:pPr>
    </w:p>
    <w:p w:rsidR="00000000" w:rsidRDefault="00000000">
      <w:pPr>
        <w:pStyle w:val="SingleTxt"/>
      </w:pPr>
      <w:r>
        <w:tab/>
        <w:t>Para garantizar la igualdad de oportunidades en el empleo a los marinos, en f</w:t>
      </w:r>
      <w:r>
        <w:t>e</w:t>
      </w:r>
      <w:r>
        <w:t>brero de 2002 se formularon los “Principios rectores de las medidas conducentes a la igualdad de oportunidades para los marinos".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Apoyo para que la igualdad de oportunidades en el empleo sea realidad</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Orientación administrativa</w:t>
      </w:r>
    </w:p>
    <w:p w:rsidR="00000000" w:rsidRDefault="00000000">
      <w:pPr>
        <w:pStyle w:val="SingleTxt"/>
        <w:spacing w:after="0" w:line="120" w:lineRule="exact"/>
        <w:rPr>
          <w:sz w:val="10"/>
        </w:rPr>
      </w:pPr>
    </w:p>
    <w:p w:rsidR="00000000" w:rsidRDefault="00000000">
      <w:pPr>
        <w:pStyle w:val="SingleTxt"/>
        <w:suppressAutoHyphens/>
      </w:pPr>
      <w:r>
        <w:tab/>
        <w:t>La orientación administrativa se lleva activamente a la práctica, con arreglo a la situación real de las empresas según su tipo y tamaño, aplicando cabalmente la Ley de igualdad de oportunidades en el empleo y teniendo en cuenta las condiciones de contratación, asignación de funciones y ascenso de hombres y mujeres. Cuando se violan disposiciones de la “Ley de igualdad de oportunidades en el empleo” se proporciona orientación correctiva. En el caso de empresas en que las diferencias en la contratación, asignación de funciones y ascenso de los hombres y las mujeres sean enormes, también se les recomienda que adopten medidas concretas, como por ejemplo la aclaración de las normas imperantes en materia de contrataciones y ascensos, y analicen y definan los problemas con miras al mejoramiento de la situación.</w:t>
      </w:r>
    </w:p>
    <w:p w:rsidR="00000000" w:rsidRDefault="00000000">
      <w:pPr>
        <w:pStyle w:val="SingleTxt"/>
      </w:pPr>
      <w:r>
        <w:tab/>
        <w:t>En el año fiscal 1999, el primer año de aplicación de la “Ley revisada de igualdad de oportunidades en el empleo”, se proporcionó orientación administrativa, especialmente en relación con la búsqueda y la contratación de personal, para elim</w:t>
      </w:r>
      <w:r>
        <w:t>i</w:t>
      </w:r>
      <w:r>
        <w:t>nar las consideraciones de género en esa esfera. Por consiguiente, en la mayor parte de los casos la búsqueda de personal la empezado a realizarse con un criterio en que ya no tienen cabida esas consideraciones.</w:t>
      </w:r>
    </w:p>
    <w:p w:rsidR="00000000" w:rsidRDefault="00000000">
      <w:pPr>
        <w:pStyle w:val="SingleTxt"/>
      </w:pPr>
      <w:r>
        <w:tab/>
        <w:t>Además, en relación con el sistema de gestión del empleo diferenciada por c</w:t>
      </w:r>
      <w:r>
        <w:t>a</w:t>
      </w:r>
      <w:r>
        <w:t>rrera, el Gobierno brinda orientación a las empresas que hubieren adoptado el sist</w:t>
      </w:r>
      <w:r>
        <w:t>e</w:t>
      </w:r>
      <w:r>
        <w:t>ma establecido en junio de 2000 sobre la base del “Anuncio importante sobre la gestión del empleo diferenciada por carrera” para que el empleo sea gestionado de conformidad con el Anuncio y teniendo en cuenta tanto el contenido del sistema como la situación operativa existente.</w:t>
      </w:r>
    </w:p>
    <w:p w:rsidR="00000000" w:rsidRDefault="00000000">
      <w:pPr>
        <w:pStyle w:val="SingleTxt"/>
      </w:pPr>
      <w:r>
        <w:tab/>
        <w:t>Por otra parte, con respecto al problema de empleo de las muchachas est</w:t>
      </w:r>
      <w:r>
        <w:t>u</w:t>
      </w:r>
      <w:r>
        <w:t>diantes, se estudia la situación imperante en cuanto a la búsqueda y la contratación del personal de las empresas y a la caza de empleo que emprenden las estudiantes. Si se infringen las disposiciones de la “Ley de igualdad de oportunidades en el e</w:t>
      </w:r>
      <w:r>
        <w:t>m</w:t>
      </w:r>
      <w:r>
        <w:t>pleo” se brinda orientación correctiva. El Ministerio, que en el año fiscal 2001 el</w:t>
      </w:r>
      <w:r>
        <w:t>a</w:t>
      </w:r>
      <w:r>
        <w:t>boró el “Reglamento para que hombres y mujeres sean contratados en pie de igua</w:t>
      </w:r>
      <w:r>
        <w:t>l</w:t>
      </w:r>
      <w:r>
        <w:t>dad”, presta asesoramiento esclarecedor a los funcionarios a cargo de los asuntos del personal y organiza entrevistas en las empresas para promover la observancia de normas de contratación sin distinción de género que guarden en consonancia con la Ley de igua</w:t>
      </w:r>
      <w:r>
        <w:t>l</w:t>
      </w:r>
      <w:r>
        <w:t>dad de oportunidades en el empleo.</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Medidas positivas</w:t>
      </w:r>
    </w:p>
    <w:p w:rsidR="00000000" w:rsidRDefault="00000000">
      <w:pPr>
        <w:pStyle w:val="SingleTxt"/>
        <w:spacing w:after="0" w:line="120" w:lineRule="exact"/>
        <w:rPr>
          <w:sz w:val="10"/>
        </w:rPr>
      </w:pPr>
    </w:p>
    <w:p w:rsidR="00000000" w:rsidRDefault="00000000">
      <w:pPr>
        <w:pStyle w:val="SingleTxt"/>
      </w:pPr>
      <w:r>
        <w:tab/>
        <w:t>Véase la sección correspondiente al artículo 4.</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Medidas de prevención del acoso sexual</w:t>
      </w:r>
    </w:p>
    <w:p w:rsidR="00000000" w:rsidRDefault="00000000">
      <w:pPr>
        <w:pStyle w:val="SingleTxt"/>
        <w:spacing w:after="0" w:line="120" w:lineRule="exact"/>
        <w:rPr>
          <w:sz w:val="10"/>
        </w:rPr>
      </w:pPr>
    </w:p>
    <w:p w:rsidR="00000000" w:rsidRDefault="00000000">
      <w:pPr>
        <w:pStyle w:val="SingleTxt"/>
      </w:pPr>
      <w:r>
        <w:tab/>
        <w:t>Véase la sección correspondiente al artículo 2.</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Arreglo de controversias individuales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Apoyo al arreglo de controversias sobre la base de la ley de igualdad de oportunidades en el empleo</w:t>
      </w:r>
    </w:p>
    <w:p w:rsidR="00000000" w:rsidRDefault="00000000">
      <w:pPr>
        <w:pStyle w:val="SingleTxt"/>
        <w:spacing w:after="0" w:line="120" w:lineRule="exact"/>
        <w:rPr>
          <w:sz w:val="10"/>
        </w:rPr>
      </w:pPr>
    </w:p>
    <w:p w:rsidR="00000000" w:rsidRDefault="00000000">
      <w:pPr>
        <w:pStyle w:val="SingleTxt"/>
      </w:pPr>
      <w:r>
        <w:tab/>
        <w:t>Para facilitar el arreglo de las controversias planteadas entre trabajadoras y empresarios en relación con la igualdad de trato, el Director General de la Dirección de Trabajo de las prefecturas pone toda su energía en brindar asesoramiento y orientación y formular recomendaciones. La Comisión para el Arreglo de Contr</w:t>
      </w:r>
      <w:r>
        <w:t>o</w:t>
      </w:r>
      <w:r>
        <w:t>versias (la Comisión de Mediación pro Igualdad de Oportunidades fue reorganizada en octubre de 2001 cuando entró en vigor la “Ley por la que se promueve el arreglo de las controversias individuales de carácter laboral”) también media adoptando medidas de pr</w:t>
      </w:r>
      <w:r>
        <w:t>e</w:t>
      </w:r>
      <w:r>
        <w:t>visión con miras al arreglo de controversias.</w:t>
      </w:r>
    </w:p>
    <w:p w:rsidR="00000000" w:rsidRDefault="00000000">
      <w:pPr>
        <w:pStyle w:val="SingleTxt"/>
      </w:pPr>
      <w:r>
        <w:tab/>
        <w:t>Como reflejo de la grave situación existente en materia de empleo, se plantean numerosas controversias individuales entre las trabajadoras y los empresarios en r</w:t>
      </w:r>
      <w:r>
        <w:t>e</w:t>
      </w:r>
      <w:r>
        <w:t>lación con el despido o con sugerencias de jubilación. Especialmente, han aument</w:t>
      </w:r>
      <w:r>
        <w:t>a</w:t>
      </w:r>
      <w:r>
        <w:t>do los casos de jubilación forzada o de despido como consecuencia de embarazos o de partos. La mayoría de los casos de controversias individuales sometidas al laudo del Director General de la Dirección de Trabajo de las prefecturas se han solucion</w:t>
      </w:r>
      <w:r>
        <w:t>a</w:t>
      </w:r>
      <w:r>
        <w:t>do tras su intervención.</w:t>
      </w:r>
    </w:p>
    <w:p w:rsidR="00000000" w:rsidRDefault="00000000">
      <w:pPr>
        <w:pStyle w:val="SingleTxt"/>
      </w:pPr>
      <w:r>
        <w:tab/>
        <w:t>Por otra parte, ha aumentado el número de peticiones de mediación a partir de la reforma de la Ley de igualdad de oportunidades en el empleo, que estipula que la mediación puede empezar tras la petición de una sola de las partes. Las peticiones de mediación se formulan con respecto a las colocaciones, los ascensos y las cesa</w:t>
      </w:r>
      <w:r>
        <w:t>n</w:t>
      </w:r>
      <w:r>
        <w:t xml:space="preserve">tías. En el año fiscal 2001, el arreglo de controversias individuales comprendió 107 casos de asistencia proporcionada por directores de los Departamentos de Trabajo de las Oficinas de las Prefecturas y cinco casos de asistencia solicitada durante la </w:t>
      </w:r>
      <w:r>
        <w:br/>
        <w:t>m</w:t>
      </w:r>
      <w:r>
        <w:t>e</w:t>
      </w:r>
      <w:r>
        <w:t>diación.</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Asistencia para arreglar controversias sobre la base de la Ley por la que se promueve el arreglo de las controversias individuales de carácter laboral</w:t>
      </w:r>
    </w:p>
    <w:p w:rsidR="00000000" w:rsidRDefault="00000000">
      <w:pPr>
        <w:pStyle w:val="SingleTxt"/>
        <w:spacing w:after="0" w:line="120" w:lineRule="exact"/>
        <w:rPr>
          <w:sz w:val="10"/>
        </w:rPr>
      </w:pPr>
    </w:p>
    <w:p w:rsidR="00000000" w:rsidRDefault="00000000">
      <w:pPr>
        <w:pStyle w:val="SingleTxt"/>
      </w:pPr>
      <w:r>
        <w:tab/>
        <w:t>La “Ley por la que se promueve el arreglo de las controversias individuales de carácter laboral” entró en vigor el 1º de octubre de 2001 para promover el pronto y s</w:t>
      </w:r>
      <w:r>
        <w:t>a</w:t>
      </w:r>
      <w:r>
        <w:t>tisfactorio arreglo de controversias individuales entre trabajadores y empresarios.</w:t>
      </w:r>
    </w:p>
    <w:p w:rsidR="00000000" w:rsidRDefault="00000000">
      <w:pPr>
        <w:pStyle w:val="SingleTxt"/>
      </w:pPr>
      <w:r>
        <w:tab/>
        <w:t>Por su parte, el arreglo de las controversias individuales relacionadas con el acoso sexual, etc. no queda supeditado a los consejos, la orientación ni las recome</w:t>
      </w:r>
      <w:r>
        <w:t>n</w:t>
      </w:r>
      <w:r>
        <w:t>daciones del Director General de la Dirección de Trabajo de las prefecturas ni ta</w:t>
      </w:r>
      <w:r>
        <w:t>m</w:t>
      </w:r>
      <w:r>
        <w:t>poco a la mediación de la Comisión de Arreglo de Controversias sobre la base de las disposiciones de la “Ley de igualdad de oportunidades en el empleo”. En cambio, se alcanza gracias al asesoramiento y la orientación del Director General de la Dire</w:t>
      </w:r>
      <w:r>
        <w:t>c</w:t>
      </w:r>
      <w:r>
        <w:t>ción de Trabajo de las prefecturas o a la conciliación dispuesta por la Comisión de Arreglo de Controversias sobre la base de las disposiciones de la “Ley por la que se promueve el arreglo de las controversias individuales de carácter laboral”.</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e)</w:t>
      </w:r>
      <w:r>
        <w:tab/>
        <w:t>Consideraciones acerca de la denominada indiscriminación indirecta</w:t>
      </w:r>
    </w:p>
    <w:p w:rsidR="00000000" w:rsidRDefault="00000000">
      <w:pPr>
        <w:pStyle w:val="SingleTxt"/>
        <w:spacing w:after="0" w:line="120" w:lineRule="exact"/>
        <w:rPr>
          <w:sz w:val="10"/>
        </w:rPr>
      </w:pPr>
    </w:p>
    <w:p w:rsidR="00000000" w:rsidRDefault="00000000">
      <w:pPr>
        <w:pStyle w:val="SingleTxt"/>
      </w:pPr>
      <w:r>
        <w:tab/>
        <w:t>En cuanto a la denominada “discriminación indirecta”, no se ha logrado aún consenso social sobre su definición. La magnitud de los problemas varía de una a otra persona. Por consiguiente, es preciso agotar el debate antes de que se pueda a</w:t>
      </w:r>
      <w:r>
        <w:t>l</w:t>
      </w:r>
      <w:r>
        <w:t>canzar consenso sobre el tipo de casos que constituyen discriminación. El Ministerio de Salud Pública, Trabajo y Acción Social viene reuniendo información sobre las medidas, los precedentes y los casos de otros países y sigue examinando la cuestión. En 2002 se celebrará un foro de debate.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Organización de las condiciones de trabajo en las diversas formas de empleo</w:t>
      </w:r>
    </w:p>
    <w:p w:rsidR="00000000" w:rsidRDefault="00000000">
      <w:pPr>
        <w:pStyle w:val="SingleTxt"/>
        <w:spacing w:after="0" w:line="120" w:lineRule="exact"/>
        <w:rPr>
          <w:sz w:val="10"/>
        </w:rPr>
      </w:pPr>
    </w:p>
    <w:p w:rsidR="00000000" w:rsidRDefault="00000000">
      <w:pPr>
        <w:pStyle w:val="SingleTxt"/>
        <w:rPr>
          <w:spacing w:val="2"/>
          <w:w w:val="101"/>
        </w:rPr>
      </w:pPr>
      <w:r>
        <w:rPr>
          <w:spacing w:val="2"/>
          <w:w w:val="101"/>
        </w:rPr>
        <w:tab/>
        <w:t>Aunque la cuestión no atañe directamente a esta sección, habida cuenta de que la mayoría de los trabajadores a jornada parcial y temporeros está formada por mujeres, se indican como referencia las medidas adoptadas en las diversas formas de e</w:t>
      </w:r>
      <w:r>
        <w:rPr>
          <w:spacing w:val="2"/>
          <w:w w:val="101"/>
        </w:rPr>
        <w:t>m</w:t>
      </w:r>
      <w:r>
        <w:rPr>
          <w:spacing w:val="2"/>
          <w:w w:val="101"/>
        </w:rPr>
        <w:t xml:space="preserve">pleo.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Trabajadores a jornada parcial</w:t>
      </w:r>
    </w:p>
    <w:p w:rsidR="00000000" w:rsidRDefault="00000000">
      <w:pPr>
        <w:pStyle w:val="SingleTxt"/>
        <w:spacing w:after="0" w:line="120" w:lineRule="exact"/>
        <w:rPr>
          <w:sz w:val="10"/>
        </w:rPr>
      </w:pPr>
    </w:p>
    <w:p w:rsidR="00000000" w:rsidRDefault="00000000">
      <w:pPr>
        <w:pStyle w:val="SingleTxt"/>
      </w:pPr>
      <w:r>
        <w:tab/>
        <w:t>En los últimos años, el trabajo de jornada parcial ha aumentado y se ha tran</w:t>
      </w:r>
      <w:r>
        <w:t>s</w:t>
      </w:r>
      <w:r>
        <w:t>formado en elemento indispensable de la economía japonesa. En tales circunsta</w:t>
      </w:r>
      <w:r>
        <w:t>n</w:t>
      </w:r>
      <w:r>
        <w:t>cias, la conversión del trabajo de jornada parcial en una forma satisfactoria de e</w:t>
      </w:r>
      <w:r>
        <w:t>m</w:t>
      </w:r>
      <w:r>
        <w:t>pleo es i</w:t>
      </w:r>
      <w:r>
        <w:t>m</w:t>
      </w:r>
      <w:r>
        <w:t>portante para la promoción de la práctica de las aptitudes de la mujer.</w:t>
      </w:r>
    </w:p>
    <w:p w:rsidR="00000000" w:rsidRDefault="00000000">
      <w:pPr>
        <w:pStyle w:val="SingleTxt"/>
      </w:pPr>
      <w:r>
        <w:tab/>
        <w:t>Para mejorar la gestión del empleo de los trabajadores a jornada parcial sobre la base de la “Ley relativa al mejoramiento de la gestión del empleo, etc. de los tr</w:t>
      </w:r>
      <w:r>
        <w:t>a</w:t>
      </w:r>
      <w:r>
        <w:t>bajadores a jornada parcial” (en lo sucesivo “Ley del Trabajo de jornada parcial”), el Ministerio de Salud Pública, Trabajo y Acción Social impulsa la adopción de med</w:t>
      </w:r>
      <w:r>
        <w:t>i</w:t>
      </w:r>
      <w:r>
        <w:t>das conducentes a concienciar a los empleadores con respecto a esa Ley y a las d</w:t>
      </w:r>
      <w:r>
        <w:t>i</w:t>
      </w:r>
      <w:r>
        <w:t>rectrices en vigencia. También se otorgan subsidios a los empleadores que se esfue</w:t>
      </w:r>
      <w:r>
        <w:t>r</w:t>
      </w:r>
      <w:r>
        <w:t>zan por cumplir la Ley. En relación con la gestión del empleo de los trabajadores a tiempo parcial, el artículo 3 de la “Ley del Trabajo a jornada parcial” estipula la n</w:t>
      </w:r>
      <w:r>
        <w:t>e</w:t>
      </w:r>
      <w:r>
        <w:t>cesidad práctica de prestar consideración al equilibrio entre los trabajadores a jorn</w:t>
      </w:r>
      <w:r>
        <w:t>a</w:t>
      </w:r>
      <w:r>
        <w:t>da parcial y los empleados de plantilla. Con tal fin, se fomentan iniciativas de inst</w:t>
      </w:r>
      <w:r>
        <w:t>i</w:t>
      </w:r>
      <w:r>
        <w:t>tuciones privadas mientras el Ministerio proporciona información a trabajadores y empleadores para que asimilen el concepto de gestión del personal en equilibrio con los empleados plantilla.</w:t>
      </w:r>
    </w:p>
    <w:p w:rsidR="00000000" w:rsidRDefault="00000000">
      <w:pPr>
        <w:pStyle w:val="SingleTxt"/>
      </w:pPr>
      <w:r>
        <w:tab/>
        <w:t>En cuanto a las modalidades de la futura política laboral para los trabajadores a jornada parcial, a partir de marzo de 2001 se estableció un grupo de estudio para examinar la cuestión. Además, desde el punto de vista de la promoción de las tareas compartidas y con miras a que el trato de los trabajadores a jornada parcial sea justo, equilibrado y acorde con su forma de trabajo, empleados y empleadores consideran la cuestión.</w:t>
      </w:r>
    </w:p>
    <w:p w:rsidR="00000000" w:rsidRDefault="00000000">
      <w:pPr>
        <w:pStyle w:val="SingleTxt"/>
      </w:pPr>
      <w:r>
        <w:tab/>
        <w:t>Anteriormente, el Sistema de Seguro de Empleo se aplicaba a los trabajadores a jornada parcial siempre que cumplieran los tres requisitos siguientes: i) que tuvi</w:t>
      </w:r>
      <w:r>
        <w:t>e</w:t>
      </w:r>
      <w:r>
        <w:t>ran posibilidades de renovar su contrato de trabajo, ii) que tuvieran asignadas más de 20 horas semanales de trabajo en el marco de las previsiones efectuadas y iii) que esperaran ganar más de 900.000 yenes por año. El Gobierno ha venido trabajando intensamente para ampliar la aplicación del Sistema y proyecta suprimir el tercer r</w:t>
      </w:r>
      <w:r>
        <w:t>e</w:t>
      </w:r>
      <w:r>
        <w:t>qu</w:t>
      </w:r>
      <w:r>
        <w:t>i</w:t>
      </w:r>
      <w:r>
        <w:t>sito a partir de abril de 2000.</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Trabajadores temporeros</w:t>
      </w:r>
    </w:p>
    <w:p w:rsidR="00000000" w:rsidRDefault="00000000">
      <w:pPr>
        <w:pStyle w:val="SingleTxt"/>
        <w:spacing w:after="0" w:line="120" w:lineRule="exact"/>
        <w:rPr>
          <w:sz w:val="10"/>
        </w:rPr>
      </w:pPr>
    </w:p>
    <w:p w:rsidR="00000000" w:rsidRDefault="00000000">
      <w:pPr>
        <w:pStyle w:val="SingleTxt"/>
      </w:pPr>
      <w:r>
        <w:tab/>
        <w:t>El número de trabajadores temporeros ascendía a 1.390.000 en el año fiscal 2000. En 1999, las mujeres representaban 69,7% de esa población.</w:t>
      </w:r>
    </w:p>
    <w:p w:rsidR="00000000" w:rsidRDefault="00000000">
      <w:pPr>
        <w:pStyle w:val="SingleTxt"/>
      </w:pPr>
      <w:r>
        <w:tab/>
        <w:t>Para que los trabajadores dispongan de adecuadas oportunidades de empleo, de conformidad con el cambio de la situación socioeconómica en los últimos años y frente a la necesidad de ofrecer diferentes opciones a los trabajadores, se han ado</w:t>
      </w:r>
      <w:r>
        <w:t>p</w:t>
      </w:r>
      <w:r>
        <w:t>tado diversas medidas sobre la base de la “Ley para garantizar el adecuado cumpl</w:t>
      </w:r>
      <w:r>
        <w:t>i</w:t>
      </w:r>
      <w:r>
        <w:t>miento de los contratos de los trabajadores temporeros y mejorar sus condiciones de trabajo”. En virtud de la reforma de la Ley en 1999, que fue un requisito indispens</w:t>
      </w:r>
      <w:r>
        <w:t>a</w:t>
      </w:r>
      <w:r>
        <w:t>ble para liberalizar en principio los tipos de trabajo aplicables, se incrementaron las medidas de protección de los trabajadores (las medidas que debían tomar los e</w:t>
      </w:r>
      <w:r>
        <w:t>m</w:t>
      </w:r>
      <w:r>
        <w:t>pleadores de trabajadores temporeros, como por ejemplo el resguardo de la inform</w:t>
      </w:r>
      <w:r>
        <w:t>a</w:t>
      </w:r>
      <w:r>
        <w:t>ción personal y la notificación del estado de la inscripción en el sistema de segur</w:t>
      </w:r>
      <w:r>
        <w:t>i</w:t>
      </w:r>
      <w:r>
        <w:t>dad social y de la cobertura del seguro de trabajo a las empresas donde se enviaban los trabajadores), mientras el Ministerio desplegaba esfuerzos por garantizar en m</w:t>
      </w:r>
      <w:r>
        <w:t>a</w:t>
      </w:r>
      <w:r>
        <w:t>yor medida condiciones de trabajo apropiadas para los trabajadores temporeros.</w:t>
      </w:r>
    </w:p>
    <w:p w:rsidR="00000000" w:rsidRDefault="00000000">
      <w:pPr>
        <w:pStyle w:val="SingleTxt"/>
      </w:pPr>
      <w:r>
        <w:tab/>
        <w:t>Anteriormente, el Sistema de Seguro de Empleo se aplicaba a los trabajadores temporeros inscritos que cumplieran los cuatro requisitos siguientes: i) que tuvieran posibilidades de renovar su contrato de trabajo, ii) que tuvieran asignadas más de 20 horas semanales de trabajo en el marco de las previsiones efectuadas, iii) que los d</w:t>
      </w:r>
      <w:r>
        <w:t>í</w:t>
      </w:r>
      <w:r>
        <w:t>as de trabajo previstos por mes fueran más de once y iv) que esperaran ganar más de 900.000 yenes por año. A partir de abril de 2001 quedaron eliminados los requisitos iii) y iv) en un esfuerzo por extender la aplicación del Sistema.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Inciso c) del párrafo 1 del artículo 11</w:t>
      </w:r>
    </w:p>
    <w:p w:rsidR="00000000" w:rsidRDefault="00000000">
      <w:pPr>
        <w:pStyle w:val="SingleTxt"/>
        <w:keepNext/>
        <w:keepLines/>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Políticas para flexibilizar la elección de la profesión</w:t>
      </w:r>
    </w:p>
    <w:p w:rsidR="00000000" w:rsidRDefault="00000000">
      <w:pPr>
        <w:pStyle w:val="SingleTxt"/>
        <w:keepNext/>
        <w:keepLine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Desarrollo de la capacidad profesional</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pPr>
      <w:r>
        <w:tab/>
        <w:t>Con el propósito de dar apropiada respuesta a las exigencias de las diversas formas de empleo y de promover a la vez la individualidad, el Ministerio de Salud Pública, Trabajo y Acción Social ha tomado la iniciativa de adoptar medidas tales como: i) el desarrollo de un sistema de apoyo al adelanto en la carrera conforme a la planificación de la vida profesional; ii) el refuerzo y mejoramiento de los sistemas de recopilación y suministro de información para favorecer el desarrollo de la cap</w:t>
      </w:r>
      <w:r>
        <w:t>a</w:t>
      </w:r>
      <w:r>
        <w:t>cidad profesional; iii) el desarrollo de un sistema satisfactorio de evaluación de la capacidad profesional a partir de la cooperación de los sectores público y privado, y iv) el ofrecimiento de las diversas oportunidades de capacitación que requiere el d</w:t>
      </w:r>
      <w:r>
        <w:t>e</w:t>
      </w:r>
      <w:r>
        <w:t>sarr</w:t>
      </w:r>
      <w:r>
        <w:t>o</w:t>
      </w:r>
      <w:r>
        <w:t>llo de la capacidad profesional.</w:t>
      </w:r>
    </w:p>
    <w:p w:rsidR="00000000" w:rsidRDefault="00000000">
      <w:pPr>
        <w:pStyle w:val="SingleTxt"/>
      </w:pPr>
      <w:r>
        <w:tab/>
        <w:t>El Sistema de subsidios para estudio y capacitación se estableció en diciembre de 1998 como parte del Sistema de prestaciones relacionadas con el seguro de e</w:t>
      </w:r>
      <w:r>
        <w:t>m</w:t>
      </w:r>
      <w:r>
        <w:t>pleo a fin de respaldar las iniciativas privadas tendientes a desarrollar la capacidad profesional de los trabajadores y promover tanto la estabilidad en el empleo como la vuelta al puesto de trabajo. En el año 2000, se beneficiaron con esas prestaciones 136.837 hombres y 133.300 mujeres. Del total de personas beneficiadas en 2000 por los 308 servicios públicos de capacitación profesional, 49% eran hombres y 51% mujeres.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Carrera y empleo</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La carrera y la orientación profesional</w:t>
      </w:r>
    </w:p>
    <w:p w:rsidR="00000000" w:rsidRDefault="00000000">
      <w:pPr>
        <w:pStyle w:val="SingleTxt"/>
        <w:spacing w:after="0" w:line="120" w:lineRule="exact"/>
        <w:rPr>
          <w:sz w:val="10"/>
        </w:rPr>
      </w:pPr>
    </w:p>
    <w:p w:rsidR="00000000" w:rsidRDefault="00000000">
      <w:pPr>
        <w:pStyle w:val="SingleTxt"/>
      </w:pPr>
      <w:r>
        <w:tab/>
        <w:t>Habida cuenta de que las mujeres suelen dedicarse al trabajo de oficina y al estudio de humanidades en la universidad o el instituto de enseñanza superior más a menudo que los hombres, el Gobierno ha puesto en marcha diversas medidas para mejorar y ampliar aún más la orientación profesional en las escuelas para que todos los estudiantes, sea cual fuere su sexo, sean y se sientan capaces de elegir su propia manera de vivir y de decidir por sí mismos qué carrera han de seguir.</w:t>
      </w:r>
    </w:p>
    <w:p w:rsidR="00000000" w:rsidRDefault="00000000">
      <w:pPr>
        <w:pStyle w:val="SingleTxt"/>
      </w:pPr>
      <w:r>
        <w:tab/>
        <w:t>El Gobierno exhorta a las universidades y los institutos de estudios superiores a ofrecer orientación profesional a los estudiantes y, desde el año fiscal 1995, org</w:t>
      </w:r>
      <w:r>
        <w:t>a</w:t>
      </w:r>
      <w:r>
        <w:t>niza reuniones de “Orientación profesional a escala nacional” en las cuales los as</w:t>
      </w:r>
      <w:r>
        <w:t>e</w:t>
      </w:r>
      <w:r>
        <w:t>sores de las universidades en cuestiones de empleo pueden intercambiar puntos de vista e informaciones con el personal de las empresas encargado de las contrataci</w:t>
      </w:r>
      <w:r>
        <w:t>o</w:t>
      </w:r>
      <w:r>
        <w:t>nes. Al mismo tiempo, viene adoptando medidas para proporcionar con presteza i</w:t>
      </w:r>
      <w:r>
        <w:t>n</w:t>
      </w:r>
      <w:r>
        <w:t>formación relativa al empleo a los estudiantes en general y promover la orientación profesional de las muchachas que estudian enviando asesores en cuestiones de e</w:t>
      </w:r>
      <w:r>
        <w:t>m</w:t>
      </w:r>
      <w:r>
        <w:t>pleo a las universidades; también pide a cada una de las organizaciones empresari</w:t>
      </w:r>
      <w:r>
        <w:t>a</w:t>
      </w:r>
      <w:r>
        <w:t>les y a otras instituciones que cooperen para brindar a las estudiantes las mismas oportun</w:t>
      </w:r>
      <w:r>
        <w:t>i</w:t>
      </w:r>
      <w:r>
        <w:t>dades de empleo que a los estudiantes.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Promoción y cultivo de la concienciación de las estudiantes en relación con el trabajo</w:t>
      </w:r>
    </w:p>
    <w:p w:rsidR="00000000" w:rsidRDefault="00000000">
      <w:pPr>
        <w:pStyle w:val="SingleTxt"/>
        <w:keepNext/>
        <w:keepLines/>
        <w:spacing w:after="0" w:line="120" w:lineRule="exact"/>
        <w:rPr>
          <w:sz w:val="10"/>
        </w:rPr>
      </w:pPr>
    </w:p>
    <w:p w:rsidR="00000000" w:rsidRDefault="00000000">
      <w:pPr>
        <w:pStyle w:val="SingleTxt"/>
        <w:keepNext/>
        <w:keepLines/>
      </w:pPr>
      <w:r>
        <w:tab/>
        <w:t>El problema de empleo de las estudiantes se origina en parte en el hecho de que la elección de su carrera o de su profesión está condicionada por una mentalidad y una forma de pensar estereotipadas, como queda demostrado por la falta de c</w:t>
      </w:r>
      <w:r>
        <w:t>o</w:t>
      </w:r>
      <w:r>
        <w:t>rrespondencia entre la todavía fuerte predisposición de las estudiantes a postularse para trabajos de oficina y la disminución del apoyo logístico que esos trabajos e</w:t>
      </w:r>
      <w:r>
        <w:t>n</w:t>
      </w:r>
      <w:r>
        <w:t>cuentran en las empresas.</w:t>
      </w:r>
    </w:p>
    <w:p w:rsidR="00000000" w:rsidRDefault="00000000">
      <w:pPr>
        <w:pStyle w:val="SingleTxt"/>
      </w:pPr>
      <w:r>
        <w:tab/>
        <w:t>Por consiguiente, el Ministerio de Salud Pública, Trabajo y Acción Social vi</w:t>
      </w:r>
      <w:r>
        <w:t>e</w:t>
      </w:r>
      <w:r>
        <w:t>ne trabajando no sólo por promover la educación de manera que florezca la concie</w:t>
      </w:r>
      <w:r>
        <w:t>n</w:t>
      </w:r>
      <w:r>
        <w:t>cia de la igualdad entre los géneros y se manifieste la vocación desde las primeras etapas de la instrucción escolar sino también por estimular a las estudiantes para que tomen decisiones correctas al elegir su carrera o su profesión: por eso les brinda oportunidades de formular planes de trabajo para toda la vida, de conformidad con sus “planes de vida” y las ayuda a encontrar su vocación con el suministro de info</w:t>
      </w:r>
      <w:r>
        <w:t>r</w:t>
      </w:r>
      <w:r>
        <w:t>mación sobre el futuro del sector empresarial, el proceso de la elección de la prof</w:t>
      </w:r>
      <w:r>
        <w:t>e</w:t>
      </w:r>
      <w:r>
        <w:t>sión y las características del empleo. También proporciona información pertinente a los asesores encargados de la orientación de las estudiantes y a otras personas que colaboran con ellos.</w:t>
      </w:r>
    </w:p>
    <w:p w:rsidR="00000000" w:rsidRDefault="00000000">
      <w:pPr>
        <w:pStyle w:val="SingleTxt"/>
      </w:pPr>
      <w:r>
        <w:tab/>
        <w:t>A partir del año fiscal 2000 también se han puesto en marcha, con la colabor</w:t>
      </w:r>
      <w:r>
        <w:t>a</w:t>
      </w:r>
      <w:r>
        <w:t>ción de los colegios secundarios, proyectos complementarios para que los alumnos tomen conciencia de su vocación prescindiendo de consideraciones de género.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Centro para el Adelanto de la Mujer Trabajadora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El “Centro para el Adelanto de la Mujer Trabajadora” se estableció en enero de 2000 como servicio básico encargado de impulsar medidas globales y dinámicas en apoyo de la mujer trabajadora. Este Centro expone la historia, la situación actual y la proyección futura de la mujer trabajadora del Japón. El Centro pone en práctica diversas medidas de apoyo, que comprenden la celebración de seminarios y consu</w:t>
      </w:r>
      <w:r>
        <w:t>l</w:t>
      </w:r>
      <w:r>
        <w:t>tas para el pleno aprovechamiento de la capacidad potencial de la mujer, el apoyo a las mujeres empresarias, el suministro de información a las estudiantes para que puedan elegir con acierto su profesión y la difusión de otras informaciones relaci</w:t>
      </w:r>
      <w:r>
        <w:t>o</w:t>
      </w:r>
      <w:r>
        <w:t>nadas con la mujer trabajadora.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Inciso d) del párrafo 1 del artículo 11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Igual remuneración por un trabajo de igual valor</w:t>
      </w:r>
    </w:p>
    <w:p w:rsidR="00000000" w:rsidRDefault="00000000">
      <w:pPr>
        <w:pStyle w:val="SingleTxt"/>
        <w:spacing w:after="0" w:line="120" w:lineRule="exact"/>
        <w:rPr>
          <w:sz w:val="10"/>
        </w:rPr>
      </w:pPr>
    </w:p>
    <w:p w:rsidR="00000000" w:rsidRDefault="00000000">
      <w:pPr>
        <w:pStyle w:val="SingleTxt"/>
      </w:pPr>
      <w:r>
        <w:tab/>
        <w:t>El artículo 4 de la Ley de normas laborales prohíbe el trato discriminatorio en materia salarial por motivos fundados exclusivamente en el género. En lo que se r</w:t>
      </w:r>
      <w:r>
        <w:t>e</w:t>
      </w:r>
      <w:r>
        <w:t>fiere a la brecha existente entre los salarios medios de trabajadores y trabajadoras (con exclusión de quienes trabajan a tiempo parcial), en el año 2000 el salario medio de las trabajadoras equivalía a 65,5% del correspondiente a los trabajadores y la d</w:t>
      </w:r>
      <w:r>
        <w:t>i</w:t>
      </w:r>
      <w:r>
        <w:t>ferencia se va reduciendo gradualmente. Se considera que esta disparidad obedece en gran parte a la diferencia del tipo y de la categoría de trabajo, así como al hecho de que, en relación con los años de servicio, las mujeres tienen menos antigüedad que los hombres.</w:t>
      </w:r>
    </w:p>
    <w:p w:rsidR="00000000" w:rsidRDefault="00000000">
      <w:pPr>
        <w:pStyle w:val="SingleTxt"/>
      </w:pPr>
      <w:r>
        <w:tab/>
        <w:t>En cuanto a las medidas encaminadas a eliminar la diferencia entre hombres y mujeres en función del campo del trabajo, el Ministerio de Salud Pública, Trabajo y Acción Social vela por la aplicación, sobre la base de una dinámica orientación a</w:t>
      </w:r>
      <w:r>
        <w:t>d</w:t>
      </w:r>
      <w:r>
        <w:t>ministrativa, de la “Ley revisada de igualdad de oportunidades en el empleo”, que prohíbe, entre otras cosas, la discriminación contra la mujer en la búsqueda y co</w:t>
      </w:r>
      <w:r>
        <w:t>n</w:t>
      </w:r>
      <w:r>
        <w:t>tratación de personal y la práctica de emplear “únicamente a mujeres” o de “rese</w:t>
      </w:r>
      <w:r>
        <w:t>r</w:t>
      </w:r>
      <w:r>
        <w:t>varles un trato preferente”, con el reconocido propósito de determinar campos de trabajo para la mujer y de diferenciar las funciones de los hombres de las de las mujeres. El Ministerio también respalda la expansión de las medidas positivas para reducir la brecha entre trabajadores y tr</w:t>
      </w:r>
      <w:r>
        <w:t>a</w:t>
      </w:r>
      <w:r>
        <w:t>bajadoras.</w:t>
      </w:r>
    </w:p>
    <w:p w:rsidR="00000000" w:rsidRDefault="00000000">
      <w:pPr>
        <w:pStyle w:val="SingleTxt"/>
      </w:pPr>
      <w:r>
        <w:tab/>
        <w:t>En cuanto a las medidas tendientes a eliminar la diferencia en la duración del servicio entre trabajadores y trabajadoras, el Ministerio de Salud Pública, Trabajo y Acción Social promueve activamente medidas para conciliar la vida laboral con la vida de familia y reducir el horario de trabajo de manera tal que hombres y mujeres puedan seguir trabajando mientras cumplen sus obligaciones para con la familia, que comprenden el cuidado de los niños y de otros parientes.</w:t>
      </w:r>
    </w:p>
    <w:p w:rsidR="00000000" w:rsidRDefault="00000000">
      <w:pPr>
        <w:pStyle w:val="SingleTxt"/>
      </w:pPr>
      <w:r>
        <w:tab/>
        <w:t>Al mismo tiempo, para eliminar estas disparidades entre el varón y la mujer, es importante corregir algo que llevan implícito: una manera de pensar rígida sobre las aptitudes y las funciones de hombres y mujeres. Con este fin, el Ministerio organiza continuamente actividades de concienciación de la opinión pública.</w:t>
      </w:r>
    </w:p>
    <w:p w:rsidR="00000000" w:rsidRDefault="00000000">
      <w:pPr>
        <w:pStyle w:val="SingleTxt"/>
      </w:pPr>
      <w:r>
        <w:tab/>
        <w:t>Por otra parte, el Ministerio proporciona orientación correctiva cuando se vi</w:t>
      </w:r>
      <w:r>
        <w:t>o</w:t>
      </w:r>
      <w:r>
        <w:t>lan disposiciones de la Ley de normas laborales.</w:t>
      </w:r>
    </w:p>
    <w:p w:rsidR="00000000" w:rsidRDefault="00000000">
      <w:pPr>
        <w:pStyle w:val="SingleTxt"/>
        <w:rPr>
          <w:spacing w:val="2"/>
          <w:w w:val="101"/>
        </w:rPr>
      </w:pPr>
      <w:r>
        <w:rPr>
          <w:spacing w:val="2"/>
          <w:w w:val="101"/>
        </w:rPr>
        <w:tab/>
        <w:t>Entre los años fiscales 2001 y 2002, el Ministerio de Salud Pública, Trabajo y A</w:t>
      </w:r>
      <w:r>
        <w:rPr>
          <w:spacing w:val="2"/>
          <w:w w:val="101"/>
        </w:rPr>
        <w:t>c</w:t>
      </w:r>
      <w:r>
        <w:rPr>
          <w:spacing w:val="2"/>
          <w:w w:val="101"/>
        </w:rPr>
        <w:t>ción Social estableció un grupo de estudio para analizar las causas de la disparidad sal</w:t>
      </w:r>
      <w:r>
        <w:rPr>
          <w:spacing w:val="2"/>
          <w:w w:val="101"/>
        </w:rPr>
        <w:t>a</w:t>
      </w:r>
      <w:r>
        <w:rPr>
          <w:spacing w:val="2"/>
          <w:w w:val="101"/>
        </w:rPr>
        <w:t>rial entre hombres y mujeres y evaluar, entre otras cosas, los efectos de los sistemas de remuneración y prestaciones de las empresas en la diferencia de sal</w:t>
      </w:r>
      <w:r>
        <w:rPr>
          <w:spacing w:val="2"/>
          <w:w w:val="101"/>
        </w:rPr>
        <w:t>a</w:t>
      </w:r>
      <w:r>
        <w:rPr>
          <w:spacing w:val="2"/>
          <w:w w:val="101"/>
        </w:rPr>
        <w:t>rios.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Medición y cuantificación del trabajo no remunerado de la mujer en el hogar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Encuesta básica sobre el empleo del tiempo</w:t>
      </w:r>
    </w:p>
    <w:p w:rsidR="00000000" w:rsidRDefault="00000000">
      <w:pPr>
        <w:pStyle w:val="SingleTxt"/>
        <w:spacing w:after="0" w:line="120" w:lineRule="exact"/>
        <w:rPr>
          <w:sz w:val="10"/>
        </w:rPr>
      </w:pPr>
    </w:p>
    <w:p w:rsidR="00000000" w:rsidRDefault="00000000">
      <w:pPr>
        <w:pStyle w:val="SingleTxt"/>
      </w:pPr>
      <w:r>
        <w:tab/>
        <w:t>El Ministerio de Gestión del Sector Público, Interior y Correos y Telecomun</w:t>
      </w:r>
      <w:r>
        <w:t>i</w:t>
      </w:r>
      <w:r>
        <w:t>caciones llevó a cabo la Encuesta de 20 de octubre de 2001 sobre el empleo del tiempo y las actividades de esparcimiento con objeto de determinar a escala nacional cómo se empleaba el tiempo por ese entonces. En esa Encuesta se optó por mantener y ampliar el formato del cuestionario anterior para obtener mejores datos básicos que contribuyeran a comprender cuantitativamente el valor del trabajo no remuner</w:t>
      </w:r>
      <w:r>
        <w:t>a</w:t>
      </w:r>
      <w:r>
        <w:t>do en el hogar, incluidos los quehaceres domésticos.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Valuación del trabajo no remunerado</w:t>
      </w:r>
    </w:p>
    <w:p w:rsidR="00000000" w:rsidRDefault="00000000">
      <w:pPr>
        <w:pStyle w:val="SingleTxt"/>
        <w:spacing w:after="0" w:line="120" w:lineRule="exact"/>
        <w:rPr>
          <w:sz w:val="10"/>
        </w:rPr>
      </w:pPr>
    </w:p>
    <w:p w:rsidR="00000000" w:rsidRDefault="00000000">
      <w:pPr>
        <w:pStyle w:val="SingleTxt"/>
      </w:pPr>
      <w:r>
        <w:tab/>
        <w:t>En mayo de 1997, la Oficina del Gabinete (ex Organismo de Planificación Económica) publicó sus estimaciones del valor monetario de los quehaceres domé</w:t>
      </w:r>
      <w:r>
        <w:t>s</w:t>
      </w:r>
      <w:r>
        <w:t>ticos, las actividades sociales y otros trabajos no remunerados.</w:t>
      </w:r>
    </w:p>
    <w:p w:rsidR="00000000" w:rsidRDefault="00000000">
      <w:pPr>
        <w:pStyle w:val="SingleTxt"/>
        <w:keepNext/>
        <w:keepLines/>
      </w:pPr>
      <w:r>
        <w:tab/>
        <w:t>Este informe puso de manifiesto que en 1996 el valor monetario del trabajo no remunerado (que se determina en función del método del costo de oportunidad*) a</w:t>
      </w:r>
      <w:r>
        <w:t>s</w:t>
      </w:r>
      <w:r>
        <w:t>cendía a 116 billones de yenes, equivalentes a 23% del producto interno bruto (PIB). Se estimó que el trabajo no remunerado que realizaban las mujeres llegaba a 80 b</w:t>
      </w:r>
      <w:r>
        <w:t>i</w:t>
      </w:r>
      <w:r>
        <w:t>llones de yenes, es decir, a 85% del total.</w:t>
      </w:r>
    </w:p>
    <w:p w:rsidR="00000000" w:rsidRDefault="00000000">
      <w:pPr>
        <w:pStyle w:val="SingleTxt"/>
      </w:pPr>
      <w:r>
        <w:tab/>
        <w:t>Los resultados del estudio titulado “Contabilidad auxiliar del cuidado de a</w:t>
      </w:r>
      <w:r>
        <w:t>n</w:t>
      </w:r>
      <w:r>
        <w:t>cianos y niños” se publicaron en junio de 2000. Con esta Contabilidad auxiliar se pretende determinar el valor monetario del costo que tienen para la sociedad las prestaciones y los gastos relacionados con los “servicios de atención de los ancianos y los niños”, como paso previo a la comprensión y el análisis del aspecto económico de esos servicios. En este caso los “servicios de atención de los ancianos y los n</w:t>
      </w:r>
      <w:r>
        <w:t>i</w:t>
      </w:r>
      <w:r>
        <w:t>ños” comprenden los servicios de asistencia social que presta el Estado, los servicios pagos suministrados por empresas y los servicios (que por lo general no se valoran desde el punto de vista monetario) proporcionados gratuitamente por los miembros de la familia. En particular, el valor monetario de los “servicios de atención de los ancianos y los niños que prestan los miembros de la familia” se calcula aplicando el método del costo de oportunidad mencionado supra. Los resultados indican que los servicios de la familia tienen un valor más alto que cualquier otro servicio de este tipo: los prestados a los ancianos equivalen a 1,7 billón de yenes (37% del valor de la prestación del total de los servicios que se ofrecen a los ancianos) y los prestados a los niños equivalen a 7,3 billones de yenes (74% del valor de la prestación del t</w:t>
      </w:r>
      <w:r>
        <w:t>o</w:t>
      </w:r>
      <w:r>
        <w:t>tal de los servicios que se brindan a los niños).</w:t>
      </w:r>
    </w:p>
    <w:p w:rsidR="00000000" w:rsidRDefault="00000000">
      <w:pPr>
        <w:pStyle w:val="SingleTxt"/>
      </w:pPr>
      <w:r>
        <w:tab/>
        <w:t>Si se desglosa el valor de la prestación de los servicios de familia, resulta ev</w:t>
      </w:r>
      <w:r>
        <w:t>i</w:t>
      </w:r>
      <w:r>
        <w:t>dente que las mujeres y las madres participan con un porcentaje sumamente alto: en relación con el cuidado de los ancianos, las mujeres prestan 82% del total de los servicios familiares y en relación con el cuidado de los niños por parte de los padres, las madres, los abuelos y las abuelas, el brindado por las madres llega a 86%.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Inciso c) del párrafo 2 del artículo 11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Establecimiento de sistemas de atención de los hijos y la familia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Disposiciones de la Ley básica para la promoción de una sociedad con igualdad entre los géneros</w:t>
      </w:r>
    </w:p>
    <w:p w:rsidR="00000000" w:rsidRDefault="00000000">
      <w:pPr>
        <w:pStyle w:val="SingleTxt"/>
        <w:spacing w:after="0" w:line="120" w:lineRule="exact"/>
        <w:rPr>
          <w:sz w:val="10"/>
        </w:rPr>
      </w:pP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5" style="position:absolute;z-index:3;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El costo de oportunidad se obtiene evaluando el lucro cesante de una persona, hombre o mujer, que se aparta del mercado laboral para dedicarse a tareas no remuneradas.</w:t>
      </w:r>
    </w:p>
    <w:p w:rsidR="00000000" w:rsidRDefault="00000000">
      <w:pPr>
        <w:pStyle w:val="SingleTxt"/>
      </w:pPr>
      <w:r>
        <w:tab/>
        <w:t>El artículo 6 de la “Ley básica para la promoción de una sociedad con igualdad entre los géneros” estipula: “Se promoverá la formación de una sociedad con igua</w:t>
      </w:r>
      <w:r>
        <w:t>l</w:t>
      </w:r>
      <w:r>
        <w:t>dad entre los géneros para que, valiéndose de la cooperación mutua y el apoyo s</w:t>
      </w:r>
      <w:r>
        <w:t>o</w:t>
      </w:r>
      <w:r>
        <w:t>cial, mujeres y hombres puedan desempeñar perfectamente sus papeles como mie</w:t>
      </w:r>
      <w:r>
        <w:t>m</w:t>
      </w:r>
      <w:r>
        <w:t>bros de la familia en las actividades propias del hogar, que comprenden la crianza de los hijos y el cuidado de parientes, sin perjuicio de que realicen además otras activ</w:t>
      </w:r>
      <w:r>
        <w:t>i</w:t>
      </w:r>
      <w:r>
        <w:t>d</w:t>
      </w:r>
      <w:r>
        <w:t>a</w:t>
      </w:r>
      <w:r>
        <w:t>des distintas”.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Revisiones de la Ley relativa a la licencia para la atención de los hijos y la f</w:t>
      </w:r>
      <w:r>
        <w:t>a</w:t>
      </w:r>
      <w:r>
        <w:t>milia</w:t>
      </w:r>
    </w:p>
    <w:p w:rsidR="00000000" w:rsidRDefault="00000000">
      <w:pPr>
        <w:pStyle w:val="SingleTxt"/>
        <w:keepNext/>
        <w:keepLines/>
        <w:spacing w:after="0" w:line="120" w:lineRule="exact"/>
        <w:rPr>
          <w:sz w:val="10"/>
        </w:rPr>
      </w:pPr>
    </w:p>
    <w:p w:rsidR="00000000" w:rsidRDefault="00000000">
      <w:pPr>
        <w:pStyle w:val="SingleTxt"/>
        <w:keepNext/>
        <w:keepLines/>
      </w:pPr>
      <w:r>
        <w:tab/>
        <w:t>La “Reforma de la Ley relativa a la licencia para la atención de los hijos” (ley No. 107 de 1995) entró plenamente en vigor en abril de 1999; a partir de entonces, el otorgamiento de licencias para la atención de la familia incumbe por completo al empleador. La Ley permite que trabajadores y trabajadoras gocen de una licencia de hasta tres meses para atender a parientes siempre que la soliciten al e</w:t>
      </w:r>
      <w:r>
        <w:t>m</w:t>
      </w:r>
      <w:r>
        <w:t>pleador.</w:t>
      </w:r>
    </w:p>
    <w:p w:rsidR="00000000" w:rsidRDefault="00000000">
      <w:pPr>
        <w:pStyle w:val="SingleTxt"/>
        <w:keepNext/>
        <w:keepLines/>
      </w:pPr>
      <w:r>
        <w:tab/>
        <w:t>En 1997 se eliminaron las restricciones que pesaban sobre el trabajo de la m</w:t>
      </w:r>
      <w:r>
        <w:t>u</w:t>
      </w:r>
      <w:r>
        <w:t>jer durante la medianoche y se revisó la Ley relativa a la licencia para la atención de los hijos y la familia con objeto de establecer un sistema que entrañara la limitación del trabajo durante la medianoche de las trabajadoras y los trabajadores dedicados a cuidar hijos o miembros de la familia. Esta revisión entró en vigor en abril de 1999.</w:t>
      </w:r>
    </w:p>
    <w:p w:rsidR="00000000" w:rsidRDefault="00000000">
      <w:pPr>
        <w:pStyle w:val="SingleTxt"/>
      </w:pPr>
      <w:r>
        <w:tab/>
        <w:t>Además, la Ley que dispone la “Revisión parcial de la Ley relativa a la prote</w:t>
      </w:r>
      <w:r>
        <w:t>c</w:t>
      </w:r>
      <w:r>
        <w:t>ción de los trabajadores que se hacen cargo del cuidado de los hijos y de otros p</w:t>
      </w:r>
      <w:r>
        <w:t>a</w:t>
      </w:r>
      <w:r>
        <w:t>rientes, con inclusión de la licencia para atender a los hijos y la familia” quedó in</w:t>
      </w:r>
      <w:r>
        <w:t>s</w:t>
      </w:r>
      <w:r>
        <w:t>tituida el 9 de noviembre de 2001 y fue promulgada el 16 de noviembre de 2001. En ella se prohíbe el trato desfavorable por motivo de una licencia para atender a los hijos, etc. y se establece para esos casos el derecho de solicitar la exención de la obligación de trabajar horas extraordinarias.</w:t>
      </w:r>
    </w:p>
    <w:p w:rsidR="00000000" w:rsidRDefault="00000000">
      <w:pPr>
        <w:pStyle w:val="SingleTxt"/>
      </w:pPr>
      <w:r>
        <w:tab/>
        <w:t>La Ley puede resumirse así:</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Prohibición de todo trato desfavorable por motivo de una licencia para atender a un hijo</w:t>
      </w:r>
    </w:p>
    <w:p w:rsidR="00000000" w:rsidRDefault="00000000">
      <w:pPr>
        <w:pStyle w:val="SingleTxt"/>
        <w:spacing w:after="0" w:line="120" w:lineRule="exact"/>
        <w:rPr>
          <w:sz w:val="10"/>
        </w:rPr>
      </w:pPr>
    </w:p>
    <w:p w:rsidR="00000000" w:rsidRDefault="00000000">
      <w:pPr>
        <w:pStyle w:val="SingleTxt"/>
      </w:pPr>
      <w:r>
        <w:tab/>
        <w:t>Los empleadores no despedirán ni harán objeto de ningún otro trato desfavor</w:t>
      </w:r>
      <w:r>
        <w:t>a</w:t>
      </w:r>
      <w:r>
        <w:t>ble a los trabajadores que soliciten licencia para atender a un hijo o a la familia.</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Restricciones a la realización de horas extraordinarias</w:t>
      </w:r>
    </w:p>
    <w:p w:rsidR="00000000" w:rsidRDefault="00000000">
      <w:pPr>
        <w:pStyle w:val="SingleTxt"/>
        <w:spacing w:after="0" w:line="120" w:lineRule="exact"/>
        <w:rPr>
          <w:sz w:val="10"/>
        </w:rPr>
      </w:pPr>
    </w:p>
    <w:p w:rsidR="00000000" w:rsidRDefault="00000000">
      <w:pPr>
        <w:pStyle w:val="SingleTxt"/>
      </w:pPr>
      <w:r>
        <w:tab/>
        <w:t>Las personas que se encarguen del cuidado de un hijo que no haya alcanzado la edad escolar o que tengan que atender a miembros de la familia que requieran serv</w:t>
      </w:r>
      <w:r>
        <w:t>i</w:t>
      </w:r>
      <w:r>
        <w:t>cios de enfermería, pueden solicitar exenciones de la obligación de trabajar horas extraordinarias que excedan de 24 horas por mes o de 150 horas por año.</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iii)</w:t>
      </w:r>
      <w:r>
        <w:tab/>
        <w:t>Elevación de la edad de los niños por los cuales se aplican medidas que entrañan la reducción de las horas de trabajo, etc.</w:t>
      </w:r>
    </w:p>
    <w:p w:rsidR="00000000" w:rsidRDefault="00000000">
      <w:pPr>
        <w:pStyle w:val="SingleTxt"/>
        <w:spacing w:after="0" w:line="120" w:lineRule="exact"/>
        <w:rPr>
          <w:sz w:val="10"/>
        </w:rPr>
      </w:pPr>
    </w:p>
    <w:p w:rsidR="00000000" w:rsidRDefault="00000000">
      <w:pPr>
        <w:pStyle w:val="SingleTxt"/>
      </w:pPr>
      <w:r>
        <w:tab/>
        <w:t>El límite de edad establecido para los niños por los cuales los empleadores e</w:t>
      </w:r>
      <w:r>
        <w:t>s</w:t>
      </w:r>
      <w:r>
        <w:t>tán obligados a aplicar medidas que entrañen la reducción de las horas de trabajo, etc. se elevó de uno a tres años.</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iv)</w:t>
      </w:r>
      <w:r>
        <w:tab/>
        <w:t>Obligación de los empleadores de hacer todo lo posible para conceder licencia a los empleados que cuiden de hijos enfermos o lastimados</w:t>
      </w:r>
    </w:p>
    <w:p w:rsidR="00000000" w:rsidRDefault="00000000">
      <w:pPr>
        <w:pStyle w:val="SingleTxt"/>
        <w:spacing w:after="0" w:line="120" w:lineRule="exact"/>
        <w:rPr>
          <w:sz w:val="10"/>
        </w:rPr>
      </w:pPr>
    </w:p>
    <w:p w:rsidR="00000000" w:rsidRDefault="00000000">
      <w:pPr>
        <w:pStyle w:val="SingleTxt"/>
      </w:pPr>
      <w:r>
        <w:tab/>
        <w:t>Los empleadores harán lo posible por adoptar medidas que permitan que los empleados con hijos que no hayan alcanzado la edad escolar gocen de licencia para cuidarlos en caso de enfermedad o lesión.</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w:t>
      </w:r>
      <w:r>
        <w:tab/>
        <w:t>Consideración de la situación del empleado antes de disponer su traslado</w:t>
      </w:r>
    </w:p>
    <w:p w:rsidR="00000000" w:rsidRDefault="00000000">
      <w:pPr>
        <w:pStyle w:val="SingleTxt"/>
        <w:keepNext/>
        <w:keepLines/>
        <w:spacing w:after="0" w:line="120" w:lineRule="exact"/>
        <w:rPr>
          <w:sz w:val="10"/>
        </w:rPr>
      </w:pPr>
    </w:p>
    <w:p w:rsidR="00000000" w:rsidRDefault="00000000">
      <w:pPr>
        <w:pStyle w:val="SingleTxt"/>
        <w:keepNext/>
        <w:keepLines/>
      </w:pPr>
      <w:r>
        <w:tab/>
        <w:t>El empleador que disponga un traslado que entrañe un cambio de ubicación de un empleado deberá tener en cuenta si éste se encarga de cuidar a un hijo o de pre</w:t>
      </w:r>
      <w:r>
        <w:t>s</w:t>
      </w:r>
      <w:r>
        <w:t>tar atención de enfermería y se esforzará por comprender su situación y contemplar sus intenciones.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vi)</w:t>
      </w:r>
      <w:r>
        <w:tab/>
        <w:t>Cultivo de la concienciación por el Gobierno</w:t>
      </w:r>
    </w:p>
    <w:p w:rsidR="00000000" w:rsidRDefault="00000000">
      <w:pPr>
        <w:pStyle w:val="SingleTxt"/>
        <w:keepNext/>
        <w:keepLines/>
        <w:spacing w:after="0" w:line="120" w:lineRule="exact"/>
        <w:rPr>
          <w:sz w:val="10"/>
        </w:rPr>
      </w:pPr>
    </w:p>
    <w:p w:rsidR="00000000" w:rsidRDefault="00000000">
      <w:pPr>
        <w:pStyle w:val="SingleTxt"/>
        <w:keepNext/>
        <w:keepLines/>
      </w:pPr>
      <w:r>
        <w:tab/>
        <w:t>El Gobierno adoptará las providencias necesarias, incluso en la esfera de las relaciones públicas, para que los empleadores, los empleados y el resto de los hab</w:t>
      </w:r>
      <w:r>
        <w:t>i</w:t>
      </w:r>
      <w:r>
        <w:t>tantes de la nación tomen más conciencia de la necesidad de conciliar la vida prof</w:t>
      </w:r>
      <w:r>
        <w:t>e</w:t>
      </w:r>
      <w:r>
        <w:t>sional y las obligaciones para con la familia de los trabajadores que cuidan de sus hijos o de otros parientes.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vii)</w:t>
      </w:r>
      <w:r>
        <w:tab/>
        <w:t>Fecha de entrada en vigor</w:t>
      </w:r>
    </w:p>
    <w:p w:rsidR="00000000" w:rsidRDefault="00000000">
      <w:pPr>
        <w:pStyle w:val="SingleTxt"/>
        <w:spacing w:after="0" w:line="120" w:lineRule="exact"/>
        <w:rPr>
          <w:sz w:val="10"/>
        </w:rPr>
      </w:pPr>
    </w:p>
    <w:p w:rsidR="00000000" w:rsidRDefault="00000000">
      <w:pPr>
        <w:pStyle w:val="SingleTxt"/>
      </w:pPr>
      <w:r>
        <w:tab/>
        <w:t>El 1º de abril de 2002. Sin embargo, las disposiciones i) y vi) entraron en vigor el día en que se promulgó la Ley (16 de noviembre de 2001).</w:t>
      </w:r>
    </w:p>
    <w:p w:rsidR="00000000" w:rsidRDefault="00000000">
      <w:pPr>
        <w:pStyle w:val="SingleTxt"/>
      </w:pPr>
      <w:r>
        <w:tab/>
        <w:t>En el año fiscal 1999, el ex Ministro de Trabajo (actualmente Ministro de S</w:t>
      </w:r>
      <w:r>
        <w:t>a</w:t>
      </w:r>
      <w:r>
        <w:t>lud Pública, Trabajo y Acción Social) condujo la “Encuesta básica sobre la gestión del empleo de la mujer trabajadora”. De conformidad con esta Encuesta, gozaron de licencia para atender a sus hijos 56,4% de las mujeres parturientas y 0,42% de los maridos de mujeres parturientas. En comparación con los porcentajes correspo</w:t>
      </w:r>
      <w:r>
        <w:t>n</w:t>
      </w:r>
      <w:r>
        <w:t>dientes al año fiscal 1996 (49,1% de mujeres y 0,12% de hombres según la encuesta realizada el año fiscal 1996 entre los empleados de empresas en que regía el sistema de licencias para atender a los hijos), se produjo un claro aumento tanto de las muj</w:t>
      </w:r>
      <w:r>
        <w:t>e</w:t>
      </w:r>
      <w:r>
        <w:t>res como de los hombres con licencia para atender a sus hijos. En el año fiscal 1999, gozaron de licencia para atender a sus hijos 97,6% de mujeres y 2,4% de hombres. En comparación con los datos del año fiscal 1996 (99,4% de mujeres y 0,6% de hombres) hubo un aumento en la proporción de hombres, que todas maneras sigue siendo baja.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Revisión de la Ley del seguro de empleo</w:t>
      </w:r>
    </w:p>
    <w:p w:rsidR="00000000" w:rsidRDefault="00000000">
      <w:pPr>
        <w:pStyle w:val="SingleTxt"/>
        <w:spacing w:after="0" w:line="120" w:lineRule="exact"/>
        <w:rPr>
          <w:sz w:val="10"/>
        </w:rPr>
      </w:pPr>
    </w:p>
    <w:p w:rsidR="00000000" w:rsidRDefault="00000000">
      <w:pPr>
        <w:pStyle w:val="SingleTxt"/>
      </w:pPr>
      <w:r>
        <w:tab/>
        <w:t>Con objeto de afianzar la conciliación entre la vida laboral y las obligaciones para con la familia y para que aquélla se pueda seguir desarrollando sin dificultades, se revisó la Ley del seguro de empleo y, a partir de enero de 2001, el subsidio dest</w:t>
      </w:r>
      <w:r>
        <w:t>i</w:t>
      </w:r>
      <w:r>
        <w:t>nado al cuidado de los hijos y la atención de enfermería se elevó de 25% a 40% del salario percibido antes de la licencia.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Asistencia para la crianza de los hijos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Medidas de apoyo para encontrar equilibrio entre el trabajo profesional y la crianza de los hijos</w:t>
      </w:r>
    </w:p>
    <w:p w:rsidR="00000000" w:rsidRDefault="00000000">
      <w:pPr>
        <w:pStyle w:val="SingleTxt"/>
        <w:spacing w:after="0" w:line="120" w:lineRule="exact"/>
        <w:rPr>
          <w:sz w:val="10"/>
        </w:rPr>
      </w:pPr>
    </w:p>
    <w:p w:rsidR="00000000" w:rsidRDefault="00000000">
      <w:pPr>
        <w:pStyle w:val="SingleTxt"/>
      </w:pPr>
      <w:r>
        <w:tab/>
        <w:t>La asistencia destinada a conciliar la vida profesional con la crianza de los h</w:t>
      </w:r>
      <w:r>
        <w:t>i</w:t>
      </w:r>
      <w:r>
        <w:t>jos ha sido un factor importante y perentorio para la formación de una sociedad con igualdad entre los géneros en el Japón. Así, en enero de 2001 se estableció el “C</w:t>
      </w:r>
      <w:r>
        <w:t>o</w:t>
      </w:r>
      <w:r>
        <w:t>mité de Especialistas encargado de promover medidas de apoyo para conciliar el trabajo profesional con la crianza de los hijos”, dependiente del Consejo para la Igualdad entre los géneros. En junio de 2001, sobre la base del informe final de este Comité, el Consejo aprobó las “Observaciones sobre los principios rectores de las medidas de apoyo para conciliar el trabajo profesional con la crianza de los hijos”. Posteriormente, apoyándose en esas Observaciones, el Gabinete aprobó los “Princ</w:t>
      </w:r>
      <w:r>
        <w:t>i</w:t>
      </w:r>
      <w:r>
        <w:t>pios rectores de las medidas de apoyo para conciliar el trabajo profesional con la crianza de los hijos”. De conformidad con estos principios, se establecen objetivos numéricos y plazos para cumplirlos, se adopta la estrategia de no permitir que haya ni un solo niño inscrito en una lista de espera para ingresar en una guardería y se o</w:t>
      </w:r>
      <w:r>
        <w:t>r</w:t>
      </w:r>
      <w:r>
        <w:t>ganizan act</w:t>
      </w:r>
      <w:r>
        <w:t>i</w:t>
      </w:r>
      <w:r>
        <w:t>vidades para niños después del horario escolar.</w:t>
      </w:r>
    </w:p>
    <w:p w:rsidR="00000000" w:rsidRDefault="00000000">
      <w:pPr>
        <w:pStyle w:val="SingleTxt"/>
      </w:pPr>
      <w:r>
        <w:tab/>
        <w:t>Tanto la estrategia de no permitir que haya ni un solo niño inscrito en una lista de espera para ingresar en una guardería como la organización de actividades para niños después del horario escolar se han incorporado en el “Programa de reformas”, donde se indica la orientación de las reformas estructurales en el Japón y se incluye un “Plan de reformas en la primera etapa”, que a su vez comprende las medidas que es preciso ejecutar con particular premura.</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Servicios de atención de los niños de diversa índole y alta calidad</w:t>
      </w:r>
    </w:p>
    <w:p w:rsidR="00000000" w:rsidRDefault="00000000">
      <w:pPr>
        <w:pStyle w:val="SingleTxt"/>
        <w:spacing w:after="0" w:line="120" w:lineRule="exact"/>
        <w:rPr>
          <w:sz w:val="10"/>
        </w:rPr>
      </w:pPr>
    </w:p>
    <w:p w:rsidR="00000000" w:rsidRDefault="00000000">
      <w:pPr>
        <w:pStyle w:val="SingleTxt"/>
      </w:pPr>
      <w:r>
        <w:tab/>
        <w:t>En 1999, el Gobierno aprobó el “Plan concreto para aplicar medidas priorit</w:t>
      </w:r>
      <w:r>
        <w:t>a</w:t>
      </w:r>
      <w:r>
        <w:t>rias ante un índice de natalidad declinante” (el Nuevo Plan Angel) a fin de hacer frente a las diversas demandas de la crianza de los hijos y de facilitar la conciliación entre el trabajo profesional y la atención de los hijos. La aplicación de este Plan ha entrañado un aumento del número de mujeres incorporadas en la fuerza laboral y modificaciones de las modalidades de trabajo. Por su parte, el Gobierno viene pr</w:t>
      </w:r>
      <w:r>
        <w:t>o</w:t>
      </w:r>
      <w:r>
        <w:t>moviendo desde el año fiscal 2000 una serie de medidas que comprenden la acept</w:t>
      </w:r>
      <w:r>
        <w:t>a</w:t>
      </w:r>
      <w:r>
        <w:t>ción de que los niños pequeños (hasta dos años de edad) forman parte de los que demandan más cuidado, la ampliación del horario de las guarderías (en general hasta después de las 18.00 horas) y la atención de niños y otros servicios con carácter temporario.</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Auge de las guarderías</w:t>
      </w:r>
    </w:p>
    <w:p w:rsidR="00000000" w:rsidRDefault="00000000">
      <w:pPr>
        <w:pStyle w:val="SingleTxt"/>
        <w:spacing w:after="0" w:line="120" w:lineRule="exact"/>
        <w:rPr>
          <w:sz w:val="10"/>
        </w:rPr>
      </w:pPr>
    </w:p>
    <w:p w:rsidR="00000000" w:rsidRDefault="00000000">
      <w:pPr>
        <w:pStyle w:val="SingleTxt"/>
      </w:pPr>
      <w:r>
        <w:tab/>
        <w:t>Al 1º de abril de 2001 funcionaban 22.218 guarderías y servicios diurnos s</w:t>
      </w:r>
      <w:r>
        <w:t>i</w:t>
      </w:r>
      <w:r>
        <w:t>milares donde estaban matriculados 1.828.312 niños.</w:t>
      </w:r>
    </w:p>
    <w:p w:rsidR="00000000" w:rsidRDefault="00000000">
      <w:pPr>
        <w:pStyle w:val="SingleTxt"/>
      </w:pPr>
      <w:r>
        <w:tab/>
        <w:t xml:space="preserve">Para hacer frente con flexibilidad a los desafíos planteados, uno de los cuales consistía en no permitir que hubiera ni un solo niño inscrito en las listas de espera para ingresar en una guardería, en marzo de 2000 los gobiernos locales adoptaron las providencias necesarias para que todos los servicios diurnos habilitados para cuidar niños satisficieran las normas mínimas a que debían ajustarse los centros de atención de niños y aprobaron una serie de desregulaciones como, por ejemplo, la supresión de la limitación del personal de plantilla correspondiente. </w:t>
      </w:r>
    </w:p>
    <w:p w:rsidR="00000000" w:rsidRDefault="00000000">
      <w:pPr>
        <w:pStyle w:val="SingleTxt"/>
      </w:pPr>
      <w:r>
        <w:tab/>
        <w:t>Se despliegan esfuerzos por construir las instalaciones necesarias para albergar a los 150.000 niños que, según se estima, se sumarán hacia el año fiscal 2004 a los que actualmente asisten a guarderías, pues la idea de no permitir que haya ni un solo niño inscrito en listas de espera se ha incorporado en los “Principios rectores de las medidas de apoyo para conciliar el trabajo profesional con la crianza de los hijos”, formulados sobre la base de observaciones del Consejo para la Igualdad entre los géneros y aprobados por decisión del Gabinete de 6 de julio de 2001.</w:t>
      </w:r>
    </w:p>
    <w:p w:rsidR="00000000" w:rsidRDefault="00000000">
      <w:pPr>
        <w:pStyle w:val="SingleTxt"/>
      </w:pPr>
      <w:r>
        <w:tab/>
        <w:t>La “Guardería de Kasumigaseki”, el primer servicio de atención diurna de n</w:t>
      </w:r>
      <w:r>
        <w:t>i</w:t>
      </w:r>
      <w:r>
        <w:t>ños que funciona en Kasumigaseki, el distrito donde se agrupan las oficinas públ</w:t>
      </w:r>
      <w:r>
        <w:t>i</w:t>
      </w:r>
      <w:r>
        <w:t>cas, fue establecida por la mutualidad del Ministerio de Educación, Cultura, Depo</w:t>
      </w:r>
      <w:r>
        <w:t>r</w:t>
      </w:r>
      <w:r>
        <w:t>tes, Ciencia y Tecnología en octubre de 2001. Habida cuenta de la situación laboral imperante en Kasumigaseki, el horario de atención de los niños se extendió hasta las 22.00 horas con el propósito de generar condiciones laborales propicias para los p</w:t>
      </w:r>
      <w:r>
        <w:t>a</w:t>
      </w:r>
      <w:r>
        <w:t xml:space="preserve">dres que allí trabajan. </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Actividades para los niños después del horario escolar</w:t>
      </w:r>
    </w:p>
    <w:p w:rsidR="00000000" w:rsidRDefault="00000000">
      <w:pPr>
        <w:pStyle w:val="SingleTxt"/>
        <w:spacing w:after="0" w:line="120" w:lineRule="exact"/>
        <w:rPr>
          <w:sz w:val="10"/>
        </w:rPr>
      </w:pPr>
    </w:p>
    <w:p w:rsidR="00000000" w:rsidRDefault="00000000">
      <w:pPr>
        <w:pStyle w:val="SingleTxt"/>
      </w:pPr>
      <w:r>
        <w:tab/>
        <w:t>El Ministerio de Salud Pública, Trabajo y Acción Social despliega esfuerzos por brindar a los niños de los primeros grados cuyos padres no se encuentren por la tarde en el hogar por estar trabajando o por otras razones, posibilidades de jugar o sencillamente de quedarse después de la escuela en instalaciones destinadas a la protección de la infancia (clubs de niños para después de la escuela) u otras simil</w:t>
      </w:r>
      <w:r>
        <w:t>a</w:t>
      </w:r>
      <w:r>
        <w:t>res. Hasta el 1º de mayo de 2001 este sistema funcionaba en 11.803 emplazamientos y había 452.135 niños inscritos.</w:t>
      </w:r>
    </w:p>
    <w:p w:rsidR="00000000" w:rsidRDefault="00000000">
      <w:pPr>
        <w:pStyle w:val="SingleTxt"/>
      </w:pPr>
      <w:r>
        <w:tab/>
        <w:t>De conformidad con los “Principios rectores de las medidas de apoyo para conciliar el trabajo profesional con la crianza de los hijos” (decisión del Gabinete de 6 de julio de 2001), para el año fiscal 2004 se expandirá el sistema de admisión de niños después de la escuela (con inclusión de los clubs de niños para después de la escu</w:t>
      </w:r>
      <w:r>
        <w:t>e</w:t>
      </w:r>
      <w:r>
        <w:t>la) para que cubra 15.000 emplazamientos.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e)</w:t>
      </w:r>
      <w:r>
        <w:tab/>
        <w:t>Apoyo a la educación de los niños en jardines de infancia</w:t>
      </w:r>
    </w:p>
    <w:p w:rsidR="00000000" w:rsidRDefault="00000000">
      <w:pPr>
        <w:pStyle w:val="SingleTxt"/>
        <w:spacing w:after="0" w:line="120" w:lineRule="exact"/>
        <w:rPr>
          <w:sz w:val="10"/>
        </w:rPr>
      </w:pPr>
    </w:p>
    <w:p w:rsidR="00000000" w:rsidRDefault="00000000">
      <w:pPr>
        <w:pStyle w:val="SingleTxt"/>
      </w:pPr>
      <w:r>
        <w:tab/>
        <w:t>Para satisfacer las diversas necesidades de los padres que llevan a sus hijos a jardines de infancia, se promueve el funcionamiento de “hogares diurnos” que pre</w:t>
      </w:r>
      <w:r>
        <w:t>s</w:t>
      </w:r>
      <w:r>
        <w:t>ten servicios antes y después de las cuatro horas de actividades escolares y durante las vacaciones. Los jardines de infancia que proporcionaban estos servicios repr</w:t>
      </w:r>
      <w:r>
        <w:t>e</w:t>
      </w:r>
      <w:r>
        <w:t>sent</w:t>
      </w:r>
      <w:r>
        <w:t>a</w:t>
      </w:r>
      <w:r>
        <w:t>ban aproximadamente 30% en 1997 y más de 50% en 2001.</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w:t>
      </w:r>
      <w:r>
        <w:tab/>
        <w:t>Establecimiento del sistema de seguro de asistencia a largo plazo</w:t>
      </w:r>
    </w:p>
    <w:p w:rsidR="00000000" w:rsidRDefault="00000000">
      <w:pPr>
        <w:pStyle w:val="SingleTxt"/>
        <w:spacing w:after="0" w:line="120" w:lineRule="exact"/>
        <w:rPr>
          <w:sz w:val="10"/>
        </w:rPr>
      </w:pPr>
    </w:p>
    <w:p w:rsidR="00000000" w:rsidRDefault="00000000">
      <w:pPr>
        <w:pStyle w:val="SingleTxt"/>
      </w:pPr>
      <w:r>
        <w:tab/>
        <w:t>Para establecer un sistema por el cual la sociedad en su conjunto —una soci</w:t>
      </w:r>
      <w:r>
        <w:t>e</w:t>
      </w:r>
      <w:r>
        <w:t>dad que envejece— preste apoyo a quienes tengan necesidad de asistencia a largo plazo, la Dieta dictó en diciembre de 1997 la Ley de seguro de asistencia a largo plazo. Después del consiguiente período preparatorio, el sistema entró en vigor en abril de 2000. Con arreglo a este sistema, las personas de edad avanzada (de más de 65 años) que estén postradas en la cama o padezcan demencia senil y las personas de 40 a 64 años que requieran atención a largo plazo como consecuencia de determin</w:t>
      </w:r>
      <w:r>
        <w:t>a</w:t>
      </w:r>
      <w:r>
        <w:t>das enfermedades propias de la edad reciben asistencia a largo plazo; en ella se pr</w:t>
      </w:r>
      <w:r>
        <w:t>e</w:t>
      </w:r>
      <w:r>
        <w:t>vé la utilización completa de los servicios tanto en el hogar como en instituciones esp</w:t>
      </w:r>
      <w:r>
        <w:t>e</w:t>
      </w:r>
      <w:r>
        <w:t>cializadas.</w:t>
      </w:r>
    </w:p>
    <w:p w:rsidR="00000000" w:rsidRDefault="00000000">
      <w:pPr>
        <w:pStyle w:val="SingleTxt"/>
      </w:pPr>
      <w:r>
        <w:tab/>
        <w:t>En junio de 2001 había 2.700.541 personas (802.191 hombres y 1.898.350 mujeres) que requerían apoyo o asistencia por certificación médica; las mujeres constituían, pues, 70% del total. En cuanto al sexo de los principales prestadores de asistencia, había más mujeres que hombres: en el año 2000 las mujeres constituían 72,2% y los hombres 19,5%. La proporción de mujeres prestadoras de asistencia ha ido disminuyendo en comparación con la de 85,1% registrada en 1995, cuando tod</w:t>
      </w:r>
      <w:r>
        <w:t>a</w:t>
      </w:r>
      <w:r>
        <w:t>vía no se h</w:t>
      </w:r>
      <w:r>
        <w:t>a</w:t>
      </w:r>
      <w:r>
        <w:t>bía instaurado el sistema de asistencia a largo plazo.</w:t>
      </w:r>
    </w:p>
    <w:p w:rsidR="00000000" w:rsidRDefault="00000000">
      <w:pPr>
        <w:pStyle w:val="SingleTxt"/>
      </w:pPr>
      <w:r>
        <w:tab/>
        <w:t>El dinero para pagar el seguro proviene de fondos públicos y de las primas de pólizas abonadas por personas de más de 40 años. Un 10% de los costos que cubre el seguro es sufragado por el usuario. Después del establecimiento del sistema, se ha observado un constante aumento del número de usuarios de los servicios; por otra parte, la utilización de éstos también registra un constante aumento en comparación con los datos del período anterior al establecimiento del sistema. Cabe decir, pues, que en general el sistema ha tenido un comienzo propicio.</w:t>
      </w:r>
    </w:p>
    <w:p w:rsidR="00000000" w:rsidRDefault="00000000">
      <w:pPr>
        <w:pStyle w:val="SingleTxt"/>
      </w:pPr>
      <w:r>
        <w:tab/>
        <w:t>En diciembre de 1999, habida cuenta de la aplicación del sistema de seguro de asistencia a largo plazo, se formuló el Plan Oro 21 (Estrategia quinquenal para pr</w:t>
      </w:r>
      <w:r>
        <w:t>o</w:t>
      </w:r>
      <w:r>
        <w:t>mover la atención de salud y el bienestar de las personas de edad avanzada). Sobre la base de este Plan, se han promovido medidas cualitativas y cuantitativas para pe</w:t>
      </w:r>
      <w:r>
        <w:t>r</w:t>
      </w:r>
      <w:r>
        <w:t>feccionar la infraestructura.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w:t>
      </w:r>
      <w:r>
        <w:tab/>
        <w:t>Apoyo para conciliar el trabajo profesional con la atención de los miembros de la familia</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Generación de condiciones que hagan más fácil seguir trabajando mientras se atiende a miembros de la familia</w:t>
      </w:r>
    </w:p>
    <w:p w:rsidR="00000000" w:rsidRDefault="00000000">
      <w:pPr>
        <w:pStyle w:val="SingleTxt"/>
        <w:spacing w:after="0" w:line="120" w:lineRule="exact"/>
        <w:rPr>
          <w:sz w:val="10"/>
        </w:rPr>
      </w:pPr>
    </w:p>
    <w:p w:rsidR="00000000" w:rsidRDefault="00000000">
      <w:pPr>
        <w:pStyle w:val="SingleTxt"/>
      </w:pPr>
      <w:r>
        <w:tab/>
        <w:t>A partir del año fiscal 2000, se otorga un “subsidio para cubrir el seguro del empleado que sustituye al que goza de licencia para atender a sus hijos” a los e</w:t>
      </w:r>
      <w:r>
        <w:t>m</w:t>
      </w:r>
      <w:r>
        <w:t>pleadores que aseguran al personal que reemplaza a los empleados en uso de lice</w:t>
      </w:r>
      <w:r>
        <w:t>n</w:t>
      </w:r>
      <w:r>
        <w:t>cia para atender a sus hijos y que después los restituyen en sus puestos anteriores o en puestos equivalentes, porque así lo estipula el reglamento en la sección que se r</w:t>
      </w:r>
      <w:r>
        <w:t>e</w:t>
      </w:r>
      <w:r>
        <w:t>fiere al trato que debe brindarse al empleado con licencia para atender a sus hijos (se establece que, en principio, el empleado con licencia debe ser restituido en su puesto anterior o en otro equivalente).</w:t>
      </w:r>
    </w:p>
    <w:p w:rsidR="00000000" w:rsidRDefault="00000000">
      <w:pPr>
        <w:pStyle w:val="SingleTxt"/>
      </w:pPr>
      <w:r>
        <w:tab/>
        <w:t>El Centro de apoyo a la familia patrocina un proyecto que consiste en el des</w:t>
      </w:r>
      <w:r>
        <w:t>a</w:t>
      </w:r>
      <w:r>
        <w:t>rrollo de actividades comunitarias, basadas en la ayuda mutua, que comprenden la afiliación a clubs compuestos por unos que se ocupan del cuidado de niños y otros que quieren conseguir sus servicios porque las guarderías adonde envían a sus hijos no están en condiciones de satisfacer irregulares y fluctuantes necesidades de ate</w:t>
      </w:r>
      <w:r>
        <w:t>n</w:t>
      </w:r>
      <w:r>
        <w:t>ción derivadas, por ejemplo, de la repentina necesidad de trabajar horas extraordin</w:t>
      </w:r>
      <w:r>
        <w:t>a</w:t>
      </w:r>
      <w:r>
        <w:t>rias. Desde el año fiscal 2001 se procura ampliar este proyecto y se adoptan medidas para llevarlo a las grandes ciudades, intensificar la cooperación entre los servicios de atención de los niños y acrecentar el número de localidades beneficiadas. Este t</w:t>
      </w:r>
      <w:r>
        <w:t>i</w:t>
      </w:r>
      <w:r>
        <w:t>po de servicios, promovido en el marco de un mayor apoyo comunitario a la educ</w:t>
      </w:r>
      <w:r>
        <w:t>a</w:t>
      </w:r>
      <w:r>
        <w:t>ción de los niños, ya se ofrecía en 286 localidades en el año fiscal 2002.</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Apoyo a la vuelta al empleo</w:t>
      </w:r>
    </w:p>
    <w:p w:rsidR="00000000" w:rsidRDefault="00000000">
      <w:pPr>
        <w:pStyle w:val="SingleTxt"/>
        <w:spacing w:after="0" w:line="120" w:lineRule="exact"/>
        <w:rPr>
          <w:sz w:val="10"/>
        </w:rPr>
      </w:pPr>
    </w:p>
    <w:p w:rsidR="00000000" w:rsidRDefault="00000000">
      <w:pPr>
        <w:pStyle w:val="SingleTxt"/>
      </w:pPr>
      <w:r>
        <w:tab/>
        <w:t>Con el “Proyecto de apoyo a la vuelta al empleo” se pretende ayudar a quienes dejan su trabajo para dedicarse al cuidado de los hijos o de parientes, pero aspiran a volver a su empleo en el futuro. Las zonas en que se desarrolla este proyecto se han ido extendiendo gradualmente y, desde el año fiscal 2002, los servicios que co</w:t>
      </w:r>
      <w:r>
        <w:t>m</w:t>
      </w:r>
      <w:r>
        <w:t>prende se ofrecen en las 47 prefecturas del país.</w:t>
      </w:r>
    </w:p>
    <w:p w:rsidR="00000000" w:rsidRDefault="00000000">
      <w:pPr>
        <w:pStyle w:val="SingleTxt"/>
      </w:pPr>
      <w:r>
        <w:tab/>
        <w:t>Además, en la Oficina pública de seguridad en el empleo (que es compatible con el “trabajo a la vista” (“</w:t>
      </w:r>
      <w:r>
        <w:rPr>
          <w:i/>
        </w:rPr>
        <w:t>Hello Work</w:t>
      </w:r>
      <w:r>
        <w:t>”)) se procura conciliar la vida profesional con las obligaciones para con la familia; se prestan, pues, servicios de apoyo a qui</w:t>
      </w:r>
      <w:r>
        <w:t>e</w:t>
      </w:r>
      <w:r>
        <w:t>nes desean volver a su empleo pero experimentan limitaciones como consecuencia del cuidado de los hijos, los quehaceres domésticos o la atención de enfermería. Estos servicios comprenden, entre otros, respuestas pormenorizadas a las consultas y suministro de i</w:t>
      </w:r>
      <w:r>
        <w:t>n</w:t>
      </w:r>
      <w:r>
        <w:t>formación sobre los empleos disponibles.</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Mantenimiento y promoción de la salud de la mujer durante toda la vida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Aspectos generales del “Plan de familia Sukoyaka XXI”</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1998 se constituyó el “Grupo de estudio del proyecto de apoyo a la salud de la mujer durante toda su vida” bajo la supervisión del Director de la Oficina del N</w:t>
      </w:r>
      <w:r>
        <w:t>i</w:t>
      </w:r>
      <w:r>
        <w:t>ño y la Familia del Ministerio de Salud y Acción Social (actualmente Ministerio de Salud Pública, Trabajo y Acción Social). El Grupo estudió el estado reciente de la salud de la mujer, evaluó las políticas puestas en práctica y consideró la orientación futura de la política de salud de la mujer. En 1999 el Grupo presentó y publicó los resultados de su evaluación.</w:t>
      </w:r>
    </w:p>
    <w:p w:rsidR="00000000" w:rsidRDefault="00000000">
      <w:pPr>
        <w:pStyle w:val="SingleTxt"/>
      </w:pPr>
      <w:r>
        <w:tab/>
        <w:t>En noviembre de 2001 se aprobó el “Plan de familia Sukoyaka XXI”, que ofr</w:t>
      </w:r>
      <w:r>
        <w:t>e</w:t>
      </w:r>
      <w:r>
        <w:t>ce una visión panorámica de las principales medidas que se proyecta tomar en el s</w:t>
      </w:r>
      <w:r>
        <w:t>i</w:t>
      </w:r>
      <w:r>
        <w:t>glo XXI en materia de salud maternoinfantil. El Plan tiene las características de una campaña nacional promovida conjuntamente por todas las partes interesadas: en e</w:t>
      </w:r>
      <w:r>
        <w:t>s</w:t>
      </w:r>
      <w:r>
        <w:t>pecial, por el Estado, los gobiernos locales, las instituciones médicas y los ciudad</w:t>
      </w:r>
      <w:r>
        <w:t>a</w:t>
      </w:r>
      <w:r>
        <w:t>nos. En el Plan se establecen los siguientes objetivos que se pretende alcanzar hacia el año 2010 en diversas esferas: i) multiplicar las medidas de atención de salud para los adolescentes y promover la educación para la salud de los jóvenes; ii) velar por la seguridad y la comodidad durante el embarazo y el parto y ayudar a las parejas estériles; iii) desarrollar condiciones propicias para mantener y mejorar los niveles de atención de salud y servicio médico de los niños, y iv) promover el sereno des</w:t>
      </w:r>
      <w:r>
        <w:t>a</w:t>
      </w:r>
      <w:r>
        <w:t>rrollo mental de los niños y mitigar la ansiedad que entraña la crianza de los hijos.</w:t>
      </w:r>
    </w:p>
    <w:p w:rsidR="00000000" w:rsidRDefault="00000000">
      <w:pPr>
        <w:pStyle w:val="SingleTxt"/>
      </w:pPr>
      <w:r>
        <w:tab/>
        <w:t>A partir del año fiscal 2000 se han puesto en marcha servicios especiales de capacitación en salud maternoinfantil, el derecho de procrear, salud genésica y otras cuestiones conexas como una nueva manera de educar profesionalmente a quienes trabajan en la atención de salud de madres y niños, como por ejemplo las enfermeras de salud pública y las parteras.</w:t>
      </w:r>
    </w:p>
    <w:p w:rsidR="00000000" w:rsidRDefault="00000000">
      <w:pPr>
        <w:pStyle w:val="SingleTxt"/>
      </w:pPr>
      <w:r>
        <w:tab/>
        <w:t>Para satisfacer la necesidad de generar condiciones propicias para el desarrollo de las generaciones futuras, en el año fiscal 2001 se estableció el Centro Nacional de Salud y Desarrollo Infantiles a fin de promover una atención de salud completa, con inclusión de la puericultura y la salud maternoinfantil.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Servicio de apoyo a la salud</w:t>
      </w:r>
    </w:p>
    <w:p w:rsidR="00000000" w:rsidRDefault="00000000">
      <w:pPr>
        <w:pStyle w:val="SingleTxt"/>
        <w:spacing w:after="0" w:line="120" w:lineRule="exact"/>
        <w:rPr>
          <w:sz w:val="10"/>
        </w:rPr>
      </w:pPr>
    </w:p>
    <w:p w:rsidR="00000000" w:rsidRDefault="00000000">
      <w:pPr>
        <w:pStyle w:val="SingleTxt"/>
      </w:pPr>
      <w:r>
        <w:tab/>
        <w:t>En el año fiscal 2000 se pusieron en marcha servicios de apoyo a la salud de la mujer durante toda su vida en 27 (31% del total) de las prefecturas y las grandes ciudades designadas. Concretamente, se han logrado mejoras con la ampliación de los servicios de consulta y educación para la salud a cargo de las enfermeras de s</w:t>
      </w:r>
      <w:r>
        <w:t>a</w:t>
      </w:r>
      <w:r>
        <w:t>lud pública, entre otros profesionales, en esferas que abarcan peculiares problemas de salud que afectan a la mujer durante toda su vida (como, por ejemplo, problemas ginecológicos, trastornos menopáusicos, embarazo, anticoncepción, preocupaciones relacionadas con el parto o esterilidad). Además, se organizan de continuo clases de capacitación para los asesores que contestan consultas).</w:t>
      </w:r>
    </w:p>
    <w:p w:rsidR="00000000" w:rsidRDefault="00000000">
      <w:pPr>
        <w:pStyle w:val="SingleTxt"/>
        <w:keepNext/>
        <w:keepLines/>
      </w:pPr>
      <w:r>
        <w:tab/>
        <w:t>Se llevaron a cabo dos investigaciones: una sobre el apoyo que se prestaba a la atención de salud de la mujer durante toda su vida y otra para determinar las causas y examinar las posibilidades de curación de enfermedades muy comunes en las m</w:t>
      </w:r>
      <w:r>
        <w:t>u</w:t>
      </w:r>
      <w:r>
        <w:t>jeres (como por ejemplo la osteoporosis). A partir de 2002 se organizará otra inve</w:t>
      </w:r>
      <w:r>
        <w:t>s</w:t>
      </w:r>
      <w:r>
        <w:t>tigación en la cual se prestará atención preferente a los trastornos menopáusicos.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Educación sexual e información conexa</w:t>
      </w:r>
    </w:p>
    <w:p w:rsidR="00000000" w:rsidRDefault="00000000">
      <w:pPr>
        <w:pStyle w:val="SingleTxt"/>
        <w:spacing w:after="0" w:line="120" w:lineRule="exact"/>
        <w:rPr>
          <w:sz w:val="10"/>
        </w:rPr>
      </w:pPr>
    </w:p>
    <w:p w:rsidR="00000000" w:rsidRDefault="00000000">
      <w:pPr>
        <w:pStyle w:val="SingleTxt"/>
      </w:pPr>
      <w:r>
        <w:tab/>
        <w:t>En cuanto a la enseñanza escolar, se han desplegado esfuerzos por mejorar y ampliar la orientación en cuestiones relativas al sexo en diversos cursos: “ejercicios físicos”, “educación física y para la salud”, “ciencias naturales”, “economía domé</w:t>
      </w:r>
      <w:r>
        <w:t>s</w:t>
      </w:r>
      <w:r>
        <w:t>tica”, “moral” y “actividades especiales”. Se espera que los estudiantes, en virtud de la orientación recibida y según la etapa de su desarrollo, adquieran conocimientos científicos sobre el sexo y la procreación para comprender el valor de la vida, basar sus opiniones sobre el sexo opuesto en el respeto por los derechos humanos y la conciencia de la igualdad entre hombres y mujeres y comportarse correctamente. Con ese fin se han preparado directrices y material didáctico para profesores y se han organizado cursos de capacitación.</w:t>
      </w:r>
    </w:p>
    <w:p w:rsidR="00000000" w:rsidRDefault="00000000">
      <w:pPr>
        <w:pStyle w:val="SingleTxt"/>
      </w:pPr>
      <w:r>
        <w:tab/>
        <w:t>Además, se brinda información conexa a los estudiantes de colegios secund</w:t>
      </w:r>
      <w:r>
        <w:t>a</w:t>
      </w:r>
      <w:r>
        <w:t>rios intermedios para que perfeccionen los conocimientos adquiridos en los anted</w:t>
      </w:r>
      <w:r>
        <w:t>i</w:t>
      </w:r>
      <w:r>
        <w:t>chos cursos y puedan elegir entre varios cursos de acción. La información que rec</w:t>
      </w:r>
      <w:r>
        <w:t>i</w:t>
      </w:r>
      <w:r>
        <w:t>ben los estudiantes de colegios secundarios intermedios abarcan desde la fertiliz</w:t>
      </w:r>
      <w:r>
        <w:t>a</w:t>
      </w:r>
      <w:r>
        <w:t>ción, el embarazo, el alumbramiento y los ulteriores problemas de salud hasta los efectos físicos y mentales que produce el aborto artificial y les permite comprender la necesidad de adoptar decisiones acertadas y actuar correctamente, incluso en cuanto a la utilización de sus conocimientos relativos al sexo.</w:t>
      </w:r>
    </w:p>
    <w:p w:rsidR="00000000" w:rsidRDefault="00000000">
      <w:pPr>
        <w:pStyle w:val="SingleTxt"/>
      </w:pPr>
      <w:r>
        <w:tab/>
        <w:t>Con respecto a la educación social, se exhorta a las prefecturas y los munic</w:t>
      </w:r>
      <w:r>
        <w:t>i</w:t>
      </w:r>
      <w:r>
        <w:t>pios para que organicen conferencias y seminarios sobre temas relacionados con el sexo y problemas de salud de la mujer, diferenciándolos según los propósitos pers</w:t>
      </w:r>
      <w:r>
        <w:t>e</w:t>
      </w:r>
      <w:r>
        <w:t>guidos y el auditorio al cual estén destinados.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Apoyo a la salud de la mujer durante toda su vida</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Adolescentes</w:t>
      </w:r>
    </w:p>
    <w:p w:rsidR="00000000" w:rsidRDefault="00000000">
      <w:pPr>
        <w:pStyle w:val="SingleTxt"/>
        <w:spacing w:after="0" w:line="120" w:lineRule="exact"/>
        <w:rPr>
          <w:sz w:val="10"/>
        </w:rPr>
      </w:pPr>
    </w:p>
    <w:p w:rsidR="00000000" w:rsidRDefault="00000000">
      <w:pPr>
        <w:pStyle w:val="SingleTxt"/>
      </w:pPr>
      <w:r>
        <w:tab/>
        <w:t>Como objetivo por alcanzar hacia el año 2010, el “Plan de familia Sukoyaka XXI” aboga por generar una tendencia a la baja en la tasa de abortos artificiales y de e</w:t>
      </w:r>
      <w:r>
        <w:t>n</w:t>
      </w:r>
      <w:r>
        <w:t>fermedades de transmisión sexual (ETS) entre los adolescentes.</w:t>
      </w:r>
    </w:p>
    <w:p w:rsidR="00000000" w:rsidRDefault="00000000">
      <w:pPr>
        <w:pStyle w:val="SingleTxt"/>
        <w:rPr>
          <w:spacing w:val="2"/>
          <w:w w:val="101"/>
        </w:rPr>
      </w:pPr>
      <w:r>
        <w:rPr>
          <w:spacing w:val="2"/>
          <w:w w:val="101"/>
        </w:rPr>
        <w:tab/>
        <w:t>Los datos estadísticos demuestran que los casos de embarazo no deseado entre las adolescentes representaban 7,0 (por 1.000 mujeres) en 1996 y ascendieron a 12,1 (por 1.000 mujeres) en 2000, lo que puso de manifiesto una tendencia al alza. Para corregir esta tendencia, en 2000 el Gobierno estableció las directrices básicas para la “Aprob</w:t>
      </w:r>
      <w:r>
        <w:rPr>
          <w:spacing w:val="2"/>
          <w:w w:val="101"/>
        </w:rPr>
        <w:t>a</w:t>
      </w:r>
      <w:r>
        <w:rPr>
          <w:spacing w:val="2"/>
          <w:w w:val="101"/>
        </w:rPr>
        <w:t>ción de un manual sobre la salud y la sexualidad de los adolescentes” y comunicó a cada uno de los gobiernos locales la vigencia de las directrices para que preparara su propio manual para adolescentes en materia de salud y comportamiento sexual. Estas directr</w:t>
      </w:r>
      <w:r>
        <w:rPr>
          <w:spacing w:val="2"/>
          <w:w w:val="101"/>
        </w:rPr>
        <w:t>i</w:t>
      </w:r>
      <w:r>
        <w:rPr>
          <w:spacing w:val="2"/>
          <w:w w:val="101"/>
        </w:rPr>
        <w:t>ces, que tienen en consideración la salud genésica y los derechos conexos, están dirig</w:t>
      </w:r>
      <w:r>
        <w:rPr>
          <w:spacing w:val="2"/>
          <w:w w:val="101"/>
        </w:rPr>
        <w:t>i</w:t>
      </w:r>
      <w:r>
        <w:rPr>
          <w:spacing w:val="2"/>
          <w:w w:val="101"/>
        </w:rPr>
        <w:t>das a los adolescentes para que profundicen sus conocimientos acerca de la importancia de la educación sexual, la anticoncepción, los efectos del aborto artificial, las ETS y v</w:t>
      </w:r>
      <w:r>
        <w:rPr>
          <w:spacing w:val="2"/>
          <w:w w:val="101"/>
        </w:rPr>
        <w:t>a</w:t>
      </w:r>
      <w:r>
        <w:rPr>
          <w:spacing w:val="2"/>
          <w:w w:val="101"/>
        </w:rPr>
        <w:t>rias otras cuestiones. También se proponen inculcar el respeto por los derechos humanos de la pareja y promover la abstención de comportamientos sexuales que no se basen en una relación de igualdad con la p</w:t>
      </w:r>
      <w:r>
        <w:rPr>
          <w:spacing w:val="2"/>
          <w:w w:val="101"/>
        </w:rPr>
        <w:t>a</w:t>
      </w:r>
      <w:r>
        <w:rPr>
          <w:spacing w:val="2"/>
          <w:w w:val="101"/>
        </w:rPr>
        <w:t>reja.</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Embarazo y parto</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Provisión de servicios de salud maternoinfantil durante todo el embarazo hasta el parto</w:t>
      </w:r>
    </w:p>
    <w:p w:rsidR="00000000" w:rsidRDefault="00000000">
      <w:pPr>
        <w:pStyle w:val="SingleTxt"/>
        <w:spacing w:after="0" w:line="120" w:lineRule="exact"/>
        <w:rPr>
          <w:sz w:val="10"/>
        </w:rPr>
      </w:pPr>
    </w:p>
    <w:p w:rsidR="00000000" w:rsidRDefault="00000000">
      <w:pPr>
        <w:pStyle w:val="SingleTxt"/>
      </w:pPr>
      <w:r>
        <w:tab/>
        <w:t>Como objetivo por alcanzar hacia el año 2010, el “Plan de familia Sukoyaka XXI” promueve la adopción de medidas que puedan disminuir la tasa de mortalidad m</w:t>
      </w:r>
      <w:r>
        <w:t>a</w:t>
      </w:r>
      <w:r>
        <w:t>terna y aumentar la proporción de mujeres contentas con su embarazo y su parto.</w:t>
      </w:r>
    </w:p>
    <w:p w:rsidR="00000000" w:rsidRDefault="00000000">
      <w:pPr>
        <w:pStyle w:val="SingleTxt"/>
      </w:pPr>
      <w:r>
        <w:tab/>
        <w:t>Además, el “Plan de familia Sukoyaka XXI” también alienta a las instituciones médicas a que proporcionen la información que necesitan las usuarias para elegir determinado servicio médico durante su embarazo o con ocasión del parto. Al mi</w:t>
      </w:r>
      <w:r>
        <w:t>s</w:t>
      </w:r>
      <w:r>
        <w:t>mo tiempo, con respecto a las técnicas obstétricas, se procura responder de manera apropiada a los distintos niveles de riesgo y se somete a revisión la práctica de la medicina basada en la comprobación a fin de garantizar la calidad de vida y la efic</w:t>
      </w:r>
      <w:r>
        <w:t>a</w:t>
      </w:r>
      <w:r>
        <w:t>cia del servicio médico.</w:t>
      </w:r>
    </w:p>
    <w:p w:rsidR="00000000" w:rsidRDefault="00000000">
      <w:pPr>
        <w:pStyle w:val="SingleTxt"/>
      </w:pPr>
      <w:r>
        <w:tab/>
        <w:t>En 2001, se modificó el contenido del Manual de salud maternoinfantil para incluir en sendas cláusulas el reconocimiento de la importancia de la participación del padre en la crianza de los hijos y el desarrollo de una política de promoción de las licencias de maternidad y de otras medidas de apoyo durante el embarazo y la crianza de los hijos a fin de que los padres trabajadores puedan conciliar sus oblig</w:t>
      </w:r>
      <w:r>
        <w:t>a</w:t>
      </w:r>
      <w:r>
        <w:t>ciones profesionales con las familiares. Las cláusulas están en vigor desde abril de 2002.</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Ampliación de las consultas sobre esterilidad y de otros servicios conexos</w:t>
      </w:r>
    </w:p>
    <w:p w:rsidR="00000000" w:rsidRDefault="00000000">
      <w:pPr>
        <w:pStyle w:val="SingleTxt"/>
        <w:spacing w:after="0" w:line="120" w:lineRule="exact"/>
        <w:rPr>
          <w:sz w:val="10"/>
        </w:rPr>
      </w:pPr>
    </w:p>
    <w:p w:rsidR="00000000" w:rsidRDefault="00000000">
      <w:pPr>
        <w:pStyle w:val="SingleTxt"/>
      </w:pPr>
      <w:r>
        <w:tab/>
        <w:t>Otro de los objetivos del “Plan de familia Sukoyaka XXI” es hacer frente a la esterilidad. Por consiguiente, en el año fiscal 2000 se ampliaron los servicios pert</w:t>
      </w:r>
      <w:r>
        <w:t>i</w:t>
      </w:r>
      <w:r>
        <w:t>nentes con el establecimiento de centros de consulta sobre esterilidad en 18 empl</w:t>
      </w:r>
      <w:r>
        <w:t>a</w:t>
      </w:r>
      <w:r>
        <w:t>zamie</w:t>
      </w:r>
      <w:r>
        <w:t>n</w:t>
      </w:r>
      <w:r>
        <w:t>tos de prefecturas y grandes ciudades designadas.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iii)</w:t>
      </w:r>
      <w:r>
        <w:tab/>
        <w:t>Mejoramiento del servicio médico perinatal</w:t>
      </w:r>
    </w:p>
    <w:p w:rsidR="00000000" w:rsidRDefault="00000000">
      <w:pPr>
        <w:pStyle w:val="SingleTxt"/>
        <w:spacing w:after="0" w:line="120" w:lineRule="exact"/>
        <w:rPr>
          <w:sz w:val="10"/>
        </w:rPr>
      </w:pPr>
    </w:p>
    <w:p w:rsidR="00000000" w:rsidRDefault="00000000">
      <w:pPr>
        <w:pStyle w:val="SingleTxt"/>
      </w:pPr>
      <w:r>
        <w:tab/>
        <w:t>Las tasas de mortalidad materna y perinatal en el Japón han experimentado muy pocos cambios en los últimos años. En 2000, murieron 78 madres y la tasa de mortalidad materna fue de 6,3 por 100.000 nacimientos. Mientras la tasa de mortal</w:t>
      </w:r>
      <w:r>
        <w:t>i</w:t>
      </w:r>
      <w:r>
        <w:t>dad infantil fue de 3,2 por 1.000 nacimientos, la tasa de mortalidad neonatal fue de 1,8 por 1.000 nacimientos (55% de la mortalidad infantil). Por otra parte, la tasa de mortalidad perinatal (suma de muertes fetales tras 22 semanas o más de gestación y de muertes neonatales dividida por la suma de nacimientos y muertes fetales tras 22 semanas o más de gestación y multiplicada por 1.000) fue de 5,8%. Todas estas c</w:t>
      </w:r>
      <w:r>
        <w:t>i</w:t>
      </w:r>
      <w:r>
        <w:t>fras están bajando año tras año.</w:t>
      </w:r>
    </w:p>
    <w:p w:rsidR="00000000" w:rsidRDefault="00000000">
      <w:pPr>
        <w:pStyle w:val="SingleTxt"/>
      </w:pPr>
      <w:r>
        <w:tab/>
        <w:t>El “Plan de familia Sukoyaka XXI” aboga por la reducción de la tasa de mo</w:t>
      </w:r>
      <w:r>
        <w:t>r</w:t>
      </w:r>
      <w:r>
        <w:t>talidad materna a la mitad y por el mantenimiento de la tasa de mortalidad perinatal entre las más bajas del mundo, como otros objetivos por alcanzar para 2010.</w:t>
      </w:r>
    </w:p>
    <w:p w:rsidR="00000000" w:rsidRDefault="00000000">
      <w:pPr>
        <w:pStyle w:val="SingleTxt"/>
      </w:pPr>
      <w:r>
        <w:tab/>
        <w:t>Mientras disminuye el número de bebés que una mujer echa al mundo, a</w:t>
      </w:r>
      <w:r>
        <w:t>u</w:t>
      </w:r>
      <w:r>
        <w:t>mentan el número de mujeres que quedan embarazadas después de los 35 años de edad y el número de bebés prematuros que nacen pesando menos de 1.500 gramos. En estas circunstancias, el Gobierno promueve el mejoramiento de las unidades de cuidados intensivos perinatales y neonatales en todo el país a fin de ofrecer servicios de asistencia médica avanzada durante el embarazo, el parto y la lactancia como parte de los esfuerzos que despliega por generar condiciones propicias para que la mujer pueda dar a luz y educar a sus hijos con serenidad. A partir de 1996, el G</w:t>
      </w:r>
      <w:r>
        <w:t>o</w:t>
      </w:r>
      <w:r>
        <w:t>bierno promueve el establecimiento en todas las prefecturas de un sistema médico para e</w:t>
      </w:r>
      <w:r>
        <w:t>m</w:t>
      </w:r>
      <w:r>
        <w:t>barazadas y recién nacidos.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iv)</w:t>
      </w:r>
      <w:r>
        <w:tab/>
        <w:t>Entorno y condiciones de la anticoncepción femenina</w:t>
      </w:r>
    </w:p>
    <w:p w:rsidR="00000000" w:rsidRDefault="00000000">
      <w:pPr>
        <w:pStyle w:val="SingleTxt"/>
        <w:spacing w:after="0" w:line="120" w:lineRule="exact"/>
        <w:rPr>
          <w:sz w:val="10"/>
        </w:rPr>
      </w:pPr>
    </w:p>
    <w:p w:rsidR="00000000" w:rsidRDefault="00000000">
      <w:pPr>
        <w:pStyle w:val="SingleTxt"/>
      </w:pPr>
      <w:r>
        <w:tab/>
        <w:t>En 1999 se autorizó el consumo de píldoras en pequeñas dosis y en 2000 se permitió el uso del preservativo femenino y otros dispositivos anticonceptivos.</w:t>
      </w:r>
    </w:p>
    <w:p w:rsidR="00000000" w:rsidRDefault="00000000">
      <w:pPr>
        <w:pStyle w:val="SingleTxt"/>
      </w:pPr>
      <w:r>
        <w:tab/>
        <w:t>En 2000 se reformó parcialmente la Ley de salud de la madre y el hijo para ampliar de 2000 a 2005 el plazo de que dispone un asesor en salud genésica (la pa</w:t>
      </w:r>
      <w:r>
        <w:t>r</w:t>
      </w:r>
      <w:r>
        <w:t>tera, por ejemplo) para seguir vendiendo medicamentos o utilizando dispositivos de control de la natalidad.</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Adultez y senilidad</w:t>
      </w:r>
    </w:p>
    <w:p w:rsidR="00000000" w:rsidRDefault="00000000">
      <w:pPr>
        <w:pStyle w:val="SingleTxt"/>
        <w:spacing w:after="0" w:line="120" w:lineRule="exact"/>
        <w:rPr>
          <w:sz w:val="10"/>
        </w:rPr>
      </w:pPr>
    </w:p>
    <w:p w:rsidR="00000000" w:rsidRDefault="00000000">
      <w:pPr>
        <w:pStyle w:val="SingleTxt"/>
      </w:pPr>
      <w:r>
        <w:tab/>
        <w:t>Se espera que la osteoporosis, una enfermedad que provoca fracturas óseas y otros problemas, sea cada vez más común en una sociedad que envejece progres</w:t>
      </w:r>
      <w:r>
        <w:t>i</w:t>
      </w:r>
      <w:r>
        <w:t>vamente. Por lo tanto, es preciso formular un diagnóstico precoz de las personas en que di</w:t>
      </w:r>
      <w:r>
        <w:t>s</w:t>
      </w:r>
      <w:r>
        <w:t>minuye la densidad ósea y adoptar medidas de prevención de la osteoporosis.</w:t>
      </w:r>
    </w:p>
    <w:p w:rsidR="00000000" w:rsidRDefault="00000000">
      <w:pPr>
        <w:pStyle w:val="SingleTxt"/>
      </w:pPr>
      <w:r>
        <w:tab/>
        <w:t>Con este fin, a partir de 1995, tanto las mujeres cuarentonas y cincuentonas como las menopáusicas (poco antes o poco después del cese del ciclo de la men</w:t>
      </w:r>
      <w:r>
        <w:t>s</w:t>
      </w:r>
      <w:r>
        <w:t>truación) son sometidas a un reconocimiento médico para detectar osteoporosis, que además se ha incluido en el examen general del estado de salud que debe efectuarse conforme a la Ley de servicios médicos y de salud para personas de edad avanzada. Por otra parte, desde el año 2000 y como parte del Cuarto plan de servicios médicos y de salud para ancianos, se despliegan esfuerzos por diagnosticar precozmente y prevenir la osteoporosis: al efecto se separan los reconocimientos médicos para d</w:t>
      </w:r>
      <w:r>
        <w:t>e</w:t>
      </w:r>
      <w:r>
        <w:t>tectar osteoporosis de los que se realizan con otro objeto, con lo que se facilitan el acceso a la educación para la salud, las consultas sobre la osteoporosis y la preve</w:t>
      </w:r>
      <w:r>
        <w:t>n</w:t>
      </w:r>
      <w:r>
        <w:t>ción de caídas. Los municipios se encargan de la ejecución de estos servicios y el Estado nacional y la prefectura y el ayuntamiento correspondientes pagan cada uno la tercera parte de los gastos.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Medidas para enfrentar problemas que amenazan la salud de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Medidas contra el VIH/SIDA y las enfermedades de transmisión sexual</w:t>
      </w:r>
    </w:p>
    <w:p w:rsidR="00000000" w:rsidRDefault="00000000">
      <w:pPr>
        <w:pStyle w:val="SingleTxt"/>
        <w:spacing w:after="0" w:line="120" w:lineRule="exact"/>
        <w:rPr>
          <w:sz w:val="10"/>
        </w:rPr>
      </w:pPr>
    </w:p>
    <w:p w:rsidR="00000000" w:rsidRDefault="00000000">
      <w:pPr>
        <w:pStyle w:val="SingleTxt"/>
      </w:pPr>
      <w:r>
        <w:tab/>
        <w:t>En 2001, las personas infectadas por el VIH (virus de la inmunodeficiencia humana) fueron 534 varones y 87 mujeres y los enfermos de SIDA (síndrome de inmunodeficiencia adquirida), 282 varones y 50 mujeres. El número de enfermos de SIDA es ahora más alto que nunca y la infección por el VIH sigue en aumento (al 30 de d</w:t>
      </w:r>
      <w:r>
        <w:t>i</w:t>
      </w:r>
      <w:r>
        <w:t>ciembre de 2001).</w:t>
      </w:r>
    </w:p>
    <w:p w:rsidR="00000000" w:rsidRDefault="00000000">
      <w:pPr>
        <w:pStyle w:val="SingleTxt"/>
      </w:pPr>
      <w:r>
        <w:tab/>
        <w:t>Están por adoptarse medidas globales que comprenderán la prevención del VIH/SIDA y los servicios médicos pertinentes gracias a la cooperación entre el E</w:t>
      </w:r>
      <w:r>
        <w:t>s</w:t>
      </w:r>
      <w:r>
        <w:t>tado, los gobiernos locales y ONG (que comprenden grupos de servidores médicos y pacientes) de conformidad con las “Normas para la prevención de enfermedades i</w:t>
      </w:r>
      <w:r>
        <w:t>n</w:t>
      </w:r>
      <w:r>
        <w:t>fecciosas específicas relacionadas con el síndrome de inmunodeficiencia adquirida”, formuladas en 1999 sobre la base de la sección 1 del artículo 11 de la “Ley relativa a la prevención de las enfermedades infecciosas y a la atención médica de los pacie</w:t>
      </w:r>
      <w:r>
        <w:t>n</w:t>
      </w:r>
      <w:r>
        <w:t>tes que sufren enfermedades infecciosas” (Ley No. 114 de 1998).</w:t>
      </w:r>
    </w:p>
    <w:p w:rsidR="00000000" w:rsidRDefault="00000000">
      <w:pPr>
        <w:pStyle w:val="SingleTxt"/>
      </w:pPr>
      <w:r>
        <w:tab/>
        <w:t>Además, en relación con los grupos destinatarios que desde el punto de vista epidemiológico corren riesgo de infectarse y, por tanto, requieren atención especial, como por ejemplo los adolescentes, los extranjeros en el Japón, los homosexuales y los empleados y clientes de la industria del sexo, el Gobierno proyecta poner en marcha medidas adicionales eficaces que tengan en cuenta sus derechos humanos y su situ</w:t>
      </w:r>
      <w:r>
        <w:t>a</w:t>
      </w:r>
      <w:r>
        <w:t>ción social.</w:t>
      </w:r>
    </w:p>
    <w:p w:rsidR="00000000" w:rsidRDefault="00000000">
      <w:pPr>
        <w:pStyle w:val="SingleTxt"/>
      </w:pPr>
      <w:r>
        <w:tab/>
        <w:t>Además, para reducir el riesgo de infección, se proyecta establecer un sistema de apoyo a proyectos de concienciación y difusión de información que satisfagan las demandas de quienes requieren normas de orientación individualizadas, como las mujeres en general y las embarazadas en especial.</w:t>
      </w:r>
    </w:p>
    <w:p w:rsidR="00000000" w:rsidRDefault="00000000">
      <w:pPr>
        <w:pStyle w:val="SingleTxt"/>
      </w:pPr>
      <w:r>
        <w:tab/>
        <w:t>Las medidas que se definen en las “Normas para la prevención de enfermed</w:t>
      </w:r>
      <w:r>
        <w:t>a</w:t>
      </w:r>
      <w:r>
        <w:t>des infecciosas específicas relacionadas con el síndrome de inmunodeficiencia a</w:t>
      </w:r>
      <w:r>
        <w:t>d</w:t>
      </w:r>
      <w:r>
        <w:t>quirida” comprenden las siguientes esferas:</w:t>
      </w:r>
    </w:p>
    <w:p w:rsidR="00000000" w:rsidRDefault="00000000">
      <w:pPr>
        <w:pStyle w:val="SingleTxt"/>
        <w:spacing w:after="0" w:line="120" w:lineRule="exact"/>
        <w:rPr>
          <w:sz w:val="10"/>
        </w:rPr>
      </w:pPr>
    </w:p>
    <w:p w:rsidR="00000000" w:rsidRDefault="00000000">
      <w:pPr>
        <w:pStyle w:val="SingleTxt"/>
        <w:ind w:left="1742"/>
      </w:pPr>
      <w:r>
        <w:t>i)</w:t>
      </w:r>
      <w:r>
        <w:tab/>
        <w:t>investigación sobre las causas, la prevención de brotes y la propagación de la e</w:t>
      </w:r>
      <w:r>
        <w:t>n</w:t>
      </w:r>
      <w:r>
        <w:t>fermedad;</w:t>
      </w:r>
    </w:p>
    <w:p w:rsidR="00000000" w:rsidRDefault="00000000">
      <w:pPr>
        <w:pStyle w:val="SingleTxt"/>
        <w:ind w:left="1742"/>
      </w:pPr>
      <w:r>
        <w:t>ii)</w:t>
      </w:r>
      <w:r>
        <w:tab/>
        <w:t>suministro de servicios médicos;</w:t>
      </w:r>
    </w:p>
    <w:p w:rsidR="00000000" w:rsidRDefault="00000000">
      <w:pPr>
        <w:pStyle w:val="SingleTxt"/>
        <w:ind w:left="1742"/>
      </w:pPr>
      <w:r>
        <w:t>iii)</w:t>
      </w:r>
      <w:r>
        <w:tab/>
        <w:t>promoción del desarrollo de las investigaciones;</w:t>
      </w:r>
    </w:p>
    <w:p w:rsidR="00000000" w:rsidRDefault="00000000">
      <w:pPr>
        <w:pStyle w:val="SingleTxt"/>
        <w:ind w:left="1742"/>
      </w:pPr>
      <w:r>
        <w:t>iv)</w:t>
      </w:r>
      <w:r>
        <w:tab/>
        <w:t>cooperación internacional;</w:t>
      </w:r>
    </w:p>
    <w:p w:rsidR="00000000" w:rsidRDefault="00000000">
      <w:pPr>
        <w:pStyle w:val="SingleTxt"/>
        <w:ind w:left="1742"/>
      </w:pPr>
      <w:r>
        <w:t>v)</w:t>
      </w:r>
      <w:r>
        <w:tab/>
        <w:t>respeto por los derechos humanos, toma de conciencia y difusión de i</w:t>
      </w:r>
      <w:r>
        <w:t>n</w:t>
      </w:r>
      <w:r>
        <w:t>formaci</w:t>
      </w:r>
      <w:r>
        <w:t>o</w:t>
      </w:r>
      <w:r>
        <w:t>nes, educación, cooperación renovada con organismos afines, y</w:t>
      </w:r>
    </w:p>
    <w:p w:rsidR="00000000" w:rsidRDefault="00000000">
      <w:pPr>
        <w:pStyle w:val="SingleTxt"/>
        <w:ind w:left="1742"/>
      </w:pPr>
      <w:r>
        <w:t>vi)</w:t>
      </w:r>
      <w:r>
        <w:tab/>
        <w:t>promoción de la adopción de medidas contra el VIH/SIDA por parte de los g</w:t>
      </w:r>
      <w:r>
        <w:t>o</w:t>
      </w:r>
      <w:r>
        <w:t>biernos de prefecturas y de otros organismos públicos.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Educación en VIH/SIDA y comprensión del problema</w:t>
      </w:r>
    </w:p>
    <w:p w:rsidR="00000000" w:rsidRDefault="00000000">
      <w:pPr>
        <w:pStyle w:val="SingleTxt"/>
        <w:spacing w:after="0" w:line="120" w:lineRule="exact"/>
        <w:rPr>
          <w:sz w:val="10"/>
        </w:rPr>
      </w:pPr>
    </w:p>
    <w:p w:rsidR="00000000" w:rsidRDefault="00000000">
      <w:pPr>
        <w:pStyle w:val="SingleTxt"/>
      </w:pPr>
      <w:r>
        <w:tab/>
        <w:t>Habida cuenta de la importancia de la educación para comprender a fondo el problema del VIH/SIDA y erradicar los prejuicios y discriminación contra las pe</w:t>
      </w:r>
      <w:r>
        <w:t>r</w:t>
      </w:r>
      <w:r>
        <w:t>sonas enfermas de SIDA o infectadas por el VIH, el Gobierno ha promovido la ed</w:t>
      </w:r>
      <w:r>
        <w:t>u</w:t>
      </w:r>
      <w:r>
        <w:t>cación en VIH/SIDA adoptando las siguientes medidas: i) publica y distribuye libros de texto sobre el SIDA en las escuelas primarias y colegios secundarios intermedios y superiores desde el año fiscal 1992; ii) prepara y distribuye entre los profesores material pedagógico a partir del año fiscal 1992; iii) se encarga de capacitar en la materia al cuerpo docente desde el año fiscal 1993; iv) lleva a cabo investigaciones prácticas en las esferas elegidas para promover la educación en SIDA a partir del año fiscal 1993, y v) en el año fiscal 1995 puso en marcha un proyecto para establ</w:t>
      </w:r>
      <w:r>
        <w:t>e</w:t>
      </w:r>
      <w:r>
        <w:t>cer una red informativa a efectos de difundir y aprovechar la información sobre el VIH/SIDA en toda la nación.</w:t>
      </w:r>
    </w:p>
    <w:p w:rsidR="00000000" w:rsidRDefault="00000000">
      <w:pPr>
        <w:pStyle w:val="SingleTxt"/>
      </w:pPr>
      <w:r>
        <w:tab/>
        <w:t>En cuanto a la educación social, las actividades comunitarias de aprendizaje co</w:t>
      </w:r>
      <w:r>
        <w:t>m</w:t>
      </w:r>
      <w:r>
        <w:t>prenden ahora el VIH/SIDA y otros temas conexos.</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13</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Inciso b) del artículo 13</w:t>
      </w:r>
    </w:p>
    <w:p w:rsidR="00000000" w:rsidRDefault="00000000">
      <w:pPr>
        <w:pStyle w:val="SingleTxt"/>
        <w:keepNext/>
        <w:keepLines/>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Medidas a favor de las familias sin padre y de las viudas</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pPr>
      <w:r>
        <w:tab/>
        <w:t>Las madres a cargo de familias sin padre, incluidas las madres solteras y las viudas, se encuentran a menudo en una situación financiera y síquica inestable po</w:t>
      </w:r>
      <w:r>
        <w:t>r</w:t>
      </w:r>
      <w:r>
        <w:t>que tienen que encargarse de mantener a la familia y, a la vez, de criar a los hijos. Por eso, el Gobierno promueve diversas medidas para que esas madres puedan llevar una vida estable y las alienta para que se independicen, especialmente por conducto de la Ley de protección de las madres con familiares a cargo y de las viudas (Ley de protección de las familias sin padre y de las viudas), de la Ley de Subsidios para la manutención de los hijos y de políticas coordinadas. Concretamente, el Gobierno proporciona a esas madres préstamos con bajo interés o sin interés para que pongan en marcha una empresa, les entrega subsidios para la manutención de los hijos y les ofrece oportunidades para que consulten a expertos, abogados por ejemplo, si tienen problemas de orden jurídico o dificultades para llevar su negocio.</w:t>
      </w:r>
    </w:p>
    <w:p w:rsidR="00000000" w:rsidRDefault="00000000">
      <w:pPr>
        <w:pStyle w:val="SingleTxt"/>
      </w:pPr>
      <w:r>
        <w:tab/>
        <w:t>Actualmente, cuando la tasa de divorcios va en aumento, se considera la pos</w:t>
      </w:r>
      <w:r>
        <w:t>i</w:t>
      </w:r>
      <w:r>
        <w:t>bilidad de someter a una revisión sustancial las medidas adoptadas con respecto a las madres a cargo de familias sin padre, incluidas las madres solteras y viudas, pues se aspira a llevar estabilidad a sus vidas y a fomentar su independencia. El propósito perseguido no se limita a facilitar la crianza de los hijos; se pretende, además, adoptar providencias de carácter general que, por ejemplo, refuercen el sistema de consultas o ayuden a colocarse en un empleo.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14</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Consideración especial de la mujer rural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La mujer que trabaja en los sectores agrícola, forestal y pesquero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el Japón, las mujeres que trabajaban en el sector agrícola eran (en el año 2000) 2.171.000, o sea 55,8% de la población total dedicada a la agricultura. Por su parte, las mujeres que trabajaban en el sector forestal sumaban (en el año 2000) 10.000, o sea 14,3% de la población total dedicada a la silvicultura y las mujeres que trabajaban en el sector pesquero eran (en el año 1999) 46.000, o sea 17,0% de la población total dedicada a la pesca.</w:t>
      </w:r>
    </w:p>
    <w:p w:rsidR="00000000" w:rsidRDefault="00000000">
      <w:pPr>
        <w:pStyle w:val="SingleTxt"/>
      </w:pPr>
      <w:r>
        <w:tab/>
        <w:t>Por lo tanto, en el Japón la mujer desempeña un papel importante en el sost</w:t>
      </w:r>
      <w:r>
        <w:t>e</w:t>
      </w:r>
      <w:r>
        <w:t>nimiento de la agricultura, la silvicultura y la pesca, incluso desde altos cargos d</w:t>
      </w:r>
      <w:r>
        <w:t>i</w:t>
      </w:r>
      <w:r>
        <w:t>rectivos. Además, contribuye en gran medida a la gestión de la economía de subsi</w:t>
      </w:r>
      <w:r>
        <w:t>s</w:t>
      </w:r>
      <w:r>
        <w:t>tencia en las zonas rurales y al mantenimiento y revitalización de la comunidad l</w:t>
      </w:r>
      <w:r>
        <w:t>o</w:t>
      </w:r>
      <w:r>
        <w:t>cal, todo lo cual anticipa su valiosa participación en la sociedad.</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Nuevas leyes y ordenanzas promulgadas con miras a la constitución de una sociedad con igualdad entre los géneros en el sector rural</w:t>
      </w:r>
    </w:p>
    <w:p w:rsidR="00000000" w:rsidRDefault="00000000">
      <w:pPr>
        <w:pStyle w:val="SingleTxt"/>
        <w:spacing w:after="0" w:line="120" w:lineRule="exact"/>
        <w:rPr>
          <w:sz w:val="10"/>
        </w:rPr>
      </w:pPr>
    </w:p>
    <w:p w:rsidR="00000000" w:rsidRDefault="00000000">
      <w:pPr>
        <w:pStyle w:val="SingleTxt"/>
      </w:pPr>
      <w:r>
        <w:tab/>
        <w:t>En junio de 1999 se formuló la “Ley básica para la promoción de una sociedad con igualdad entre los géneros” y en julio de ese mismo año se promulgó la “Ley básica relativa a los alimentos, la agricultura y las zonas rurales”, en la cual se ev</w:t>
      </w:r>
      <w:r>
        <w:t>a</w:t>
      </w:r>
      <w:r>
        <w:t>lúan convenientemente las funciones y las tareas de la mujer en la gestión de las e</w:t>
      </w:r>
      <w:r>
        <w:t>x</w:t>
      </w:r>
      <w:r>
        <w:t>plotaciones agrícolas y se sostiene que el Japón ha asumido el compromiso de gen</w:t>
      </w:r>
      <w:r>
        <w:t>e</w:t>
      </w:r>
      <w:r>
        <w:t>rar condiciones propicias para que la mujer disponga de oportunidades para partic</w:t>
      </w:r>
      <w:r>
        <w:t>i</w:t>
      </w:r>
      <w:r>
        <w:t>par voluntariamente en la gestión agrícola y en actividades conexas. En el año 2000 se formuló un Plan básico a partir de esta Ley básica.</w:t>
      </w:r>
    </w:p>
    <w:p w:rsidR="00000000" w:rsidRDefault="00000000">
      <w:pPr>
        <w:pStyle w:val="SingleTxt"/>
      </w:pPr>
      <w:r>
        <w:tab/>
        <w:t>En la “Ley básica relativa a la política de pesca”, promulgada en 2001, se est</w:t>
      </w:r>
      <w:r>
        <w:t>i</w:t>
      </w:r>
      <w:r>
        <w:t>pula la necesidad de impulsar el adelanto de la mujer como parte de la sociedad. Por lo demás, en el Plan básico formulado a partir de la “Ley básica relativa a los bo</w:t>
      </w:r>
      <w:r>
        <w:t>s</w:t>
      </w:r>
      <w:r>
        <w:t xml:space="preserve">ques y la silvicultura”, que se promulgó ese mismo año, se establece que es preciso promover la participación de la mujer en esa esfera. De esta manera se instituyó el marco legal de la participación de la mujer en la agricultura, la silvicultura y la </w:t>
      </w:r>
      <w:r>
        <w:br/>
        <w:t>pe</w:t>
      </w:r>
      <w:r>
        <w:t>s</w:t>
      </w:r>
      <w:r>
        <w:t>ca.</w:t>
      </w:r>
    </w:p>
    <w:p w:rsidR="00000000" w:rsidRDefault="00000000">
      <w:pPr>
        <w:pStyle w:val="SingleTxt"/>
      </w:pPr>
      <w:r>
        <w:tab/>
        <w:t>De conformidad con los planes básicos formulados a partir de las leyes bás</w:t>
      </w:r>
      <w:r>
        <w:t>i</w:t>
      </w:r>
      <w:r>
        <w:t>cas, se adoptarán medidas generales con miras a la constitución de una sociedad con igua</w:t>
      </w:r>
      <w:r>
        <w:t>l</w:t>
      </w:r>
      <w:r>
        <w:t>dad entre los géneros en las zonas rurales.</w:t>
      </w:r>
    </w:p>
    <w:p w:rsidR="00000000" w:rsidRDefault="00000000">
      <w:pPr>
        <w:pStyle w:val="SingleTxt"/>
      </w:pPr>
      <w:r>
        <w:tab/>
        <w:t>En mayo de 2001, como un aporte más al desarrollo del marco legal menci</w:t>
      </w:r>
      <w:r>
        <w:t>o</w:t>
      </w:r>
      <w:r>
        <w:t>nado, el Ministerio de Agricultura, Silvicultura y Pesca estableció el Centro de op</w:t>
      </w:r>
      <w:r>
        <w:t>e</w:t>
      </w:r>
      <w:r>
        <w:t>raciones para la promoción de la igualdad entre los géneros y designó al primer v</w:t>
      </w:r>
      <w:r>
        <w:t>i</w:t>
      </w:r>
      <w:r>
        <w:t>ceministro del Ministerio presidente del Centro. Para que su labor resulte verdad</w:t>
      </w:r>
      <w:r>
        <w:t>e</w:t>
      </w:r>
      <w:r>
        <w:t>ramente fructífera, el Ministerio viene organizando conferencias locales, consid</w:t>
      </w:r>
      <w:r>
        <w:t>e</w:t>
      </w:r>
      <w:r>
        <w:t>rando las propuestas del público y llevando a cabo actividades conexas que promu</w:t>
      </w:r>
      <w:r>
        <w:t>e</w:t>
      </w:r>
      <w:r>
        <w:t>ven la partic</w:t>
      </w:r>
      <w:r>
        <w:t>i</w:t>
      </w:r>
      <w:r>
        <w:t>pación de la mujer en la agricultura, la silvicultura y la pesca.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Promoción de la concienciación y de los cambios de conducta en todas partes</w:t>
      </w:r>
    </w:p>
    <w:p w:rsidR="00000000" w:rsidRDefault="00000000">
      <w:pPr>
        <w:pStyle w:val="SingleTxt"/>
        <w:spacing w:after="0" w:line="120" w:lineRule="exact"/>
        <w:rPr>
          <w:sz w:val="10"/>
        </w:rPr>
      </w:pPr>
    </w:p>
    <w:p w:rsidR="00000000" w:rsidRDefault="00000000">
      <w:pPr>
        <w:pStyle w:val="SingleTxt"/>
      </w:pPr>
      <w:r>
        <w:tab/>
        <w:t>A efectos de promover la participación de la mujer en la agricultura, la silv</w:t>
      </w:r>
      <w:r>
        <w:t>i</w:t>
      </w:r>
      <w:r>
        <w:t>cultura y la pesca, desde 1997 el Gobierno viene adoptando diversas medidas que comprenden, entre cosas, el fomento de la concienciación de las comunidades loc</w:t>
      </w:r>
      <w:r>
        <w:t>a</w:t>
      </w:r>
      <w:r>
        <w:t>les y de los miembros de la familia, incluidos los hombres, y el establecimiento de objetivos en relación con la participación de la mujer como, por ejemplo, el aumento de la proporción de mujeres entre los miembros de los consejos de administración de las cooperativas agrícolas.</w:t>
      </w:r>
    </w:p>
    <w:p w:rsidR="00000000" w:rsidRDefault="00000000">
      <w:pPr>
        <w:pStyle w:val="SingleTxt"/>
      </w:pPr>
      <w:r>
        <w:tab/>
        <w:t>En cuanto a la participación de la mujer en el proceso de adopción de decisi</w:t>
      </w:r>
      <w:r>
        <w:t>o</w:t>
      </w:r>
      <w:r>
        <w:t>nes en materia de políticas y planes, la proporción de mujeres entre los miembros de comités agrícolas aumentó de 0,74% (en 1997) a 1,64% (en 1999), entre los socios ordinarios (a título personal) de cooperativas agrícolas pasó de 13,52% (en 1997) a 13,99% (en 1999) y entre los dirigentes de esas cooperativas se elevó de 0,29% (en 1997) a 0,44% (en 1999). En cuanto a la industria pesquera, la proporción de muj</w:t>
      </w:r>
      <w:r>
        <w:t>e</w:t>
      </w:r>
      <w:r>
        <w:t>res entre los socios ordinarios (a título personal) de cooperativas de pesca aumentó de 5,55% (en 1997) a 5,72% (en 1998) y entre los dirigentes de esas cooperativas pasó de 0,18% (en 1997) a 0,23% (en 1998). Aunque el índice de participación de la mujer es todavía bajo, en los últimos años se advierte una progresiva tendencia al alza.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Generación de condiciones propicias para la vida y las actividades de la mujer</w:t>
      </w:r>
    </w:p>
    <w:p w:rsidR="00000000" w:rsidRDefault="00000000">
      <w:pPr>
        <w:pStyle w:val="SingleTxt"/>
        <w:spacing w:after="0" w:line="120" w:lineRule="exact"/>
        <w:rPr>
          <w:sz w:val="10"/>
        </w:rPr>
      </w:pPr>
    </w:p>
    <w:p w:rsidR="00000000" w:rsidRDefault="00000000">
      <w:pPr>
        <w:pStyle w:val="SingleTxt"/>
      </w:pPr>
      <w:r>
        <w:tab/>
        <w:t>En las zonas rurales, ante la disminución de la población joven y el progresivo envejecimiento de la sociedad, es fundamental promover el asentamiento de la gen</w:t>
      </w:r>
      <w:r>
        <w:t>e</w:t>
      </w:r>
      <w:r>
        <w:t>ración de jóvenes y generar condiciones propicias para que todas las generaciones y en especial las mujeres se sientan cómodas en la vida y el trabajo.</w:t>
      </w:r>
    </w:p>
    <w:p w:rsidR="00000000" w:rsidRDefault="00000000">
      <w:pPr>
        <w:pStyle w:val="SingleTxt"/>
      </w:pPr>
      <w:r>
        <w:tab/>
        <w:t>Con el propósito de apoyar ciertas actividades de la mujer, como por ejemplo la elaboración de productos de la agricultura, la silvicultura y la pesca, el Estado promueve medidas tales como la construcción de establecimientos con espacios destinados a la atención y educación de los niños para generar condiciones de vida más atractivas que, respetando las características locales, estimulen la participación de hombres y mujeres, en pie de igualdad, en las comunidades locales y hagan más fácil la vida social y cotidiana habitual.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w:t>
      </w:r>
      <w:r>
        <w:tab/>
        <w:t>Sueldos y salarios en negocios familiares</w:t>
      </w:r>
    </w:p>
    <w:p w:rsidR="00000000" w:rsidRDefault="00000000">
      <w:pPr>
        <w:pStyle w:val="SingleTxt"/>
        <w:spacing w:after="0" w:line="120" w:lineRule="exact"/>
        <w:rPr>
          <w:sz w:val="10"/>
        </w:rPr>
      </w:pPr>
    </w:p>
    <w:p w:rsidR="00000000" w:rsidRDefault="00000000">
      <w:pPr>
        <w:pStyle w:val="SingleTxt"/>
      </w:pPr>
      <w:r>
        <w:tab/>
        <w:t>Una de las formas de establecer el grado de adelanto de la mujer desde el punto de vista de su condición económica es determinar si recibe sueldos o salarios equitat</w:t>
      </w:r>
      <w:r>
        <w:t>i</w:t>
      </w:r>
      <w:r>
        <w:t>vos por su trabajo.</w:t>
      </w:r>
    </w:p>
    <w:p w:rsidR="00000000" w:rsidRDefault="00000000">
      <w:pPr>
        <w:pStyle w:val="SingleTxt"/>
      </w:pPr>
      <w:r>
        <w:tab/>
        <w:t>De conformidad con una investigación realizada en 1999, 77% de las mujeres dedicadas a la agricultura reciben sueldos o salarios; un 43% del antedicho porce</w:t>
      </w:r>
      <w:r>
        <w:t>n</w:t>
      </w:r>
      <w:r>
        <w:t>taje cobra mensualmente una suma fija. De lo dicho se desprende que 23% de las mujeres no reciben sueldos ni salarios. En el grupo etario que comprende a las muj</w:t>
      </w:r>
      <w:r>
        <w:t>e</w:t>
      </w:r>
      <w:r>
        <w:t>res de menos de 30 años, 84% reciben sueldos o salarios y de este porcentaje, 16% cobra mensualmente una suma fija. Por lo tanto, en este grupo 16% de las mujeres no reciben sueldos ni salarios. Ahora ya es normal que las mujeres más jóvenes que trab</w:t>
      </w:r>
      <w:r>
        <w:t>a</w:t>
      </w:r>
      <w:r>
        <w:t>jan en el sector agrícola reciban sueldos o salarios fijos.</w:t>
      </w:r>
    </w:p>
    <w:p w:rsidR="00000000" w:rsidRDefault="00000000">
      <w:pPr>
        <w:pStyle w:val="SingleTxt"/>
      </w:pPr>
      <w:r>
        <w:tab/>
        <w:t>Como medio eficaz para promover el mejoramiento de la condición financiera de la mujer y precisar las funciones que le corresponden en un “acuerdo de negocio familiar”, el Gobierno aboga por la celebración de estos acuerdos y el establec</w:t>
      </w:r>
      <w:r>
        <w:t>i</w:t>
      </w:r>
      <w:r>
        <w:t>miento de empresas. El “acuerdo de negocio familiar” es un acuerdo que concierne a las condiciones de trabajo, que comprenden el salario, los días libres y la distrib</w:t>
      </w:r>
      <w:r>
        <w:t>u</w:t>
      </w:r>
      <w:r>
        <w:t>ción de las tareas y se decide en conversaciones en que participan los miembros de la familia responsables de la gestión de la explotación agrícola. El número de fam</w:t>
      </w:r>
      <w:r>
        <w:t>i</w:t>
      </w:r>
      <w:r>
        <w:t>lias que ya han concertado ese tipo de acuerdos aumenta año tras año. En 2000, ll</w:t>
      </w:r>
      <w:r>
        <w:t>e</w:t>
      </w:r>
      <w:r>
        <w:t>gaba a 17.000 aproximadamente.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w:t>
      </w:r>
      <w:r>
        <w:tab/>
        <w:t>Sueldos y salarios en sociedades de capital</w:t>
      </w:r>
    </w:p>
    <w:p w:rsidR="00000000" w:rsidRDefault="00000000">
      <w:pPr>
        <w:pStyle w:val="SingleTxt"/>
        <w:spacing w:after="0" w:line="120" w:lineRule="exact"/>
        <w:rPr>
          <w:sz w:val="10"/>
        </w:rPr>
      </w:pPr>
    </w:p>
    <w:p w:rsidR="00000000" w:rsidRDefault="00000000">
      <w:pPr>
        <w:pStyle w:val="SingleTxt"/>
      </w:pPr>
      <w:r>
        <w:tab/>
        <w:t>Una investigación realizada en 2001 entre las altas funcionarias de sociedades de capital dedicadas a la explotación agrícola puso de manifiesto que 32% de ellas recibían un salario (retribución mensual media) de 100.000 a 200.000 yenes, 25% de 200.000 a 300.000 yenes, 14% de 300.000 a 500.000 yenes, 14% de más de 500.000 yenes y 14% de 50.000 a 100.000 yenes. Las mujeres que cobraban más de 200.000 yenes constituían la mayoría. Esto demuestra que se ha puesto firmemente en ma</w:t>
      </w:r>
      <w:r>
        <w:t>r</w:t>
      </w:r>
      <w:r>
        <w:t>cha el proceso de consolidación de la condición jurídica y social de la mujer y de mejoramiento de su condición económica.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Participación de la mujer en el desarrollo de zonas rurales y beneficios derivados de esa participación</w:t>
      </w:r>
    </w:p>
    <w:p w:rsidR="00000000" w:rsidRDefault="00000000">
      <w:pPr>
        <w:pStyle w:val="SingleTxt"/>
        <w:keepNext/>
        <w:keepLine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Caja de pensiones para los campesinos</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pPr>
      <w:r>
        <w:tab/>
        <w:t>Anteriormente, tan sólo las mujeres con una explotación agrícola propia tenían derecho a participar en el Plan de pensiones de los campesinos. Sin embargo, como consecuencia de la revisión de la Ley de la Caja de pensiones de los campesinos, efectuada en abril de 1996, las mujeres que no cuenten con su propia explotación agrícola también pueden inscribirse en el Plan de pensiones, siempre que celebren un acuerdo de negocio familiar y reúnan ciertos requisitos que exige el Plan de pe</w:t>
      </w:r>
      <w:r>
        <w:t>n</w:t>
      </w:r>
      <w:r>
        <w:t>si</w:t>
      </w:r>
      <w:r>
        <w:t>o</w:t>
      </w:r>
      <w:r>
        <w:t>nes, como el de ocuparse de una explotación agrícola.</w:t>
      </w:r>
    </w:p>
    <w:p w:rsidR="00000000" w:rsidRDefault="00000000">
      <w:pPr>
        <w:pStyle w:val="SingleTxt"/>
      </w:pPr>
      <w:r>
        <w:tab/>
        <w:t>La revisión de la Ley no sólo permitió que la mujer se hiciera acreedora de las prestaciones del Plan sino que elevó su condición jurídica y social al reconocer que era una partícipe más en la explotación agrícola.</w:t>
      </w:r>
    </w:p>
    <w:p w:rsidR="00000000" w:rsidRDefault="00000000">
      <w:pPr>
        <w:pStyle w:val="SingleTxt"/>
      </w:pPr>
      <w:r>
        <w:tab/>
        <w:t>Por otra parte, en 2002 se pondrá en marcha un nuevo plan, conforme al cual toda persona que pertenezca al grupo inicialmente cubierto por el seguro del Sistema Nacional de Pensiones, se dedique a la agricultura y tenga menos de 60 años de edad, reúne las condiciones exigidas para ser admitida en la Caja de pensiones de los campesinos.</w:t>
      </w:r>
    </w:p>
    <w:p w:rsidR="00000000" w:rsidRDefault="00000000">
      <w:pPr>
        <w:pStyle w:val="SingleTxt"/>
      </w:pPr>
      <w:r>
        <w:tab/>
        <w:t>Además, los cónyuges y herederos que concierten un “acuerdo de negocio f</w:t>
      </w:r>
      <w:r>
        <w:t>a</w:t>
      </w:r>
      <w:r>
        <w:t>miliar” con agricultores reconocidos y participen en la gestión de la explotación agrícola serán considerados beneficiarios de la política de asistencia y tendrán der</w:t>
      </w:r>
      <w:r>
        <w:t>e</w:t>
      </w:r>
      <w:r>
        <w:t>cho a recibir un subsidio estatal para sufragar los gastos de su seguro.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Mujeres empresarias</w:t>
      </w:r>
    </w:p>
    <w:p w:rsidR="00000000" w:rsidRDefault="00000000">
      <w:pPr>
        <w:pStyle w:val="SingleTxt"/>
        <w:spacing w:after="0" w:line="120" w:lineRule="exact"/>
        <w:rPr>
          <w:sz w:val="10"/>
        </w:rPr>
      </w:pPr>
    </w:p>
    <w:p w:rsidR="00000000" w:rsidRDefault="00000000">
      <w:pPr>
        <w:pStyle w:val="SingleTxt"/>
      </w:pPr>
      <w:r>
        <w:tab/>
        <w:t>Las actividades que generan ingresos, como por ejemplo los mercados mañ</w:t>
      </w:r>
      <w:r>
        <w:t>a</w:t>
      </w:r>
      <w:r>
        <w:t>neros y la elaboración y venta de productos locales, han desempeñado un papel i</w:t>
      </w:r>
      <w:r>
        <w:t>m</w:t>
      </w:r>
      <w:r>
        <w:t>portante en el mejoramiento de la condición financiera de la mujer y en la moviliz</w:t>
      </w:r>
      <w:r>
        <w:t>a</w:t>
      </w:r>
      <w:r>
        <w:t>ción de la comunidad local y la activación de su economía. Se prevé la ampliación de estas actividades para estimular una gestión agrícola más compleja y diversific</w:t>
      </w:r>
      <w:r>
        <w:t>a</w:t>
      </w:r>
      <w:r>
        <w:t>da y contribuir a que cada negocio obtenga ingresos mayores y estables. Los grupos de mujeres que participan activamente en la gestión agrícola llevan a cabo, además, diversas tareas de carácter benéfico; las actividades vinculadas con la agricultura que generan ingresos y están a cargo de mujeres aumentan año tras año (en 2001 se registraron 6.824 casos).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Asistencia técnica y asesoramiento en la gestión en los sectores de la agricultura, la silvicultura y la pesca</w:t>
      </w:r>
    </w:p>
    <w:p w:rsidR="00000000" w:rsidRDefault="00000000">
      <w:pPr>
        <w:pStyle w:val="SingleTxt"/>
        <w:spacing w:after="0" w:line="120" w:lineRule="exact"/>
        <w:rPr>
          <w:sz w:val="10"/>
        </w:rPr>
      </w:pPr>
    </w:p>
    <w:p w:rsidR="00000000" w:rsidRDefault="00000000">
      <w:pPr>
        <w:pStyle w:val="SingleTxt"/>
        <w:rPr>
          <w:spacing w:val="2"/>
          <w:w w:val="101"/>
        </w:rPr>
      </w:pPr>
      <w:r>
        <w:tab/>
        <w:t>El personal especializado que trabaja en las oficinas regionales de extensión agrícola desarrolla amplias y sistemáticas actividades poniéndose en contacto con personas dedicadas a la agricultura, la silvicultura y la pesca y ofreciéndoles asis</w:t>
      </w:r>
      <w:r>
        <w:rPr>
          <w:spacing w:val="2"/>
          <w:w w:val="101"/>
        </w:rPr>
        <w:t>te</w:t>
      </w:r>
      <w:r>
        <w:rPr>
          <w:spacing w:val="2"/>
          <w:w w:val="101"/>
        </w:rPr>
        <w:t>n</w:t>
      </w:r>
      <w:r>
        <w:rPr>
          <w:spacing w:val="2"/>
          <w:w w:val="101"/>
        </w:rPr>
        <w:t>cia técnica y asesoramiento en la gestión, suministrándoles información, preparando campos que sirvan de modelo y organizando seminarios y cursos de capacit</w:t>
      </w:r>
      <w:r>
        <w:rPr>
          <w:spacing w:val="2"/>
          <w:w w:val="101"/>
        </w:rPr>
        <w:t>a</w:t>
      </w:r>
      <w:r>
        <w:rPr>
          <w:spacing w:val="2"/>
          <w:w w:val="101"/>
        </w:rPr>
        <w:t>ción.</w:t>
      </w:r>
    </w:p>
    <w:p w:rsidR="00000000" w:rsidRDefault="00000000">
      <w:pPr>
        <w:pStyle w:val="SingleTxt"/>
      </w:pPr>
      <w:r>
        <w:tab/>
        <w:t>Ese personal también lleva a cabo actividades de apoyo a la mujer: por eje</w:t>
      </w:r>
      <w:r>
        <w:t>m</w:t>
      </w:r>
      <w:r>
        <w:t>plo, le proporciona información sobre tecnología, gestión, finanzas y otras cuesti</w:t>
      </w:r>
      <w:r>
        <w:t>o</w:t>
      </w:r>
      <w:r>
        <w:t>nes útiles para ella, organiza reuniones de consulta, apoya a grupos de mujeres que proyectan emprender actividades que generen ingresos y a tal efecto les ofrece gran variedad de informaciones y orientación en la gestión, presta asesoramiento sobre la manera de hacer asientos en los libros diarios y en los libros de cuentas, analiza los negocios sobre la base de los resultados contables, ofrece apoyo para mejorar las condiciones de empleo, etc.</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Financiación para la mujer</w:t>
      </w:r>
    </w:p>
    <w:p w:rsidR="00000000" w:rsidRDefault="00000000">
      <w:pPr>
        <w:pStyle w:val="SingleTxt"/>
        <w:spacing w:after="0" w:line="120" w:lineRule="exact"/>
        <w:rPr>
          <w:sz w:val="10"/>
        </w:rPr>
      </w:pPr>
    </w:p>
    <w:p w:rsidR="00000000" w:rsidRDefault="00000000">
      <w:pPr>
        <w:pStyle w:val="SingleTxt"/>
      </w:pPr>
      <w:r>
        <w:tab/>
        <w:t>El Gobierno proporciona información sobre la gestión y apoya la realización de actividades que generan ingresos, como por ejemplo la elaboración de productos agrícolas, para que las mujeres rurales puedan ocuparse de sus negocios en un marco de estabilidad. El Gobierno también otorga préstamos sin interés para apoyar activ</w:t>
      </w:r>
      <w:r>
        <w:t>i</w:t>
      </w:r>
      <w:r>
        <w:t>dades realizadas por mujeres y personas de edad en explotaciones agrícolas y pe</w:t>
      </w:r>
      <w:r>
        <w:t>s</w:t>
      </w:r>
      <w:r>
        <w:t>querías de la costa.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w:t>
      </w:r>
      <w:r>
        <w:tab/>
        <w:t>Servicios generales de divulgación en la esfera de la economía doméstica</w:t>
      </w:r>
    </w:p>
    <w:p w:rsidR="00000000" w:rsidRDefault="00000000">
      <w:pPr>
        <w:pStyle w:val="SingleTxt"/>
        <w:spacing w:after="0" w:line="120" w:lineRule="exact"/>
        <w:rPr>
          <w:sz w:val="10"/>
        </w:rPr>
      </w:pPr>
    </w:p>
    <w:p w:rsidR="00000000" w:rsidRDefault="00000000">
      <w:pPr>
        <w:pStyle w:val="SingleTxt"/>
      </w:pPr>
      <w:r>
        <w:tab/>
        <w:t>En el Japón, el servicio de divulgación en la esfera de la economía doméstica ha logrado resultados notables. En la actualidad brinda servicios que atañen fund</w:t>
      </w:r>
      <w:r>
        <w:t>a</w:t>
      </w:r>
      <w:r>
        <w:t>mentalmente a cuestiones de la vida diaria relacionadas estrechamente con el ámbito de la producción y la comunidad en su conjunto, como por ejemplo la mejora del trabajo agrícola, la coordinación de los planes de cultivo y subsistencia y la react</w:t>
      </w:r>
      <w:r>
        <w:t>i</w:t>
      </w:r>
      <w:r>
        <w:t>vación de las comunidades.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Estudio de la reforma del Código Civil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El Consejo Legislativo, organismo consultivo del Ministerio de Justicia que desde enero de 1991 venía examinando las disposiciones del Código Civil relativas, entre otras cosas, al matrimonio, presentó al Ministro una “Sinopsis del proyecto de ley para reformar parte del Código Civil” en febrero de 1996. A continuación se enumeran las enmiendas comprendidas en la sinopsis que guardan relación con la igualdad entre los géneros.</w:t>
      </w:r>
    </w:p>
    <w:p w:rsidR="00000000" w:rsidRDefault="00000000">
      <w:pPr>
        <w:pStyle w:val="SingleTxt"/>
        <w:rPr>
          <w:spacing w:val="2"/>
          <w:w w:val="101"/>
        </w:rPr>
      </w:pPr>
      <w:r>
        <w:tab/>
        <w:t>La opinión pública está dividida con respecto a las reformas propuestas. Según los resultados de un “sondeo de la opinión pública sobre la Ley de familia” conduc</w:t>
      </w:r>
      <w:r>
        <w:t>i</w:t>
      </w:r>
      <w:r>
        <w:t>do por la Oficina del Primer Ministro en junio de 1996, todavía es difícil llegar a la conclusión de que la reforma del Código Civil cuenta con el apoyo de la mayoría de la gente y, por lo tanto, se están analizando detenidamente las tendencias de la op</w:t>
      </w:r>
      <w:r>
        <w:t>i</w:t>
      </w:r>
      <w:r>
        <w:t xml:space="preserve">nión pública. Sin embargo, en lo que se refiere al punto iii) Apellidos de las parejas casadas (véase </w:t>
      </w:r>
      <w:r>
        <w:rPr>
          <w:i/>
        </w:rPr>
        <w:t>infra</w:t>
      </w:r>
      <w:r>
        <w:t>), cabe señalar que según los resultados de “un sondeo de la opinión pública sobre la implantación de un sistema que permita que los miembros de una pareja casada mantengan por separado sus respectivos apellidos”, que llevó a cabo la Oficina del Gabinete en mayo de 2001, el número de personas que están de acuerdo con la implantación de este sistema es mayor que el de quienes están en d</w:t>
      </w:r>
      <w:r>
        <w:t>e</w:t>
      </w:r>
      <w:r>
        <w:t>sacuerdo, lo que pone de manifiesto que el público comprende cada vez mejor lo que se discute. Mientras tanto, el Comité de Especialistas en cuestiones básicas, d</w:t>
      </w:r>
      <w:r>
        <w:t>e</w:t>
      </w:r>
      <w:r>
        <w:rPr>
          <w:spacing w:val="2"/>
          <w:w w:val="101"/>
        </w:rPr>
        <w:t>pendiente del Consejo para la Igualdad entre los géneros, compiló un informe provisi</w:t>
      </w:r>
      <w:r>
        <w:rPr>
          <w:spacing w:val="2"/>
          <w:w w:val="101"/>
        </w:rPr>
        <w:t>o</w:t>
      </w:r>
      <w:r>
        <w:rPr>
          <w:spacing w:val="2"/>
          <w:w w:val="101"/>
        </w:rPr>
        <w:t>nal sobre el tema en el cual expresó su confianza en que se implantaría el nuevo sist</w:t>
      </w:r>
      <w:r>
        <w:rPr>
          <w:spacing w:val="2"/>
          <w:w w:val="101"/>
        </w:rPr>
        <w:t>e</w:t>
      </w:r>
      <w:r>
        <w:rPr>
          <w:spacing w:val="2"/>
          <w:w w:val="101"/>
        </w:rPr>
        <w:t>ma. Por consiguiente, con respecto a este punto, se trabaja con miras a impla</w:t>
      </w:r>
      <w:r>
        <w:rPr>
          <w:spacing w:val="2"/>
          <w:w w:val="101"/>
        </w:rPr>
        <w:t>n</w:t>
      </w:r>
      <w:r>
        <w:rPr>
          <w:spacing w:val="2"/>
          <w:w w:val="101"/>
        </w:rPr>
        <w:t>tarlo.</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Edad mínima para contraer matrimonio</w:t>
      </w:r>
    </w:p>
    <w:p w:rsidR="00000000" w:rsidRDefault="00000000">
      <w:pPr>
        <w:pStyle w:val="SingleTxt"/>
        <w:spacing w:after="0" w:line="120" w:lineRule="exact"/>
        <w:rPr>
          <w:sz w:val="10"/>
        </w:rPr>
      </w:pPr>
    </w:p>
    <w:p w:rsidR="00000000" w:rsidRDefault="00000000">
      <w:pPr>
        <w:pStyle w:val="SingleTxt"/>
      </w:pPr>
      <w:r>
        <w:tab/>
        <w:t>En la legislación actual, la edad mínima para contraer matrimonio es de 18 años para el hombre y de 16 para la mujer. Con arreglo a la Sinopsis, se pide que la edad m</w:t>
      </w:r>
      <w:r>
        <w:t>í</w:t>
      </w:r>
      <w:r>
        <w:t>nima sea de 18 años tanto para el hombre como para la mujer.</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Período que debe esperar la mujer para volverse a casar tras el divorcio o la anulación de su anterior matrimonio</w:t>
      </w:r>
    </w:p>
    <w:p w:rsidR="00000000" w:rsidRDefault="00000000">
      <w:pPr>
        <w:pStyle w:val="SingleTxt"/>
        <w:spacing w:after="0" w:line="120" w:lineRule="exact"/>
        <w:rPr>
          <w:sz w:val="10"/>
        </w:rPr>
      </w:pPr>
    </w:p>
    <w:p w:rsidR="00000000" w:rsidRDefault="00000000">
      <w:pPr>
        <w:pStyle w:val="SingleTxt"/>
      </w:pPr>
      <w:r>
        <w:tab/>
        <w:t>En virtud de la legislación actual, la mujer debe esperar seis meses. Conforme a la Sinopsis, se pide que ese período se acorte a 100 días, el plazo mínimo neces</w:t>
      </w:r>
      <w:r>
        <w:t>a</w:t>
      </w:r>
      <w:r>
        <w:t>rio para evitar confusión con respecto a la identidad de los niños nacidos después de la celebración del nuevo matrimonio.</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iii)</w:t>
      </w:r>
      <w:r>
        <w:tab/>
        <w:t>Apellidos de las parejas casadas</w:t>
      </w:r>
    </w:p>
    <w:p w:rsidR="00000000" w:rsidRDefault="00000000">
      <w:pPr>
        <w:pStyle w:val="SingleTxt"/>
        <w:spacing w:after="0" w:line="120" w:lineRule="exact"/>
        <w:rPr>
          <w:sz w:val="10"/>
        </w:rPr>
      </w:pPr>
    </w:p>
    <w:p w:rsidR="00000000" w:rsidRDefault="00000000">
      <w:pPr>
        <w:pStyle w:val="SingleTxt"/>
      </w:pPr>
      <w:r>
        <w:tab/>
        <w:t>En la legislación actual se establece que la pareja casada tiene que adoptar uno de los apellidos de los cónyuges como apellido común. En la Sinopsis se pide que se permita a los contrayentes mantener por separado sus respectivos apellidos o adoptar uno de ellos como apellido común; esta opción debe ejercerse en el momento de contraer matrimonio.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Violencia en el hogar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Régimen jurídico vigente</w:t>
      </w:r>
    </w:p>
    <w:p w:rsidR="00000000" w:rsidRDefault="00000000">
      <w:pPr>
        <w:pStyle w:val="SingleTxt"/>
        <w:spacing w:after="0" w:line="120" w:lineRule="exact"/>
        <w:rPr>
          <w:sz w:val="10"/>
        </w:rPr>
      </w:pPr>
    </w:p>
    <w:p w:rsidR="00000000" w:rsidRDefault="00000000">
      <w:pPr>
        <w:pStyle w:val="SingleTxt"/>
      </w:pPr>
      <w:r>
        <w:tab/>
        <w:t>La violencia y el abuso sexual, incluso si se cometen en el seno de la familia, no son inmunes a la aplicación de disposiciones penales como las que reprimen los homicidios, las lesiones corporales seguidas de muerte, las lesiones corporales, las agresiones, los arrestos y encarcelamientos ilegales, los abusos deshonestos y las violaciones; además, estas disposiciones penales se hacen cumplir como correspo</w:t>
      </w:r>
      <w:r>
        <w:t>n</w:t>
      </w:r>
      <w:r>
        <w:t>de. Por otra parte, en lo que se refiere a la violencia entre marido y mujer, la “Ley de prevención de la violencia entre los cónyuges y para la protección de las víctimas” establece penas por incumplir órdenes de amparo (artículo 29: las personas que vi</w:t>
      </w:r>
      <w:r>
        <w:t>o</w:t>
      </w:r>
      <w:r>
        <w:t>len una orden de amparo serán reprimidas con pena de prisión con trabajos forzados hasta de un año o con multa que no exceda de un millón de yenes).</w:t>
      </w:r>
    </w:p>
    <w:p w:rsidR="00000000" w:rsidRDefault="00000000">
      <w:pPr>
        <w:pStyle w:val="SingleTxt"/>
      </w:pPr>
      <w:r>
        <w:tab/>
        <w:t>Asimismo, la Ley de prevención del abuso de menores (Ley No. 82 de 2000), promulgada el 24 de mayo de 2000, precisa la definición de “abuso de menores” y estipula que “para disciplinar a un niño, la persona en ejercicio de la autoridad p</w:t>
      </w:r>
      <w:r>
        <w:t>a</w:t>
      </w:r>
      <w:r>
        <w:t>terna se cuidará de ejercerla de manera apropiada”.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Violencia entre los cónyuges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Situación actual</w:t>
      </w:r>
    </w:p>
    <w:p w:rsidR="00000000" w:rsidRDefault="00000000">
      <w:pPr>
        <w:pStyle w:val="SingleTxt"/>
        <w:spacing w:after="0" w:line="120" w:lineRule="exact"/>
        <w:rPr>
          <w:sz w:val="10"/>
        </w:rPr>
      </w:pPr>
    </w:p>
    <w:p w:rsidR="00000000" w:rsidRDefault="00000000">
      <w:pPr>
        <w:pStyle w:val="SingleTxt"/>
      </w:pPr>
      <w:r>
        <w:tab/>
        <w:t>En el año 2000, los maridos arrestados por ejercer violencia contra sus esposas fueron en total 1.096: 134 por homicidio, 838 por lesiones corporales y 124 por agresiones. Este total de arrestos representó un gran aumento con respecto al total del año anterior (516) y puso de manifiesto que en un solo año prácticamente se h</w:t>
      </w:r>
      <w:r>
        <w:t>a</w:t>
      </w:r>
      <w:r>
        <w:t>bían duplicado los casos.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Ley de prevención de la violencia entre los cónyuges y para la protección de las víctimas</w:t>
      </w:r>
    </w:p>
    <w:p w:rsidR="00000000" w:rsidRDefault="00000000">
      <w:pPr>
        <w:pStyle w:val="SingleTxt"/>
        <w:spacing w:after="0" w:line="120" w:lineRule="exact"/>
        <w:rPr>
          <w:sz w:val="10"/>
        </w:rPr>
      </w:pPr>
    </w:p>
    <w:p w:rsidR="00000000" w:rsidRDefault="00000000">
      <w:pPr>
        <w:pStyle w:val="SingleTxt"/>
      </w:pPr>
      <w:r>
        <w:tab/>
        <w:t>La Ley de prevención de la violencia entre los cónyuges y para la protección de las víctimas se promulgó en abril de 2001. Es la primera ley japonesa que conti</w:t>
      </w:r>
      <w:r>
        <w:t>e</w:t>
      </w:r>
      <w:r>
        <w:t>ne disposiciones generales sobre el tema de la violencia entre marido y mujer. Est</w:t>
      </w:r>
      <w:r>
        <w:t>i</w:t>
      </w:r>
      <w:r>
        <w:t>pula las funciones de los Centros de asesoramiento y asistencia frente a la violencia entre los cónyuges, que brindan a las víctimas la posibilidad de efectuar consultas, asesoramiento, protección temporal e informaciones varias. La Ley también prevé que los tribunales, a petición de las víctimas, emitan órdenes de amparo para prot</w:t>
      </w:r>
      <w:r>
        <w:t>e</w:t>
      </w:r>
      <w:r>
        <w:t>gerlas de los autores de actos violentos. Las órdenes de amparo que se emiten pu</w:t>
      </w:r>
      <w:r>
        <w:t>e</w:t>
      </w:r>
      <w:r>
        <w:t>den ser de dos tipos: las “órdenes por las cuales se prohíbe el acercamiento”, que prohíben que el cónyuge se acerque a la víctima por un período de seis meses, y las “órdenes de desalojo”, que requieren que el cónyuge se aleje de la casa principal que comparte con la víctima por un período de dos semanas. Las personas que violen estas órdenes de amparo serán reprimidas con pena de prisión con trabajos forzados hasta de un año o con multa que no exceda de un millón de yenes. Este es un nuevo sistema, que no se había adoptado en el Japón, según el cual los mandamientos em</w:t>
      </w:r>
      <w:r>
        <w:t>i</w:t>
      </w:r>
      <w:r>
        <w:t>tidos por un tribunal en respuesta a peticiones de personas físicas están respaldados por dispos</w:t>
      </w:r>
      <w:r>
        <w:t>i</w:t>
      </w:r>
      <w:r>
        <w:t>ciones penales.</w:t>
      </w:r>
    </w:p>
    <w:p w:rsidR="00000000" w:rsidRDefault="00000000">
      <w:pPr>
        <w:pStyle w:val="SingleTxt"/>
      </w:pPr>
      <w:r>
        <w:tab/>
        <w:t>También estipula, entre otras cosas:</w:t>
      </w:r>
    </w:p>
    <w:p w:rsidR="00000000" w:rsidRDefault="00000000">
      <w:pPr>
        <w:pStyle w:val="SingleTxt"/>
        <w:ind w:left="1742"/>
      </w:pPr>
      <w:r>
        <w:t>i)</w:t>
      </w:r>
      <w:r>
        <w:tab/>
        <w:t>la notificación de casos de violencia entre cónyuges por parte de quienes los detecten;</w:t>
      </w:r>
    </w:p>
    <w:p w:rsidR="00000000" w:rsidRDefault="00000000">
      <w:pPr>
        <w:pStyle w:val="SingleTxt"/>
        <w:ind w:left="1742"/>
      </w:pPr>
      <w:r>
        <w:t>ii)</w:t>
      </w:r>
      <w:r>
        <w:tab/>
        <w:t>la capacitación y educación de los funcionarios intervinientes;</w:t>
      </w:r>
    </w:p>
    <w:p w:rsidR="00000000" w:rsidRDefault="00000000">
      <w:pPr>
        <w:pStyle w:val="SingleTxt"/>
        <w:ind w:left="1742"/>
      </w:pPr>
      <w:r>
        <w:t>iii)</w:t>
      </w:r>
      <w:r>
        <w:tab/>
        <w:t>la provisión de educación e información;</w:t>
      </w:r>
    </w:p>
    <w:p w:rsidR="00000000" w:rsidRDefault="00000000">
      <w:pPr>
        <w:pStyle w:val="SingleTxt"/>
        <w:ind w:left="1742"/>
      </w:pPr>
      <w:r>
        <w:t>iv)</w:t>
      </w:r>
      <w:r>
        <w:tab/>
        <w:t>la promoción de estudios e investigaciones, y</w:t>
      </w:r>
    </w:p>
    <w:p w:rsidR="00000000" w:rsidRDefault="00000000">
      <w:pPr>
        <w:pStyle w:val="SingleTxt"/>
        <w:ind w:left="1742"/>
      </w:pPr>
      <w:r>
        <w:t>v)</w:t>
      </w:r>
      <w:r>
        <w:tab/>
        <w:t>el apoyo a organismos privados.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Medidas para eliminar la violencia</w:t>
      </w:r>
    </w:p>
    <w:p w:rsidR="00000000" w:rsidRDefault="00000000">
      <w:pPr>
        <w:pStyle w:val="SingleTxt"/>
        <w:spacing w:after="0" w:line="120" w:lineRule="exact"/>
        <w:rPr>
          <w:sz w:val="10"/>
        </w:rPr>
      </w:pPr>
    </w:p>
    <w:p w:rsidR="00000000" w:rsidRDefault="00000000">
      <w:pPr>
        <w:pStyle w:val="SingleTxt"/>
      </w:pPr>
      <w:r>
        <w:tab/>
        <w:t>El Gobierno viene promoviendo gran variedad de medidas para poner coto a la violencia contra la mujer, incluida la violencia infligida por sus maridos o compañ</w:t>
      </w:r>
      <w:r>
        <w:t>e</w:t>
      </w:r>
      <w:r>
        <w:t>ros, sobre la base del “Plan básico para la igualdad entre los géneros”. El Consejo para la Igualdad entre los géneros, dependiente de la Oficina del Gabinete, formuló consideraciones para facilitar la observancia de la “Ley de prevención de la viole</w:t>
      </w:r>
      <w:r>
        <w:t>n</w:t>
      </w:r>
      <w:r>
        <w:t>cia entre los cónyuges y para la protección de las víctimas” y transmitió sus opini</w:t>
      </w:r>
      <w:r>
        <w:t>o</w:t>
      </w:r>
      <w:r>
        <w:t>nes a ministerios y organismos oficiales en octubre de 2001 y abril de 2002. Los m</w:t>
      </w:r>
      <w:r>
        <w:t>i</w:t>
      </w:r>
      <w:r>
        <w:t>nisterios y organismos notificados promueven diversas medidas teniendo en cuenta esas op</w:t>
      </w:r>
      <w:r>
        <w:t>i</w:t>
      </w:r>
      <w:r>
        <w:t>niones.</w:t>
      </w:r>
    </w:p>
    <w:p w:rsidR="00000000" w:rsidRDefault="00000000">
      <w:pPr>
        <w:pStyle w:val="SingleTxt"/>
        <w:suppressAutoHyphens/>
      </w:pPr>
      <w:r>
        <w:tab/>
        <w:t>Las principales medidas impulsadas por la Oficina del Gabinete son las siguientes:</w:t>
      </w:r>
    </w:p>
    <w:p w:rsidR="00000000" w:rsidRDefault="00000000">
      <w:pPr>
        <w:pStyle w:val="SingleTxt"/>
        <w:ind w:left="1742"/>
      </w:pPr>
      <w:r>
        <w:t>i)</w:t>
      </w:r>
      <w:r>
        <w:tab/>
        <w:t>desarrollo de actividades de capacitación y preparación de material de demostr</w:t>
      </w:r>
      <w:r>
        <w:t>a</w:t>
      </w:r>
      <w:r>
        <w:t>ción para los funcionarios competentes;</w:t>
      </w:r>
    </w:p>
    <w:p w:rsidR="00000000" w:rsidRDefault="00000000">
      <w:pPr>
        <w:pStyle w:val="SingleTxt"/>
        <w:ind w:left="1742"/>
      </w:pPr>
      <w:r>
        <w:t>ii)</w:t>
      </w:r>
      <w:r>
        <w:tab/>
        <w:t>aplicación de las “Medidas para eliminar la violencia contra la mujer” y celebr</w:t>
      </w:r>
      <w:r>
        <w:t>a</w:t>
      </w:r>
      <w:r>
        <w:t>ción de simposios como parte de ellas;</w:t>
      </w:r>
    </w:p>
    <w:p w:rsidR="00000000" w:rsidRDefault="00000000">
      <w:pPr>
        <w:pStyle w:val="SingleTxt"/>
        <w:ind w:left="1742"/>
      </w:pPr>
      <w:r>
        <w:t>iii)</w:t>
      </w:r>
      <w:r>
        <w:tab/>
        <w:t>elaboración de vídeos de publicidad y promoción de la educación y la i</w:t>
      </w:r>
      <w:r>
        <w:t>n</w:t>
      </w:r>
      <w:r>
        <w:t>formación por conducto de los distintos medios de comunicación, incluidos los periódicos y la televisión, y</w:t>
      </w:r>
    </w:p>
    <w:p w:rsidR="00000000" w:rsidRDefault="00000000">
      <w:pPr>
        <w:pStyle w:val="SingleTxt"/>
        <w:ind w:left="1742"/>
      </w:pPr>
      <w:r>
        <w:t>iv)</w:t>
      </w:r>
      <w:r>
        <w:tab/>
        <w:t>realización de una encuesta para determinar la situación existente en materia de violencia entre los cónyuges.</w:t>
      </w:r>
    </w:p>
    <w:p w:rsidR="00000000" w:rsidRDefault="00000000">
      <w:pPr>
        <w:pStyle w:val="SingleTxt"/>
      </w:pPr>
      <w:r>
        <w:tab/>
        <w:t>La Oficina del Gabinete también ha emprendido una campaña de “Información sobre la asistencia que se puede prestar en incidentes de violencia entre los cóny</w:t>
      </w:r>
      <w:r>
        <w:t>u</w:t>
      </w:r>
      <w:r>
        <w:t>ges”: reúne información sobre las organizaciones que se ocupan de las víctimas de la violencia entre cónyuges y la transmite a los funcionarios interesados por Internet y otros canales de comunicación. Su objetivo consiste en ayudar a los funcionarios que se ocupan del tema de la violencia entre los cónyuges a adquirir la información que necesitan y en facilitar la cooperación entre las organizaciones participantes.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Centros de asesoramiento y asistencia a las víctimas de la violencia del cóny</w:t>
      </w:r>
      <w:r>
        <w:t>u</w:t>
      </w:r>
      <w:r>
        <w:t>ge</w:t>
      </w:r>
    </w:p>
    <w:p w:rsidR="00000000" w:rsidRDefault="00000000">
      <w:pPr>
        <w:pStyle w:val="SingleTxt"/>
        <w:spacing w:after="0" w:line="120" w:lineRule="exact"/>
        <w:rPr>
          <w:sz w:val="10"/>
        </w:rPr>
      </w:pPr>
    </w:p>
    <w:p w:rsidR="00000000" w:rsidRDefault="00000000">
      <w:pPr>
        <w:pStyle w:val="SingleTxt"/>
      </w:pPr>
      <w:r>
        <w:tab/>
        <w:t>Las consultas efectuadas durante el año fiscal 2000 a las personas que visitaron las Oficinas de asesoramiento de la mujer (47 Oficinas en todo el país) y a los ases</w:t>
      </w:r>
      <w:r>
        <w:t>o</w:t>
      </w:r>
      <w:r>
        <w:t>res de la mujer pusieron de manifiesto que los casos de “violencia infligida por el marido o el compañero” fueron 9.176 (aproximadamente 17% de la totalidad de los casos consultados) y ocupan el primer lugar entre las principales quejas que se fo</w:t>
      </w:r>
      <w:r>
        <w:t>r</w:t>
      </w:r>
      <w:r>
        <w:t>mulan. Se ofrece protección a las víctimas de la violencia entre cónyuges en el ma</w:t>
      </w:r>
      <w:r>
        <w:t>r</w:t>
      </w:r>
      <w:r>
        <w:t>co de la protección de la mujer brindada por las Oficinas de asesoramiento de la mujer, los asesores de la mujer, los servicios de protección de la mujer, etc. Sin e</w:t>
      </w:r>
      <w:r>
        <w:t>m</w:t>
      </w:r>
      <w:r>
        <w:t>bargo, la Ley de prevención de la violencia entre los cónyuges y para la protección de las víctimas prevé la remisión de las personas afectadas, para su protección te</w:t>
      </w:r>
      <w:r>
        <w:t>m</w:t>
      </w:r>
      <w:r>
        <w:t>poral, a instituciones públicas como los Centros de asesoramiento y asistencia frente a la violencia entre los cónyuges, establecidos por los gobiernos de las prefecturas, o a albergues privados.</w:t>
      </w:r>
    </w:p>
    <w:p w:rsidR="00000000" w:rsidRDefault="00000000">
      <w:pPr>
        <w:pStyle w:val="SingleTxt"/>
      </w:pPr>
      <w:r>
        <w:tab/>
        <w:t>Los Centros de asesoramiento y asistencia a las víctimas de la violencia del cónyuge (Oficinas de asesoramiento de la mujer, etc.) brindan un tipo de asistencia que, entre otras cosas, comprende consultas, remisión a otros servicios de consulta, orientación médica y sicológica, protección temporal de las víctimas y sus familias, suministro de información sobre la vida independiente, el régimen de las órdenes de amparo y la utilización de albergues.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e)</w:t>
      </w:r>
      <w:r>
        <w:tab/>
        <w:t>Sinopsis de la aplicación de medidas de protección de mujeres y niños</w:t>
      </w:r>
    </w:p>
    <w:p w:rsidR="00000000" w:rsidRDefault="00000000">
      <w:pPr>
        <w:pStyle w:val="SingleTxt"/>
        <w:spacing w:after="0" w:line="120" w:lineRule="exact"/>
        <w:rPr>
          <w:sz w:val="10"/>
        </w:rPr>
      </w:pPr>
    </w:p>
    <w:p w:rsidR="00000000" w:rsidRDefault="00000000">
      <w:pPr>
        <w:pStyle w:val="SingleTxt"/>
      </w:pPr>
      <w:r>
        <w:tab/>
        <w:t>Con arreglo a la “Sinopsis de la aplicación de medidas de protección de muj</w:t>
      </w:r>
      <w:r>
        <w:t>e</w:t>
      </w:r>
      <w:r>
        <w:t>res y niños”, la policía efectúa arrestos o adopta otras medidas procedentes cuando se registran incidentes que entrañan la violación de leyes penales o de estatutos que establecen sanciones. En lo que se refiere a incidentes que no violan esas leyes o estatutos, ofrece orientación individual o remite a los autores a las organizaciones que corresponda a fin de prevenir la comisión de delitos y, si procede y según sea el c</w:t>
      </w:r>
      <w:r>
        <w:t>a</w:t>
      </w:r>
      <w:r>
        <w:t>so, da indicaciones o formula advertencias a los autores.</w:t>
      </w:r>
    </w:p>
    <w:p w:rsidR="00000000" w:rsidRDefault="00000000">
      <w:pPr>
        <w:pStyle w:val="SingleTxt"/>
      </w:pPr>
      <w:r>
        <w:tab/>
        <w:t>Imbuida del espíritu de la Ley de prevención de la violencia entre los cónyuges y para la protección de las víctimas, que ya ha entrado en vigor, la policía promueve medidas adecuadas, poniéndose del lado de la víctima y teniendo plenamente en cuenta su condición física y sicológica, y trabaja en estrecha colaboración con las organizaciones participantes.</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f)</w:t>
      </w:r>
      <w:r>
        <w:tab/>
        <w:t>Organismos de derechos humanos del Ministerio de Justicia</w:t>
      </w:r>
    </w:p>
    <w:p w:rsidR="00000000" w:rsidRDefault="00000000">
      <w:pPr>
        <w:pStyle w:val="SingleTxt"/>
        <w:spacing w:after="0" w:line="120" w:lineRule="exact"/>
        <w:rPr>
          <w:sz w:val="10"/>
        </w:rPr>
      </w:pPr>
    </w:p>
    <w:p w:rsidR="00000000" w:rsidRDefault="00000000">
      <w:pPr>
        <w:pStyle w:val="SingleTxt"/>
      </w:pPr>
      <w:r>
        <w:tab/>
        <w:t>Desde que entró en vigor la “Ley de prevención de la violencia entre los có</w:t>
      </w:r>
      <w:r>
        <w:t>n</w:t>
      </w:r>
      <w:r>
        <w:t>yuges y para la protección de las víctimas”, los organismos de derechos humanos del Ministerio de Justicia vienen desplegando esfuerzos por intensificar la cooperación con organizaciones conexas y ayudar a las víctimas de conformidad con la Ley. En particular, habida cuenta de que suele mantenerse latente la violencia en el hogar, como por ejemplo la que ejercen los maridos contra sus esposas, esos organismos ofrecen asesoramiento y sugerencias no sólo en los casos notificados de violencia entre cónyuges sino también ante diversos problemas maritales de los que tienen c</w:t>
      </w:r>
      <w:r>
        <w:t>o</w:t>
      </w:r>
      <w:r>
        <w:t>nocimiento por conducto de una línea telefónica, conocida como “línea telefónica directa de los derechos de la mujer”, que es un servicio especial de consulta telef</w:t>
      </w:r>
      <w:r>
        <w:t>ó</w:t>
      </w:r>
      <w:r>
        <w:t>nica sobre temas vinculados con los derechos humanos de la mujer.</w:t>
      </w:r>
    </w:p>
    <w:p w:rsidR="00000000" w:rsidRDefault="00000000">
      <w:pPr>
        <w:pStyle w:val="SingleTxt"/>
      </w:pPr>
      <w:r>
        <w:tab/>
        <w:t>Además, en el año fiscal 2001 se produjo y emitió un programa de televisión sobre la violencia en el hogar para concienciar a la opinión pública con respecto a los d</w:t>
      </w:r>
      <w:r>
        <w:t>e</w:t>
      </w:r>
      <w:r>
        <w:t>rechos humanos.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g)</w:t>
      </w:r>
      <w:r>
        <w:tab/>
        <w:t>Régimen de asistencia letrada en el fuero civil</w:t>
      </w:r>
    </w:p>
    <w:p w:rsidR="00000000" w:rsidRDefault="00000000">
      <w:pPr>
        <w:pStyle w:val="SingleTxt"/>
        <w:spacing w:after="0" w:line="120" w:lineRule="exact"/>
        <w:rPr>
          <w:sz w:val="10"/>
        </w:rPr>
      </w:pPr>
    </w:p>
    <w:p w:rsidR="00000000" w:rsidRDefault="00000000">
      <w:pPr>
        <w:pStyle w:val="SingleTxt"/>
      </w:pPr>
      <w:r>
        <w:tab/>
        <w:t>El régimen de asistencia letrada en el fuero civil se utiliza a petición de parte cuando se requiere la protección judicial, de conformidad con lo estipulado en la “Ley de prevención de la violencia entre los cónyuges y para la protección de las víctimas”, que entró en vigor en octubre de 2001. También se proporciona asistencia cuando posibles casos de divorcio se someten a laudo o dan pie a un juicio de divo</w:t>
      </w:r>
      <w:r>
        <w:t>r</w:t>
      </w:r>
      <w:r>
        <w:t>cio. En el año fiscal 2000 se ofreció asistencia letrada, por decisión de la Asociación de abogados de oficio, en 20.261 casos, de los cuales 2.873 fueron casos de divo</w:t>
      </w:r>
      <w:r>
        <w:t>r</w:t>
      </w:r>
      <w:r>
        <w:t>cio. En un número considerable de juicios de divorcio se considera que una de sus principales causas es la violencia del cónyuge. El régimen de asistencia letrada en el fuero civil desempeña un papel importante en la eficaz solución jurídica de casos donde se observan graves incidentes de violencia en el hogar protagonizados por maridos.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Prevención del abuso de menores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Ley de prevención del abuso de menores</w:t>
      </w:r>
    </w:p>
    <w:p w:rsidR="00000000" w:rsidRDefault="00000000">
      <w:pPr>
        <w:pStyle w:val="SingleTxt"/>
        <w:spacing w:after="0" w:line="120" w:lineRule="exact"/>
        <w:rPr>
          <w:sz w:val="10"/>
        </w:rPr>
      </w:pPr>
    </w:p>
    <w:p w:rsidR="00000000" w:rsidRDefault="00000000">
      <w:pPr>
        <w:pStyle w:val="SingleTxt"/>
      </w:pPr>
      <w:r>
        <w:tab/>
        <w:t>En mayo de 2002 se promulgó la “Ley de prevención del abuso de menores” con la finalidad de promover la adopción de medidas contra el abuso de menores. La Ley entró en vigor en noviembre del mismo año.</w:t>
      </w:r>
    </w:p>
    <w:p w:rsidR="00000000" w:rsidRDefault="00000000">
      <w:pPr>
        <w:pStyle w:val="SingleTxt"/>
      </w:pPr>
      <w:r>
        <w:tab/>
        <w:t>Con arreglo a la Ley, el abuso de menores comprende el abuso físico y síquico, el abuso sexual y el abandono. En el año fiscal 2000, los casos de abuso de menores manejados por los Centros de orientación infantil (174 centros en toda la nación) totalizaron 17.725, de los cuales 754 (4,3%) fueron casos de abuso sexual.</w:t>
      </w:r>
    </w:p>
    <w:p w:rsidR="00000000" w:rsidRDefault="00000000">
      <w:pPr>
        <w:pStyle w:val="SingleTxt"/>
        <w:rPr>
          <w:spacing w:val="2"/>
        </w:rPr>
      </w:pPr>
      <w:r>
        <w:tab/>
        <w:t>En relación con el abuso de menores, se despliegan esfuerzos por promover diversas medidas, como por ejemplo la ampliación de la función consultiva de los Centros de orientación infantil y el establecimiento de redes en comunidades loc</w:t>
      </w:r>
      <w:r>
        <w:t>a</w:t>
      </w:r>
      <w:r>
        <w:t xml:space="preserve">les, para que esos Centros, en estrecha cooperación con organizaciones dedicadas a la acción social, la salud, la atención médica, el mantenimiento del orden público </w:t>
      </w:r>
      <w:r>
        <w:rPr>
          <w:spacing w:val="2"/>
        </w:rPr>
        <w:t>(policía), la educación y otras actividades conexas, puedan hacer frente de manera apropiada al abuso de menores en cada una de las etapas del problema: la prevención, la identificación temprana, la respuesta rápida, la atención de los menores víctimas de abusos en los centros asignados, etc.</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Protección de los menores víctimas de abusos</w:t>
      </w:r>
    </w:p>
    <w:p w:rsidR="00000000" w:rsidRDefault="00000000">
      <w:pPr>
        <w:pStyle w:val="SingleTxt"/>
        <w:keepNext/>
        <w:keepLines/>
        <w:spacing w:after="0" w:line="120" w:lineRule="exact"/>
        <w:rPr>
          <w:sz w:val="10"/>
        </w:rPr>
      </w:pPr>
    </w:p>
    <w:p w:rsidR="00000000" w:rsidRDefault="00000000">
      <w:pPr>
        <w:pStyle w:val="SingleTxt"/>
        <w:keepNext/>
        <w:keepLines/>
      </w:pPr>
      <w:r>
        <w:tab/>
        <w:t xml:space="preserve">El abuso de menores es un serio problema que puede afectar gravemente a los niños, cuya personalidad, tanto síquica como física, está en pleno desarrollo. Por consiguiente, la policía, imbuida del espíritu de la “Ley de prevención del abuso de menores”, se esfuerza por proteger apropiadamente a los niños víctimas de abusos mediante la determinación y la notificación tempranas de los abusos, la adecuada asistencia a los superintendentes o a otros funcionarios de los Centros de orientación infantil durante sus inspecciones </w:t>
      </w:r>
      <w:r>
        <w:rPr>
          <w:i/>
        </w:rPr>
        <w:t>in situ</w:t>
      </w:r>
      <w:r>
        <w:t>, el debido procesamiento a los autores y la asistencia a las víctimas; al mismo tiempo, procura seguir cooperando con las org</w:t>
      </w:r>
      <w:r>
        <w:t>a</w:t>
      </w:r>
      <w:r>
        <w:t>nizaciones interesadas.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Difusión de la obligación del personal docente de notificar cualquier caso de abuso de menores</w:t>
      </w:r>
    </w:p>
    <w:p w:rsidR="00000000" w:rsidRDefault="00000000">
      <w:pPr>
        <w:pStyle w:val="SingleTxt"/>
        <w:spacing w:after="0" w:line="120" w:lineRule="exact"/>
        <w:rPr>
          <w:sz w:val="10"/>
        </w:rPr>
      </w:pPr>
    </w:p>
    <w:p w:rsidR="00000000" w:rsidRDefault="00000000">
      <w:pPr>
        <w:pStyle w:val="SingleTxt"/>
      </w:pPr>
      <w:r>
        <w:tab/>
        <w:t>El Ministerio de Educación, Cultura, Deportes, Ciencia y Tecnología (el M</w:t>
      </w:r>
      <w:r>
        <w:t>i</w:t>
      </w:r>
      <w:r>
        <w:t>nisterio de Educación) difunde la obligación que tiene el personal que enseña en las escuelas o se ocupa de la educación social por encargo de los gobiernos locales de notificar cualquier caso de abuso de menores a un Centro de orientación infantil. A partir de noviembre de 2000, es decir, desde que entró en vigor la “Ley de preve</w:t>
      </w:r>
      <w:r>
        <w:t>n</w:t>
      </w:r>
      <w:r>
        <w:t>ción del abuso de menores”, el Ministerio se ha impuesto el deber de esforzarse por promover el descubrimiento temprano de casos de abuso de menores por parte de quienes están en condiciones de detectarlos por la índole de su profesión, como son, entre otros, los maestros de escuela, el personal de los servicios de protección de la niñez, los médicos, las enfermeras de salud pública y los abogados. Teniendo pr</w:t>
      </w:r>
      <w:r>
        <w:t>e</w:t>
      </w:r>
      <w:r>
        <w:t>sente todo esto, el Ministerio de Educación, Cultura, Deportes, Ciencia y Tecnología (el Ministerio de Educación) comunica reiteradamente a los encargados de la ens</w:t>
      </w:r>
      <w:r>
        <w:t>e</w:t>
      </w:r>
      <w:r>
        <w:t>ñanza escolar y la educación social que la aspiración y el propósito de la Ley co</w:t>
      </w:r>
      <w:r>
        <w:t>n</w:t>
      </w:r>
      <w:r>
        <w:t xml:space="preserve">sisten fundamentalmente en inculcarles la obligación de preocuparse por detectar temprano casos de abuso de menores y de notificarlos a un Centro de orientación </w:t>
      </w:r>
      <w:r>
        <w:br/>
        <w:t>i</w:t>
      </w:r>
      <w:r>
        <w:t>n</w:t>
      </w:r>
      <w:r>
        <w:t>fantil.</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Organismos de derechos humanos del Ministerio de Justicia</w:t>
      </w:r>
    </w:p>
    <w:p w:rsidR="00000000" w:rsidRDefault="00000000">
      <w:pPr>
        <w:pStyle w:val="SingleTxt"/>
        <w:spacing w:after="0" w:line="120" w:lineRule="exact"/>
        <w:rPr>
          <w:sz w:val="10"/>
        </w:rPr>
      </w:pPr>
    </w:p>
    <w:p w:rsidR="00000000" w:rsidRDefault="00000000">
      <w:pPr>
        <w:pStyle w:val="SingleTxt"/>
        <w:suppressAutoHyphens/>
      </w:pPr>
      <w:r>
        <w:tab/>
        <w:t>Los organismos de derechos humanos del Ministerio de Justicia consideran que el “abuso de menores” es un grave problema de derechos humanos que no se puede pasar por alto; hacen, pues, todo lo posible por eliminarlo. Tras la entrada en vigor de la “Ley de prevención del abuso de menores”, esos organismos se esfuerzan por intensificar aún más la cooperación con organizaciones conexas. También redoblan esfuerzos por ayudar a los niños víctimas de abusos y por tanto se ocupan, entre otras cosas, de inculcar en las personas interesadas el respeto por los derechos humanos.</w:t>
      </w:r>
    </w:p>
    <w:p w:rsidR="00000000" w:rsidRDefault="00000000">
      <w:pPr>
        <w:pStyle w:val="SingleTxt"/>
      </w:pPr>
      <w:r>
        <w:tab/>
        <w:t>En el año fiscal 2001 los organismos de derechos humanos del Ministerio de Justicia, con el propósito de concienciar a la opinión pública con respecto a los d</w:t>
      </w:r>
      <w:r>
        <w:t>e</w:t>
      </w:r>
      <w:r>
        <w:t>rechos humanos, produjeron un filme sobre el abuso de menores y lo distribuyeron por todo el Japón por conducto de las Oficinas de Asuntos Jurídicos nacionales y de distrito.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Discriminación contra las niñas y violación de sus derechos humanos</w:t>
      </w:r>
    </w:p>
    <w:p w:rsidR="00000000" w:rsidRDefault="00000000">
      <w:pPr>
        <w:pStyle w:val="SingleTxt"/>
        <w:keepNext/>
        <w:keepLines/>
        <w:spacing w:after="0" w:line="120" w:lineRule="exact"/>
        <w:rPr>
          <w:sz w:val="10"/>
        </w:rPr>
      </w:pPr>
    </w:p>
    <w:p w:rsidR="00000000" w:rsidRDefault="00000000">
      <w:pPr>
        <w:pStyle w:val="SingleTxt"/>
        <w:keepNext/>
        <w:keepLines/>
      </w:pPr>
      <w:r>
        <w:tab/>
        <w:t>Los organismos de derechos humanos del Ministerio de Justicia vienen trab</w:t>
      </w:r>
      <w:r>
        <w:t>a</w:t>
      </w:r>
      <w:r>
        <w:t>jando en el mejoramiento del sistema de asesoramiento en materia de derechos h</w:t>
      </w:r>
      <w:r>
        <w:t>u</w:t>
      </w:r>
      <w:r>
        <w:t>manos. Por ejemplo, han establecido un servicio de asesoramiento que se conoce con el nombre de “Línea telefónica directa Derechos de los Niños” para ayudar a r</w:t>
      </w:r>
      <w:r>
        <w:t>e</w:t>
      </w:r>
      <w:r>
        <w:t>solver los problemas de derechos humanos relacionados con toda la niñez pero esp</w:t>
      </w:r>
      <w:r>
        <w:t>e</w:t>
      </w:r>
      <w:r>
        <w:t>cialmente con las niñas, como por ejemplo la intimidación, el castigo corporal y el ab</w:t>
      </w:r>
      <w:r>
        <w:t>u</w:t>
      </w:r>
      <w:r>
        <w:t>so de menores.</w:t>
      </w:r>
    </w:p>
    <w:p w:rsidR="00000000" w:rsidRDefault="00000000">
      <w:pPr>
        <w:pStyle w:val="SingleTxt"/>
      </w:pPr>
      <w:r>
        <w:tab/>
        <w:t>Cuando, en el curso de una consulta, los organismos de derechos humanos so</w:t>
      </w:r>
      <w:r>
        <w:t>s</w:t>
      </w:r>
      <w:r>
        <w:t>pechan que están en presencia de un caso de violación de derechos humanos en que resulta afectado un niño, como por ejemplo la intimidación, el castigo corporal o el abuso de menores, inician de inmediato una investigación como si se tratara de un incidente en que se han violado derechos humanos a efectos de comprobar los h</w:t>
      </w:r>
      <w:r>
        <w:t>e</w:t>
      </w:r>
      <w:r>
        <w:t>chos, adoptar las medidas apropiadas con arreglo a las circunstancias del caso e i</w:t>
      </w:r>
      <w:r>
        <w:t>n</w:t>
      </w:r>
      <w:r>
        <w:t>culcar en las personas de que se trate el respeto por los derechos humanos. De esta manera, trabajan por prevenir incidentes que entrañen la violación de derechos h</w:t>
      </w:r>
      <w:r>
        <w:t>u</w:t>
      </w:r>
      <w:r>
        <w:t>manos y adoptan medidas reparadoras en beneficio de las víctimas de violaciones de derechos humanos.</w:t>
      </w:r>
    </w:p>
    <w:p w:rsidR="00000000" w:rsidRDefault="00000000">
      <w:pPr>
        <w:pStyle w:val="SingleTxt"/>
        <w:jc w:val="left"/>
        <w:outlineLvl w:val="0"/>
        <w:rPr>
          <w:lang w:val="en-US"/>
        </w:rPr>
      </w:pPr>
      <w:r>
        <w:br w:type="page"/>
      </w:r>
      <w:r>
        <w:rPr>
          <w:lang w:val="en-US"/>
        </w:rPr>
        <w:t>ENGLISH</w:t>
      </w:r>
    </w:p>
    <w:p w:rsidR="00000000" w:rsidRDefault="00000000">
      <w:pPr>
        <w:pStyle w:val="SingleTxt"/>
        <w:jc w:val="center"/>
        <w:outlineLvl w:val="0"/>
        <w:rPr>
          <w:lang w:val="en-US"/>
        </w:rPr>
      </w:pPr>
      <w:r>
        <w:rPr>
          <w:lang w:val="en-US"/>
        </w:rPr>
        <w:t>STATISTICAL ANNEX</w:t>
      </w:r>
    </w:p>
    <w:p w:rsidR="00000000" w:rsidRDefault="00000000">
      <w:pPr>
        <w:pStyle w:val="SingleTxt"/>
        <w:spacing w:after="0" w:line="120" w:lineRule="exact"/>
        <w:rPr>
          <w:sz w:val="10"/>
          <w:lang w:val="en-US"/>
        </w:rPr>
      </w:pPr>
    </w:p>
    <w:p w:rsidR="00000000" w:rsidRDefault="00000000">
      <w:pPr>
        <w:pStyle w:val="SingleTxt"/>
        <w:jc w:val="left"/>
        <w:rPr>
          <w:lang w:val="en-US"/>
        </w:rPr>
      </w:pPr>
      <w:r>
        <w:rPr>
          <w:lang w:val="en-US"/>
        </w:rPr>
        <w:t>(SITUATION OF JAPANESE WOMAN)</w:t>
      </w:r>
    </w:p>
    <w:p w:rsidR="00000000" w:rsidRDefault="00000000">
      <w:pPr>
        <w:pStyle w:val="SingleTxt"/>
        <w:jc w:val="left"/>
        <w:rPr>
          <w:lang w:val="en-US"/>
        </w:rPr>
      </w:pPr>
      <w:r>
        <w:rPr>
          <w:lang w:val="en-US"/>
        </w:rPr>
        <w:t>1.</w:t>
      </w:r>
      <w:r>
        <w:rPr>
          <w:lang w:val="en-US"/>
        </w:rPr>
        <w:tab/>
        <w:t>POPULATION</w:t>
      </w:r>
    </w:p>
    <w:p w:rsidR="00000000" w:rsidRDefault="00000000">
      <w:pPr>
        <w:pStyle w:val="SingleTxt"/>
        <w:jc w:val="left"/>
        <w:rPr>
          <w:lang w:val="en-US"/>
        </w:rPr>
      </w:pPr>
      <w:r>
        <w:rPr>
          <w:lang w:val="en-US"/>
        </w:rPr>
        <w:t>2.</w:t>
      </w:r>
      <w:r>
        <w:rPr>
          <w:lang w:val="en-US"/>
        </w:rPr>
        <w:tab/>
        <w:t>ELDERLY POPULATION (POPULATION AGED 65 AND OVER)</w:t>
      </w:r>
    </w:p>
    <w:p w:rsidR="00000000" w:rsidRDefault="00000000">
      <w:pPr>
        <w:pStyle w:val="SingleTxt"/>
        <w:ind w:left="1742" w:hanging="475"/>
        <w:jc w:val="left"/>
        <w:rPr>
          <w:lang w:val="en-US"/>
        </w:rPr>
      </w:pPr>
      <w:r>
        <w:rPr>
          <w:lang w:val="en-US"/>
        </w:rPr>
        <w:t>3.</w:t>
      </w:r>
      <w:r>
        <w:rPr>
          <w:lang w:val="en-US"/>
        </w:rPr>
        <w:tab/>
        <w:t>PERCENTAGE DISTRIBUTION OF HOUSEHOLDS OF SINGLE WOMEN AGED 60 AND OVER BY AGE GROUP</w:t>
      </w:r>
    </w:p>
    <w:p w:rsidR="00000000" w:rsidRDefault="00000000">
      <w:pPr>
        <w:pStyle w:val="SingleTxt"/>
        <w:jc w:val="left"/>
        <w:rPr>
          <w:lang w:val="en-US"/>
        </w:rPr>
      </w:pPr>
      <w:r>
        <w:rPr>
          <w:lang w:val="en-US"/>
        </w:rPr>
        <w:t>4.</w:t>
      </w:r>
      <w:r>
        <w:rPr>
          <w:lang w:val="en-US"/>
        </w:rPr>
        <w:tab/>
        <w:t>LIFE EXPECTANCY</w:t>
      </w:r>
    </w:p>
    <w:p w:rsidR="00000000" w:rsidRDefault="00000000">
      <w:pPr>
        <w:pStyle w:val="SingleTxt"/>
        <w:jc w:val="left"/>
        <w:rPr>
          <w:lang w:val="en-US"/>
        </w:rPr>
      </w:pPr>
      <w:r>
        <w:rPr>
          <w:lang w:val="en-US"/>
        </w:rPr>
        <w:t>5.</w:t>
      </w:r>
      <w:r>
        <w:rPr>
          <w:lang w:val="en-US"/>
        </w:rPr>
        <w:tab/>
        <w:t>NUMBER OF DEATHS AND DEATH RATES</w:t>
      </w:r>
    </w:p>
    <w:p w:rsidR="00000000" w:rsidRDefault="00000000">
      <w:pPr>
        <w:pStyle w:val="SingleTxt"/>
        <w:ind w:left="1742" w:hanging="475"/>
        <w:jc w:val="left"/>
        <w:rPr>
          <w:lang w:val="en-US"/>
        </w:rPr>
      </w:pPr>
      <w:r>
        <w:rPr>
          <w:lang w:val="en-US"/>
        </w:rPr>
        <w:t>6.</w:t>
      </w:r>
      <w:r>
        <w:rPr>
          <w:lang w:val="en-US"/>
        </w:rPr>
        <w:tab/>
        <w:t>NUMBER OF LIVE BIRTHS, LIVE BIRTH RATES AND TOTAL FERTILITY RATES</w:t>
      </w:r>
    </w:p>
    <w:p w:rsidR="00000000" w:rsidRDefault="00000000">
      <w:pPr>
        <w:pStyle w:val="SingleTxt"/>
        <w:jc w:val="left"/>
        <w:rPr>
          <w:lang w:val="en-US"/>
        </w:rPr>
      </w:pPr>
      <w:r>
        <w:rPr>
          <w:lang w:val="en-US"/>
        </w:rPr>
        <w:t>7.</w:t>
      </w:r>
      <w:r>
        <w:rPr>
          <w:lang w:val="en-US"/>
        </w:rPr>
        <w:tab/>
        <w:t>NUMBER OF MARRIAGES AND MARRIAGE RATES</w:t>
      </w:r>
    </w:p>
    <w:p w:rsidR="00000000" w:rsidRDefault="00000000">
      <w:pPr>
        <w:pStyle w:val="SingleTxt"/>
        <w:jc w:val="left"/>
        <w:rPr>
          <w:lang w:val="en-US"/>
        </w:rPr>
      </w:pPr>
      <w:r>
        <w:rPr>
          <w:lang w:val="en-US"/>
        </w:rPr>
        <w:t>8.</w:t>
      </w:r>
      <w:r>
        <w:rPr>
          <w:lang w:val="en-US"/>
        </w:rPr>
        <w:tab/>
        <w:t>MEAN AGE AT MARRIAGE</w:t>
      </w:r>
    </w:p>
    <w:p w:rsidR="00000000" w:rsidRDefault="00000000">
      <w:pPr>
        <w:pStyle w:val="SingleTxt"/>
        <w:jc w:val="left"/>
        <w:rPr>
          <w:lang w:val="en-US"/>
        </w:rPr>
      </w:pPr>
      <w:r>
        <w:rPr>
          <w:lang w:val="en-US"/>
        </w:rPr>
        <w:t>9.</w:t>
      </w:r>
      <w:r>
        <w:rPr>
          <w:lang w:val="en-US"/>
        </w:rPr>
        <w:tab/>
        <w:t>NUMBER OF DIVORCES AND DIVORCE RATES</w:t>
      </w:r>
    </w:p>
    <w:p w:rsidR="00000000" w:rsidRDefault="00000000">
      <w:pPr>
        <w:pStyle w:val="SingleTxt"/>
        <w:ind w:left="1742" w:hanging="475"/>
        <w:jc w:val="left"/>
        <w:rPr>
          <w:lang w:val="en-US"/>
        </w:rPr>
      </w:pPr>
      <w:r>
        <w:rPr>
          <w:lang w:val="en-US"/>
        </w:rPr>
        <w:t>10.</w:t>
      </w:r>
      <w:r>
        <w:rPr>
          <w:lang w:val="en-US"/>
        </w:rPr>
        <w:tab/>
        <w:t>AVERAGE NUMBER OF PERSONS PER HOUSEHOLD AND PERCENTAGE DISTRIBUTION BY TYPE OF HOUSEHOLD STRUCTURE</w:t>
      </w:r>
    </w:p>
    <w:p w:rsidR="00000000" w:rsidRDefault="00000000">
      <w:pPr>
        <w:pStyle w:val="SingleTxt"/>
        <w:jc w:val="left"/>
        <w:rPr>
          <w:lang w:val="en-US"/>
        </w:rPr>
      </w:pPr>
      <w:r>
        <w:rPr>
          <w:lang w:val="en-US"/>
        </w:rPr>
        <w:t>11.</w:t>
      </w:r>
      <w:r>
        <w:rPr>
          <w:lang w:val="en-US"/>
        </w:rPr>
        <w:tab/>
        <w:t>NUMBER AND RATE OF MATERNAL DEATH</w:t>
      </w:r>
    </w:p>
    <w:p w:rsidR="00000000" w:rsidRDefault="00000000">
      <w:pPr>
        <w:pStyle w:val="SingleTxt"/>
        <w:ind w:left="1742" w:hanging="475"/>
        <w:jc w:val="left"/>
        <w:rPr>
          <w:lang w:val="en-US"/>
        </w:rPr>
      </w:pPr>
      <w:r>
        <w:rPr>
          <w:lang w:val="en-US"/>
        </w:rPr>
        <w:t>12.</w:t>
      </w:r>
      <w:r>
        <w:rPr>
          <w:lang w:val="en-US"/>
        </w:rPr>
        <w:tab/>
        <w:t>NUMBERS AND RATES OF INFANT MORTALITY / NEONATAL MORTALITY / PERINATAL MORTALITY</w:t>
      </w:r>
    </w:p>
    <w:p w:rsidR="00000000" w:rsidRDefault="00000000">
      <w:pPr>
        <w:pStyle w:val="SingleTxt"/>
        <w:jc w:val="left"/>
        <w:rPr>
          <w:lang w:val="en-US"/>
        </w:rPr>
      </w:pPr>
      <w:r>
        <w:rPr>
          <w:lang w:val="en-US"/>
        </w:rPr>
        <w:t>13.</w:t>
      </w:r>
      <w:r>
        <w:rPr>
          <w:lang w:val="en-US"/>
        </w:rPr>
        <w:tab/>
        <w:t>NUMBER OF AIDS AND HIV POSITIVE CASES</w:t>
      </w:r>
    </w:p>
    <w:p w:rsidR="00000000" w:rsidRDefault="00000000">
      <w:pPr>
        <w:pStyle w:val="SingleTxt"/>
        <w:jc w:val="left"/>
        <w:rPr>
          <w:lang w:val="en-US"/>
        </w:rPr>
      </w:pPr>
      <w:r>
        <w:rPr>
          <w:lang w:val="en-US"/>
        </w:rPr>
        <w:t>14.</w:t>
      </w:r>
      <w:r>
        <w:rPr>
          <w:lang w:val="en-US"/>
        </w:rPr>
        <w:tab/>
        <w:t>NUMBER OF PERSONS WITH DISABILITIES</w:t>
      </w:r>
    </w:p>
    <w:p w:rsidR="00000000" w:rsidRDefault="00000000">
      <w:pPr>
        <w:pStyle w:val="SingleTxt"/>
        <w:jc w:val="left"/>
        <w:rPr>
          <w:lang w:val="en-US"/>
        </w:rPr>
      </w:pPr>
      <w:r>
        <w:rPr>
          <w:lang w:val="en-US"/>
        </w:rPr>
        <w:t>15.</w:t>
      </w:r>
      <w:r>
        <w:rPr>
          <w:lang w:val="en-US"/>
        </w:rPr>
        <w:tab/>
        <w:t>NUMBER OF STUDENTS BY TYPES OF INSTITUTIONS</w:t>
      </w:r>
    </w:p>
    <w:p w:rsidR="00000000" w:rsidRDefault="00000000">
      <w:pPr>
        <w:pStyle w:val="SingleTxt"/>
        <w:jc w:val="left"/>
        <w:rPr>
          <w:lang w:val="en-US"/>
        </w:rPr>
      </w:pPr>
      <w:r>
        <w:rPr>
          <w:lang w:val="en-US"/>
        </w:rPr>
        <w:t>16.</w:t>
      </w:r>
      <w:r>
        <w:rPr>
          <w:lang w:val="en-US"/>
        </w:rPr>
        <w:tab/>
        <w:t>ADVANCEMENT RATE TO HIGHER EDUCATION</w:t>
      </w:r>
    </w:p>
    <w:p w:rsidR="00000000" w:rsidRDefault="00000000">
      <w:pPr>
        <w:pStyle w:val="SingleTxt"/>
        <w:jc w:val="left"/>
        <w:rPr>
          <w:lang w:val="en-US"/>
        </w:rPr>
      </w:pPr>
      <w:r>
        <w:rPr>
          <w:lang w:val="en-US"/>
        </w:rPr>
        <w:t>17.</w:t>
      </w:r>
      <w:r>
        <w:rPr>
          <w:lang w:val="en-US"/>
        </w:rPr>
        <w:tab/>
        <w:t>ENROLLMENT IN UNIVERSITIES AND JUNIOR COLLEGES</w:t>
      </w:r>
    </w:p>
    <w:p w:rsidR="00000000" w:rsidRDefault="00000000">
      <w:pPr>
        <w:pStyle w:val="SingleTxt"/>
        <w:ind w:left="1742" w:hanging="475"/>
        <w:jc w:val="left"/>
        <w:rPr>
          <w:lang w:val="en-US"/>
        </w:rPr>
      </w:pPr>
      <w:r>
        <w:rPr>
          <w:lang w:val="en-US"/>
        </w:rPr>
        <w:t>18.</w:t>
      </w:r>
      <w:r>
        <w:rPr>
          <w:lang w:val="en-US"/>
        </w:rPr>
        <w:tab/>
        <w:t>STUDENTS BY FIELD OF STUDY (UNIVERSITY-UNDERGRADUATE COURSES)</w:t>
      </w:r>
    </w:p>
    <w:p w:rsidR="00000000" w:rsidRDefault="00000000">
      <w:pPr>
        <w:pStyle w:val="SingleTxt"/>
        <w:jc w:val="left"/>
        <w:rPr>
          <w:lang w:val="en-US"/>
        </w:rPr>
      </w:pPr>
      <w:r>
        <w:rPr>
          <w:lang w:val="en-US"/>
        </w:rPr>
        <w:t>19.</w:t>
      </w:r>
      <w:r>
        <w:rPr>
          <w:lang w:val="en-US"/>
        </w:rPr>
        <w:tab/>
        <w:t>FULL-TIME FEMALE TEACHERS BY TYPE OF POSITION</w:t>
      </w:r>
    </w:p>
    <w:p w:rsidR="00000000" w:rsidRDefault="00000000">
      <w:pPr>
        <w:pStyle w:val="SingleTxt"/>
        <w:jc w:val="left"/>
        <w:rPr>
          <w:lang w:val="en-US"/>
        </w:rPr>
      </w:pPr>
      <w:r>
        <w:rPr>
          <w:lang w:val="en-US"/>
        </w:rPr>
        <w:t>20.</w:t>
      </w:r>
      <w:r>
        <w:rPr>
          <w:lang w:val="en-US"/>
        </w:rPr>
        <w:tab/>
        <w:t>EMPLOYMENT RATE OF NEW GRADUATES</w:t>
      </w:r>
    </w:p>
    <w:p w:rsidR="00000000" w:rsidRDefault="00000000">
      <w:pPr>
        <w:pStyle w:val="SingleTxt"/>
        <w:jc w:val="left"/>
        <w:rPr>
          <w:lang w:val="en-US"/>
        </w:rPr>
      </w:pPr>
      <w:r>
        <w:rPr>
          <w:lang w:val="en-US"/>
        </w:rPr>
        <w:t>21.</w:t>
      </w:r>
      <w:r>
        <w:rPr>
          <w:lang w:val="en-US"/>
        </w:rPr>
        <w:tab/>
        <w:t>LABOUR FORCE POPULATION AND EMPLOYED POPULATION</w:t>
      </w:r>
    </w:p>
    <w:p w:rsidR="00000000" w:rsidRDefault="00000000">
      <w:pPr>
        <w:pStyle w:val="SingleTxt"/>
        <w:jc w:val="left"/>
        <w:rPr>
          <w:lang w:val="en-US"/>
        </w:rPr>
      </w:pPr>
      <w:r>
        <w:rPr>
          <w:lang w:val="en-US"/>
        </w:rPr>
        <w:t>22.</w:t>
      </w:r>
      <w:r>
        <w:rPr>
          <w:lang w:val="en-US"/>
        </w:rPr>
        <w:tab/>
        <w:t>LABOUR FORCE POPULATION RATES BY AGE GROUP</w:t>
      </w:r>
    </w:p>
    <w:p w:rsidR="00000000" w:rsidRDefault="00000000">
      <w:pPr>
        <w:pStyle w:val="SingleTxt"/>
        <w:jc w:val="left"/>
        <w:rPr>
          <w:lang w:val="en-US"/>
        </w:rPr>
      </w:pPr>
      <w:r>
        <w:rPr>
          <w:lang w:val="en-US"/>
        </w:rPr>
        <w:t>23.</w:t>
      </w:r>
      <w:r>
        <w:rPr>
          <w:lang w:val="en-US"/>
        </w:rPr>
        <w:tab/>
        <w:t>FEMALE LABOUR FORCE POPULATION RATES BY MARITAL STATUS</w:t>
      </w:r>
    </w:p>
    <w:p w:rsidR="00000000" w:rsidRDefault="00000000">
      <w:pPr>
        <w:pStyle w:val="SingleTxt"/>
        <w:jc w:val="left"/>
        <w:rPr>
          <w:lang w:val="en-US"/>
        </w:rPr>
      </w:pPr>
      <w:r>
        <w:rPr>
          <w:lang w:val="en-US"/>
        </w:rPr>
        <w:t>24.</w:t>
      </w:r>
      <w:r>
        <w:rPr>
          <w:lang w:val="en-US"/>
        </w:rPr>
        <w:tab/>
        <w:t>DISTRIBUTION OF WORKERS BY EMPLOYMENT STATUS</w:t>
      </w:r>
    </w:p>
    <w:p w:rsidR="00000000" w:rsidRDefault="00000000">
      <w:pPr>
        <w:pStyle w:val="SingleTxt"/>
        <w:jc w:val="left"/>
        <w:rPr>
          <w:lang w:val="en-US"/>
        </w:rPr>
      </w:pPr>
      <w:r>
        <w:rPr>
          <w:lang w:val="en-US"/>
        </w:rPr>
        <w:t>25.</w:t>
      </w:r>
      <w:r>
        <w:rPr>
          <w:lang w:val="en-US"/>
        </w:rPr>
        <w:tab/>
        <w:t>DISTRIBUTION OF WORKERS BY INDUSTRIAL CLASSIFICATION</w:t>
      </w:r>
    </w:p>
    <w:p w:rsidR="00000000" w:rsidRDefault="00000000">
      <w:pPr>
        <w:pStyle w:val="SingleTxt"/>
        <w:jc w:val="left"/>
        <w:rPr>
          <w:lang w:val="en-US"/>
        </w:rPr>
      </w:pPr>
      <w:r>
        <w:rPr>
          <w:lang w:val="en-US"/>
        </w:rPr>
        <w:t>26.</w:t>
      </w:r>
      <w:r>
        <w:rPr>
          <w:lang w:val="en-US"/>
        </w:rPr>
        <w:tab/>
        <w:t>DISTRIBUTION OF FEMALE EMPLOYEES BY TYPE OF INDUSTRY</w:t>
      </w:r>
    </w:p>
    <w:p w:rsidR="00000000" w:rsidRDefault="00000000">
      <w:pPr>
        <w:pStyle w:val="SingleTxt"/>
        <w:jc w:val="left"/>
        <w:rPr>
          <w:lang w:val="en-US"/>
        </w:rPr>
      </w:pPr>
      <w:r>
        <w:rPr>
          <w:lang w:val="en-US"/>
        </w:rPr>
        <w:t>27.</w:t>
      </w:r>
      <w:r>
        <w:rPr>
          <w:lang w:val="en-US"/>
        </w:rPr>
        <w:tab/>
        <w:t>EMPLOYEES BY OCCUPATION</w:t>
      </w:r>
    </w:p>
    <w:p w:rsidR="00000000" w:rsidRDefault="00000000">
      <w:pPr>
        <w:pStyle w:val="SingleTxt"/>
        <w:jc w:val="left"/>
        <w:rPr>
          <w:lang w:val="en-US"/>
        </w:rPr>
      </w:pPr>
      <w:r>
        <w:rPr>
          <w:lang w:val="en-US"/>
        </w:rPr>
        <w:t>28.</w:t>
      </w:r>
      <w:r>
        <w:rPr>
          <w:lang w:val="en-US"/>
        </w:rPr>
        <w:tab/>
        <w:t>AVERAGE LENGTH OF SERVICE</w:t>
      </w:r>
    </w:p>
    <w:p w:rsidR="00000000" w:rsidRDefault="00000000">
      <w:pPr>
        <w:pStyle w:val="SingleTxt"/>
        <w:ind w:left="1742" w:hanging="475"/>
        <w:jc w:val="left"/>
        <w:rPr>
          <w:lang w:val="en-US"/>
        </w:rPr>
      </w:pPr>
      <w:r>
        <w:rPr>
          <w:lang w:val="en-US"/>
        </w:rPr>
        <w:t>29.</w:t>
      </w:r>
      <w:r>
        <w:rPr>
          <w:lang w:val="en-US"/>
        </w:rPr>
        <w:tab/>
        <w:t>MONTHLY CONTRACTUAL CASH EARNINGS AND SCHEDULED CASH EARNINGS</w:t>
      </w:r>
    </w:p>
    <w:p w:rsidR="00000000" w:rsidRDefault="00000000">
      <w:pPr>
        <w:pStyle w:val="SingleTxt"/>
        <w:ind w:left="1742" w:hanging="475"/>
        <w:jc w:val="left"/>
        <w:rPr>
          <w:lang w:val="en-US"/>
        </w:rPr>
      </w:pPr>
      <w:r>
        <w:rPr>
          <w:lang w:val="en-US"/>
        </w:rPr>
        <w:t>30.</w:t>
      </w:r>
      <w:r>
        <w:rPr>
          <w:lang w:val="en-US"/>
        </w:rPr>
        <w:tab/>
        <w:t>DIFFERENTIALS BETWEEN SEXES OF SCHEDULED CASH EARNINGS OF THE STANDARD EMPLOYEE BY AGE GROUP</w:t>
      </w:r>
    </w:p>
    <w:p w:rsidR="00000000" w:rsidRDefault="00000000">
      <w:pPr>
        <w:pStyle w:val="SingleTxt"/>
        <w:jc w:val="left"/>
        <w:rPr>
          <w:lang w:val="en-US"/>
        </w:rPr>
      </w:pPr>
      <w:r>
        <w:rPr>
          <w:lang w:val="en-US"/>
        </w:rPr>
        <w:t>31.</w:t>
      </w:r>
      <w:r>
        <w:rPr>
          <w:lang w:val="en-US"/>
        </w:rPr>
        <w:tab/>
        <w:t>STARTING SALARY FOR NEW GRADUATES</w:t>
      </w:r>
    </w:p>
    <w:p w:rsidR="00000000" w:rsidRDefault="00000000">
      <w:pPr>
        <w:pStyle w:val="SingleTxt"/>
        <w:jc w:val="left"/>
        <w:rPr>
          <w:lang w:val="en-US"/>
        </w:rPr>
      </w:pPr>
      <w:r>
        <w:rPr>
          <w:lang w:val="en-US"/>
        </w:rPr>
        <w:t>32.</w:t>
      </w:r>
      <w:r>
        <w:rPr>
          <w:lang w:val="en-US"/>
        </w:rPr>
        <w:tab/>
        <w:t>AVERAGE MONTHLY WORKING HOURS PER REGULAR EMPLOYEE</w:t>
      </w:r>
    </w:p>
    <w:p w:rsidR="00000000" w:rsidRDefault="00000000">
      <w:pPr>
        <w:pStyle w:val="SingleTxt"/>
        <w:ind w:left="1742" w:hanging="475"/>
        <w:jc w:val="left"/>
        <w:rPr>
          <w:lang w:val="en-US"/>
        </w:rPr>
      </w:pPr>
      <w:r>
        <w:rPr>
          <w:lang w:val="en-US"/>
        </w:rPr>
        <w:t>33.</w:t>
      </w:r>
      <w:r>
        <w:rPr>
          <w:lang w:val="en-US"/>
        </w:rPr>
        <w:tab/>
        <w:t>TRADE UNION MEMBERS AND ESTIMATED RATES OF UNIONIZATION</w:t>
      </w:r>
    </w:p>
    <w:p w:rsidR="00000000" w:rsidRDefault="00000000">
      <w:pPr>
        <w:pStyle w:val="SingleTxt"/>
        <w:jc w:val="left"/>
        <w:rPr>
          <w:lang w:val="en-US"/>
        </w:rPr>
      </w:pPr>
      <w:r>
        <w:rPr>
          <w:lang w:val="en-US"/>
        </w:rPr>
        <w:t>34.</w:t>
      </w:r>
      <w:r>
        <w:rPr>
          <w:lang w:val="en-US"/>
        </w:rPr>
        <w:tab/>
        <w:t>PART-TIME WORKERS (NON-AGRICULTURAL SECTOR)</w:t>
      </w:r>
    </w:p>
    <w:p w:rsidR="00000000" w:rsidRDefault="00000000">
      <w:pPr>
        <w:pStyle w:val="SingleTxt"/>
        <w:ind w:left="1742" w:hanging="475"/>
        <w:jc w:val="left"/>
        <w:rPr>
          <w:lang w:val="en-US"/>
        </w:rPr>
      </w:pPr>
      <w:r>
        <w:rPr>
          <w:lang w:val="en-US"/>
        </w:rPr>
        <w:t>35.</w:t>
      </w:r>
      <w:r>
        <w:rPr>
          <w:lang w:val="en-US"/>
        </w:rPr>
        <w:tab/>
        <w:t>DISTRIBUTION OF WORKERS WHO ARE ENGAGED IN AGRICULTURE AND FORESTRY BY EMPLOYMENT STATUS</w:t>
      </w:r>
    </w:p>
    <w:p w:rsidR="00000000" w:rsidRDefault="00000000">
      <w:pPr>
        <w:pStyle w:val="SingleTxt"/>
        <w:jc w:val="left"/>
        <w:rPr>
          <w:lang w:val="en-US"/>
        </w:rPr>
      </w:pPr>
      <w:r>
        <w:rPr>
          <w:lang w:val="en-US"/>
        </w:rPr>
        <w:t>36.</w:t>
      </w:r>
      <w:r>
        <w:rPr>
          <w:lang w:val="en-US"/>
        </w:rPr>
        <w:tab/>
        <w:t>WOMEN’S PARTICIPATION RATE IN AGRICULTURE</w:t>
      </w:r>
    </w:p>
    <w:p w:rsidR="00000000" w:rsidRDefault="00000000">
      <w:pPr>
        <w:pStyle w:val="SingleTxt"/>
        <w:ind w:left="1742" w:hanging="475"/>
        <w:jc w:val="left"/>
        <w:rPr>
          <w:lang w:val="en-US"/>
        </w:rPr>
      </w:pPr>
      <w:r>
        <w:rPr>
          <w:lang w:val="en-US"/>
        </w:rPr>
        <w:t>37.</w:t>
      </w:r>
      <w:r>
        <w:rPr>
          <w:lang w:val="en-US"/>
        </w:rPr>
        <w:tab/>
        <w:t>PARTICIPATION OF WOMEN IN AGRICULTURAL COMMITTEES, AGRICULTURAL COOPERATIVES, AND FISHERIES COOPERATIVES</w:t>
      </w:r>
    </w:p>
    <w:p w:rsidR="00000000" w:rsidRDefault="00000000">
      <w:pPr>
        <w:pStyle w:val="SingleTxt"/>
        <w:ind w:left="1742" w:hanging="475"/>
        <w:jc w:val="left"/>
        <w:rPr>
          <w:lang w:val="en-US"/>
        </w:rPr>
      </w:pPr>
      <w:r>
        <w:rPr>
          <w:lang w:val="en-US"/>
        </w:rPr>
        <w:t>38.</w:t>
      </w:r>
      <w:r>
        <w:rPr>
          <w:lang w:val="en-US"/>
        </w:rPr>
        <w:tab/>
        <w:t>PUBLIC OPINION SURVEY ON GENDER EQUALITY (SENSE OF EQUALITY FOR THE STATUS</w:t>
      </w:r>
    </w:p>
    <w:p w:rsidR="00000000" w:rsidRDefault="00000000">
      <w:pPr>
        <w:pStyle w:val="SingleTxt"/>
        <w:ind w:left="1742" w:hanging="475"/>
        <w:jc w:val="left"/>
        <w:rPr>
          <w:lang w:val="en-US"/>
        </w:rPr>
      </w:pPr>
      <w:r>
        <w:rPr>
          <w:lang w:val="en-US"/>
        </w:rPr>
        <w:t>39.</w:t>
      </w:r>
      <w:r>
        <w:rPr>
          <w:lang w:val="en-US"/>
        </w:rPr>
        <w:tab/>
        <w:t>PUBLIC OPINION SURVEY ON A GENDER-EQUAL SOCIETY REGARDING THE CONCEPT OF "MEN AT WORK AND WOMEN AT HOME"</w:t>
      </w:r>
    </w:p>
    <w:p w:rsidR="00000000" w:rsidRDefault="00000000">
      <w:pPr>
        <w:pStyle w:val="SingleTxt"/>
        <w:spacing w:after="0" w:line="120" w:lineRule="exact"/>
        <w:rPr>
          <w:sz w:val="10"/>
          <w:lang w:val="en-US"/>
        </w:rPr>
      </w:pPr>
    </w:p>
    <w:p w:rsidR="00000000" w:rsidRDefault="00000000">
      <w:pPr>
        <w:pStyle w:val="SingleTxt"/>
        <w:jc w:val="left"/>
        <w:rPr>
          <w:lang w:val="en-US"/>
        </w:rPr>
      </w:pPr>
      <w:r>
        <w:rPr>
          <w:lang w:val="en-US"/>
        </w:rPr>
        <w:t>(RELATED TO ARTICLE 2)</w:t>
      </w:r>
    </w:p>
    <w:p w:rsidR="00000000" w:rsidRDefault="00000000">
      <w:pPr>
        <w:pStyle w:val="SingleTxt"/>
        <w:jc w:val="left"/>
        <w:rPr>
          <w:lang w:val="en-US"/>
        </w:rPr>
      </w:pPr>
      <w:r>
        <w:rPr>
          <w:lang w:val="en-US"/>
        </w:rPr>
        <w:t>40.</w:t>
      </w:r>
      <w:r>
        <w:rPr>
          <w:lang w:val="en-US"/>
        </w:rPr>
        <w:tab/>
        <w:t>MEMBERS OF HUMAN RIGHTS VOLUNTEERS</w:t>
      </w:r>
    </w:p>
    <w:p w:rsidR="00000000" w:rsidRDefault="00000000">
      <w:pPr>
        <w:pStyle w:val="SingleTxt"/>
        <w:jc w:val="left"/>
        <w:rPr>
          <w:lang w:val="en-US"/>
        </w:rPr>
      </w:pPr>
      <w:r>
        <w:rPr>
          <w:lang w:val="en-US"/>
        </w:rPr>
        <w:t>41.</w:t>
      </w:r>
      <w:r>
        <w:rPr>
          <w:lang w:val="en-US"/>
        </w:rPr>
        <w:tab/>
        <w:t>RAPE AND INDECENT ASSAULT CASES KNOWN TO THE POLICE</w:t>
      </w:r>
    </w:p>
    <w:p w:rsidR="00000000" w:rsidRDefault="00000000">
      <w:pPr>
        <w:pStyle w:val="SingleTxt"/>
        <w:ind w:left="1742" w:hanging="475"/>
        <w:jc w:val="left"/>
        <w:rPr>
          <w:lang w:val="en-US"/>
        </w:rPr>
      </w:pPr>
      <w:r>
        <w:rPr>
          <w:lang w:val="en-US"/>
        </w:rPr>
        <w:t>42.</w:t>
      </w:r>
      <w:r>
        <w:rPr>
          <w:lang w:val="en-US"/>
        </w:rPr>
        <w:tab/>
        <w:t>ACCEPTANCE AND DISPOSITION OF PENAL CODE CRIME CASES (INDECENT ASSAULT AND RAPE)</w:t>
      </w:r>
    </w:p>
    <w:p w:rsidR="00000000" w:rsidRDefault="00000000">
      <w:pPr>
        <w:pStyle w:val="SingleTxt"/>
        <w:ind w:left="1742" w:hanging="475"/>
        <w:jc w:val="left"/>
        <w:rPr>
          <w:lang w:val="en-US"/>
        </w:rPr>
      </w:pPr>
      <w:r>
        <w:rPr>
          <w:lang w:val="en-US"/>
        </w:rPr>
        <w:t>43.</w:t>
      </w:r>
      <w:r>
        <w:rPr>
          <w:lang w:val="en-US"/>
        </w:rPr>
        <w:tab/>
        <w:t>TOTAL NUMBER OF THE ACCUSED ADJUDICATED BY TRIAL COURTS OF GENERAL JURISDICTION (BY OFFENSE AND SEX) -DISTRICT COURT-</w:t>
      </w:r>
    </w:p>
    <w:p w:rsidR="00000000" w:rsidRDefault="00000000">
      <w:pPr>
        <w:pStyle w:val="SingleTxt"/>
        <w:ind w:left="1742" w:hanging="475"/>
        <w:jc w:val="left"/>
        <w:rPr>
          <w:lang w:val="en-US"/>
        </w:rPr>
      </w:pPr>
      <w:r>
        <w:rPr>
          <w:lang w:val="en-US"/>
        </w:rPr>
        <w:t>44.</w:t>
      </w:r>
      <w:r>
        <w:rPr>
          <w:lang w:val="en-US"/>
        </w:rPr>
        <w:tab/>
        <w:t>NUMBER OF THE CONVICTED SENTENCED TO IMPRISONMENT WITH LABOUR BY TRIAL COURTS OF GENERAL JURISDICTION-DISTRICT COURT-</w:t>
      </w:r>
    </w:p>
    <w:p w:rsidR="00000000" w:rsidRDefault="00000000">
      <w:pPr>
        <w:pStyle w:val="SingleTxt"/>
        <w:spacing w:after="0" w:line="120" w:lineRule="exact"/>
        <w:rPr>
          <w:sz w:val="10"/>
          <w:lang w:val="en-US"/>
        </w:rPr>
      </w:pPr>
    </w:p>
    <w:p w:rsidR="00000000" w:rsidRDefault="00000000">
      <w:pPr>
        <w:pStyle w:val="SingleTxt"/>
        <w:jc w:val="left"/>
        <w:rPr>
          <w:lang w:val="en-US"/>
        </w:rPr>
      </w:pPr>
      <w:r>
        <w:rPr>
          <w:lang w:val="en-US"/>
        </w:rPr>
        <w:t>(RELATED TO ARTICLE 4)</w:t>
      </w:r>
    </w:p>
    <w:p w:rsidR="00000000" w:rsidRDefault="00000000">
      <w:pPr>
        <w:pStyle w:val="SingleTxt"/>
        <w:ind w:left="1742" w:hanging="475"/>
        <w:jc w:val="left"/>
        <w:rPr>
          <w:lang w:val="en-US"/>
        </w:rPr>
      </w:pPr>
      <w:r>
        <w:rPr>
          <w:lang w:val="en-US"/>
        </w:rPr>
        <w:t>45.</w:t>
      </w:r>
      <w:r>
        <w:rPr>
          <w:lang w:val="en-US"/>
        </w:rPr>
        <w:tab/>
        <w:t xml:space="preserve">WOMEN’S PARTICIPATION IN NATIONAL ADVISORY COUNCILS AND COMMITTEES </w:t>
      </w:r>
    </w:p>
    <w:p w:rsidR="00000000" w:rsidRDefault="00000000">
      <w:pPr>
        <w:pStyle w:val="SingleTxt"/>
        <w:ind w:left="1742" w:hanging="475"/>
        <w:jc w:val="left"/>
        <w:rPr>
          <w:lang w:val="en-US"/>
        </w:rPr>
      </w:pPr>
      <w:r>
        <w:rPr>
          <w:lang w:val="en-US"/>
        </w:rPr>
        <w:t>46.</w:t>
      </w:r>
      <w:r>
        <w:rPr>
          <w:lang w:val="en-US"/>
        </w:rPr>
        <w:tab/>
        <w:t>WOMEN’S PARTICIPATION IN ADVISORY COUNCILS AND COMMITTEES OF LOCAL GOVERNMENTS</w:t>
      </w:r>
    </w:p>
    <w:p w:rsidR="00000000" w:rsidRDefault="00000000">
      <w:pPr>
        <w:pStyle w:val="SingleTxt"/>
        <w:spacing w:after="0" w:line="120" w:lineRule="exact"/>
        <w:rPr>
          <w:sz w:val="10"/>
          <w:lang w:val="en-US"/>
        </w:rPr>
      </w:pPr>
    </w:p>
    <w:p w:rsidR="00000000" w:rsidRDefault="00000000">
      <w:pPr>
        <w:pStyle w:val="SingleTxt"/>
        <w:keepNext/>
        <w:keepLines/>
        <w:jc w:val="left"/>
        <w:rPr>
          <w:lang w:val="en-US"/>
        </w:rPr>
      </w:pPr>
      <w:r>
        <w:rPr>
          <w:lang w:val="en-US"/>
        </w:rPr>
        <w:t>(RELATED TO ARTICLE 6)</w:t>
      </w:r>
    </w:p>
    <w:p w:rsidR="00000000" w:rsidRDefault="00000000">
      <w:pPr>
        <w:pStyle w:val="SingleTxt"/>
        <w:keepNext/>
        <w:keepLines/>
        <w:ind w:left="1742" w:hanging="475"/>
        <w:jc w:val="left"/>
        <w:rPr>
          <w:lang w:val="en-US"/>
        </w:rPr>
      </w:pPr>
      <w:r>
        <w:rPr>
          <w:lang w:val="en-US"/>
        </w:rPr>
        <w:t>47.</w:t>
      </w:r>
      <w:r>
        <w:rPr>
          <w:lang w:val="en-US"/>
        </w:rPr>
        <w:tab/>
        <w:t>PROSTITUTION-RELATED OFFENSES CLEARED BY APPLIED PROVISIONS (NUMBER OF CASES, NUMBER OF PERSONS)</w:t>
      </w:r>
    </w:p>
    <w:p w:rsidR="00000000" w:rsidRDefault="00000000">
      <w:pPr>
        <w:pStyle w:val="SingleTxt"/>
        <w:keepNext/>
        <w:keepLines/>
        <w:ind w:left="1742" w:hanging="475"/>
        <w:jc w:val="left"/>
        <w:rPr>
          <w:lang w:val="en-US"/>
        </w:rPr>
      </w:pPr>
      <w:r>
        <w:rPr>
          <w:lang w:val="en-US"/>
        </w:rPr>
        <w:t>48.</w:t>
      </w:r>
      <w:r>
        <w:rPr>
          <w:lang w:val="en-US"/>
        </w:rPr>
        <w:tab/>
        <w:t>ACCEPTANCE AND DISPOSITION OF ANTI-PROSTITUTION LAW CASES</w:t>
      </w:r>
    </w:p>
    <w:p w:rsidR="00000000" w:rsidRDefault="00000000">
      <w:pPr>
        <w:pStyle w:val="SingleTxt"/>
        <w:jc w:val="left"/>
        <w:rPr>
          <w:lang w:val="en-US"/>
        </w:rPr>
      </w:pPr>
      <w:r>
        <w:rPr>
          <w:lang w:val="en-US"/>
        </w:rPr>
        <w:t>49.</w:t>
      </w:r>
      <w:r>
        <w:rPr>
          <w:lang w:val="en-US"/>
        </w:rPr>
        <w:tab/>
        <w:t>ACCEPTANCE AND DISPOSITION OF CHILD PROSTITUTION CASES</w:t>
      </w:r>
    </w:p>
    <w:p w:rsidR="00000000" w:rsidRDefault="00000000">
      <w:pPr>
        <w:pStyle w:val="SingleTxt"/>
        <w:ind w:left="1742" w:hanging="475"/>
        <w:jc w:val="left"/>
        <w:rPr>
          <w:lang w:val="en-US"/>
        </w:rPr>
      </w:pPr>
      <w:r>
        <w:rPr>
          <w:lang w:val="en-US"/>
        </w:rPr>
        <w:t>50.</w:t>
      </w:r>
      <w:r>
        <w:rPr>
          <w:lang w:val="en-US"/>
        </w:rPr>
        <w:tab/>
        <w:t>FOREIGN WOMEN’S NATIONALITY AND WORKPLACE RELATED TO PROSTITUTION CASES</w:t>
      </w:r>
    </w:p>
    <w:p w:rsidR="00000000" w:rsidRDefault="00000000">
      <w:pPr>
        <w:pStyle w:val="SingleTxt"/>
        <w:ind w:left="1742" w:hanging="475"/>
        <w:jc w:val="left"/>
        <w:rPr>
          <w:lang w:val="en-US"/>
        </w:rPr>
      </w:pPr>
      <w:r>
        <w:rPr>
          <w:lang w:val="en-US"/>
        </w:rPr>
        <w:t>51.</w:t>
      </w:r>
      <w:r>
        <w:rPr>
          <w:lang w:val="en-US"/>
        </w:rPr>
        <w:tab/>
        <w:t>NUMBER OF PERSONS ENGAGED IN PROSTITUTION AMONG DEPORTEES WORKING ILLEGALLY IN JAPAN</w:t>
      </w:r>
    </w:p>
    <w:p w:rsidR="00000000" w:rsidRDefault="00000000">
      <w:pPr>
        <w:pStyle w:val="SingleTxt"/>
        <w:ind w:left="1742" w:hanging="475"/>
        <w:jc w:val="left"/>
        <w:rPr>
          <w:lang w:val="en-US"/>
        </w:rPr>
      </w:pPr>
      <w:r>
        <w:rPr>
          <w:lang w:val="en-US"/>
        </w:rPr>
        <w:t>52.</w:t>
      </w:r>
      <w:r>
        <w:rPr>
          <w:lang w:val="en-US"/>
        </w:rPr>
        <w:tab/>
        <w:t>CLEARANCE OF OFFENDERS FOR DISTRIBUTION OF OBSCENE MATERIALS</w:t>
      </w:r>
    </w:p>
    <w:p w:rsidR="00000000" w:rsidRDefault="00000000">
      <w:pPr>
        <w:pStyle w:val="SingleTxt"/>
        <w:ind w:left="1742" w:hanging="475"/>
        <w:jc w:val="left"/>
        <w:rPr>
          <w:lang w:val="en-US"/>
        </w:rPr>
      </w:pPr>
      <w:r>
        <w:rPr>
          <w:lang w:val="en-US"/>
        </w:rPr>
        <w:t>53.</w:t>
      </w:r>
      <w:r>
        <w:rPr>
          <w:lang w:val="en-US"/>
        </w:rPr>
        <w:tab/>
        <w:t>CLEARANCE OF OFFENDERS FOR DISTRIBUTION OF OBSCENE MATERIALS USING COMPUTER NETWORKS (NUMBER OF CASES)</w:t>
      </w:r>
    </w:p>
    <w:p w:rsidR="00000000" w:rsidRDefault="00000000">
      <w:pPr>
        <w:pStyle w:val="SingleTxt"/>
        <w:ind w:left="1742" w:hanging="475"/>
        <w:jc w:val="left"/>
        <w:rPr>
          <w:lang w:val="en-US"/>
        </w:rPr>
      </w:pPr>
      <w:r>
        <w:rPr>
          <w:lang w:val="en-US"/>
        </w:rPr>
        <w:t>54.</w:t>
      </w:r>
      <w:r>
        <w:rPr>
          <w:lang w:val="en-US"/>
        </w:rPr>
        <w:tab/>
        <w:t>SCHOOL / EMPLOYMENT STATUS OF THE JUVENILES GUIDED AND PROTECTED FROM SEXUAL MISCONDUCT OR DAMAGE</w:t>
      </w:r>
    </w:p>
    <w:p w:rsidR="00000000" w:rsidRDefault="00000000">
      <w:pPr>
        <w:pStyle w:val="SingleTxt"/>
        <w:ind w:left="1742" w:hanging="475"/>
        <w:jc w:val="left"/>
        <w:rPr>
          <w:lang w:val="en-US"/>
        </w:rPr>
      </w:pPr>
      <w:r>
        <w:rPr>
          <w:lang w:val="en-US"/>
        </w:rPr>
        <w:t>55.</w:t>
      </w:r>
      <w:r>
        <w:rPr>
          <w:lang w:val="en-US"/>
        </w:rPr>
        <w:tab/>
        <w:t>THE LAW BANNING CHILD PROSTITUTION AND CHILD PORNOGRAPHY VIOLATIONS</w:t>
      </w:r>
    </w:p>
    <w:p w:rsidR="00000000" w:rsidRDefault="00000000">
      <w:pPr>
        <w:pStyle w:val="SingleTxt"/>
        <w:ind w:left="1742" w:hanging="475"/>
        <w:jc w:val="left"/>
        <w:rPr>
          <w:lang w:val="en-US"/>
        </w:rPr>
      </w:pPr>
      <w:r>
        <w:rPr>
          <w:lang w:val="en-US"/>
        </w:rPr>
        <w:t>56.</w:t>
      </w:r>
      <w:r>
        <w:rPr>
          <w:lang w:val="en-US"/>
        </w:rPr>
        <w:tab/>
        <w:t>NUMBERS OF PLACES FOR ADULT ENTERTAINMENT BUSINESSES (SPECIAL BUSINESS OF SEXUAL ENTERTAINMENT) ACCORDING TO LAW REGULATING ADULT ENTERTAINMENT BUSINESSES, ETC.</w:t>
      </w:r>
    </w:p>
    <w:p w:rsidR="00000000" w:rsidRDefault="00000000">
      <w:pPr>
        <w:pStyle w:val="SingleTxt"/>
        <w:ind w:left="1742" w:hanging="475"/>
        <w:jc w:val="left"/>
        <w:rPr>
          <w:lang w:val="en-US"/>
        </w:rPr>
      </w:pPr>
      <w:r>
        <w:rPr>
          <w:lang w:val="en-US"/>
        </w:rPr>
        <w:t>57.</w:t>
      </w:r>
      <w:r>
        <w:rPr>
          <w:lang w:val="en-US"/>
        </w:rPr>
        <w:tab/>
        <w:t>STATISTICS ON WOMEN’S CONSULTATIVE OFFICES AND WOMEN’S CONSULTANTS</w:t>
      </w:r>
    </w:p>
    <w:p w:rsidR="00000000" w:rsidRDefault="00000000">
      <w:pPr>
        <w:pStyle w:val="SingleTxt"/>
        <w:ind w:left="2218" w:hanging="951"/>
        <w:jc w:val="left"/>
        <w:rPr>
          <w:lang w:val="en-US"/>
        </w:rPr>
      </w:pPr>
      <w:r>
        <w:rPr>
          <w:lang w:val="en-US"/>
        </w:rPr>
        <w:tab/>
        <w:t>1)</w:t>
      </w:r>
      <w:r>
        <w:rPr>
          <w:lang w:val="en-US"/>
        </w:rPr>
        <w:tab/>
        <w:t>NUMBER OF WOMEN’S CONSULTATIVE OFFICES, WOMEN’S CONSULTANTS AND WOMEN’S PROTECTIVE INSTITUTIONS</w:t>
      </w:r>
    </w:p>
    <w:p w:rsidR="00000000" w:rsidRDefault="00000000">
      <w:pPr>
        <w:pStyle w:val="SingleTxt"/>
        <w:ind w:left="2218" w:hanging="951"/>
        <w:jc w:val="left"/>
        <w:rPr>
          <w:lang w:val="en-US"/>
        </w:rPr>
      </w:pPr>
      <w:r>
        <w:rPr>
          <w:lang w:val="en-US"/>
        </w:rPr>
        <w:tab/>
        <w:t>2)</w:t>
      </w:r>
      <w:r>
        <w:rPr>
          <w:lang w:val="en-US"/>
        </w:rPr>
        <w:tab/>
        <w:t>NUMBER OF CASES RECEIVED IN WOMEN’S CONSULTATIVE OFFICES AND WOMEN’S CONSULTANTS (BY NUMBER OF VISITS ACCORDING TO FIRST VISIT, SECOND VISIT OR LATER)</w:t>
      </w:r>
    </w:p>
    <w:p w:rsidR="00000000" w:rsidRDefault="00000000">
      <w:pPr>
        <w:pStyle w:val="SingleTxt"/>
        <w:ind w:left="2218" w:hanging="951"/>
        <w:jc w:val="left"/>
        <w:rPr>
          <w:lang w:val="en-US"/>
        </w:rPr>
      </w:pPr>
      <w:r>
        <w:rPr>
          <w:lang w:val="en-US"/>
        </w:rPr>
        <w:tab/>
        <w:t>3)</w:t>
      </w:r>
      <w:r>
        <w:rPr>
          <w:lang w:val="en-US"/>
        </w:rPr>
        <w:tab/>
        <w:t>NUMBER AND SITUATION OF WOMEN IN WOMEN’S PROTECTION INSTITUTIONS (INCLUDING VOCATIONAL TRAINING)</w:t>
      </w:r>
    </w:p>
    <w:p w:rsidR="00000000" w:rsidRDefault="00000000">
      <w:pPr>
        <w:pStyle w:val="SingleTxt"/>
        <w:spacing w:after="0" w:line="120" w:lineRule="exact"/>
        <w:rPr>
          <w:sz w:val="10"/>
          <w:lang w:val="en-US"/>
        </w:rPr>
      </w:pPr>
    </w:p>
    <w:p w:rsidR="00000000" w:rsidRDefault="00000000">
      <w:pPr>
        <w:pStyle w:val="SingleTxt"/>
        <w:jc w:val="left"/>
        <w:rPr>
          <w:lang w:val="en-US"/>
        </w:rPr>
      </w:pPr>
      <w:r>
        <w:rPr>
          <w:lang w:val="en-US"/>
        </w:rPr>
        <w:t>(RELATED TO ARTICLE 7)</w:t>
      </w:r>
    </w:p>
    <w:p w:rsidR="00000000" w:rsidRDefault="00000000">
      <w:pPr>
        <w:pStyle w:val="SingleTxt"/>
        <w:ind w:left="1742" w:hanging="475"/>
        <w:jc w:val="left"/>
        <w:rPr>
          <w:lang w:val="en-US"/>
        </w:rPr>
      </w:pPr>
      <w:r>
        <w:rPr>
          <w:lang w:val="en-US"/>
        </w:rPr>
        <w:t>58.</w:t>
      </w:r>
      <w:r>
        <w:rPr>
          <w:lang w:val="en-US"/>
        </w:rPr>
        <w:tab/>
        <w:t>WOMEN’S PARTICIPATION IN ELECTIONS FOR THE HOUSE OF REPRESENTATIVES AND HOUSE OF COUNCILORS</w:t>
      </w:r>
    </w:p>
    <w:p w:rsidR="00000000" w:rsidRDefault="00000000">
      <w:pPr>
        <w:pStyle w:val="SingleTxt"/>
        <w:ind w:left="1742" w:hanging="475"/>
        <w:jc w:val="left"/>
        <w:rPr>
          <w:lang w:val="en-US"/>
        </w:rPr>
      </w:pPr>
      <w:r>
        <w:rPr>
          <w:lang w:val="en-US"/>
        </w:rPr>
        <w:t>59.</w:t>
      </w:r>
      <w:r>
        <w:rPr>
          <w:lang w:val="en-US"/>
        </w:rPr>
        <w:tab/>
        <w:t>NUMBER OF FEMALE DIET MEMBERS</w:t>
      </w:r>
    </w:p>
    <w:p w:rsidR="00000000" w:rsidRDefault="00000000">
      <w:pPr>
        <w:pStyle w:val="SingleTxt"/>
        <w:ind w:left="1742" w:hanging="475"/>
        <w:jc w:val="left"/>
        <w:rPr>
          <w:lang w:val="en-US"/>
        </w:rPr>
      </w:pPr>
      <w:r>
        <w:rPr>
          <w:lang w:val="en-US"/>
        </w:rPr>
        <w:t>60.</w:t>
      </w:r>
      <w:r>
        <w:rPr>
          <w:lang w:val="en-US"/>
        </w:rPr>
        <w:tab/>
        <w:t>WOMEN’S PARTICIPATION IN POLITICAL PARTIES (AS OF MARCH 2001)</w:t>
      </w:r>
    </w:p>
    <w:p w:rsidR="00000000" w:rsidRDefault="00000000">
      <w:pPr>
        <w:pStyle w:val="SingleTxt"/>
        <w:jc w:val="left"/>
        <w:rPr>
          <w:lang w:val="en-US"/>
        </w:rPr>
      </w:pPr>
      <w:r>
        <w:rPr>
          <w:lang w:val="en-US"/>
        </w:rPr>
        <w:t>61.</w:t>
      </w:r>
      <w:r>
        <w:rPr>
          <w:lang w:val="en-US"/>
        </w:rPr>
        <w:tab/>
        <w:t>WOMEN MINISTERS (SUCCESSIVE WOMEN MINISTERS)</w:t>
      </w:r>
    </w:p>
    <w:p w:rsidR="00000000" w:rsidRDefault="00000000">
      <w:pPr>
        <w:pStyle w:val="SingleTxt"/>
        <w:ind w:left="1742" w:hanging="475"/>
        <w:jc w:val="left"/>
        <w:rPr>
          <w:lang w:val="en-US"/>
        </w:rPr>
      </w:pPr>
      <w:r>
        <w:rPr>
          <w:lang w:val="en-US"/>
        </w:rPr>
        <w:t>62.</w:t>
      </w:r>
      <w:r>
        <w:rPr>
          <w:lang w:val="en-US"/>
        </w:rPr>
        <w:tab/>
        <w:t>WOMEN SENIOR VICE MINISTERS AND PARLIAMENTARY SECRETARIES (PRIOR TO 6 JAN 2001 WAS PARLIAMENTARY VICE MINISTERS) (SINCE 1996 )</w:t>
      </w:r>
    </w:p>
    <w:p w:rsidR="00000000" w:rsidRDefault="00000000">
      <w:pPr>
        <w:pStyle w:val="SingleTxt"/>
        <w:jc w:val="left"/>
        <w:rPr>
          <w:lang w:val="en-US"/>
        </w:rPr>
      </w:pPr>
      <w:r>
        <w:rPr>
          <w:lang w:val="en-US"/>
        </w:rPr>
        <w:t>63.</w:t>
      </w:r>
      <w:r>
        <w:rPr>
          <w:lang w:val="en-US"/>
        </w:rPr>
        <w:tab/>
        <w:t>NUMBER OF FEMALE JUDGES</w:t>
      </w:r>
    </w:p>
    <w:p w:rsidR="00000000" w:rsidRDefault="00000000">
      <w:pPr>
        <w:pStyle w:val="SingleTxt"/>
        <w:jc w:val="left"/>
        <w:rPr>
          <w:lang w:val="en-US"/>
        </w:rPr>
      </w:pPr>
      <w:r>
        <w:rPr>
          <w:lang w:val="en-US"/>
        </w:rPr>
        <w:t>64.</w:t>
      </w:r>
      <w:r>
        <w:rPr>
          <w:lang w:val="en-US"/>
        </w:rPr>
        <w:tab/>
        <w:t>NUMBER OF FEMALE PUBLIC PROSECUTORS</w:t>
      </w:r>
    </w:p>
    <w:p w:rsidR="00000000" w:rsidRDefault="00000000">
      <w:pPr>
        <w:pStyle w:val="SingleTxt"/>
        <w:jc w:val="left"/>
        <w:rPr>
          <w:lang w:val="en-US"/>
        </w:rPr>
      </w:pPr>
      <w:r>
        <w:rPr>
          <w:lang w:val="en-US"/>
        </w:rPr>
        <w:t>65.</w:t>
      </w:r>
      <w:r>
        <w:rPr>
          <w:lang w:val="en-US"/>
        </w:rPr>
        <w:tab/>
        <w:t>CANDIDATES WHO PASSED THE NATIONAL BAR EXAMINATION</w:t>
      </w:r>
    </w:p>
    <w:p w:rsidR="00000000" w:rsidRDefault="00000000">
      <w:pPr>
        <w:pStyle w:val="SingleTxt"/>
        <w:ind w:left="1742" w:hanging="475"/>
        <w:jc w:val="left"/>
        <w:rPr>
          <w:lang w:val="en-US"/>
        </w:rPr>
      </w:pPr>
      <w:r>
        <w:rPr>
          <w:lang w:val="en-US"/>
        </w:rPr>
        <w:t>66.</w:t>
      </w:r>
      <w:r>
        <w:rPr>
          <w:lang w:val="en-US"/>
        </w:rPr>
        <w:tab/>
        <w:t>RATIO OF FEMALES AMONG THE INCUMBENT NATIONAL PUBLIC OFFICERS</w:t>
      </w:r>
    </w:p>
    <w:p w:rsidR="00000000" w:rsidRDefault="00000000">
      <w:pPr>
        <w:pStyle w:val="SingleTxt"/>
        <w:ind w:left="1742" w:hanging="475"/>
        <w:jc w:val="left"/>
        <w:rPr>
          <w:lang w:val="en-US"/>
        </w:rPr>
      </w:pPr>
      <w:r>
        <w:rPr>
          <w:lang w:val="en-US"/>
        </w:rPr>
        <w:t>67.</w:t>
      </w:r>
      <w:r>
        <w:rPr>
          <w:lang w:val="en-US"/>
        </w:rPr>
        <w:tab/>
        <w:t>FEMALE PARTICIPATION IN SENIOR POSTS IN THE NATIONAL PUBLIC SERVICE (DIRECTOR LEVEL AND HIGHER)</w:t>
      </w:r>
    </w:p>
    <w:p w:rsidR="00000000" w:rsidRDefault="00000000">
      <w:pPr>
        <w:pStyle w:val="SingleTxt"/>
        <w:jc w:val="left"/>
        <w:rPr>
          <w:lang w:val="en-US"/>
        </w:rPr>
      </w:pPr>
      <w:r>
        <w:rPr>
          <w:lang w:val="en-US"/>
        </w:rPr>
        <w:t>68.</w:t>
      </w:r>
      <w:r>
        <w:rPr>
          <w:lang w:val="en-US"/>
        </w:rPr>
        <w:tab/>
        <w:t>VOTING RATES IN UNIFIED LOCAL ELECTIONS</w:t>
      </w:r>
    </w:p>
    <w:p w:rsidR="00000000" w:rsidRDefault="00000000">
      <w:pPr>
        <w:pStyle w:val="SingleTxt"/>
        <w:jc w:val="left"/>
        <w:rPr>
          <w:lang w:val="en-US"/>
        </w:rPr>
      </w:pPr>
      <w:r>
        <w:rPr>
          <w:lang w:val="en-US"/>
        </w:rPr>
        <w:t>69.</w:t>
      </w:r>
      <w:r>
        <w:rPr>
          <w:lang w:val="en-US"/>
        </w:rPr>
        <w:tab/>
        <w:t>NUMBER OF FEMALE MEMBERS IN LOCAL ASSEMBLIES</w:t>
      </w:r>
    </w:p>
    <w:p w:rsidR="00000000" w:rsidRDefault="00000000">
      <w:pPr>
        <w:pStyle w:val="SingleTxt"/>
        <w:jc w:val="left"/>
        <w:rPr>
          <w:lang w:val="en-US"/>
        </w:rPr>
      </w:pPr>
      <w:r>
        <w:rPr>
          <w:lang w:val="en-US"/>
        </w:rPr>
        <w:t>70.</w:t>
      </w:r>
      <w:r>
        <w:rPr>
          <w:lang w:val="en-US"/>
        </w:rPr>
        <w:tab/>
        <w:t>WOMEN GOVERNORS AND MAYORS IN LOCAL GOVERNMENTS</w:t>
      </w:r>
    </w:p>
    <w:p w:rsidR="00000000" w:rsidRDefault="00000000">
      <w:pPr>
        <w:pStyle w:val="SingleTxt"/>
        <w:ind w:left="1742" w:hanging="475"/>
        <w:jc w:val="left"/>
        <w:rPr>
          <w:lang w:val="en-US"/>
        </w:rPr>
      </w:pPr>
      <w:r>
        <w:rPr>
          <w:lang w:val="en-US"/>
        </w:rPr>
        <w:t>71.</w:t>
      </w:r>
      <w:r>
        <w:rPr>
          <w:lang w:val="en-US"/>
        </w:rPr>
        <w:tab/>
        <w:t>NUMBER OF WOMEN VICE-GOVERNORS OF PREFECTURES AND WOMEN DEPUTY MAYORS OF GOVERNMENT-DESIGNATED CITIES</w:t>
      </w:r>
    </w:p>
    <w:p w:rsidR="00000000" w:rsidRDefault="00000000">
      <w:pPr>
        <w:pStyle w:val="SingleTxt"/>
        <w:ind w:left="1742" w:hanging="475"/>
        <w:jc w:val="left"/>
        <w:rPr>
          <w:lang w:val="en-US"/>
        </w:rPr>
      </w:pPr>
      <w:r>
        <w:rPr>
          <w:lang w:val="en-US"/>
        </w:rPr>
        <w:t>72.</w:t>
      </w:r>
      <w:r>
        <w:rPr>
          <w:lang w:val="en-US"/>
        </w:rPr>
        <w:tab/>
        <w:t>DISTRIBUTION OF WOMEN IN SENIOR POSTS IN LOCAL GOVERNMENTS (GENERAL ADMINISTRATIVE SERVICE)</w:t>
      </w:r>
    </w:p>
    <w:p w:rsidR="00000000" w:rsidRDefault="00000000">
      <w:pPr>
        <w:pStyle w:val="SingleTxt"/>
        <w:spacing w:after="0" w:line="120" w:lineRule="exact"/>
        <w:rPr>
          <w:sz w:val="10"/>
          <w:lang w:val="en-US"/>
        </w:rPr>
      </w:pPr>
    </w:p>
    <w:p w:rsidR="00000000" w:rsidRDefault="00000000">
      <w:pPr>
        <w:pStyle w:val="SingleTxt"/>
        <w:jc w:val="left"/>
        <w:rPr>
          <w:lang w:val="en-US"/>
        </w:rPr>
      </w:pPr>
      <w:r>
        <w:rPr>
          <w:lang w:val="en-US"/>
        </w:rPr>
        <w:t>(RELATED TO ARTICLE 8)</w:t>
      </w:r>
    </w:p>
    <w:p w:rsidR="00000000" w:rsidRDefault="00000000">
      <w:pPr>
        <w:pStyle w:val="SingleTxt"/>
        <w:jc w:val="left"/>
        <w:rPr>
          <w:lang w:val="en-US"/>
        </w:rPr>
      </w:pPr>
      <w:r>
        <w:rPr>
          <w:lang w:val="en-US"/>
        </w:rPr>
        <w:t>73.</w:t>
      </w:r>
      <w:r>
        <w:rPr>
          <w:lang w:val="en-US"/>
        </w:rPr>
        <w:tab/>
        <w:t>JAPANESE WOMEN IN INTERNATIONAL ORGANIZATIONS</w:t>
      </w:r>
    </w:p>
    <w:p w:rsidR="00000000" w:rsidRDefault="00000000">
      <w:pPr>
        <w:pStyle w:val="SingleTxt"/>
        <w:spacing w:after="0" w:line="120" w:lineRule="exact"/>
        <w:rPr>
          <w:sz w:val="10"/>
          <w:lang w:val="en-US"/>
        </w:rPr>
      </w:pPr>
    </w:p>
    <w:p w:rsidR="00000000" w:rsidRDefault="00000000">
      <w:pPr>
        <w:pStyle w:val="SingleTxt"/>
        <w:jc w:val="left"/>
        <w:rPr>
          <w:lang w:val="en-US"/>
        </w:rPr>
      </w:pPr>
      <w:r>
        <w:rPr>
          <w:lang w:val="en-US"/>
        </w:rPr>
        <w:t>(RELATED TO ARTICLE 10)</w:t>
      </w:r>
    </w:p>
    <w:p w:rsidR="00000000" w:rsidRDefault="00000000">
      <w:pPr>
        <w:pStyle w:val="SingleTxt"/>
        <w:ind w:left="1742" w:hanging="475"/>
        <w:jc w:val="left"/>
        <w:rPr>
          <w:lang w:val="en-US"/>
        </w:rPr>
      </w:pPr>
      <w:r>
        <w:rPr>
          <w:lang w:val="en-US"/>
        </w:rPr>
        <w:t>74.</w:t>
      </w:r>
      <w:r>
        <w:rPr>
          <w:lang w:val="en-US"/>
        </w:rPr>
        <w:tab/>
        <w:t>RATIO OF FEMALE TEACHING STAFF (PRIMARY AND SECONDARY EDUCATION)</w:t>
      </w:r>
    </w:p>
    <w:p w:rsidR="00000000" w:rsidRDefault="00000000">
      <w:pPr>
        <w:pStyle w:val="SingleTxt"/>
        <w:jc w:val="left"/>
        <w:rPr>
          <w:lang w:val="en-US"/>
        </w:rPr>
      </w:pPr>
      <w:r>
        <w:rPr>
          <w:lang w:val="en-US"/>
        </w:rPr>
        <w:t>75.</w:t>
      </w:r>
      <w:r>
        <w:rPr>
          <w:lang w:val="en-US"/>
        </w:rPr>
        <w:tab/>
        <w:t>RATIO OF FEMALE TEACHING STAFF (HIGHER EDUCATION)</w:t>
      </w:r>
    </w:p>
    <w:p w:rsidR="00000000" w:rsidRDefault="00000000">
      <w:pPr>
        <w:pStyle w:val="SingleTxt"/>
        <w:jc w:val="left"/>
        <w:rPr>
          <w:lang w:val="en-US"/>
        </w:rPr>
      </w:pPr>
      <w:r>
        <w:rPr>
          <w:lang w:val="en-US"/>
        </w:rPr>
        <w:t>76.</w:t>
      </w:r>
      <w:r>
        <w:rPr>
          <w:lang w:val="en-US"/>
        </w:rPr>
        <w:tab/>
        <w:t xml:space="preserve">INSTITUTIONS FOR SOCIAL EDUCATION  </w:t>
      </w:r>
    </w:p>
    <w:p w:rsidR="00000000" w:rsidRDefault="00000000">
      <w:pPr>
        <w:pStyle w:val="SingleTxt"/>
        <w:ind w:left="1742" w:hanging="475"/>
        <w:jc w:val="left"/>
        <w:rPr>
          <w:lang w:val="en-US"/>
        </w:rPr>
      </w:pPr>
      <w:r>
        <w:rPr>
          <w:lang w:val="en-US"/>
        </w:rPr>
        <w:t>77.</w:t>
      </w:r>
      <w:r>
        <w:rPr>
          <w:lang w:val="en-US"/>
        </w:rPr>
        <w:tab/>
        <w:t>STUDENTS OF AND GRADUATES FROM THE UNIVERSITY OF THE AIR</w:t>
      </w:r>
    </w:p>
    <w:p w:rsidR="00000000" w:rsidRDefault="00000000">
      <w:pPr>
        <w:pStyle w:val="SingleTxt"/>
        <w:ind w:left="1742" w:hanging="475"/>
        <w:jc w:val="left"/>
        <w:rPr>
          <w:lang w:val="en-US"/>
        </w:rPr>
      </w:pPr>
      <w:r>
        <w:rPr>
          <w:lang w:val="en-US"/>
        </w:rPr>
        <w:t>78.</w:t>
      </w:r>
      <w:r>
        <w:rPr>
          <w:lang w:val="en-US"/>
        </w:rPr>
        <w:tab/>
        <w:t>CLASSES AND LECTURE COURSES IN SOCIAL EDUCATION BY BOARDS OF EDUCATION</w:t>
      </w:r>
    </w:p>
    <w:p w:rsidR="00000000" w:rsidRDefault="00000000">
      <w:pPr>
        <w:pStyle w:val="SingleTxt"/>
        <w:ind w:left="1742" w:hanging="475"/>
        <w:jc w:val="left"/>
        <w:rPr>
          <w:lang w:val="en-US"/>
        </w:rPr>
      </w:pPr>
      <w:r>
        <w:rPr>
          <w:lang w:val="en-US"/>
        </w:rPr>
        <w:t>79.</w:t>
      </w:r>
      <w:r>
        <w:rPr>
          <w:lang w:val="en-US"/>
        </w:rPr>
        <w:tab/>
        <w:t>NUMBER OF WOMEN'S EDUCATION CENTERS BY TYPE OF ESTABLISHING BODY</w:t>
      </w:r>
    </w:p>
    <w:p w:rsidR="00000000" w:rsidRDefault="00000000">
      <w:pPr>
        <w:pStyle w:val="SingleTxt"/>
        <w:spacing w:after="0" w:line="120" w:lineRule="exact"/>
        <w:rPr>
          <w:sz w:val="10"/>
          <w:lang w:val="en-US"/>
        </w:rPr>
      </w:pPr>
    </w:p>
    <w:p w:rsidR="00000000" w:rsidRDefault="00000000">
      <w:pPr>
        <w:pStyle w:val="SingleTxt"/>
        <w:jc w:val="left"/>
        <w:rPr>
          <w:lang w:val="en-US"/>
        </w:rPr>
      </w:pPr>
      <w:r>
        <w:rPr>
          <w:lang w:val="en-US"/>
        </w:rPr>
        <w:t>(RELATED TO ARTICLE 11)</w:t>
      </w:r>
    </w:p>
    <w:p w:rsidR="00000000" w:rsidRDefault="00000000">
      <w:pPr>
        <w:pStyle w:val="SingleTxt"/>
        <w:ind w:left="1742" w:hanging="475"/>
        <w:jc w:val="left"/>
        <w:rPr>
          <w:lang w:val="en-US"/>
        </w:rPr>
      </w:pPr>
      <w:r>
        <w:rPr>
          <w:lang w:val="en-US"/>
        </w:rPr>
        <w:t>80.</w:t>
      </w:r>
      <w:r>
        <w:rPr>
          <w:lang w:val="en-US"/>
        </w:rPr>
        <w:tab/>
        <w:t>RATIO OF ENTERPRISES CITING ISSUES CONCERNING UTILIZATION OF WOMEN IN THE WORKFORCE</w:t>
      </w:r>
    </w:p>
    <w:p w:rsidR="00000000" w:rsidRDefault="00000000">
      <w:pPr>
        <w:pStyle w:val="SingleTxt"/>
        <w:jc w:val="left"/>
        <w:rPr>
          <w:lang w:val="en-US"/>
        </w:rPr>
      </w:pPr>
      <w:r>
        <w:rPr>
          <w:lang w:val="en-US"/>
        </w:rPr>
        <w:t>81.</w:t>
      </w:r>
      <w:r>
        <w:rPr>
          <w:lang w:val="en-US"/>
        </w:rPr>
        <w:tab/>
        <w:t>APPOINTMENT OF EQUALITY PROMOTERS</w:t>
      </w:r>
    </w:p>
    <w:p w:rsidR="00000000" w:rsidRDefault="00000000">
      <w:pPr>
        <w:pStyle w:val="SingleTxt"/>
        <w:ind w:left="1742" w:hanging="475"/>
        <w:jc w:val="left"/>
        <w:rPr>
          <w:lang w:val="en-US"/>
        </w:rPr>
      </w:pPr>
      <w:r>
        <w:rPr>
          <w:lang w:val="en-US"/>
        </w:rPr>
        <w:t>82.</w:t>
      </w:r>
      <w:r>
        <w:rPr>
          <w:lang w:val="en-US"/>
        </w:rPr>
        <w:tab/>
        <w:t>NUMBER OF PUBLIC VOCATIONAL TRAINING FACILITIES AND PERCENTAGE DISTRIBUTION OF STUDENTS BY GENDER</w:t>
      </w:r>
    </w:p>
    <w:p w:rsidR="00000000" w:rsidRDefault="00000000">
      <w:pPr>
        <w:pStyle w:val="SingleTxt"/>
        <w:keepNext/>
        <w:keepLines/>
        <w:jc w:val="left"/>
        <w:rPr>
          <w:lang w:val="en-US"/>
        </w:rPr>
      </w:pPr>
      <w:r>
        <w:rPr>
          <w:lang w:val="en-US"/>
        </w:rPr>
        <w:t>83.</w:t>
      </w:r>
      <w:r>
        <w:rPr>
          <w:lang w:val="en-US"/>
        </w:rPr>
        <w:tab/>
        <w:t>RATIO OF THOSE TAKING PARENTAL LEAVE BY GENDER</w:t>
      </w:r>
    </w:p>
    <w:p w:rsidR="00000000" w:rsidRDefault="00000000">
      <w:pPr>
        <w:pStyle w:val="SingleTxt"/>
        <w:keepNext/>
        <w:keepLines/>
        <w:jc w:val="left"/>
        <w:rPr>
          <w:lang w:val="en-US"/>
        </w:rPr>
      </w:pPr>
      <w:r>
        <w:rPr>
          <w:lang w:val="en-US"/>
        </w:rPr>
        <w:t>84.</w:t>
      </w:r>
      <w:r>
        <w:rPr>
          <w:lang w:val="en-US"/>
        </w:rPr>
        <w:tab/>
        <w:t>NUMBER AND CAPACITY OF DAY CARE CENTERS</w:t>
      </w:r>
    </w:p>
    <w:p w:rsidR="00000000" w:rsidRDefault="00000000">
      <w:pPr>
        <w:pStyle w:val="SingleTxt"/>
        <w:spacing w:after="0" w:line="120" w:lineRule="exact"/>
        <w:rPr>
          <w:sz w:val="10"/>
          <w:lang w:val="en-US"/>
        </w:rPr>
      </w:pPr>
    </w:p>
    <w:p w:rsidR="00000000" w:rsidRDefault="00000000">
      <w:pPr>
        <w:pStyle w:val="SingleTxt"/>
        <w:jc w:val="left"/>
        <w:rPr>
          <w:lang w:val="en-US"/>
        </w:rPr>
      </w:pPr>
      <w:r>
        <w:rPr>
          <w:lang w:val="en-US"/>
        </w:rPr>
        <w:t>(RELATED TO ARTICLE 12)</w:t>
      </w:r>
    </w:p>
    <w:p w:rsidR="00000000" w:rsidRDefault="00000000">
      <w:pPr>
        <w:pStyle w:val="SingleTxt"/>
        <w:jc w:val="left"/>
        <w:rPr>
          <w:lang w:val="en-US"/>
        </w:rPr>
      </w:pPr>
      <w:r>
        <w:rPr>
          <w:lang w:val="en-US"/>
        </w:rPr>
        <w:t>85.</w:t>
      </w:r>
      <w:r>
        <w:rPr>
          <w:lang w:val="en-US"/>
        </w:rPr>
        <w:tab/>
        <w:t>NUMBER AND RATE OF ABORTIONS (PER 1,000 WOMEN)</w:t>
      </w:r>
    </w:p>
    <w:p w:rsidR="00000000" w:rsidRDefault="00000000">
      <w:pPr>
        <w:pStyle w:val="SingleTxt"/>
        <w:jc w:val="left"/>
        <w:rPr>
          <w:lang w:val="en-US"/>
        </w:rPr>
      </w:pPr>
      <w:r>
        <w:rPr>
          <w:lang w:val="en-US"/>
        </w:rPr>
        <w:t>86.</w:t>
      </w:r>
      <w:r>
        <w:rPr>
          <w:lang w:val="en-US"/>
        </w:rPr>
        <w:tab/>
        <w:t>NUMBER OF PREGNANT WOMEN WHO RECEIVED HEALTH CHECKS</w:t>
      </w:r>
    </w:p>
    <w:p w:rsidR="00000000" w:rsidRDefault="00000000">
      <w:pPr>
        <w:pStyle w:val="SingleTxt"/>
        <w:jc w:val="left"/>
        <w:rPr>
          <w:lang w:val="en-US"/>
        </w:rPr>
      </w:pPr>
      <w:r>
        <w:rPr>
          <w:lang w:val="en-US"/>
        </w:rPr>
        <w:t>87.</w:t>
      </w:r>
      <w:r>
        <w:rPr>
          <w:lang w:val="en-US"/>
        </w:rPr>
        <w:tab/>
        <w:t>HEALTH GUIDANCE FOR PREGNANT WOMEN</w:t>
      </w:r>
    </w:p>
    <w:p w:rsidR="00000000" w:rsidRDefault="00000000">
      <w:pPr>
        <w:pStyle w:val="SingleTxt"/>
        <w:jc w:val="left"/>
        <w:rPr>
          <w:lang w:val="en-US"/>
        </w:rPr>
      </w:pPr>
      <w:r>
        <w:rPr>
          <w:lang w:val="en-US"/>
        </w:rPr>
        <w:t>88.</w:t>
      </w:r>
      <w:r>
        <w:rPr>
          <w:lang w:val="en-US"/>
        </w:rPr>
        <w:tab/>
        <w:t>REPORT ON HEALTH SERVICE FOR THE AGED</w:t>
      </w:r>
    </w:p>
    <w:p w:rsidR="00000000" w:rsidRDefault="00000000">
      <w:pPr>
        <w:pStyle w:val="SingleTxt"/>
        <w:jc w:val="left"/>
        <w:rPr>
          <w:lang w:val="en-US"/>
        </w:rPr>
      </w:pPr>
      <w:r>
        <w:rPr>
          <w:lang w:val="en-US"/>
        </w:rPr>
        <w:tab/>
        <w:t>1)</w:t>
      </w:r>
      <w:r>
        <w:rPr>
          <w:lang w:val="en-US"/>
        </w:rPr>
        <w:tab/>
        <w:t>CANCER OF THE CERVIX</w:t>
      </w:r>
    </w:p>
    <w:p w:rsidR="00000000" w:rsidRDefault="00000000">
      <w:pPr>
        <w:pStyle w:val="SingleTxt"/>
        <w:jc w:val="left"/>
        <w:rPr>
          <w:lang w:val="en-US"/>
        </w:rPr>
      </w:pPr>
      <w:r>
        <w:rPr>
          <w:lang w:val="en-US"/>
        </w:rPr>
        <w:tab/>
        <w:t>2)</w:t>
      </w:r>
      <w:r>
        <w:rPr>
          <w:lang w:val="en-US"/>
        </w:rPr>
        <w:tab/>
        <w:t>CANCER OF THE UTERUS</w:t>
      </w:r>
    </w:p>
    <w:p w:rsidR="00000000" w:rsidRDefault="00000000">
      <w:pPr>
        <w:pStyle w:val="SingleTxt"/>
        <w:jc w:val="left"/>
        <w:rPr>
          <w:lang w:val="en-US"/>
        </w:rPr>
      </w:pPr>
      <w:r>
        <w:rPr>
          <w:lang w:val="en-US"/>
        </w:rPr>
        <w:tab/>
        <w:t>3)</w:t>
      </w:r>
      <w:r>
        <w:rPr>
          <w:lang w:val="en-US"/>
        </w:rPr>
        <w:tab/>
        <w:t>BREAST CANCER</w:t>
      </w:r>
    </w:p>
    <w:p w:rsidR="00000000" w:rsidRDefault="00000000">
      <w:pPr>
        <w:pStyle w:val="SingleTxt"/>
        <w:jc w:val="left"/>
        <w:rPr>
          <w:lang w:val="en-US"/>
        </w:rPr>
      </w:pPr>
      <w:r>
        <w:rPr>
          <w:lang w:val="en-US"/>
        </w:rPr>
        <w:tab/>
        <w:t>4)</w:t>
      </w:r>
      <w:r>
        <w:rPr>
          <w:lang w:val="en-US"/>
        </w:rPr>
        <w:tab/>
        <w:t>OSTEOPOROSIS</w:t>
      </w:r>
    </w:p>
    <w:p w:rsidR="00000000" w:rsidRDefault="00000000">
      <w:pPr>
        <w:pStyle w:val="SingleTxt"/>
        <w:ind w:left="1742" w:hanging="475"/>
        <w:jc w:val="left"/>
        <w:rPr>
          <w:lang w:val="en-US"/>
        </w:rPr>
      </w:pPr>
      <w:r>
        <w:rPr>
          <w:lang w:val="en-US"/>
        </w:rPr>
        <w:t>89.</w:t>
      </w:r>
      <w:r>
        <w:rPr>
          <w:lang w:val="en-US"/>
        </w:rPr>
        <w:tab/>
        <w:t>CUMULATIVE NUMBER OF AIDS CASES AND HIV POSITIVES BY CAUSES OF TRANSMISSION</w:t>
      </w:r>
    </w:p>
    <w:p w:rsidR="00000000" w:rsidRDefault="00000000">
      <w:pPr>
        <w:pStyle w:val="SingleTxt"/>
        <w:spacing w:after="0" w:line="120" w:lineRule="exact"/>
        <w:rPr>
          <w:sz w:val="10"/>
          <w:lang w:val="en-US"/>
        </w:rPr>
      </w:pPr>
    </w:p>
    <w:p w:rsidR="00000000" w:rsidRDefault="00000000">
      <w:pPr>
        <w:pStyle w:val="SingleTxt"/>
        <w:jc w:val="left"/>
        <w:rPr>
          <w:lang w:val="en-US"/>
        </w:rPr>
      </w:pPr>
      <w:r>
        <w:rPr>
          <w:lang w:val="en-US"/>
        </w:rPr>
        <w:t>(RELATED TO ARTICLE 13)</w:t>
      </w:r>
    </w:p>
    <w:p w:rsidR="00000000" w:rsidRDefault="00000000">
      <w:pPr>
        <w:pStyle w:val="SingleTxt"/>
        <w:jc w:val="left"/>
        <w:rPr>
          <w:lang w:val="en-US"/>
        </w:rPr>
      </w:pPr>
      <w:r>
        <w:rPr>
          <w:lang w:val="en-US"/>
        </w:rPr>
        <w:t>90.</w:t>
      </w:r>
      <w:r>
        <w:rPr>
          <w:lang w:val="en-US"/>
        </w:rPr>
        <w:tab/>
        <w:t>STATISTICS ON FATHERLESS FAMILIES</w:t>
      </w:r>
    </w:p>
    <w:p w:rsidR="00000000" w:rsidRDefault="00000000">
      <w:pPr>
        <w:pStyle w:val="SingleTxt"/>
        <w:jc w:val="left"/>
        <w:rPr>
          <w:lang w:val="en-US"/>
        </w:rPr>
      </w:pPr>
      <w:r>
        <w:rPr>
          <w:lang w:val="en-US"/>
        </w:rPr>
        <w:tab/>
        <w:t>1)</w:t>
      </w:r>
      <w:r>
        <w:rPr>
          <w:lang w:val="en-US"/>
        </w:rPr>
        <w:tab/>
        <w:t>NUMBERS AND RATIO OF FATHERLESS FAMILIES BY CAUSE</w:t>
      </w:r>
    </w:p>
    <w:p w:rsidR="00000000" w:rsidRDefault="00000000">
      <w:pPr>
        <w:pStyle w:val="SingleTxt"/>
        <w:jc w:val="left"/>
        <w:rPr>
          <w:lang w:val="en-US"/>
        </w:rPr>
      </w:pPr>
      <w:r>
        <w:rPr>
          <w:lang w:val="en-US"/>
        </w:rPr>
        <w:tab/>
        <w:t>2)</w:t>
      </w:r>
      <w:r>
        <w:rPr>
          <w:lang w:val="en-US"/>
        </w:rPr>
        <w:tab/>
        <w:t>EMPLOYMENT SITUATION FOR MOTHERS</w:t>
      </w:r>
    </w:p>
    <w:p w:rsidR="00000000" w:rsidRDefault="00000000">
      <w:pPr>
        <w:pStyle w:val="SingleTxt"/>
        <w:ind w:left="2218" w:hanging="951"/>
        <w:jc w:val="left"/>
        <w:rPr>
          <w:lang w:val="en-US"/>
        </w:rPr>
      </w:pPr>
      <w:r>
        <w:rPr>
          <w:lang w:val="en-US"/>
        </w:rPr>
        <w:tab/>
        <w:t>3)</w:t>
      </w:r>
      <w:r>
        <w:rPr>
          <w:lang w:val="en-US"/>
        </w:rPr>
        <w:tab/>
        <w:t>EMPLOYMENT SITUATION FOR MOTHERS AND THEIR REQUEST FOR CHANGING JOB</w:t>
      </w:r>
    </w:p>
    <w:p w:rsidR="00000000" w:rsidRDefault="00000000">
      <w:pPr>
        <w:pStyle w:val="SingleTxt"/>
        <w:jc w:val="left"/>
        <w:rPr>
          <w:lang w:val="en-US"/>
        </w:rPr>
      </w:pPr>
      <w:r>
        <w:rPr>
          <w:lang w:val="en-US"/>
        </w:rPr>
        <w:tab/>
        <w:t>4)</w:t>
      </w:r>
      <w:r>
        <w:rPr>
          <w:lang w:val="en-US"/>
        </w:rPr>
        <w:tab/>
        <w:t>ANNUAL INCOME IN 1997</w:t>
      </w:r>
    </w:p>
    <w:p w:rsidR="00000000" w:rsidRDefault="00000000">
      <w:pPr>
        <w:pStyle w:val="SingleTxt"/>
        <w:ind w:left="2218" w:hanging="951"/>
        <w:jc w:val="left"/>
        <w:rPr>
          <w:lang w:val="en-US"/>
        </w:rPr>
      </w:pPr>
      <w:r>
        <w:rPr>
          <w:lang w:val="en-US"/>
        </w:rPr>
        <w:tab/>
        <w:t>5)</w:t>
      </w:r>
      <w:r>
        <w:rPr>
          <w:lang w:val="en-US"/>
        </w:rPr>
        <w:tab/>
        <w:t>SITUATION FOR MONIES RECEIVED AFTER A DIVORCE FOR CHILDREARING EXPENSES</w:t>
      </w:r>
    </w:p>
    <w:p w:rsidR="00000000" w:rsidRDefault="00000000">
      <w:pPr>
        <w:pStyle w:val="SingleTxt"/>
        <w:jc w:val="left"/>
        <w:rPr>
          <w:lang w:val="en-US"/>
        </w:rPr>
      </w:pPr>
      <w:r>
        <w:rPr>
          <w:lang w:val="en-US"/>
        </w:rPr>
        <w:tab/>
        <w:t>6)</w:t>
      </w:r>
      <w:r>
        <w:rPr>
          <w:lang w:val="en-US"/>
        </w:rPr>
        <w:tab/>
        <w:t>WORRIES ABOUT CHILDREN</w:t>
      </w:r>
    </w:p>
    <w:p w:rsidR="00000000" w:rsidRDefault="00000000">
      <w:pPr>
        <w:pStyle w:val="SingleTxt"/>
        <w:jc w:val="left"/>
        <w:rPr>
          <w:lang w:val="en-US"/>
        </w:rPr>
      </w:pPr>
      <w:r>
        <w:rPr>
          <w:lang w:val="en-US"/>
        </w:rPr>
        <w:tab/>
        <w:t>7)</w:t>
      </w:r>
      <w:r>
        <w:rPr>
          <w:lang w:val="en-US"/>
        </w:rPr>
        <w:tab/>
        <w:t>WORRIES IN GENERAL</w:t>
      </w:r>
    </w:p>
    <w:p w:rsidR="00000000" w:rsidRDefault="00000000">
      <w:pPr>
        <w:pStyle w:val="SingleTxt"/>
        <w:jc w:val="left"/>
        <w:rPr>
          <w:lang w:val="en-US"/>
        </w:rPr>
      </w:pPr>
      <w:r>
        <w:rPr>
          <w:lang w:val="en-US"/>
        </w:rPr>
        <w:t>91.</w:t>
      </w:r>
      <w:r>
        <w:rPr>
          <w:lang w:val="en-US"/>
        </w:rPr>
        <w:tab/>
        <w:t>STATISTICS ON MOTHERLESS FAMILIES</w:t>
      </w:r>
    </w:p>
    <w:p w:rsidR="00000000" w:rsidRDefault="00000000">
      <w:pPr>
        <w:pStyle w:val="SingleTxt"/>
        <w:ind w:left="2218" w:hanging="951"/>
        <w:jc w:val="left"/>
        <w:rPr>
          <w:lang w:val="en-US"/>
        </w:rPr>
      </w:pPr>
      <w:r>
        <w:rPr>
          <w:lang w:val="en-US"/>
        </w:rPr>
        <w:tab/>
        <w:t>1)</w:t>
      </w:r>
      <w:r>
        <w:rPr>
          <w:lang w:val="en-US"/>
        </w:rPr>
        <w:tab/>
        <w:t>NUMBERS AND RATIO OF MOTHERLESS FAMILIES BY THE CAUSE</w:t>
      </w:r>
    </w:p>
    <w:p w:rsidR="00000000" w:rsidRDefault="00000000">
      <w:pPr>
        <w:pStyle w:val="SingleTxt"/>
        <w:jc w:val="left"/>
        <w:rPr>
          <w:lang w:val="en-US"/>
        </w:rPr>
      </w:pPr>
      <w:r>
        <w:rPr>
          <w:lang w:val="en-US"/>
        </w:rPr>
        <w:tab/>
        <w:t>2)</w:t>
      </w:r>
      <w:r>
        <w:rPr>
          <w:lang w:val="en-US"/>
        </w:rPr>
        <w:tab/>
        <w:t>CONDITION OF EMPLOYMENT OF FATHERS</w:t>
      </w:r>
    </w:p>
    <w:p w:rsidR="00000000" w:rsidRDefault="00000000">
      <w:pPr>
        <w:pStyle w:val="SingleTxt"/>
        <w:jc w:val="left"/>
        <w:rPr>
          <w:lang w:val="en-US"/>
        </w:rPr>
      </w:pPr>
      <w:r>
        <w:rPr>
          <w:lang w:val="en-US"/>
        </w:rPr>
        <w:tab/>
        <w:t>3)</w:t>
      </w:r>
      <w:r>
        <w:rPr>
          <w:lang w:val="en-US"/>
        </w:rPr>
        <w:tab/>
        <w:t>ANNUAL INCOME SITUATION OF 1997</w:t>
      </w:r>
    </w:p>
    <w:p w:rsidR="00000000" w:rsidRDefault="00000000">
      <w:pPr>
        <w:pStyle w:val="SingleTxt"/>
        <w:jc w:val="left"/>
        <w:rPr>
          <w:lang w:val="en-US"/>
        </w:rPr>
      </w:pPr>
      <w:r>
        <w:rPr>
          <w:lang w:val="en-US"/>
        </w:rPr>
        <w:tab/>
        <w:t>4)</w:t>
      </w:r>
      <w:r>
        <w:rPr>
          <w:lang w:val="en-US"/>
        </w:rPr>
        <w:tab/>
        <w:t>WORRIES ABOUT CHILDREN</w:t>
      </w:r>
    </w:p>
    <w:p w:rsidR="00000000" w:rsidRDefault="00000000">
      <w:pPr>
        <w:pStyle w:val="SingleTxt"/>
        <w:jc w:val="left"/>
        <w:rPr>
          <w:lang w:val="en-US"/>
        </w:rPr>
      </w:pPr>
      <w:r>
        <w:rPr>
          <w:lang w:val="en-US"/>
        </w:rPr>
        <w:tab/>
        <w:t>5)</w:t>
      </w:r>
      <w:r>
        <w:rPr>
          <w:lang w:val="en-US"/>
        </w:rPr>
        <w:tab/>
        <w:t>WORRIES IN GENERAL</w:t>
      </w:r>
    </w:p>
    <w:p w:rsidR="00000000" w:rsidRDefault="00000000">
      <w:pPr>
        <w:pStyle w:val="SingleTxt"/>
        <w:spacing w:after="0" w:line="120" w:lineRule="exact"/>
        <w:rPr>
          <w:sz w:val="10"/>
          <w:lang w:val="en-US"/>
        </w:rPr>
      </w:pPr>
    </w:p>
    <w:p w:rsidR="00000000" w:rsidRDefault="00000000">
      <w:pPr>
        <w:pStyle w:val="SingleTxt"/>
        <w:keepNext/>
        <w:keepLines/>
        <w:jc w:val="left"/>
        <w:rPr>
          <w:lang w:val="en-US"/>
        </w:rPr>
      </w:pPr>
      <w:r>
        <w:rPr>
          <w:lang w:val="en-US"/>
        </w:rPr>
        <w:t>(RELATED TO ARTICLE 16)</w:t>
      </w:r>
    </w:p>
    <w:p w:rsidR="00000000" w:rsidRDefault="00000000">
      <w:pPr>
        <w:pStyle w:val="SingleTxt"/>
        <w:keepNext/>
        <w:keepLines/>
        <w:ind w:left="1742" w:hanging="475"/>
        <w:jc w:val="left"/>
        <w:rPr>
          <w:lang w:val="en-US"/>
        </w:rPr>
      </w:pPr>
      <w:r>
        <w:rPr>
          <w:lang w:val="en-US"/>
        </w:rPr>
        <w:t>92.</w:t>
      </w:r>
      <w:r>
        <w:rPr>
          <w:lang w:val="en-US"/>
        </w:rPr>
        <w:tab/>
        <w:t>TOTAL NUMBER OF DISPOSITION OF MARITAL RELATION CASES AND THE NUMBER OF MARITAL RELATION CASES FILED BY WIVES FOR REASONS OF VIOLENCE AND MENTAL ABUSE BY HUSBANDS</w:t>
      </w:r>
    </w:p>
    <w:p w:rsidR="00000000" w:rsidRDefault="00000000">
      <w:pPr>
        <w:pStyle w:val="SingleTxt"/>
        <w:keepNext/>
        <w:keepLines/>
        <w:ind w:left="1742" w:hanging="475"/>
        <w:jc w:val="left"/>
        <w:rPr>
          <w:lang w:val="en-US"/>
        </w:rPr>
      </w:pPr>
      <w:r>
        <w:rPr>
          <w:lang w:val="en-US"/>
        </w:rPr>
        <w:t>93.</w:t>
      </w:r>
      <w:r>
        <w:rPr>
          <w:lang w:val="en-US"/>
        </w:rPr>
        <w:tab/>
        <w:t>TOTAL NUMBER OF DISPOSITION OF DIVORCE CASES  AND THE NUMBER OF DIVORCE CASES FILED BY WIVES FOR REASONS OF VIOLENCE AND MENTAL ABUSE BY HUSBANDS</w:t>
      </w:r>
    </w:p>
    <w:p w:rsidR="00000000" w:rsidRDefault="00000000">
      <w:pPr>
        <w:pStyle w:val="SingleTxt"/>
        <w:keepNext/>
        <w:keepLines/>
        <w:ind w:left="1742" w:hanging="475"/>
        <w:jc w:val="left"/>
        <w:rPr>
          <w:lang w:val="en-US"/>
        </w:rPr>
      </w:pPr>
      <w:r>
        <w:rPr>
          <w:lang w:val="en-US"/>
        </w:rPr>
        <w:t>94.</w:t>
      </w:r>
      <w:r>
        <w:rPr>
          <w:lang w:val="en-US"/>
        </w:rPr>
        <w:tab/>
        <w:t>MOTIVES FOR APPLICATION OF MARITAL RELATION CASES BY AGE GROUP OF THE APPLICANT</w:t>
      </w:r>
    </w:p>
    <w:p w:rsidR="00000000" w:rsidRDefault="00000000">
      <w:pPr>
        <w:rPr>
          <w:rFonts w:ascii="?? ?????" w:hAnsi="?? ?????"/>
          <w:snapToGrid w:val="0"/>
          <w:color w:val="000000"/>
          <w:sz w:val="22"/>
          <w:lang w:val="en-US" w:eastAsia="en-US"/>
        </w:rPr>
      </w:pPr>
      <w:r>
        <w:rPr>
          <w:lang w:val="en-US"/>
        </w:rPr>
        <w:br w:type="page"/>
      </w:r>
      <w:r>
        <w:rPr>
          <w:snapToGrid w:val="0"/>
          <w:color w:val="000000"/>
          <w:lang w:val="en-US" w:eastAsia="en-US"/>
        </w:rPr>
        <w:t>SITUATION OF JAPANESE WOMEN</w:t>
      </w:r>
    </w:p>
    <w:p w:rsidR="00000000" w:rsidRDefault="00000000">
      <w:pPr>
        <w:tabs>
          <w:tab w:val="left" w:pos="931"/>
          <w:tab w:val="left" w:pos="2160"/>
          <w:tab w:val="left" w:pos="3307"/>
          <w:tab w:val="left" w:pos="4570"/>
          <w:tab w:val="left" w:pos="5501"/>
        </w:tabs>
        <w:rPr>
          <w:snapToGrid w:val="0"/>
          <w:color w:val="000000"/>
          <w:sz w:val="10"/>
          <w:lang w:val="en-US" w:eastAsia="en-US"/>
        </w:rPr>
      </w:pPr>
    </w:p>
    <w:p w:rsidR="00000000" w:rsidRDefault="00000000">
      <w:pPr>
        <w:tabs>
          <w:tab w:val="left" w:pos="2160"/>
          <w:tab w:val="left" w:pos="3307"/>
          <w:tab w:val="left" w:pos="4570"/>
          <w:tab w:val="left" w:pos="5501"/>
        </w:tabs>
        <w:rPr>
          <w:snapToGrid w:val="0"/>
          <w:color w:val="000000"/>
          <w:lang w:val="en-US" w:eastAsia="en-US"/>
        </w:rPr>
      </w:pPr>
      <w:r>
        <w:rPr>
          <w:snapToGrid w:val="0"/>
          <w:color w:val="000000"/>
          <w:lang w:val="en-US" w:eastAsia="en-US"/>
        </w:rPr>
        <w:t>1. POPULATION</w:t>
      </w:r>
    </w:p>
    <w:p w:rsidR="00000000" w:rsidRDefault="00000000">
      <w:pPr>
        <w:tabs>
          <w:tab w:val="left" w:pos="2160"/>
          <w:tab w:val="left" w:pos="3307"/>
          <w:tab w:val="left" w:pos="4570"/>
          <w:tab w:val="left" w:pos="5501"/>
        </w:tabs>
        <w:rPr>
          <w:snapToGrid w:val="0"/>
          <w:color w:val="000000"/>
          <w:sz w:val="10"/>
          <w:lang w:val="en-US" w:eastAsia="en-US"/>
        </w:rPr>
      </w:pPr>
    </w:p>
    <w:tbl>
      <w:tblPr>
        <w:tblW w:w="0" w:type="auto"/>
        <w:tblInd w:w="-28" w:type="dxa"/>
        <w:tblLayout w:type="fixed"/>
        <w:tblCellMar>
          <w:left w:w="30" w:type="dxa"/>
          <w:right w:w="30" w:type="dxa"/>
        </w:tblCellMar>
        <w:tblLook w:val="0000" w:firstRow="0" w:lastRow="0" w:firstColumn="0" w:lastColumn="0" w:noHBand="0" w:noVBand="0"/>
      </w:tblPr>
      <w:tblGrid>
        <w:gridCol w:w="1021"/>
        <w:gridCol w:w="1021"/>
        <w:gridCol w:w="1021"/>
        <w:gridCol w:w="1021"/>
      </w:tblGrid>
      <w:tr w:rsidR="00000000">
        <w:tblPrEx>
          <w:tblCellMar>
            <w:top w:w="0" w:type="dxa"/>
            <w:bottom w:w="0" w:type="dxa"/>
          </w:tblCellMar>
        </w:tblPrEx>
        <w:trPr>
          <w:cantSplit/>
          <w:trHeight w:val="190"/>
        </w:trPr>
        <w:tc>
          <w:tcPr>
            <w:tcW w:w="1021" w:type="dxa"/>
            <w:tcBorders>
              <w:top w:val="single" w:sz="4" w:space="0" w:color="auto"/>
              <w:left w:val="single" w:sz="4" w:space="0" w:color="auto"/>
              <w:right w:val="single" w:sz="4" w:space="0" w:color="auto"/>
            </w:tcBorders>
            <w:vAlign w:val="center"/>
          </w:tcPr>
          <w:p w:rsidR="00000000" w:rsidRDefault="00000000">
            <w:pPr>
              <w:jc w:val="right"/>
              <w:rPr>
                <w:snapToGrid w:val="0"/>
                <w:color w:val="000000"/>
                <w:lang w:val="en-US" w:eastAsia="en-US"/>
              </w:rPr>
            </w:pPr>
          </w:p>
        </w:tc>
        <w:tc>
          <w:tcPr>
            <w:tcW w:w="3063" w:type="dxa"/>
            <w:gridSpan w:val="3"/>
            <w:tcBorders>
              <w:top w:val="single" w:sz="6" w:space="0" w:color="auto"/>
              <w:left w:val="nil"/>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POPULATION (1,000)</w:t>
            </w:r>
          </w:p>
        </w:tc>
      </w:tr>
      <w:tr w:rsidR="00000000">
        <w:tblPrEx>
          <w:tblCellMar>
            <w:top w:w="0" w:type="dxa"/>
            <w:bottom w:w="0" w:type="dxa"/>
          </w:tblCellMar>
        </w:tblPrEx>
        <w:trPr>
          <w:trHeight w:val="190"/>
        </w:trPr>
        <w:tc>
          <w:tcPr>
            <w:tcW w:w="1021" w:type="dxa"/>
            <w:tcBorders>
              <w:left w:val="single" w:sz="4" w:space="0" w:color="auto"/>
              <w:bottom w:val="single" w:sz="4" w:space="0" w:color="auto"/>
              <w:right w:val="single" w:sz="4" w:space="0" w:color="auto"/>
            </w:tcBorders>
            <w:vAlign w:val="center"/>
          </w:tcPr>
          <w:p w:rsidR="00000000" w:rsidRDefault="00000000">
            <w:pPr>
              <w:jc w:val="right"/>
              <w:rPr>
                <w:snapToGrid w:val="0"/>
                <w:color w:val="000000"/>
                <w:lang w:val="en-US" w:eastAsia="en-US"/>
              </w:rPr>
            </w:pPr>
          </w:p>
        </w:tc>
        <w:tc>
          <w:tcPr>
            <w:tcW w:w="1021" w:type="dxa"/>
            <w:tcBorders>
              <w:top w:val="single" w:sz="6" w:space="0" w:color="auto"/>
              <w:left w:val="nil"/>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TOTAL</w:t>
            </w:r>
          </w:p>
        </w:tc>
        <w:tc>
          <w:tcPr>
            <w:tcW w:w="1021"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FEMALE</w:t>
            </w:r>
          </w:p>
        </w:tc>
        <w:tc>
          <w:tcPr>
            <w:tcW w:w="1021"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MALE</w:t>
            </w:r>
          </w:p>
        </w:tc>
      </w:tr>
      <w:tr w:rsidR="00000000">
        <w:tblPrEx>
          <w:tblCellMar>
            <w:top w:w="0" w:type="dxa"/>
            <w:bottom w:w="0" w:type="dxa"/>
          </w:tblCellMar>
        </w:tblPrEx>
        <w:trPr>
          <w:trHeight w:val="190"/>
        </w:trPr>
        <w:tc>
          <w:tcPr>
            <w:tcW w:w="1021" w:type="dxa"/>
            <w:tcBorders>
              <w:left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1980</w:t>
            </w:r>
          </w:p>
        </w:tc>
        <w:tc>
          <w:tcPr>
            <w:tcW w:w="1021" w:type="dxa"/>
            <w:tcBorders>
              <w:top w:val="single" w:sz="6" w:space="0" w:color="auto"/>
              <w:left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117,060 </w:t>
            </w:r>
          </w:p>
        </w:tc>
        <w:tc>
          <w:tcPr>
            <w:tcW w:w="1021" w:type="dxa"/>
            <w:tcBorders>
              <w:top w:val="single" w:sz="6" w:space="0" w:color="auto"/>
              <w:left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59,467 </w:t>
            </w:r>
          </w:p>
        </w:tc>
        <w:tc>
          <w:tcPr>
            <w:tcW w:w="1021" w:type="dxa"/>
            <w:tcBorders>
              <w:top w:val="single" w:sz="6" w:space="0" w:color="auto"/>
              <w:left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57,594 </w:t>
            </w:r>
          </w:p>
        </w:tc>
      </w:tr>
      <w:tr w:rsidR="00000000">
        <w:tblPrEx>
          <w:tblCellMar>
            <w:top w:w="0" w:type="dxa"/>
            <w:bottom w:w="0" w:type="dxa"/>
          </w:tblCellMar>
        </w:tblPrEx>
        <w:trPr>
          <w:trHeight w:val="190"/>
        </w:trPr>
        <w:tc>
          <w:tcPr>
            <w:tcW w:w="1021" w:type="dxa"/>
            <w:tcBorders>
              <w:left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1985</w:t>
            </w:r>
          </w:p>
        </w:tc>
        <w:tc>
          <w:tcPr>
            <w:tcW w:w="1021" w:type="dxa"/>
            <w:tcBorders>
              <w:left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121,049 </w:t>
            </w:r>
          </w:p>
        </w:tc>
        <w:tc>
          <w:tcPr>
            <w:tcW w:w="1021" w:type="dxa"/>
            <w:tcBorders>
              <w:left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61,552 </w:t>
            </w:r>
          </w:p>
        </w:tc>
        <w:tc>
          <w:tcPr>
            <w:tcW w:w="1021" w:type="dxa"/>
            <w:tcBorders>
              <w:left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59,497 </w:t>
            </w:r>
          </w:p>
        </w:tc>
      </w:tr>
      <w:tr w:rsidR="00000000">
        <w:tblPrEx>
          <w:tblCellMar>
            <w:top w:w="0" w:type="dxa"/>
            <w:bottom w:w="0" w:type="dxa"/>
          </w:tblCellMar>
        </w:tblPrEx>
        <w:trPr>
          <w:trHeight w:val="190"/>
        </w:trPr>
        <w:tc>
          <w:tcPr>
            <w:tcW w:w="1021" w:type="dxa"/>
            <w:tcBorders>
              <w:left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1990</w:t>
            </w:r>
          </w:p>
        </w:tc>
        <w:tc>
          <w:tcPr>
            <w:tcW w:w="1021" w:type="dxa"/>
            <w:tcBorders>
              <w:left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123,611 </w:t>
            </w:r>
          </w:p>
        </w:tc>
        <w:tc>
          <w:tcPr>
            <w:tcW w:w="1021" w:type="dxa"/>
            <w:tcBorders>
              <w:left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62,914 </w:t>
            </w:r>
          </w:p>
        </w:tc>
        <w:tc>
          <w:tcPr>
            <w:tcW w:w="1021" w:type="dxa"/>
            <w:tcBorders>
              <w:left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60,697 </w:t>
            </w:r>
          </w:p>
        </w:tc>
      </w:tr>
      <w:tr w:rsidR="00000000">
        <w:tblPrEx>
          <w:tblCellMar>
            <w:top w:w="0" w:type="dxa"/>
            <w:bottom w:w="0" w:type="dxa"/>
          </w:tblCellMar>
        </w:tblPrEx>
        <w:trPr>
          <w:trHeight w:val="190"/>
        </w:trPr>
        <w:tc>
          <w:tcPr>
            <w:tcW w:w="1021" w:type="dxa"/>
            <w:tcBorders>
              <w:left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1995</w:t>
            </w:r>
          </w:p>
        </w:tc>
        <w:tc>
          <w:tcPr>
            <w:tcW w:w="1021" w:type="dxa"/>
            <w:tcBorders>
              <w:left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125,570 </w:t>
            </w:r>
          </w:p>
        </w:tc>
        <w:tc>
          <w:tcPr>
            <w:tcW w:w="1021" w:type="dxa"/>
            <w:tcBorders>
              <w:left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63,996 </w:t>
            </w:r>
          </w:p>
        </w:tc>
        <w:tc>
          <w:tcPr>
            <w:tcW w:w="1021" w:type="dxa"/>
            <w:tcBorders>
              <w:left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61,574 </w:t>
            </w:r>
          </w:p>
        </w:tc>
      </w:tr>
      <w:tr w:rsidR="00000000">
        <w:tblPrEx>
          <w:tblCellMar>
            <w:top w:w="0" w:type="dxa"/>
            <w:bottom w:w="0" w:type="dxa"/>
          </w:tblCellMar>
        </w:tblPrEx>
        <w:trPr>
          <w:trHeight w:val="190"/>
        </w:trPr>
        <w:tc>
          <w:tcPr>
            <w:tcW w:w="1021" w:type="dxa"/>
            <w:tcBorders>
              <w:left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1996</w:t>
            </w:r>
          </w:p>
        </w:tc>
        <w:tc>
          <w:tcPr>
            <w:tcW w:w="1021" w:type="dxa"/>
            <w:tcBorders>
              <w:left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125,864 </w:t>
            </w:r>
          </w:p>
        </w:tc>
        <w:tc>
          <w:tcPr>
            <w:tcW w:w="1021" w:type="dxa"/>
            <w:tcBorders>
              <w:left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64,177 </w:t>
            </w:r>
          </w:p>
        </w:tc>
        <w:tc>
          <w:tcPr>
            <w:tcW w:w="1021" w:type="dxa"/>
            <w:tcBorders>
              <w:left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61,687 </w:t>
            </w:r>
          </w:p>
        </w:tc>
      </w:tr>
      <w:tr w:rsidR="00000000">
        <w:tblPrEx>
          <w:tblCellMar>
            <w:top w:w="0" w:type="dxa"/>
            <w:bottom w:w="0" w:type="dxa"/>
          </w:tblCellMar>
        </w:tblPrEx>
        <w:trPr>
          <w:trHeight w:val="190"/>
        </w:trPr>
        <w:tc>
          <w:tcPr>
            <w:tcW w:w="1021" w:type="dxa"/>
            <w:tcBorders>
              <w:left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1997</w:t>
            </w:r>
          </w:p>
        </w:tc>
        <w:tc>
          <w:tcPr>
            <w:tcW w:w="1021" w:type="dxa"/>
            <w:tcBorders>
              <w:left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126,166 </w:t>
            </w:r>
          </w:p>
        </w:tc>
        <w:tc>
          <w:tcPr>
            <w:tcW w:w="1021" w:type="dxa"/>
            <w:tcBorders>
              <w:left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64,361 </w:t>
            </w:r>
          </w:p>
        </w:tc>
        <w:tc>
          <w:tcPr>
            <w:tcW w:w="1021" w:type="dxa"/>
            <w:tcBorders>
              <w:left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61,805 </w:t>
            </w:r>
          </w:p>
        </w:tc>
      </w:tr>
      <w:tr w:rsidR="00000000">
        <w:tblPrEx>
          <w:tblCellMar>
            <w:top w:w="0" w:type="dxa"/>
            <w:bottom w:w="0" w:type="dxa"/>
          </w:tblCellMar>
        </w:tblPrEx>
        <w:trPr>
          <w:trHeight w:val="190"/>
        </w:trPr>
        <w:tc>
          <w:tcPr>
            <w:tcW w:w="1021" w:type="dxa"/>
            <w:tcBorders>
              <w:left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1998</w:t>
            </w:r>
          </w:p>
        </w:tc>
        <w:tc>
          <w:tcPr>
            <w:tcW w:w="1021" w:type="dxa"/>
            <w:tcBorders>
              <w:left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126,486 </w:t>
            </w:r>
          </w:p>
        </w:tc>
        <w:tc>
          <w:tcPr>
            <w:tcW w:w="1021" w:type="dxa"/>
            <w:tcBorders>
              <w:left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64,568 </w:t>
            </w:r>
          </w:p>
        </w:tc>
        <w:tc>
          <w:tcPr>
            <w:tcW w:w="1021" w:type="dxa"/>
            <w:tcBorders>
              <w:left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61,919 </w:t>
            </w:r>
          </w:p>
        </w:tc>
      </w:tr>
      <w:tr w:rsidR="00000000">
        <w:tblPrEx>
          <w:tblCellMar>
            <w:top w:w="0" w:type="dxa"/>
            <w:bottom w:w="0" w:type="dxa"/>
          </w:tblCellMar>
        </w:tblPrEx>
        <w:trPr>
          <w:trHeight w:val="190"/>
        </w:trPr>
        <w:tc>
          <w:tcPr>
            <w:tcW w:w="1021" w:type="dxa"/>
            <w:tcBorders>
              <w:left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1999</w:t>
            </w:r>
          </w:p>
        </w:tc>
        <w:tc>
          <w:tcPr>
            <w:tcW w:w="1021" w:type="dxa"/>
            <w:tcBorders>
              <w:left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126,686 </w:t>
            </w:r>
          </w:p>
        </w:tc>
        <w:tc>
          <w:tcPr>
            <w:tcW w:w="1021" w:type="dxa"/>
            <w:tcBorders>
              <w:left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64,714 </w:t>
            </w:r>
          </w:p>
        </w:tc>
        <w:tc>
          <w:tcPr>
            <w:tcW w:w="1021" w:type="dxa"/>
            <w:tcBorders>
              <w:left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61,972 </w:t>
            </w:r>
          </w:p>
        </w:tc>
      </w:tr>
      <w:tr w:rsidR="00000000">
        <w:tblPrEx>
          <w:tblCellMar>
            <w:top w:w="0" w:type="dxa"/>
            <w:bottom w:w="0" w:type="dxa"/>
          </w:tblCellMar>
        </w:tblPrEx>
        <w:trPr>
          <w:trHeight w:val="190"/>
        </w:trPr>
        <w:tc>
          <w:tcPr>
            <w:tcW w:w="1021" w:type="dxa"/>
            <w:tcBorders>
              <w:left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2000</w:t>
            </w:r>
          </w:p>
        </w:tc>
        <w:tc>
          <w:tcPr>
            <w:tcW w:w="1021" w:type="dxa"/>
            <w:tcBorders>
              <w:left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126,926 </w:t>
            </w:r>
          </w:p>
        </w:tc>
        <w:tc>
          <w:tcPr>
            <w:tcW w:w="1021" w:type="dxa"/>
            <w:tcBorders>
              <w:left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64,815 </w:t>
            </w:r>
          </w:p>
        </w:tc>
        <w:tc>
          <w:tcPr>
            <w:tcW w:w="1021" w:type="dxa"/>
            <w:tcBorders>
              <w:left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62,111 </w:t>
            </w:r>
          </w:p>
        </w:tc>
      </w:tr>
      <w:tr w:rsidR="00000000">
        <w:tblPrEx>
          <w:tblCellMar>
            <w:top w:w="0" w:type="dxa"/>
            <w:bottom w:w="0" w:type="dxa"/>
          </w:tblCellMar>
        </w:tblPrEx>
        <w:trPr>
          <w:trHeight w:val="190"/>
        </w:trPr>
        <w:tc>
          <w:tcPr>
            <w:tcW w:w="1021" w:type="dxa"/>
            <w:tcBorders>
              <w:left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2001</w:t>
            </w:r>
          </w:p>
        </w:tc>
        <w:tc>
          <w:tcPr>
            <w:tcW w:w="1021" w:type="dxa"/>
            <w:tcBorders>
              <w:left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127,291 </w:t>
            </w:r>
          </w:p>
        </w:tc>
        <w:tc>
          <w:tcPr>
            <w:tcW w:w="1021" w:type="dxa"/>
            <w:tcBorders>
              <w:left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65,047 </w:t>
            </w:r>
          </w:p>
        </w:tc>
        <w:tc>
          <w:tcPr>
            <w:tcW w:w="1021" w:type="dxa"/>
            <w:tcBorders>
              <w:left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62,244 </w:t>
            </w:r>
          </w:p>
        </w:tc>
      </w:tr>
      <w:tr w:rsidR="00000000">
        <w:tblPrEx>
          <w:tblCellMar>
            <w:top w:w="0" w:type="dxa"/>
            <w:bottom w:w="0" w:type="dxa"/>
          </w:tblCellMar>
        </w:tblPrEx>
        <w:trPr>
          <w:trHeight w:val="190"/>
        </w:trPr>
        <w:tc>
          <w:tcPr>
            <w:tcW w:w="1021" w:type="dxa"/>
            <w:tcBorders>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p>
        </w:tc>
        <w:tc>
          <w:tcPr>
            <w:tcW w:w="1021" w:type="dxa"/>
            <w:tcBorders>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(100.0%)</w:t>
            </w:r>
          </w:p>
        </w:tc>
        <w:tc>
          <w:tcPr>
            <w:tcW w:w="1021" w:type="dxa"/>
            <w:tcBorders>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(51.1%)</w:t>
            </w:r>
          </w:p>
        </w:tc>
        <w:tc>
          <w:tcPr>
            <w:tcW w:w="1021" w:type="dxa"/>
            <w:tcBorders>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(48.9%)</w:t>
            </w:r>
          </w:p>
        </w:tc>
      </w:tr>
      <w:tr w:rsidR="00000000">
        <w:tblPrEx>
          <w:tblCellMar>
            <w:top w:w="0" w:type="dxa"/>
            <w:bottom w:w="0" w:type="dxa"/>
          </w:tblCellMar>
        </w:tblPrEx>
        <w:trPr>
          <w:trHeight w:val="190"/>
        </w:trPr>
        <w:tc>
          <w:tcPr>
            <w:tcW w:w="1021" w:type="dxa"/>
            <w:tcBorders>
              <w:top w:val="single" w:sz="6" w:space="0" w:color="auto"/>
              <w:left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2010</w:t>
            </w:r>
          </w:p>
        </w:tc>
        <w:tc>
          <w:tcPr>
            <w:tcW w:w="1021" w:type="dxa"/>
            <w:tcBorders>
              <w:top w:val="single" w:sz="6" w:space="0" w:color="auto"/>
              <w:left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127,473 </w:t>
            </w:r>
          </w:p>
        </w:tc>
        <w:tc>
          <w:tcPr>
            <w:tcW w:w="1021" w:type="dxa"/>
            <w:tcBorders>
              <w:top w:val="single" w:sz="6" w:space="0" w:color="auto"/>
              <w:left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65,541 </w:t>
            </w:r>
          </w:p>
        </w:tc>
        <w:tc>
          <w:tcPr>
            <w:tcW w:w="1021" w:type="dxa"/>
            <w:tcBorders>
              <w:top w:val="single" w:sz="6" w:space="0" w:color="auto"/>
              <w:left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61,932 </w:t>
            </w:r>
          </w:p>
        </w:tc>
      </w:tr>
      <w:tr w:rsidR="00000000">
        <w:tblPrEx>
          <w:tblCellMar>
            <w:top w:w="0" w:type="dxa"/>
            <w:bottom w:w="0" w:type="dxa"/>
          </w:tblCellMar>
        </w:tblPrEx>
        <w:trPr>
          <w:trHeight w:val="190"/>
        </w:trPr>
        <w:tc>
          <w:tcPr>
            <w:tcW w:w="1021" w:type="dxa"/>
            <w:tcBorders>
              <w:left w:val="single" w:sz="6" w:space="0" w:color="auto"/>
              <w:right w:val="single" w:sz="6" w:space="0" w:color="auto"/>
            </w:tcBorders>
            <w:vAlign w:val="center"/>
          </w:tcPr>
          <w:p w:rsidR="00000000" w:rsidRDefault="00000000">
            <w:pPr>
              <w:jc w:val="center"/>
              <w:rPr>
                <w:snapToGrid w:val="0"/>
                <w:color w:val="000000"/>
                <w:lang w:val="en-US" w:eastAsia="en-US"/>
              </w:rPr>
            </w:pPr>
          </w:p>
        </w:tc>
        <w:tc>
          <w:tcPr>
            <w:tcW w:w="1021" w:type="dxa"/>
            <w:tcBorders>
              <w:left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(100.0%)</w:t>
            </w:r>
          </w:p>
        </w:tc>
        <w:tc>
          <w:tcPr>
            <w:tcW w:w="1021" w:type="dxa"/>
            <w:tcBorders>
              <w:left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(51.4%)</w:t>
            </w:r>
          </w:p>
        </w:tc>
        <w:tc>
          <w:tcPr>
            <w:tcW w:w="1021" w:type="dxa"/>
            <w:tcBorders>
              <w:left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(48.6%)</w:t>
            </w:r>
          </w:p>
        </w:tc>
      </w:tr>
      <w:tr w:rsidR="00000000">
        <w:tblPrEx>
          <w:tblCellMar>
            <w:top w:w="0" w:type="dxa"/>
            <w:bottom w:w="0" w:type="dxa"/>
          </w:tblCellMar>
        </w:tblPrEx>
        <w:trPr>
          <w:trHeight w:val="190"/>
        </w:trPr>
        <w:tc>
          <w:tcPr>
            <w:tcW w:w="1021" w:type="dxa"/>
            <w:tcBorders>
              <w:left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2020</w:t>
            </w:r>
          </w:p>
        </w:tc>
        <w:tc>
          <w:tcPr>
            <w:tcW w:w="1021" w:type="dxa"/>
            <w:tcBorders>
              <w:left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124,107 </w:t>
            </w:r>
          </w:p>
        </w:tc>
        <w:tc>
          <w:tcPr>
            <w:tcW w:w="1021" w:type="dxa"/>
            <w:tcBorders>
              <w:left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64,341 </w:t>
            </w:r>
          </w:p>
        </w:tc>
        <w:tc>
          <w:tcPr>
            <w:tcW w:w="1021" w:type="dxa"/>
            <w:tcBorders>
              <w:left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59,766 </w:t>
            </w:r>
          </w:p>
        </w:tc>
      </w:tr>
      <w:tr w:rsidR="00000000">
        <w:tblPrEx>
          <w:tblCellMar>
            <w:top w:w="0" w:type="dxa"/>
            <w:bottom w:w="0" w:type="dxa"/>
          </w:tblCellMar>
        </w:tblPrEx>
        <w:trPr>
          <w:trHeight w:val="190"/>
        </w:trPr>
        <w:tc>
          <w:tcPr>
            <w:tcW w:w="1021" w:type="dxa"/>
            <w:tcBorders>
              <w:left w:val="single" w:sz="6" w:space="0" w:color="auto"/>
              <w:right w:val="single" w:sz="6" w:space="0" w:color="auto"/>
            </w:tcBorders>
            <w:vAlign w:val="center"/>
          </w:tcPr>
          <w:p w:rsidR="00000000" w:rsidRDefault="00000000">
            <w:pPr>
              <w:jc w:val="center"/>
              <w:rPr>
                <w:snapToGrid w:val="0"/>
                <w:color w:val="000000"/>
                <w:lang w:val="en-US" w:eastAsia="en-US"/>
              </w:rPr>
            </w:pPr>
          </w:p>
        </w:tc>
        <w:tc>
          <w:tcPr>
            <w:tcW w:w="1021" w:type="dxa"/>
            <w:tcBorders>
              <w:left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(100.0%)</w:t>
            </w:r>
          </w:p>
        </w:tc>
        <w:tc>
          <w:tcPr>
            <w:tcW w:w="1021" w:type="dxa"/>
            <w:tcBorders>
              <w:left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(51.8%)</w:t>
            </w:r>
          </w:p>
        </w:tc>
        <w:tc>
          <w:tcPr>
            <w:tcW w:w="1021" w:type="dxa"/>
            <w:tcBorders>
              <w:left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(48.2%)</w:t>
            </w:r>
          </w:p>
        </w:tc>
      </w:tr>
      <w:tr w:rsidR="00000000">
        <w:tblPrEx>
          <w:tblCellMar>
            <w:top w:w="0" w:type="dxa"/>
            <w:bottom w:w="0" w:type="dxa"/>
          </w:tblCellMar>
        </w:tblPrEx>
        <w:trPr>
          <w:trHeight w:val="190"/>
        </w:trPr>
        <w:tc>
          <w:tcPr>
            <w:tcW w:w="1021" w:type="dxa"/>
            <w:tcBorders>
              <w:left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2030</w:t>
            </w:r>
          </w:p>
        </w:tc>
        <w:tc>
          <w:tcPr>
            <w:tcW w:w="1021" w:type="dxa"/>
            <w:tcBorders>
              <w:left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117,580 </w:t>
            </w:r>
          </w:p>
        </w:tc>
        <w:tc>
          <w:tcPr>
            <w:tcW w:w="1021" w:type="dxa"/>
            <w:tcBorders>
              <w:left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61,459 </w:t>
            </w:r>
          </w:p>
        </w:tc>
        <w:tc>
          <w:tcPr>
            <w:tcW w:w="1021" w:type="dxa"/>
            <w:tcBorders>
              <w:left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56,121 </w:t>
            </w:r>
          </w:p>
        </w:tc>
      </w:tr>
      <w:tr w:rsidR="00000000">
        <w:tblPrEx>
          <w:tblCellMar>
            <w:top w:w="0" w:type="dxa"/>
            <w:bottom w:w="0" w:type="dxa"/>
          </w:tblCellMar>
        </w:tblPrEx>
        <w:trPr>
          <w:trHeight w:val="190"/>
        </w:trPr>
        <w:tc>
          <w:tcPr>
            <w:tcW w:w="1021" w:type="dxa"/>
            <w:tcBorders>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p>
        </w:tc>
        <w:tc>
          <w:tcPr>
            <w:tcW w:w="1021" w:type="dxa"/>
            <w:tcBorders>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(100.0%)</w:t>
            </w:r>
          </w:p>
        </w:tc>
        <w:tc>
          <w:tcPr>
            <w:tcW w:w="1021" w:type="dxa"/>
            <w:tcBorders>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(52.3%)</w:t>
            </w:r>
          </w:p>
        </w:tc>
        <w:tc>
          <w:tcPr>
            <w:tcW w:w="1021" w:type="dxa"/>
            <w:tcBorders>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(47.7%)</w:t>
            </w:r>
          </w:p>
        </w:tc>
      </w:tr>
    </w:tbl>
    <w:p w:rsidR="00000000" w:rsidRDefault="00000000">
      <w:pPr>
        <w:spacing w:line="120" w:lineRule="exact"/>
        <w:rPr>
          <w:snapToGrid w:val="0"/>
          <w:color w:val="000000"/>
          <w:sz w:val="10"/>
          <w:lang w:val="en-US" w:eastAsia="en-US"/>
        </w:rPr>
      </w:pPr>
    </w:p>
    <w:p w:rsidR="00000000" w:rsidRDefault="00000000">
      <w:pPr>
        <w:pStyle w:val="BodyText"/>
        <w:tabs>
          <w:tab w:val="clear" w:pos="984"/>
          <w:tab w:val="clear" w:pos="1968"/>
          <w:tab w:val="clear" w:pos="2952"/>
          <w:tab w:val="clear" w:pos="3936"/>
          <w:tab w:val="clear" w:pos="4920"/>
          <w:tab w:val="clear" w:pos="5904"/>
          <w:tab w:val="clear" w:pos="6888"/>
          <w:tab w:val="clear" w:pos="7872"/>
          <w:tab w:val="clear" w:pos="8856"/>
          <w:tab w:val="clear" w:pos="9840"/>
          <w:tab w:val="clear" w:pos="10824"/>
          <w:tab w:val="clear" w:pos="11808"/>
          <w:tab w:val="clear" w:pos="12792"/>
        </w:tabs>
      </w:pPr>
      <w:r>
        <w:t>SOURCE: UPPER SECTION:  MINISTRY OF PUBLIC MANAGEMENT, HOME AFFAIRS, POSTS AND TELECOMMUNICATIONS</w:t>
      </w:r>
    </w:p>
    <w:p w:rsidR="00000000" w:rsidRDefault="00000000">
      <w:pPr>
        <w:spacing w:line="120" w:lineRule="exact"/>
        <w:rPr>
          <w:snapToGrid w:val="0"/>
          <w:color w:val="000000"/>
          <w:sz w:val="10"/>
          <w:lang w:val="en-US" w:eastAsia="en-US"/>
        </w:rPr>
      </w:pPr>
    </w:p>
    <w:p w:rsidR="00000000" w:rsidRDefault="00000000">
      <w:pPr>
        <w:rPr>
          <w:lang w:val="en-US"/>
        </w:rPr>
      </w:pPr>
      <w:r>
        <w:rPr>
          <w:snapToGrid w:val="0"/>
          <w:lang w:val="en-US" w:eastAsia="en-US"/>
        </w:rPr>
        <w:t>SOURCE: LOWER SECTION: ESTIMATED BY THE MINISTRY OF HEALTH, LABOUR AND WELFARE</w:t>
      </w:r>
    </w:p>
    <w:p w:rsidR="00000000" w:rsidRDefault="00000000">
      <w:pPr>
        <w:rPr>
          <w:snapToGrid w:val="0"/>
          <w:color w:val="000000"/>
          <w:lang w:val="en-US" w:eastAsia="en-US"/>
        </w:rPr>
      </w:pPr>
      <w:r>
        <w:rPr>
          <w:lang w:val="en-US"/>
        </w:rPr>
        <w:br w:type="page"/>
      </w:r>
      <w:r>
        <w:rPr>
          <w:snapToGrid w:val="0"/>
          <w:color w:val="000000"/>
          <w:lang w:val="en-US" w:eastAsia="en-US"/>
        </w:rPr>
        <w:t>2. ELDERLY POPULATION (POPULATION AGED 65 AND OVER)</w:t>
      </w:r>
    </w:p>
    <w:p w:rsidR="00000000" w:rsidRDefault="00000000">
      <w:pPr>
        <w:rPr>
          <w:snapToGrid w:val="0"/>
          <w:color w:val="000000"/>
          <w:sz w:val="10"/>
          <w:lang w:val="en-US" w:eastAsia="en-US"/>
        </w:rPr>
      </w:pPr>
    </w:p>
    <w:tbl>
      <w:tblPr>
        <w:tblW w:w="0" w:type="auto"/>
        <w:tblInd w:w="-28" w:type="dxa"/>
        <w:tblLayout w:type="fixed"/>
        <w:tblCellMar>
          <w:left w:w="30" w:type="dxa"/>
          <w:right w:w="30" w:type="dxa"/>
        </w:tblCellMar>
        <w:tblLook w:val="0000" w:firstRow="0" w:lastRow="0" w:firstColumn="0" w:lastColumn="0" w:noHBand="0" w:noVBand="0"/>
      </w:tblPr>
      <w:tblGrid>
        <w:gridCol w:w="1021"/>
        <w:gridCol w:w="2"/>
        <w:gridCol w:w="1019"/>
        <w:gridCol w:w="1021"/>
        <w:gridCol w:w="1021"/>
        <w:gridCol w:w="2"/>
      </w:tblGrid>
      <w:tr w:rsidR="00000000">
        <w:tblPrEx>
          <w:tblCellMar>
            <w:top w:w="0" w:type="dxa"/>
            <w:bottom w:w="0" w:type="dxa"/>
          </w:tblCellMar>
        </w:tblPrEx>
        <w:trPr>
          <w:cantSplit/>
          <w:trHeight w:val="209"/>
        </w:trPr>
        <w:tc>
          <w:tcPr>
            <w:tcW w:w="1023" w:type="dxa"/>
            <w:gridSpan w:val="2"/>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napToGrid w:val="0"/>
                <w:color w:val="000000"/>
                <w:lang w:val="en-US" w:eastAsia="en-US"/>
              </w:rPr>
            </w:pPr>
          </w:p>
        </w:tc>
        <w:tc>
          <w:tcPr>
            <w:tcW w:w="3063" w:type="dxa"/>
            <w:gridSpan w:val="4"/>
            <w:tcBorders>
              <w:top w:val="single" w:sz="6" w:space="0" w:color="auto"/>
              <w:left w:val="nil"/>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ELDERLY POPULATION (1,000)</w:t>
            </w:r>
          </w:p>
        </w:tc>
      </w:tr>
      <w:tr w:rsidR="00000000">
        <w:tblPrEx>
          <w:tblCellMar>
            <w:top w:w="0" w:type="dxa"/>
            <w:bottom w:w="0" w:type="dxa"/>
          </w:tblCellMar>
        </w:tblPrEx>
        <w:trPr>
          <w:gridAfter w:val="1"/>
          <w:cantSplit/>
          <w:trHeight w:val="190"/>
        </w:trPr>
        <w:tc>
          <w:tcPr>
            <w:tcW w:w="1021" w:type="dxa"/>
            <w:vMerge/>
            <w:tcBorders>
              <w:top w:val="nil"/>
              <w:left w:val="single" w:sz="4" w:space="0" w:color="auto"/>
              <w:bottom w:val="single" w:sz="4" w:space="0" w:color="auto"/>
              <w:right w:val="single" w:sz="4" w:space="0" w:color="auto"/>
            </w:tcBorders>
            <w:vAlign w:val="center"/>
          </w:tcPr>
          <w:p w:rsidR="00000000" w:rsidRDefault="00000000">
            <w:pPr>
              <w:jc w:val="center"/>
              <w:rPr>
                <w:snapToGrid w:val="0"/>
                <w:color w:val="000000"/>
                <w:lang w:val="en-US" w:eastAsia="en-US"/>
              </w:rPr>
            </w:pPr>
          </w:p>
        </w:tc>
        <w:tc>
          <w:tcPr>
            <w:tcW w:w="1021" w:type="dxa"/>
            <w:gridSpan w:val="2"/>
            <w:tcBorders>
              <w:top w:val="single" w:sz="6" w:space="0" w:color="auto"/>
              <w:left w:val="nil"/>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TOTAL</w:t>
            </w:r>
          </w:p>
        </w:tc>
        <w:tc>
          <w:tcPr>
            <w:tcW w:w="1021" w:type="dxa"/>
            <w:tcBorders>
              <w:top w:val="single" w:sz="6" w:space="0" w:color="auto"/>
              <w:left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FEMALE</w:t>
            </w:r>
          </w:p>
        </w:tc>
        <w:tc>
          <w:tcPr>
            <w:tcW w:w="1021" w:type="dxa"/>
            <w:tcBorders>
              <w:top w:val="single" w:sz="6" w:space="0" w:color="auto"/>
              <w:left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MALE</w:t>
            </w:r>
          </w:p>
        </w:tc>
      </w:tr>
      <w:tr w:rsidR="00000000">
        <w:tblPrEx>
          <w:tblCellMar>
            <w:top w:w="0" w:type="dxa"/>
            <w:bottom w:w="0" w:type="dxa"/>
          </w:tblCellMar>
        </w:tblPrEx>
        <w:trPr>
          <w:gridAfter w:val="1"/>
          <w:trHeight w:val="190"/>
        </w:trPr>
        <w:tc>
          <w:tcPr>
            <w:tcW w:w="1021" w:type="dxa"/>
            <w:tcBorders>
              <w:left w:val="single" w:sz="4"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1980</w:t>
            </w:r>
          </w:p>
        </w:tc>
        <w:tc>
          <w:tcPr>
            <w:tcW w:w="1021" w:type="dxa"/>
            <w:gridSpan w:val="2"/>
            <w:tcBorders>
              <w:top w:val="single" w:sz="6" w:space="0" w:color="auto"/>
              <w:left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10,647 </w:t>
            </w:r>
          </w:p>
        </w:tc>
        <w:tc>
          <w:tcPr>
            <w:tcW w:w="1021" w:type="dxa"/>
            <w:tcBorders>
              <w:top w:val="single" w:sz="6" w:space="0" w:color="auto"/>
              <w:left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6,148 </w:t>
            </w:r>
          </w:p>
        </w:tc>
        <w:tc>
          <w:tcPr>
            <w:tcW w:w="1021" w:type="dxa"/>
            <w:tcBorders>
              <w:top w:val="single" w:sz="6" w:space="0" w:color="auto"/>
              <w:left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4,500 </w:t>
            </w:r>
          </w:p>
        </w:tc>
      </w:tr>
      <w:tr w:rsidR="00000000">
        <w:tblPrEx>
          <w:tblCellMar>
            <w:top w:w="0" w:type="dxa"/>
            <w:bottom w:w="0" w:type="dxa"/>
          </w:tblCellMar>
        </w:tblPrEx>
        <w:trPr>
          <w:gridAfter w:val="1"/>
          <w:trHeight w:val="190"/>
        </w:trPr>
        <w:tc>
          <w:tcPr>
            <w:tcW w:w="1021" w:type="dxa"/>
            <w:tcBorders>
              <w:left w:val="single" w:sz="4"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1985</w:t>
            </w:r>
          </w:p>
        </w:tc>
        <w:tc>
          <w:tcPr>
            <w:tcW w:w="1021" w:type="dxa"/>
            <w:gridSpan w:val="2"/>
            <w:tcBorders>
              <w:left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12,468 </w:t>
            </w:r>
          </w:p>
        </w:tc>
        <w:tc>
          <w:tcPr>
            <w:tcW w:w="1021" w:type="dxa"/>
            <w:tcBorders>
              <w:left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7,368 </w:t>
            </w:r>
          </w:p>
        </w:tc>
        <w:tc>
          <w:tcPr>
            <w:tcW w:w="1021" w:type="dxa"/>
            <w:tcBorders>
              <w:left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5,100 </w:t>
            </w:r>
          </w:p>
        </w:tc>
      </w:tr>
      <w:tr w:rsidR="00000000">
        <w:tblPrEx>
          <w:tblCellMar>
            <w:top w:w="0" w:type="dxa"/>
            <w:bottom w:w="0" w:type="dxa"/>
          </w:tblCellMar>
        </w:tblPrEx>
        <w:trPr>
          <w:gridAfter w:val="1"/>
          <w:trHeight w:val="190"/>
        </w:trPr>
        <w:tc>
          <w:tcPr>
            <w:tcW w:w="1021" w:type="dxa"/>
            <w:tcBorders>
              <w:left w:val="single" w:sz="4"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1990</w:t>
            </w:r>
          </w:p>
        </w:tc>
        <w:tc>
          <w:tcPr>
            <w:tcW w:w="1021" w:type="dxa"/>
            <w:gridSpan w:val="2"/>
            <w:tcBorders>
              <w:left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14,895 </w:t>
            </w:r>
          </w:p>
        </w:tc>
        <w:tc>
          <w:tcPr>
            <w:tcW w:w="1021" w:type="dxa"/>
            <w:tcBorders>
              <w:left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8,907 </w:t>
            </w:r>
          </w:p>
        </w:tc>
        <w:tc>
          <w:tcPr>
            <w:tcW w:w="1021" w:type="dxa"/>
            <w:tcBorders>
              <w:left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5,988 </w:t>
            </w:r>
          </w:p>
        </w:tc>
      </w:tr>
      <w:tr w:rsidR="00000000">
        <w:tblPrEx>
          <w:tblCellMar>
            <w:top w:w="0" w:type="dxa"/>
            <w:bottom w:w="0" w:type="dxa"/>
          </w:tblCellMar>
        </w:tblPrEx>
        <w:trPr>
          <w:gridAfter w:val="1"/>
          <w:trHeight w:val="190"/>
        </w:trPr>
        <w:tc>
          <w:tcPr>
            <w:tcW w:w="1021" w:type="dxa"/>
            <w:tcBorders>
              <w:left w:val="single" w:sz="4"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1995</w:t>
            </w:r>
          </w:p>
        </w:tc>
        <w:tc>
          <w:tcPr>
            <w:tcW w:w="1021" w:type="dxa"/>
            <w:gridSpan w:val="2"/>
            <w:tcBorders>
              <w:left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18,261 </w:t>
            </w:r>
          </w:p>
        </w:tc>
        <w:tc>
          <w:tcPr>
            <w:tcW w:w="1021" w:type="dxa"/>
            <w:tcBorders>
              <w:left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10,757 </w:t>
            </w:r>
          </w:p>
        </w:tc>
        <w:tc>
          <w:tcPr>
            <w:tcW w:w="1021" w:type="dxa"/>
            <w:tcBorders>
              <w:left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7,504 </w:t>
            </w:r>
          </w:p>
        </w:tc>
      </w:tr>
      <w:tr w:rsidR="00000000">
        <w:tblPrEx>
          <w:tblCellMar>
            <w:top w:w="0" w:type="dxa"/>
            <w:bottom w:w="0" w:type="dxa"/>
          </w:tblCellMar>
        </w:tblPrEx>
        <w:trPr>
          <w:gridAfter w:val="1"/>
          <w:trHeight w:val="190"/>
        </w:trPr>
        <w:tc>
          <w:tcPr>
            <w:tcW w:w="1021" w:type="dxa"/>
            <w:tcBorders>
              <w:left w:val="single" w:sz="4"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1996</w:t>
            </w:r>
          </w:p>
        </w:tc>
        <w:tc>
          <w:tcPr>
            <w:tcW w:w="1021" w:type="dxa"/>
            <w:gridSpan w:val="2"/>
            <w:tcBorders>
              <w:left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19,017 </w:t>
            </w:r>
          </w:p>
        </w:tc>
        <w:tc>
          <w:tcPr>
            <w:tcW w:w="1021" w:type="dxa"/>
            <w:tcBorders>
              <w:left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11,169 </w:t>
            </w:r>
          </w:p>
        </w:tc>
        <w:tc>
          <w:tcPr>
            <w:tcW w:w="1021" w:type="dxa"/>
            <w:tcBorders>
              <w:left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7,848 </w:t>
            </w:r>
          </w:p>
        </w:tc>
      </w:tr>
      <w:tr w:rsidR="00000000">
        <w:tblPrEx>
          <w:tblCellMar>
            <w:top w:w="0" w:type="dxa"/>
            <w:bottom w:w="0" w:type="dxa"/>
          </w:tblCellMar>
        </w:tblPrEx>
        <w:trPr>
          <w:gridAfter w:val="1"/>
          <w:trHeight w:val="190"/>
        </w:trPr>
        <w:tc>
          <w:tcPr>
            <w:tcW w:w="1021" w:type="dxa"/>
            <w:tcBorders>
              <w:left w:val="single" w:sz="4"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1997</w:t>
            </w:r>
          </w:p>
        </w:tc>
        <w:tc>
          <w:tcPr>
            <w:tcW w:w="1021" w:type="dxa"/>
            <w:gridSpan w:val="2"/>
            <w:tcBorders>
              <w:left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19,758 </w:t>
            </w:r>
          </w:p>
        </w:tc>
        <w:tc>
          <w:tcPr>
            <w:tcW w:w="1021" w:type="dxa"/>
            <w:tcBorders>
              <w:left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11,576 </w:t>
            </w:r>
          </w:p>
        </w:tc>
        <w:tc>
          <w:tcPr>
            <w:tcW w:w="1021" w:type="dxa"/>
            <w:tcBorders>
              <w:left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8,182 </w:t>
            </w:r>
          </w:p>
        </w:tc>
      </w:tr>
      <w:tr w:rsidR="00000000">
        <w:tblPrEx>
          <w:tblCellMar>
            <w:top w:w="0" w:type="dxa"/>
            <w:bottom w:w="0" w:type="dxa"/>
          </w:tblCellMar>
        </w:tblPrEx>
        <w:trPr>
          <w:gridAfter w:val="1"/>
          <w:trHeight w:val="190"/>
        </w:trPr>
        <w:tc>
          <w:tcPr>
            <w:tcW w:w="1021" w:type="dxa"/>
            <w:tcBorders>
              <w:left w:val="single" w:sz="4"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1998</w:t>
            </w:r>
          </w:p>
        </w:tc>
        <w:tc>
          <w:tcPr>
            <w:tcW w:w="1021" w:type="dxa"/>
            <w:gridSpan w:val="2"/>
            <w:tcBorders>
              <w:left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20,508 </w:t>
            </w:r>
          </w:p>
        </w:tc>
        <w:tc>
          <w:tcPr>
            <w:tcW w:w="1021" w:type="dxa"/>
            <w:tcBorders>
              <w:left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11,991 </w:t>
            </w:r>
          </w:p>
        </w:tc>
        <w:tc>
          <w:tcPr>
            <w:tcW w:w="1021" w:type="dxa"/>
            <w:tcBorders>
              <w:left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8,516 </w:t>
            </w:r>
          </w:p>
        </w:tc>
      </w:tr>
      <w:tr w:rsidR="00000000">
        <w:tblPrEx>
          <w:tblCellMar>
            <w:top w:w="0" w:type="dxa"/>
            <w:bottom w:w="0" w:type="dxa"/>
          </w:tblCellMar>
        </w:tblPrEx>
        <w:trPr>
          <w:gridAfter w:val="1"/>
          <w:trHeight w:val="190"/>
        </w:trPr>
        <w:tc>
          <w:tcPr>
            <w:tcW w:w="1021" w:type="dxa"/>
            <w:tcBorders>
              <w:left w:val="single" w:sz="4"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1999</w:t>
            </w:r>
          </w:p>
        </w:tc>
        <w:tc>
          <w:tcPr>
            <w:tcW w:w="1021" w:type="dxa"/>
            <w:gridSpan w:val="2"/>
            <w:tcBorders>
              <w:left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21,186 </w:t>
            </w:r>
          </w:p>
        </w:tc>
        <w:tc>
          <w:tcPr>
            <w:tcW w:w="1021" w:type="dxa"/>
            <w:tcBorders>
              <w:left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12,370 </w:t>
            </w:r>
          </w:p>
        </w:tc>
        <w:tc>
          <w:tcPr>
            <w:tcW w:w="1021" w:type="dxa"/>
            <w:tcBorders>
              <w:left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8,816 </w:t>
            </w:r>
          </w:p>
        </w:tc>
      </w:tr>
      <w:tr w:rsidR="00000000">
        <w:tblPrEx>
          <w:tblCellMar>
            <w:top w:w="0" w:type="dxa"/>
            <w:bottom w:w="0" w:type="dxa"/>
          </w:tblCellMar>
        </w:tblPrEx>
        <w:trPr>
          <w:gridAfter w:val="1"/>
          <w:trHeight w:val="190"/>
        </w:trPr>
        <w:tc>
          <w:tcPr>
            <w:tcW w:w="1021" w:type="dxa"/>
            <w:tcBorders>
              <w:left w:val="single" w:sz="4"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2000</w:t>
            </w:r>
          </w:p>
        </w:tc>
        <w:tc>
          <w:tcPr>
            <w:tcW w:w="1021" w:type="dxa"/>
            <w:gridSpan w:val="2"/>
            <w:tcBorders>
              <w:left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22,005 </w:t>
            </w:r>
          </w:p>
        </w:tc>
        <w:tc>
          <w:tcPr>
            <w:tcW w:w="1021" w:type="dxa"/>
            <w:tcBorders>
              <w:left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12,783 </w:t>
            </w:r>
          </w:p>
        </w:tc>
        <w:tc>
          <w:tcPr>
            <w:tcW w:w="1021" w:type="dxa"/>
            <w:tcBorders>
              <w:left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9,222 </w:t>
            </w:r>
          </w:p>
        </w:tc>
      </w:tr>
      <w:tr w:rsidR="00000000">
        <w:tblPrEx>
          <w:tblCellMar>
            <w:top w:w="0" w:type="dxa"/>
            <w:bottom w:w="0" w:type="dxa"/>
          </w:tblCellMar>
        </w:tblPrEx>
        <w:trPr>
          <w:gridAfter w:val="1"/>
          <w:trHeight w:val="190"/>
        </w:trPr>
        <w:tc>
          <w:tcPr>
            <w:tcW w:w="1021" w:type="dxa"/>
            <w:tcBorders>
              <w:left w:val="single" w:sz="4"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2001</w:t>
            </w:r>
          </w:p>
        </w:tc>
        <w:tc>
          <w:tcPr>
            <w:tcW w:w="1021" w:type="dxa"/>
            <w:gridSpan w:val="2"/>
            <w:tcBorders>
              <w:left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22,869 </w:t>
            </w:r>
          </w:p>
        </w:tc>
        <w:tc>
          <w:tcPr>
            <w:tcW w:w="1021" w:type="dxa"/>
            <w:tcBorders>
              <w:left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13,251 </w:t>
            </w:r>
          </w:p>
        </w:tc>
        <w:tc>
          <w:tcPr>
            <w:tcW w:w="1021" w:type="dxa"/>
            <w:tcBorders>
              <w:left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9,618 </w:t>
            </w:r>
          </w:p>
        </w:tc>
      </w:tr>
      <w:tr w:rsidR="00000000">
        <w:tblPrEx>
          <w:tblCellMar>
            <w:top w:w="0" w:type="dxa"/>
            <w:bottom w:w="0" w:type="dxa"/>
          </w:tblCellMar>
        </w:tblPrEx>
        <w:trPr>
          <w:gridAfter w:val="1"/>
          <w:trHeight w:val="190"/>
        </w:trPr>
        <w:tc>
          <w:tcPr>
            <w:tcW w:w="1021" w:type="dxa"/>
            <w:tcBorders>
              <w:left w:val="single" w:sz="4"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p>
        </w:tc>
        <w:tc>
          <w:tcPr>
            <w:tcW w:w="1021" w:type="dxa"/>
            <w:gridSpan w:val="2"/>
            <w:tcBorders>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(100.0%)</w:t>
            </w:r>
          </w:p>
        </w:tc>
        <w:tc>
          <w:tcPr>
            <w:tcW w:w="1021" w:type="dxa"/>
            <w:tcBorders>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(57.9%)</w:t>
            </w:r>
          </w:p>
        </w:tc>
        <w:tc>
          <w:tcPr>
            <w:tcW w:w="1021" w:type="dxa"/>
            <w:tcBorders>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(42.1%)</w:t>
            </w:r>
          </w:p>
        </w:tc>
      </w:tr>
      <w:tr w:rsidR="00000000">
        <w:tblPrEx>
          <w:tblCellMar>
            <w:top w:w="0" w:type="dxa"/>
            <w:bottom w:w="0" w:type="dxa"/>
          </w:tblCellMar>
        </w:tblPrEx>
        <w:trPr>
          <w:gridAfter w:val="1"/>
          <w:trHeight w:val="190"/>
        </w:trPr>
        <w:tc>
          <w:tcPr>
            <w:tcW w:w="1021" w:type="dxa"/>
            <w:tcBorders>
              <w:top w:val="single" w:sz="6" w:space="0" w:color="auto"/>
              <w:left w:val="single" w:sz="4"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2010</w:t>
            </w:r>
          </w:p>
        </w:tc>
        <w:tc>
          <w:tcPr>
            <w:tcW w:w="1021" w:type="dxa"/>
            <w:gridSpan w:val="2"/>
            <w:tcBorders>
              <w:top w:val="single" w:sz="6" w:space="0" w:color="auto"/>
              <w:left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28,735 </w:t>
            </w:r>
          </w:p>
        </w:tc>
        <w:tc>
          <w:tcPr>
            <w:tcW w:w="1021" w:type="dxa"/>
            <w:tcBorders>
              <w:top w:val="single" w:sz="6" w:space="0" w:color="auto"/>
              <w:left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16,567 </w:t>
            </w:r>
          </w:p>
        </w:tc>
        <w:tc>
          <w:tcPr>
            <w:tcW w:w="1021" w:type="dxa"/>
            <w:tcBorders>
              <w:top w:val="single" w:sz="6" w:space="0" w:color="auto"/>
              <w:left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12,167 </w:t>
            </w:r>
          </w:p>
        </w:tc>
      </w:tr>
      <w:tr w:rsidR="00000000">
        <w:tblPrEx>
          <w:tblCellMar>
            <w:top w:w="0" w:type="dxa"/>
            <w:bottom w:w="0" w:type="dxa"/>
          </w:tblCellMar>
        </w:tblPrEx>
        <w:trPr>
          <w:gridAfter w:val="1"/>
          <w:trHeight w:val="190"/>
        </w:trPr>
        <w:tc>
          <w:tcPr>
            <w:tcW w:w="1021" w:type="dxa"/>
            <w:tcBorders>
              <w:left w:val="single" w:sz="4" w:space="0" w:color="auto"/>
              <w:right w:val="single" w:sz="6" w:space="0" w:color="auto"/>
            </w:tcBorders>
            <w:vAlign w:val="center"/>
          </w:tcPr>
          <w:p w:rsidR="00000000" w:rsidRDefault="00000000">
            <w:pPr>
              <w:jc w:val="right"/>
              <w:rPr>
                <w:snapToGrid w:val="0"/>
                <w:color w:val="000000"/>
                <w:lang w:val="en-US" w:eastAsia="en-US"/>
              </w:rPr>
            </w:pPr>
          </w:p>
        </w:tc>
        <w:tc>
          <w:tcPr>
            <w:tcW w:w="1021" w:type="dxa"/>
            <w:gridSpan w:val="2"/>
            <w:tcBorders>
              <w:left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(100.0%)</w:t>
            </w:r>
          </w:p>
        </w:tc>
        <w:tc>
          <w:tcPr>
            <w:tcW w:w="1021" w:type="dxa"/>
            <w:tcBorders>
              <w:left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(57.7%)</w:t>
            </w:r>
          </w:p>
        </w:tc>
        <w:tc>
          <w:tcPr>
            <w:tcW w:w="1021" w:type="dxa"/>
            <w:tcBorders>
              <w:left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(42.3%)</w:t>
            </w:r>
          </w:p>
        </w:tc>
      </w:tr>
      <w:tr w:rsidR="00000000">
        <w:tblPrEx>
          <w:tblCellMar>
            <w:top w:w="0" w:type="dxa"/>
            <w:bottom w:w="0" w:type="dxa"/>
          </w:tblCellMar>
        </w:tblPrEx>
        <w:trPr>
          <w:gridAfter w:val="1"/>
          <w:trHeight w:val="190"/>
        </w:trPr>
        <w:tc>
          <w:tcPr>
            <w:tcW w:w="1021" w:type="dxa"/>
            <w:tcBorders>
              <w:left w:val="single" w:sz="4"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2020</w:t>
            </w:r>
          </w:p>
        </w:tc>
        <w:tc>
          <w:tcPr>
            <w:tcW w:w="1021" w:type="dxa"/>
            <w:gridSpan w:val="2"/>
            <w:tcBorders>
              <w:left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34,559 </w:t>
            </w:r>
          </w:p>
        </w:tc>
        <w:tc>
          <w:tcPr>
            <w:tcW w:w="1021" w:type="dxa"/>
            <w:tcBorders>
              <w:left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19,957 </w:t>
            </w:r>
          </w:p>
        </w:tc>
        <w:tc>
          <w:tcPr>
            <w:tcW w:w="1021" w:type="dxa"/>
            <w:tcBorders>
              <w:left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14,602 </w:t>
            </w:r>
          </w:p>
        </w:tc>
      </w:tr>
      <w:tr w:rsidR="00000000">
        <w:tblPrEx>
          <w:tblCellMar>
            <w:top w:w="0" w:type="dxa"/>
            <w:bottom w:w="0" w:type="dxa"/>
          </w:tblCellMar>
        </w:tblPrEx>
        <w:trPr>
          <w:gridAfter w:val="1"/>
          <w:trHeight w:val="190"/>
        </w:trPr>
        <w:tc>
          <w:tcPr>
            <w:tcW w:w="1021" w:type="dxa"/>
            <w:tcBorders>
              <w:left w:val="single" w:sz="4" w:space="0" w:color="auto"/>
              <w:right w:val="single" w:sz="6" w:space="0" w:color="auto"/>
            </w:tcBorders>
            <w:vAlign w:val="center"/>
          </w:tcPr>
          <w:p w:rsidR="00000000" w:rsidRDefault="00000000">
            <w:pPr>
              <w:jc w:val="right"/>
              <w:rPr>
                <w:snapToGrid w:val="0"/>
                <w:color w:val="000000"/>
                <w:lang w:val="en-US" w:eastAsia="en-US"/>
              </w:rPr>
            </w:pPr>
          </w:p>
        </w:tc>
        <w:tc>
          <w:tcPr>
            <w:tcW w:w="1021" w:type="dxa"/>
            <w:gridSpan w:val="2"/>
            <w:tcBorders>
              <w:left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(100.0%)</w:t>
            </w:r>
          </w:p>
        </w:tc>
        <w:tc>
          <w:tcPr>
            <w:tcW w:w="1021" w:type="dxa"/>
            <w:tcBorders>
              <w:left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(57.7%)</w:t>
            </w:r>
          </w:p>
        </w:tc>
        <w:tc>
          <w:tcPr>
            <w:tcW w:w="1021" w:type="dxa"/>
            <w:tcBorders>
              <w:left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(42.3%)</w:t>
            </w:r>
          </w:p>
        </w:tc>
      </w:tr>
      <w:tr w:rsidR="00000000">
        <w:tblPrEx>
          <w:tblCellMar>
            <w:top w:w="0" w:type="dxa"/>
            <w:bottom w:w="0" w:type="dxa"/>
          </w:tblCellMar>
        </w:tblPrEx>
        <w:trPr>
          <w:gridAfter w:val="1"/>
          <w:trHeight w:val="190"/>
        </w:trPr>
        <w:tc>
          <w:tcPr>
            <w:tcW w:w="1021" w:type="dxa"/>
            <w:tcBorders>
              <w:left w:val="single" w:sz="4"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2030</w:t>
            </w:r>
          </w:p>
        </w:tc>
        <w:tc>
          <w:tcPr>
            <w:tcW w:w="1021" w:type="dxa"/>
            <w:gridSpan w:val="2"/>
            <w:tcBorders>
              <w:left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34,770 </w:t>
            </w:r>
          </w:p>
        </w:tc>
        <w:tc>
          <w:tcPr>
            <w:tcW w:w="1021" w:type="dxa"/>
            <w:tcBorders>
              <w:left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20,405 </w:t>
            </w:r>
          </w:p>
        </w:tc>
        <w:tc>
          <w:tcPr>
            <w:tcW w:w="1021" w:type="dxa"/>
            <w:tcBorders>
              <w:left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14,365 </w:t>
            </w:r>
          </w:p>
        </w:tc>
      </w:tr>
      <w:tr w:rsidR="00000000">
        <w:tblPrEx>
          <w:tblCellMar>
            <w:top w:w="0" w:type="dxa"/>
            <w:bottom w:w="0" w:type="dxa"/>
          </w:tblCellMar>
        </w:tblPrEx>
        <w:trPr>
          <w:gridAfter w:val="1"/>
          <w:trHeight w:val="190"/>
        </w:trPr>
        <w:tc>
          <w:tcPr>
            <w:tcW w:w="1021" w:type="dxa"/>
            <w:tcBorders>
              <w:left w:val="single" w:sz="4"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p>
        </w:tc>
        <w:tc>
          <w:tcPr>
            <w:tcW w:w="1021" w:type="dxa"/>
            <w:gridSpan w:val="2"/>
            <w:tcBorders>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(100.0%)</w:t>
            </w:r>
          </w:p>
        </w:tc>
        <w:tc>
          <w:tcPr>
            <w:tcW w:w="1021" w:type="dxa"/>
            <w:tcBorders>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(58.7%)</w:t>
            </w:r>
          </w:p>
        </w:tc>
        <w:tc>
          <w:tcPr>
            <w:tcW w:w="1021" w:type="dxa"/>
            <w:tcBorders>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(41.3%)</w:t>
            </w:r>
          </w:p>
        </w:tc>
      </w:tr>
    </w:tbl>
    <w:p w:rsidR="00000000" w:rsidRDefault="00000000">
      <w:pPr>
        <w:spacing w:line="120" w:lineRule="exact"/>
        <w:rPr>
          <w:snapToGrid w:val="0"/>
          <w:color w:val="000000"/>
          <w:sz w:val="10"/>
          <w:lang w:val="en-US" w:eastAsia="en-US"/>
        </w:rPr>
      </w:pPr>
    </w:p>
    <w:p w:rsidR="00000000" w:rsidRDefault="00000000">
      <w:pPr>
        <w:rPr>
          <w:snapToGrid w:val="0"/>
          <w:color w:val="000000"/>
          <w:lang w:val="en-US" w:eastAsia="en-US"/>
        </w:rPr>
      </w:pPr>
      <w:r>
        <w:rPr>
          <w:snapToGrid w:val="0"/>
          <w:color w:val="000000"/>
          <w:lang w:val="en-US" w:eastAsia="en-US"/>
        </w:rPr>
        <w:t>SOURCE: UPPER SECTION:  MINISTRY OF PUBLIC MANAGEMENT, HOME AFFAIRS, POSTS AND TELECOMMUNICATIONS</w:t>
      </w:r>
    </w:p>
    <w:p w:rsidR="00000000" w:rsidRDefault="00000000">
      <w:pPr>
        <w:spacing w:line="120" w:lineRule="exact"/>
        <w:rPr>
          <w:snapToGrid w:val="0"/>
          <w:color w:val="000000"/>
          <w:sz w:val="10"/>
          <w:lang w:val="en-US" w:eastAsia="en-US"/>
        </w:rPr>
      </w:pPr>
    </w:p>
    <w:p w:rsidR="00000000" w:rsidRDefault="00000000">
      <w:pPr>
        <w:rPr>
          <w:lang w:val="en-US"/>
        </w:rPr>
      </w:pPr>
      <w:r>
        <w:rPr>
          <w:snapToGrid w:val="0"/>
          <w:lang w:val="en-US" w:eastAsia="en-US"/>
        </w:rPr>
        <w:t>SOURCE: LOWER SECTION:  ESTIMATED BY THE MINISTRY OF HEALTH, LABOUR AND WELFARE</w:t>
      </w:r>
    </w:p>
    <w:p w:rsidR="00000000" w:rsidRDefault="00000000">
      <w:pPr>
        <w:rPr>
          <w:snapToGrid w:val="0"/>
          <w:color w:val="000000"/>
          <w:lang w:val="en-US" w:eastAsia="en-US"/>
        </w:rPr>
      </w:pPr>
      <w:r>
        <w:rPr>
          <w:lang w:val="en-US"/>
        </w:rPr>
        <w:br w:type="page"/>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6" type="#_x0000_t75" style="position:absolute;margin-left:5.05pt;margin-top:26.45pt;width:477.75pt;height:347.25pt;z-index:14;mso-position-horizontal:absolute;mso-position-horizontal-relative:text;mso-position-vertical:absolute;mso-position-vertical-relative:text" o:allowincell="f">
            <v:imagedata r:id="rId14" o:title=""/>
            <w10:wrap type="topAndBottom"/>
          </v:shape>
          <o:OLEObject Type="Embed" ProgID="Excel.Sheet.8" ShapeID="_x0000_s2066" DrawAspect="Content" ObjectID="_1395242273" r:id="rId15"/>
        </w:pict>
      </w:r>
      <w:r>
        <w:rPr>
          <w:snapToGrid w:val="0"/>
          <w:color w:val="000000"/>
          <w:lang w:val="en-US" w:eastAsia="en-US"/>
        </w:rPr>
        <w:t>3. PERCENTAGE DISTRIBUTION OF HOUSEHOLDS OF SINGLE WOMEN AGED 60 AND OVER BY AGE</w:t>
      </w:r>
    </w:p>
    <w:p w:rsidR="00000000" w:rsidRDefault="00000000">
      <w:pPr>
        <w:rPr>
          <w:snapToGrid w:val="0"/>
          <w:color w:val="000000"/>
          <w:lang w:val="en-US" w:eastAsia="en-US"/>
        </w:rPr>
      </w:pPr>
      <w:r>
        <w:rPr>
          <w:snapToGrid w:val="0"/>
          <w:color w:val="000000"/>
          <w:lang w:val="en-US" w:eastAsia="en-US"/>
        </w:rPr>
        <w:t xml:space="preserve">    GROUP</w:t>
      </w:r>
    </w:p>
    <w:p w:rsidR="00000000" w:rsidRDefault="00000000">
      <w:pPr>
        <w:pStyle w:val="SingleTxt"/>
        <w:spacing w:after="0" w:line="120" w:lineRule="exact"/>
        <w:jc w:val="left"/>
        <w:rPr>
          <w:sz w:val="10"/>
          <w:lang w:val="en-US"/>
        </w:rPr>
      </w:pPr>
    </w:p>
    <w:p w:rsidR="00000000" w:rsidRDefault="00000000">
      <w:pPr>
        <w:tabs>
          <w:tab w:val="left" w:pos="1164"/>
          <w:tab w:val="left" w:pos="2160"/>
          <w:tab w:val="left" w:pos="3240"/>
          <w:tab w:val="left" w:pos="8961"/>
        </w:tabs>
        <w:ind w:left="172"/>
        <w:rPr>
          <w:snapToGrid w:val="0"/>
          <w:color w:val="000000"/>
          <w:lang w:val="en-US" w:eastAsia="en-US"/>
        </w:rPr>
      </w:pPr>
      <w:r>
        <w:rPr>
          <w:snapToGrid w:val="0"/>
          <w:color w:val="000000"/>
          <w:lang w:val="en-US" w:eastAsia="en-US"/>
        </w:rPr>
        <w:t>SOURCE: MINISTRY OF HEALTH, LABOUR AND WELFARE</w:t>
      </w:r>
    </w:p>
    <w:p w:rsidR="00000000" w:rsidRDefault="00000000">
      <w:pPr>
        <w:spacing w:line="120" w:lineRule="exact"/>
        <w:rPr>
          <w:snapToGrid w:val="0"/>
          <w:color w:val="000000"/>
          <w:sz w:val="10"/>
          <w:lang w:val="en-US" w:eastAsia="en-US"/>
        </w:rPr>
      </w:pPr>
    </w:p>
    <w:p w:rsidR="00000000" w:rsidRDefault="00000000">
      <w:pPr>
        <w:tabs>
          <w:tab w:val="left" w:pos="1164"/>
          <w:tab w:val="left" w:pos="2160"/>
          <w:tab w:val="left" w:pos="3240"/>
          <w:tab w:val="left" w:pos="8961"/>
          <w:tab w:val="left" w:pos="9953"/>
        </w:tabs>
        <w:ind w:left="172"/>
        <w:rPr>
          <w:lang w:val="en-US"/>
        </w:rPr>
      </w:pPr>
      <w:r>
        <w:rPr>
          <w:snapToGrid w:val="0"/>
          <w:lang w:val="en-US" w:eastAsia="en-US"/>
        </w:rPr>
        <w:t>(NOTE): THE FIGURES FOR 1995 DO NOT INCLUDE THE DATA OF HYOGO PREFECTURE.</w:t>
      </w:r>
    </w:p>
    <w:p w:rsidR="00000000" w:rsidRDefault="00000000">
      <w:pPr>
        <w:rPr>
          <w:snapToGrid w:val="0"/>
          <w:color w:val="000000"/>
          <w:lang w:val="en-US" w:eastAsia="en-US"/>
        </w:rPr>
      </w:pPr>
      <w:r>
        <w:rPr>
          <w:lang w:val="en-US"/>
        </w:rPr>
        <w:br w:type="page"/>
        <w:t xml:space="preserve">4. </w:t>
      </w:r>
      <w:r>
        <w:rPr>
          <w:snapToGrid w:val="0"/>
          <w:color w:val="000000"/>
          <w:lang w:val="en-US" w:eastAsia="en-US"/>
        </w:rPr>
        <w:t>LIFE EXPECTANCY (YEARS OLD)</w:t>
      </w:r>
    </w:p>
    <w:p w:rsidR="00000000" w:rsidRDefault="00000000">
      <w:pPr>
        <w:tabs>
          <w:tab w:val="left" w:pos="1548"/>
          <w:tab w:val="left" w:pos="3960"/>
          <w:tab w:val="left" w:pos="6768"/>
        </w:tabs>
        <w:rPr>
          <w:snapToGrid w:val="0"/>
          <w:color w:val="000000"/>
          <w:sz w:val="10"/>
          <w:lang w:val="en-US" w:eastAsia="en-US"/>
        </w:rPr>
      </w:pPr>
    </w:p>
    <w:tbl>
      <w:tblPr>
        <w:tblW w:w="0" w:type="auto"/>
        <w:tblInd w:w="-28" w:type="dxa"/>
        <w:tblLayout w:type="fixed"/>
        <w:tblCellMar>
          <w:left w:w="30" w:type="dxa"/>
          <w:right w:w="30" w:type="dxa"/>
        </w:tblCellMar>
        <w:tblLook w:val="0000" w:firstRow="0" w:lastRow="0" w:firstColumn="0" w:lastColumn="0" w:noHBand="0" w:noVBand="0"/>
      </w:tblPr>
      <w:tblGrid>
        <w:gridCol w:w="1164"/>
        <w:gridCol w:w="1843"/>
        <w:gridCol w:w="1843"/>
      </w:tblGrid>
      <w:tr w:rsidR="00000000">
        <w:tblPrEx>
          <w:tblCellMar>
            <w:top w:w="0" w:type="dxa"/>
            <w:bottom w:w="0" w:type="dxa"/>
          </w:tblCellMar>
        </w:tblPrEx>
        <w:trPr>
          <w:trHeight w:val="418"/>
        </w:trPr>
        <w:tc>
          <w:tcPr>
            <w:tcW w:w="1164" w:type="dxa"/>
            <w:tcBorders>
              <w:top w:val="single" w:sz="4" w:space="0" w:color="auto"/>
              <w:left w:val="single" w:sz="4" w:space="0" w:color="auto"/>
              <w:bottom w:val="single" w:sz="4" w:space="0" w:color="auto"/>
              <w:right w:val="single" w:sz="6" w:space="0" w:color="auto"/>
            </w:tcBorders>
            <w:vAlign w:val="center"/>
          </w:tcPr>
          <w:p w:rsidR="00000000" w:rsidRDefault="00000000">
            <w:pPr>
              <w:jc w:val="right"/>
              <w:rPr>
                <w:snapToGrid w:val="0"/>
                <w:color w:val="000000"/>
                <w:lang w:val="en-US" w:eastAsia="en-US"/>
              </w:rPr>
            </w:pPr>
          </w:p>
        </w:tc>
        <w:tc>
          <w:tcPr>
            <w:tcW w:w="1843" w:type="dxa"/>
            <w:tcBorders>
              <w:top w:val="single" w:sz="4" w:space="0" w:color="auto"/>
              <w:left w:val="single" w:sz="6" w:space="0" w:color="auto"/>
              <w:bottom w:val="single" w:sz="4"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FEMALE</w:t>
            </w:r>
          </w:p>
        </w:tc>
        <w:tc>
          <w:tcPr>
            <w:tcW w:w="1843" w:type="dxa"/>
            <w:tcBorders>
              <w:top w:val="single" w:sz="4" w:space="0" w:color="auto"/>
              <w:left w:val="single" w:sz="6" w:space="0" w:color="auto"/>
              <w:bottom w:val="single" w:sz="4" w:space="0" w:color="auto"/>
              <w:right w:val="single" w:sz="4" w:space="0" w:color="auto"/>
            </w:tcBorders>
            <w:vAlign w:val="center"/>
          </w:tcPr>
          <w:p w:rsidR="00000000" w:rsidRDefault="00000000">
            <w:pPr>
              <w:jc w:val="center"/>
              <w:rPr>
                <w:snapToGrid w:val="0"/>
                <w:color w:val="000000"/>
                <w:lang w:val="en-US" w:eastAsia="en-US"/>
              </w:rPr>
            </w:pPr>
            <w:r>
              <w:rPr>
                <w:snapToGrid w:val="0"/>
                <w:color w:val="000000"/>
                <w:lang w:val="en-US" w:eastAsia="en-US"/>
              </w:rPr>
              <w:t>MALE</w:t>
            </w:r>
          </w:p>
        </w:tc>
      </w:tr>
      <w:tr w:rsidR="00000000">
        <w:tblPrEx>
          <w:tblCellMar>
            <w:top w:w="0" w:type="dxa"/>
            <w:bottom w:w="0" w:type="dxa"/>
          </w:tblCellMar>
        </w:tblPrEx>
        <w:trPr>
          <w:trHeight w:val="226"/>
        </w:trPr>
        <w:tc>
          <w:tcPr>
            <w:tcW w:w="1164" w:type="dxa"/>
            <w:tcBorders>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1980</w:t>
            </w:r>
          </w:p>
        </w:tc>
        <w:tc>
          <w:tcPr>
            <w:tcW w:w="1843" w:type="dxa"/>
            <w:tcBorders>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78.76 </w:t>
            </w:r>
          </w:p>
        </w:tc>
        <w:tc>
          <w:tcPr>
            <w:tcW w:w="1843" w:type="dxa"/>
            <w:tcBorders>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73.35 </w:t>
            </w:r>
          </w:p>
        </w:tc>
      </w:tr>
      <w:tr w:rsidR="00000000">
        <w:tblPrEx>
          <w:tblCellMar>
            <w:top w:w="0" w:type="dxa"/>
            <w:bottom w:w="0" w:type="dxa"/>
          </w:tblCellMar>
        </w:tblPrEx>
        <w:trPr>
          <w:trHeight w:val="252"/>
        </w:trPr>
        <w:tc>
          <w:tcPr>
            <w:tcW w:w="1164"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1985</w:t>
            </w:r>
          </w:p>
        </w:tc>
        <w:tc>
          <w:tcPr>
            <w:tcW w:w="1843"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80.48 </w:t>
            </w:r>
          </w:p>
        </w:tc>
        <w:tc>
          <w:tcPr>
            <w:tcW w:w="1843"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74.48 </w:t>
            </w:r>
          </w:p>
        </w:tc>
      </w:tr>
      <w:tr w:rsidR="00000000">
        <w:tblPrEx>
          <w:tblCellMar>
            <w:top w:w="0" w:type="dxa"/>
            <w:bottom w:w="0" w:type="dxa"/>
          </w:tblCellMar>
        </w:tblPrEx>
        <w:trPr>
          <w:trHeight w:val="256"/>
        </w:trPr>
        <w:tc>
          <w:tcPr>
            <w:tcW w:w="1164"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1990</w:t>
            </w:r>
          </w:p>
        </w:tc>
        <w:tc>
          <w:tcPr>
            <w:tcW w:w="1843"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81.90 </w:t>
            </w:r>
          </w:p>
        </w:tc>
        <w:tc>
          <w:tcPr>
            <w:tcW w:w="1843"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75.92 </w:t>
            </w:r>
          </w:p>
        </w:tc>
      </w:tr>
      <w:tr w:rsidR="00000000">
        <w:tblPrEx>
          <w:tblCellMar>
            <w:top w:w="0" w:type="dxa"/>
            <w:bottom w:w="0" w:type="dxa"/>
          </w:tblCellMar>
        </w:tblPrEx>
        <w:trPr>
          <w:trHeight w:val="273"/>
        </w:trPr>
        <w:tc>
          <w:tcPr>
            <w:tcW w:w="1164" w:type="dxa"/>
            <w:tcBorders>
              <w:top w:val="single" w:sz="6" w:space="0" w:color="auto"/>
              <w:left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1995</w:t>
            </w:r>
          </w:p>
        </w:tc>
        <w:tc>
          <w:tcPr>
            <w:tcW w:w="1843" w:type="dxa"/>
            <w:tcBorders>
              <w:top w:val="single" w:sz="6" w:space="0" w:color="auto"/>
              <w:left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82.85 </w:t>
            </w:r>
          </w:p>
        </w:tc>
        <w:tc>
          <w:tcPr>
            <w:tcW w:w="1843" w:type="dxa"/>
            <w:tcBorders>
              <w:top w:val="single" w:sz="6" w:space="0" w:color="auto"/>
              <w:left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76.38 </w:t>
            </w:r>
          </w:p>
        </w:tc>
      </w:tr>
      <w:tr w:rsidR="00000000">
        <w:tblPrEx>
          <w:tblCellMar>
            <w:top w:w="0" w:type="dxa"/>
            <w:bottom w:w="0" w:type="dxa"/>
          </w:tblCellMar>
        </w:tblPrEx>
        <w:trPr>
          <w:trHeight w:val="282"/>
        </w:trPr>
        <w:tc>
          <w:tcPr>
            <w:tcW w:w="1164"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napToGrid w:val="0"/>
                <w:color w:val="000000"/>
                <w:lang w:val="en-US" w:eastAsia="en-US"/>
              </w:rPr>
            </w:pPr>
            <w:r>
              <w:rPr>
                <w:snapToGrid w:val="0"/>
                <w:color w:val="000000"/>
                <w:lang w:val="en-US" w:eastAsia="en-US"/>
              </w:rPr>
              <w:t>2000</w:t>
            </w:r>
          </w:p>
        </w:tc>
        <w:tc>
          <w:tcPr>
            <w:tcW w:w="1843" w:type="dxa"/>
            <w:tcBorders>
              <w:top w:val="single" w:sz="4" w:space="0" w:color="auto"/>
              <w:left w:val="single" w:sz="4" w:space="0" w:color="auto"/>
              <w:bottom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84.60 </w:t>
            </w:r>
          </w:p>
        </w:tc>
        <w:tc>
          <w:tcPr>
            <w:tcW w:w="1843" w:type="dxa"/>
            <w:tcBorders>
              <w:top w:val="single" w:sz="4" w:space="0" w:color="auto"/>
              <w:left w:val="single" w:sz="4" w:space="0" w:color="auto"/>
              <w:bottom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77.72 </w:t>
            </w:r>
          </w:p>
        </w:tc>
      </w:tr>
    </w:tbl>
    <w:p w:rsidR="00000000" w:rsidRDefault="00000000">
      <w:pPr>
        <w:spacing w:line="120" w:lineRule="exact"/>
        <w:rPr>
          <w:snapToGrid w:val="0"/>
          <w:color w:val="000000"/>
          <w:sz w:val="10"/>
          <w:lang w:val="en-US" w:eastAsia="en-US"/>
        </w:rPr>
      </w:pPr>
    </w:p>
    <w:p w:rsidR="00000000" w:rsidRDefault="00000000">
      <w:pPr>
        <w:tabs>
          <w:tab w:val="left" w:pos="1548"/>
          <w:tab w:val="left" w:pos="3960"/>
          <w:tab w:val="left" w:pos="6768"/>
        </w:tabs>
        <w:rPr>
          <w:snapToGrid w:val="0"/>
          <w:color w:val="000000"/>
          <w:lang w:val="en-US" w:eastAsia="en-US"/>
        </w:rPr>
      </w:pPr>
      <w:r>
        <w:rPr>
          <w:snapToGrid w:val="0"/>
          <w:color w:val="000000"/>
          <w:lang w:val="en-US" w:eastAsia="en-US"/>
        </w:rPr>
        <w:t>SOURCE: MINISTRY OF HEALTH, LABOUR AND WELFARE</w:t>
      </w:r>
    </w:p>
    <w:p w:rsidR="00000000" w:rsidRDefault="00000000">
      <w:pPr>
        <w:pStyle w:val="SingleTxt"/>
        <w:ind w:left="0"/>
        <w:jc w:val="left"/>
        <w:rPr>
          <w:lang w:val="en-US"/>
        </w:rPr>
      </w:pPr>
    </w:p>
    <w:p w:rsidR="00000000" w:rsidRDefault="00000000">
      <w:pPr>
        <w:tabs>
          <w:tab w:val="left" w:pos="1548"/>
          <w:tab w:val="left" w:pos="3960"/>
          <w:tab w:val="left" w:pos="6768"/>
          <w:tab w:val="left" w:pos="9708"/>
        </w:tabs>
        <w:rPr>
          <w:snapToGrid w:val="0"/>
          <w:color w:val="000000"/>
          <w:lang w:val="en-US" w:eastAsia="en-US"/>
        </w:rPr>
      </w:pPr>
      <w:r>
        <w:rPr>
          <w:snapToGrid w:val="0"/>
          <w:color w:val="000000"/>
          <w:lang w:val="en-US" w:eastAsia="en-US"/>
        </w:rPr>
        <w:t>5. NUMBER OF DEATHS AND DEATH RATES</w:t>
      </w:r>
    </w:p>
    <w:p w:rsidR="00000000" w:rsidRDefault="00000000">
      <w:pPr>
        <w:tabs>
          <w:tab w:val="left" w:pos="1548"/>
          <w:tab w:val="left" w:pos="3960"/>
          <w:tab w:val="left" w:pos="6768"/>
          <w:tab w:val="left" w:pos="9708"/>
        </w:tabs>
        <w:rPr>
          <w:snapToGrid w:val="0"/>
          <w:color w:val="000000"/>
          <w:sz w:val="10"/>
          <w:lang w:val="en-US" w:eastAsia="en-US"/>
        </w:rPr>
      </w:pPr>
    </w:p>
    <w:tbl>
      <w:tblPr>
        <w:tblW w:w="0" w:type="auto"/>
        <w:tblInd w:w="-28" w:type="dxa"/>
        <w:tblLayout w:type="fixed"/>
        <w:tblCellMar>
          <w:left w:w="30" w:type="dxa"/>
          <w:right w:w="30" w:type="dxa"/>
        </w:tblCellMar>
        <w:tblLook w:val="0000" w:firstRow="0" w:lastRow="0" w:firstColumn="0" w:lastColumn="0" w:noHBand="0" w:noVBand="0"/>
      </w:tblPr>
      <w:tblGrid>
        <w:gridCol w:w="1164"/>
        <w:gridCol w:w="1843"/>
        <w:gridCol w:w="1985"/>
        <w:gridCol w:w="1984"/>
        <w:gridCol w:w="1"/>
      </w:tblGrid>
      <w:tr w:rsidR="00000000">
        <w:tblPrEx>
          <w:tblCellMar>
            <w:top w:w="0" w:type="dxa"/>
            <w:bottom w:w="0" w:type="dxa"/>
          </w:tblCellMar>
        </w:tblPrEx>
        <w:trPr>
          <w:gridAfter w:val="1"/>
          <w:cantSplit/>
          <w:trHeight w:val="360"/>
        </w:trPr>
        <w:tc>
          <w:tcPr>
            <w:tcW w:w="1164" w:type="dxa"/>
            <w:vMerge w:val="restart"/>
            <w:tcBorders>
              <w:top w:val="single" w:sz="4" w:space="0" w:color="auto"/>
              <w:left w:val="single" w:sz="4" w:space="0" w:color="auto"/>
            </w:tcBorders>
            <w:vAlign w:val="center"/>
          </w:tcPr>
          <w:p w:rsidR="00000000" w:rsidRDefault="00000000">
            <w:pPr>
              <w:jc w:val="right"/>
              <w:rPr>
                <w:snapToGrid w:val="0"/>
                <w:color w:val="000000"/>
                <w:lang w:val="en-US" w:eastAsia="en-US"/>
              </w:rPr>
            </w:pPr>
          </w:p>
        </w:tc>
        <w:tc>
          <w:tcPr>
            <w:tcW w:w="1843" w:type="dxa"/>
            <w:vMerge w:val="restart"/>
            <w:tcBorders>
              <w:top w:val="single" w:sz="4" w:space="0" w:color="auto"/>
              <w:left w:val="single" w:sz="4" w:space="0" w:color="auto"/>
              <w:right w:val="single" w:sz="4" w:space="0" w:color="auto"/>
            </w:tcBorders>
            <w:vAlign w:val="center"/>
          </w:tcPr>
          <w:p w:rsidR="00000000" w:rsidRDefault="00000000">
            <w:pPr>
              <w:jc w:val="center"/>
              <w:rPr>
                <w:snapToGrid w:val="0"/>
                <w:color w:val="000000"/>
                <w:lang w:val="en-US" w:eastAsia="en-US"/>
              </w:rPr>
            </w:pPr>
            <w:r>
              <w:rPr>
                <w:snapToGrid w:val="0"/>
                <w:color w:val="000000"/>
                <w:lang w:val="en-US" w:eastAsia="en-US"/>
              </w:rPr>
              <w:t>DEATHS</w:t>
            </w:r>
          </w:p>
        </w:tc>
        <w:tc>
          <w:tcPr>
            <w:tcW w:w="3969" w:type="dxa"/>
            <w:gridSpan w:val="2"/>
            <w:tcBorders>
              <w:top w:val="single" w:sz="4" w:space="0" w:color="auto"/>
              <w:left w:val="nil"/>
              <w:bottom w:val="single" w:sz="4" w:space="0" w:color="auto"/>
              <w:right w:val="single" w:sz="4" w:space="0" w:color="auto"/>
            </w:tcBorders>
            <w:vAlign w:val="center"/>
          </w:tcPr>
          <w:p w:rsidR="00000000" w:rsidRDefault="00000000">
            <w:pPr>
              <w:jc w:val="center"/>
              <w:rPr>
                <w:snapToGrid w:val="0"/>
                <w:color w:val="000000"/>
                <w:lang w:val="en-US" w:eastAsia="en-US"/>
              </w:rPr>
            </w:pPr>
            <w:r>
              <w:rPr>
                <w:snapToGrid w:val="0"/>
                <w:color w:val="000000"/>
                <w:lang w:val="en-US" w:eastAsia="en-US"/>
              </w:rPr>
              <w:t>DEATH RATES(PER 1,000 POPULATION)</w:t>
            </w:r>
          </w:p>
        </w:tc>
      </w:tr>
      <w:tr w:rsidR="00000000">
        <w:tblPrEx>
          <w:tblCellMar>
            <w:top w:w="0" w:type="dxa"/>
            <w:bottom w:w="0" w:type="dxa"/>
          </w:tblCellMar>
        </w:tblPrEx>
        <w:trPr>
          <w:cantSplit/>
          <w:trHeight w:val="253"/>
        </w:trPr>
        <w:tc>
          <w:tcPr>
            <w:tcW w:w="1164" w:type="dxa"/>
            <w:vMerge/>
            <w:tcBorders>
              <w:left w:val="single" w:sz="4" w:space="0" w:color="auto"/>
              <w:bottom w:val="single" w:sz="4" w:space="0" w:color="auto"/>
            </w:tcBorders>
            <w:vAlign w:val="center"/>
          </w:tcPr>
          <w:p w:rsidR="00000000" w:rsidRDefault="00000000">
            <w:pPr>
              <w:jc w:val="right"/>
              <w:rPr>
                <w:snapToGrid w:val="0"/>
                <w:color w:val="000000"/>
                <w:lang w:val="en-US" w:eastAsia="en-US"/>
              </w:rPr>
            </w:pPr>
          </w:p>
        </w:tc>
        <w:tc>
          <w:tcPr>
            <w:tcW w:w="1843" w:type="dxa"/>
            <w:vMerge/>
            <w:tcBorders>
              <w:left w:val="single" w:sz="4" w:space="0" w:color="auto"/>
              <w:bottom w:val="single" w:sz="4" w:space="0" w:color="auto"/>
              <w:right w:val="single" w:sz="4" w:space="0" w:color="auto"/>
            </w:tcBorders>
            <w:vAlign w:val="center"/>
          </w:tcPr>
          <w:p w:rsidR="00000000" w:rsidRDefault="00000000">
            <w:pPr>
              <w:jc w:val="center"/>
              <w:rPr>
                <w:snapToGrid w:val="0"/>
                <w:color w:val="000000"/>
                <w:lang w:val="en-US" w:eastAsia="en-US"/>
              </w:rPr>
            </w:pPr>
          </w:p>
        </w:tc>
        <w:tc>
          <w:tcPr>
            <w:tcW w:w="1985" w:type="dxa"/>
            <w:tcBorders>
              <w:top w:val="single" w:sz="4" w:space="0" w:color="auto"/>
              <w:left w:val="nil"/>
              <w:bottom w:val="single" w:sz="4" w:space="0" w:color="auto"/>
              <w:right w:val="single" w:sz="4" w:space="0" w:color="auto"/>
            </w:tcBorders>
            <w:vAlign w:val="center"/>
          </w:tcPr>
          <w:p w:rsidR="00000000" w:rsidRDefault="00000000">
            <w:pPr>
              <w:jc w:val="center"/>
              <w:rPr>
                <w:snapToGrid w:val="0"/>
                <w:color w:val="000000"/>
                <w:lang w:val="en-US" w:eastAsia="en-US"/>
              </w:rPr>
            </w:pPr>
            <w:r>
              <w:rPr>
                <w:snapToGrid w:val="0"/>
                <w:color w:val="000000"/>
                <w:lang w:val="en-US" w:eastAsia="en-US"/>
              </w:rPr>
              <w:t>FEMALE</w:t>
            </w:r>
          </w:p>
        </w:tc>
        <w:tc>
          <w:tcPr>
            <w:tcW w:w="1985"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napToGrid w:val="0"/>
                <w:color w:val="000000"/>
                <w:lang w:val="en-US" w:eastAsia="en-US"/>
              </w:rPr>
            </w:pPr>
            <w:r>
              <w:rPr>
                <w:snapToGrid w:val="0"/>
                <w:color w:val="000000"/>
                <w:lang w:val="en-US" w:eastAsia="en-US"/>
              </w:rPr>
              <w:t>MALE</w:t>
            </w:r>
          </w:p>
        </w:tc>
      </w:tr>
      <w:tr w:rsidR="00000000">
        <w:tblPrEx>
          <w:tblCellMar>
            <w:top w:w="0" w:type="dxa"/>
            <w:bottom w:w="0" w:type="dxa"/>
          </w:tblCellMar>
        </w:tblPrEx>
        <w:trPr>
          <w:trHeight w:val="266"/>
        </w:trPr>
        <w:tc>
          <w:tcPr>
            <w:tcW w:w="1164" w:type="dxa"/>
            <w:tcBorders>
              <w:left w:val="single" w:sz="4" w:space="0" w:color="auto"/>
              <w:bottom w:val="single" w:sz="4" w:space="0" w:color="auto"/>
              <w:right w:val="single" w:sz="4" w:space="0" w:color="auto"/>
            </w:tcBorders>
            <w:vAlign w:val="center"/>
          </w:tcPr>
          <w:p w:rsidR="00000000" w:rsidRDefault="00000000">
            <w:pPr>
              <w:jc w:val="center"/>
              <w:rPr>
                <w:snapToGrid w:val="0"/>
                <w:color w:val="000000"/>
                <w:lang w:val="en-US" w:eastAsia="en-US"/>
              </w:rPr>
            </w:pPr>
            <w:r>
              <w:rPr>
                <w:snapToGrid w:val="0"/>
                <w:color w:val="000000"/>
                <w:lang w:val="en-US" w:eastAsia="en-US"/>
              </w:rPr>
              <w:t>1980</w:t>
            </w:r>
          </w:p>
        </w:tc>
        <w:tc>
          <w:tcPr>
            <w:tcW w:w="1843" w:type="dxa"/>
            <w:tcBorders>
              <w:left w:val="single" w:sz="4" w:space="0" w:color="auto"/>
              <w:bottom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722,801 </w:t>
            </w:r>
          </w:p>
        </w:tc>
        <w:tc>
          <w:tcPr>
            <w:tcW w:w="1985" w:type="dxa"/>
            <w:tcBorders>
              <w:top w:val="single" w:sz="4" w:space="0" w:color="auto"/>
              <w:left w:val="single" w:sz="4" w:space="0" w:color="auto"/>
              <w:bottom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5.6 </w:t>
            </w:r>
          </w:p>
        </w:tc>
        <w:tc>
          <w:tcPr>
            <w:tcW w:w="1985"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6.8 </w:t>
            </w:r>
          </w:p>
        </w:tc>
      </w:tr>
      <w:tr w:rsidR="00000000">
        <w:tblPrEx>
          <w:tblCellMar>
            <w:top w:w="0" w:type="dxa"/>
            <w:bottom w:w="0" w:type="dxa"/>
          </w:tblCellMar>
        </w:tblPrEx>
        <w:trPr>
          <w:trHeight w:val="257"/>
        </w:trPr>
        <w:tc>
          <w:tcPr>
            <w:tcW w:w="1164"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napToGrid w:val="0"/>
                <w:color w:val="000000"/>
                <w:lang w:val="en-US" w:eastAsia="en-US"/>
              </w:rPr>
            </w:pPr>
            <w:r>
              <w:rPr>
                <w:snapToGrid w:val="0"/>
                <w:color w:val="000000"/>
                <w:lang w:val="en-US" w:eastAsia="en-US"/>
              </w:rPr>
              <w:t>1985</w:t>
            </w:r>
          </w:p>
        </w:tc>
        <w:tc>
          <w:tcPr>
            <w:tcW w:w="1843" w:type="dxa"/>
            <w:tcBorders>
              <w:top w:val="single" w:sz="4" w:space="0" w:color="auto"/>
              <w:left w:val="single" w:sz="4" w:space="0" w:color="auto"/>
              <w:bottom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752,283 </w:t>
            </w:r>
          </w:p>
        </w:tc>
        <w:tc>
          <w:tcPr>
            <w:tcW w:w="1985" w:type="dxa"/>
            <w:tcBorders>
              <w:top w:val="single" w:sz="4" w:space="0" w:color="auto"/>
              <w:left w:val="single" w:sz="4" w:space="0" w:color="auto"/>
              <w:bottom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5.6 </w:t>
            </w:r>
          </w:p>
        </w:tc>
        <w:tc>
          <w:tcPr>
            <w:tcW w:w="1985"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6.9 </w:t>
            </w:r>
          </w:p>
        </w:tc>
      </w:tr>
      <w:tr w:rsidR="00000000">
        <w:tblPrEx>
          <w:tblCellMar>
            <w:top w:w="0" w:type="dxa"/>
            <w:bottom w:w="0" w:type="dxa"/>
          </w:tblCellMar>
        </w:tblPrEx>
        <w:trPr>
          <w:trHeight w:val="288"/>
        </w:trPr>
        <w:tc>
          <w:tcPr>
            <w:tcW w:w="1164"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napToGrid w:val="0"/>
                <w:color w:val="000000"/>
                <w:lang w:val="en-US" w:eastAsia="en-US"/>
              </w:rPr>
            </w:pPr>
            <w:r>
              <w:rPr>
                <w:snapToGrid w:val="0"/>
                <w:color w:val="000000"/>
                <w:lang w:val="en-US" w:eastAsia="en-US"/>
              </w:rPr>
              <w:t>1990</w:t>
            </w:r>
          </w:p>
        </w:tc>
        <w:tc>
          <w:tcPr>
            <w:tcW w:w="1843" w:type="dxa"/>
            <w:tcBorders>
              <w:top w:val="single" w:sz="4" w:space="0" w:color="auto"/>
              <w:left w:val="single" w:sz="4" w:space="0" w:color="auto"/>
              <w:bottom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820,305 </w:t>
            </w:r>
          </w:p>
        </w:tc>
        <w:tc>
          <w:tcPr>
            <w:tcW w:w="1985" w:type="dxa"/>
            <w:tcBorders>
              <w:top w:val="single" w:sz="4" w:space="0" w:color="auto"/>
              <w:left w:val="single" w:sz="4" w:space="0" w:color="auto"/>
              <w:bottom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6.0 </w:t>
            </w:r>
          </w:p>
        </w:tc>
        <w:tc>
          <w:tcPr>
            <w:tcW w:w="1985"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7.4 </w:t>
            </w:r>
          </w:p>
        </w:tc>
      </w:tr>
      <w:tr w:rsidR="00000000">
        <w:tblPrEx>
          <w:tblCellMar>
            <w:top w:w="0" w:type="dxa"/>
            <w:bottom w:w="0" w:type="dxa"/>
          </w:tblCellMar>
        </w:tblPrEx>
        <w:trPr>
          <w:trHeight w:val="278"/>
        </w:trPr>
        <w:tc>
          <w:tcPr>
            <w:tcW w:w="1164"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napToGrid w:val="0"/>
                <w:color w:val="000000"/>
                <w:lang w:val="en-US" w:eastAsia="en-US"/>
              </w:rPr>
            </w:pPr>
            <w:r>
              <w:rPr>
                <w:snapToGrid w:val="0"/>
                <w:color w:val="000000"/>
                <w:lang w:val="en-US" w:eastAsia="en-US"/>
              </w:rPr>
              <w:t>1995</w:t>
            </w:r>
          </w:p>
        </w:tc>
        <w:tc>
          <w:tcPr>
            <w:tcW w:w="1843" w:type="dxa"/>
            <w:tcBorders>
              <w:top w:val="single" w:sz="4" w:space="0" w:color="auto"/>
              <w:left w:val="single" w:sz="4" w:space="0" w:color="auto"/>
              <w:bottom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922,139 </w:t>
            </w:r>
          </w:p>
        </w:tc>
        <w:tc>
          <w:tcPr>
            <w:tcW w:w="1985" w:type="dxa"/>
            <w:tcBorders>
              <w:top w:val="single" w:sz="4" w:space="0" w:color="auto"/>
              <w:left w:val="single" w:sz="4" w:space="0" w:color="auto"/>
              <w:bottom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6.6 </w:t>
            </w:r>
          </w:p>
        </w:tc>
        <w:tc>
          <w:tcPr>
            <w:tcW w:w="1985"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8.2 </w:t>
            </w:r>
          </w:p>
        </w:tc>
      </w:tr>
      <w:tr w:rsidR="00000000">
        <w:tblPrEx>
          <w:tblCellMar>
            <w:top w:w="0" w:type="dxa"/>
            <w:bottom w:w="0" w:type="dxa"/>
          </w:tblCellMar>
        </w:tblPrEx>
        <w:trPr>
          <w:trHeight w:val="237"/>
        </w:trPr>
        <w:tc>
          <w:tcPr>
            <w:tcW w:w="1164"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napToGrid w:val="0"/>
                <w:color w:val="000000"/>
                <w:lang w:val="en-US" w:eastAsia="en-US"/>
              </w:rPr>
            </w:pPr>
            <w:r>
              <w:rPr>
                <w:snapToGrid w:val="0"/>
                <w:color w:val="000000"/>
                <w:lang w:val="en-US" w:eastAsia="en-US"/>
              </w:rPr>
              <w:t>2000</w:t>
            </w:r>
          </w:p>
        </w:tc>
        <w:tc>
          <w:tcPr>
            <w:tcW w:w="1843" w:type="dxa"/>
            <w:tcBorders>
              <w:top w:val="single" w:sz="4" w:space="0" w:color="auto"/>
              <w:left w:val="single" w:sz="4" w:space="0" w:color="auto"/>
              <w:bottom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961,653 </w:t>
            </w:r>
          </w:p>
        </w:tc>
        <w:tc>
          <w:tcPr>
            <w:tcW w:w="1985" w:type="dxa"/>
            <w:tcBorders>
              <w:top w:val="single" w:sz="4" w:space="0" w:color="auto"/>
              <w:left w:val="single" w:sz="4" w:space="0" w:color="auto"/>
              <w:bottom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6.8 </w:t>
            </w:r>
          </w:p>
        </w:tc>
        <w:tc>
          <w:tcPr>
            <w:tcW w:w="1985"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8.6 </w:t>
            </w:r>
          </w:p>
        </w:tc>
      </w:tr>
    </w:tbl>
    <w:p w:rsidR="00000000" w:rsidRDefault="00000000">
      <w:pPr>
        <w:spacing w:line="120" w:lineRule="exact"/>
        <w:rPr>
          <w:snapToGrid w:val="0"/>
          <w:color w:val="000000"/>
          <w:sz w:val="10"/>
          <w:lang w:val="en-US" w:eastAsia="en-US"/>
        </w:rPr>
      </w:pPr>
    </w:p>
    <w:p w:rsidR="00000000" w:rsidRDefault="00000000">
      <w:pPr>
        <w:tabs>
          <w:tab w:val="left" w:pos="1548"/>
          <w:tab w:val="left" w:pos="3960"/>
          <w:tab w:val="left" w:pos="6768"/>
          <w:tab w:val="left" w:pos="9708"/>
        </w:tabs>
        <w:rPr>
          <w:snapToGrid w:val="0"/>
          <w:color w:val="000000"/>
          <w:lang w:val="en-US" w:eastAsia="en-US"/>
        </w:rPr>
      </w:pPr>
      <w:r>
        <w:rPr>
          <w:snapToGrid w:val="0"/>
          <w:color w:val="000000"/>
          <w:lang w:val="en-US" w:eastAsia="en-US"/>
        </w:rPr>
        <w:t>SOURCE: MINISTRY OF HEALTH, LABOUR AND WELFAR</w:t>
      </w:r>
    </w:p>
    <w:p w:rsidR="00000000" w:rsidRDefault="00000000">
      <w:pPr>
        <w:pStyle w:val="SingleTxt"/>
        <w:ind w:left="0"/>
        <w:jc w:val="left"/>
        <w:rPr>
          <w:lang w:val="en-US"/>
        </w:rPr>
      </w:pPr>
    </w:p>
    <w:p w:rsidR="00000000" w:rsidRDefault="00000000">
      <w:pPr>
        <w:tabs>
          <w:tab w:val="left" w:pos="1548"/>
          <w:tab w:val="left" w:pos="3960"/>
          <w:tab w:val="left" w:pos="6768"/>
          <w:tab w:val="left" w:pos="9708"/>
        </w:tabs>
        <w:rPr>
          <w:snapToGrid w:val="0"/>
          <w:color w:val="000000"/>
          <w:lang w:val="en-US" w:eastAsia="en-US"/>
        </w:rPr>
      </w:pPr>
      <w:r>
        <w:rPr>
          <w:snapToGrid w:val="0"/>
          <w:color w:val="000000"/>
          <w:lang w:val="en-US" w:eastAsia="en-US"/>
        </w:rPr>
        <w:t>6. NUMBER OF LIVE BIRTHS, LIVE BIRTH RATES AND TOTAL FERTILITY RATES</w:t>
      </w:r>
    </w:p>
    <w:p w:rsidR="00000000" w:rsidRDefault="00000000">
      <w:pPr>
        <w:tabs>
          <w:tab w:val="left" w:pos="1548"/>
          <w:tab w:val="left" w:pos="3960"/>
          <w:tab w:val="left" w:pos="6768"/>
          <w:tab w:val="left" w:pos="9708"/>
        </w:tabs>
        <w:rPr>
          <w:snapToGrid w:val="0"/>
          <w:color w:val="000000"/>
          <w:sz w:val="10"/>
          <w:lang w:val="en-US" w:eastAsia="en-US"/>
        </w:rPr>
      </w:pPr>
    </w:p>
    <w:tbl>
      <w:tblPr>
        <w:tblW w:w="0" w:type="auto"/>
        <w:tblInd w:w="-28" w:type="dxa"/>
        <w:tblLayout w:type="fixed"/>
        <w:tblCellMar>
          <w:left w:w="30" w:type="dxa"/>
          <w:right w:w="30" w:type="dxa"/>
        </w:tblCellMar>
        <w:tblLook w:val="0000" w:firstRow="0" w:lastRow="0" w:firstColumn="0" w:lastColumn="0" w:noHBand="0" w:noVBand="0"/>
      </w:tblPr>
      <w:tblGrid>
        <w:gridCol w:w="1164"/>
        <w:gridCol w:w="1701"/>
        <w:gridCol w:w="2410"/>
        <w:gridCol w:w="2410"/>
      </w:tblGrid>
      <w:tr w:rsidR="00000000">
        <w:tblPrEx>
          <w:tblCellMar>
            <w:top w:w="0" w:type="dxa"/>
            <w:bottom w:w="0" w:type="dxa"/>
          </w:tblCellMar>
        </w:tblPrEx>
        <w:trPr>
          <w:cantSplit/>
          <w:trHeight w:val="790"/>
        </w:trPr>
        <w:tc>
          <w:tcPr>
            <w:tcW w:w="1164" w:type="dxa"/>
            <w:tcBorders>
              <w:top w:val="single" w:sz="4" w:space="0" w:color="auto"/>
              <w:left w:val="single" w:sz="4" w:space="0" w:color="auto"/>
              <w:bottom w:val="single" w:sz="4" w:space="0" w:color="auto"/>
            </w:tcBorders>
            <w:vAlign w:val="center"/>
          </w:tcPr>
          <w:p w:rsidR="00000000" w:rsidRDefault="00000000">
            <w:pPr>
              <w:jc w:val="right"/>
              <w:rPr>
                <w:snapToGrid w:val="0"/>
                <w:color w:val="000000"/>
                <w:lang w:val="en-US" w:eastAsia="en-US"/>
              </w:rPr>
            </w:pPr>
          </w:p>
        </w:tc>
        <w:tc>
          <w:tcPr>
            <w:tcW w:w="1701" w:type="dxa"/>
            <w:tcBorders>
              <w:top w:val="single" w:sz="4" w:space="0" w:color="auto"/>
              <w:left w:val="single" w:sz="4" w:space="0" w:color="auto"/>
            </w:tcBorders>
            <w:vAlign w:val="center"/>
          </w:tcPr>
          <w:p w:rsidR="00000000" w:rsidRDefault="00000000">
            <w:pPr>
              <w:jc w:val="center"/>
              <w:rPr>
                <w:snapToGrid w:val="0"/>
                <w:color w:val="000000"/>
                <w:lang w:val="en-US" w:eastAsia="en-US"/>
              </w:rPr>
            </w:pPr>
            <w:r>
              <w:rPr>
                <w:snapToGrid w:val="0"/>
                <w:color w:val="000000"/>
                <w:lang w:val="en-US" w:eastAsia="en-US"/>
              </w:rPr>
              <w:t>LIVE BIRTHS</w:t>
            </w:r>
          </w:p>
          <w:p w:rsidR="00000000" w:rsidRDefault="00000000">
            <w:pPr>
              <w:jc w:val="center"/>
              <w:rPr>
                <w:snapToGrid w:val="0"/>
                <w:color w:val="000000"/>
                <w:lang w:val="en-US" w:eastAsia="en-US"/>
              </w:rPr>
            </w:pPr>
            <w:r>
              <w:rPr>
                <w:snapToGrid w:val="0"/>
                <w:color w:val="000000"/>
                <w:lang w:val="en-US" w:eastAsia="en-US"/>
              </w:rPr>
              <w:t>(1.000)</w:t>
            </w:r>
          </w:p>
        </w:tc>
        <w:tc>
          <w:tcPr>
            <w:tcW w:w="2410" w:type="dxa"/>
            <w:tcBorders>
              <w:top w:val="single" w:sz="4" w:space="0" w:color="auto"/>
              <w:left w:val="single" w:sz="4" w:space="0" w:color="auto"/>
              <w:right w:val="single" w:sz="4" w:space="0" w:color="auto"/>
            </w:tcBorders>
            <w:vAlign w:val="center"/>
          </w:tcPr>
          <w:p w:rsidR="00000000" w:rsidRDefault="00000000">
            <w:pPr>
              <w:jc w:val="center"/>
              <w:rPr>
                <w:snapToGrid w:val="0"/>
                <w:color w:val="000000"/>
                <w:lang w:val="en-US" w:eastAsia="en-US"/>
              </w:rPr>
            </w:pPr>
            <w:r>
              <w:rPr>
                <w:snapToGrid w:val="0"/>
                <w:color w:val="000000"/>
                <w:lang w:val="en-US" w:eastAsia="en-US"/>
              </w:rPr>
              <w:t>LIVE BIRTH RATES</w:t>
            </w:r>
          </w:p>
          <w:p w:rsidR="00000000" w:rsidRDefault="00000000">
            <w:pPr>
              <w:jc w:val="center"/>
              <w:rPr>
                <w:snapToGrid w:val="0"/>
                <w:color w:val="000000"/>
                <w:lang w:val="en-US" w:eastAsia="en-US"/>
              </w:rPr>
            </w:pPr>
            <w:r>
              <w:rPr>
                <w:snapToGrid w:val="0"/>
                <w:color w:val="000000"/>
                <w:lang w:val="en-US" w:eastAsia="en-US"/>
              </w:rPr>
              <w:t xml:space="preserve">(PER 1,000 </w:t>
            </w:r>
          </w:p>
          <w:p w:rsidR="00000000" w:rsidRDefault="00000000">
            <w:pPr>
              <w:jc w:val="center"/>
              <w:rPr>
                <w:snapToGrid w:val="0"/>
                <w:color w:val="000000"/>
                <w:lang w:val="en-US" w:eastAsia="en-US"/>
              </w:rPr>
            </w:pPr>
            <w:r>
              <w:rPr>
                <w:snapToGrid w:val="0"/>
                <w:color w:val="000000"/>
                <w:lang w:val="en-US" w:eastAsia="en-US"/>
              </w:rPr>
              <w:t>POPULATION)</w:t>
            </w:r>
          </w:p>
        </w:tc>
        <w:tc>
          <w:tcPr>
            <w:tcW w:w="2410" w:type="dxa"/>
            <w:tcBorders>
              <w:top w:val="single" w:sz="4" w:space="0" w:color="auto"/>
              <w:left w:val="nil"/>
              <w:right w:val="single" w:sz="4" w:space="0" w:color="auto"/>
            </w:tcBorders>
            <w:vAlign w:val="center"/>
          </w:tcPr>
          <w:p w:rsidR="00000000" w:rsidRDefault="00000000">
            <w:pPr>
              <w:jc w:val="center"/>
              <w:rPr>
                <w:snapToGrid w:val="0"/>
                <w:color w:val="000000"/>
                <w:lang w:val="en-US" w:eastAsia="en-US"/>
              </w:rPr>
            </w:pPr>
            <w:r>
              <w:rPr>
                <w:snapToGrid w:val="0"/>
                <w:color w:val="000000"/>
                <w:lang w:val="en-US" w:eastAsia="en-US"/>
              </w:rPr>
              <w:t xml:space="preserve">TOTAL FERTILITY </w:t>
            </w:r>
          </w:p>
          <w:p w:rsidR="00000000" w:rsidRDefault="00000000">
            <w:pPr>
              <w:jc w:val="center"/>
              <w:rPr>
                <w:snapToGrid w:val="0"/>
                <w:color w:val="000000"/>
                <w:lang w:val="en-US" w:eastAsia="en-US"/>
              </w:rPr>
            </w:pPr>
            <w:r>
              <w:rPr>
                <w:snapToGrid w:val="0"/>
                <w:color w:val="000000"/>
                <w:lang w:val="en-US" w:eastAsia="en-US"/>
              </w:rPr>
              <w:t>RATES</w:t>
            </w:r>
          </w:p>
        </w:tc>
      </w:tr>
      <w:tr w:rsidR="00000000">
        <w:tblPrEx>
          <w:tblCellMar>
            <w:top w:w="0" w:type="dxa"/>
            <w:bottom w:w="0" w:type="dxa"/>
          </w:tblCellMar>
        </w:tblPrEx>
        <w:trPr>
          <w:trHeight w:val="239"/>
        </w:trPr>
        <w:tc>
          <w:tcPr>
            <w:tcW w:w="1164"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napToGrid w:val="0"/>
                <w:color w:val="000000"/>
                <w:lang w:val="en-US" w:eastAsia="en-US"/>
              </w:rPr>
            </w:pPr>
            <w:r>
              <w:rPr>
                <w:snapToGrid w:val="0"/>
                <w:color w:val="000000"/>
                <w:lang w:val="en-US" w:eastAsia="en-US"/>
              </w:rPr>
              <w:t>1947</w:t>
            </w:r>
          </w:p>
        </w:tc>
        <w:tc>
          <w:tcPr>
            <w:tcW w:w="1701" w:type="dxa"/>
            <w:tcBorders>
              <w:top w:val="single" w:sz="4" w:space="0" w:color="auto"/>
              <w:left w:val="single" w:sz="4" w:space="0" w:color="auto"/>
              <w:bottom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2,679 </w:t>
            </w:r>
          </w:p>
        </w:tc>
        <w:tc>
          <w:tcPr>
            <w:tcW w:w="2410" w:type="dxa"/>
            <w:tcBorders>
              <w:top w:val="single" w:sz="4" w:space="0" w:color="auto"/>
              <w:left w:val="single" w:sz="4" w:space="0" w:color="auto"/>
              <w:bottom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34.3 </w:t>
            </w:r>
          </w:p>
        </w:tc>
        <w:tc>
          <w:tcPr>
            <w:tcW w:w="2410" w:type="dxa"/>
            <w:tcBorders>
              <w:top w:val="single" w:sz="4" w:space="0" w:color="auto"/>
              <w:left w:val="single" w:sz="4" w:space="0" w:color="auto"/>
              <w:bottom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4.54 </w:t>
            </w:r>
          </w:p>
        </w:tc>
      </w:tr>
      <w:tr w:rsidR="00000000">
        <w:tblPrEx>
          <w:tblCellMar>
            <w:top w:w="0" w:type="dxa"/>
            <w:bottom w:w="0" w:type="dxa"/>
          </w:tblCellMar>
        </w:tblPrEx>
        <w:trPr>
          <w:trHeight w:val="284"/>
        </w:trPr>
        <w:tc>
          <w:tcPr>
            <w:tcW w:w="1164"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napToGrid w:val="0"/>
                <w:color w:val="000000"/>
                <w:lang w:val="en-US" w:eastAsia="en-US"/>
              </w:rPr>
            </w:pPr>
            <w:r>
              <w:rPr>
                <w:snapToGrid w:val="0"/>
                <w:color w:val="000000"/>
                <w:lang w:val="en-US" w:eastAsia="en-US"/>
              </w:rPr>
              <w:t>1980</w:t>
            </w:r>
          </w:p>
        </w:tc>
        <w:tc>
          <w:tcPr>
            <w:tcW w:w="1701" w:type="dxa"/>
            <w:tcBorders>
              <w:top w:val="single" w:sz="4" w:space="0" w:color="auto"/>
              <w:left w:val="single" w:sz="4" w:space="0" w:color="auto"/>
              <w:bottom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1,577 </w:t>
            </w:r>
          </w:p>
        </w:tc>
        <w:tc>
          <w:tcPr>
            <w:tcW w:w="2410" w:type="dxa"/>
            <w:tcBorders>
              <w:top w:val="single" w:sz="4" w:space="0" w:color="auto"/>
              <w:left w:val="single" w:sz="4" w:space="0" w:color="auto"/>
              <w:bottom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13.6 </w:t>
            </w:r>
          </w:p>
        </w:tc>
        <w:tc>
          <w:tcPr>
            <w:tcW w:w="2410" w:type="dxa"/>
            <w:tcBorders>
              <w:top w:val="single" w:sz="4" w:space="0" w:color="auto"/>
              <w:left w:val="single" w:sz="4" w:space="0" w:color="auto"/>
              <w:bottom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1.75 </w:t>
            </w:r>
          </w:p>
        </w:tc>
      </w:tr>
      <w:tr w:rsidR="00000000">
        <w:tblPrEx>
          <w:tblCellMar>
            <w:top w:w="0" w:type="dxa"/>
            <w:bottom w:w="0" w:type="dxa"/>
          </w:tblCellMar>
        </w:tblPrEx>
        <w:trPr>
          <w:trHeight w:val="261"/>
        </w:trPr>
        <w:tc>
          <w:tcPr>
            <w:tcW w:w="1164"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napToGrid w:val="0"/>
                <w:color w:val="000000"/>
                <w:lang w:val="en-US" w:eastAsia="en-US"/>
              </w:rPr>
            </w:pPr>
            <w:r>
              <w:rPr>
                <w:snapToGrid w:val="0"/>
                <w:color w:val="000000"/>
                <w:lang w:val="en-US" w:eastAsia="en-US"/>
              </w:rPr>
              <w:t>1985</w:t>
            </w:r>
          </w:p>
        </w:tc>
        <w:tc>
          <w:tcPr>
            <w:tcW w:w="1701" w:type="dxa"/>
            <w:tcBorders>
              <w:top w:val="single" w:sz="4" w:space="0" w:color="auto"/>
              <w:left w:val="single" w:sz="4" w:space="0" w:color="auto"/>
              <w:bottom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1,432 </w:t>
            </w:r>
          </w:p>
        </w:tc>
        <w:tc>
          <w:tcPr>
            <w:tcW w:w="2410" w:type="dxa"/>
            <w:tcBorders>
              <w:top w:val="single" w:sz="4" w:space="0" w:color="auto"/>
              <w:left w:val="single" w:sz="4" w:space="0" w:color="auto"/>
              <w:bottom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11.9 </w:t>
            </w:r>
          </w:p>
        </w:tc>
        <w:tc>
          <w:tcPr>
            <w:tcW w:w="2410" w:type="dxa"/>
            <w:tcBorders>
              <w:top w:val="single" w:sz="4" w:space="0" w:color="auto"/>
              <w:left w:val="single" w:sz="4" w:space="0" w:color="auto"/>
              <w:bottom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1.76 </w:t>
            </w:r>
          </w:p>
        </w:tc>
      </w:tr>
      <w:tr w:rsidR="00000000">
        <w:tblPrEx>
          <w:tblCellMar>
            <w:top w:w="0" w:type="dxa"/>
            <w:bottom w:w="0" w:type="dxa"/>
          </w:tblCellMar>
        </w:tblPrEx>
        <w:trPr>
          <w:trHeight w:val="278"/>
        </w:trPr>
        <w:tc>
          <w:tcPr>
            <w:tcW w:w="1164"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napToGrid w:val="0"/>
                <w:color w:val="000000"/>
                <w:lang w:val="en-US" w:eastAsia="en-US"/>
              </w:rPr>
            </w:pPr>
            <w:r>
              <w:rPr>
                <w:snapToGrid w:val="0"/>
                <w:color w:val="000000"/>
                <w:lang w:val="en-US" w:eastAsia="en-US"/>
              </w:rPr>
              <w:t>1990</w:t>
            </w:r>
          </w:p>
        </w:tc>
        <w:tc>
          <w:tcPr>
            <w:tcW w:w="1701" w:type="dxa"/>
            <w:tcBorders>
              <w:top w:val="single" w:sz="4" w:space="0" w:color="auto"/>
              <w:left w:val="single" w:sz="4" w:space="0" w:color="auto"/>
              <w:bottom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1,222 </w:t>
            </w:r>
          </w:p>
        </w:tc>
        <w:tc>
          <w:tcPr>
            <w:tcW w:w="2410" w:type="dxa"/>
            <w:tcBorders>
              <w:top w:val="single" w:sz="4" w:space="0" w:color="auto"/>
              <w:left w:val="single" w:sz="4" w:space="0" w:color="auto"/>
              <w:bottom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10.0 </w:t>
            </w:r>
          </w:p>
        </w:tc>
        <w:tc>
          <w:tcPr>
            <w:tcW w:w="2410" w:type="dxa"/>
            <w:tcBorders>
              <w:top w:val="single" w:sz="4" w:space="0" w:color="auto"/>
              <w:left w:val="single" w:sz="4" w:space="0" w:color="auto"/>
              <w:bottom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1.54 </w:t>
            </w:r>
          </w:p>
        </w:tc>
      </w:tr>
      <w:tr w:rsidR="00000000">
        <w:tblPrEx>
          <w:tblCellMar>
            <w:top w:w="0" w:type="dxa"/>
            <w:bottom w:w="0" w:type="dxa"/>
          </w:tblCellMar>
        </w:tblPrEx>
        <w:trPr>
          <w:trHeight w:val="283"/>
        </w:trPr>
        <w:tc>
          <w:tcPr>
            <w:tcW w:w="1164"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napToGrid w:val="0"/>
                <w:color w:val="000000"/>
                <w:lang w:val="en-US" w:eastAsia="en-US"/>
              </w:rPr>
            </w:pPr>
            <w:r>
              <w:rPr>
                <w:snapToGrid w:val="0"/>
                <w:color w:val="000000"/>
                <w:lang w:val="en-US" w:eastAsia="en-US"/>
              </w:rPr>
              <w:t>1995</w:t>
            </w:r>
          </w:p>
        </w:tc>
        <w:tc>
          <w:tcPr>
            <w:tcW w:w="1701" w:type="dxa"/>
            <w:tcBorders>
              <w:top w:val="single" w:sz="4" w:space="0" w:color="auto"/>
              <w:left w:val="single" w:sz="4" w:space="0" w:color="auto"/>
              <w:bottom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1,187 </w:t>
            </w:r>
          </w:p>
        </w:tc>
        <w:tc>
          <w:tcPr>
            <w:tcW w:w="2410" w:type="dxa"/>
            <w:tcBorders>
              <w:top w:val="single" w:sz="4" w:space="0" w:color="auto"/>
              <w:left w:val="single" w:sz="4" w:space="0" w:color="auto"/>
              <w:bottom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9.6 </w:t>
            </w:r>
          </w:p>
        </w:tc>
        <w:tc>
          <w:tcPr>
            <w:tcW w:w="2410" w:type="dxa"/>
            <w:tcBorders>
              <w:top w:val="single" w:sz="4" w:space="0" w:color="auto"/>
              <w:left w:val="single" w:sz="4" w:space="0" w:color="auto"/>
              <w:bottom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1.42 </w:t>
            </w:r>
          </w:p>
        </w:tc>
      </w:tr>
      <w:tr w:rsidR="00000000">
        <w:tblPrEx>
          <w:tblCellMar>
            <w:top w:w="0" w:type="dxa"/>
            <w:bottom w:w="0" w:type="dxa"/>
          </w:tblCellMar>
        </w:tblPrEx>
        <w:trPr>
          <w:trHeight w:val="258"/>
        </w:trPr>
        <w:tc>
          <w:tcPr>
            <w:tcW w:w="1164"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napToGrid w:val="0"/>
                <w:color w:val="000000"/>
                <w:lang w:val="en-US" w:eastAsia="en-US"/>
              </w:rPr>
            </w:pPr>
            <w:r>
              <w:rPr>
                <w:snapToGrid w:val="0"/>
                <w:color w:val="000000"/>
                <w:lang w:val="en-US" w:eastAsia="en-US"/>
              </w:rPr>
              <w:t>2000</w:t>
            </w:r>
          </w:p>
        </w:tc>
        <w:tc>
          <w:tcPr>
            <w:tcW w:w="1701" w:type="dxa"/>
            <w:tcBorders>
              <w:top w:val="single" w:sz="4" w:space="0" w:color="auto"/>
              <w:left w:val="single" w:sz="4" w:space="0" w:color="auto"/>
              <w:bottom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1,191 </w:t>
            </w:r>
          </w:p>
        </w:tc>
        <w:tc>
          <w:tcPr>
            <w:tcW w:w="2410" w:type="dxa"/>
            <w:tcBorders>
              <w:top w:val="single" w:sz="4" w:space="0" w:color="auto"/>
              <w:left w:val="single" w:sz="4" w:space="0" w:color="auto"/>
              <w:bottom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9.5 </w:t>
            </w:r>
          </w:p>
        </w:tc>
        <w:tc>
          <w:tcPr>
            <w:tcW w:w="2410" w:type="dxa"/>
            <w:tcBorders>
              <w:top w:val="single" w:sz="4" w:space="0" w:color="auto"/>
              <w:left w:val="single" w:sz="4" w:space="0" w:color="auto"/>
              <w:bottom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1.36 </w:t>
            </w:r>
          </w:p>
        </w:tc>
      </w:tr>
    </w:tbl>
    <w:p w:rsidR="00000000" w:rsidRDefault="00000000">
      <w:pPr>
        <w:spacing w:line="120" w:lineRule="exact"/>
        <w:rPr>
          <w:snapToGrid w:val="0"/>
          <w:color w:val="000000"/>
          <w:sz w:val="10"/>
          <w:lang w:val="en-US" w:eastAsia="en-US"/>
        </w:rPr>
      </w:pPr>
    </w:p>
    <w:p w:rsidR="00000000" w:rsidRDefault="00000000">
      <w:pPr>
        <w:tabs>
          <w:tab w:val="left" w:pos="1548"/>
          <w:tab w:val="left" w:pos="3960"/>
          <w:tab w:val="left" w:pos="6768"/>
          <w:tab w:val="left" w:pos="9708"/>
        </w:tabs>
        <w:rPr>
          <w:snapToGrid w:val="0"/>
          <w:color w:val="000000"/>
          <w:lang w:val="en-US" w:eastAsia="en-US"/>
        </w:rPr>
      </w:pPr>
      <w:r>
        <w:rPr>
          <w:snapToGrid w:val="0"/>
          <w:color w:val="000000"/>
          <w:lang w:val="en-US" w:eastAsia="en-US"/>
        </w:rPr>
        <w:t>SOURCE: MINISTRY OF HEALTH, LABOUR AND WELFARE</w:t>
      </w:r>
    </w:p>
    <w:p w:rsidR="00000000" w:rsidRDefault="00000000">
      <w:pPr>
        <w:spacing w:line="120" w:lineRule="exact"/>
        <w:rPr>
          <w:snapToGrid w:val="0"/>
          <w:color w:val="000000"/>
          <w:sz w:val="10"/>
          <w:lang w:val="en-US" w:eastAsia="en-US"/>
        </w:rPr>
      </w:pPr>
    </w:p>
    <w:p w:rsidR="00000000" w:rsidRDefault="00000000">
      <w:pPr>
        <w:tabs>
          <w:tab w:val="left" w:pos="1548"/>
          <w:tab w:val="left" w:pos="3960"/>
          <w:tab w:val="left" w:pos="6768"/>
          <w:tab w:val="left" w:pos="9708"/>
        </w:tabs>
        <w:rPr>
          <w:lang w:val="en-US"/>
        </w:rPr>
      </w:pPr>
      <w:r>
        <w:rPr>
          <w:snapToGrid w:val="0"/>
          <w:lang w:val="en-US" w:eastAsia="en-US"/>
        </w:rPr>
        <w:t>(NOTE): 1947 MARKED THE HIGHEST POST-WAR RECORD</w:t>
      </w:r>
    </w:p>
    <w:p w:rsidR="00000000" w:rsidRDefault="00000000">
      <w:pPr>
        <w:rPr>
          <w:snapToGrid w:val="0"/>
          <w:color w:val="000000"/>
          <w:lang w:val="en-US" w:eastAsia="en-US"/>
        </w:rPr>
      </w:pPr>
      <w:r>
        <w:rPr>
          <w:lang w:val="en-US"/>
        </w:rPr>
        <w:br w:type="page"/>
      </w:r>
      <w:r>
        <w:rPr>
          <w:snapToGrid w:val="0"/>
          <w:color w:val="000000"/>
          <w:lang w:val="en-US" w:eastAsia="en-US"/>
        </w:rPr>
        <w:t>7. NUMBER OF MARRIAGES AND MARRIAGE RATES</w:t>
      </w:r>
      <w:r>
        <w:rPr>
          <w:snapToGrid w:val="0"/>
          <w:color w:val="000000"/>
          <w:lang w:val="en-US" w:eastAsia="en-US"/>
        </w:rPr>
        <w:tab/>
      </w:r>
    </w:p>
    <w:p w:rsidR="00000000" w:rsidRDefault="00000000">
      <w:pPr>
        <w:tabs>
          <w:tab w:val="left" w:pos="1092"/>
          <w:tab w:val="left" w:pos="3084"/>
          <w:tab w:val="left" w:pos="5172"/>
        </w:tabs>
        <w:rPr>
          <w:snapToGrid w:val="0"/>
          <w:color w:val="000000"/>
          <w:sz w:val="10"/>
          <w:lang w:val="en-US" w:eastAsia="en-US"/>
        </w:rPr>
      </w:pPr>
    </w:p>
    <w:tbl>
      <w:tblPr>
        <w:tblW w:w="0" w:type="auto"/>
        <w:tblInd w:w="-28" w:type="dxa"/>
        <w:tblLayout w:type="fixed"/>
        <w:tblCellMar>
          <w:left w:w="30" w:type="dxa"/>
          <w:right w:w="30" w:type="dxa"/>
        </w:tblCellMar>
        <w:tblLook w:val="0000" w:firstRow="0" w:lastRow="0" w:firstColumn="0" w:lastColumn="0" w:noHBand="0" w:noVBand="0"/>
      </w:tblPr>
      <w:tblGrid>
        <w:gridCol w:w="1092"/>
        <w:gridCol w:w="2693"/>
        <w:gridCol w:w="2694"/>
      </w:tblGrid>
      <w:tr w:rsidR="00000000">
        <w:tblPrEx>
          <w:tblCellMar>
            <w:top w:w="0" w:type="dxa"/>
            <w:bottom w:w="0" w:type="dxa"/>
          </w:tblCellMar>
        </w:tblPrEx>
        <w:trPr>
          <w:trHeight w:val="610"/>
        </w:trPr>
        <w:tc>
          <w:tcPr>
            <w:tcW w:w="1092" w:type="dxa"/>
            <w:tcBorders>
              <w:top w:val="single" w:sz="4" w:space="0" w:color="auto"/>
              <w:left w:val="single" w:sz="4" w:space="0" w:color="auto"/>
              <w:bottom w:val="single" w:sz="4" w:space="0" w:color="auto"/>
              <w:right w:val="single" w:sz="4" w:space="0" w:color="auto"/>
            </w:tcBorders>
            <w:vAlign w:val="center"/>
          </w:tcPr>
          <w:p w:rsidR="00000000" w:rsidRDefault="00000000">
            <w:pPr>
              <w:jc w:val="right"/>
              <w:rPr>
                <w:snapToGrid w:val="0"/>
                <w:color w:val="000000"/>
                <w:lang w:val="en-US" w:eastAsia="en-US"/>
              </w:rPr>
            </w:pPr>
          </w:p>
        </w:tc>
        <w:tc>
          <w:tcPr>
            <w:tcW w:w="2693"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napToGrid w:val="0"/>
                <w:color w:val="000000"/>
                <w:lang w:val="en-US" w:eastAsia="en-US"/>
              </w:rPr>
            </w:pPr>
            <w:r>
              <w:rPr>
                <w:snapToGrid w:val="0"/>
                <w:color w:val="000000"/>
                <w:lang w:val="en-US" w:eastAsia="en-US"/>
              </w:rPr>
              <w:t>MARRIAGES</w:t>
            </w:r>
          </w:p>
        </w:tc>
        <w:tc>
          <w:tcPr>
            <w:tcW w:w="2694"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napToGrid w:val="0"/>
                <w:color w:val="000000"/>
                <w:lang w:val="en-US" w:eastAsia="en-US"/>
              </w:rPr>
            </w:pPr>
            <w:r>
              <w:rPr>
                <w:snapToGrid w:val="0"/>
                <w:color w:val="000000"/>
                <w:lang w:val="en-US" w:eastAsia="en-US"/>
              </w:rPr>
              <w:t>MARRIAGE RATES (PER 1,000 POPULATION)</w:t>
            </w:r>
          </w:p>
        </w:tc>
      </w:tr>
      <w:tr w:rsidR="00000000">
        <w:tblPrEx>
          <w:tblCellMar>
            <w:top w:w="0" w:type="dxa"/>
            <w:bottom w:w="0" w:type="dxa"/>
          </w:tblCellMar>
        </w:tblPrEx>
        <w:trPr>
          <w:trHeight w:val="349"/>
        </w:trPr>
        <w:tc>
          <w:tcPr>
            <w:tcW w:w="109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napToGrid w:val="0"/>
                <w:color w:val="000000"/>
                <w:lang w:val="en-US" w:eastAsia="en-US"/>
              </w:rPr>
            </w:pPr>
            <w:r>
              <w:rPr>
                <w:snapToGrid w:val="0"/>
                <w:color w:val="000000"/>
                <w:lang w:val="en-US" w:eastAsia="en-US"/>
              </w:rPr>
              <w:t>1985</w:t>
            </w:r>
          </w:p>
        </w:tc>
        <w:tc>
          <w:tcPr>
            <w:tcW w:w="2693" w:type="dxa"/>
            <w:tcBorders>
              <w:top w:val="single" w:sz="4" w:space="0" w:color="auto"/>
              <w:left w:val="single" w:sz="4" w:space="0" w:color="auto"/>
              <w:bottom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735,850</w:t>
            </w:r>
          </w:p>
        </w:tc>
        <w:tc>
          <w:tcPr>
            <w:tcW w:w="2694" w:type="dxa"/>
            <w:tcBorders>
              <w:top w:val="single" w:sz="4" w:space="0" w:color="auto"/>
              <w:left w:val="single" w:sz="4" w:space="0" w:color="auto"/>
              <w:bottom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6.1 </w:t>
            </w:r>
          </w:p>
        </w:tc>
      </w:tr>
      <w:tr w:rsidR="00000000">
        <w:tblPrEx>
          <w:tblCellMar>
            <w:top w:w="0" w:type="dxa"/>
            <w:bottom w:w="0" w:type="dxa"/>
          </w:tblCellMar>
        </w:tblPrEx>
        <w:trPr>
          <w:trHeight w:val="282"/>
        </w:trPr>
        <w:tc>
          <w:tcPr>
            <w:tcW w:w="109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napToGrid w:val="0"/>
                <w:color w:val="000000"/>
                <w:lang w:val="en-US" w:eastAsia="en-US"/>
              </w:rPr>
            </w:pPr>
            <w:r>
              <w:rPr>
                <w:snapToGrid w:val="0"/>
                <w:color w:val="000000"/>
                <w:lang w:val="en-US" w:eastAsia="en-US"/>
              </w:rPr>
              <w:t>1990</w:t>
            </w:r>
          </w:p>
        </w:tc>
        <w:tc>
          <w:tcPr>
            <w:tcW w:w="2693" w:type="dxa"/>
            <w:tcBorders>
              <w:top w:val="single" w:sz="4" w:space="0" w:color="auto"/>
              <w:left w:val="single" w:sz="4" w:space="0" w:color="auto"/>
              <w:bottom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722,138</w:t>
            </w:r>
          </w:p>
        </w:tc>
        <w:tc>
          <w:tcPr>
            <w:tcW w:w="2694" w:type="dxa"/>
            <w:tcBorders>
              <w:top w:val="single" w:sz="4" w:space="0" w:color="auto"/>
              <w:left w:val="single" w:sz="4" w:space="0" w:color="auto"/>
              <w:bottom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5.9 </w:t>
            </w:r>
          </w:p>
        </w:tc>
      </w:tr>
      <w:tr w:rsidR="00000000">
        <w:tblPrEx>
          <w:tblCellMar>
            <w:top w:w="0" w:type="dxa"/>
            <w:bottom w:w="0" w:type="dxa"/>
          </w:tblCellMar>
        </w:tblPrEx>
        <w:trPr>
          <w:trHeight w:val="273"/>
        </w:trPr>
        <w:tc>
          <w:tcPr>
            <w:tcW w:w="109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napToGrid w:val="0"/>
                <w:color w:val="000000"/>
                <w:lang w:val="en-US" w:eastAsia="en-US"/>
              </w:rPr>
            </w:pPr>
            <w:r>
              <w:rPr>
                <w:snapToGrid w:val="0"/>
                <w:color w:val="000000"/>
                <w:lang w:val="en-US" w:eastAsia="en-US"/>
              </w:rPr>
              <w:t>1995</w:t>
            </w:r>
          </w:p>
        </w:tc>
        <w:tc>
          <w:tcPr>
            <w:tcW w:w="2693" w:type="dxa"/>
            <w:tcBorders>
              <w:top w:val="single" w:sz="4" w:space="0" w:color="auto"/>
              <w:left w:val="single" w:sz="4" w:space="0" w:color="auto"/>
              <w:bottom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791,888</w:t>
            </w:r>
          </w:p>
        </w:tc>
        <w:tc>
          <w:tcPr>
            <w:tcW w:w="2694" w:type="dxa"/>
            <w:tcBorders>
              <w:top w:val="single" w:sz="4" w:space="0" w:color="auto"/>
              <w:left w:val="single" w:sz="4" w:space="0" w:color="auto"/>
              <w:bottom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6.4 </w:t>
            </w:r>
          </w:p>
        </w:tc>
      </w:tr>
      <w:tr w:rsidR="00000000">
        <w:tblPrEx>
          <w:tblCellMar>
            <w:top w:w="0" w:type="dxa"/>
            <w:bottom w:w="0" w:type="dxa"/>
          </w:tblCellMar>
        </w:tblPrEx>
        <w:trPr>
          <w:trHeight w:val="276"/>
        </w:trPr>
        <w:tc>
          <w:tcPr>
            <w:tcW w:w="109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napToGrid w:val="0"/>
                <w:color w:val="000000"/>
                <w:lang w:val="en-US" w:eastAsia="en-US"/>
              </w:rPr>
            </w:pPr>
            <w:r>
              <w:rPr>
                <w:snapToGrid w:val="0"/>
                <w:color w:val="000000"/>
                <w:lang w:val="en-US" w:eastAsia="en-US"/>
              </w:rPr>
              <w:t>2000</w:t>
            </w:r>
          </w:p>
        </w:tc>
        <w:tc>
          <w:tcPr>
            <w:tcW w:w="2693" w:type="dxa"/>
            <w:tcBorders>
              <w:top w:val="single" w:sz="4" w:space="0" w:color="auto"/>
              <w:left w:val="single" w:sz="4" w:space="0" w:color="auto"/>
              <w:bottom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798,138</w:t>
            </w:r>
          </w:p>
        </w:tc>
        <w:tc>
          <w:tcPr>
            <w:tcW w:w="2694" w:type="dxa"/>
            <w:tcBorders>
              <w:top w:val="single" w:sz="4" w:space="0" w:color="auto"/>
              <w:left w:val="single" w:sz="4" w:space="0" w:color="auto"/>
              <w:bottom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6.4 </w:t>
            </w:r>
          </w:p>
        </w:tc>
      </w:tr>
    </w:tbl>
    <w:p w:rsidR="00000000" w:rsidRDefault="00000000">
      <w:pPr>
        <w:spacing w:line="120" w:lineRule="exact"/>
        <w:rPr>
          <w:snapToGrid w:val="0"/>
          <w:color w:val="000000"/>
          <w:sz w:val="10"/>
          <w:lang w:val="en-US" w:eastAsia="en-US"/>
        </w:rPr>
      </w:pPr>
    </w:p>
    <w:p w:rsidR="00000000" w:rsidRDefault="00000000">
      <w:pPr>
        <w:tabs>
          <w:tab w:val="left" w:pos="1092"/>
          <w:tab w:val="left" w:pos="3084"/>
          <w:tab w:val="left" w:pos="5172"/>
        </w:tabs>
        <w:rPr>
          <w:snapToGrid w:val="0"/>
          <w:color w:val="000000"/>
          <w:lang w:val="en-US" w:eastAsia="en-US"/>
        </w:rPr>
      </w:pPr>
      <w:r>
        <w:rPr>
          <w:snapToGrid w:val="0"/>
          <w:color w:val="000000"/>
          <w:lang w:val="en-US" w:eastAsia="en-US"/>
        </w:rPr>
        <w:t>SOURCE: MINISTRY OF HEALTH, LABOUR AND WELFARE</w:t>
      </w:r>
    </w:p>
    <w:p w:rsidR="00000000" w:rsidRDefault="00000000">
      <w:pPr>
        <w:pStyle w:val="SingleTxt"/>
        <w:ind w:left="0"/>
        <w:jc w:val="left"/>
        <w:rPr>
          <w:lang w:val="en-US"/>
        </w:rPr>
      </w:pPr>
    </w:p>
    <w:p w:rsidR="00000000" w:rsidRDefault="00000000">
      <w:pPr>
        <w:tabs>
          <w:tab w:val="left" w:pos="1092"/>
          <w:tab w:val="left" w:pos="3084"/>
          <w:tab w:val="left" w:pos="5172"/>
          <w:tab w:val="left" w:pos="7068"/>
          <w:tab w:val="left" w:pos="8844"/>
        </w:tabs>
        <w:rPr>
          <w:snapToGrid w:val="0"/>
          <w:color w:val="000000"/>
          <w:lang w:val="en-US" w:eastAsia="en-US"/>
        </w:rPr>
      </w:pPr>
      <w:r>
        <w:rPr>
          <w:snapToGrid w:val="0"/>
          <w:color w:val="000000"/>
          <w:lang w:val="en-US" w:eastAsia="en-US"/>
        </w:rPr>
        <w:t>8. MEAN AGE AT MARRIAGE (YEARS OLD)</w:t>
      </w:r>
    </w:p>
    <w:p w:rsidR="00000000" w:rsidRDefault="00000000">
      <w:pPr>
        <w:tabs>
          <w:tab w:val="left" w:pos="1092"/>
          <w:tab w:val="left" w:pos="3084"/>
          <w:tab w:val="left" w:pos="5172"/>
          <w:tab w:val="left" w:pos="7068"/>
          <w:tab w:val="left" w:pos="8844"/>
        </w:tabs>
        <w:rPr>
          <w:snapToGrid w:val="0"/>
          <w:color w:val="000000"/>
          <w:lang w:val="en-US" w:eastAsia="en-US"/>
        </w:rPr>
      </w:pPr>
    </w:p>
    <w:tbl>
      <w:tblPr>
        <w:tblW w:w="0" w:type="auto"/>
        <w:tblInd w:w="-28" w:type="dxa"/>
        <w:tblLayout w:type="fixed"/>
        <w:tblCellMar>
          <w:left w:w="30" w:type="dxa"/>
          <w:right w:w="30" w:type="dxa"/>
        </w:tblCellMar>
        <w:tblLook w:val="0000" w:firstRow="0" w:lastRow="0" w:firstColumn="0" w:lastColumn="0" w:noHBand="0" w:noVBand="0"/>
      </w:tblPr>
      <w:tblGrid>
        <w:gridCol w:w="1092"/>
        <w:gridCol w:w="1474"/>
        <w:gridCol w:w="1474"/>
        <w:gridCol w:w="1474"/>
        <w:gridCol w:w="1474"/>
      </w:tblGrid>
      <w:tr w:rsidR="00000000">
        <w:tblPrEx>
          <w:tblCellMar>
            <w:top w:w="0" w:type="dxa"/>
            <w:bottom w:w="0" w:type="dxa"/>
          </w:tblCellMar>
        </w:tblPrEx>
        <w:trPr>
          <w:cantSplit/>
          <w:trHeight w:val="397"/>
        </w:trPr>
        <w:tc>
          <w:tcPr>
            <w:tcW w:w="1092"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right"/>
              <w:rPr>
                <w:snapToGrid w:val="0"/>
                <w:color w:val="000000"/>
                <w:lang w:val="en-US" w:eastAsia="en-US"/>
              </w:rPr>
            </w:pPr>
          </w:p>
        </w:tc>
        <w:tc>
          <w:tcPr>
            <w:tcW w:w="2948" w:type="dxa"/>
            <w:gridSpan w:val="2"/>
            <w:tcBorders>
              <w:top w:val="single" w:sz="4" w:space="0" w:color="auto"/>
              <w:left w:val="nil"/>
              <w:bottom w:val="single" w:sz="4" w:space="0" w:color="auto"/>
              <w:right w:val="single" w:sz="4" w:space="0" w:color="auto"/>
            </w:tcBorders>
            <w:vAlign w:val="center"/>
          </w:tcPr>
          <w:p w:rsidR="00000000" w:rsidRDefault="00000000">
            <w:pPr>
              <w:jc w:val="center"/>
              <w:rPr>
                <w:snapToGrid w:val="0"/>
                <w:color w:val="000000"/>
                <w:lang w:val="en-US" w:eastAsia="en-US"/>
              </w:rPr>
            </w:pPr>
            <w:r>
              <w:rPr>
                <w:snapToGrid w:val="0"/>
                <w:color w:val="000000"/>
                <w:lang w:val="en-US" w:eastAsia="en-US"/>
              </w:rPr>
              <w:t>TOTAL MARRIAGE</w:t>
            </w:r>
          </w:p>
        </w:tc>
        <w:tc>
          <w:tcPr>
            <w:tcW w:w="2948"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napToGrid w:val="0"/>
                <w:color w:val="000000"/>
                <w:lang w:val="en-US" w:eastAsia="en-US"/>
              </w:rPr>
            </w:pPr>
            <w:r>
              <w:rPr>
                <w:snapToGrid w:val="0"/>
                <w:color w:val="000000"/>
                <w:lang w:val="en-US" w:eastAsia="en-US"/>
              </w:rPr>
              <w:t>FIRST MARRIAGE</w:t>
            </w:r>
          </w:p>
        </w:tc>
      </w:tr>
      <w:tr w:rsidR="00000000">
        <w:tblPrEx>
          <w:tblCellMar>
            <w:top w:w="0" w:type="dxa"/>
            <w:bottom w:w="0" w:type="dxa"/>
          </w:tblCellMar>
        </w:tblPrEx>
        <w:trPr>
          <w:cantSplit/>
          <w:trHeight w:val="274"/>
        </w:trPr>
        <w:tc>
          <w:tcPr>
            <w:tcW w:w="1092" w:type="dxa"/>
            <w:vMerge/>
            <w:tcBorders>
              <w:left w:val="single" w:sz="4" w:space="0" w:color="auto"/>
              <w:bottom w:val="single" w:sz="4" w:space="0" w:color="auto"/>
              <w:right w:val="single" w:sz="4" w:space="0" w:color="auto"/>
            </w:tcBorders>
            <w:vAlign w:val="center"/>
          </w:tcPr>
          <w:p w:rsidR="00000000" w:rsidRDefault="00000000">
            <w:pPr>
              <w:jc w:val="center"/>
              <w:rPr>
                <w:snapToGrid w:val="0"/>
                <w:color w:val="000000"/>
                <w:lang w:val="en-US" w:eastAsia="en-US"/>
              </w:rPr>
            </w:pPr>
          </w:p>
        </w:tc>
        <w:tc>
          <w:tcPr>
            <w:tcW w:w="1474" w:type="dxa"/>
            <w:tcBorders>
              <w:top w:val="single" w:sz="4" w:space="0" w:color="auto"/>
              <w:left w:val="nil"/>
              <w:bottom w:val="single" w:sz="4" w:space="0" w:color="auto"/>
              <w:right w:val="single" w:sz="4" w:space="0" w:color="auto"/>
            </w:tcBorders>
            <w:vAlign w:val="center"/>
          </w:tcPr>
          <w:p w:rsidR="00000000" w:rsidRDefault="00000000">
            <w:pPr>
              <w:jc w:val="center"/>
              <w:rPr>
                <w:snapToGrid w:val="0"/>
                <w:color w:val="000000"/>
                <w:lang w:val="en-US" w:eastAsia="en-US"/>
              </w:rPr>
            </w:pPr>
            <w:r>
              <w:rPr>
                <w:snapToGrid w:val="0"/>
                <w:color w:val="000000"/>
                <w:lang w:val="en-US" w:eastAsia="en-US"/>
              </w:rPr>
              <w:t>BRIDE</w:t>
            </w:r>
          </w:p>
        </w:tc>
        <w:tc>
          <w:tcPr>
            <w:tcW w:w="1474"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napToGrid w:val="0"/>
                <w:color w:val="000000"/>
                <w:lang w:val="en-US" w:eastAsia="en-US"/>
              </w:rPr>
            </w:pPr>
            <w:r>
              <w:rPr>
                <w:snapToGrid w:val="0"/>
                <w:color w:val="000000"/>
                <w:lang w:val="en-US" w:eastAsia="en-US"/>
              </w:rPr>
              <w:t>GROOM</w:t>
            </w:r>
          </w:p>
        </w:tc>
        <w:tc>
          <w:tcPr>
            <w:tcW w:w="1474"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napToGrid w:val="0"/>
                <w:color w:val="000000"/>
                <w:lang w:val="en-US" w:eastAsia="en-US"/>
              </w:rPr>
            </w:pPr>
            <w:r>
              <w:rPr>
                <w:snapToGrid w:val="0"/>
                <w:color w:val="000000"/>
                <w:lang w:val="en-US" w:eastAsia="en-US"/>
              </w:rPr>
              <w:t>BRIDE</w:t>
            </w:r>
          </w:p>
        </w:tc>
        <w:tc>
          <w:tcPr>
            <w:tcW w:w="1474"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napToGrid w:val="0"/>
                <w:color w:val="000000"/>
                <w:lang w:val="en-US" w:eastAsia="en-US"/>
              </w:rPr>
            </w:pPr>
            <w:r>
              <w:rPr>
                <w:snapToGrid w:val="0"/>
                <w:color w:val="000000"/>
                <w:lang w:val="en-US" w:eastAsia="en-US"/>
              </w:rPr>
              <w:t>GROOM</w:t>
            </w:r>
          </w:p>
        </w:tc>
      </w:tr>
      <w:tr w:rsidR="00000000">
        <w:tblPrEx>
          <w:tblCellMar>
            <w:top w:w="0" w:type="dxa"/>
            <w:bottom w:w="0" w:type="dxa"/>
          </w:tblCellMar>
        </w:tblPrEx>
        <w:trPr>
          <w:trHeight w:val="274"/>
        </w:trPr>
        <w:tc>
          <w:tcPr>
            <w:tcW w:w="1092" w:type="dxa"/>
            <w:tcBorders>
              <w:left w:val="single" w:sz="4" w:space="0" w:color="auto"/>
              <w:bottom w:val="single" w:sz="4" w:space="0" w:color="auto"/>
              <w:right w:val="single" w:sz="4" w:space="0" w:color="auto"/>
            </w:tcBorders>
            <w:vAlign w:val="center"/>
          </w:tcPr>
          <w:p w:rsidR="00000000" w:rsidRDefault="00000000">
            <w:pPr>
              <w:jc w:val="center"/>
              <w:rPr>
                <w:snapToGrid w:val="0"/>
                <w:color w:val="000000"/>
                <w:lang w:val="en-US" w:eastAsia="en-US"/>
              </w:rPr>
            </w:pPr>
            <w:r>
              <w:rPr>
                <w:snapToGrid w:val="0"/>
                <w:color w:val="000000"/>
                <w:lang w:val="en-US" w:eastAsia="en-US"/>
              </w:rPr>
              <w:t>1985</w:t>
            </w:r>
          </w:p>
        </w:tc>
        <w:tc>
          <w:tcPr>
            <w:tcW w:w="1474" w:type="dxa"/>
            <w:tcBorders>
              <w:top w:val="single" w:sz="4" w:space="0" w:color="auto"/>
              <w:left w:val="single" w:sz="4" w:space="0" w:color="auto"/>
              <w:bottom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26.4 </w:t>
            </w:r>
          </w:p>
        </w:tc>
        <w:tc>
          <w:tcPr>
            <w:tcW w:w="1474" w:type="dxa"/>
            <w:tcBorders>
              <w:top w:val="single" w:sz="4" w:space="0" w:color="auto"/>
              <w:left w:val="single" w:sz="4" w:space="0" w:color="auto"/>
              <w:bottom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29.3 </w:t>
            </w:r>
          </w:p>
        </w:tc>
        <w:tc>
          <w:tcPr>
            <w:tcW w:w="1474" w:type="dxa"/>
            <w:tcBorders>
              <w:top w:val="single" w:sz="4" w:space="0" w:color="auto"/>
              <w:left w:val="single" w:sz="4" w:space="0" w:color="auto"/>
              <w:bottom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25.5 </w:t>
            </w:r>
          </w:p>
        </w:tc>
        <w:tc>
          <w:tcPr>
            <w:tcW w:w="1474" w:type="dxa"/>
            <w:tcBorders>
              <w:top w:val="single" w:sz="4" w:space="0" w:color="auto"/>
              <w:left w:val="single" w:sz="4" w:space="0" w:color="auto"/>
              <w:bottom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28.2 </w:t>
            </w:r>
          </w:p>
        </w:tc>
      </w:tr>
      <w:tr w:rsidR="00000000">
        <w:tblPrEx>
          <w:tblCellMar>
            <w:top w:w="0" w:type="dxa"/>
            <w:bottom w:w="0" w:type="dxa"/>
          </w:tblCellMar>
        </w:tblPrEx>
        <w:trPr>
          <w:trHeight w:val="279"/>
        </w:trPr>
        <w:tc>
          <w:tcPr>
            <w:tcW w:w="109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napToGrid w:val="0"/>
                <w:color w:val="000000"/>
                <w:lang w:val="en-US" w:eastAsia="en-US"/>
              </w:rPr>
            </w:pPr>
            <w:r>
              <w:rPr>
                <w:snapToGrid w:val="0"/>
                <w:color w:val="000000"/>
                <w:lang w:val="en-US" w:eastAsia="en-US"/>
              </w:rPr>
              <w:t>1990</w:t>
            </w:r>
          </w:p>
        </w:tc>
        <w:tc>
          <w:tcPr>
            <w:tcW w:w="1474" w:type="dxa"/>
            <w:tcBorders>
              <w:top w:val="single" w:sz="4" w:space="0" w:color="auto"/>
              <w:left w:val="single" w:sz="4" w:space="0" w:color="auto"/>
              <w:bottom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26.9 </w:t>
            </w:r>
          </w:p>
        </w:tc>
        <w:tc>
          <w:tcPr>
            <w:tcW w:w="1474" w:type="dxa"/>
            <w:tcBorders>
              <w:top w:val="single" w:sz="4" w:space="0" w:color="auto"/>
              <w:left w:val="single" w:sz="4" w:space="0" w:color="auto"/>
              <w:bottom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29.7 </w:t>
            </w:r>
          </w:p>
        </w:tc>
        <w:tc>
          <w:tcPr>
            <w:tcW w:w="1474" w:type="dxa"/>
            <w:tcBorders>
              <w:top w:val="single" w:sz="4" w:space="0" w:color="auto"/>
              <w:left w:val="single" w:sz="4" w:space="0" w:color="auto"/>
              <w:bottom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25.9 </w:t>
            </w:r>
          </w:p>
        </w:tc>
        <w:tc>
          <w:tcPr>
            <w:tcW w:w="1474" w:type="dxa"/>
            <w:tcBorders>
              <w:top w:val="single" w:sz="4" w:space="0" w:color="auto"/>
              <w:left w:val="single" w:sz="4" w:space="0" w:color="auto"/>
              <w:bottom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28.4 </w:t>
            </w:r>
          </w:p>
        </w:tc>
      </w:tr>
      <w:tr w:rsidR="00000000">
        <w:tblPrEx>
          <w:tblCellMar>
            <w:top w:w="0" w:type="dxa"/>
            <w:bottom w:w="0" w:type="dxa"/>
          </w:tblCellMar>
        </w:tblPrEx>
        <w:trPr>
          <w:trHeight w:val="268"/>
        </w:trPr>
        <w:tc>
          <w:tcPr>
            <w:tcW w:w="109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napToGrid w:val="0"/>
                <w:color w:val="000000"/>
                <w:lang w:val="en-US" w:eastAsia="en-US"/>
              </w:rPr>
            </w:pPr>
            <w:r>
              <w:rPr>
                <w:snapToGrid w:val="0"/>
                <w:color w:val="000000"/>
                <w:lang w:val="en-US" w:eastAsia="en-US"/>
              </w:rPr>
              <w:t>1995</w:t>
            </w:r>
          </w:p>
        </w:tc>
        <w:tc>
          <w:tcPr>
            <w:tcW w:w="1474" w:type="dxa"/>
            <w:tcBorders>
              <w:top w:val="single" w:sz="4" w:space="0" w:color="auto"/>
              <w:left w:val="single" w:sz="4" w:space="0" w:color="auto"/>
              <w:bottom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27.3 </w:t>
            </w:r>
          </w:p>
        </w:tc>
        <w:tc>
          <w:tcPr>
            <w:tcW w:w="1474" w:type="dxa"/>
            <w:tcBorders>
              <w:top w:val="single" w:sz="4" w:space="0" w:color="auto"/>
              <w:left w:val="single" w:sz="4" w:space="0" w:color="auto"/>
              <w:bottom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29.8 </w:t>
            </w:r>
          </w:p>
        </w:tc>
        <w:tc>
          <w:tcPr>
            <w:tcW w:w="1474" w:type="dxa"/>
            <w:tcBorders>
              <w:top w:val="single" w:sz="4" w:space="0" w:color="auto"/>
              <w:left w:val="single" w:sz="4" w:space="0" w:color="auto"/>
              <w:bottom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26.3 </w:t>
            </w:r>
          </w:p>
        </w:tc>
        <w:tc>
          <w:tcPr>
            <w:tcW w:w="1474" w:type="dxa"/>
            <w:tcBorders>
              <w:top w:val="single" w:sz="4" w:space="0" w:color="auto"/>
              <w:left w:val="single" w:sz="4" w:space="0" w:color="auto"/>
              <w:bottom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28.5 </w:t>
            </w:r>
          </w:p>
        </w:tc>
      </w:tr>
      <w:tr w:rsidR="00000000">
        <w:tblPrEx>
          <w:tblCellMar>
            <w:top w:w="0" w:type="dxa"/>
            <w:bottom w:w="0" w:type="dxa"/>
          </w:tblCellMar>
        </w:tblPrEx>
        <w:trPr>
          <w:trHeight w:val="272"/>
        </w:trPr>
        <w:tc>
          <w:tcPr>
            <w:tcW w:w="109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napToGrid w:val="0"/>
                <w:color w:val="000000"/>
                <w:lang w:val="en-US" w:eastAsia="en-US"/>
              </w:rPr>
            </w:pPr>
            <w:r>
              <w:rPr>
                <w:snapToGrid w:val="0"/>
                <w:color w:val="000000"/>
                <w:lang w:val="en-US" w:eastAsia="en-US"/>
              </w:rPr>
              <w:t>2000</w:t>
            </w:r>
          </w:p>
        </w:tc>
        <w:tc>
          <w:tcPr>
            <w:tcW w:w="1474" w:type="dxa"/>
            <w:tcBorders>
              <w:top w:val="single" w:sz="4" w:space="0" w:color="auto"/>
              <w:left w:val="single" w:sz="4" w:space="0" w:color="auto"/>
              <w:bottom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28.2 </w:t>
            </w:r>
          </w:p>
        </w:tc>
        <w:tc>
          <w:tcPr>
            <w:tcW w:w="1474" w:type="dxa"/>
            <w:tcBorders>
              <w:top w:val="single" w:sz="4" w:space="0" w:color="auto"/>
              <w:left w:val="single" w:sz="4" w:space="0" w:color="auto"/>
              <w:bottom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30.4 </w:t>
            </w:r>
          </w:p>
        </w:tc>
        <w:tc>
          <w:tcPr>
            <w:tcW w:w="1474" w:type="dxa"/>
            <w:tcBorders>
              <w:top w:val="single" w:sz="4" w:space="0" w:color="auto"/>
              <w:left w:val="single" w:sz="4" w:space="0" w:color="auto"/>
              <w:bottom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27.0 </w:t>
            </w:r>
          </w:p>
        </w:tc>
        <w:tc>
          <w:tcPr>
            <w:tcW w:w="1474" w:type="dxa"/>
            <w:tcBorders>
              <w:top w:val="single" w:sz="4" w:space="0" w:color="auto"/>
              <w:left w:val="single" w:sz="4" w:space="0" w:color="auto"/>
              <w:bottom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28.8 </w:t>
            </w:r>
          </w:p>
        </w:tc>
      </w:tr>
    </w:tbl>
    <w:p w:rsidR="00000000" w:rsidRDefault="00000000">
      <w:pPr>
        <w:spacing w:line="120" w:lineRule="exact"/>
        <w:rPr>
          <w:snapToGrid w:val="0"/>
          <w:color w:val="000000"/>
          <w:sz w:val="10"/>
          <w:lang w:val="en-US" w:eastAsia="en-US"/>
        </w:rPr>
      </w:pPr>
    </w:p>
    <w:p w:rsidR="00000000" w:rsidRDefault="00000000">
      <w:pPr>
        <w:tabs>
          <w:tab w:val="left" w:pos="1092"/>
          <w:tab w:val="left" w:pos="3084"/>
          <w:tab w:val="left" w:pos="5172"/>
          <w:tab w:val="left" w:pos="7068"/>
          <w:tab w:val="left" w:pos="8844"/>
        </w:tabs>
        <w:rPr>
          <w:snapToGrid w:val="0"/>
          <w:color w:val="000000"/>
          <w:lang w:val="en-US" w:eastAsia="en-US"/>
        </w:rPr>
      </w:pPr>
      <w:r>
        <w:rPr>
          <w:snapToGrid w:val="0"/>
          <w:color w:val="000000"/>
          <w:lang w:val="en-US" w:eastAsia="en-US"/>
        </w:rPr>
        <w:t>SOURCE: MINISTRY OF HEALTH, LABOUR AND WELFARE</w:t>
      </w:r>
    </w:p>
    <w:p w:rsidR="00000000" w:rsidRDefault="00000000">
      <w:pPr>
        <w:pStyle w:val="SingleTxt"/>
        <w:ind w:left="0"/>
        <w:jc w:val="left"/>
        <w:rPr>
          <w:lang w:val="en-US"/>
        </w:rPr>
      </w:pPr>
    </w:p>
    <w:p w:rsidR="00000000" w:rsidRDefault="00000000">
      <w:pPr>
        <w:tabs>
          <w:tab w:val="left" w:pos="1092"/>
          <w:tab w:val="left" w:pos="3084"/>
          <w:tab w:val="left" w:pos="5172"/>
        </w:tabs>
        <w:rPr>
          <w:snapToGrid w:val="0"/>
          <w:color w:val="000000"/>
          <w:lang w:val="en-US" w:eastAsia="en-US"/>
        </w:rPr>
      </w:pPr>
      <w:r>
        <w:rPr>
          <w:snapToGrid w:val="0"/>
          <w:color w:val="000000"/>
          <w:lang w:val="en-US" w:eastAsia="en-US"/>
        </w:rPr>
        <w:t>9. NUMBER OF DIVORCES AND DIVORCE RATES</w:t>
      </w:r>
    </w:p>
    <w:p w:rsidR="00000000" w:rsidRDefault="00000000">
      <w:pPr>
        <w:tabs>
          <w:tab w:val="left" w:pos="1092"/>
          <w:tab w:val="left" w:pos="3084"/>
          <w:tab w:val="left" w:pos="5172"/>
        </w:tabs>
        <w:rPr>
          <w:snapToGrid w:val="0"/>
          <w:color w:val="000000"/>
          <w:sz w:val="10"/>
          <w:lang w:val="en-US" w:eastAsia="en-US"/>
        </w:rPr>
      </w:pPr>
    </w:p>
    <w:tbl>
      <w:tblPr>
        <w:tblW w:w="0" w:type="auto"/>
        <w:tblInd w:w="-28" w:type="dxa"/>
        <w:tblLayout w:type="fixed"/>
        <w:tblCellMar>
          <w:left w:w="30" w:type="dxa"/>
          <w:right w:w="30" w:type="dxa"/>
        </w:tblCellMar>
        <w:tblLook w:val="0000" w:firstRow="0" w:lastRow="0" w:firstColumn="0" w:lastColumn="0" w:noHBand="0" w:noVBand="0"/>
      </w:tblPr>
      <w:tblGrid>
        <w:gridCol w:w="1092"/>
        <w:gridCol w:w="2087"/>
        <w:gridCol w:w="2087"/>
      </w:tblGrid>
      <w:tr w:rsidR="00000000">
        <w:tblPrEx>
          <w:tblCellMar>
            <w:top w:w="0" w:type="dxa"/>
            <w:bottom w:w="0" w:type="dxa"/>
          </w:tblCellMar>
        </w:tblPrEx>
        <w:trPr>
          <w:cantSplit/>
          <w:trHeight w:val="865"/>
        </w:trPr>
        <w:tc>
          <w:tcPr>
            <w:tcW w:w="1092" w:type="dxa"/>
            <w:tcBorders>
              <w:top w:val="single" w:sz="4" w:space="0" w:color="auto"/>
              <w:left w:val="single" w:sz="4" w:space="0" w:color="auto"/>
              <w:bottom w:val="nil"/>
              <w:right w:val="single" w:sz="4" w:space="0" w:color="auto"/>
            </w:tcBorders>
            <w:vAlign w:val="center"/>
          </w:tcPr>
          <w:p w:rsidR="00000000" w:rsidRDefault="00000000">
            <w:pPr>
              <w:jc w:val="right"/>
              <w:rPr>
                <w:snapToGrid w:val="0"/>
                <w:color w:val="000000"/>
                <w:lang w:val="en-US" w:eastAsia="en-US"/>
              </w:rPr>
            </w:pPr>
          </w:p>
        </w:tc>
        <w:tc>
          <w:tcPr>
            <w:tcW w:w="2087"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napToGrid w:val="0"/>
                <w:color w:val="000000"/>
                <w:lang w:val="en-US" w:eastAsia="en-US"/>
              </w:rPr>
            </w:pPr>
            <w:r>
              <w:rPr>
                <w:snapToGrid w:val="0"/>
                <w:color w:val="000000"/>
                <w:lang w:val="en-US" w:eastAsia="en-US"/>
              </w:rPr>
              <w:t>DIVORCES</w:t>
            </w:r>
          </w:p>
        </w:tc>
        <w:tc>
          <w:tcPr>
            <w:tcW w:w="2087" w:type="dxa"/>
            <w:tcBorders>
              <w:top w:val="single" w:sz="4" w:space="0" w:color="auto"/>
              <w:left w:val="single" w:sz="4" w:space="0" w:color="auto"/>
              <w:bottom w:val="nil"/>
              <w:right w:val="single" w:sz="4" w:space="0" w:color="auto"/>
            </w:tcBorders>
            <w:vAlign w:val="center"/>
          </w:tcPr>
          <w:p w:rsidR="00000000" w:rsidRDefault="00000000">
            <w:pPr>
              <w:jc w:val="center"/>
              <w:rPr>
                <w:snapToGrid w:val="0"/>
                <w:color w:val="000000"/>
                <w:lang w:val="en-US" w:eastAsia="en-US"/>
              </w:rPr>
            </w:pPr>
            <w:r>
              <w:rPr>
                <w:snapToGrid w:val="0"/>
                <w:color w:val="000000"/>
                <w:lang w:val="en-US" w:eastAsia="en-US"/>
              </w:rPr>
              <w:t>DIVORCE RATES</w:t>
            </w:r>
          </w:p>
          <w:p w:rsidR="00000000" w:rsidRDefault="00000000">
            <w:pPr>
              <w:jc w:val="center"/>
              <w:rPr>
                <w:snapToGrid w:val="0"/>
                <w:color w:val="000000"/>
                <w:lang w:val="en-US" w:eastAsia="en-US"/>
              </w:rPr>
            </w:pPr>
            <w:r>
              <w:rPr>
                <w:snapToGrid w:val="0"/>
                <w:color w:val="000000"/>
                <w:lang w:val="en-US" w:eastAsia="en-US"/>
              </w:rPr>
              <w:t>(PER 1,000 POPULATION)</w:t>
            </w:r>
          </w:p>
        </w:tc>
      </w:tr>
      <w:tr w:rsidR="00000000">
        <w:tblPrEx>
          <w:tblCellMar>
            <w:top w:w="0" w:type="dxa"/>
            <w:bottom w:w="0" w:type="dxa"/>
          </w:tblCellMar>
        </w:tblPrEx>
        <w:trPr>
          <w:trHeight w:val="255"/>
        </w:trPr>
        <w:tc>
          <w:tcPr>
            <w:tcW w:w="109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napToGrid w:val="0"/>
                <w:color w:val="000000"/>
                <w:lang w:val="en-US" w:eastAsia="en-US"/>
              </w:rPr>
            </w:pPr>
            <w:r>
              <w:rPr>
                <w:snapToGrid w:val="0"/>
                <w:color w:val="000000"/>
                <w:lang w:val="en-US" w:eastAsia="en-US"/>
              </w:rPr>
              <w:t>1985</w:t>
            </w:r>
          </w:p>
        </w:tc>
        <w:tc>
          <w:tcPr>
            <w:tcW w:w="2087" w:type="dxa"/>
            <w:tcBorders>
              <w:top w:val="single" w:sz="4" w:space="0" w:color="auto"/>
              <w:left w:val="single" w:sz="4" w:space="0" w:color="auto"/>
              <w:bottom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166,640 </w:t>
            </w:r>
          </w:p>
        </w:tc>
        <w:tc>
          <w:tcPr>
            <w:tcW w:w="2087" w:type="dxa"/>
            <w:tcBorders>
              <w:top w:val="single" w:sz="4" w:space="0" w:color="auto"/>
              <w:left w:val="single" w:sz="4" w:space="0" w:color="auto"/>
              <w:bottom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1.4 </w:t>
            </w:r>
          </w:p>
        </w:tc>
      </w:tr>
      <w:tr w:rsidR="00000000">
        <w:tblPrEx>
          <w:tblCellMar>
            <w:top w:w="0" w:type="dxa"/>
            <w:bottom w:w="0" w:type="dxa"/>
          </w:tblCellMar>
        </w:tblPrEx>
        <w:trPr>
          <w:trHeight w:val="258"/>
        </w:trPr>
        <w:tc>
          <w:tcPr>
            <w:tcW w:w="109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napToGrid w:val="0"/>
                <w:color w:val="000000"/>
                <w:lang w:val="en-US" w:eastAsia="en-US"/>
              </w:rPr>
            </w:pPr>
            <w:r>
              <w:rPr>
                <w:snapToGrid w:val="0"/>
                <w:color w:val="000000"/>
                <w:lang w:val="en-US" w:eastAsia="en-US"/>
              </w:rPr>
              <w:t>1990</w:t>
            </w:r>
          </w:p>
        </w:tc>
        <w:tc>
          <w:tcPr>
            <w:tcW w:w="2087" w:type="dxa"/>
            <w:tcBorders>
              <w:top w:val="single" w:sz="4" w:space="0" w:color="auto"/>
              <w:left w:val="single" w:sz="4" w:space="0" w:color="auto"/>
              <w:bottom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157,608 </w:t>
            </w:r>
          </w:p>
        </w:tc>
        <w:tc>
          <w:tcPr>
            <w:tcW w:w="2087" w:type="dxa"/>
            <w:tcBorders>
              <w:top w:val="single" w:sz="4" w:space="0" w:color="auto"/>
              <w:left w:val="single" w:sz="4" w:space="0" w:color="auto"/>
              <w:bottom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1.3 </w:t>
            </w:r>
          </w:p>
        </w:tc>
      </w:tr>
      <w:tr w:rsidR="00000000">
        <w:tblPrEx>
          <w:tblCellMar>
            <w:top w:w="0" w:type="dxa"/>
            <w:bottom w:w="0" w:type="dxa"/>
          </w:tblCellMar>
        </w:tblPrEx>
        <w:trPr>
          <w:trHeight w:val="277"/>
        </w:trPr>
        <w:tc>
          <w:tcPr>
            <w:tcW w:w="109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napToGrid w:val="0"/>
                <w:color w:val="000000"/>
                <w:lang w:val="en-US" w:eastAsia="en-US"/>
              </w:rPr>
            </w:pPr>
            <w:r>
              <w:rPr>
                <w:snapToGrid w:val="0"/>
                <w:color w:val="000000"/>
                <w:lang w:val="en-US" w:eastAsia="en-US"/>
              </w:rPr>
              <w:t>1995</w:t>
            </w:r>
          </w:p>
        </w:tc>
        <w:tc>
          <w:tcPr>
            <w:tcW w:w="2087" w:type="dxa"/>
            <w:tcBorders>
              <w:top w:val="single" w:sz="4" w:space="0" w:color="auto"/>
              <w:left w:val="single" w:sz="4" w:space="0" w:color="auto"/>
              <w:bottom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199,016 </w:t>
            </w:r>
          </w:p>
        </w:tc>
        <w:tc>
          <w:tcPr>
            <w:tcW w:w="2087" w:type="dxa"/>
            <w:tcBorders>
              <w:top w:val="single" w:sz="4" w:space="0" w:color="auto"/>
              <w:left w:val="single" w:sz="4" w:space="0" w:color="auto"/>
              <w:bottom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1.6 </w:t>
            </w:r>
          </w:p>
        </w:tc>
      </w:tr>
      <w:tr w:rsidR="00000000">
        <w:tblPrEx>
          <w:tblCellMar>
            <w:top w:w="0" w:type="dxa"/>
            <w:bottom w:w="0" w:type="dxa"/>
          </w:tblCellMar>
        </w:tblPrEx>
        <w:trPr>
          <w:trHeight w:val="280"/>
        </w:trPr>
        <w:tc>
          <w:tcPr>
            <w:tcW w:w="109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napToGrid w:val="0"/>
                <w:color w:val="000000"/>
                <w:lang w:val="en-US" w:eastAsia="en-US"/>
              </w:rPr>
            </w:pPr>
            <w:r>
              <w:rPr>
                <w:snapToGrid w:val="0"/>
                <w:color w:val="000000"/>
                <w:lang w:val="en-US" w:eastAsia="en-US"/>
              </w:rPr>
              <w:t>2000</w:t>
            </w:r>
          </w:p>
        </w:tc>
        <w:tc>
          <w:tcPr>
            <w:tcW w:w="2087" w:type="dxa"/>
            <w:tcBorders>
              <w:top w:val="single" w:sz="4" w:space="0" w:color="auto"/>
              <w:left w:val="single" w:sz="4" w:space="0" w:color="auto"/>
              <w:bottom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264.246 </w:t>
            </w:r>
          </w:p>
        </w:tc>
        <w:tc>
          <w:tcPr>
            <w:tcW w:w="2087" w:type="dxa"/>
            <w:tcBorders>
              <w:top w:val="single" w:sz="4" w:space="0" w:color="auto"/>
              <w:left w:val="single" w:sz="4" w:space="0" w:color="auto"/>
              <w:bottom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2.1 </w:t>
            </w:r>
          </w:p>
        </w:tc>
      </w:tr>
    </w:tbl>
    <w:p w:rsidR="00000000" w:rsidRDefault="00000000">
      <w:pPr>
        <w:spacing w:line="120" w:lineRule="exact"/>
        <w:rPr>
          <w:snapToGrid w:val="0"/>
          <w:color w:val="000000"/>
          <w:sz w:val="10"/>
          <w:lang w:val="en-US" w:eastAsia="en-US"/>
        </w:rPr>
      </w:pPr>
    </w:p>
    <w:p w:rsidR="00000000" w:rsidRDefault="00000000">
      <w:pPr>
        <w:tabs>
          <w:tab w:val="left" w:pos="1092"/>
          <w:tab w:val="left" w:pos="3084"/>
          <w:tab w:val="left" w:pos="6267"/>
        </w:tabs>
        <w:rPr>
          <w:snapToGrid w:val="0"/>
          <w:color w:val="000000"/>
          <w:lang w:val="en-US" w:eastAsia="en-US"/>
        </w:rPr>
      </w:pPr>
      <w:r>
        <w:rPr>
          <w:snapToGrid w:val="0"/>
          <w:color w:val="000000"/>
          <w:lang w:val="en-US" w:eastAsia="en-US"/>
        </w:rPr>
        <w:t>SOURCE: MINISTRY OF HEALTH, LABOUR AND WELFARE</w:t>
      </w:r>
    </w:p>
    <w:p w:rsidR="00000000" w:rsidRDefault="00000000">
      <w:pPr>
        <w:pStyle w:val="SingleTxt"/>
        <w:jc w:val="left"/>
        <w:rPr>
          <w:lang w:val="en-US"/>
        </w:rPr>
      </w:pPr>
    </w:p>
    <w:p w:rsidR="00000000" w:rsidRDefault="00000000">
      <w:pPr>
        <w:pStyle w:val="SingleTxt"/>
        <w:jc w:val="left"/>
        <w:rPr>
          <w:lang w:val="en-US"/>
        </w:rPr>
        <w:sectPr w:rsidR="00000000">
          <w:headerReference w:type="even" r:id="rId16"/>
          <w:headerReference w:type="default" r:id="rId17"/>
          <w:footerReference w:type="even" r:id="rId18"/>
          <w:footerReference w:type="default" r:id="rId19"/>
          <w:endnotePr>
            <w:numFmt w:val="decimal"/>
          </w:endnotePr>
          <w:type w:val="continuous"/>
          <w:pgSz w:w="12240" w:h="15840" w:code="1"/>
          <w:pgMar w:top="1742" w:right="1195" w:bottom="1898" w:left="1195" w:header="576" w:footer="1030" w:gutter="0"/>
          <w:cols w:space="720"/>
          <w:noEndnote/>
        </w:sectPr>
      </w:pPr>
    </w:p>
    <w:p w:rsidR="00000000" w:rsidRDefault="00000000">
      <w:pPr>
        <w:pStyle w:val="SingleTxt"/>
        <w:rPr>
          <w:lang w:val="en-US"/>
        </w:rPr>
        <w:sectPr w:rsidR="00000000">
          <w:endnotePr>
            <w:numFmt w:val="decimal"/>
          </w:endnotePr>
          <w:type w:val="continuous"/>
          <w:pgSz w:w="12240" w:h="15840" w:code="1"/>
          <w:pgMar w:top="1742" w:right="1195" w:bottom="1898" w:left="1195" w:header="576" w:footer="1030" w:gutter="0"/>
          <w:cols w:space="720"/>
          <w:noEndnote/>
        </w:sectPr>
      </w:pPr>
    </w:p>
    <w:p w:rsidR="00000000" w:rsidRDefault="00000000">
      <w:pPr>
        <w:pStyle w:val="BodyText"/>
      </w:pPr>
      <w:r>
        <w:t>10. AVERAGE NUMBER OF PERSONS PER HOUSEHOLD AND PERCENTAGE DISTRIBUTION BY TYPE OF HOUSEHOLD</w:t>
      </w:r>
    </w:p>
    <w:p w:rsidR="00000000" w:rsidRDefault="00000000">
      <w:pPr>
        <w:pStyle w:val="BodyText"/>
      </w:pPr>
      <w:r>
        <w:t xml:space="preserve">      STRUCTURE</w:t>
      </w:r>
    </w:p>
    <w:p w:rsidR="00000000" w:rsidRDefault="00000000">
      <w:pPr>
        <w:pStyle w:val="BodyText"/>
        <w:tabs>
          <w:tab w:val="clear" w:pos="3936"/>
          <w:tab w:val="left" w:pos="3969"/>
        </w:tabs>
        <w:rPr>
          <w:sz w:val="10"/>
        </w:rPr>
      </w:pPr>
    </w:p>
    <w:tbl>
      <w:tblPr>
        <w:tblW w:w="0" w:type="auto"/>
        <w:tblInd w:w="-28" w:type="dxa"/>
        <w:tblLayout w:type="fixed"/>
        <w:tblCellMar>
          <w:left w:w="30" w:type="dxa"/>
          <w:right w:w="30" w:type="dxa"/>
        </w:tblCellMar>
        <w:tblLook w:val="0000" w:firstRow="0" w:lastRow="0" w:firstColumn="0" w:lastColumn="0" w:noHBand="0" w:noVBand="0"/>
      </w:tblPr>
      <w:tblGrid>
        <w:gridCol w:w="753"/>
        <w:gridCol w:w="1418"/>
        <w:gridCol w:w="1417"/>
        <w:gridCol w:w="1418"/>
        <w:gridCol w:w="1417"/>
        <w:gridCol w:w="1640"/>
        <w:gridCol w:w="1417"/>
        <w:gridCol w:w="1418"/>
        <w:gridCol w:w="1442"/>
      </w:tblGrid>
      <w:tr w:rsidR="00000000">
        <w:tblPrEx>
          <w:tblCellMar>
            <w:top w:w="0" w:type="dxa"/>
            <w:bottom w:w="0" w:type="dxa"/>
          </w:tblCellMar>
        </w:tblPrEx>
        <w:trPr>
          <w:cantSplit/>
          <w:trHeight w:val="354"/>
        </w:trPr>
        <w:tc>
          <w:tcPr>
            <w:tcW w:w="753" w:type="dxa"/>
            <w:vMerge w:val="restart"/>
            <w:tcBorders>
              <w:top w:val="single" w:sz="6" w:space="0" w:color="auto"/>
              <w:left w:val="single" w:sz="6" w:space="0" w:color="auto"/>
              <w:bottom w:val="nil"/>
              <w:right w:val="single" w:sz="6" w:space="0" w:color="auto"/>
            </w:tcBorders>
            <w:vAlign w:val="center"/>
          </w:tcPr>
          <w:p w:rsidR="00000000" w:rsidRDefault="00000000">
            <w:pPr>
              <w:jc w:val="right"/>
              <w:rPr>
                <w:snapToGrid w:val="0"/>
                <w:color w:val="000000"/>
                <w:sz w:val="19"/>
                <w:lang w:val="en-US" w:eastAsia="en-US"/>
              </w:rPr>
            </w:pPr>
          </w:p>
        </w:tc>
        <w:tc>
          <w:tcPr>
            <w:tcW w:w="1418" w:type="dxa"/>
            <w:vMerge w:val="restart"/>
            <w:tcBorders>
              <w:top w:val="single" w:sz="6" w:space="0" w:color="auto"/>
              <w:left w:val="single" w:sz="6" w:space="0" w:color="auto"/>
              <w:right w:val="single" w:sz="6" w:space="0" w:color="auto"/>
            </w:tcBorders>
            <w:vAlign w:val="center"/>
          </w:tcPr>
          <w:p w:rsidR="00000000" w:rsidRDefault="00000000">
            <w:pPr>
              <w:jc w:val="center"/>
              <w:rPr>
                <w:snapToGrid w:val="0"/>
                <w:color w:val="000000"/>
                <w:sz w:val="19"/>
                <w:lang w:val="en-US" w:eastAsia="en-US"/>
              </w:rPr>
            </w:pPr>
            <w:r>
              <w:rPr>
                <w:snapToGrid w:val="0"/>
                <w:color w:val="000000"/>
                <w:sz w:val="19"/>
                <w:lang w:val="en-US" w:eastAsia="en-US"/>
              </w:rPr>
              <w:t>TOTAL NUMBER OF PRIVATE HOUSEHOLDS (1,000)</w:t>
            </w:r>
          </w:p>
        </w:tc>
        <w:tc>
          <w:tcPr>
            <w:tcW w:w="1417" w:type="dxa"/>
            <w:vMerge w:val="restart"/>
            <w:tcBorders>
              <w:top w:val="single" w:sz="6" w:space="0" w:color="auto"/>
              <w:left w:val="single" w:sz="6" w:space="0" w:color="auto"/>
              <w:bottom w:val="nil"/>
              <w:right w:val="single" w:sz="6" w:space="0" w:color="auto"/>
            </w:tcBorders>
            <w:vAlign w:val="center"/>
          </w:tcPr>
          <w:p w:rsidR="00000000" w:rsidRDefault="00000000">
            <w:pPr>
              <w:jc w:val="center"/>
              <w:rPr>
                <w:snapToGrid w:val="0"/>
                <w:color w:val="000000"/>
                <w:sz w:val="19"/>
                <w:lang w:val="en-US" w:eastAsia="en-US"/>
              </w:rPr>
            </w:pPr>
            <w:r>
              <w:rPr>
                <w:snapToGrid w:val="0"/>
                <w:color w:val="000000"/>
                <w:sz w:val="19"/>
                <w:lang w:val="en-US" w:eastAsia="en-US"/>
              </w:rPr>
              <w:t>AVERAGE</w:t>
            </w:r>
          </w:p>
          <w:p w:rsidR="00000000" w:rsidRDefault="00000000">
            <w:pPr>
              <w:jc w:val="center"/>
              <w:rPr>
                <w:snapToGrid w:val="0"/>
                <w:color w:val="000000"/>
                <w:sz w:val="19"/>
                <w:lang w:val="en-US" w:eastAsia="en-US"/>
              </w:rPr>
            </w:pPr>
            <w:r>
              <w:rPr>
                <w:snapToGrid w:val="0"/>
                <w:color w:val="000000"/>
                <w:sz w:val="19"/>
                <w:lang w:val="en-US" w:eastAsia="en-US"/>
              </w:rPr>
              <w:t>NUMBER OF</w:t>
            </w:r>
          </w:p>
          <w:p w:rsidR="00000000" w:rsidRDefault="00000000">
            <w:pPr>
              <w:jc w:val="center"/>
              <w:rPr>
                <w:snapToGrid w:val="0"/>
                <w:color w:val="000000"/>
                <w:sz w:val="19"/>
                <w:lang w:val="en-US" w:eastAsia="en-US"/>
              </w:rPr>
            </w:pPr>
            <w:r>
              <w:rPr>
                <w:snapToGrid w:val="0"/>
                <w:color w:val="000000"/>
                <w:sz w:val="19"/>
                <w:lang w:val="en-US" w:eastAsia="en-US"/>
              </w:rPr>
              <w:t>PERSONS</w:t>
            </w:r>
          </w:p>
          <w:p w:rsidR="00000000" w:rsidRDefault="00000000">
            <w:pPr>
              <w:jc w:val="center"/>
              <w:rPr>
                <w:snapToGrid w:val="0"/>
                <w:color w:val="000000"/>
                <w:sz w:val="19"/>
                <w:lang w:val="en-US" w:eastAsia="en-US"/>
              </w:rPr>
            </w:pPr>
            <w:r>
              <w:rPr>
                <w:snapToGrid w:val="0"/>
                <w:color w:val="000000"/>
                <w:sz w:val="19"/>
                <w:lang w:val="en-US" w:eastAsia="en-US"/>
              </w:rPr>
              <w:t>PER</w:t>
            </w:r>
          </w:p>
          <w:p w:rsidR="00000000" w:rsidRDefault="00000000">
            <w:pPr>
              <w:jc w:val="center"/>
              <w:rPr>
                <w:snapToGrid w:val="0"/>
                <w:color w:val="000000"/>
                <w:sz w:val="19"/>
                <w:lang w:val="en-US" w:eastAsia="en-US"/>
              </w:rPr>
            </w:pPr>
            <w:r>
              <w:rPr>
                <w:snapToGrid w:val="0"/>
                <w:color w:val="000000"/>
                <w:sz w:val="19"/>
                <w:lang w:val="en-US" w:eastAsia="en-US"/>
              </w:rPr>
              <w:t>HOUSEHOLD</w:t>
            </w:r>
          </w:p>
        </w:tc>
        <w:tc>
          <w:tcPr>
            <w:tcW w:w="1418" w:type="dxa"/>
            <w:vMerge w:val="restart"/>
            <w:tcBorders>
              <w:top w:val="single" w:sz="6" w:space="0" w:color="auto"/>
              <w:left w:val="single" w:sz="6" w:space="0" w:color="auto"/>
              <w:bottom w:val="nil"/>
              <w:right w:val="single" w:sz="6" w:space="0" w:color="auto"/>
            </w:tcBorders>
            <w:vAlign w:val="center"/>
          </w:tcPr>
          <w:p w:rsidR="00000000" w:rsidRDefault="00000000">
            <w:pPr>
              <w:jc w:val="center"/>
              <w:rPr>
                <w:snapToGrid w:val="0"/>
                <w:color w:val="000000"/>
                <w:sz w:val="19"/>
                <w:lang w:val="en-US" w:eastAsia="en-US"/>
              </w:rPr>
            </w:pPr>
            <w:r>
              <w:rPr>
                <w:snapToGrid w:val="0"/>
                <w:color w:val="000000"/>
                <w:sz w:val="19"/>
                <w:lang w:val="en-US" w:eastAsia="en-US"/>
              </w:rPr>
              <w:t xml:space="preserve">NECLEAR </w:t>
            </w:r>
          </w:p>
          <w:p w:rsidR="00000000" w:rsidRDefault="00000000">
            <w:pPr>
              <w:jc w:val="center"/>
              <w:rPr>
                <w:snapToGrid w:val="0"/>
                <w:color w:val="000000"/>
                <w:sz w:val="19"/>
                <w:lang w:val="en-US" w:eastAsia="en-US"/>
              </w:rPr>
            </w:pPr>
            <w:r>
              <w:rPr>
                <w:snapToGrid w:val="0"/>
                <w:color w:val="000000"/>
                <w:sz w:val="19"/>
                <w:lang w:val="en-US" w:eastAsia="en-US"/>
              </w:rPr>
              <w:t xml:space="preserve">FAMILY </w:t>
            </w:r>
          </w:p>
          <w:p w:rsidR="00000000" w:rsidRDefault="00000000">
            <w:pPr>
              <w:jc w:val="center"/>
              <w:rPr>
                <w:snapToGrid w:val="0"/>
                <w:color w:val="000000"/>
                <w:sz w:val="19"/>
                <w:lang w:val="en-US" w:eastAsia="en-US"/>
              </w:rPr>
            </w:pPr>
            <w:r>
              <w:rPr>
                <w:snapToGrid w:val="0"/>
                <w:color w:val="000000"/>
                <w:sz w:val="19"/>
                <w:lang w:val="en-US" w:eastAsia="en-US"/>
              </w:rPr>
              <w:t>HOUSEHOLDS</w:t>
            </w:r>
          </w:p>
          <w:p w:rsidR="00000000" w:rsidRDefault="00000000">
            <w:pPr>
              <w:jc w:val="center"/>
              <w:rPr>
                <w:snapToGrid w:val="0"/>
                <w:color w:val="000000"/>
                <w:sz w:val="19"/>
                <w:lang w:val="en-US" w:eastAsia="en-US"/>
              </w:rPr>
            </w:pPr>
            <w:r>
              <w:rPr>
                <w:snapToGrid w:val="0"/>
                <w:color w:val="000000"/>
                <w:sz w:val="19"/>
                <w:lang w:val="en-US" w:eastAsia="en-US"/>
              </w:rPr>
              <w:t>(%)</w:t>
            </w:r>
          </w:p>
        </w:tc>
        <w:tc>
          <w:tcPr>
            <w:tcW w:w="1417" w:type="dxa"/>
            <w:vMerge w:val="restart"/>
            <w:tcBorders>
              <w:top w:val="single" w:sz="6" w:space="0" w:color="auto"/>
              <w:left w:val="single" w:sz="6" w:space="0" w:color="auto"/>
              <w:right w:val="single" w:sz="6" w:space="0" w:color="auto"/>
            </w:tcBorders>
            <w:vAlign w:val="center"/>
          </w:tcPr>
          <w:p w:rsidR="00000000" w:rsidRDefault="00000000">
            <w:pPr>
              <w:jc w:val="center"/>
              <w:rPr>
                <w:snapToGrid w:val="0"/>
                <w:color w:val="000000"/>
                <w:sz w:val="19"/>
                <w:lang w:val="en-US" w:eastAsia="en-US"/>
              </w:rPr>
            </w:pPr>
            <w:r>
              <w:rPr>
                <w:snapToGrid w:val="0"/>
                <w:color w:val="000000"/>
                <w:sz w:val="19"/>
                <w:lang w:val="en-US" w:eastAsia="en-US"/>
              </w:rPr>
              <w:t>OTHER RELATIVES HOUSEHOLDS   (%)</w:t>
            </w:r>
          </w:p>
        </w:tc>
        <w:tc>
          <w:tcPr>
            <w:tcW w:w="1640" w:type="dxa"/>
            <w:vMerge w:val="restart"/>
            <w:tcBorders>
              <w:top w:val="single" w:sz="6" w:space="0" w:color="auto"/>
              <w:left w:val="single" w:sz="6" w:space="0" w:color="auto"/>
              <w:right w:val="single" w:sz="6" w:space="0" w:color="auto"/>
            </w:tcBorders>
            <w:vAlign w:val="center"/>
          </w:tcPr>
          <w:p w:rsidR="00000000" w:rsidRDefault="00000000">
            <w:pPr>
              <w:ind w:left="98"/>
              <w:jc w:val="center"/>
              <w:rPr>
                <w:snapToGrid w:val="0"/>
                <w:color w:val="000000"/>
                <w:sz w:val="19"/>
                <w:lang w:val="en-US" w:eastAsia="en-US"/>
              </w:rPr>
            </w:pPr>
            <w:r>
              <w:rPr>
                <w:snapToGrid w:val="0"/>
                <w:color w:val="000000"/>
                <w:sz w:val="19"/>
                <w:lang w:val="en-US" w:eastAsia="en-US"/>
              </w:rPr>
              <w:t>SINGLE PERSON HOUSEHOLDS    (%)</w:t>
            </w:r>
          </w:p>
        </w:tc>
        <w:tc>
          <w:tcPr>
            <w:tcW w:w="4277" w:type="dxa"/>
            <w:gridSpan w:val="3"/>
            <w:tcBorders>
              <w:top w:val="single" w:sz="6" w:space="0" w:color="auto"/>
              <w:left w:val="single" w:sz="6" w:space="0" w:color="auto"/>
              <w:right w:val="single" w:sz="2" w:space="0" w:color="000000"/>
            </w:tcBorders>
            <w:vAlign w:val="center"/>
          </w:tcPr>
          <w:p w:rsidR="00000000" w:rsidRDefault="00000000">
            <w:pPr>
              <w:rPr>
                <w:snapToGrid w:val="0"/>
                <w:color w:val="000000"/>
                <w:sz w:val="19"/>
                <w:lang w:val="en-US" w:eastAsia="en-US"/>
              </w:rPr>
            </w:pPr>
            <w:r>
              <w:rPr>
                <w:snapToGrid w:val="0"/>
                <w:color w:val="000000"/>
                <w:sz w:val="19"/>
                <w:lang w:val="en-US" w:eastAsia="en-US"/>
              </w:rPr>
              <w:t>HOUSEHOLDS</w:t>
            </w:r>
          </w:p>
        </w:tc>
      </w:tr>
      <w:tr w:rsidR="00000000">
        <w:tblPrEx>
          <w:tblCellMar>
            <w:top w:w="0" w:type="dxa"/>
            <w:bottom w:w="0" w:type="dxa"/>
          </w:tblCellMar>
        </w:tblPrEx>
        <w:trPr>
          <w:cantSplit/>
          <w:trHeight w:val="603"/>
        </w:trPr>
        <w:tc>
          <w:tcPr>
            <w:tcW w:w="753" w:type="dxa"/>
            <w:vMerge/>
            <w:tcBorders>
              <w:top w:val="nil"/>
              <w:left w:val="single" w:sz="6" w:space="0" w:color="auto"/>
              <w:right w:val="single" w:sz="6" w:space="0" w:color="auto"/>
            </w:tcBorders>
            <w:vAlign w:val="center"/>
          </w:tcPr>
          <w:p w:rsidR="00000000" w:rsidRDefault="00000000">
            <w:pPr>
              <w:jc w:val="right"/>
              <w:rPr>
                <w:snapToGrid w:val="0"/>
                <w:color w:val="000000"/>
                <w:sz w:val="19"/>
                <w:lang w:val="en-US" w:eastAsia="en-US"/>
              </w:rPr>
            </w:pPr>
          </w:p>
        </w:tc>
        <w:tc>
          <w:tcPr>
            <w:tcW w:w="1418" w:type="dxa"/>
            <w:vMerge/>
            <w:tcBorders>
              <w:left w:val="single" w:sz="6" w:space="0" w:color="auto"/>
              <w:right w:val="single" w:sz="6" w:space="0" w:color="auto"/>
            </w:tcBorders>
            <w:vAlign w:val="center"/>
          </w:tcPr>
          <w:p w:rsidR="00000000" w:rsidRDefault="00000000">
            <w:pPr>
              <w:jc w:val="right"/>
              <w:rPr>
                <w:snapToGrid w:val="0"/>
                <w:color w:val="000000"/>
                <w:sz w:val="19"/>
                <w:lang w:val="en-US" w:eastAsia="en-US"/>
              </w:rPr>
            </w:pPr>
          </w:p>
        </w:tc>
        <w:tc>
          <w:tcPr>
            <w:tcW w:w="1417" w:type="dxa"/>
            <w:vMerge/>
            <w:tcBorders>
              <w:top w:val="nil"/>
              <w:left w:val="single" w:sz="6" w:space="0" w:color="auto"/>
              <w:right w:val="single" w:sz="6" w:space="0" w:color="auto"/>
            </w:tcBorders>
            <w:vAlign w:val="center"/>
          </w:tcPr>
          <w:p w:rsidR="00000000" w:rsidRDefault="00000000">
            <w:pPr>
              <w:jc w:val="center"/>
              <w:rPr>
                <w:snapToGrid w:val="0"/>
                <w:color w:val="000000"/>
                <w:sz w:val="19"/>
                <w:lang w:val="en-US" w:eastAsia="en-US"/>
              </w:rPr>
            </w:pPr>
          </w:p>
        </w:tc>
        <w:tc>
          <w:tcPr>
            <w:tcW w:w="1418" w:type="dxa"/>
            <w:vMerge/>
            <w:tcBorders>
              <w:top w:val="nil"/>
              <w:left w:val="single" w:sz="6" w:space="0" w:color="auto"/>
              <w:right w:val="single" w:sz="6" w:space="0" w:color="auto"/>
            </w:tcBorders>
            <w:vAlign w:val="center"/>
          </w:tcPr>
          <w:p w:rsidR="00000000" w:rsidRDefault="00000000">
            <w:pPr>
              <w:jc w:val="center"/>
              <w:rPr>
                <w:snapToGrid w:val="0"/>
                <w:color w:val="000000"/>
                <w:sz w:val="19"/>
                <w:lang w:val="en-US" w:eastAsia="en-US"/>
              </w:rPr>
            </w:pPr>
          </w:p>
        </w:tc>
        <w:tc>
          <w:tcPr>
            <w:tcW w:w="1417" w:type="dxa"/>
            <w:vMerge/>
            <w:tcBorders>
              <w:left w:val="single" w:sz="6" w:space="0" w:color="auto"/>
              <w:right w:val="single" w:sz="6" w:space="0" w:color="auto"/>
            </w:tcBorders>
            <w:vAlign w:val="center"/>
          </w:tcPr>
          <w:p w:rsidR="00000000" w:rsidRDefault="00000000">
            <w:pPr>
              <w:jc w:val="center"/>
              <w:rPr>
                <w:snapToGrid w:val="0"/>
                <w:color w:val="000000"/>
                <w:sz w:val="19"/>
                <w:lang w:val="en-US" w:eastAsia="en-US"/>
              </w:rPr>
            </w:pPr>
          </w:p>
        </w:tc>
        <w:tc>
          <w:tcPr>
            <w:tcW w:w="1640" w:type="dxa"/>
            <w:vMerge/>
            <w:tcBorders>
              <w:left w:val="single" w:sz="6" w:space="0" w:color="auto"/>
              <w:right w:val="single" w:sz="6" w:space="0" w:color="auto"/>
            </w:tcBorders>
            <w:vAlign w:val="center"/>
          </w:tcPr>
          <w:p w:rsidR="00000000" w:rsidRDefault="00000000">
            <w:pPr>
              <w:jc w:val="center"/>
              <w:rPr>
                <w:snapToGrid w:val="0"/>
                <w:color w:val="000000"/>
                <w:sz w:val="19"/>
                <w:lang w:val="en-US" w:eastAsia="en-US"/>
              </w:rPr>
            </w:pPr>
          </w:p>
        </w:tc>
        <w:tc>
          <w:tcPr>
            <w:tcW w:w="1417" w:type="dxa"/>
            <w:tcBorders>
              <w:left w:val="single" w:sz="6" w:space="0" w:color="auto"/>
              <w:right w:val="single" w:sz="6" w:space="0" w:color="auto"/>
            </w:tcBorders>
            <w:vAlign w:val="center"/>
          </w:tcPr>
          <w:p w:rsidR="00000000" w:rsidRDefault="00000000">
            <w:pPr>
              <w:jc w:val="center"/>
              <w:rPr>
                <w:snapToGrid w:val="0"/>
                <w:color w:val="000000"/>
                <w:sz w:val="19"/>
                <w:lang w:val="en-US" w:eastAsia="en-US"/>
              </w:rPr>
            </w:pPr>
            <w:r>
              <w:rPr>
                <w:snapToGrid w:val="0"/>
                <w:color w:val="000000"/>
                <w:sz w:val="19"/>
                <w:lang w:val="en-US" w:eastAsia="en-US"/>
              </w:rPr>
              <w:t>WITH RELATIVES AGED65        AND  OVER        (%)</w:t>
            </w:r>
          </w:p>
        </w:tc>
        <w:tc>
          <w:tcPr>
            <w:tcW w:w="1418" w:type="dxa"/>
            <w:tcBorders>
              <w:top w:val="single" w:sz="6" w:space="0" w:color="auto"/>
              <w:left w:val="single" w:sz="6" w:space="0" w:color="auto"/>
              <w:right w:val="single" w:sz="6" w:space="0" w:color="auto"/>
            </w:tcBorders>
          </w:tcPr>
          <w:p w:rsidR="00000000" w:rsidRDefault="00000000">
            <w:pPr>
              <w:jc w:val="center"/>
              <w:rPr>
                <w:snapToGrid w:val="0"/>
                <w:color w:val="000000"/>
                <w:sz w:val="19"/>
                <w:lang w:val="en-US" w:eastAsia="en-US"/>
              </w:rPr>
            </w:pPr>
            <w:r>
              <w:rPr>
                <w:snapToGrid w:val="0"/>
                <w:color w:val="000000"/>
                <w:sz w:val="19"/>
                <w:lang w:val="en-US" w:eastAsia="en-US"/>
              </w:rPr>
              <w:t>HOUSEHOLDS OF ELDERLY COUPLES     (%)</w:t>
            </w:r>
          </w:p>
        </w:tc>
        <w:tc>
          <w:tcPr>
            <w:tcW w:w="1442" w:type="dxa"/>
            <w:tcBorders>
              <w:top w:val="single" w:sz="6" w:space="0" w:color="auto"/>
              <w:left w:val="single" w:sz="6" w:space="0" w:color="auto"/>
              <w:right w:val="single" w:sz="6" w:space="0" w:color="auto"/>
            </w:tcBorders>
          </w:tcPr>
          <w:p w:rsidR="00000000" w:rsidRDefault="00000000">
            <w:pPr>
              <w:jc w:val="center"/>
              <w:rPr>
                <w:snapToGrid w:val="0"/>
                <w:color w:val="000000"/>
                <w:sz w:val="19"/>
                <w:lang w:val="en-US" w:eastAsia="en-US"/>
              </w:rPr>
            </w:pPr>
            <w:r>
              <w:rPr>
                <w:snapToGrid w:val="0"/>
                <w:color w:val="000000"/>
                <w:sz w:val="19"/>
                <w:lang w:val="en-US" w:eastAsia="en-US"/>
              </w:rPr>
              <w:t>HOUSEHOLDS OF THE SINGLE ELDERLY</w:t>
            </w:r>
          </w:p>
          <w:p w:rsidR="00000000" w:rsidRDefault="00000000">
            <w:pPr>
              <w:jc w:val="center"/>
              <w:rPr>
                <w:snapToGrid w:val="0"/>
                <w:color w:val="000000"/>
                <w:sz w:val="19"/>
                <w:lang w:val="en-US" w:eastAsia="en-US"/>
              </w:rPr>
            </w:pPr>
            <w:r>
              <w:rPr>
                <w:snapToGrid w:val="0"/>
                <w:color w:val="000000"/>
                <w:sz w:val="19"/>
                <w:lang w:val="en-US" w:eastAsia="en-US"/>
              </w:rPr>
              <w:t xml:space="preserve"> (%)</w:t>
            </w:r>
          </w:p>
        </w:tc>
      </w:tr>
      <w:tr w:rsidR="00000000">
        <w:tblPrEx>
          <w:tblCellMar>
            <w:top w:w="0" w:type="dxa"/>
            <w:bottom w:w="0" w:type="dxa"/>
          </w:tblCellMar>
        </w:tblPrEx>
        <w:trPr>
          <w:cantSplit/>
          <w:trHeight w:val="250"/>
        </w:trPr>
        <w:tc>
          <w:tcPr>
            <w:tcW w:w="753" w:type="dxa"/>
            <w:tcBorders>
              <w:top w:val="single" w:sz="6" w:space="0" w:color="auto"/>
              <w:left w:val="single" w:sz="6" w:space="0" w:color="auto"/>
              <w:right w:val="single" w:sz="6" w:space="0" w:color="auto"/>
            </w:tcBorders>
            <w:vAlign w:val="center"/>
          </w:tcPr>
          <w:p w:rsidR="00000000" w:rsidRDefault="00000000">
            <w:pPr>
              <w:jc w:val="center"/>
              <w:rPr>
                <w:snapToGrid w:val="0"/>
                <w:color w:val="000000"/>
                <w:sz w:val="19"/>
                <w:lang w:val="en-US" w:eastAsia="en-US"/>
              </w:rPr>
            </w:pPr>
            <w:r>
              <w:rPr>
                <w:snapToGrid w:val="0"/>
                <w:color w:val="000000"/>
                <w:sz w:val="19"/>
                <w:lang w:val="en-US" w:eastAsia="en-US"/>
              </w:rPr>
              <w:t>1980</w:t>
            </w:r>
          </w:p>
        </w:tc>
        <w:tc>
          <w:tcPr>
            <w:tcW w:w="1418" w:type="dxa"/>
            <w:tcBorders>
              <w:top w:val="single" w:sz="6" w:space="0" w:color="auto"/>
              <w:left w:val="single" w:sz="6" w:space="0" w:color="auto"/>
              <w:right w:val="single" w:sz="6" w:space="0" w:color="auto"/>
            </w:tcBorders>
            <w:vAlign w:val="center"/>
          </w:tcPr>
          <w:p w:rsidR="00000000" w:rsidRDefault="00000000">
            <w:pPr>
              <w:jc w:val="right"/>
              <w:rPr>
                <w:snapToGrid w:val="0"/>
                <w:color w:val="000000"/>
                <w:sz w:val="19"/>
                <w:lang w:val="en-US" w:eastAsia="en-US"/>
              </w:rPr>
            </w:pPr>
            <w:r>
              <w:rPr>
                <w:snapToGrid w:val="0"/>
                <w:color w:val="000000"/>
                <w:sz w:val="19"/>
                <w:lang w:val="en-US" w:eastAsia="en-US"/>
              </w:rPr>
              <w:t xml:space="preserve">35,824 </w:t>
            </w:r>
          </w:p>
        </w:tc>
        <w:tc>
          <w:tcPr>
            <w:tcW w:w="1417" w:type="dxa"/>
            <w:tcBorders>
              <w:top w:val="single" w:sz="6" w:space="0" w:color="auto"/>
              <w:left w:val="single" w:sz="6" w:space="0" w:color="auto"/>
              <w:right w:val="single" w:sz="6" w:space="0" w:color="auto"/>
            </w:tcBorders>
            <w:vAlign w:val="center"/>
          </w:tcPr>
          <w:p w:rsidR="00000000" w:rsidRDefault="00000000">
            <w:pPr>
              <w:jc w:val="right"/>
              <w:rPr>
                <w:snapToGrid w:val="0"/>
                <w:color w:val="000000"/>
                <w:sz w:val="19"/>
                <w:lang w:val="en-US" w:eastAsia="en-US"/>
              </w:rPr>
            </w:pPr>
            <w:r>
              <w:rPr>
                <w:snapToGrid w:val="0"/>
                <w:color w:val="000000"/>
                <w:sz w:val="19"/>
                <w:lang w:val="en-US" w:eastAsia="en-US"/>
              </w:rPr>
              <w:t xml:space="preserve">3.22 </w:t>
            </w:r>
          </w:p>
        </w:tc>
        <w:tc>
          <w:tcPr>
            <w:tcW w:w="1418" w:type="dxa"/>
            <w:tcBorders>
              <w:top w:val="single" w:sz="6" w:space="0" w:color="auto"/>
              <w:left w:val="single" w:sz="6" w:space="0" w:color="auto"/>
              <w:right w:val="single" w:sz="6" w:space="0" w:color="auto"/>
            </w:tcBorders>
            <w:vAlign w:val="center"/>
          </w:tcPr>
          <w:p w:rsidR="00000000" w:rsidRDefault="00000000">
            <w:pPr>
              <w:jc w:val="right"/>
              <w:rPr>
                <w:snapToGrid w:val="0"/>
                <w:color w:val="000000"/>
                <w:sz w:val="19"/>
                <w:lang w:val="en-US" w:eastAsia="en-US"/>
              </w:rPr>
            </w:pPr>
            <w:r>
              <w:rPr>
                <w:snapToGrid w:val="0"/>
                <w:color w:val="000000"/>
                <w:sz w:val="19"/>
                <w:lang w:val="en-US" w:eastAsia="en-US"/>
              </w:rPr>
              <w:t xml:space="preserve">60.3 </w:t>
            </w:r>
          </w:p>
        </w:tc>
        <w:tc>
          <w:tcPr>
            <w:tcW w:w="1417" w:type="dxa"/>
            <w:tcBorders>
              <w:top w:val="single" w:sz="6" w:space="0" w:color="auto"/>
              <w:left w:val="single" w:sz="6" w:space="0" w:color="auto"/>
              <w:right w:val="single" w:sz="6" w:space="0" w:color="auto"/>
            </w:tcBorders>
            <w:vAlign w:val="center"/>
          </w:tcPr>
          <w:p w:rsidR="00000000" w:rsidRDefault="00000000">
            <w:pPr>
              <w:jc w:val="right"/>
              <w:rPr>
                <w:snapToGrid w:val="0"/>
                <w:color w:val="000000"/>
                <w:sz w:val="19"/>
                <w:lang w:val="en-US" w:eastAsia="en-US"/>
              </w:rPr>
            </w:pPr>
            <w:r>
              <w:rPr>
                <w:snapToGrid w:val="0"/>
                <w:color w:val="000000"/>
                <w:sz w:val="19"/>
                <w:lang w:val="en-US" w:eastAsia="en-US"/>
              </w:rPr>
              <w:t xml:space="preserve">19.7 </w:t>
            </w:r>
          </w:p>
        </w:tc>
        <w:tc>
          <w:tcPr>
            <w:tcW w:w="1640" w:type="dxa"/>
            <w:tcBorders>
              <w:top w:val="single" w:sz="6" w:space="0" w:color="auto"/>
              <w:left w:val="single" w:sz="6" w:space="0" w:color="auto"/>
              <w:right w:val="single" w:sz="6" w:space="0" w:color="auto"/>
            </w:tcBorders>
            <w:vAlign w:val="center"/>
          </w:tcPr>
          <w:p w:rsidR="00000000" w:rsidRDefault="00000000">
            <w:pPr>
              <w:jc w:val="right"/>
              <w:rPr>
                <w:snapToGrid w:val="0"/>
                <w:color w:val="000000"/>
                <w:sz w:val="19"/>
                <w:lang w:val="en-US" w:eastAsia="en-US"/>
              </w:rPr>
            </w:pPr>
            <w:r>
              <w:rPr>
                <w:snapToGrid w:val="0"/>
                <w:color w:val="000000"/>
                <w:sz w:val="19"/>
                <w:lang w:val="en-US" w:eastAsia="en-US"/>
              </w:rPr>
              <w:t xml:space="preserve">19.8 </w:t>
            </w:r>
          </w:p>
        </w:tc>
        <w:tc>
          <w:tcPr>
            <w:tcW w:w="1417" w:type="dxa"/>
            <w:tcBorders>
              <w:top w:val="single" w:sz="6" w:space="0" w:color="auto"/>
              <w:left w:val="single" w:sz="6" w:space="0" w:color="auto"/>
              <w:right w:val="single" w:sz="6" w:space="0" w:color="auto"/>
            </w:tcBorders>
            <w:vAlign w:val="center"/>
          </w:tcPr>
          <w:p w:rsidR="00000000" w:rsidRDefault="00000000">
            <w:pPr>
              <w:jc w:val="right"/>
              <w:rPr>
                <w:snapToGrid w:val="0"/>
                <w:color w:val="000000"/>
                <w:sz w:val="19"/>
                <w:lang w:val="en-US" w:eastAsia="en-US"/>
              </w:rPr>
            </w:pPr>
            <w:r>
              <w:rPr>
                <w:snapToGrid w:val="0"/>
                <w:color w:val="000000"/>
                <w:sz w:val="19"/>
                <w:lang w:val="en-US" w:eastAsia="en-US"/>
              </w:rPr>
              <w:t xml:space="preserve">22.7 </w:t>
            </w:r>
          </w:p>
        </w:tc>
        <w:tc>
          <w:tcPr>
            <w:tcW w:w="1418" w:type="dxa"/>
            <w:tcBorders>
              <w:top w:val="single" w:sz="6" w:space="0" w:color="auto"/>
              <w:left w:val="single" w:sz="6" w:space="0" w:color="auto"/>
              <w:right w:val="single" w:sz="6" w:space="0" w:color="auto"/>
            </w:tcBorders>
            <w:vAlign w:val="center"/>
          </w:tcPr>
          <w:p w:rsidR="00000000" w:rsidRDefault="00000000">
            <w:pPr>
              <w:jc w:val="right"/>
              <w:rPr>
                <w:snapToGrid w:val="0"/>
                <w:color w:val="000000"/>
                <w:sz w:val="19"/>
                <w:lang w:val="en-US" w:eastAsia="en-US"/>
              </w:rPr>
            </w:pPr>
            <w:r>
              <w:rPr>
                <w:snapToGrid w:val="0"/>
                <w:color w:val="000000"/>
                <w:sz w:val="19"/>
                <w:lang w:val="en-US" w:eastAsia="en-US"/>
              </w:rPr>
              <w:t xml:space="preserve">3.6 </w:t>
            </w:r>
          </w:p>
        </w:tc>
        <w:tc>
          <w:tcPr>
            <w:tcW w:w="1442" w:type="dxa"/>
            <w:tcBorders>
              <w:top w:val="single" w:sz="6" w:space="0" w:color="auto"/>
              <w:left w:val="single" w:sz="6" w:space="0" w:color="auto"/>
              <w:right w:val="single" w:sz="6" w:space="0" w:color="auto"/>
            </w:tcBorders>
            <w:vAlign w:val="center"/>
          </w:tcPr>
          <w:p w:rsidR="00000000" w:rsidRDefault="00000000">
            <w:pPr>
              <w:jc w:val="right"/>
              <w:rPr>
                <w:snapToGrid w:val="0"/>
                <w:color w:val="000000"/>
                <w:sz w:val="19"/>
                <w:lang w:val="en-US" w:eastAsia="en-US"/>
              </w:rPr>
            </w:pPr>
            <w:r>
              <w:rPr>
                <w:snapToGrid w:val="0"/>
                <w:color w:val="000000"/>
                <w:sz w:val="19"/>
                <w:lang w:val="en-US" w:eastAsia="en-US"/>
              </w:rPr>
              <w:t xml:space="preserve">2.5 </w:t>
            </w:r>
          </w:p>
        </w:tc>
      </w:tr>
      <w:tr w:rsidR="00000000">
        <w:tblPrEx>
          <w:tblCellMar>
            <w:top w:w="0" w:type="dxa"/>
            <w:bottom w:w="0" w:type="dxa"/>
          </w:tblCellMar>
        </w:tblPrEx>
        <w:trPr>
          <w:cantSplit/>
          <w:trHeight w:val="250"/>
        </w:trPr>
        <w:tc>
          <w:tcPr>
            <w:tcW w:w="753" w:type="dxa"/>
            <w:tcBorders>
              <w:left w:val="single" w:sz="6" w:space="0" w:color="auto"/>
              <w:right w:val="single" w:sz="6" w:space="0" w:color="auto"/>
            </w:tcBorders>
            <w:vAlign w:val="center"/>
          </w:tcPr>
          <w:p w:rsidR="00000000" w:rsidRDefault="00000000">
            <w:pPr>
              <w:jc w:val="center"/>
              <w:rPr>
                <w:snapToGrid w:val="0"/>
                <w:color w:val="000000"/>
                <w:sz w:val="19"/>
                <w:lang w:val="en-US" w:eastAsia="en-US"/>
              </w:rPr>
            </w:pPr>
            <w:r>
              <w:rPr>
                <w:snapToGrid w:val="0"/>
                <w:color w:val="000000"/>
                <w:sz w:val="19"/>
                <w:lang w:val="en-US" w:eastAsia="en-US"/>
              </w:rPr>
              <w:t>1985</w:t>
            </w:r>
          </w:p>
        </w:tc>
        <w:tc>
          <w:tcPr>
            <w:tcW w:w="1418" w:type="dxa"/>
            <w:tcBorders>
              <w:left w:val="single" w:sz="6" w:space="0" w:color="auto"/>
              <w:right w:val="single" w:sz="6" w:space="0" w:color="auto"/>
            </w:tcBorders>
            <w:vAlign w:val="center"/>
          </w:tcPr>
          <w:p w:rsidR="00000000" w:rsidRDefault="00000000">
            <w:pPr>
              <w:jc w:val="right"/>
              <w:rPr>
                <w:snapToGrid w:val="0"/>
                <w:color w:val="000000"/>
                <w:sz w:val="19"/>
                <w:lang w:val="en-US" w:eastAsia="en-US"/>
              </w:rPr>
            </w:pPr>
            <w:r>
              <w:rPr>
                <w:snapToGrid w:val="0"/>
                <w:color w:val="000000"/>
                <w:sz w:val="19"/>
                <w:lang w:val="en-US" w:eastAsia="en-US"/>
              </w:rPr>
              <w:t xml:space="preserve">37,980 </w:t>
            </w:r>
          </w:p>
        </w:tc>
        <w:tc>
          <w:tcPr>
            <w:tcW w:w="1417" w:type="dxa"/>
            <w:tcBorders>
              <w:left w:val="single" w:sz="6" w:space="0" w:color="auto"/>
              <w:right w:val="single" w:sz="6" w:space="0" w:color="auto"/>
            </w:tcBorders>
            <w:vAlign w:val="center"/>
          </w:tcPr>
          <w:p w:rsidR="00000000" w:rsidRDefault="00000000">
            <w:pPr>
              <w:jc w:val="right"/>
              <w:rPr>
                <w:snapToGrid w:val="0"/>
                <w:color w:val="000000"/>
                <w:sz w:val="19"/>
                <w:lang w:val="en-US" w:eastAsia="en-US"/>
              </w:rPr>
            </w:pPr>
            <w:r>
              <w:rPr>
                <w:snapToGrid w:val="0"/>
                <w:color w:val="000000"/>
                <w:sz w:val="19"/>
                <w:lang w:val="en-US" w:eastAsia="en-US"/>
              </w:rPr>
              <w:t xml:space="preserve">3.14 </w:t>
            </w:r>
          </w:p>
        </w:tc>
        <w:tc>
          <w:tcPr>
            <w:tcW w:w="1418" w:type="dxa"/>
            <w:tcBorders>
              <w:left w:val="single" w:sz="6" w:space="0" w:color="auto"/>
              <w:right w:val="single" w:sz="6" w:space="0" w:color="auto"/>
            </w:tcBorders>
            <w:vAlign w:val="center"/>
          </w:tcPr>
          <w:p w:rsidR="00000000" w:rsidRDefault="00000000">
            <w:pPr>
              <w:jc w:val="right"/>
              <w:rPr>
                <w:snapToGrid w:val="0"/>
                <w:color w:val="000000"/>
                <w:sz w:val="19"/>
                <w:lang w:val="en-US" w:eastAsia="en-US"/>
              </w:rPr>
            </w:pPr>
            <w:r>
              <w:rPr>
                <w:snapToGrid w:val="0"/>
                <w:color w:val="000000"/>
                <w:sz w:val="19"/>
                <w:lang w:val="en-US" w:eastAsia="en-US"/>
              </w:rPr>
              <w:t xml:space="preserve">60.0 </w:t>
            </w:r>
          </w:p>
        </w:tc>
        <w:tc>
          <w:tcPr>
            <w:tcW w:w="1417" w:type="dxa"/>
            <w:tcBorders>
              <w:left w:val="single" w:sz="6" w:space="0" w:color="auto"/>
              <w:right w:val="single" w:sz="6" w:space="0" w:color="auto"/>
            </w:tcBorders>
            <w:vAlign w:val="center"/>
          </w:tcPr>
          <w:p w:rsidR="00000000" w:rsidRDefault="00000000">
            <w:pPr>
              <w:jc w:val="right"/>
              <w:rPr>
                <w:snapToGrid w:val="0"/>
                <w:color w:val="000000"/>
                <w:sz w:val="19"/>
                <w:lang w:val="en-US" w:eastAsia="en-US"/>
              </w:rPr>
            </w:pPr>
            <w:r>
              <w:rPr>
                <w:snapToGrid w:val="0"/>
                <w:color w:val="000000"/>
                <w:sz w:val="19"/>
                <w:lang w:val="en-US" w:eastAsia="en-US"/>
              </w:rPr>
              <w:t xml:space="preserve">19.0 </w:t>
            </w:r>
          </w:p>
        </w:tc>
        <w:tc>
          <w:tcPr>
            <w:tcW w:w="1640" w:type="dxa"/>
            <w:tcBorders>
              <w:left w:val="single" w:sz="6" w:space="0" w:color="auto"/>
              <w:right w:val="single" w:sz="6" w:space="0" w:color="auto"/>
            </w:tcBorders>
            <w:vAlign w:val="center"/>
          </w:tcPr>
          <w:p w:rsidR="00000000" w:rsidRDefault="00000000">
            <w:pPr>
              <w:jc w:val="right"/>
              <w:rPr>
                <w:snapToGrid w:val="0"/>
                <w:color w:val="000000"/>
                <w:sz w:val="19"/>
                <w:lang w:val="en-US" w:eastAsia="en-US"/>
              </w:rPr>
            </w:pPr>
            <w:r>
              <w:rPr>
                <w:snapToGrid w:val="0"/>
                <w:color w:val="000000"/>
                <w:sz w:val="19"/>
                <w:lang w:val="en-US" w:eastAsia="en-US"/>
              </w:rPr>
              <w:t xml:space="preserve">20.8 </w:t>
            </w:r>
          </w:p>
        </w:tc>
        <w:tc>
          <w:tcPr>
            <w:tcW w:w="1417" w:type="dxa"/>
            <w:tcBorders>
              <w:left w:val="single" w:sz="6" w:space="0" w:color="auto"/>
              <w:right w:val="single" w:sz="6" w:space="0" w:color="auto"/>
            </w:tcBorders>
            <w:vAlign w:val="center"/>
          </w:tcPr>
          <w:p w:rsidR="00000000" w:rsidRDefault="00000000">
            <w:pPr>
              <w:jc w:val="right"/>
              <w:rPr>
                <w:snapToGrid w:val="0"/>
                <w:color w:val="000000"/>
                <w:sz w:val="19"/>
                <w:lang w:val="en-US" w:eastAsia="en-US"/>
              </w:rPr>
            </w:pPr>
            <w:r>
              <w:rPr>
                <w:snapToGrid w:val="0"/>
                <w:color w:val="000000"/>
                <w:sz w:val="19"/>
                <w:lang w:val="en-US" w:eastAsia="en-US"/>
              </w:rPr>
              <w:t xml:space="preserve">24.4 </w:t>
            </w:r>
          </w:p>
        </w:tc>
        <w:tc>
          <w:tcPr>
            <w:tcW w:w="1418" w:type="dxa"/>
            <w:tcBorders>
              <w:left w:val="single" w:sz="6" w:space="0" w:color="auto"/>
              <w:right w:val="single" w:sz="6" w:space="0" w:color="auto"/>
            </w:tcBorders>
            <w:vAlign w:val="center"/>
          </w:tcPr>
          <w:p w:rsidR="00000000" w:rsidRDefault="00000000">
            <w:pPr>
              <w:jc w:val="right"/>
              <w:rPr>
                <w:snapToGrid w:val="0"/>
                <w:color w:val="000000"/>
                <w:sz w:val="19"/>
                <w:lang w:val="en-US" w:eastAsia="en-US"/>
              </w:rPr>
            </w:pPr>
            <w:r>
              <w:rPr>
                <w:snapToGrid w:val="0"/>
                <w:color w:val="000000"/>
                <w:sz w:val="19"/>
                <w:lang w:val="en-US" w:eastAsia="en-US"/>
              </w:rPr>
              <w:t xml:space="preserve">4.3 </w:t>
            </w:r>
          </w:p>
        </w:tc>
        <w:tc>
          <w:tcPr>
            <w:tcW w:w="1442" w:type="dxa"/>
            <w:tcBorders>
              <w:left w:val="single" w:sz="6" w:space="0" w:color="auto"/>
              <w:right w:val="single" w:sz="6" w:space="0" w:color="auto"/>
            </w:tcBorders>
            <w:vAlign w:val="center"/>
          </w:tcPr>
          <w:p w:rsidR="00000000" w:rsidRDefault="00000000">
            <w:pPr>
              <w:jc w:val="right"/>
              <w:rPr>
                <w:snapToGrid w:val="0"/>
                <w:color w:val="000000"/>
                <w:sz w:val="19"/>
                <w:lang w:val="en-US" w:eastAsia="en-US"/>
              </w:rPr>
            </w:pPr>
            <w:r>
              <w:rPr>
                <w:snapToGrid w:val="0"/>
                <w:color w:val="000000"/>
                <w:sz w:val="19"/>
                <w:lang w:val="en-US" w:eastAsia="en-US"/>
              </w:rPr>
              <w:t xml:space="preserve">3.1 </w:t>
            </w:r>
          </w:p>
        </w:tc>
      </w:tr>
      <w:tr w:rsidR="00000000">
        <w:tblPrEx>
          <w:tblCellMar>
            <w:top w:w="0" w:type="dxa"/>
            <w:bottom w:w="0" w:type="dxa"/>
          </w:tblCellMar>
        </w:tblPrEx>
        <w:trPr>
          <w:cantSplit/>
          <w:trHeight w:val="250"/>
        </w:trPr>
        <w:tc>
          <w:tcPr>
            <w:tcW w:w="753" w:type="dxa"/>
            <w:tcBorders>
              <w:left w:val="single" w:sz="6" w:space="0" w:color="auto"/>
              <w:right w:val="single" w:sz="6" w:space="0" w:color="auto"/>
            </w:tcBorders>
            <w:vAlign w:val="center"/>
          </w:tcPr>
          <w:p w:rsidR="00000000" w:rsidRDefault="00000000">
            <w:pPr>
              <w:jc w:val="center"/>
              <w:rPr>
                <w:snapToGrid w:val="0"/>
                <w:color w:val="000000"/>
                <w:sz w:val="19"/>
                <w:lang w:val="en-US" w:eastAsia="en-US"/>
              </w:rPr>
            </w:pPr>
            <w:r>
              <w:rPr>
                <w:snapToGrid w:val="0"/>
                <w:color w:val="000000"/>
                <w:sz w:val="19"/>
                <w:lang w:val="en-US" w:eastAsia="en-US"/>
              </w:rPr>
              <w:t>1990</w:t>
            </w:r>
          </w:p>
        </w:tc>
        <w:tc>
          <w:tcPr>
            <w:tcW w:w="1418" w:type="dxa"/>
            <w:tcBorders>
              <w:left w:val="single" w:sz="6" w:space="0" w:color="auto"/>
              <w:right w:val="single" w:sz="6" w:space="0" w:color="auto"/>
            </w:tcBorders>
            <w:vAlign w:val="center"/>
          </w:tcPr>
          <w:p w:rsidR="00000000" w:rsidRDefault="00000000">
            <w:pPr>
              <w:jc w:val="right"/>
              <w:rPr>
                <w:snapToGrid w:val="0"/>
                <w:color w:val="000000"/>
                <w:sz w:val="19"/>
                <w:lang w:val="en-US" w:eastAsia="en-US"/>
              </w:rPr>
            </w:pPr>
            <w:r>
              <w:rPr>
                <w:snapToGrid w:val="0"/>
                <w:color w:val="000000"/>
                <w:sz w:val="19"/>
                <w:lang w:val="en-US" w:eastAsia="en-US"/>
              </w:rPr>
              <w:t xml:space="preserve">40,670 </w:t>
            </w:r>
          </w:p>
        </w:tc>
        <w:tc>
          <w:tcPr>
            <w:tcW w:w="1417" w:type="dxa"/>
            <w:tcBorders>
              <w:left w:val="single" w:sz="6" w:space="0" w:color="auto"/>
              <w:right w:val="single" w:sz="6" w:space="0" w:color="auto"/>
            </w:tcBorders>
            <w:vAlign w:val="center"/>
          </w:tcPr>
          <w:p w:rsidR="00000000" w:rsidRDefault="00000000">
            <w:pPr>
              <w:jc w:val="right"/>
              <w:rPr>
                <w:snapToGrid w:val="0"/>
                <w:color w:val="000000"/>
                <w:sz w:val="19"/>
                <w:lang w:val="en-US" w:eastAsia="en-US"/>
              </w:rPr>
            </w:pPr>
            <w:r>
              <w:rPr>
                <w:snapToGrid w:val="0"/>
                <w:color w:val="000000"/>
                <w:sz w:val="19"/>
                <w:lang w:val="en-US" w:eastAsia="en-US"/>
              </w:rPr>
              <w:t xml:space="preserve">2.99 </w:t>
            </w:r>
          </w:p>
        </w:tc>
        <w:tc>
          <w:tcPr>
            <w:tcW w:w="1418" w:type="dxa"/>
            <w:tcBorders>
              <w:left w:val="single" w:sz="6" w:space="0" w:color="auto"/>
              <w:right w:val="single" w:sz="6" w:space="0" w:color="auto"/>
            </w:tcBorders>
            <w:vAlign w:val="center"/>
          </w:tcPr>
          <w:p w:rsidR="00000000" w:rsidRDefault="00000000">
            <w:pPr>
              <w:jc w:val="right"/>
              <w:rPr>
                <w:snapToGrid w:val="0"/>
                <w:color w:val="000000"/>
                <w:sz w:val="19"/>
                <w:lang w:val="en-US" w:eastAsia="en-US"/>
              </w:rPr>
            </w:pPr>
            <w:r>
              <w:rPr>
                <w:snapToGrid w:val="0"/>
                <w:color w:val="000000"/>
                <w:sz w:val="19"/>
                <w:lang w:val="en-US" w:eastAsia="en-US"/>
              </w:rPr>
              <w:t xml:space="preserve">59.5 </w:t>
            </w:r>
          </w:p>
        </w:tc>
        <w:tc>
          <w:tcPr>
            <w:tcW w:w="1417" w:type="dxa"/>
            <w:tcBorders>
              <w:left w:val="single" w:sz="6" w:space="0" w:color="auto"/>
              <w:right w:val="single" w:sz="6" w:space="0" w:color="auto"/>
            </w:tcBorders>
            <w:vAlign w:val="center"/>
          </w:tcPr>
          <w:p w:rsidR="00000000" w:rsidRDefault="00000000">
            <w:pPr>
              <w:jc w:val="right"/>
              <w:rPr>
                <w:snapToGrid w:val="0"/>
                <w:color w:val="000000"/>
                <w:sz w:val="19"/>
                <w:lang w:val="en-US" w:eastAsia="en-US"/>
              </w:rPr>
            </w:pPr>
            <w:r>
              <w:rPr>
                <w:snapToGrid w:val="0"/>
                <w:color w:val="000000"/>
                <w:sz w:val="19"/>
                <w:lang w:val="en-US" w:eastAsia="en-US"/>
              </w:rPr>
              <w:t xml:space="preserve">17.2 </w:t>
            </w:r>
          </w:p>
        </w:tc>
        <w:tc>
          <w:tcPr>
            <w:tcW w:w="1640" w:type="dxa"/>
            <w:tcBorders>
              <w:left w:val="single" w:sz="6" w:space="0" w:color="auto"/>
              <w:right w:val="single" w:sz="6" w:space="0" w:color="auto"/>
            </w:tcBorders>
            <w:vAlign w:val="center"/>
          </w:tcPr>
          <w:p w:rsidR="00000000" w:rsidRDefault="00000000">
            <w:pPr>
              <w:jc w:val="right"/>
              <w:rPr>
                <w:snapToGrid w:val="0"/>
                <w:color w:val="000000"/>
                <w:sz w:val="19"/>
                <w:lang w:val="en-US" w:eastAsia="en-US"/>
              </w:rPr>
            </w:pPr>
            <w:r>
              <w:rPr>
                <w:snapToGrid w:val="0"/>
                <w:color w:val="000000"/>
                <w:sz w:val="19"/>
                <w:lang w:val="en-US" w:eastAsia="en-US"/>
              </w:rPr>
              <w:t xml:space="preserve">23.1 </w:t>
            </w:r>
          </w:p>
        </w:tc>
        <w:tc>
          <w:tcPr>
            <w:tcW w:w="1417" w:type="dxa"/>
            <w:tcBorders>
              <w:left w:val="single" w:sz="6" w:space="0" w:color="auto"/>
              <w:right w:val="single" w:sz="6" w:space="0" w:color="auto"/>
            </w:tcBorders>
            <w:vAlign w:val="center"/>
          </w:tcPr>
          <w:p w:rsidR="00000000" w:rsidRDefault="00000000">
            <w:pPr>
              <w:jc w:val="right"/>
              <w:rPr>
                <w:snapToGrid w:val="0"/>
                <w:color w:val="000000"/>
                <w:sz w:val="19"/>
                <w:lang w:val="en-US" w:eastAsia="en-US"/>
              </w:rPr>
            </w:pPr>
            <w:r>
              <w:rPr>
                <w:snapToGrid w:val="0"/>
                <w:color w:val="000000"/>
                <w:sz w:val="19"/>
                <w:lang w:val="en-US" w:eastAsia="en-US"/>
              </w:rPr>
              <w:t xml:space="preserve">26.4 </w:t>
            </w:r>
          </w:p>
        </w:tc>
        <w:tc>
          <w:tcPr>
            <w:tcW w:w="1418" w:type="dxa"/>
            <w:tcBorders>
              <w:left w:val="single" w:sz="6" w:space="0" w:color="auto"/>
              <w:right w:val="single" w:sz="6" w:space="0" w:color="auto"/>
            </w:tcBorders>
            <w:vAlign w:val="center"/>
          </w:tcPr>
          <w:p w:rsidR="00000000" w:rsidRDefault="00000000">
            <w:pPr>
              <w:jc w:val="right"/>
              <w:rPr>
                <w:snapToGrid w:val="0"/>
                <w:color w:val="000000"/>
                <w:sz w:val="19"/>
                <w:lang w:val="en-US" w:eastAsia="en-US"/>
              </w:rPr>
            </w:pPr>
            <w:r>
              <w:rPr>
                <w:snapToGrid w:val="0"/>
                <w:color w:val="000000"/>
                <w:sz w:val="19"/>
                <w:lang w:val="en-US" w:eastAsia="en-US"/>
              </w:rPr>
              <w:t xml:space="preserve">5.5 </w:t>
            </w:r>
          </w:p>
        </w:tc>
        <w:tc>
          <w:tcPr>
            <w:tcW w:w="1442" w:type="dxa"/>
            <w:tcBorders>
              <w:left w:val="single" w:sz="6" w:space="0" w:color="auto"/>
              <w:right w:val="single" w:sz="6" w:space="0" w:color="auto"/>
            </w:tcBorders>
            <w:vAlign w:val="center"/>
          </w:tcPr>
          <w:p w:rsidR="00000000" w:rsidRDefault="00000000">
            <w:pPr>
              <w:jc w:val="right"/>
              <w:rPr>
                <w:snapToGrid w:val="0"/>
                <w:color w:val="000000"/>
                <w:sz w:val="19"/>
                <w:lang w:val="en-US" w:eastAsia="en-US"/>
              </w:rPr>
            </w:pPr>
            <w:r>
              <w:rPr>
                <w:snapToGrid w:val="0"/>
                <w:color w:val="000000"/>
                <w:sz w:val="19"/>
                <w:lang w:val="en-US" w:eastAsia="en-US"/>
              </w:rPr>
              <w:t xml:space="preserve">4.0 </w:t>
            </w:r>
          </w:p>
        </w:tc>
      </w:tr>
      <w:tr w:rsidR="00000000">
        <w:tblPrEx>
          <w:tblCellMar>
            <w:top w:w="0" w:type="dxa"/>
            <w:bottom w:w="0" w:type="dxa"/>
          </w:tblCellMar>
        </w:tblPrEx>
        <w:trPr>
          <w:cantSplit/>
          <w:trHeight w:val="250"/>
        </w:trPr>
        <w:tc>
          <w:tcPr>
            <w:tcW w:w="753" w:type="dxa"/>
            <w:tcBorders>
              <w:left w:val="single" w:sz="6" w:space="0" w:color="auto"/>
              <w:right w:val="single" w:sz="6" w:space="0" w:color="auto"/>
            </w:tcBorders>
            <w:vAlign w:val="center"/>
          </w:tcPr>
          <w:p w:rsidR="00000000" w:rsidRDefault="00000000">
            <w:pPr>
              <w:jc w:val="center"/>
              <w:rPr>
                <w:snapToGrid w:val="0"/>
                <w:color w:val="000000"/>
                <w:sz w:val="19"/>
                <w:lang w:val="en-US" w:eastAsia="en-US"/>
              </w:rPr>
            </w:pPr>
            <w:r>
              <w:rPr>
                <w:snapToGrid w:val="0"/>
                <w:color w:val="000000"/>
                <w:sz w:val="19"/>
                <w:lang w:val="en-US" w:eastAsia="en-US"/>
              </w:rPr>
              <w:t>1995</w:t>
            </w:r>
          </w:p>
        </w:tc>
        <w:tc>
          <w:tcPr>
            <w:tcW w:w="1418" w:type="dxa"/>
            <w:tcBorders>
              <w:left w:val="single" w:sz="6" w:space="0" w:color="auto"/>
              <w:right w:val="single" w:sz="6" w:space="0" w:color="auto"/>
            </w:tcBorders>
            <w:vAlign w:val="center"/>
          </w:tcPr>
          <w:p w:rsidR="00000000" w:rsidRDefault="00000000">
            <w:pPr>
              <w:jc w:val="right"/>
              <w:rPr>
                <w:snapToGrid w:val="0"/>
                <w:color w:val="000000"/>
                <w:sz w:val="19"/>
                <w:lang w:val="en-US" w:eastAsia="en-US"/>
              </w:rPr>
            </w:pPr>
            <w:r>
              <w:rPr>
                <w:snapToGrid w:val="0"/>
                <w:color w:val="000000"/>
                <w:sz w:val="19"/>
                <w:lang w:val="en-US" w:eastAsia="en-US"/>
              </w:rPr>
              <w:t xml:space="preserve">43,900 </w:t>
            </w:r>
          </w:p>
        </w:tc>
        <w:tc>
          <w:tcPr>
            <w:tcW w:w="1417" w:type="dxa"/>
            <w:tcBorders>
              <w:left w:val="single" w:sz="6" w:space="0" w:color="auto"/>
              <w:right w:val="single" w:sz="6" w:space="0" w:color="auto"/>
            </w:tcBorders>
            <w:vAlign w:val="center"/>
          </w:tcPr>
          <w:p w:rsidR="00000000" w:rsidRDefault="00000000">
            <w:pPr>
              <w:jc w:val="right"/>
              <w:rPr>
                <w:snapToGrid w:val="0"/>
                <w:color w:val="000000"/>
                <w:sz w:val="19"/>
                <w:lang w:val="en-US" w:eastAsia="en-US"/>
              </w:rPr>
            </w:pPr>
            <w:r>
              <w:rPr>
                <w:snapToGrid w:val="0"/>
                <w:color w:val="000000"/>
                <w:sz w:val="19"/>
                <w:lang w:val="en-US" w:eastAsia="en-US"/>
              </w:rPr>
              <w:t xml:space="preserve">2.82 </w:t>
            </w:r>
          </w:p>
        </w:tc>
        <w:tc>
          <w:tcPr>
            <w:tcW w:w="1418" w:type="dxa"/>
            <w:tcBorders>
              <w:left w:val="single" w:sz="6" w:space="0" w:color="auto"/>
              <w:right w:val="single" w:sz="6" w:space="0" w:color="auto"/>
            </w:tcBorders>
            <w:vAlign w:val="center"/>
          </w:tcPr>
          <w:p w:rsidR="00000000" w:rsidRDefault="00000000">
            <w:pPr>
              <w:jc w:val="right"/>
              <w:rPr>
                <w:snapToGrid w:val="0"/>
                <w:color w:val="000000"/>
                <w:sz w:val="19"/>
                <w:lang w:val="en-US" w:eastAsia="en-US"/>
              </w:rPr>
            </w:pPr>
            <w:r>
              <w:rPr>
                <w:snapToGrid w:val="0"/>
                <w:color w:val="000000"/>
                <w:sz w:val="19"/>
                <w:lang w:val="en-US" w:eastAsia="en-US"/>
              </w:rPr>
              <w:t xml:space="preserve">58.7 </w:t>
            </w:r>
          </w:p>
        </w:tc>
        <w:tc>
          <w:tcPr>
            <w:tcW w:w="1417" w:type="dxa"/>
            <w:tcBorders>
              <w:left w:val="single" w:sz="6" w:space="0" w:color="auto"/>
              <w:right w:val="single" w:sz="6" w:space="0" w:color="auto"/>
            </w:tcBorders>
            <w:vAlign w:val="center"/>
          </w:tcPr>
          <w:p w:rsidR="00000000" w:rsidRDefault="00000000">
            <w:pPr>
              <w:jc w:val="right"/>
              <w:rPr>
                <w:snapToGrid w:val="0"/>
                <w:color w:val="000000"/>
                <w:sz w:val="19"/>
                <w:lang w:val="en-US" w:eastAsia="en-US"/>
              </w:rPr>
            </w:pPr>
            <w:r>
              <w:rPr>
                <w:snapToGrid w:val="0"/>
                <w:color w:val="000000"/>
                <w:sz w:val="19"/>
                <w:lang w:val="en-US" w:eastAsia="en-US"/>
              </w:rPr>
              <w:t xml:space="preserve">15.4 </w:t>
            </w:r>
          </w:p>
        </w:tc>
        <w:tc>
          <w:tcPr>
            <w:tcW w:w="1640" w:type="dxa"/>
            <w:tcBorders>
              <w:left w:val="single" w:sz="6" w:space="0" w:color="auto"/>
              <w:right w:val="single" w:sz="6" w:space="0" w:color="auto"/>
            </w:tcBorders>
            <w:vAlign w:val="center"/>
          </w:tcPr>
          <w:p w:rsidR="00000000" w:rsidRDefault="00000000">
            <w:pPr>
              <w:jc w:val="right"/>
              <w:rPr>
                <w:snapToGrid w:val="0"/>
                <w:color w:val="000000"/>
                <w:sz w:val="19"/>
                <w:lang w:val="en-US" w:eastAsia="en-US"/>
              </w:rPr>
            </w:pPr>
            <w:r>
              <w:rPr>
                <w:snapToGrid w:val="0"/>
                <w:color w:val="000000"/>
                <w:sz w:val="19"/>
                <w:lang w:val="en-US" w:eastAsia="en-US"/>
              </w:rPr>
              <w:t xml:space="preserve">25.6 </w:t>
            </w:r>
          </w:p>
        </w:tc>
        <w:tc>
          <w:tcPr>
            <w:tcW w:w="1417" w:type="dxa"/>
            <w:tcBorders>
              <w:left w:val="single" w:sz="6" w:space="0" w:color="auto"/>
              <w:right w:val="single" w:sz="6" w:space="0" w:color="auto"/>
            </w:tcBorders>
            <w:vAlign w:val="center"/>
          </w:tcPr>
          <w:p w:rsidR="00000000" w:rsidRDefault="00000000">
            <w:pPr>
              <w:jc w:val="right"/>
              <w:rPr>
                <w:snapToGrid w:val="0"/>
                <w:color w:val="000000"/>
                <w:sz w:val="19"/>
                <w:lang w:val="en-US" w:eastAsia="en-US"/>
              </w:rPr>
            </w:pPr>
            <w:r>
              <w:rPr>
                <w:snapToGrid w:val="0"/>
                <w:color w:val="000000"/>
                <w:sz w:val="19"/>
                <w:lang w:val="en-US" w:eastAsia="en-US"/>
              </w:rPr>
              <w:t xml:space="preserve">29.1 </w:t>
            </w:r>
          </w:p>
        </w:tc>
        <w:tc>
          <w:tcPr>
            <w:tcW w:w="1418" w:type="dxa"/>
            <w:tcBorders>
              <w:left w:val="single" w:sz="6" w:space="0" w:color="auto"/>
              <w:right w:val="single" w:sz="6" w:space="0" w:color="auto"/>
            </w:tcBorders>
            <w:vAlign w:val="center"/>
          </w:tcPr>
          <w:p w:rsidR="00000000" w:rsidRDefault="00000000">
            <w:pPr>
              <w:jc w:val="right"/>
              <w:rPr>
                <w:snapToGrid w:val="0"/>
                <w:color w:val="000000"/>
                <w:sz w:val="19"/>
                <w:lang w:val="en-US" w:eastAsia="en-US"/>
              </w:rPr>
            </w:pPr>
            <w:r>
              <w:rPr>
                <w:snapToGrid w:val="0"/>
                <w:color w:val="000000"/>
                <w:sz w:val="19"/>
                <w:lang w:val="en-US" w:eastAsia="en-US"/>
              </w:rPr>
              <w:t xml:space="preserve">6.9 </w:t>
            </w:r>
          </w:p>
        </w:tc>
        <w:tc>
          <w:tcPr>
            <w:tcW w:w="1442" w:type="dxa"/>
            <w:tcBorders>
              <w:left w:val="single" w:sz="6" w:space="0" w:color="auto"/>
              <w:right w:val="single" w:sz="6" w:space="0" w:color="auto"/>
            </w:tcBorders>
            <w:vAlign w:val="center"/>
          </w:tcPr>
          <w:p w:rsidR="00000000" w:rsidRDefault="00000000">
            <w:pPr>
              <w:jc w:val="right"/>
              <w:rPr>
                <w:snapToGrid w:val="0"/>
                <w:color w:val="000000"/>
                <w:sz w:val="19"/>
                <w:lang w:val="en-US" w:eastAsia="en-US"/>
              </w:rPr>
            </w:pPr>
            <w:r>
              <w:rPr>
                <w:snapToGrid w:val="0"/>
                <w:color w:val="000000"/>
                <w:sz w:val="19"/>
                <w:lang w:val="en-US" w:eastAsia="en-US"/>
              </w:rPr>
              <w:t xml:space="preserve">5.0 </w:t>
            </w:r>
          </w:p>
        </w:tc>
      </w:tr>
      <w:tr w:rsidR="00000000">
        <w:tblPrEx>
          <w:tblCellMar>
            <w:top w:w="0" w:type="dxa"/>
            <w:bottom w:w="0" w:type="dxa"/>
          </w:tblCellMar>
        </w:tblPrEx>
        <w:trPr>
          <w:cantSplit/>
          <w:trHeight w:val="250"/>
        </w:trPr>
        <w:tc>
          <w:tcPr>
            <w:tcW w:w="753" w:type="dxa"/>
            <w:tcBorders>
              <w:left w:val="single" w:sz="6" w:space="0" w:color="auto"/>
              <w:right w:val="single" w:sz="6" w:space="0" w:color="auto"/>
            </w:tcBorders>
            <w:vAlign w:val="center"/>
          </w:tcPr>
          <w:p w:rsidR="00000000" w:rsidRDefault="00000000">
            <w:pPr>
              <w:jc w:val="center"/>
              <w:rPr>
                <w:snapToGrid w:val="0"/>
                <w:color w:val="000000"/>
                <w:sz w:val="19"/>
                <w:lang w:val="en-US" w:eastAsia="en-US"/>
              </w:rPr>
            </w:pPr>
            <w:r>
              <w:rPr>
                <w:snapToGrid w:val="0"/>
                <w:color w:val="000000"/>
                <w:sz w:val="19"/>
                <w:lang w:val="en-US" w:eastAsia="en-US"/>
              </w:rPr>
              <w:t>2000</w:t>
            </w:r>
          </w:p>
        </w:tc>
        <w:tc>
          <w:tcPr>
            <w:tcW w:w="1418" w:type="dxa"/>
            <w:tcBorders>
              <w:left w:val="single" w:sz="6" w:space="0" w:color="auto"/>
              <w:right w:val="single" w:sz="6" w:space="0" w:color="auto"/>
            </w:tcBorders>
            <w:vAlign w:val="center"/>
          </w:tcPr>
          <w:p w:rsidR="00000000" w:rsidRDefault="00000000">
            <w:pPr>
              <w:jc w:val="right"/>
              <w:rPr>
                <w:snapToGrid w:val="0"/>
                <w:color w:val="000000"/>
                <w:sz w:val="19"/>
                <w:lang w:val="en-US" w:eastAsia="en-US"/>
              </w:rPr>
            </w:pPr>
            <w:r>
              <w:rPr>
                <w:snapToGrid w:val="0"/>
                <w:color w:val="000000"/>
                <w:sz w:val="19"/>
                <w:lang w:val="en-US" w:eastAsia="en-US"/>
              </w:rPr>
              <w:t xml:space="preserve">46,782 </w:t>
            </w:r>
          </w:p>
        </w:tc>
        <w:tc>
          <w:tcPr>
            <w:tcW w:w="1417" w:type="dxa"/>
            <w:tcBorders>
              <w:left w:val="single" w:sz="6" w:space="0" w:color="auto"/>
              <w:right w:val="single" w:sz="6" w:space="0" w:color="auto"/>
            </w:tcBorders>
            <w:vAlign w:val="center"/>
          </w:tcPr>
          <w:p w:rsidR="00000000" w:rsidRDefault="00000000">
            <w:pPr>
              <w:jc w:val="right"/>
              <w:rPr>
                <w:snapToGrid w:val="0"/>
                <w:color w:val="000000"/>
                <w:sz w:val="19"/>
                <w:lang w:val="en-US" w:eastAsia="en-US"/>
              </w:rPr>
            </w:pPr>
            <w:r>
              <w:rPr>
                <w:snapToGrid w:val="0"/>
                <w:color w:val="000000"/>
                <w:sz w:val="19"/>
                <w:lang w:val="en-US" w:eastAsia="en-US"/>
              </w:rPr>
              <w:t xml:space="preserve">2.67 </w:t>
            </w:r>
          </w:p>
        </w:tc>
        <w:tc>
          <w:tcPr>
            <w:tcW w:w="1418" w:type="dxa"/>
            <w:tcBorders>
              <w:left w:val="single" w:sz="6" w:space="0" w:color="auto"/>
              <w:right w:val="single" w:sz="6" w:space="0" w:color="auto"/>
            </w:tcBorders>
            <w:vAlign w:val="center"/>
          </w:tcPr>
          <w:p w:rsidR="00000000" w:rsidRDefault="00000000">
            <w:pPr>
              <w:jc w:val="right"/>
              <w:rPr>
                <w:snapToGrid w:val="0"/>
                <w:color w:val="000000"/>
                <w:sz w:val="19"/>
                <w:lang w:val="en-US" w:eastAsia="en-US"/>
              </w:rPr>
            </w:pPr>
            <w:r>
              <w:rPr>
                <w:snapToGrid w:val="0"/>
                <w:color w:val="000000"/>
                <w:sz w:val="19"/>
                <w:lang w:val="en-US" w:eastAsia="en-US"/>
              </w:rPr>
              <w:t xml:space="preserve">58.4 </w:t>
            </w:r>
          </w:p>
        </w:tc>
        <w:tc>
          <w:tcPr>
            <w:tcW w:w="1417" w:type="dxa"/>
            <w:tcBorders>
              <w:left w:val="single" w:sz="6" w:space="0" w:color="auto"/>
              <w:right w:val="single" w:sz="6" w:space="0" w:color="auto"/>
            </w:tcBorders>
            <w:vAlign w:val="center"/>
          </w:tcPr>
          <w:p w:rsidR="00000000" w:rsidRDefault="00000000">
            <w:pPr>
              <w:jc w:val="right"/>
              <w:rPr>
                <w:snapToGrid w:val="0"/>
                <w:color w:val="000000"/>
                <w:sz w:val="19"/>
                <w:lang w:val="en-US" w:eastAsia="en-US"/>
              </w:rPr>
            </w:pPr>
            <w:r>
              <w:rPr>
                <w:snapToGrid w:val="0"/>
                <w:color w:val="000000"/>
                <w:sz w:val="19"/>
                <w:lang w:val="en-US" w:eastAsia="en-US"/>
              </w:rPr>
              <w:t xml:space="preserve">13.6 </w:t>
            </w:r>
          </w:p>
        </w:tc>
        <w:tc>
          <w:tcPr>
            <w:tcW w:w="1640" w:type="dxa"/>
            <w:tcBorders>
              <w:left w:val="single" w:sz="6" w:space="0" w:color="auto"/>
              <w:right w:val="single" w:sz="6" w:space="0" w:color="auto"/>
            </w:tcBorders>
            <w:vAlign w:val="center"/>
          </w:tcPr>
          <w:p w:rsidR="00000000" w:rsidRDefault="00000000">
            <w:pPr>
              <w:jc w:val="right"/>
              <w:rPr>
                <w:snapToGrid w:val="0"/>
                <w:color w:val="000000"/>
                <w:sz w:val="19"/>
                <w:lang w:val="en-US" w:eastAsia="en-US"/>
              </w:rPr>
            </w:pPr>
            <w:r>
              <w:rPr>
                <w:snapToGrid w:val="0"/>
                <w:color w:val="000000"/>
                <w:sz w:val="19"/>
                <w:lang w:val="en-US" w:eastAsia="en-US"/>
              </w:rPr>
              <w:t xml:space="preserve">27.6 </w:t>
            </w:r>
          </w:p>
        </w:tc>
        <w:tc>
          <w:tcPr>
            <w:tcW w:w="1417" w:type="dxa"/>
            <w:tcBorders>
              <w:left w:val="single" w:sz="6" w:space="0" w:color="auto"/>
              <w:bottom w:val="single" w:sz="6" w:space="0" w:color="auto"/>
              <w:right w:val="single" w:sz="6" w:space="0" w:color="auto"/>
            </w:tcBorders>
            <w:vAlign w:val="center"/>
          </w:tcPr>
          <w:p w:rsidR="00000000" w:rsidRDefault="00000000">
            <w:pPr>
              <w:jc w:val="right"/>
              <w:rPr>
                <w:snapToGrid w:val="0"/>
                <w:color w:val="000000"/>
                <w:sz w:val="19"/>
                <w:lang w:val="en-US" w:eastAsia="en-US"/>
              </w:rPr>
            </w:pPr>
            <w:r>
              <w:rPr>
                <w:snapToGrid w:val="0"/>
                <w:color w:val="000000"/>
                <w:sz w:val="19"/>
                <w:lang w:val="en-US" w:eastAsia="en-US"/>
              </w:rPr>
              <w:t xml:space="preserve">32.2 </w:t>
            </w:r>
          </w:p>
        </w:tc>
        <w:tc>
          <w:tcPr>
            <w:tcW w:w="1418" w:type="dxa"/>
            <w:tcBorders>
              <w:left w:val="single" w:sz="6" w:space="0" w:color="auto"/>
              <w:bottom w:val="single" w:sz="6" w:space="0" w:color="auto"/>
              <w:right w:val="single" w:sz="6" w:space="0" w:color="auto"/>
            </w:tcBorders>
            <w:vAlign w:val="center"/>
          </w:tcPr>
          <w:p w:rsidR="00000000" w:rsidRDefault="00000000">
            <w:pPr>
              <w:jc w:val="right"/>
              <w:rPr>
                <w:snapToGrid w:val="0"/>
                <w:color w:val="000000"/>
                <w:sz w:val="19"/>
                <w:lang w:val="en-US" w:eastAsia="en-US"/>
              </w:rPr>
            </w:pPr>
            <w:r>
              <w:rPr>
                <w:snapToGrid w:val="0"/>
                <w:color w:val="000000"/>
                <w:sz w:val="19"/>
                <w:lang w:val="en-US" w:eastAsia="en-US"/>
              </w:rPr>
              <w:t xml:space="preserve">8.5 </w:t>
            </w:r>
          </w:p>
        </w:tc>
        <w:tc>
          <w:tcPr>
            <w:tcW w:w="1442" w:type="dxa"/>
            <w:tcBorders>
              <w:left w:val="single" w:sz="6" w:space="0" w:color="auto"/>
              <w:bottom w:val="single" w:sz="6" w:space="0" w:color="auto"/>
              <w:right w:val="single" w:sz="6" w:space="0" w:color="auto"/>
            </w:tcBorders>
            <w:vAlign w:val="center"/>
          </w:tcPr>
          <w:p w:rsidR="00000000" w:rsidRDefault="00000000">
            <w:pPr>
              <w:jc w:val="right"/>
              <w:rPr>
                <w:snapToGrid w:val="0"/>
                <w:color w:val="000000"/>
                <w:sz w:val="19"/>
                <w:lang w:val="en-US" w:eastAsia="en-US"/>
              </w:rPr>
            </w:pPr>
            <w:r>
              <w:rPr>
                <w:snapToGrid w:val="0"/>
                <w:color w:val="000000"/>
                <w:sz w:val="19"/>
                <w:lang w:val="en-US" w:eastAsia="en-US"/>
              </w:rPr>
              <w:t xml:space="preserve">6.5 </w:t>
            </w:r>
          </w:p>
        </w:tc>
      </w:tr>
      <w:tr w:rsidR="00000000">
        <w:tblPrEx>
          <w:tblCellMar>
            <w:top w:w="0" w:type="dxa"/>
            <w:bottom w:w="0" w:type="dxa"/>
          </w:tblCellMar>
        </w:tblPrEx>
        <w:trPr>
          <w:gridAfter w:val="3"/>
          <w:wAfter w:w="4277" w:type="dxa"/>
          <w:cantSplit/>
          <w:trHeight w:val="250"/>
        </w:trPr>
        <w:tc>
          <w:tcPr>
            <w:tcW w:w="753" w:type="dxa"/>
            <w:tcBorders>
              <w:top w:val="single" w:sz="6" w:space="0" w:color="auto"/>
              <w:left w:val="single" w:sz="6" w:space="0" w:color="auto"/>
              <w:right w:val="single" w:sz="6" w:space="0" w:color="auto"/>
            </w:tcBorders>
            <w:vAlign w:val="center"/>
          </w:tcPr>
          <w:p w:rsidR="00000000" w:rsidRDefault="00000000">
            <w:pPr>
              <w:jc w:val="center"/>
              <w:rPr>
                <w:snapToGrid w:val="0"/>
                <w:color w:val="000000"/>
                <w:sz w:val="19"/>
                <w:lang w:val="en-US" w:eastAsia="en-US"/>
              </w:rPr>
            </w:pPr>
            <w:r>
              <w:rPr>
                <w:snapToGrid w:val="0"/>
                <w:color w:val="000000"/>
                <w:sz w:val="19"/>
                <w:lang w:val="en-US" w:eastAsia="en-US"/>
              </w:rPr>
              <w:t>2005</w:t>
            </w:r>
          </w:p>
        </w:tc>
        <w:tc>
          <w:tcPr>
            <w:tcW w:w="1418" w:type="dxa"/>
            <w:tcBorders>
              <w:top w:val="single" w:sz="6" w:space="0" w:color="auto"/>
              <w:left w:val="single" w:sz="6" w:space="0" w:color="auto"/>
              <w:right w:val="single" w:sz="6" w:space="0" w:color="auto"/>
            </w:tcBorders>
            <w:vAlign w:val="center"/>
          </w:tcPr>
          <w:p w:rsidR="00000000" w:rsidRDefault="00000000">
            <w:pPr>
              <w:jc w:val="right"/>
              <w:rPr>
                <w:snapToGrid w:val="0"/>
                <w:color w:val="000000"/>
                <w:sz w:val="19"/>
                <w:lang w:val="en-US" w:eastAsia="en-US"/>
              </w:rPr>
            </w:pPr>
            <w:r>
              <w:rPr>
                <w:snapToGrid w:val="0"/>
                <w:color w:val="000000"/>
                <w:sz w:val="19"/>
                <w:lang w:val="en-US" w:eastAsia="en-US"/>
              </w:rPr>
              <w:t xml:space="preserve">48,227 </w:t>
            </w:r>
          </w:p>
        </w:tc>
        <w:tc>
          <w:tcPr>
            <w:tcW w:w="1417" w:type="dxa"/>
            <w:tcBorders>
              <w:top w:val="single" w:sz="6" w:space="0" w:color="auto"/>
              <w:left w:val="single" w:sz="6" w:space="0" w:color="auto"/>
              <w:right w:val="single" w:sz="6" w:space="0" w:color="auto"/>
            </w:tcBorders>
            <w:vAlign w:val="center"/>
          </w:tcPr>
          <w:p w:rsidR="00000000" w:rsidRDefault="00000000">
            <w:pPr>
              <w:jc w:val="right"/>
              <w:rPr>
                <w:snapToGrid w:val="0"/>
                <w:color w:val="000000"/>
                <w:sz w:val="19"/>
                <w:lang w:val="en-US" w:eastAsia="en-US"/>
              </w:rPr>
            </w:pPr>
            <w:r>
              <w:rPr>
                <w:snapToGrid w:val="0"/>
                <w:color w:val="000000"/>
                <w:sz w:val="19"/>
                <w:lang w:val="en-US" w:eastAsia="en-US"/>
              </w:rPr>
              <w:t xml:space="preserve">2.61 </w:t>
            </w:r>
          </w:p>
        </w:tc>
        <w:tc>
          <w:tcPr>
            <w:tcW w:w="1418" w:type="dxa"/>
            <w:tcBorders>
              <w:top w:val="single" w:sz="6" w:space="0" w:color="auto"/>
              <w:left w:val="single" w:sz="6" w:space="0" w:color="auto"/>
              <w:right w:val="single" w:sz="6" w:space="0" w:color="auto"/>
            </w:tcBorders>
            <w:vAlign w:val="center"/>
          </w:tcPr>
          <w:p w:rsidR="00000000" w:rsidRDefault="00000000">
            <w:pPr>
              <w:jc w:val="right"/>
              <w:rPr>
                <w:snapToGrid w:val="0"/>
                <w:color w:val="000000"/>
                <w:sz w:val="19"/>
                <w:lang w:val="en-US" w:eastAsia="en-US"/>
              </w:rPr>
            </w:pPr>
            <w:r>
              <w:rPr>
                <w:snapToGrid w:val="0"/>
                <w:color w:val="000000"/>
                <w:sz w:val="19"/>
                <w:lang w:val="en-US" w:eastAsia="en-US"/>
              </w:rPr>
              <w:t xml:space="preserve">59.2 </w:t>
            </w:r>
          </w:p>
        </w:tc>
        <w:tc>
          <w:tcPr>
            <w:tcW w:w="1417" w:type="dxa"/>
            <w:tcBorders>
              <w:top w:val="single" w:sz="6" w:space="0" w:color="auto"/>
              <w:left w:val="single" w:sz="6" w:space="0" w:color="auto"/>
              <w:right w:val="single" w:sz="6" w:space="0" w:color="auto"/>
            </w:tcBorders>
            <w:vAlign w:val="center"/>
          </w:tcPr>
          <w:p w:rsidR="00000000" w:rsidRDefault="00000000">
            <w:pPr>
              <w:jc w:val="right"/>
              <w:rPr>
                <w:snapToGrid w:val="0"/>
                <w:color w:val="000000"/>
                <w:sz w:val="19"/>
                <w:lang w:val="en-US" w:eastAsia="en-US"/>
              </w:rPr>
            </w:pPr>
            <w:r>
              <w:rPr>
                <w:snapToGrid w:val="0"/>
                <w:color w:val="000000"/>
                <w:sz w:val="19"/>
                <w:lang w:val="en-US" w:eastAsia="en-US"/>
              </w:rPr>
              <w:t xml:space="preserve">13.5 </w:t>
            </w:r>
          </w:p>
        </w:tc>
        <w:tc>
          <w:tcPr>
            <w:tcW w:w="1640" w:type="dxa"/>
            <w:tcBorders>
              <w:top w:val="single" w:sz="6" w:space="0" w:color="auto"/>
              <w:left w:val="single" w:sz="6" w:space="0" w:color="auto"/>
              <w:right w:val="single" w:sz="6" w:space="0" w:color="auto"/>
            </w:tcBorders>
            <w:vAlign w:val="center"/>
          </w:tcPr>
          <w:p w:rsidR="00000000" w:rsidRDefault="00000000">
            <w:pPr>
              <w:jc w:val="right"/>
              <w:rPr>
                <w:snapToGrid w:val="0"/>
                <w:color w:val="000000"/>
                <w:sz w:val="19"/>
                <w:lang w:val="en-US" w:eastAsia="en-US"/>
              </w:rPr>
            </w:pPr>
            <w:r>
              <w:rPr>
                <w:snapToGrid w:val="0"/>
                <w:color w:val="000000"/>
                <w:sz w:val="19"/>
                <w:lang w:val="en-US" w:eastAsia="en-US"/>
              </w:rPr>
              <w:t xml:space="preserve">27.3 </w:t>
            </w:r>
          </w:p>
        </w:tc>
      </w:tr>
      <w:tr w:rsidR="00000000">
        <w:tblPrEx>
          <w:tblCellMar>
            <w:top w:w="0" w:type="dxa"/>
            <w:bottom w:w="0" w:type="dxa"/>
          </w:tblCellMar>
        </w:tblPrEx>
        <w:trPr>
          <w:gridAfter w:val="3"/>
          <w:wAfter w:w="4277" w:type="dxa"/>
          <w:cantSplit/>
          <w:trHeight w:val="250"/>
        </w:trPr>
        <w:tc>
          <w:tcPr>
            <w:tcW w:w="753" w:type="dxa"/>
            <w:tcBorders>
              <w:left w:val="single" w:sz="6" w:space="0" w:color="auto"/>
              <w:right w:val="single" w:sz="6" w:space="0" w:color="auto"/>
            </w:tcBorders>
            <w:vAlign w:val="center"/>
          </w:tcPr>
          <w:p w:rsidR="00000000" w:rsidRDefault="00000000">
            <w:pPr>
              <w:jc w:val="center"/>
              <w:rPr>
                <w:snapToGrid w:val="0"/>
                <w:color w:val="000000"/>
                <w:sz w:val="19"/>
                <w:lang w:val="en-US" w:eastAsia="en-US"/>
              </w:rPr>
            </w:pPr>
            <w:r>
              <w:rPr>
                <w:snapToGrid w:val="0"/>
                <w:color w:val="000000"/>
                <w:sz w:val="19"/>
                <w:lang w:val="en-US" w:eastAsia="en-US"/>
              </w:rPr>
              <w:t>2010</w:t>
            </w:r>
          </w:p>
        </w:tc>
        <w:tc>
          <w:tcPr>
            <w:tcW w:w="1418" w:type="dxa"/>
            <w:tcBorders>
              <w:left w:val="single" w:sz="6" w:space="0" w:color="auto"/>
              <w:right w:val="single" w:sz="6" w:space="0" w:color="auto"/>
            </w:tcBorders>
            <w:vAlign w:val="center"/>
          </w:tcPr>
          <w:p w:rsidR="00000000" w:rsidRDefault="00000000">
            <w:pPr>
              <w:jc w:val="right"/>
              <w:rPr>
                <w:snapToGrid w:val="0"/>
                <w:color w:val="000000"/>
                <w:sz w:val="19"/>
                <w:lang w:val="en-US" w:eastAsia="en-US"/>
              </w:rPr>
            </w:pPr>
            <w:r>
              <w:rPr>
                <w:snapToGrid w:val="0"/>
                <w:color w:val="000000"/>
                <w:sz w:val="19"/>
                <w:lang w:val="en-US" w:eastAsia="en-US"/>
              </w:rPr>
              <w:t xml:space="preserve">49,142 </w:t>
            </w:r>
          </w:p>
        </w:tc>
        <w:tc>
          <w:tcPr>
            <w:tcW w:w="1417" w:type="dxa"/>
            <w:tcBorders>
              <w:left w:val="single" w:sz="6" w:space="0" w:color="auto"/>
              <w:right w:val="single" w:sz="6" w:space="0" w:color="auto"/>
            </w:tcBorders>
            <w:vAlign w:val="center"/>
          </w:tcPr>
          <w:p w:rsidR="00000000" w:rsidRDefault="00000000">
            <w:pPr>
              <w:jc w:val="right"/>
              <w:rPr>
                <w:snapToGrid w:val="0"/>
                <w:color w:val="000000"/>
                <w:sz w:val="19"/>
                <w:lang w:val="en-US" w:eastAsia="en-US"/>
              </w:rPr>
            </w:pPr>
            <w:r>
              <w:rPr>
                <w:snapToGrid w:val="0"/>
                <w:color w:val="000000"/>
                <w:sz w:val="19"/>
                <w:lang w:val="en-US" w:eastAsia="en-US"/>
              </w:rPr>
              <w:t xml:space="preserve">2.55 </w:t>
            </w:r>
          </w:p>
        </w:tc>
        <w:tc>
          <w:tcPr>
            <w:tcW w:w="1418" w:type="dxa"/>
            <w:tcBorders>
              <w:left w:val="single" w:sz="6" w:space="0" w:color="auto"/>
              <w:right w:val="single" w:sz="6" w:space="0" w:color="auto"/>
            </w:tcBorders>
            <w:vAlign w:val="center"/>
          </w:tcPr>
          <w:p w:rsidR="00000000" w:rsidRDefault="00000000">
            <w:pPr>
              <w:jc w:val="right"/>
              <w:rPr>
                <w:snapToGrid w:val="0"/>
                <w:color w:val="000000"/>
                <w:sz w:val="19"/>
                <w:lang w:val="en-US" w:eastAsia="en-US"/>
              </w:rPr>
            </w:pPr>
            <w:r>
              <w:rPr>
                <w:snapToGrid w:val="0"/>
                <w:color w:val="000000"/>
                <w:sz w:val="19"/>
                <w:lang w:val="en-US" w:eastAsia="en-US"/>
              </w:rPr>
              <w:t xml:space="preserve">59.2 </w:t>
            </w:r>
          </w:p>
        </w:tc>
        <w:tc>
          <w:tcPr>
            <w:tcW w:w="1417" w:type="dxa"/>
            <w:tcBorders>
              <w:left w:val="single" w:sz="6" w:space="0" w:color="auto"/>
              <w:right w:val="single" w:sz="6" w:space="0" w:color="auto"/>
            </w:tcBorders>
            <w:vAlign w:val="center"/>
          </w:tcPr>
          <w:p w:rsidR="00000000" w:rsidRDefault="00000000">
            <w:pPr>
              <w:jc w:val="right"/>
              <w:rPr>
                <w:snapToGrid w:val="0"/>
                <w:color w:val="000000"/>
                <w:sz w:val="19"/>
                <w:lang w:val="en-US" w:eastAsia="en-US"/>
              </w:rPr>
            </w:pPr>
            <w:r>
              <w:rPr>
                <w:snapToGrid w:val="0"/>
                <w:color w:val="000000"/>
                <w:sz w:val="19"/>
                <w:lang w:val="en-US" w:eastAsia="en-US"/>
              </w:rPr>
              <w:t xml:space="preserve">12.9 </w:t>
            </w:r>
          </w:p>
        </w:tc>
        <w:tc>
          <w:tcPr>
            <w:tcW w:w="1640" w:type="dxa"/>
            <w:tcBorders>
              <w:left w:val="single" w:sz="6" w:space="0" w:color="auto"/>
              <w:right w:val="single" w:sz="6" w:space="0" w:color="auto"/>
            </w:tcBorders>
            <w:vAlign w:val="center"/>
          </w:tcPr>
          <w:p w:rsidR="00000000" w:rsidRDefault="00000000">
            <w:pPr>
              <w:jc w:val="right"/>
              <w:rPr>
                <w:snapToGrid w:val="0"/>
                <w:color w:val="000000"/>
                <w:sz w:val="19"/>
                <w:lang w:val="en-US" w:eastAsia="en-US"/>
              </w:rPr>
            </w:pPr>
            <w:r>
              <w:rPr>
                <w:snapToGrid w:val="0"/>
                <w:color w:val="000000"/>
                <w:sz w:val="19"/>
                <w:lang w:val="en-US" w:eastAsia="en-US"/>
              </w:rPr>
              <w:t xml:space="preserve">27.9 </w:t>
            </w:r>
          </w:p>
        </w:tc>
      </w:tr>
      <w:tr w:rsidR="00000000">
        <w:tblPrEx>
          <w:tblCellMar>
            <w:top w:w="0" w:type="dxa"/>
            <w:bottom w:w="0" w:type="dxa"/>
          </w:tblCellMar>
        </w:tblPrEx>
        <w:trPr>
          <w:gridAfter w:val="3"/>
          <w:wAfter w:w="4277" w:type="dxa"/>
          <w:cantSplit/>
          <w:trHeight w:val="250"/>
        </w:trPr>
        <w:tc>
          <w:tcPr>
            <w:tcW w:w="753" w:type="dxa"/>
            <w:tcBorders>
              <w:left w:val="single" w:sz="6" w:space="0" w:color="auto"/>
              <w:right w:val="single" w:sz="6" w:space="0" w:color="auto"/>
            </w:tcBorders>
            <w:vAlign w:val="center"/>
          </w:tcPr>
          <w:p w:rsidR="00000000" w:rsidRDefault="00000000">
            <w:pPr>
              <w:jc w:val="center"/>
              <w:rPr>
                <w:snapToGrid w:val="0"/>
                <w:color w:val="000000"/>
                <w:sz w:val="19"/>
                <w:lang w:val="en-US" w:eastAsia="en-US"/>
              </w:rPr>
            </w:pPr>
            <w:r>
              <w:rPr>
                <w:snapToGrid w:val="0"/>
                <w:color w:val="000000"/>
                <w:sz w:val="19"/>
                <w:lang w:val="en-US" w:eastAsia="en-US"/>
              </w:rPr>
              <w:t>2015</w:t>
            </w:r>
          </w:p>
        </w:tc>
        <w:tc>
          <w:tcPr>
            <w:tcW w:w="1418" w:type="dxa"/>
            <w:tcBorders>
              <w:left w:val="single" w:sz="6" w:space="0" w:color="auto"/>
              <w:right w:val="single" w:sz="6" w:space="0" w:color="auto"/>
            </w:tcBorders>
            <w:vAlign w:val="center"/>
          </w:tcPr>
          <w:p w:rsidR="00000000" w:rsidRDefault="00000000">
            <w:pPr>
              <w:jc w:val="right"/>
              <w:rPr>
                <w:snapToGrid w:val="0"/>
                <w:color w:val="000000"/>
                <w:sz w:val="19"/>
                <w:lang w:val="en-US" w:eastAsia="en-US"/>
              </w:rPr>
            </w:pPr>
            <w:r>
              <w:rPr>
                <w:snapToGrid w:val="0"/>
                <w:color w:val="000000"/>
                <w:sz w:val="19"/>
                <w:lang w:val="en-US" w:eastAsia="en-US"/>
              </w:rPr>
              <w:t xml:space="preserve">49,273 </w:t>
            </w:r>
          </w:p>
        </w:tc>
        <w:tc>
          <w:tcPr>
            <w:tcW w:w="1417" w:type="dxa"/>
            <w:tcBorders>
              <w:left w:val="single" w:sz="6" w:space="0" w:color="auto"/>
              <w:right w:val="single" w:sz="6" w:space="0" w:color="auto"/>
            </w:tcBorders>
            <w:vAlign w:val="center"/>
          </w:tcPr>
          <w:p w:rsidR="00000000" w:rsidRDefault="00000000">
            <w:pPr>
              <w:jc w:val="right"/>
              <w:rPr>
                <w:snapToGrid w:val="0"/>
                <w:color w:val="000000"/>
                <w:sz w:val="19"/>
                <w:lang w:val="en-US" w:eastAsia="en-US"/>
              </w:rPr>
            </w:pPr>
            <w:r>
              <w:rPr>
                <w:snapToGrid w:val="0"/>
                <w:color w:val="000000"/>
                <w:sz w:val="19"/>
                <w:lang w:val="en-US" w:eastAsia="en-US"/>
              </w:rPr>
              <w:t xml:space="preserve">2.52 </w:t>
            </w:r>
          </w:p>
        </w:tc>
        <w:tc>
          <w:tcPr>
            <w:tcW w:w="1418" w:type="dxa"/>
            <w:tcBorders>
              <w:left w:val="single" w:sz="6" w:space="0" w:color="auto"/>
              <w:right w:val="single" w:sz="6" w:space="0" w:color="auto"/>
            </w:tcBorders>
            <w:vAlign w:val="center"/>
          </w:tcPr>
          <w:p w:rsidR="00000000" w:rsidRDefault="00000000">
            <w:pPr>
              <w:jc w:val="right"/>
              <w:rPr>
                <w:snapToGrid w:val="0"/>
                <w:color w:val="000000"/>
                <w:sz w:val="19"/>
                <w:lang w:val="en-US" w:eastAsia="en-US"/>
              </w:rPr>
            </w:pPr>
            <w:r>
              <w:rPr>
                <w:snapToGrid w:val="0"/>
                <w:color w:val="000000"/>
                <w:sz w:val="19"/>
                <w:lang w:val="en-US" w:eastAsia="en-US"/>
              </w:rPr>
              <w:t xml:space="preserve">58.8 </w:t>
            </w:r>
          </w:p>
        </w:tc>
        <w:tc>
          <w:tcPr>
            <w:tcW w:w="1417" w:type="dxa"/>
            <w:tcBorders>
              <w:left w:val="single" w:sz="6" w:space="0" w:color="auto"/>
              <w:right w:val="single" w:sz="6" w:space="0" w:color="auto"/>
            </w:tcBorders>
            <w:vAlign w:val="center"/>
          </w:tcPr>
          <w:p w:rsidR="00000000" w:rsidRDefault="00000000">
            <w:pPr>
              <w:jc w:val="right"/>
              <w:rPr>
                <w:snapToGrid w:val="0"/>
                <w:color w:val="000000"/>
                <w:sz w:val="19"/>
                <w:lang w:val="en-US" w:eastAsia="en-US"/>
              </w:rPr>
            </w:pPr>
            <w:r>
              <w:rPr>
                <w:snapToGrid w:val="0"/>
                <w:color w:val="000000"/>
                <w:sz w:val="19"/>
                <w:lang w:val="en-US" w:eastAsia="en-US"/>
              </w:rPr>
              <w:t xml:space="preserve">12.5 </w:t>
            </w:r>
          </w:p>
        </w:tc>
        <w:tc>
          <w:tcPr>
            <w:tcW w:w="1640" w:type="dxa"/>
            <w:tcBorders>
              <w:left w:val="single" w:sz="6" w:space="0" w:color="auto"/>
              <w:right w:val="single" w:sz="6" w:space="0" w:color="auto"/>
            </w:tcBorders>
            <w:vAlign w:val="center"/>
          </w:tcPr>
          <w:p w:rsidR="00000000" w:rsidRDefault="00000000">
            <w:pPr>
              <w:jc w:val="right"/>
              <w:rPr>
                <w:snapToGrid w:val="0"/>
                <w:color w:val="000000"/>
                <w:sz w:val="19"/>
                <w:lang w:val="en-US" w:eastAsia="en-US"/>
              </w:rPr>
            </w:pPr>
            <w:r>
              <w:rPr>
                <w:snapToGrid w:val="0"/>
                <w:color w:val="000000"/>
                <w:sz w:val="19"/>
                <w:lang w:val="en-US" w:eastAsia="en-US"/>
              </w:rPr>
              <w:t xml:space="preserve">28.7 </w:t>
            </w:r>
          </w:p>
        </w:tc>
      </w:tr>
      <w:tr w:rsidR="00000000">
        <w:tblPrEx>
          <w:tblCellMar>
            <w:top w:w="0" w:type="dxa"/>
            <w:bottom w:w="0" w:type="dxa"/>
          </w:tblCellMar>
        </w:tblPrEx>
        <w:trPr>
          <w:gridAfter w:val="3"/>
          <w:wAfter w:w="4277" w:type="dxa"/>
          <w:cantSplit/>
          <w:trHeight w:val="250"/>
        </w:trPr>
        <w:tc>
          <w:tcPr>
            <w:tcW w:w="753" w:type="dxa"/>
            <w:tcBorders>
              <w:left w:val="single" w:sz="6" w:space="0" w:color="auto"/>
              <w:bottom w:val="single" w:sz="6" w:space="0" w:color="auto"/>
              <w:right w:val="single" w:sz="6" w:space="0" w:color="auto"/>
            </w:tcBorders>
            <w:vAlign w:val="center"/>
          </w:tcPr>
          <w:p w:rsidR="00000000" w:rsidRDefault="00000000">
            <w:pPr>
              <w:jc w:val="center"/>
              <w:rPr>
                <w:snapToGrid w:val="0"/>
                <w:color w:val="000000"/>
                <w:sz w:val="19"/>
                <w:lang w:val="en-US" w:eastAsia="en-US"/>
              </w:rPr>
            </w:pPr>
            <w:r>
              <w:rPr>
                <w:snapToGrid w:val="0"/>
                <w:color w:val="000000"/>
                <w:sz w:val="19"/>
                <w:lang w:val="en-US" w:eastAsia="en-US"/>
              </w:rPr>
              <w:t>2020</w:t>
            </w:r>
          </w:p>
        </w:tc>
        <w:tc>
          <w:tcPr>
            <w:tcW w:w="1418" w:type="dxa"/>
            <w:tcBorders>
              <w:left w:val="single" w:sz="6" w:space="0" w:color="auto"/>
              <w:bottom w:val="single" w:sz="6" w:space="0" w:color="auto"/>
              <w:right w:val="single" w:sz="6" w:space="0" w:color="auto"/>
            </w:tcBorders>
            <w:vAlign w:val="center"/>
          </w:tcPr>
          <w:p w:rsidR="00000000" w:rsidRDefault="00000000">
            <w:pPr>
              <w:jc w:val="right"/>
              <w:rPr>
                <w:snapToGrid w:val="0"/>
                <w:color w:val="000000"/>
                <w:sz w:val="19"/>
                <w:lang w:val="en-US" w:eastAsia="en-US"/>
              </w:rPr>
            </w:pPr>
            <w:r>
              <w:rPr>
                <w:snapToGrid w:val="0"/>
                <w:color w:val="000000"/>
                <w:sz w:val="19"/>
                <w:lang w:val="en-US" w:eastAsia="en-US"/>
              </w:rPr>
              <w:t xml:space="preserve">48,853 </w:t>
            </w:r>
          </w:p>
        </w:tc>
        <w:tc>
          <w:tcPr>
            <w:tcW w:w="1417" w:type="dxa"/>
            <w:tcBorders>
              <w:left w:val="single" w:sz="6" w:space="0" w:color="auto"/>
              <w:bottom w:val="single" w:sz="6" w:space="0" w:color="auto"/>
              <w:right w:val="single" w:sz="6" w:space="0" w:color="auto"/>
            </w:tcBorders>
            <w:vAlign w:val="center"/>
          </w:tcPr>
          <w:p w:rsidR="00000000" w:rsidRDefault="00000000">
            <w:pPr>
              <w:jc w:val="right"/>
              <w:rPr>
                <w:snapToGrid w:val="0"/>
                <w:color w:val="000000"/>
                <w:sz w:val="19"/>
                <w:lang w:val="en-US" w:eastAsia="en-US"/>
              </w:rPr>
            </w:pPr>
            <w:r>
              <w:rPr>
                <w:snapToGrid w:val="0"/>
                <w:color w:val="000000"/>
                <w:sz w:val="19"/>
                <w:lang w:val="en-US" w:eastAsia="en-US"/>
              </w:rPr>
              <w:t xml:space="preserve">2.49 </w:t>
            </w:r>
          </w:p>
        </w:tc>
        <w:tc>
          <w:tcPr>
            <w:tcW w:w="1418" w:type="dxa"/>
            <w:tcBorders>
              <w:left w:val="single" w:sz="6" w:space="0" w:color="auto"/>
              <w:bottom w:val="single" w:sz="6" w:space="0" w:color="auto"/>
              <w:right w:val="single" w:sz="6" w:space="0" w:color="auto"/>
            </w:tcBorders>
            <w:vAlign w:val="center"/>
          </w:tcPr>
          <w:p w:rsidR="00000000" w:rsidRDefault="00000000">
            <w:pPr>
              <w:jc w:val="right"/>
              <w:rPr>
                <w:snapToGrid w:val="0"/>
                <w:color w:val="000000"/>
                <w:sz w:val="19"/>
                <w:lang w:val="en-US" w:eastAsia="en-US"/>
              </w:rPr>
            </w:pPr>
            <w:r>
              <w:rPr>
                <w:snapToGrid w:val="0"/>
                <w:color w:val="000000"/>
                <w:sz w:val="19"/>
                <w:lang w:val="en-US" w:eastAsia="en-US"/>
              </w:rPr>
              <w:t xml:space="preserve">58.0 </w:t>
            </w:r>
          </w:p>
        </w:tc>
        <w:tc>
          <w:tcPr>
            <w:tcW w:w="1417" w:type="dxa"/>
            <w:tcBorders>
              <w:left w:val="single" w:sz="6" w:space="0" w:color="auto"/>
              <w:bottom w:val="single" w:sz="6" w:space="0" w:color="auto"/>
              <w:right w:val="single" w:sz="6" w:space="0" w:color="auto"/>
            </w:tcBorders>
            <w:vAlign w:val="center"/>
          </w:tcPr>
          <w:p w:rsidR="00000000" w:rsidRDefault="00000000">
            <w:pPr>
              <w:jc w:val="right"/>
              <w:rPr>
                <w:snapToGrid w:val="0"/>
                <w:color w:val="000000"/>
                <w:sz w:val="19"/>
                <w:lang w:val="en-US" w:eastAsia="en-US"/>
              </w:rPr>
            </w:pPr>
            <w:r>
              <w:rPr>
                <w:snapToGrid w:val="0"/>
                <w:color w:val="000000"/>
                <w:sz w:val="19"/>
                <w:lang w:val="en-US" w:eastAsia="en-US"/>
              </w:rPr>
              <w:t xml:space="preserve">12.2 </w:t>
            </w:r>
          </w:p>
        </w:tc>
        <w:tc>
          <w:tcPr>
            <w:tcW w:w="1640" w:type="dxa"/>
            <w:tcBorders>
              <w:left w:val="single" w:sz="6" w:space="0" w:color="auto"/>
              <w:bottom w:val="single" w:sz="6" w:space="0" w:color="auto"/>
              <w:right w:val="single" w:sz="6" w:space="0" w:color="auto"/>
            </w:tcBorders>
            <w:vAlign w:val="center"/>
          </w:tcPr>
          <w:p w:rsidR="00000000" w:rsidRDefault="00000000">
            <w:pPr>
              <w:jc w:val="right"/>
              <w:rPr>
                <w:snapToGrid w:val="0"/>
                <w:color w:val="000000"/>
                <w:sz w:val="19"/>
                <w:lang w:val="en-US" w:eastAsia="en-US"/>
              </w:rPr>
            </w:pPr>
            <w:r>
              <w:rPr>
                <w:snapToGrid w:val="0"/>
                <w:color w:val="000000"/>
                <w:sz w:val="19"/>
                <w:lang w:val="en-US" w:eastAsia="en-US"/>
              </w:rPr>
              <w:t xml:space="preserve">29.7 </w:t>
            </w:r>
          </w:p>
        </w:tc>
      </w:tr>
    </w:tbl>
    <w:p w:rsidR="00000000" w:rsidRDefault="00000000">
      <w:pPr>
        <w:spacing w:line="120" w:lineRule="exact"/>
        <w:rPr>
          <w:snapToGrid w:val="0"/>
          <w:color w:val="000000"/>
          <w:sz w:val="10"/>
          <w:lang w:val="en-US" w:eastAsia="en-US"/>
        </w:rPr>
      </w:pPr>
    </w:p>
    <w:p w:rsidR="00000000" w:rsidRDefault="00000000">
      <w:pPr>
        <w:tabs>
          <w:tab w:val="left" w:pos="984"/>
          <w:tab w:val="left" w:pos="1968"/>
          <w:tab w:val="left" w:pos="2952"/>
          <w:tab w:val="left" w:pos="3936"/>
          <w:tab w:val="left" w:pos="4920"/>
          <w:tab w:val="left" w:pos="5904"/>
          <w:tab w:val="left" w:pos="6849"/>
          <w:tab w:val="left" w:pos="7872"/>
          <w:tab w:val="left" w:pos="8856"/>
        </w:tabs>
        <w:rPr>
          <w:snapToGrid w:val="0"/>
          <w:color w:val="000000"/>
          <w:lang w:val="en-US" w:eastAsia="en-US"/>
        </w:rPr>
      </w:pPr>
      <w:r>
        <w:rPr>
          <w:snapToGrid w:val="0"/>
          <w:color w:val="000000"/>
          <w:sz w:val="18"/>
          <w:lang w:val="en-US" w:eastAsia="en-US"/>
        </w:rPr>
        <w:t>SOURCE: UPPER SECTION:  MINISTRY OF PUBLIC MANAGEMENT, HOME AFFAIRS, POSTS AND TELECOMMUNICATIONS</w:t>
      </w:r>
    </w:p>
    <w:p w:rsidR="00000000" w:rsidRDefault="00000000">
      <w:pPr>
        <w:spacing w:line="120" w:lineRule="exact"/>
        <w:rPr>
          <w:snapToGrid w:val="0"/>
          <w:color w:val="000000"/>
          <w:sz w:val="10"/>
          <w:lang w:val="en-US" w:eastAsia="en-US"/>
        </w:rPr>
      </w:pPr>
    </w:p>
    <w:p w:rsidR="00000000" w:rsidRDefault="00000000">
      <w:pPr>
        <w:tabs>
          <w:tab w:val="left" w:pos="984"/>
          <w:tab w:val="left" w:pos="1968"/>
          <w:tab w:val="left" w:pos="2952"/>
          <w:tab w:val="left" w:pos="3936"/>
          <w:tab w:val="left" w:pos="4920"/>
          <w:tab w:val="left" w:pos="5904"/>
          <w:tab w:val="left" w:pos="6849"/>
          <w:tab w:val="left" w:pos="7872"/>
          <w:tab w:val="left" w:pos="8856"/>
        </w:tabs>
        <w:rPr>
          <w:snapToGrid w:val="0"/>
          <w:color w:val="000000"/>
          <w:sz w:val="18"/>
          <w:lang w:val="en-US" w:eastAsia="en-US"/>
        </w:rPr>
      </w:pPr>
      <w:r>
        <w:rPr>
          <w:snapToGrid w:val="0"/>
          <w:color w:val="000000"/>
          <w:sz w:val="18"/>
          <w:lang w:val="en-US" w:eastAsia="en-US"/>
        </w:rPr>
        <w:t>SOURCE: LOWER SECTION: ESTIMATED BY THE MINISTRY OF HEALTH, LABOUR AND WELFARE</w:t>
      </w:r>
    </w:p>
    <w:p w:rsidR="00000000" w:rsidRDefault="00000000">
      <w:pPr>
        <w:pStyle w:val="SingleTxt"/>
        <w:rPr>
          <w:lang w:val="en-US"/>
        </w:rPr>
      </w:pPr>
    </w:p>
    <w:p w:rsidR="00000000" w:rsidRDefault="00000000">
      <w:pPr>
        <w:pStyle w:val="SingleTxt"/>
        <w:rPr>
          <w:lang w:val="en-US"/>
        </w:rPr>
        <w:sectPr w:rsidR="00000000">
          <w:headerReference w:type="even" r:id="rId20"/>
          <w:headerReference w:type="default" r:id="rId21"/>
          <w:footerReference w:type="even" r:id="rId22"/>
          <w:footerReference w:type="default" r:id="rId23"/>
          <w:endnotePr>
            <w:numFmt w:val="decimal"/>
          </w:endnotePr>
          <w:pgSz w:w="15840" w:h="12240" w:orient="landscape" w:code="1"/>
          <w:pgMar w:top="1195" w:right="1742" w:bottom="1195" w:left="1898" w:header="0" w:footer="0" w:gutter="0"/>
          <w:cols w:space="720"/>
          <w:noEndnote/>
        </w:sectPr>
      </w:pPr>
    </w:p>
    <w:p w:rsidR="00000000" w:rsidRDefault="00000000">
      <w:pPr>
        <w:tabs>
          <w:tab w:val="left" w:pos="1260"/>
          <w:tab w:val="left" w:pos="3090"/>
          <w:tab w:val="left" w:pos="5250"/>
          <w:tab w:val="left" w:pos="7220"/>
        </w:tabs>
        <w:rPr>
          <w:snapToGrid w:val="0"/>
          <w:color w:val="000000"/>
          <w:lang w:val="en-US" w:eastAsia="en-US"/>
        </w:rPr>
      </w:pPr>
      <w:r>
        <w:rPr>
          <w:snapToGrid w:val="0"/>
          <w:color w:val="000000"/>
          <w:lang w:val="en-US" w:eastAsia="en-US"/>
        </w:rPr>
        <w:t>11. NUMBER AND RATE OF MATERNAL DEATH</w:t>
      </w:r>
    </w:p>
    <w:p w:rsidR="00000000" w:rsidRDefault="00000000">
      <w:pPr>
        <w:tabs>
          <w:tab w:val="left" w:pos="1260"/>
          <w:tab w:val="left" w:pos="3090"/>
          <w:tab w:val="left" w:pos="5250"/>
          <w:tab w:val="left" w:pos="7220"/>
        </w:tabs>
        <w:rPr>
          <w:snapToGrid w:val="0"/>
          <w:color w:val="000000"/>
          <w:sz w:val="10"/>
          <w:lang w:val="en-US" w:eastAsia="en-US"/>
        </w:rPr>
      </w:pPr>
    </w:p>
    <w:tbl>
      <w:tblPr>
        <w:tblW w:w="0" w:type="auto"/>
        <w:tblInd w:w="-28" w:type="dxa"/>
        <w:tblLayout w:type="fixed"/>
        <w:tblCellMar>
          <w:left w:w="30" w:type="dxa"/>
          <w:right w:w="30" w:type="dxa"/>
        </w:tblCellMar>
        <w:tblLook w:val="0000" w:firstRow="0" w:lastRow="0" w:firstColumn="0" w:lastColumn="0" w:noHBand="0" w:noVBand="0"/>
      </w:tblPr>
      <w:tblGrid>
        <w:gridCol w:w="1023"/>
        <w:gridCol w:w="1814"/>
        <w:gridCol w:w="1814"/>
      </w:tblGrid>
      <w:tr w:rsidR="00000000">
        <w:tblPrEx>
          <w:tblCellMar>
            <w:top w:w="0" w:type="dxa"/>
            <w:bottom w:w="0" w:type="dxa"/>
          </w:tblCellMar>
        </w:tblPrEx>
        <w:trPr>
          <w:trHeight w:val="288"/>
        </w:trPr>
        <w:tc>
          <w:tcPr>
            <w:tcW w:w="1023" w:type="dxa"/>
            <w:tcBorders>
              <w:top w:val="single" w:sz="6" w:space="0" w:color="auto"/>
              <w:left w:val="single" w:sz="6" w:space="0" w:color="auto"/>
              <w:bottom w:val="double" w:sz="6" w:space="0" w:color="auto"/>
              <w:right w:val="single" w:sz="6" w:space="0" w:color="auto"/>
            </w:tcBorders>
            <w:vAlign w:val="center"/>
          </w:tcPr>
          <w:p w:rsidR="00000000" w:rsidRDefault="00000000">
            <w:pPr>
              <w:jc w:val="center"/>
              <w:rPr>
                <w:snapToGrid w:val="0"/>
                <w:color w:val="000000"/>
                <w:lang w:val="en-US" w:eastAsia="en-US"/>
              </w:rPr>
            </w:pPr>
          </w:p>
        </w:tc>
        <w:tc>
          <w:tcPr>
            <w:tcW w:w="1814" w:type="dxa"/>
            <w:tcBorders>
              <w:top w:val="single" w:sz="6" w:space="0" w:color="auto"/>
              <w:left w:val="single" w:sz="6" w:space="0" w:color="auto"/>
              <w:bottom w:val="doub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MATERNAL DEATH RATES (PER 100,000 * BIRTHS)</w:t>
            </w:r>
          </w:p>
        </w:tc>
        <w:tc>
          <w:tcPr>
            <w:tcW w:w="1814" w:type="dxa"/>
            <w:tcBorders>
              <w:top w:val="single" w:sz="6" w:space="0" w:color="auto"/>
              <w:left w:val="single" w:sz="6" w:space="0" w:color="auto"/>
              <w:bottom w:val="doub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MATERNAL DEATHS (NUMBER OF PERSONS)</w:t>
            </w:r>
          </w:p>
        </w:tc>
      </w:tr>
      <w:tr w:rsidR="00000000">
        <w:tblPrEx>
          <w:tblCellMar>
            <w:top w:w="0" w:type="dxa"/>
            <w:bottom w:w="0" w:type="dxa"/>
          </w:tblCellMar>
        </w:tblPrEx>
        <w:trPr>
          <w:trHeight w:val="288"/>
        </w:trPr>
        <w:tc>
          <w:tcPr>
            <w:tcW w:w="1023" w:type="dxa"/>
            <w:tcBorders>
              <w:top w:val="single" w:sz="6" w:space="0" w:color="auto"/>
              <w:left w:val="single" w:sz="6" w:space="0" w:color="auto"/>
              <w:bottom w:val="doub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 xml:space="preserve">1954 </w:t>
            </w:r>
          </w:p>
        </w:tc>
        <w:tc>
          <w:tcPr>
            <w:tcW w:w="1814" w:type="dxa"/>
            <w:tcBorders>
              <w:top w:val="single" w:sz="6" w:space="0" w:color="auto"/>
              <w:left w:val="single" w:sz="6" w:space="0" w:color="auto"/>
              <w:bottom w:val="doub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166.7 </w:t>
            </w:r>
          </w:p>
        </w:tc>
        <w:tc>
          <w:tcPr>
            <w:tcW w:w="1814" w:type="dxa"/>
            <w:tcBorders>
              <w:top w:val="single" w:sz="6" w:space="0" w:color="auto"/>
              <w:left w:val="single" w:sz="6" w:space="0" w:color="auto"/>
              <w:bottom w:val="doub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3,262 </w:t>
            </w:r>
          </w:p>
        </w:tc>
      </w:tr>
      <w:tr w:rsidR="00000000">
        <w:tblPrEx>
          <w:tblCellMar>
            <w:top w:w="0" w:type="dxa"/>
            <w:bottom w:w="0" w:type="dxa"/>
          </w:tblCellMar>
        </w:tblPrEx>
        <w:trPr>
          <w:trHeight w:val="324"/>
        </w:trPr>
        <w:tc>
          <w:tcPr>
            <w:tcW w:w="1023" w:type="dxa"/>
            <w:tcBorders>
              <w:top w:val="doub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 xml:space="preserve">1980 </w:t>
            </w:r>
          </w:p>
        </w:tc>
        <w:tc>
          <w:tcPr>
            <w:tcW w:w="1814" w:type="dxa"/>
            <w:tcBorders>
              <w:top w:val="doub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19.5 </w:t>
            </w:r>
          </w:p>
        </w:tc>
        <w:tc>
          <w:tcPr>
            <w:tcW w:w="1814" w:type="dxa"/>
            <w:tcBorders>
              <w:top w:val="doub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323 </w:t>
            </w:r>
          </w:p>
        </w:tc>
      </w:tr>
      <w:tr w:rsidR="00000000">
        <w:tblPrEx>
          <w:tblCellMar>
            <w:top w:w="0" w:type="dxa"/>
            <w:bottom w:w="0" w:type="dxa"/>
          </w:tblCellMar>
        </w:tblPrEx>
        <w:trPr>
          <w:trHeight w:val="324"/>
        </w:trPr>
        <w:tc>
          <w:tcPr>
            <w:tcW w:w="1023"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 xml:space="preserve">1985 </w:t>
            </w:r>
          </w:p>
        </w:tc>
        <w:tc>
          <w:tcPr>
            <w:tcW w:w="1814"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15.1 </w:t>
            </w:r>
          </w:p>
        </w:tc>
        <w:tc>
          <w:tcPr>
            <w:tcW w:w="1814"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226 </w:t>
            </w:r>
          </w:p>
        </w:tc>
      </w:tr>
      <w:tr w:rsidR="00000000">
        <w:tblPrEx>
          <w:tblCellMar>
            <w:top w:w="0" w:type="dxa"/>
            <w:bottom w:w="0" w:type="dxa"/>
          </w:tblCellMar>
        </w:tblPrEx>
        <w:trPr>
          <w:trHeight w:val="324"/>
        </w:trPr>
        <w:tc>
          <w:tcPr>
            <w:tcW w:w="1023"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 xml:space="preserve">1990 </w:t>
            </w:r>
          </w:p>
        </w:tc>
        <w:tc>
          <w:tcPr>
            <w:tcW w:w="1814"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8.2 </w:t>
            </w:r>
          </w:p>
        </w:tc>
        <w:tc>
          <w:tcPr>
            <w:tcW w:w="1814"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105 </w:t>
            </w:r>
          </w:p>
        </w:tc>
      </w:tr>
      <w:tr w:rsidR="00000000">
        <w:tblPrEx>
          <w:tblCellMar>
            <w:top w:w="0" w:type="dxa"/>
            <w:bottom w:w="0" w:type="dxa"/>
          </w:tblCellMar>
        </w:tblPrEx>
        <w:trPr>
          <w:trHeight w:val="324"/>
        </w:trPr>
        <w:tc>
          <w:tcPr>
            <w:tcW w:w="1023"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 xml:space="preserve">1995 </w:t>
            </w:r>
          </w:p>
        </w:tc>
        <w:tc>
          <w:tcPr>
            <w:tcW w:w="1814"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6.9 </w:t>
            </w:r>
          </w:p>
        </w:tc>
        <w:tc>
          <w:tcPr>
            <w:tcW w:w="1814"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85 </w:t>
            </w:r>
          </w:p>
        </w:tc>
      </w:tr>
      <w:tr w:rsidR="00000000">
        <w:tblPrEx>
          <w:tblCellMar>
            <w:top w:w="0" w:type="dxa"/>
            <w:bottom w:w="0" w:type="dxa"/>
          </w:tblCellMar>
        </w:tblPrEx>
        <w:trPr>
          <w:trHeight w:val="324"/>
        </w:trPr>
        <w:tc>
          <w:tcPr>
            <w:tcW w:w="1023"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 xml:space="preserve">2000 </w:t>
            </w:r>
          </w:p>
        </w:tc>
        <w:tc>
          <w:tcPr>
            <w:tcW w:w="1814"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6.3 </w:t>
            </w:r>
          </w:p>
        </w:tc>
        <w:tc>
          <w:tcPr>
            <w:tcW w:w="1814"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78 </w:t>
            </w:r>
          </w:p>
        </w:tc>
      </w:tr>
    </w:tbl>
    <w:p w:rsidR="00000000" w:rsidRDefault="00000000">
      <w:pPr>
        <w:spacing w:line="120" w:lineRule="exact"/>
        <w:rPr>
          <w:snapToGrid w:val="0"/>
          <w:color w:val="000000"/>
          <w:sz w:val="10"/>
          <w:lang w:val="en-US" w:eastAsia="en-US"/>
        </w:rPr>
      </w:pPr>
    </w:p>
    <w:p w:rsidR="00000000" w:rsidRDefault="00000000">
      <w:pPr>
        <w:tabs>
          <w:tab w:val="left" w:pos="1260"/>
          <w:tab w:val="left" w:pos="3090"/>
          <w:tab w:val="left" w:pos="5250"/>
          <w:tab w:val="left" w:pos="7220"/>
        </w:tabs>
        <w:rPr>
          <w:snapToGrid w:val="0"/>
          <w:color w:val="000000"/>
          <w:lang w:val="en-US" w:eastAsia="en-US"/>
        </w:rPr>
      </w:pPr>
      <w:r>
        <w:rPr>
          <w:snapToGrid w:val="0"/>
          <w:color w:val="000000"/>
          <w:lang w:val="en-US" w:eastAsia="en-US"/>
        </w:rPr>
        <w:t>SOURCE: MINISTRY OF HEALTH, LABOUR AND WELFARE</w:t>
      </w:r>
    </w:p>
    <w:p w:rsidR="00000000" w:rsidRDefault="00000000">
      <w:pPr>
        <w:spacing w:line="120" w:lineRule="exact"/>
        <w:rPr>
          <w:snapToGrid w:val="0"/>
          <w:color w:val="000000"/>
          <w:sz w:val="10"/>
          <w:lang w:val="en-US" w:eastAsia="en-US"/>
        </w:rPr>
      </w:pPr>
    </w:p>
    <w:p w:rsidR="00000000" w:rsidRDefault="00000000">
      <w:pPr>
        <w:tabs>
          <w:tab w:val="left" w:pos="1260"/>
          <w:tab w:val="left" w:pos="3090"/>
          <w:tab w:val="left" w:pos="5250"/>
          <w:tab w:val="left" w:pos="7220"/>
        </w:tabs>
        <w:rPr>
          <w:snapToGrid w:val="0"/>
          <w:color w:val="000000"/>
          <w:lang w:val="en-US" w:eastAsia="en-US"/>
        </w:rPr>
      </w:pPr>
      <w:r>
        <w:rPr>
          <w:snapToGrid w:val="0"/>
          <w:color w:val="000000"/>
          <w:lang w:val="en-US" w:eastAsia="en-US"/>
        </w:rPr>
        <w:t>(NOTE): 1954 MARKED THE HIGHEST POST-WAR RECORD</w:t>
      </w:r>
    </w:p>
    <w:p w:rsidR="00000000" w:rsidRDefault="00000000">
      <w:pPr>
        <w:tabs>
          <w:tab w:val="left" w:pos="1260"/>
          <w:tab w:val="left" w:pos="3090"/>
          <w:tab w:val="left" w:pos="5250"/>
          <w:tab w:val="left" w:pos="7220"/>
        </w:tabs>
        <w:rPr>
          <w:snapToGrid w:val="0"/>
          <w:color w:val="000000"/>
          <w:lang w:val="en-US" w:eastAsia="en-US"/>
        </w:rPr>
      </w:pPr>
    </w:p>
    <w:p w:rsidR="00000000" w:rsidRDefault="00000000">
      <w:pPr>
        <w:tabs>
          <w:tab w:val="left" w:pos="1080"/>
          <w:tab w:val="left" w:pos="2292"/>
          <w:tab w:val="left" w:pos="3600"/>
          <w:tab w:val="left" w:pos="4896"/>
          <w:tab w:val="left" w:pos="6192"/>
          <w:tab w:val="left" w:pos="7488"/>
          <w:tab w:val="left" w:pos="8856"/>
        </w:tabs>
        <w:rPr>
          <w:snapToGrid w:val="0"/>
          <w:color w:val="000000"/>
          <w:lang w:val="en-US" w:eastAsia="en-US"/>
        </w:rPr>
      </w:pPr>
      <w:r>
        <w:rPr>
          <w:snapToGrid w:val="0"/>
          <w:color w:val="000000"/>
          <w:lang w:val="en-US" w:eastAsia="en-US"/>
        </w:rPr>
        <w:t>12. NUMBERS AND RATES OF INFANT MORTALITY / NEONATAL MORTALITY / PERINATAL</w:t>
      </w:r>
    </w:p>
    <w:p w:rsidR="00000000" w:rsidRDefault="00000000">
      <w:pPr>
        <w:tabs>
          <w:tab w:val="left" w:pos="1080"/>
          <w:tab w:val="left" w:pos="2292"/>
          <w:tab w:val="left" w:pos="3600"/>
          <w:tab w:val="left" w:pos="4896"/>
          <w:tab w:val="left" w:pos="6192"/>
          <w:tab w:val="left" w:pos="7488"/>
          <w:tab w:val="left" w:pos="8856"/>
        </w:tabs>
        <w:rPr>
          <w:snapToGrid w:val="0"/>
          <w:color w:val="000000"/>
          <w:lang w:val="en-US" w:eastAsia="en-US"/>
        </w:rPr>
      </w:pPr>
      <w:r>
        <w:rPr>
          <w:snapToGrid w:val="0"/>
          <w:color w:val="000000"/>
          <w:lang w:val="en-US" w:eastAsia="en-US"/>
        </w:rPr>
        <w:t xml:space="preserve">      MORTALITY</w:t>
      </w:r>
    </w:p>
    <w:p w:rsidR="00000000" w:rsidRDefault="00000000">
      <w:pPr>
        <w:tabs>
          <w:tab w:val="left" w:pos="1080"/>
          <w:tab w:val="left" w:pos="2292"/>
          <w:tab w:val="left" w:pos="3600"/>
          <w:tab w:val="left" w:pos="4896"/>
          <w:tab w:val="left" w:pos="6192"/>
          <w:tab w:val="left" w:pos="7488"/>
          <w:tab w:val="left" w:pos="8856"/>
        </w:tabs>
        <w:rPr>
          <w:snapToGrid w:val="0"/>
          <w:color w:val="000000"/>
          <w:sz w:val="10"/>
          <w:lang w:val="en-US" w:eastAsia="en-US"/>
        </w:rPr>
      </w:pPr>
    </w:p>
    <w:tbl>
      <w:tblPr>
        <w:tblW w:w="0" w:type="auto"/>
        <w:tblInd w:w="-28" w:type="dxa"/>
        <w:tblLayout w:type="fixed"/>
        <w:tblCellMar>
          <w:left w:w="30" w:type="dxa"/>
          <w:right w:w="30" w:type="dxa"/>
        </w:tblCellMar>
        <w:tblLook w:val="0000" w:firstRow="0" w:lastRow="0" w:firstColumn="0" w:lastColumn="0" w:noHBand="0" w:noVBand="0"/>
      </w:tblPr>
      <w:tblGrid>
        <w:gridCol w:w="1023"/>
        <w:gridCol w:w="1361"/>
        <w:gridCol w:w="1361"/>
        <w:gridCol w:w="1361"/>
        <w:gridCol w:w="1361"/>
        <w:gridCol w:w="1361"/>
        <w:gridCol w:w="1361"/>
      </w:tblGrid>
      <w:tr w:rsidR="00000000">
        <w:tblPrEx>
          <w:tblCellMar>
            <w:top w:w="0" w:type="dxa"/>
            <w:bottom w:w="0" w:type="dxa"/>
          </w:tblCellMar>
        </w:tblPrEx>
        <w:trPr>
          <w:trHeight w:val="690"/>
        </w:trPr>
        <w:tc>
          <w:tcPr>
            <w:tcW w:w="1023" w:type="dxa"/>
            <w:tcBorders>
              <w:top w:val="single" w:sz="6" w:space="0" w:color="auto"/>
              <w:left w:val="single" w:sz="6" w:space="0" w:color="auto"/>
              <w:right w:val="single" w:sz="6" w:space="0" w:color="auto"/>
            </w:tcBorders>
            <w:vAlign w:val="center"/>
          </w:tcPr>
          <w:p w:rsidR="00000000" w:rsidRDefault="00000000">
            <w:pPr>
              <w:jc w:val="right"/>
              <w:rPr>
                <w:snapToGrid w:val="0"/>
                <w:color w:val="000000"/>
                <w:lang w:val="en-US" w:eastAsia="en-US"/>
              </w:rPr>
            </w:pPr>
          </w:p>
        </w:tc>
        <w:tc>
          <w:tcPr>
            <w:tcW w:w="1361" w:type="dxa"/>
            <w:tcBorders>
              <w:top w:val="single" w:sz="6" w:space="0" w:color="auto"/>
              <w:left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INFANT MORTALITY RATE        (PER 1,000 LIVE BIRTHS)</w:t>
            </w:r>
          </w:p>
        </w:tc>
        <w:tc>
          <w:tcPr>
            <w:tcW w:w="1361" w:type="dxa"/>
            <w:tcBorders>
              <w:top w:val="single" w:sz="6" w:space="0" w:color="auto"/>
              <w:left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INFANT DEATHS</w:t>
            </w:r>
          </w:p>
        </w:tc>
        <w:tc>
          <w:tcPr>
            <w:tcW w:w="1361" w:type="dxa"/>
            <w:tcBorders>
              <w:top w:val="single" w:sz="6" w:space="0" w:color="auto"/>
              <w:left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NEONATAL MORTALITY RATE       (PER 1,000 *BIRTHS)</w:t>
            </w:r>
          </w:p>
        </w:tc>
        <w:tc>
          <w:tcPr>
            <w:tcW w:w="1361" w:type="dxa"/>
            <w:tcBorders>
              <w:top w:val="single" w:sz="6" w:space="0" w:color="auto"/>
              <w:left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NEONATAL DEATHS</w:t>
            </w:r>
          </w:p>
        </w:tc>
        <w:tc>
          <w:tcPr>
            <w:tcW w:w="1361" w:type="dxa"/>
            <w:tcBorders>
              <w:top w:val="single" w:sz="6" w:space="0" w:color="auto"/>
              <w:left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PERINATAL MORTALITY RATE</w:t>
            </w:r>
          </w:p>
        </w:tc>
        <w:tc>
          <w:tcPr>
            <w:tcW w:w="1361" w:type="dxa"/>
            <w:tcBorders>
              <w:top w:val="single" w:sz="6" w:space="0" w:color="auto"/>
              <w:left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PERINATAL DEATHS</w:t>
            </w:r>
          </w:p>
        </w:tc>
      </w:tr>
      <w:tr w:rsidR="00000000">
        <w:tblPrEx>
          <w:tblCellMar>
            <w:top w:w="0" w:type="dxa"/>
            <w:bottom w:w="0" w:type="dxa"/>
          </w:tblCellMar>
        </w:tblPrEx>
        <w:trPr>
          <w:trHeight w:val="350"/>
        </w:trPr>
        <w:tc>
          <w:tcPr>
            <w:tcW w:w="1023" w:type="dxa"/>
            <w:tcBorders>
              <w:top w:val="single" w:sz="6" w:space="0" w:color="auto"/>
              <w:left w:val="single" w:sz="6" w:space="0" w:color="auto"/>
              <w:bottom w:val="doub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1947</w:t>
            </w:r>
          </w:p>
        </w:tc>
        <w:tc>
          <w:tcPr>
            <w:tcW w:w="1361" w:type="dxa"/>
            <w:tcBorders>
              <w:top w:val="single" w:sz="6" w:space="0" w:color="auto"/>
              <w:left w:val="single" w:sz="6" w:space="0" w:color="auto"/>
              <w:bottom w:val="doub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76.7 </w:t>
            </w:r>
          </w:p>
        </w:tc>
        <w:tc>
          <w:tcPr>
            <w:tcW w:w="1361" w:type="dxa"/>
            <w:tcBorders>
              <w:top w:val="single" w:sz="6" w:space="0" w:color="auto"/>
              <w:left w:val="single" w:sz="6" w:space="0" w:color="auto"/>
              <w:bottom w:val="doub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205,360 </w:t>
            </w:r>
          </w:p>
        </w:tc>
        <w:tc>
          <w:tcPr>
            <w:tcW w:w="1361" w:type="dxa"/>
            <w:tcBorders>
              <w:top w:val="single" w:sz="6" w:space="0" w:color="auto"/>
              <w:left w:val="single" w:sz="6" w:space="0" w:color="auto"/>
              <w:bottom w:val="doub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31.4 </w:t>
            </w:r>
          </w:p>
        </w:tc>
        <w:tc>
          <w:tcPr>
            <w:tcW w:w="1361" w:type="dxa"/>
            <w:tcBorders>
              <w:top w:val="single" w:sz="6" w:space="0" w:color="auto"/>
              <w:left w:val="single" w:sz="6" w:space="0" w:color="auto"/>
              <w:bottom w:val="doub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84,204 </w:t>
            </w:r>
          </w:p>
        </w:tc>
        <w:tc>
          <w:tcPr>
            <w:tcW w:w="1361" w:type="dxa"/>
            <w:tcBorders>
              <w:top w:val="single" w:sz="6" w:space="0" w:color="auto"/>
              <w:left w:val="single" w:sz="6" w:space="0" w:color="auto"/>
              <w:bottom w:val="double" w:sz="6" w:space="0" w:color="auto"/>
              <w:right w:val="single" w:sz="6" w:space="0" w:color="auto"/>
            </w:tcBorders>
            <w:vAlign w:val="center"/>
          </w:tcPr>
          <w:p w:rsidR="00000000" w:rsidRDefault="00000000">
            <w:pPr>
              <w:jc w:val="right"/>
              <w:rPr>
                <w:snapToGrid w:val="0"/>
                <w:color w:val="000000"/>
                <w:lang w:val="en-US" w:eastAsia="en-US"/>
              </w:rPr>
            </w:pPr>
          </w:p>
        </w:tc>
        <w:tc>
          <w:tcPr>
            <w:tcW w:w="1361" w:type="dxa"/>
            <w:tcBorders>
              <w:top w:val="single" w:sz="6" w:space="0" w:color="auto"/>
              <w:left w:val="single" w:sz="6" w:space="0" w:color="auto"/>
              <w:bottom w:val="double" w:sz="6" w:space="0" w:color="auto"/>
              <w:right w:val="single" w:sz="6" w:space="0" w:color="auto"/>
            </w:tcBorders>
            <w:vAlign w:val="center"/>
          </w:tcPr>
          <w:p w:rsidR="00000000" w:rsidRDefault="00000000">
            <w:pPr>
              <w:jc w:val="right"/>
              <w:rPr>
                <w:snapToGrid w:val="0"/>
                <w:color w:val="000000"/>
                <w:lang w:val="en-US" w:eastAsia="en-US"/>
              </w:rPr>
            </w:pPr>
          </w:p>
        </w:tc>
      </w:tr>
      <w:tr w:rsidR="00000000">
        <w:tblPrEx>
          <w:tblCellMar>
            <w:top w:w="0" w:type="dxa"/>
            <w:bottom w:w="0" w:type="dxa"/>
          </w:tblCellMar>
        </w:tblPrEx>
        <w:trPr>
          <w:trHeight w:val="350"/>
        </w:trPr>
        <w:tc>
          <w:tcPr>
            <w:tcW w:w="1023" w:type="dxa"/>
            <w:tcBorders>
              <w:top w:val="doub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 xml:space="preserve">1980 </w:t>
            </w:r>
          </w:p>
        </w:tc>
        <w:tc>
          <w:tcPr>
            <w:tcW w:w="1361" w:type="dxa"/>
            <w:tcBorders>
              <w:top w:val="doub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7.5 </w:t>
            </w:r>
          </w:p>
        </w:tc>
        <w:tc>
          <w:tcPr>
            <w:tcW w:w="1361" w:type="dxa"/>
            <w:tcBorders>
              <w:top w:val="doub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11,841 </w:t>
            </w:r>
          </w:p>
        </w:tc>
        <w:tc>
          <w:tcPr>
            <w:tcW w:w="1361" w:type="dxa"/>
            <w:tcBorders>
              <w:top w:val="doub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4.9 </w:t>
            </w:r>
          </w:p>
        </w:tc>
        <w:tc>
          <w:tcPr>
            <w:tcW w:w="1361" w:type="dxa"/>
            <w:tcBorders>
              <w:top w:val="doub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7,796 </w:t>
            </w:r>
          </w:p>
        </w:tc>
        <w:tc>
          <w:tcPr>
            <w:tcW w:w="1361" w:type="dxa"/>
            <w:tcBorders>
              <w:top w:val="doub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20.2 </w:t>
            </w:r>
          </w:p>
        </w:tc>
        <w:tc>
          <w:tcPr>
            <w:tcW w:w="1361" w:type="dxa"/>
            <w:tcBorders>
              <w:top w:val="doub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32,422 </w:t>
            </w:r>
          </w:p>
        </w:tc>
      </w:tr>
      <w:tr w:rsidR="00000000">
        <w:tblPrEx>
          <w:tblCellMar>
            <w:top w:w="0" w:type="dxa"/>
            <w:bottom w:w="0" w:type="dxa"/>
          </w:tblCellMar>
        </w:tblPrEx>
        <w:trPr>
          <w:trHeight w:val="350"/>
        </w:trPr>
        <w:tc>
          <w:tcPr>
            <w:tcW w:w="1023"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 xml:space="preserve">1985 </w:t>
            </w:r>
          </w:p>
        </w:tc>
        <w:tc>
          <w:tcPr>
            <w:tcW w:w="136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5.5 </w:t>
            </w:r>
          </w:p>
        </w:tc>
        <w:tc>
          <w:tcPr>
            <w:tcW w:w="136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7,899 </w:t>
            </w:r>
          </w:p>
        </w:tc>
        <w:tc>
          <w:tcPr>
            <w:tcW w:w="136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3.4 </w:t>
            </w:r>
          </w:p>
        </w:tc>
        <w:tc>
          <w:tcPr>
            <w:tcW w:w="136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4,910 </w:t>
            </w:r>
          </w:p>
        </w:tc>
        <w:tc>
          <w:tcPr>
            <w:tcW w:w="136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15.4 </w:t>
            </w:r>
          </w:p>
        </w:tc>
        <w:tc>
          <w:tcPr>
            <w:tcW w:w="136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22,379 </w:t>
            </w:r>
          </w:p>
        </w:tc>
      </w:tr>
      <w:tr w:rsidR="00000000">
        <w:tblPrEx>
          <w:tblCellMar>
            <w:top w:w="0" w:type="dxa"/>
            <w:bottom w:w="0" w:type="dxa"/>
          </w:tblCellMar>
        </w:tblPrEx>
        <w:trPr>
          <w:trHeight w:val="350"/>
        </w:trPr>
        <w:tc>
          <w:tcPr>
            <w:tcW w:w="1023"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 xml:space="preserve">1990 </w:t>
            </w:r>
          </w:p>
        </w:tc>
        <w:tc>
          <w:tcPr>
            <w:tcW w:w="136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4.6 </w:t>
            </w:r>
          </w:p>
        </w:tc>
        <w:tc>
          <w:tcPr>
            <w:tcW w:w="136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5,616 </w:t>
            </w:r>
          </w:p>
        </w:tc>
        <w:tc>
          <w:tcPr>
            <w:tcW w:w="136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2.6 </w:t>
            </w:r>
          </w:p>
        </w:tc>
        <w:tc>
          <w:tcPr>
            <w:tcW w:w="136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3,179 </w:t>
            </w:r>
          </w:p>
        </w:tc>
        <w:tc>
          <w:tcPr>
            <w:tcW w:w="136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11.1 </w:t>
            </w:r>
          </w:p>
        </w:tc>
        <w:tc>
          <w:tcPr>
            <w:tcW w:w="136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13,704 </w:t>
            </w:r>
          </w:p>
        </w:tc>
      </w:tr>
      <w:tr w:rsidR="00000000">
        <w:tblPrEx>
          <w:tblCellMar>
            <w:top w:w="0" w:type="dxa"/>
            <w:bottom w:w="0" w:type="dxa"/>
          </w:tblCellMar>
        </w:tblPrEx>
        <w:trPr>
          <w:trHeight w:val="350"/>
        </w:trPr>
        <w:tc>
          <w:tcPr>
            <w:tcW w:w="1023"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 xml:space="preserve">1995 </w:t>
            </w:r>
          </w:p>
        </w:tc>
        <w:tc>
          <w:tcPr>
            <w:tcW w:w="136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4.3 </w:t>
            </w:r>
          </w:p>
        </w:tc>
        <w:tc>
          <w:tcPr>
            <w:tcW w:w="136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5,054 </w:t>
            </w:r>
          </w:p>
        </w:tc>
        <w:tc>
          <w:tcPr>
            <w:tcW w:w="136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2.2 </w:t>
            </w:r>
          </w:p>
        </w:tc>
        <w:tc>
          <w:tcPr>
            <w:tcW w:w="136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2,615 </w:t>
            </w:r>
          </w:p>
        </w:tc>
        <w:tc>
          <w:tcPr>
            <w:tcW w:w="136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7.0 </w:t>
            </w:r>
          </w:p>
        </w:tc>
        <w:tc>
          <w:tcPr>
            <w:tcW w:w="136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8,412 </w:t>
            </w:r>
          </w:p>
        </w:tc>
      </w:tr>
      <w:tr w:rsidR="00000000">
        <w:tblPrEx>
          <w:tblCellMar>
            <w:top w:w="0" w:type="dxa"/>
            <w:bottom w:w="0" w:type="dxa"/>
          </w:tblCellMar>
        </w:tblPrEx>
        <w:trPr>
          <w:trHeight w:val="350"/>
        </w:trPr>
        <w:tc>
          <w:tcPr>
            <w:tcW w:w="1023"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 xml:space="preserve">2000 </w:t>
            </w:r>
          </w:p>
        </w:tc>
        <w:tc>
          <w:tcPr>
            <w:tcW w:w="136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3.2 </w:t>
            </w:r>
          </w:p>
        </w:tc>
        <w:tc>
          <w:tcPr>
            <w:tcW w:w="136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3,830 </w:t>
            </w:r>
          </w:p>
        </w:tc>
        <w:tc>
          <w:tcPr>
            <w:tcW w:w="136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1.8 </w:t>
            </w:r>
          </w:p>
        </w:tc>
        <w:tc>
          <w:tcPr>
            <w:tcW w:w="136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2,106 </w:t>
            </w:r>
          </w:p>
        </w:tc>
        <w:tc>
          <w:tcPr>
            <w:tcW w:w="136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5.8 </w:t>
            </w:r>
          </w:p>
        </w:tc>
        <w:tc>
          <w:tcPr>
            <w:tcW w:w="136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6,881 </w:t>
            </w:r>
          </w:p>
        </w:tc>
      </w:tr>
    </w:tbl>
    <w:p w:rsidR="00000000" w:rsidRDefault="00000000">
      <w:pPr>
        <w:spacing w:line="120" w:lineRule="exact"/>
        <w:rPr>
          <w:snapToGrid w:val="0"/>
          <w:color w:val="000000"/>
          <w:sz w:val="10"/>
          <w:lang w:val="en-US" w:eastAsia="en-US"/>
        </w:rPr>
      </w:pPr>
    </w:p>
    <w:p w:rsidR="00000000" w:rsidRDefault="00000000">
      <w:pPr>
        <w:tabs>
          <w:tab w:val="left" w:pos="1080"/>
          <w:tab w:val="left" w:pos="2292"/>
          <w:tab w:val="left" w:pos="3600"/>
          <w:tab w:val="left" w:pos="4896"/>
          <w:tab w:val="left" w:pos="6192"/>
          <w:tab w:val="left" w:pos="7488"/>
          <w:tab w:val="left" w:pos="8856"/>
        </w:tabs>
        <w:rPr>
          <w:snapToGrid w:val="0"/>
          <w:color w:val="000000"/>
          <w:lang w:val="en-US" w:eastAsia="en-US"/>
        </w:rPr>
      </w:pPr>
      <w:r>
        <w:rPr>
          <w:snapToGrid w:val="0"/>
          <w:color w:val="000000"/>
          <w:lang w:val="en-US" w:eastAsia="en-US"/>
        </w:rPr>
        <w:t>SOURCE: MINISTRY OF HEALTH, LABOUR AND WELFARE</w:t>
      </w:r>
    </w:p>
    <w:p w:rsidR="00000000" w:rsidRDefault="00000000">
      <w:pPr>
        <w:spacing w:line="120" w:lineRule="exact"/>
        <w:rPr>
          <w:snapToGrid w:val="0"/>
          <w:color w:val="000000"/>
          <w:sz w:val="10"/>
          <w:lang w:val="en-US" w:eastAsia="en-US"/>
        </w:rPr>
      </w:pPr>
    </w:p>
    <w:p w:rsidR="00000000" w:rsidRDefault="00000000">
      <w:pPr>
        <w:tabs>
          <w:tab w:val="left" w:pos="1080"/>
          <w:tab w:val="left" w:pos="2292"/>
          <w:tab w:val="left" w:pos="3600"/>
          <w:tab w:val="left" w:pos="4896"/>
          <w:tab w:val="left" w:pos="6192"/>
          <w:tab w:val="left" w:pos="7488"/>
          <w:tab w:val="left" w:pos="8856"/>
        </w:tabs>
        <w:rPr>
          <w:snapToGrid w:val="0"/>
          <w:color w:val="000000"/>
          <w:lang w:val="en-US" w:eastAsia="en-US"/>
        </w:rPr>
      </w:pPr>
      <w:r>
        <w:rPr>
          <w:snapToGrid w:val="0"/>
          <w:color w:val="000000"/>
          <w:lang w:val="en-US" w:eastAsia="en-US"/>
        </w:rPr>
        <w:t>(NOTE):</w:t>
      </w:r>
      <w:r>
        <w:rPr>
          <w:snapToGrid w:val="0"/>
          <w:color w:val="000000"/>
          <w:lang w:val="en-US" w:eastAsia="en-US"/>
        </w:rPr>
        <w:tab/>
        <w:t xml:space="preserve"> 1947 MARKED THE HIGHEST POST-WAR RECORD</w:t>
      </w:r>
    </w:p>
    <w:p w:rsidR="00000000" w:rsidRDefault="00000000">
      <w:pPr>
        <w:tabs>
          <w:tab w:val="left" w:pos="1080"/>
          <w:tab w:val="left" w:pos="1134"/>
          <w:tab w:val="left" w:pos="3600"/>
          <w:tab w:val="left" w:pos="4896"/>
          <w:tab w:val="left" w:pos="6192"/>
          <w:tab w:val="left" w:pos="7488"/>
          <w:tab w:val="left" w:pos="8856"/>
        </w:tabs>
        <w:ind w:left="1125"/>
        <w:rPr>
          <w:snapToGrid w:val="0"/>
          <w:color w:val="000000"/>
          <w:lang w:val="en-US" w:eastAsia="en-US"/>
        </w:rPr>
      </w:pPr>
      <w:r>
        <w:rPr>
          <w:snapToGrid w:val="0"/>
          <w:color w:val="000000"/>
          <w:lang w:val="en-US" w:eastAsia="en-US"/>
        </w:rPr>
        <w:t>* BIRTH REPRESENTS LIVE BIRTH AND FETAL DEATHS AT 22 COMPLETED</w:t>
      </w:r>
    </w:p>
    <w:p w:rsidR="00000000" w:rsidRDefault="00000000">
      <w:pPr>
        <w:tabs>
          <w:tab w:val="left" w:pos="1080"/>
          <w:tab w:val="left" w:pos="2292"/>
          <w:tab w:val="left" w:pos="3600"/>
          <w:tab w:val="left" w:pos="4896"/>
          <w:tab w:val="left" w:pos="6192"/>
          <w:tab w:val="left" w:pos="7488"/>
          <w:tab w:val="left" w:pos="8856"/>
        </w:tabs>
        <w:ind w:left="1125"/>
        <w:rPr>
          <w:snapToGrid w:val="0"/>
          <w:color w:val="000000"/>
          <w:lang w:val="en-US" w:eastAsia="en-US"/>
        </w:rPr>
      </w:pPr>
      <w:r>
        <w:rPr>
          <w:snapToGrid w:val="0"/>
          <w:color w:val="000000"/>
          <w:lang w:val="en-US" w:eastAsia="en-US"/>
        </w:rPr>
        <w:t>WEEKS AND OVER OF GESTATION</w:t>
      </w:r>
    </w:p>
    <w:p w:rsidR="00000000" w:rsidRDefault="00000000">
      <w:pPr>
        <w:pStyle w:val="SingleTxt"/>
        <w:jc w:val="left"/>
        <w:rPr>
          <w:lang w:val="en-US"/>
        </w:rPr>
      </w:pPr>
    </w:p>
    <w:p w:rsidR="00000000" w:rsidRDefault="00000000">
      <w:pPr>
        <w:pStyle w:val="SingleTxt"/>
        <w:jc w:val="left"/>
        <w:rPr>
          <w:lang w:val="en-US"/>
        </w:rPr>
        <w:sectPr w:rsidR="00000000">
          <w:headerReference w:type="even" r:id="rId24"/>
          <w:headerReference w:type="default" r:id="rId25"/>
          <w:footerReference w:type="even" r:id="rId26"/>
          <w:footerReference w:type="default" r:id="rId27"/>
          <w:endnotePr>
            <w:numFmt w:val="decimal"/>
          </w:endnotePr>
          <w:pgSz w:w="12240" w:h="15840" w:code="1"/>
          <w:pgMar w:top="1742" w:right="1183" w:bottom="1898" w:left="1195" w:header="576" w:footer="1030" w:gutter="0"/>
          <w:cols w:space="720"/>
          <w:noEndnote/>
        </w:sectPr>
      </w:pPr>
    </w:p>
    <w:p w:rsidR="00000000" w:rsidRDefault="00000000">
      <w:pPr>
        <w:rPr>
          <w:snapToGrid w:val="0"/>
          <w:color w:val="000000"/>
          <w:lang w:val="en-US" w:eastAsia="en-US"/>
        </w:rPr>
      </w:pPr>
      <w:r>
        <w:rPr>
          <w:lang w:val="en-US"/>
        </w:rPr>
        <w:br w:type="page"/>
      </w:r>
      <w:r>
        <w:rPr>
          <w:snapToGrid w:val="0"/>
          <w:color w:val="000000"/>
          <w:lang w:val="en-US" w:eastAsia="en-US"/>
        </w:rPr>
        <w:t>13. NUMBER OF AIDS AND HIV POSITIVE CASES</w:t>
      </w:r>
    </w:p>
    <w:p w:rsidR="00000000" w:rsidRDefault="00000000">
      <w:pPr>
        <w:tabs>
          <w:tab w:val="left" w:pos="396"/>
          <w:tab w:val="left" w:pos="1656"/>
          <w:tab w:val="left" w:pos="2868"/>
          <w:tab w:val="left" w:pos="4080"/>
          <w:tab w:val="left" w:pos="5292"/>
          <w:tab w:val="left" w:pos="6504"/>
          <w:tab w:val="left" w:pos="7716"/>
          <w:tab w:val="left" w:pos="8928"/>
          <w:tab w:val="left" w:pos="10008"/>
        </w:tabs>
        <w:rPr>
          <w:snapToGrid w:val="0"/>
          <w:color w:val="000000"/>
          <w:sz w:val="10"/>
          <w:lang w:val="en-US" w:eastAsia="en-US"/>
        </w:rPr>
      </w:pPr>
    </w:p>
    <w:tbl>
      <w:tblPr>
        <w:tblW w:w="0" w:type="auto"/>
        <w:tblInd w:w="-28" w:type="dxa"/>
        <w:tblLayout w:type="fixed"/>
        <w:tblCellMar>
          <w:left w:w="30" w:type="dxa"/>
          <w:right w:w="30" w:type="dxa"/>
        </w:tblCellMar>
        <w:tblLook w:val="0000" w:firstRow="0" w:lastRow="0" w:firstColumn="0" w:lastColumn="0" w:noHBand="0" w:noVBand="0"/>
      </w:tblPr>
      <w:tblGrid>
        <w:gridCol w:w="1219"/>
        <w:gridCol w:w="1219"/>
        <w:gridCol w:w="1219"/>
        <w:gridCol w:w="1219"/>
        <w:gridCol w:w="1219"/>
        <w:gridCol w:w="1219"/>
        <w:gridCol w:w="1219"/>
      </w:tblGrid>
      <w:tr w:rsidR="00000000">
        <w:tblPrEx>
          <w:tblCellMar>
            <w:top w:w="0" w:type="dxa"/>
            <w:bottom w:w="0" w:type="dxa"/>
          </w:tblCellMar>
        </w:tblPrEx>
        <w:trPr>
          <w:cantSplit/>
          <w:trHeight w:val="390"/>
        </w:trPr>
        <w:tc>
          <w:tcPr>
            <w:tcW w:w="1219"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right"/>
              <w:rPr>
                <w:snapToGrid w:val="0"/>
                <w:color w:val="000000"/>
                <w:lang w:val="en-US" w:eastAsia="en-US"/>
              </w:rPr>
            </w:pPr>
          </w:p>
        </w:tc>
        <w:tc>
          <w:tcPr>
            <w:tcW w:w="3657" w:type="dxa"/>
            <w:gridSpan w:val="3"/>
            <w:tcBorders>
              <w:top w:val="single" w:sz="6" w:space="0" w:color="auto"/>
              <w:left w:val="nil"/>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HIV POSITIVE</w:t>
            </w:r>
          </w:p>
        </w:tc>
        <w:tc>
          <w:tcPr>
            <w:tcW w:w="3657" w:type="dxa"/>
            <w:gridSpan w:val="3"/>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AIDS CASES</w:t>
            </w:r>
          </w:p>
        </w:tc>
      </w:tr>
      <w:tr w:rsidR="00000000">
        <w:tblPrEx>
          <w:tblCellMar>
            <w:top w:w="0" w:type="dxa"/>
            <w:bottom w:w="0" w:type="dxa"/>
          </w:tblCellMar>
        </w:tblPrEx>
        <w:trPr>
          <w:cantSplit/>
          <w:trHeight w:val="390"/>
        </w:trPr>
        <w:tc>
          <w:tcPr>
            <w:tcW w:w="1219" w:type="dxa"/>
            <w:vMerge/>
            <w:tcBorders>
              <w:top w:val="nil"/>
              <w:left w:val="single" w:sz="4" w:space="0" w:color="auto"/>
              <w:bottom w:val="single" w:sz="4" w:space="0" w:color="auto"/>
              <w:right w:val="single" w:sz="4" w:space="0" w:color="auto"/>
            </w:tcBorders>
            <w:vAlign w:val="center"/>
          </w:tcPr>
          <w:p w:rsidR="00000000" w:rsidRDefault="00000000">
            <w:pPr>
              <w:jc w:val="center"/>
              <w:rPr>
                <w:snapToGrid w:val="0"/>
                <w:color w:val="000000"/>
                <w:lang w:val="en-US" w:eastAsia="en-US"/>
              </w:rPr>
            </w:pPr>
          </w:p>
        </w:tc>
        <w:tc>
          <w:tcPr>
            <w:tcW w:w="1219" w:type="dxa"/>
            <w:tcBorders>
              <w:top w:val="single" w:sz="6" w:space="0" w:color="auto"/>
              <w:left w:val="nil"/>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TOTAL</w:t>
            </w:r>
          </w:p>
        </w:tc>
        <w:tc>
          <w:tcPr>
            <w:tcW w:w="1219"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MALE</w:t>
            </w:r>
          </w:p>
        </w:tc>
        <w:tc>
          <w:tcPr>
            <w:tcW w:w="1219"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FEMALE</w:t>
            </w:r>
          </w:p>
        </w:tc>
        <w:tc>
          <w:tcPr>
            <w:tcW w:w="1219"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TOTAL</w:t>
            </w:r>
          </w:p>
        </w:tc>
        <w:tc>
          <w:tcPr>
            <w:tcW w:w="1219"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MALE</w:t>
            </w:r>
          </w:p>
        </w:tc>
        <w:tc>
          <w:tcPr>
            <w:tcW w:w="1219"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FEMALE</w:t>
            </w:r>
          </w:p>
        </w:tc>
      </w:tr>
      <w:tr w:rsidR="00000000">
        <w:tblPrEx>
          <w:tblCellMar>
            <w:top w:w="0" w:type="dxa"/>
            <w:bottom w:w="0" w:type="dxa"/>
          </w:tblCellMar>
        </w:tblPrEx>
        <w:trPr>
          <w:trHeight w:val="390"/>
        </w:trPr>
        <w:tc>
          <w:tcPr>
            <w:tcW w:w="1219" w:type="dxa"/>
            <w:tcBorders>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1985</w:t>
            </w:r>
          </w:p>
        </w:tc>
        <w:tc>
          <w:tcPr>
            <w:tcW w:w="121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0</w:t>
            </w:r>
          </w:p>
        </w:tc>
        <w:tc>
          <w:tcPr>
            <w:tcW w:w="121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0</w:t>
            </w:r>
          </w:p>
        </w:tc>
        <w:tc>
          <w:tcPr>
            <w:tcW w:w="121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0</w:t>
            </w:r>
          </w:p>
        </w:tc>
        <w:tc>
          <w:tcPr>
            <w:tcW w:w="121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6</w:t>
            </w:r>
          </w:p>
        </w:tc>
        <w:tc>
          <w:tcPr>
            <w:tcW w:w="121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6</w:t>
            </w:r>
          </w:p>
        </w:tc>
        <w:tc>
          <w:tcPr>
            <w:tcW w:w="121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0</w:t>
            </w:r>
          </w:p>
        </w:tc>
      </w:tr>
      <w:tr w:rsidR="00000000">
        <w:tblPrEx>
          <w:tblCellMar>
            <w:top w:w="0" w:type="dxa"/>
            <w:bottom w:w="0" w:type="dxa"/>
          </w:tblCellMar>
        </w:tblPrEx>
        <w:trPr>
          <w:trHeight w:val="390"/>
        </w:trPr>
        <w:tc>
          <w:tcPr>
            <w:tcW w:w="1219"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1990</w:t>
            </w:r>
          </w:p>
        </w:tc>
        <w:tc>
          <w:tcPr>
            <w:tcW w:w="121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66</w:t>
            </w:r>
          </w:p>
        </w:tc>
        <w:tc>
          <w:tcPr>
            <w:tcW w:w="121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38</w:t>
            </w:r>
          </w:p>
        </w:tc>
        <w:tc>
          <w:tcPr>
            <w:tcW w:w="121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28</w:t>
            </w:r>
          </w:p>
        </w:tc>
        <w:tc>
          <w:tcPr>
            <w:tcW w:w="121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31</w:t>
            </w:r>
          </w:p>
        </w:tc>
        <w:tc>
          <w:tcPr>
            <w:tcW w:w="121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28</w:t>
            </w:r>
          </w:p>
        </w:tc>
        <w:tc>
          <w:tcPr>
            <w:tcW w:w="121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3</w:t>
            </w:r>
          </w:p>
        </w:tc>
      </w:tr>
      <w:tr w:rsidR="00000000">
        <w:tblPrEx>
          <w:tblCellMar>
            <w:top w:w="0" w:type="dxa"/>
            <w:bottom w:w="0" w:type="dxa"/>
          </w:tblCellMar>
        </w:tblPrEx>
        <w:trPr>
          <w:trHeight w:val="390"/>
        </w:trPr>
        <w:tc>
          <w:tcPr>
            <w:tcW w:w="1219"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1995</w:t>
            </w:r>
          </w:p>
        </w:tc>
        <w:tc>
          <w:tcPr>
            <w:tcW w:w="121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277</w:t>
            </w:r>
          </w:p>
        </w:tc>
        <w:tc>
          <w:tcPr>
            <w:tcW w:w="121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194</w:t>
            </w:r>
          </w:p>
        </w:tc>
        <w:tc>
          <w:tcPr>
            <w:tcW w:w="121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83</w:t>
            </w:r>
          </w:p>
        </w:tc>
        <w:tc>
          <w:tcPr>
            <w:tcW w:w="121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169</w:t>
            </w:r>
          </w:p>
        </w:tc>
        <w:tc>
          <w:tcPr>
            <w:tcW w:w="121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141</w:t>
            </w:r>
          </w:p>
        </w:tc>
        <w:tc>
          <w:tcPr>
            <w:tcW w:w="121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28</w:t>
            </w:r>
          </w:p>
        </w:tc>
      </w:tr>
      <w:tr w:rsidR="00000000">
        <w:tblPrEx>
          <w:tblCellMar>
            <w:top w:w="0" w:type="dxa"/>
            <w:bottom w:w="0" w:type="dxa"/>
          </w:tblCellMar>
        </w:tblPrEx>
        <w:trPr>
          <w:trHeight w:val="390"/>
        </w:trPr>
        <w:tc>
          <w:tcPr>
            <w:tcW w:w="1219"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1996</w:t>
            </w:r>
          </w:p>
        </w:tc>
        <w:tc>
          <w:tcPr>
            <w:tcW w:w="121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376</w:t>
            </w:r>
          </w:p>
        </w:tc>
        <w:tc>
          <w:tcPr>
            <w:tcW w:w="121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254</w:t>
            </w:r>
          </w:p>
        </w:tc>
        <w:tc>
          <w:tcPr>
            <w:tcW w:w="121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122</w:t>
            </w:r>
          </w:p>
        </w:tc>
        <w:tc>
          <w:tcPr>
            <w:tcW w:w="121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234</w:t>
            </w:r>
          </w:p>
        </w:tc>
        <w:tc>
          <w:tcPr>
            <w:tcW w:w="121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201</w:t>
            </w:r>
          </w:p>
        </w:tc>
        <w:tc>
          <w:tcPr>
            <w:tcW w:w="121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33</w:t>
            </w:r>
          </w:p>
        </w:tc>
      </w:tr>
      <w:tr w:rsidR="00000000">
        <w:tblPrEx>
          <w:tblCellMar>
            <w:top w:w="0" w:type="dxa"/>
            <w:bottom w:w="0" w:type="dxa"/>
          </w:tblCellMar>
        </w:tblPrEx>
        <w:trPr>
          <w:trHeight w:val="390"/>
        </w:trPr>
        <w:tc>
          <w:tcPr>
            <w:tcW w:w="1219"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1997</w:t>
            </w:r>
          </w:p>
        </w:tc>
        <w:tc>
          <w:tcPr>
            <w:tcW w:w="121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397</w:t>
            </w:r>
          </w:p>
        </w:tc>
        <w:tc>
          <w:tcPr>
            <w:tcW w:w="121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283</w:t>
            </w:r>
          </w:p>
        </w:tc>
        <w:tc>
          <w:tcPr>
            <w:tcW w:w="121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114</w:t>
            </w:r>
          </w:p>
        </w:tc>
        <w:tc>
          <w:tcPr>
            <w:tcW w:w="121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250</w:t>
            </w:r>
          </w:p>
        </w:tc>
        <w:tc>
          <w:tcPr>
            <w:tcW w:w="121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209</w:t>
            </w:r>
          </w:p>
        </w:tc>
        <w:tc>
          <w:tcPr>
            <w:tcW w:w="121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41</w:t>
            </w:r>
          </w:p>
        </w:tc>
      </w:tr>
      <w:tr w:rsidR="00000000">
        <w:tblPrEx>
          <w:tblCellMar>
            <w:top w:w="0" w:type="dxa"/>
            <w:bottom w:w="0" w:type="dxa"/>
          </w:tblCellMar>
        </w:tblPrEx>
        <w:trPr>
          <w:trHeight w:val="390"/>
        </w:trPr>
        <w:tc>
          <w:tcPr>
            <w:tcW w:w="1219"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1998</w:t>
            </w:r>
          </w:p>
        </w:tc>
        <w:tc>
          <w:tcPr>
            <w:tcW w:w="121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422</w:t>
            </w:r>
          </w:p>
        </w:tc>
        <w:tc>
          <w:tcPr>
            <w:tcW w:w="121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319</w:t>
            </w:r>
          </w:p>
        </w:tc>
        <w:tc>
          <w:tcPr>
            <w:tcW w:w="121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103</w:t>
            </w:r>
          </w:p>
        </w:tc>
        <w:tc>
          <w:tcPr>
            <w:tcW w:w="121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231</w:t>
            </w:r>
          </w:p>
        </w:tc>
        <w:tc>
          <w:tcPr>
            <w:tcW w:w="121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200</w:t>
            </w:r>
          </w:p>
        </w:tc>
        <w:tc>
          <w:tcPr>
            <w:tcW w:w="121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31</w:t>
            </w:r>
          </w:p>
        </w:tc>
      </w:tr>
      <w:tr w:rsidR="00000000">
        <w:tblPrEx>
          <w:tblCellMar>
            <w:top w:w="0" w:type="dxa"/>
            <w:bottom w:w="0" w:type="dxa"/>
          </w:tblCellMar>
        </w:tblPrEx>
        <w:trPr>
          <w:trHeight w:val="390"/>
        </w:trPr>
        <w:tc>
          <w:tcPr>
            <w:tcW w:w="1219"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1999</w:t>
            </w:r>
          </w:p>
        </w:tc>
        <w:tc>
          <w:tcPr>
            <w:tcW w:w="121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530</w:t>
            </w:r>
          </w:p>
        </w:tc>
        <w:tc>
          <w:tcPr>
            <w:tcW w:w="121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418</w:t>
            </w:r>
          </w:p>
        </w:tc>
        <w:tc>
          <w:tcPr>
            <w:tcW w:w="121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112</w:t>
            </w:r>
          </w:p>
        </w:tc>
        <w:tc>
          <w:tcPr>
            <w:tcW w:w="121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301</w:t>
            </w:r>
          </w:p>
        </w:tc>
        <w:tc>
          <w:tcPr>
            <w:tcW w:w="121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258</w:t>
            </w:r>
          </w:p>
        </w:tc>
        <w:tc>
          <w:tcPr>
            <w:tcW w:w="121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43</w:t>
            </w:r>
          </w:p>
        </w:tc>
      </w:tr>
      <w:tr w:rsidR="00000000">
        <w:tblPrEx>
          <w:tblCellMar>
            <w:top w:w="0" w:type="dxa"/>
            <w:bottom w:w="0" w:type="dxa"/>
          </w:tblCellMar>
        </w:tblPrEx>
        <w:trPr>
          <w:trHeight w:val="390"/>
        </w:trPr>
        <w:tc>
          <w:tcPr>
            <w:tcW w:w="1219"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2000</w:t>
            </w:r>
          </w:p>
        </w:tc>
        <w:tc>
          <w:tcPr>
            <w:tcW w:w="121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462</w:t>
            </w:r>
          </w:p>
        </w:tc>
        <w:tc>
          <w:tcPr>
            <w:tcW w:w="121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389</w:t>
            </w:r>
          </w:p>
        </w:tc>
        <w:tc>
          <w:tcPr>
            <w:tcW w:w="121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73</w:t>
            </w:r>
          </w:p>
        </w:tc>
        <w:tc>
          <w:tcPr>
            <w:tcW w:w="121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329</w:t>
            </w:r>
          </w:p>
        </w:tc>
        <w:tc>
          <w:tcPr>
            <w:tcW w:w="121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280</w:t>
            </w:r>
          </w:p>
        </w:tc>
        <w:tc>
          <w:tcPr>
            <w:tcW w:w="121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49</w:t>
            </w:r>
          </w:p>
        </w:tc>
      </w:tr>
      <w:tr w:rsidR="00000000">
        <w:tblPrEx>
          <w:tblCellMar>
            <w:top w:w="0" w:type="dxa"/>
            <w:bottom w:w="0" w:type="dxa"/>
          </w:tblCellMar>
        </w:tblPrEx>
        <w:trPr>
          <w:trHeight w:val="390"/>
        </w:trPr>
        <w:tc>
          <w:tcPr>
            <w:tcW w:w="1219"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2001</w:t>
            </w:r>
          </w:p>
        </w:tc>
        <w:tc>
          <w:tcPr>
            <w:tcW w:w="121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621</w:t>
            </w:r>
          </w:p>
        </w:tc>
        <w:tc>
          <w:tcPr>
            <w:tcW w:w="121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534</w:t>
            </w:r>
          </w:p>
        </w:tc>
        <w:tc>
          <w:tcPr>
            <w:tcW w:w="121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87</w:t>
            </w:r>
          </w:p>
        </w:tc>
        <w:tc>
          <w:tcPr>
            <w:tcW w:w="121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332</w:t>
            </w:r>
          </w:p>
        </w:tc>
        <w:tc>
          <w:tcPr>
            <w:tcW w:w="121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282</w:t>
            </w:r>
          </w:p>
        </w:tc>
        <w:tc>
          <w:tcPr>
            <w:tcW w:w="121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50</w:t>
            </w:r>
          </w:p>
        </w:tc>
      </w:tr>
    </w:tbl>
    <w:p w:rsidR="00000000" w:rsidRDefault="00000000">
      <w:pPr>
        <w:spacing w:line="120" w:lineRule="exact"/>
        <w:rPr>
          <w:snapToGrid w:val="0"/>
          <w:color w:val="000000"/>
          <w:sz w:val="10"/>
          <w:lang w:val="en-US" w:eastAsia="en-US"/>
        </w:rPr>
      </w:pPr>
    </w:p>
    <w:p w:rsidR="00000000" w:rsidRDefault="00000000">
      <w:pPr>
        <w:spacing w:line="120" w:lineRule="exact"/>
        <w:rPr>
          <w:snapToGrid w:val="0"/>
          <w:color w:val="000000"/>
          <w:sz w:val="10"/>
          <w:lang w:val="en-US" w:eastAsia="en-US"/>
        </w:rPr>
      </w:pPr>
    </w:p>
    <w:p w:rsidR="00000000" w:rsidRDefault="00000000">
      <w:pPr>
        <w:tabs>
          <w:tab w:val="left" w:pos="396"/>
          <w:tab w:val="left" w:pos="1656"/>
          <w:tab w:val="left" w:pos="2868"/>
          <w:tab w:val="left" w:pos="4080"/>
          <w:tab w:val="left" w:pos="5292"/>
          <w:tab w:val="left" w:pos="6504"/>
          <w:tab w:val="left" w:pos="7716"/>
          <w:tab w:val="left" w:pos="8928"/>
          <w:tab w:val="left" w:pos="10008"/>
        </w:tabs>
        <w:rPr>
          <w:snapToGrid w:val="0"/>
          <w:color w:val="000000"/>
          <w:lang w:val="en-US" w:eastAsia="en-US"/>
        </w:rPr>
      </w:pPr>
      <w:r>
        <w:rPr>
          <w:snapToGrid w:val="0"/>
          <w:color w:val="000000"/>
          <w:lang w:val="en-US" w:eastAsia="en-US"/>
        </w:rPr>
        <w:t>SOURCE: MINISTRY OF HEALTH, LABOUR AND WELFARE</w:t>
      </w:r>
    </w:p>
    <w:p w:rsidR="00000000" w:rsidRDefault="00000000">
      <w:pPr>
        <w:spacing w:line="120" w:lineRule="exact"/>
        <w:rPr>
          <w:snapToGrid w:val="0"/>
          <w:color w:val="000000"/>
          <w:sz w:val="10"/>
          <w:lang w:val="en-US" w:eastAsia="en-US"/>
        </w:rPr>
      </w:pPr>
    </w:p>
    <w:p w:rsidR="00000000" w:rsidRDefault="00000000">
      <w:pPr>
        <w:tabs>
          <w:tab w:val="left" w:pos="396"/>
          <w:tab w:val="left" w:pos="1656"/>
          <w:tab w:val="left" w:pos="2868"/>
          <w:tab w:val="left" w:pos="4080"/>
          <w:tab w:val="left" w:pos="5292"/>
          <w:tab w:val="left" w:pos="6504"/>
          <w:tab w:val="left" w:pos="7716"/>
          <w:tab w:val="left" w:pos="8928"/>
          <w:tab w:val="left" w:pos="10008"/>
        </w:tabs>
        <w:rPr>
          <w:snapToGrid w:val="0"/>
          <w:color w:val="000000"/>
          <w:lang w:val="en-US" w:eastAsia="en-US"/>
        </w:rPr>
      </w:pPr>
      <w:r>
        <w:rPr>
          <w:snapToGrid w:val="0"/>
          <w:color w:val="000000"/>
          <w:lang w:val="en-US" w:eastAsia="en-US"/>
        </w:rPr>
        <w:t>FIGURES ARE BASED ON REPORTS TO THE AIDS TREND COMMITTEE.</w:t>
      </w:r>
    </w:p>
    <w:p w:rsidR="00000000" w:rsidRDefault="00000000">
      <w:pPr>
        <w:spacing w:line="120" w:lineRule="exact"/>
        <w:rPr>
          <w:snapToGrid w:val="0"/>
          <w:color w:val="000000"/>
          <w:sz w:val="10"/>
          <w:lang w:val="en-US" w:eastAsia="en-US"/>
        </w:rPr>
      </w:pPr>
    </w:p>
    <w:p w:rsidR="00000000" w:rsidRDefault="00000000">
      <w:pPr>
        <w:tabs>
          <w:tab w:val="left" w:pos="396"/>
          <w:tab w:val="left" w:pos="990"/>
          <w:tab w:val="left" w:pos="1710"/>
          <w:tab w:val="left" w:pos="2868"/>
          <w:tab w:val="left" w:pos="4080"/>
          <w:tab w:val="left" w:pos="5292"/>
          <w:tab w:val="left" w:pos="6504"/>
          <w:tab w:val="left" w:pos="7716"/>
          <w:tab w:val="left" w:pos="8928"/>
          <w:tab w:val="left" w:pos="10008"/>
        </w:tabs>
        <w:ind w:left="396" w:hanging="396"/>
        <w:rPr>
          <w:snapToGrid w:val="0"/>
          <w:lang w:val="en-US" w:eastAsia="en-US"/>
        </w:rPr>
      </w:pPr>
      <w:r>
        <w:rPr>
          <w:snapToGrid w:val="0"/>
          <w:lang w:val="en-US" w:eastAsia="en-US"/>
        </w:rPr>
        <w:t>(NOTE):</w:t>
      </w:r>
      <w:r>
        <w:rPr>
          <w:snapToGrid w:val="0"/>
          <w:lang w:val="en-US" w:eastAsia="en-US"/>
        </w:rPr>
        <w:tab/>
        <w:t>THE REPORTS EXCLUDE THOSE WHO CONTRACTED THE DISEASE FROM</w:t>
      </w:r>
    </w:p>
    <w:p w:rsidR="00000000" w:rsidRDefault="00000000">
      <w:pPr>
        <w:tabs>
          <w:tab w:val="left" w:pos="396"/>
          <w:tab w:val="left" w:pos="990"/>
          <w:tab w:val="left" w:pos="1710"/>
          <w:tab w:val="left" w:pos="2868"/>
          <w:tab w:val="left" w:pos="4080"/>
          <w:tab w:val="left" w:pos="5292"/>
          <w:tab w:val="left" w:pos="6504"/>
          <w:tab w:val="left" w:pos="7716"/>
          <w:tab w:val="left" w:pos="8928"/>
          <w:tab w:val="left" w:pos="10008"/>
        </w:tabs>
        <w:ind w:left="396" w:hanging="396"/>
        <w:rPr>
          <w:snapToGrid w:val="0"/>
          <w:lang w:val="en-US" w:eastAsia="en-US"/>
        </w:rPr>
      </w:pPr>
      <w:r>
        <w:rPr>
          <w:snapToGrid w:val="0"/>
          <w:lang w:val="en-US" w:eastAsia="en-US"/>
        </w:rPr>
        <w:tab/>
      </w:r>
      <w:r>
        <w:rPr>
          <w:snapToGrid w:val="0"/>
          <w:lang w:val="en-US" w:eastAsia="en-US"/>
        </w:rPr>
        <w:tab/>
        <w:t xml:space="preserve">LOTTING AGENTS FOLLOWING THE IMPLEMENTATION OF “LAWS CONCERNING </w:t>
      </w:r>
    </w:p>
    <w:p w:rsidR="00000000" w:rsidRDefault="00000000">
      <w:pPr>
        <w:tabs>
          <w:tab w:val="left" w:pos="396"/>
          <w:tab w:val="left" w:pos="990"/>
          <w:tab w:val="left" w:pos="1710"/>
          <w:tab w:val="left" w:pos="2868"/>
          <w:tab w:val="left" w:pos="4080"/>
          <w:tab w:val="left" w:pos="5292"/>
          <w:tab w:val="left" w:pos="6504"/>
          <w:tab w:val="left" w:pos="7716"/>
          <w:tab w:val="left" w:pos="8928"/>
          <w:tab w:val="left" w:pos="10008"/>
        </w:tabs>
        <w:ind w:left="396" w:hanging="396"/>
        <w:rPr>
          <w:snapToGrid w:val="0"/>
          <w:lang w:val="en-US" w:eastAsia="en-US"/>
        </w:rPr>
      </w:pPr>
      <w:r>
        <w:rPr>
          <w:snapToGrid w:val="0"/>
          <w:lang w:val="en-US" w:eastAsia="en-US"/>
        </w:rPr>
        <w:tab/>
      </w:r>
      <w:r>
        <w:rPr>
          <w:snapToGrid w:val="0"/>
          <w:lang w:val="en-US" w:eastAsia="en-US"/>
        </w:rPr>
        <w:tab/>
        <w:t>E PREVENTION OF ACQUIRED IMMUNE DEFICIENCY SYNDROME”</w:t>
      </w:r>
    </w:p>
    <w:p w:rsidR="00000000" w:rsidRDefault="00000000">
      <w:pPr>
        <w:tabs>
          <w:tab w:val="left" w:pos="396"/>
          <w:tab w:val="left" w:pos="990"/>
          <w:tab w:val="left" w:pos="1710"/>
          <w:tab w:val="left" w:pos="2868"/>
          <w:tab w:val="left" w:pos="4080"/>
          <w:tab w:val="left" w:pos="5292"/>
          <w:tab w:val="left" w:pos="6504"/>
          <w:tab w:val="left" w:pos="7716"/>
          <w:tab w:val="left" w:pos="8928"/>
          <w:tab w:val="left" w:pos="10008"/>
        </w:tabs>
        <w:ind w:left="396" w:hanging="396"/>
        <w:rPr>
          <w:snapToGrid w:val="0"/>
          <w:lang w:val="en-US" w:eastAsia="en-US"/>
        </w:rPr>
      </w:pPr>
      <w:r>
        <w:rPr>
          <w:snapToGrid w:val="0"/>
          <w:lang w:val="en-US" w:eastAsia="en-US"/>
        </w:rPr>
        <w:tab/>
      </w:r>
      <w:r>
        <w:rPr>
          <w:snapToGrid w:val="0"/>
          <w:lang w:val="en-US" w:eastAsia="en-US"/>
        </w:rPr>
        <w:tab/>
        <w:t>(SINCE FEBRUARY 17, 1989).</w:t>
      </w:r>
    </w:p>
    <w:p w:rsidR="00000000" w:rsidRDefault="00000000">
      <w:pPr>
        <w:tabs>
          <w:tab w:val="left" w:pos="396"/>
          <w:tab w:val="left" w:pos="1656"/>
          <w:tab w:val="left" w:pos="2868"/>
          <w:tab w:val="left" w:pos="4080"/>
          <w:tab w:val="left" w:pos="5292"/>
          <w:tab w:val="left" w:pos="6504"/>
          <w:tab w:val="left" w:pos="7716"/>
          <w:tab w:val="left" w:pos="8928"/>
          <w:tab w:val="left" w:pos="10008"/>
        </w:tabs>
        <w:rPr>
          <w:lang w:val="en-US"/>
        </w:rPr>
      </w:pPr>
    </w:p>
    <w:p w:rsidR="00000000" w:rsidRDefault="00000000">
      <w:pPr>
        <w:pStyle w:val="SingleTxt"/>
        <w:rPr>
          <w:lang w:val="en-US"/>
        </w:rPr>
        <w:sectPr w:rsidR="00000000">
          <w:headerReference w:type="default" r:id="rId28"/>
          <w:endnotePr>
            <w:numFmt w:val="decimal"/>
          </w:endnotePr>
          <w:type w:val="continuous"/>
          <w:pgSz w:w="12240" w:h="15840" w:code="1"/>
          <w:pgMar w:top="1742" w:right="1195" w:bottom="1898" w:left="1195" w:header="576" w:footer="1030" w:gutter="0"/>
          <w:cols w:space="720"/>
          <w:noEndnote/>
        </w:sectPr>
      </w:pPr>
    </w:p>
    <w:p w:rsidR="00000000" w:rsidRDefault="00000000">
      <w:pPr>
        <w:tabs>
          <w:tab w:val="left" w:pos="560"/>
          <w:tab w:val="left" w:pos="2290"/>
          <w:tab w:val="left" w:pos="3790"/>
          <w:tab w:val="left" w:pos="5160"/>
          <w:tab w:val="left" w:pos="6480"/>
          <w:tab w:val="left" w:pos="8190"/>
          <w:tab w:val="left" w:pos="9690"/>
          <w:tab w:val="left" w:pos="11190"/>
          <w:tab w:val="left" w:pos="12870"/>
        </w:tabs>
        <w:rPr>
          <w:snapToGrid w:val="0"/>
          <w:color w:val="000000"/>
          <w:lang w:val="en-US" w:eastAsia="en-US"/>
        </w:rPr>
      </w:pPr>
      <w:r>
        <w:rPr>
          <w:snapToGrid w:val="0"/>
          <w:color w:val="000000"/>
          <w:lang w:val="en-US" w:eastAsia="en-US"/>
        </w:rPr>
        <w:t>14. NUMBER OF PERSONS WITH DISABILITIES</w:t>
      </w:r>
    </w:p>
    <w:p w:rsidR="00000000" w:rsidRDefault="00000000">
      <w:pPr>
        <w:tabs>
          <w:tab w:val="left" w:pos="560"/>
          <w:tab w:val="left" w:pos="2290"/>
          <w:tab w:val="left" w:pos="3790"/>
          <w:tab w:val="left" w:pos="5160"/>
          <w:tab w:val="left" w:pos="6480"/>
          <w:tab w:val="left" w:pos="8190"/>
          <w:tab w:val="left" w:pos="9690"/>
          <w:tab w:val="left" w:pos="11190"/>
          <w:tab w:val="left" w:pos="12870"/>
        </w:tabs>
        <w:jc w:val="right"/>
        <w:rPr>
          <w:snapToGrid w:val="0"/>
          <w:color w:val="000000"/>
          <w:lang w:val="en-US" w:eastAsia="en-US"/>
        </w:rPr>
      </w:pPr>
      <w:r>
        <w:rPr>
          <w:snapToGrid w:val="0"/>
          <w:color w:val="000000"/>
          <w:lang w:val="en-US" w:eastAsia="en-US"/>
        </w:rPr>
        <w:t>(NUMBER OF PERSONS)</w:t>
      </w:r>
    </w:p>
    <w:p w:rsidR="00000000" w:rsidRDefault="00000000">
      <w:pPr>
        <w:tabs>
          <w:tab w:val="left" w:pos="560"/>
          <w:tab w:val="left" w:pos="2290"/>
          <w:tab w:val="left" w:pos="3790"/>
          <w:tab w:val="left" w:pos="5160"/>
          <w:tab w:val="left" w:pos="6480"/>
          <w:tab w:val="left" w:pos="8190"/>
          <w:tab w:val="left" w:pos="9690"/>
          <w:tab w:val="left" w:pos="11190"/>
          <w:tab w:val="left" w:pos="12870"/>
        </w:tabs>
        <w:rPr>
          <w:snapToGrid w:val="0"/>
          <w:color w:val="000000"/>
          <w:sz w:val="10"/>
          <w:lang w:val="en-US" w:eastAsia="en-US"/>
        </w:rPr>
      </w:pPr>
    </w:p>
    <w:tbl>
      <w:tblPr>
        <w:tblW w:w="0" w:type="auto"/>
        <w:tblInd w:w="-28" w:type="dxa"/>
        <w:tblLayout w:type="fixed"/>
        <w:tblCellMar>
          <w:left w:w="30" w:type="dxa"/>
          <w:right w:w="30" w:type="dxa"/>
        </w:tblCellMar>
        <w:tblLook w:val="0000" w:firstRow="0" w:lastRow="0" w:firstColumn="0" w:lastColumn="0" w:noHBand="0" w:noVBand="0"/>
      </w:tblPr>
      <w:tblGrid>
        <w:gridCol w:w="1590"/>
        <w:gridCol w:w="992"/>
        <w:gridCol w:w="1418"/>
        <w:gridCol w:w="1417"/>
        <w:gridCol w:w="1"/>
        <w:gridCol w:w="2212"/>
        <w:gridCol w:w="1"/>
        <w:gridCol w:w="1046"/>
        <w:gridCol w:w="1"/>
        <w:gridCol w:w="1558"/>
        <w:gridCol w:w="1"/>
        <w:gridCol w:w="2267"/>
        <w:gridCol w:w="1"/>
      </w:tblGrid>
      <w:tr w:rsidR="00000000">
        <w:tblPrEx>
          <w:tblCellMar>
            <w:top w:w="0" w:type="dxa"/>
            <w:bottom w:w="0" w:type="dxa"/>
          </w:tblCellMar>
        </w:tblPrEx>
        <w:trPr>
          <w:gridAfter w:val="1"/>
          <w:cantSplit/>
          <w:trHeight w:val="444"/>
        </w:trPr>
        <w:tc>
          <w:tcPr>
            <w:tcW w:w="1590" w:type="dxa"/>
            <w:vMerge w:val="restart"/>
            <w:tcBorders>
              <w:top w:val="single" w:sz="6" w:space="0" w:color="auto"/>
              <w:left w:val="single" w:sz="6" w:space="0" w:color="auto"/>
              <w:bottom w:val="nil"/>
              <w:right w:val="single" w:sz="6" w:space="0" w:color="auto"/>
            </w:tcBorders>
            <w:vAlign w:val="center"/>
          </w:tcPr>
          <w:p w:rsidR="00000000" w:rsidRDefault="00000000">
            <w:pPr>
              <w:jc w:val="center"/>
              <w:rPr>
                <w:snapToGrid w:val="0"/>
                <w:color w:val="000000"/>
                <w:lang w:val="en-US" w:eastAsia="en-US"/>
              </w:rPr>
            </w:pPr>
          </w:p>
        </w:tc>
        <w:tc>
          <w:tcPr>
            <w:tcW w:w="6040" w:type="dxa"/>
            <w:gridSpan w:val="5"/>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PERSONS WITH PHYSICAL DISABILITIES</w:t>
            </w:r>
          </w:p>
        </w:tc>
        <w:tc>
          <w:tcPr>
            <w:tcW w:w="4874" w:type="dxa"/>
            <w:gridSpan w:val="6"/>
            <w:tcBorders>
              <w:top w:val="single" w:sz="6" w:space="0" w:color="auto"/>
              <w:left w:val="single" w:sz="6" w:space="0" w:color="auto"/>
              <w:bottom w:val="single" w:sz="6" w:space="0" w:color="auto"/>
              <w:right w:val="single" w:sz="2" w:space="0" w:color="000000"/>
            </w:tcBorders>
            <w:vAlign w:val="center"/>
          </w:tcPr>
          <w:p w:rsidR="00000000" w:rsidRDefault="00000000">
            <w:pPr>
              <w:jc w:val="center"/>
              <w:rPr>
                <w:snapToGrid w:val="0"/>
                <w:color w:val="000000"/>
                <w:lang w:val="en-US" w:eastAsia="en-US"/>
              </w:rPr>
            </w:pPr>
            <w:r>
              <w:rPr>
                <w:snapToGrid w:val="0"/>
                <w:color w:val="000000"/>
                <w:lang w:val="en-US" w:eastAsia="en-US"/>
              </w:rPr>
              <w:t>PERSONS WITH MENTAL RETARDATION</w:t>
            </w:r>
          </w:p>
        </w:tc>
      </w:tr>
      <w:tr w:rsidR="00000000">
        <w:tblPrEx>
          <w:tblCellMar>
            <w:top w:w="0" w:type="dxa"/>
            <w:bottom w:w="0" w:type="dxa"/>
          </w:tblCellMar>
        </w:tblPrEx>
        <w:trPr>
          <w:gridAfter w:val="1"/>
          <w:cantSplit/>
          <w:trHeight w:val="348"/>
        </w:trPr>
        <w:tc>
          <w:tcPr>
            <w:tcW w:w="1590" w:type="dxa"/>
            <w:vMerge/>
            <w:tcBorders>
              <w:top w:val="nil"/>
              <w:left w:val="single" w:sz="6" w:space="0" w:color="auto"/>
              <w:bottom w:val="nil"/>
              <w:right w:val="single" w:sz="6" w:space="0" w:color="auto"/>
            </w:tcBorders>
            <w:vAlign w:val="center"/>
          </w:tcPr>
          <w:p w:rsidR="00000000" w:rsidRDefault="00000000">
            <w:pPr>
              <w:jc w:val="center"/>
              <w:rPr>
                <w:snapToGrid w:val="0"/>
                <w:color w:val="000000"/>
                <w:lang w:val="en-US" w:eastAsia="en-US"/>
              </w:rPr>
            </w:pPr>
          </w:p>
        </w:tc>
        <w:tc>
          <w:tcPr>
            <w:tcW w:w="992" w:type="dxa"/>
            <w:vMerge w:val="restart"/>
            <w:tcBorders>
              <w:top w:val="single" w:sz="6" w:space="0" w:color="auto"/>
              <w:left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TOTAL</w:t>
            </w:r>
          </w:p>
        </w:tc>
        <w:tc>
          <w:tcPr>
            <w:tcW w:w="2835" w:type="dxa"/>
            <w:gridSpan w:val="2"/>
            <w:tcBorders>
              <w:top w:val="single" w:sz="6" w:space="0" w:color="auto"/>
              <w:left w:val="single" w:sz="6" w:space="0" w:color="auto"/>
              <w:bottom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DOMICILIARY</w:t>
            </w:r>
          </w:p>
        </w:tc>
        <w:tc>
          <w:tcPr>
            <w:tcW w:w="2213" w:type="dxa"/>
            <w:gridSpan w:val="2"/>
            <w:vMerge w:val="restart"/>
            <w:tcBorders>
              <w:top w:val="single" w:sz="6" w:space="0" w:color="auto"/>
              <w:left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INSTITUTIONALIZED</w:t>
            </w:r>
          </w:p>
        </w:tc>
        <w:tc>
          <w:tcPr>
            <w:tcW w:w="1047" w:type="dxa"/>
            <w:gridSpan w:val="2"/>
            <w:vMerge w:val="restart"/>
            <w:tcBorders>
              <w:top w:val="single" w:sz="6" w:space="0" w:color="auto"/>
              <w:left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TOTAL</w:t>
            </w:r>
          </w:p>
        </w:tc>
        <w:tc>
          <w:tcPr>
            <w:tcW w:w="1559" w:type="dxa"/>
            <w:gridSpan w:val="2"/>
            <w:vMerge w:val="restart"/>
            <w:tcBorders>
              <w:top w:val="single" w:sz="6" w:space="0" w:color="auto"/>
              <w:left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DOMICILIARY</w:t>
            </w:r>
          </w:p>
        </w:tc>
        <w:tc>
          <w:tcPr>
            <w:tcW w:w="2268" w:type="dxa"/>
            <w:gridSpan w:val="2"/>
            <w:vMerge w:val="restart"/>
            <w:tcBorders>
              <w:top w:val="single" w:sz="6" w:space="0" w:color="auto"/>
              <w:left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INSTITUTIONALIZED</w:t>
            </w:r>
          </w:p>
        </w:tc>
      </w:tr>
      <w:tr w:rsidR="00000000">
        <w:tblPrEx>
          <w:tblCellMar>
            <w:top w:w="0" w:type="dxa"/>
            <w:bottom w:w="0" w:type="dxa"/>
          </w:tblCellMar>
        </w:tblPrEx>
        <w:trPr>
          <w:cantSplit/>
          <w:trHeight w:val="297"/>
        </w:trPr>
        <w:tc>
          <w:tcPr>
            <w:tcW w:w="1590" w:type="dxa"/>
            <w:vMerge/>
            <w:tcBorders>
              <w:top w:val="nil"/>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p>
        </w:tc>
        <w:tc>
          <w:tcPr>
            <w:tcW w:w="992" w:type="dxa"/>
            <w:vMerge/>
            <w:tcBorders>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p>
        </w:tc>
        <w:tc>
          <w:tcPr>
            <w:tcW w:w="1418"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CHILDREN</w:t>
            </w:r>
          </w:p>
        </w:tc>
        <w:tc>
          <w:tcPr>
            <w:tcW w:w="1418" w:type="dxa"/>
            <w:gridSpan w:val="2"/>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ADULTS</w:t>
            </w:r>
          </w:p>
        </w:tc>
        <w:tc>
          <w:tcPr>
            <w:tcW w:w="2213" w:type="dxa"/>
            <w:gridSpan w:val="2"/>
            <w:vMerge/>
            <w:tcBorders>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p>
        </w:tc>
        <w:tc>
          <w:tcPr>
            <w:tcW w:w="1047" w:type="dxa"/>
            <w:gridSpan w:val="2"/>
            <w:vMerge/>
            <w:tcBorders>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p>
        </w:tc>
        <w:tc>
          <w:tcPr>
            <w:tcW w:w="1559" w:type="dxa"/>
            <w:gridSpan w:val="2"/>
            <w:vMerge/>
            <w:tcBorders>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p>
        </w:tc>
        <w:tc>
          <w:tcPr>
            <w:tcW w:w="2268" w:type="dxa"/>
            <w:gridSpan w:val="2"/>
            <w:vMerge/>
            <w:tcBorders>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p>
        </w:tc>
      </w:tr>
      <w:tr w:rsidR="00000000">
        <w:tblPrEx>
          <w:tblCellMar>
            <w:top w:w="0" w:type="dxa"/>
            <w:bottom w:w="0" w:type="dxa"/>
          </w:tblCellMar>
        </w:tblPrEx>
        <w:trPr>
          <w:trHeight w:val="588"/>
        </w:trPr>
        <w:tc>
          <w:tcPr>
            <w:tcW w:w="1590"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TOTAL</w:t>
            </w:r>
          </w:p>
        </w:tc>
        <w:tc>
          <w:tcPr>
            <w:tcW w:w="992"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3,176,900 </w:t>
            </w:r>
          </w:p>
        </w:tc>
        <w:tc>
          <w:tcPr>
            <w:tcW w:w="1418"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81,900 </w:t>
            </w:r>
          </w:p>
        </w:tc>
        <w:tc>
          <w:tcPr>
            <w:tcW w:w="1418" w:type="dxa"/>
            <w:gridSpan w:val="2"/>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3,245,000 </w:t>
            </w:r>
          </w:p>
        </w:tc>
        <w:tc>
          <w:tcPr>
            <w:tcW w:w="2213" w:type="dxa"/>
            <w:gridSpan w:val="2"/>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189,000 </w:t>
            </w:r>
          </w:p>
        </w:tc>
        <w:tc>
          <w:tcPr>
            <w:tcW w:w="1047" w:type="dxa"/>
            <w:gridSpan w:val="2"/>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459,100 </w:t>
            </w:r>
          </w:p>
        </w:tc>
        <w:tc>
          <w:tcPr>
            <w:tcW w:w="1559" w:type="dxa"/>
            <w:gridSpan w:val="2"/>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329,200 </w:t>
            </w:r>
          </w:p>
        </w:tc>
        <w:tc>
          <w:tcPr>
            <w:tcW w:w="2268" w:type="dxa"/>
            <w:gridSpan w:val="2"/>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129,900 </w:t>
            </w:r>
          </w:p>
        </w:tc>
      </w:tr>
      <w:tr w:rsidR="00000000">
        <w:tblPrEx>
          <w:tblCellMar>
            <w:top w:w="0" w:type="dxa"/>
            <w:bottom w:w="0" w:type="dxa"/>
          </w:tblCellMar>
        </w:tblPrEx>
        <w:trPr>
          <w:trHeight w:val="588"/>
        </w:trPr>
        <w:tc>
          <w:tcPr>
            <w:tcW w:w="1590"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FEMALE</w:t>
            </w:r>
          </w:p>
        </w:tc>
        <w:tc>
          <w:tcPr>
            <w:tcW w:w="992"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__</w:t>
            </w:r>
          </w:p>
        </w:tc>
        <w:tc>
          <w:tcPr>
            <w:tcW w:w="1418"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39,000 </w:t>
            </w:r>
          </w:p>
        </w:tc>
        <w:tc>
          <w:tcPr>
            <w:tcW w:w="1418" w:type="dxa"/>
            <w:gridSpan w:val="2"/>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1,423,000 </w:t>
            </w:r>
          </w:p>
        </w:tc>
        <w:tc>
          <w:tcPr>
            <w:tcW w:w="2213" w:type="dxa"/>
            <w:gridSpan w:val="2"/>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__</w:t>
            </w:r>
          </w:p>
        </w:tc>
        <w:tc>
          <w:tcPr>
            <w:tcW w:w="1047" w:type="dxa"/>
            <w:gridSpan w:val="2"/>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__</w:t>
            </w:r>
          </w:p>
        </w:tc>
        <w:tc>
          <w:tcPr>
            <w:tcW w:w="1559" w:type="dxa"/>
            <w:gridSpan w:val="2"/>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130,900 </w:t>
            </w:r>
          </w:p>
        </w:tc>
        <w:tc>
          <w:tcPr>
            <w:tcW w:w="2268" w:type="dxa"/>
            <w:gridSpan w:val="2"/>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__</w:t>
            </w:r>
          </w:p>
        </w:tc>
      </w:tr>
      <w:tr w:rsidR="00000000">
        <w:tblPrEx>
          <w:tblCellMar>
            <w:top w:w="0" w:type="dxa"/>
            <w:bottom w:w="0" w:type="dxa"/>
          </w:tblCellMar>
        </w:tblPrEx>
        <w:trPr>
          <w:trHeight w:val="588"/>
        </w:trPr>
        <w:tc>
          <w:tcPr>
            <w:tcW w:w="1590"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MALE</w:t>
            </w:r>
          </w:p>
        </w:tc>
        <w:tc>
          <w:tcPr>
            <w:tcW w:w="992"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__</w:t>
            </w:r>
          </w:p>
        </w:tc>
        <w:tc>
          <w:tcPr>
            <w:tcW w:w="1418"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42,000 </w:t>
            </w:r>
          </w:p>
        </w:tc>
        <w:tc>
          <w:tcPr>
            <w:tcW w:w="1418" w:type="dxa"/>
            <w:gridSpan w:val="2"/>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1,779,000 </w:t>
            </w:r>
          </w:p>
        </w:tc>
        <w:tc>
          <w:tcPr>
            <w:tcW w:w="2213" w:type="dxa"/>
            <w:gridSpan w:val="2"/>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__</w:t>
            </w:r>
          </w:p>
        </w:tc>
        <w:tc>
          <w:tcPr>
            <w:tcW w:w="1047" w:type="dxa"/>
            <w:gridSpan w:val="2"/>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__</w:t>
            </w:r>
          </w:p>
        </w:tc>
        <w:tc>
          <w:tcPr>
            <w:tcW w:w="1559" w:type="dxa"/>
            <w:gridSpan w:val="2"/>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184,500 </w:t>
            </w:r>
          </w:p>
        </w:tc>
        <w:tc>
          <w:tcPr>
            <w:tcW w:w="2268" w:type="dxa"/>
            <w:gridSpan w:val="2"/>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__</w:t>
            </w:r>
          </w:p>
        </w:tc>
      </w:tr>
      <w:tr w:rsidR="00000000">
        <w:tblPrEx>
          <w:tblCellMar>
            <w:top w:w="0" w:type="dxa"/>
            <w:bottom w:w="0" w:type="dxa"/>
          </w:tblCellMar>
        </w:tblPrEx>
        <w:trPr>
          <w:trHeight w:val="588"/>
        </w:trPr>
        <w:tc>
          <w:tcPr>
            <w:tcW w:w="1590"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UNIDENTIFIED</w:t>
            </w:r>
          </w:p>
        </w:tc>
        <w:tc>
          <w:tcPr>
            <w:tcW w:w="992"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__</w:t>
            </w:r>
          </w:p>
        </w:tc>
        <w:tc>
          <w:tcPr>
            <w:tcW w:w="1418"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1,000 </w:t>
            </w:r>
          </w:p>
        </w:tc>
        <w:tc>
          <w:tcPr>
            <w:tcW w:w="1418" w:type="dxa"/>
            <w:gridSpan w:val="2"/>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44,000 </w:t>
            </w:r>
          </w:p>
        </w:tc>
        <w:tc>
          <w:tcPr>
            <w:tcW w:w="2213" w:type="dxa"/>
            <w:gridSpan w:val="2"/>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__</w:t>
            </w:r>
          </w:p>
        </w:tc>
        <w:tc>
          <w:tcPr>
            <w:tcW w:w="1047" w:type="dxa"/>
            <w:gridSpan w:val="2"/>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__</w:t>
            </w:r>
          </w:p>
        </w:tc>
        <w:tc>
          <w:tcPr>
            <w:tcW w:w="1559" w:type="dxa"/>
            <w:gridSpan w:val="2"/>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13,800 </w:t>
            </w:r>
          </w:p>
        </w:tc>
        <w:tc>
          <w:tcPr>
            <w:tcW w:w="2268" w:type="dxa"/>
            <w:gridSpan w:val="2"/>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__</w:t>
            </w:r>
          </w:p>
        </w:tc>
      </w:tr>
    </w:tbl>
    <w:p w:rsidR="00000000" w:rsidRDefault="00000000">
      <w:pPr>
        <w:spacing w:line="120" w:lineRule="exact"/>
        <w:rPr>
          <w:snapToGrid w:val="0"/>
          <w:color w:val="000000"/>
          <w:sz w:val="10"/>
          <w:lang w:val="en-US" w:eastAsia="en-US"/>
        </w:rPr>
      </w:pPr>
    </w:p>
    <w:p w:rsidR="00000000" w:rsidRDefault="00000000">
      <w:pPr>
        <w:tabs>
          <w:tab w:val="left" w:pos="1590"/>
          <w:tab w:val="left" w:pos="3230"/>
          <w:tab w:val="left" w:pos="4600"/>
          <w:tab w:val="left" w:pos="5920"/>
          <w:tab w:val="left" w:pos="7630"/>
          <w:tab w:val="left" w:pos="9130"/>
          <w:tab w:val="left" w:pos="10630"/>
          <w:tab w:val="left" w:pos="12310"/>
        </w:tabs>
        <w:rPr>
          <w:snapToGrid w:val="0"/>
          <w:color w:val="000000"/>
          <w:lang w:val="en-US" w:eastAsia="en-US"/>
        </w:rPr>
      </w:pPr>
      <w:r>
        <w:rPr>
          <w:snapToGrid w:val="0"/>
          <w:color w:val="000000"/>
          <w:lang w:val="en-US" w:eastAsia="en-US"/>
        </w:rPr>
        <w:t>SOURCE: MINISTRY OF HEALTH, WELFARE AND LABOUR</w:t>
      </w:r>
    </w:p>
    <w:p w:rsidR="00000000" w:rsidRDefault="00000000">
      <w:pPr>
        <w:spacing w:line="120" w:lineRule="exact"/>
        <w:rPr>
          <w:snapToGrid w:val="0"/>
          <w:color w:val="000000"/>
          <w:sz w:val="10"/>
          <w:lang w:val="en-US" w:eastAsia="en-US"/>
        </w:rPr>
      </w:pPr>
    </w:p>
    <w:p w:rsidR="00000000" w:rsidRDefault="00000000">
      <w:pPr>
        <w:tabs>
          <w:tab w:val="left" w:pos="1730"/>
          <w:tab w:val="left" w:pos="3230"/>
          <w:tab w:val="left" w:pos="4600"/>
          <w:tab w:val="left" w:pos="5920"/>
          <w:tab w:val="left" w:pos="7630"/>
          <w:tab w:val="left" w:pos="9130"/>
          <w:tab w:val="left" w:pos="10630"/>
          <w:tab w:val="left" w:pos="12310"/>
        </w:tabs>
        <w:rPr>
          <w:snapToGrid w:val="0"/>
          <w:color w:val="000000"/>
          <w:lang w:val="en-US" w:eastAsia="en-US"/>
        </w:rPr>
      </w:pPr>
      <w:r>
        <w:rPr>
          <w:snapToGrid w:val="0"/>
          <w:color w:val="000000"/>
          <w:lang w:val="en-US" w:eastAsia="en-US"/>
        </w:rPr>
        <w:t>(NOTE): FIGURES FOR THE PERSONS WITH PHYSICAL DISABILITIES ARE BASED ON THE 2001 SURVEY</w:t>
      </w:r>
    </w:p>
    <w:p w:rsidR="00000000" w:rsidRDefault="00000000">
      <w:pPr>
        <w:tabs>
          <w:tab w:val="left" w:pos="1730"/>
          <w:tab w:val="left" w:pos="3230"/>
          <w:tab w:val="left" w:pos="4600"/>
          <w:tab w:val="left" w:pos="5920"/>
          <w:tab w:val="left" w:pos="7630"/>
          <w:tab w:val="left" w:pos="9130"/>
          <w:tab w:val="left" w:pos="10630"/>
          <w:tab w:val="left" w:pos="12310"/>
        </w:tabs>
        <w:rPr>
          <w:snapToGrid w:val="0"/>
          <w:color w:val="000000"/>
          <w:lang w:val="en-US" w:eastAsia="en-US"/>
        </w:rPr>
      </w:pPr>
      <w:r>
        <w:rPr>
          <w:snapToGrid w:val="0"/>
          <w:color w:val="000000"/>
          <w:lang w:val="en-US" w:eastAsia="en-US"/>
        </w:rPr>
        <w:t xml:space="preserve">              (INVESTIGATION OF ACTUAL CONDITIONS ON PERSONS WITH PHYSICAL DISABILITIES)</w:t>
      </w:r>
    </w:p>
    <w:p w:rsidR="00000000" w:rsidRDefault="00000000">
      <w:pPr>
        <w:tabs>
          <w:tab w:val="left" w:pos="1730"/>
          <w:tab w:val="left" w:pos="3230"/>
          <w:tab w:val="left" w:pos="4600"/>
          <w:tab w:val="left" w:pos="5920"/>
          <w:tab w:val="left" w:pos="7630"/>
          <w:tab w:val="left" w:pos="9130"/>
          <w:tab w:val="left" w:pos="10630"/>
          <w:tab w:val="left" w:pos="12310"/>
        </w:tabs>
        <w:rPr>
          <w:snapToGrid w:val="0"/>
          <w:color w:val="000000"/>
          <w:sz w:val="10"/>
          <w:lang w:val="en-US" w:eastAsia="en-US"/>
        </w:rPr>
      </w:pPr>
    </w:p>
    <w:p w:rsidR="00000000" w:rsidRDefault="00000000">
      <w:pPr>
        <w:tabs>
          <w:tab w:val="left" w:pos="1730"/>
          <w:tab w:val="left" w:pos="3230"/>
          <w:tab w:val="left" w:pos="4600"/>
          <w:tab w:val="left" w:pos="5920"/>
          <w:tab w:val="left" w:pos="7630"/>
          <w:tab w:val="left" w:pos="9130"/>
          <w:tab w:val="left" w:pos="10630"/>
          <w:tab w:val="left" w:pos="12310"/>
        </w:tabs>
        <w:rPr>
          <w:snapToGrid w:val="0"/>
          <w:color w:val="000000"/>
          <w:lang w:val="en-US" w:eastAsia="en-US"/>
        </w:rPr>
      </w:pPr>
      <w:r>
        <w:rPr>
          <w:snapToGrid w:val="0"/>
          <w:color w:val="000000"/>
          <w:lang w:val="en-US" w:eastAsia="en-US"/>
        </w:rPr>
        <w:t xml:space="preserve">              FIGURE FOR THE PERSONS WITH MENTAL RETARDATION ARE BASED ON 2000 SURVEY</w:t>
      </w:r>
    </w:p>
    <w:p w:rsidR="00000000" w:rsidRDefault="00000000">
      <w:pPr>
        <w:tabs>
          <w:tab w:val="left" w:pos="1730"/>
          <w:tab w:val="left" w:pos="3230"/>
          <w:tab w:val="left" w:pos="4600"/>
          <w:tab w:val="left" w:pos="5920"/>
          <w:tab w:val="left" w:pos="7630"/>
          <w:tab w:val="left" w:pos="9130"/>
          <w:tab w:val="left" w:pos="10630"/>
          <w:tab w:val="left" w:pos="12310"/>
        </w:tabs>
        <w:rPr>
          <w:lang w:val="en-US"/>
        </w:rPr>
      </w:pPr>
      <w:r>
        <w:rPr>
          <w:snapToGrid w:val="0"/>
          <w:lang w:val="en-US" w:eastAsia="en-US"/>
        </w:rPr>
        <w:t xml:space="preserve">              (BASIC RESEARCH ON PERSONS WITH MENTAL RETARDATION)</w:t>
      </w:r>
    </w:p>
    <w:p w:rsidR="00000000" w:rsidRDefault="00000000">
      <w:pPr>
        <w:pStyle w:val="SingleTxt"/>
        <w:rPr>
          <w:lang w:val="en-US"/>
        </w:rPr>
      </w:pPr>
    </w:p>
    <w:p w:rsidR="00000000" w:rsidRDefault="00000000">
      <w:pPr>
        <w:pStyle w:val="SingleTxt"/>
        <w:rPr>
          <w:lang w:val="en-US"/>
        </w:rPr>
        <w:sectPr w:rsidR="00000000">
          <w:headerReference w:type="even" r:id="rId29"/>
          <w:headerReference w:type="default" r:id="rId30"/>
          <w:footerReference w:type="even" r:id="rId31"/>
          <w:footerReference w:type="default" r:id="rId32"/>
          <w:endnotePr>
            <w:numFmt w:val="decimal"/>
          </w:endnotePr>
          <w:pgSz w:w="15840" w:h="12240" w:orient="landscape" w:code="1"/>
          <w:pgMar w:top="1195" w:right="1742" w:bottom="1195" w:left="1898" w:header="0" w:footer="0" w:gutter="0"/>
          <w:cols w:space="720"/>
          <w:noEndnote/>
        </w:sectPr>
      </w:pPr>
    </w:p>
    <w:p w:rsidR="00000000" w:rsidRDefault="00000000">
      <w:pPr>
        <w:tabs>
          <w:tab w:val="left" w:pos="3456"/>
          <w:tab w:val="left" w:pos="5496"/>
          <w:tab w:val="left" w:pos="7008"/>
          <w:tab w:val="left" w:pos="8520"/>
          <w:tab w:val="left" w:pos="10032"/>
        </w:tabs>
        <w:rPr>
          <w:snapToGrid w:val="0"/>
          <w:color w:val="000000"/>
          <w:lang w:val="en-US" w:eastAsia="en-US"/>
        </w:rPr>
      </w:pPr>
      <w:r>
        <w:rPr>
          <w:snapToGrid w:val="0"/>
          <w:color w:val="000000"/>
          <w:lang w:val="en-US" w:eastAsia="en-US"/>
        </w:rPr>
        <w:t>15. NUMBER OF STUDENTS BY TYPES OF INSTITUTIONS</w:t>
      </w:r>
    </w:p>
    <w:p w:rsidR="00000000" w:rsidRDefault="00000000">
      <w:pPr>
        <w:tabs>
          <w:tab w:val="left" w:pos="3456"/>
          <w:tab w:val="left" w:pos="5496"/>
          <w:tab w:val="left" w:pos="7008"/>
          <w:tab w:val="left" w:pos="8520"/>
          <w:tab w:val="left" w:pos="10032"/>
        </w:tabs>
        <w:rPr>
          <w:snapToGrid w:val="0"/>
          <w:color w:val="000000"/>
          <w:sz w:val="10"/>
          <w:lang w:val="en-US" w:eastAsia="en-US"/>
        </w:rPr>
      </w:pPr>
    </w:p>
    <w:tbl>
      <w:tblPr>
        <w:tblW w:w="0" w:type="auto"/>
        <w:tblInd w:w="-28" w:type="dxa"/>
        <w:tblLayout w:type="fixed"/>
        <w:tblCellMar>
          <w:left w:w="30" w:type="dxa"/>
          <w:right w:w="30" w:type="dxa"/>
        </w:tblCellMar>
        <w:tblLook w:val="0000" w:firstRow="0" w:lastRow="0" w:firstColumn="0" w:lastColumn="0" w:noHBand="0" w:noVBand="0"/>
      </w:tblPr>
      <w:tblGrid>
        <w:gridCol w:w="3291"/>
        <w:gridCol w:w="1984"/>
        <w:gridCol w:w="1418"/>
        <w:gridCol w:w="1418"/>
        <w:gridCol w:w="1417"/>
        <w:gridCol w:w="1"/>
      </w:tblGrid>
      <w:tr w:rsidR="00000000">
        <w:tblPrEx>
          <w:tblCellMar>
            <w:top w:w="0" w:type="dxa"/>
            <w:bottom w:w="0" w:type="dxa"/>
          </w:tblCellMar>
        </w:tblPrEx>
        <w:trPr>
          <w:gridAfter w:val="1"/>
          <w:cantSplit/>
          <w:trHeight w:val="390"/>
        </w:trPr>
        <w:tc>
          <w:tcPr>
            <w:tcW w:w="3291" w:type="dxa"/>
            <w:vMerge w:val="restart"/>
            <w:tcBorders>
              <w:top w:val="single" w:sz="6" w:space="0" w:color="auto"/>
              <w:left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TYPES OF INSTITUTIONS</w:t>
            </w:r>
          </w:p>
        </w:tc>
        <w:tc>
          <w:tcPr>
            <w:tcW w:w="1984" w:type="dxa"/>
            <w:vMerge w:val="restart"/>
            <w:tcBorders>
              <w:top w:val="single" w:sz="6" w:space="0" w:color="auto"/>
              <w:left w:val="single" w:sz="6" w:space="0" w:color="auto"/>
              <w:bottom w:val="nil"/>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NUMBER OF</w:t>
            </w:r>
          </w:p>
          <w:p w:rsidR="00000000" w:rsidRDefault="00000000">
            <w:pPr>
              <w:jc w:val="center"/>
              <w:rPr>
                <w:snapToGrid w:val="0"/>
                <w:color w:val="000000"/>
                <w:lang w:val="en-US" w:eastAsia="en-US"/>
              </w:rPr>
            </w:pPr>
            <w:r>
              <w:rPr>
                <w:snapToGrid w:val="0"/>
                <w:color w:val="000000"/>
                <w:lang w:val="en-US" w:eastAsia="en-US"/>
              </w:rPr>
              <w:t>INSTITUTIONS</w:t>
            </w:r>
          </w:p>
        </w:tc>
        <w:tc>
          <w:tcPr>
            <w:tcW w:w="4253" w:type="dxa"/>
            <w:gridSpan w:val="3"/>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NUMBER OF STUDENTS</w:t>
            </w:r>
          </w:p>
        </w:tc>
      </w:tr>
      <w:tr w:rsidR="00000000">
        <w:tblPrEx>
          <w:tblCellMar>
            <w:top w:w="0" w:type="dxa"/>
            <w:bottom w:w="0" w:type="dxa"/>
          </w:tblCellMar>
        </w:tblPrEx>
        <w:trPr>
          <w:cantSplit/>
          <w:trHeight w:val="390"/>
        </w:trPr>
        <w:tc>
          <w:tcPr>
            <w:tcW w:w="3291" w:type="dxa"/>
            <w:vMerge/>
            <w:tcBorders>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p>
        </w:tc>
        <w:tc>
          <w:tcPr>
            <w:tcW w:w="1984" w:type="dxa"/>
            <w:vMerge/>
            <w:tcBorders>
              <w:top w:val="nil"/>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p>
        </w:tc>
        <w:tc>
          <w:tcPr>
            <w:tcW w:w="1418"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TOTAL</w:t>
            </w:r>
          </w:p>
        </w:tc>
        <w:tc>
          <w:tcPr>
            <w:tcW w:w="1418"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FEMALE</w:t>
            </w:r>
          </w:p>
        </w:tc>
        <w:tc>
          <w:tcPr>
            <w:tcW w:w="1418" w:type="dxa"/>
            <w:gridSpan w:val="2"/>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MALE</w:t>
            </w:r>
          </w:p>
        </w:tc>
      </w:tr>
      <w:tr w:rsidR="00000000">
        <w:tblPrEx>
          <w:tblCellMar>
            <w:top w:w="0" w:type="dxa"/>
            <w:bottom w:w="0" w:type="dxa"/>
          </w:tblCellMar>
        </w:tblPrEx>
        <w:trPr>
          <w:cantSplit/>
          <w:trHeight w:val="300"/>
        </w:trPr>
        <w:tc>
          <w:tcPr>
            <w:tcW w:w="3291" w:type="dxa"/>
            <w:vMerge w:val="restart"/>
            <w:tcBorders>
              <w:top w:val="single" w:sz="6" w:space="0" w:color="auto"/>
              <w:left w:val="single" w:sz="6" w:space="0" w:color="auto"/>
              <w:right w:val="single" w:sz="6" w:space="0" w:color="auto"/>
            </w:tcBorders>
            <w:vAlign w:val="center"/>
          </w:tcPr>
          <w:p w:rsidR="00000000" w:rsidRDefault="00000000">
            <w:pPr>
              <w:rPr>
                <w:snapToGrid w:val="0"/>
                <w:color w:val="000000"/>
                <w:lang w:val="en-US" w:eastAsia="en-US"/>
              </w:rPr>
            </w:pPr>
            <w:r>
              <w:rPr>
                <w:snapToGrid w:val="0"/>
                <w:color w:val="000000"/>
                <w:lang w:val="en-US" w:eastAsia="en-US"/>
              </w:rPr>
              <w:t>KINDERGARTENS</w:t>
            </w:r>
          </w:p>
        </w:tc>
        <w:tc>
          <w:tcPr>
            <w:tcW w:w="1984" w:type="dxa"/>
            <w:vMerge w:val="restart"/>
            <w:tcBorders>
              <w:top w:val="single" w:sz="6" w:space="0" w:color="auto"/>
              <w:left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14,375 </w:t>
            </w:r>
          </w:p>
        </w:tc>
        <w:tc>
          <w:tcPr>
            <w:tcW w:w="1418"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1,753,422 </w:t>
            </w:r>
          </w:p>
        </w:tc>
        <w:tc>
          <w:tcPr>
            <w:tcW w:w="1418"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865,498 </w:t>
            </w:r>
          </w:p>
        </w:tc>
        <w:tc>
          <w:tcPr>
            <w:tcW w:w="1418" w:type="dxa"/>
            <w:gridSpan w:val="2"/>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887,924 </w:t>
            </w:r>
          </w:p>
        </w:tc>
      </w:tr>
      <w:tr w:rsidR="00000000">
        <w:tblPrEx>
          <w:tblCellMar>
            <w:top w:w="0" w:type="dxa"/>
            <w:bottom w:w="0" w:type="dxa"/>
          </w:tblCellMar>
        </w:tblPrEx>
        <w:trPr>
          <w:cantSplit/>
          <w:trHeight w:val="300"/>
        </w:trPr>
        <w:tc>
          <w:tcPr>
            <w:tcW w:w="3291" w:type="dxa"/>
            <w:vMerge/>
            <w:tcBorders>
              <w:left w:val="single" w:sz="6" w:space="0" w:color="auto"/>
              <w:bottom w:val="single" w:sz="6" w:space="0" w:color="auto"/>
              <w:right w:val="single" w:sz="6" w:space="0" w:color="auto"/>
            </w:tcBorders>
            <w:vAlign w:val="center"/>
          </w:tcPr>
          <w:p w:rsidR="00000000" w:rsidRDefault="00000000">
            <w:pPr>
              <w:rPr>
                <w:snapToGrid w:val="0"/>
                <w:color w:val="000000"/>
                <w:lang w:val="en-US" w:eastAsia="en-US"/>
              </w:rPr>
            </w:pPr>
          </w:p>
        </w:tc>
        <w:tc>
          <w:tcPr>
            <w:tcW w:w="1984" w:type="dxa"/>
            <w:vMerge/>
            <w:tcBorders>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p>
        </w:tc>
        <w:tc>
          <w:tcPr>
            <w:tcW w:w="1418"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(100.0%)</w:t>
            </w:r>
          </w:p>
        </w:tc>
        <w:tc>
          <w:tcPr>
            <w:tcW w:w="1418"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(49.4%)</w:t>
            </w:r>
          </w:p>
        </w:tc>
        <w:tc>
          <w:tcPr>
            <w:tcW w:w="1418" w:type="dxa"/>
            <w:gridSpan w:val="2"/>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(50.6%)</w:t>
            </w:r>
          </w:p>
        </w:tc>
      </w:tr>
      <w:tr w:rsidR="00000000">
        <w:tblPrEx>
          <w:tblCellMar>
            <w:top w:w="0" w:type="dxa"/>
            <w:bottom w:w="0" w:type="dxa"/>
          </w:tblCellMar>
        </w:tblPrEx>
        <w:trPr>
          <w:cantSplit/>
          <w:trHeight w:val="300"/>
        </w:trPr>
        <w:tc>
          <w:tcPr>
            <w:tcW w:w="3291" w:type="dxa"/>
            <w:vMerge w:val="restart"/>
            <w:tcBorders>
              <w:top w:val="single" w:sz="6" w:space="0" w:color="auto"/>
              <w:left w:val="single" w:sz="6" w:space="0" w:color="auto"/>
              <w:right w:val="single" w:sz="6" w:space="0" w:color="auto"/>
            </w:tcBorders>
            <w:vAlign w:val="center"/>
          </w:tcPr>
          <w:p w:rsidR="00000000" w:rsidRDefault="00000000">
            <w:pPr>
              <w:rPr>
                <w:snapToGrid w:val="0"/>
                <w:color w:val="000000"/>
                <w:lang w:val="en-US" w:eastAsia="en-US"/>
              </w:rPr>
            </w:pPr>
            <w:r>
              <w:rPr>
                <w:snapToGrid w:val="0"/>
                <w:color w:val="000000"/>
                <w:lang w:val="en-US" w:eastAsia="en-US"/>
              </w:rPr>
              <w:t>ELEMENTARY SCHOOLS</w:t>
            </w:r>
          </w:p>
        </w:tc>
        <w:tc>
          <w:tcPr>
            <w:tcW w:w="1984" w:type="dxa"/>
            <w:vMerge w:val="restart"/>
            <w:tcBorders>
              <w:top w:val="single" w:sz="6" w:space="0" w:color="auto"/>
              <w:left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23,964 </w:t>
            </w:r>
          </w:p>
        </w:tc>
        <w:tc>
          <w:tcPr>
            <w:tcW w:w="1418"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7,296,920 </w:t>
            </w:r>
          </w:p>
        </w:tc>
        <w:tc>
          <w:tcPr>
            <w:tcW w:w="1418"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3,563,235 </w:t>
            </w:r>
          </w:p>
        </w:tc>
        <w:tc>
          <w:tcPr>
            <w:tcW w:w="1418" w:type="dxa"/>
            <w:gridSpan w:val="2"/>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3,733,685 </w:t>
            </w:r>
          </w:p>
        </w:tc>
      </w:tr>
      <w:tr w:rsidR="00000000">
        <w:tblPrEx>
          <w:tblCellMar>
            <w:top w:w="0" w:type="dxa"/>
            <w:bottom w:w="0" w:type="dxa"/>
          </w:tblCellMar>
        </w:tblPrEx>
        <w:trPr>
          <w:cantSplit/>
          <w:trHeight w:val="300"/>
        </w:trPr>
        <w:tc>
          <w:tcPr>
            <w:tcW w:w="3291" w:type="dxa"/>
            <w:vMerge/>
            <w:tcBorders>
              <w:left w:val="single" w:sz="6" w:space="0" w:color="auto"/>
              <w:bottom w:val="single" w:sz="6" w:space="0" w:color="auto"/>
              <w:right w:val="single" w:sz="6" w:space="0" w:color="auto"/>
            </w:tcBorders>
            <w:vAlign w:val="center"/>
          </w:tcPr>
          <w:p w:rsidR="00000000" w:rsidRDefault="00000000">
            <w:pPr>
              <w:rPr>
                <w:snapToGrid w:val="0"/>
                <w:color w:val="000000"/>
                <w:lang w:val="en-US" w:eastAsia="en-US"/>
              </w:rPr>
            </w:pPr>
          </w:p>
        </w:tc>
        <w:tc>
          <w:tcPr>
            <w:tcW w:w="1984" w:type="dxa"/>
            <w:vMerge/>
            <w:tcBorders>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p>
        </w:tc>
        <w:tc>
          <w:tcPr>
            <w:tcW w:w="1418"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(100.0%)</w:t>
            </w:r>
          </w:p>
        </w:tc>
        <w:tc>
          <w:tcPr>
            <w:tcW w:w="1418"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(48.8%)</w:t>
            </w:r>
          </w:p>
        </w:tc>
        <w:tc>
          <w:tcPr>
            <w:tcW w:w="1418" w:type="dxa"/>
            <w:gridSpan w:val="2"/>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(51.2%)</w:t>
            </w:r>
          </w:p>
        </w:tc>
      </w:tr>
      <w:tr w:rsidR="00000000">
        <w:tblPrEx>
          <w:tblCellMar>
            <w:top w:w="0" w:type="dxa"/>
            <w:bottom w:w="0" w:type="dxa"/>
          </w:tblCellMar>
        </w:tblPrEx>
        <w:trPr>
          <w:cantSplit/>
          <w:trHeight w:val="300"/>
        </w:trPr>
        <w:tc>
          <w:tcPr>
            <w:tcW w:w="3291" w:type="dxa"/>
            <w:vMerge w:val="restart"/>
            <w:tcBorders>
              <w:top w:val="single" w:sz="6" w:space="0" w:color="auto"/>
              <w:left w:val="single" w:sz="6" w:space="0" w:color="auto"/>
              <w:right w:val="single" w:sz="6" w:space="0" w:color="auto"/>
            </w:tcBorders>
            <w:vAlign w:val="center"/>
          </w:tcPr>
          <w:p w:rsidR="00000000" w:rsidRDefault="00000000">
            <w:pPr>
              <w:rPr>
                <w:snapToGrid w:val="0"/>
                <w:color w:val="000000"/>
                <w:lang w:val="en-US" w:eastAsia="en-US"/>
              </w:rPr>
            </w:pPr>
            <w:r>
              <w:rPr>
                <w:snapToGrid w:val="0"/>
                <w:color w:val="000000"/>
                <w:lang w:val="en-US" w:eastAsia="en-US"/>
              </w:rPr>
              <w:t>LOWER SECONDARY SCHOOLS</w:t>
            </w:r>
          </w:p>
        </w:tc>
        <w:tc>
          <w:tcPr>
            <w:tcW w:w="1984" w:type="dxa"/>
            <w:vMerge w:val="restart"/>
            <w:tcBorders>
              <w:top w:val="single" w:sz="6" w:space="0" w:color="auto"/>
              <w:left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11,191 </w:t>
            </w:r>
          </w:p>
        </w:tc>
        <w:tc>
          <w:tcPr>
            <w:tcW w:w="1418"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3,991,911 </w:t>
            </w:r>
          </w:p>
        </w:tc>
        <w:tc>
          <w:tcPr>
            <w:tcW w:w="1418"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1,950,101 </w:t>
            </w:r>
          </w:p>
        </w:tc>
        <w:tc>
          <w:tcPr>
            <w:tcW w:w="1418" w:type="dxa"/>
            <w:gridSpan w:val="2"/>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2,041,810 </w:t>
            </w:r>
          </w:p>
        </w:tc>
      </w:tr>
      <w:tr w:rsidR="00000000">
        <w:tblPrEx>
          <w:tblCellMar>
            <w:top w:w="0" w:type="dxa"/>
            <w:bottom w:w="0" w:type="dxa"/>
          </w:tblCellMar>
        </w:tblPrEx>
        <w:trPr>
          <w:cantSplit/>
          <w:trHeight w:val="300"/>
        </w:trPr>
        <w:tc>
          <w:tcPr>
            <w:tcW w:w="3291" w:type="dxa"/>
            <w:vMerge/>
            <w:tcBorders>
              <w:left w:val="single" w:sz="6" w:space="0" w:color="auto"/>
              <w:bottom w:val="single" w:sz="6" w:space="0" w:color="auto"/>
              <w:right w:val="single" w:sz="6" w:space="0" w:color="auto"/>
            </w:tcBorders>
            <w:vAlign w:val="center"/>
          </w:tcPr>
          <w:p w:rsidR="00000000" w:rsidRDefault="00000000">
            <w:pPr>
              <w:rPr>
                <w:snapToGrid w:val="0"/>
                <w:color w:val="000000"/>
                <w:lang w:val="en-US" w:eastAsia="en-US"/>
              </w:rPr>
            </w:pPr>
          </w:p>
        </w:tc>
        <w:tc>
          <w:tcPr>
            <w:tcW w:w="1984" w:type="dxa"/>
            <w:vMerge/>
            <w:tcBorders>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p>
        </w:tc>
        <w:tc>
          <w:tcPr>
            <w:tcW w:w="1418"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(100.0%)</w:t>
            </w:r>
          </w:p>
        </w:tc>
        <w:tc>
          <w:tcPr>
            <w:tcW w:w="1418"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(48.9%)</w:t>
            </w:r>
          </w:p>
        </w:tc>
        <w:tc>
          <w:tcPr>
            <w:tcW w:w="1418" w:type="dxa"/>
            <w:gridSpan w:val="2"/>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(51.1%)</w:t>
            </w:r>
          </w:p>
        </w:tc>
      </w:tr>
      <w:tr w:rsidR="00000000">
        <w:tblPrEx>
          <w:tblCellMar>
            <w:top w:w="0" w:type="dxa"/>
            <w:bottom w:w="0" w:type="dxa"/>
          </w:tblCellMar>
        </w:tblPrEx>
        <w:trPr>
          <w:cantSplit/>
          <w:trHeight w:val="300"/>
        </w:trPr>
        <w:tc>
          <w:tcPr>
            <w:tcW w:w="3291" w:type="dxa"/>
            <w:vMerge w:val="restart"/>
            <w:tcBorders>
              <w:top w:val="single" w:sz="6" w:space="0" w:color="auto"/>
              <w:left w:val="single" w:sz="6" w:space="0" w:color="auto"/>
              <w:right w:val="single" w:sz="6" w:space="0" w:color="auto"/>
            </w:tcBorders>
            <w:vAlign w:val="center"/>
          </w:tcPr>
          <w:p w:rsidR="00000000" w:rsidRDefault="00000000">
            <w:pPr>
              <w:rPr>
                <w:snapToGrid w:val="0"/>
                <w:color w:val="000000"/>
                <w:lang w:val="en-US" w:eastAsia="en-US"/>
              </w:rPr>
            </w:pPr>
            <w:r>
              <w:rPr>
                <w:snapToGrid w:val="0"/>
                <w:color w:val="000000"/>
                <w:lang w:val="en-US" w:eastAsia="en-US"/>
              </w:rPr>
              <w:t>UPPER SECONDARY SCHOOLS</w:t>
            </w:r>
          </w:p>
        </w:tc>
        <w:tc>
          <w:tcPr>
            <w:tcW w:w="1984" w:type="dxa"/>
            <w:vMerge w:val="restart"/>
            <w:tcBorders>
              <w:top w:val="single" w:sz="6" w:space="0" w:color="auto"/>
              <w:left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5,479 </w:t>
            </w:r>
          </w:p>
        </w:tc>
        <w:tc>
          <w:tcPr>
            <w:tcW w:w="1418"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4,061,756 </w:t>
            </w:r>
          </w:p>
        </w:tc>
        <w:tc>
          <w:tcPr>
            <w:tcW w:w="1418"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2,019,304 </w:t>
            </w:r>
          </w:p>
        </w:tc>
        <w:tc>
          <w:tcPr>
            <w:tcW w:w="1418" w:type="dxa"/>
            <w:gridSpan w:val="2"/>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2,042,452 </w:t>
            </w:r>
          </w:p>
        </w:tc>
      </w:tr>
      <w:tr w:rsidR="00000000">
        <w:tblPrEx>
          <w:tblCellMar>
            <w:top w:w="0" w:type="dxa"/>
            <w:bottom w:w="0" w:type="dxa"/>
          </w:tblCellMar>
        </w:tblPrEx>
        <w:trPr>
          <w:cantSplit/>
          <w:trHeight w:val="300"/>
        </w:trPr>
        <w:tc>
          <w:tcPr>
            <w:tcW w:w="3291" w:type="dxa"/>
            <w:vMerge/>
            <w:tcBorders>
              <w:left w:val="single" w:sz="6" w:space="0" w:color="auto"/>
              <w:bottom w:val="single" w:sz="6" w:space="0" w:color="auto"/>
              <w:right w:val="single" w:sz="6" w:space="0" w:color="auto"/>
            </w:tcBorders>
            <w:vAlign w:val="center"/>
          </w:tcPr>
          <w:p w:rsidR="00000000" w:rsidRDefault="00000000">
            <w:pPr>
              <w:rPr>
                <w:snapToGrid w:val="0"/>
                <w:color w:val="000000"/>
                <w:lang w:val="en-US" w:eastAsia="en-US"/>
              </w:rPr>
            </w:pPr>
          </w:p>
        </w:tc>
        <w:tc>
          <w:tcPr>
            <w:tcW w:w="1984" w:type="dxa"/>
            <w:vMerge/>
            <w:tcBorders>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p>
        </w:tc>
        <w:tc>
          <w:tcPr>
            <w:tcW w:w="1418"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(100.0%)</w:t>
            </w:r>
          </w:p>
        </w:tc>
        <w:tc>
          <w:tcPr>
            <w:tcW w:w="1418"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(49.7%)</w:t>
            </w:r>
          </w:p>
        </w:tc>
        <w:tc>
          <w:tcPr>
            <w:tcW w:w="1418" w:type="dxa"/>
            <w:gridSpan w:val="2"/>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(50.3%)</w:t>
            </w:r>
          </w:p>
        </w:tc>
      </w:tr>
      <w:tr w:rsidR="00000000">
        <w:tblPrEx>
          <w:tblCellMar>
            <w:top w:w="0" w:type="dxa"/>
            <w:bottom w:w="0" w:type="dxa"/>
          </w:tblCellMar>
        </w:tblPrEx>
        <w:trPr>
          <w:cantSplit/>
          <w:trHeight w:val="300"/>
        </w:trPr>
        <w:tc>
          <w:tcPr>
            <w:tcW w:w="3291" w:type="dxa"/>
            <w:vMerge w:val="restart"/>
            <w:tcBorders>
              <w:top w:val="single" w:sz="6" w:space="0" w:color="auto"/>
              <w:left w:val="single" w:sz="6" w:space="0" w:color="auto"/>
              <w:right w:val="single" w:sz="6" w:space="0" w:color="auto"/>
            </w:tcBorders>
            <w:vAlign w:val="center"/>
          </w:tcPr>
          <w:p w:rsidR="00000000" w:rsidRDefault="00000000">
            <w:pPr>
              <w:rPr>
                <w:snapToGrid w:val="0"/>
                <w:color w:val="000000"/>
                <w:lang w:val="en-US" w:eastAsia="en-US"/>
              </w:rPr>
            </w:pPr>
            <w:r>
              <w:rPr>
                <w:snapToGrid w:val="0"/>
                <w:color w:val="000000"/>
                <w:lang w:val="en-US" w:eastAsia="en-US"/>
              </w:rPr>
              <w:t xml:space="preserve">SECONDARY SCHOOLS </w:t>
            </w:r>
          </w:p>
        </w:tc>
        <w:tc>
          <w:tcPr>
            <w:tcW w:w="1984" w:type="dxa"/>
            <w:vMerge w:val="restart"/>
            <w:tcBorders>
              <w:top w:val="single" w:sz="6" w:space="0" w:color="auto"/>
              <w:left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7 </w:t>
            </w:r>
          </w:p>
        </w:tc>
        <w:tc>
          <w:tcPr>
            <w:tcW w:w="1418"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2,166 </w:t>
            </w:r>
          </w:p>
        </w:tc>
        <w:tc>
          <w:tcPr>
            <w:tcW w:w="1418"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957 </w:t>
            </w:r>
          </w:p>
        </w:tc>
        <w:tc>
          <w:tcPr>
            <w:tcW w:w="1418" w:type="dxa"/>
            <w:gridSpan w:val="2"/>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1,209 </w:t>
            </w:r>
          </w:p>
        </w:tc>
      </w:tr>
      <w:tr w:rsidR="00000000">
        <w:tblPrEx>
          <w:tblCellMar>
            <w:top w:w="0" w:type="dxa"/>
            <w:bottom w:w="0" w:type="dxa"/>
          </w:tblCellMar>
        </w:tblPrEx>
        <w:trPr>
          <w:cantSplit/>
          <w:trHeight w:val="300"/>
        </w:trPr>
        <w:tc>
          <w:tcPr>
            <w:tcW w:w="3291" w:type="dxa"/>
            <w:vMerge/>
            <w:tcBorders>
              <w:left w:val="single" w:sz="6" w:space="0" w:color="auto"/>
              <w:bottom w:val="single" w:sz="6" w:space="0" w:color="auto"/>
              <w:right w:val="single" w:sz="6" w:space="0" w:color="auto"/>
            </w:tcBorders>
            <w:vAlign w:val="center"/>
          </w:tcPr>
          <w:p w:rsidR="00000000" w:rsidRDefault="00000000">
            <w:pPr>
              <w:rPr>
                <w:snapToGrid w:val="0"/>
                <w:color w:val="000000"/>
                <w:lang w:val="en-US" w:eastAsia="en-US"/>
              </w:rPr>
            </w:pPr>
          </w:p>
        </w:tc>
        <w:tc>
          <w:tcPr>
            <w:tcW w:w="1984" w:type="dxa"/>
            <w:vMerge/>
            <w:tcBorders>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p>
        </w:tc>
        <w:tc>
          <w:tcPr>
            <w:tcW w:w="1418"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(100.0%)</w:t>
            </w:r>
          </w:p>
        </w:tc>
        <w:tc>
          <w:tcPr>
            <w:tcW w:w="1418"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(44.2%)</w:t>
            </w:r>
          </w:p>
        </w:tc>
        <w:tc>
          <w:tcPr>
            <w:tcW w:w="1418" w:type="dxa"/>
            <w:gridSpan w:val="2"/>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(55.8%)</w:t>
            </w:r>
          </w:p>
        </w:tc>
      </w:tr>
      <w:tr w:rsidR="00000000">
        <w:tblPrEx>
          <w:tblCellMar>
            <w:top w:w="0" w:type="dxa"/>
            <w:bottom w:w="0" w:type="dxa"/>
          </w:tblCellMar>
        </w:tblPrEx>
        <w:trPr>
          <w:cantSplit/>
          <w:trHeight w:val="300"/>
        </w:trPr>
        <w:tc>
          <w:tcPr>
            <w:tcW w:w="3291" w:type="dxa"/>
            <w:vMerge w:val="restart"/>
            <w:tcBorders>
              <w:top w:val="single" w:sz="6" w:space="0" w:color="auto"/>
              <w:left w:val="single" w:sz="6" w:space="0" w:color="auto"/>
              <w:right w:val="single" w:sz="6" w:space="0" w:color="auto"/>
            </w:tcBorders>
            <w:vAlign w:val="center"/>
          </w:tcPr>
          <w:p w:rsidR="00000000" w:rsidRDefault="00000000">
            <w:pPr>
              <w:rPr>
                <w:snapToGrid w:val="0"/>
                <w:color w:val="000000"/>
                <w:lang w:val="en-US" w:eastAsia="en-US"/>
              </w:rPr>
            </w:pPr>
            <w:r>
              <w:rPr>
                <w:snapToGrid w:val="0"/>
                <w:color w:val="000000"/>
                <w:lang w:val="en-US" w:eastAsia="en-US"/>
              </w:rPr>
              <w:t>SCHOOLS FOR THE BLIND</w:t>
            </w:r>
          </w:p>
        </w:tc>
        <w:tc>
          <w:tcPr>
            <w:tcW w:w="1984" w:type="dxa"/>
            <w:vMerge w:val="restart"/>
            <w:tcBorders>
              <w:top w:val="single" w:sz="6" w:space="0" w:color="auto"/>
              <w:left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71 </w:t>
            </w:r>
          </w:p>
        </w:tc>
        <w:tc>
          <w:tcPr>
            <w:tcW w:w="1418"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4,001 </w:t>
            </w:r>
          </w:p>
        </w:tc>
        <w:tc>
          <w:tcPr>
            <w:tcW w:w="1418"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1,420 </w:t>
            </w:r>
          </w:p>
        </w:tc>
        <w:tc>
          <w:tcPr>
            <w:tcW w:w="1418" w:type="dxa"/>
            <w:gridSpan w:val="2"/>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2,581 </w:t>
            </w:r>
          </w:p>
        </w:tc>
      </w:tr>
      <w:tr w:rsidR="00000000">
        <w:tblPrEx>
          <w:tblCellMar>
            <w:top w:w="0" w:type="dxa"/>
            <w:bottom w:w="0" w:type="dxa"/>
          </w:tblCellMar>
        </w:tblPrEx>
        <w:trPr>
          <w:cantSplit/>
          <w:trHeight w:val="300"/>
        </w:trPr>
        <w:tc>
          <w:tcPr>
            <w:tcW w:w="3291" w:type="dxa"/>
            <w:vMerge/>
            <w:tcBorders>
              <w:left w:val="single" w:sz="6" w:space="0" w:color="auto"/>
              <w:bottom w:val="single" w:sz="6" w:space="0" w:color="auto"/>
              <w:right w:val="single" w:sz="6" w:space="0" w:color="auto"/>
            </w:tcBorders>
            <w:vAlign w:val="center"/>
          </w:tcPr>
          <w:p w:rsidR="00000000" w:rsidRDefault="00000000">
            <w:pPr>
              <w:rPr>
                <w:snapToGrid w:val="0"/>
                <w:color w:val="000000"/>
                <w:lang w:val="en-US" w:eastAsia="en-US"/>
              </w:rPr>
            </w:pPr>
          </w:p>
        </w:tc>
        <w:tc>
          <w:tcPr>
            <w:tcW w:w="1984" w:type="dxa"/>
            <w:vMerge/>
            <w:tcBorders>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p>
        </w:tc>
        <w:tc>
          <w:tcPr>
            <w:tcW w:w="1418"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(100.0%)</w:t>
            </w:r>
          </w:p>
        </w:tc>
        <w:tc>
          <w:tcPr>
            <w:tcW w:w="1418"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(35.5%)</w:t>
            </w:r>
          </w:p>
        </w:tc>
        <w:tc>
          <w:tcPr>
            <w:tcW w:w="1418" w:type="dxa"/>
            <w:gridSpan w:val="2"/>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(64.5%)</w:t>
            </w:r>
          </w:p>
        </w:tc>
      </w:tr>
      <w:tr w:rsidR="00000000">
        <w:tblPrEx>
          <w:tblCellMar>
            <w:top w:w="0" w:type="dxa"/>
            <w:bottom w:w="0" w:type="dxa"/>
          </w:tblCellMar>
        </w:tblPrEx>
        <w:trPr>
          <w:cantSplit/>
          <w:trHeight w:val="300"/>
        </w:trPr>
        <w:tc>
          <w:tcPr>
            <w:tcW w:w="3291" w:type="dxa"/>
            <w:vMerge w:val="restart"/>
            <w:tcBorders>
              <w:top w:val="single" w:sz="6" w:space="0" w:color="auto"/>
              <w:left w:val="single" w:sz="6" w:space="0" w:color="auto"/>
              <w:right w:val="single" w:sz="6" w:space="0" w:color="auto"/>
            </w:tcBorders>
            <w:vAlign w:val="center"/>
          </w:tcPr>
          <w:p w:rsidR="00000000" w:rsidRDefault="00000000">
            <w:pPr>
              <w:rPr>
                <w:snapToGrid w:val="0"/>
                <w:color w:val="000000"/>
                <w:lang w:val="en-US" w:eastAsia="en-US"/>
              </w:rPr>
            </w:pPr>
            <w:r>
              <w:rPr>
                <w:snapToGrid w:val="0"/>
                <w:color w:val="000000"/>
                <w:lang w:val="en-US" w:eastAsia="en-US"/>
              </w:rPr>
              <w:t>SCHOOLS FOR THE DEAF</w:t>
            </w:r>
          </w:p>
        </w:tc>
        <w:tc>
          <w:tcPr>
            <w:tcW w:w="1984" w:type="dxa"/>
            <w:vMerge w:val="restart"/>
            <w:tcBorders>
              <w:top w:val="single" w:sz="6" w:space="0" w:color="auto"/>
              <w:left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107 </w:t>
            </w:r>
          </w:p>
        </w:tc>
        <w:tc>
          <w:tcPr>
            <w:tcW w:w="1418"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6,829 </w:t>
            </w:r>
          </w:p>
        </w:tc>
        <w:tc>
          <w:tcPr>
            <w:tcW w:w="1418"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3,005 </w:t>
            </w:r>
          </w:p>
        </w:tc>
        <w:tc>
          <w:tcPr>
            <w:tcW w:w="1418" w:type="dxa"/>
            <w:gridSpan w:val="2"/>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3,824 </w:t>
            </w:r>
          </w:p>
        </w:tc>
      </w:tr>
      <w:tr w:rsidR="00000000">
        <w:tblPrEx>
          <w:tblCellMar>
            <w:top w:w="0" w:type="dxa"/>
            <w:bottom w:w="0" w:type="dxa"/>
          </w:tblCellMar>
        </w:tblPrEx>
        <w:trPr>
          <w:cantSplit/>
          <w:trHeight w:val="300"/>
        </w:trPr>
        <w:tc>
          <w:tcPr>
            <w:tcW w:w="3291" w:type="dxa"/>
            <w:vMerge/>
            <w:tcBorders>
              <w:left w:val="single" w:sz="6" w:space="0" w:color="auto"/>
              <w:bottom w:val="single" w:sz="6" w:space="0" w:color="auto"/>
              <w:right w:val="single" w:sz="6" w:space="0" w:color="auto"/>
            </w:tcBorders>
            <w:vAlign w:val="center"/>
          </w:tcPr>
          <w:p w:rsidR="00000000" w:rsidRDefault="00000000">
            <w:pPr>
              <w:rPr>
                <w:snapToGrid w:val="0"/>
                <w:color w:val="000000"/>
                <w:lang w:val="en-US" w:eastAsia="en-US"/>
              </w:rPr>
            </w:pPr>
          </w:p>
        </w:tc>
        <w:tc>
          <w:tcPr>
            <w:tcW w:w="1984" w:type="dxa"/>
            <w:vMerge/>
            <w:tcBorders>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p>
        </w:tc>
        <w:tc>
          <w:tcPr>
            <w:tcW w:w="1418"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(100.0%)</w:t>
            </w:r>
          </w:p>
        </w:tc>
        <w:tc>
          <w:tcPr>
            <w:tcW w:w="1418"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(44.0%)</w:t>
            </w:r>
          </w:p>
        </w:tc>
        <w:tc>
          <w:tcPr>
            <w:tcW w:w="1418" w:type="dxa"/>
            <w:gridSpan w:val="2"/>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(56.0%)</w:t>
            </w:r>
          </w:p>
        </w:tc>
      </w:tr>
      <w:tr w:rsidR="00000000">
        <w:tblPrEx>
          <w:tblCellMar>
            <w:top w:w="0" w:type="dxa"/>
            <w:bottom w:w="0" w:type="dxa"/>
          </w:tblCellMar>
        </w:tblPrEx>
        <w:trPr>
          <w:cantSplit/>
          <w:trHeight w:val="300"/>
        </w:trPr>
        <w:tc>
          <w:tcPr>
            <w:tcW w:w="3291" w:type="dxa"/>
            <w:vMerge w:val="restart"/>
            <w:tcBorders>
              <w:top w:val="single" w:sz="6" w:space="0" w:color="auto"/>
              <w:left w:val="single" w:sz="6" w:space="0" w:color="auto"/>
              <w:right w:val="single" w:sz="6" w:space="0" w:color="auto"/>
            </w:tcBorders>
            <w:vAlign w:val="center"/>
          </w:tcPr>
          <w:p w:rsidR="00000000" w:rsidRDefault="00000000">
            <w:pPr>
              <w:rPr>
                <w:snapToGrid w:val="0"/>
                <w:color w:val="000000"/>
                <w:lang w:val="en-US" w:eastAsia="en-US"/>
              </w:rPr>
            </w:pPr>
            <w:r>
              <w:rPr>
                <w:snapToGrid w:val="0"/>
                <w:color w:val="000000"/>
                <w:lang w:val="en-US" w:eastAsia="en-US"/>
              </w:rPr>
              <w:t>SCHOOLS FOR THE OTHERWISE HANDICAPPED</w:t>
            </w:r>
          </w:p>
        </w:tc>
        <w:tc>
          <w:tcPr>
            <w:tcW w:w="1984" w:type="dxa"/>
            <w:vMerge w:val="restart"/>
            <w:tcBorders>
              <w:top w:val="single" w:sz="6" w:space="0" w:color="auto"/>
              <w:left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818 </w:t>
            </w:r>
          </w:p>
        </w:tc>
        <w:tc>
          <w:tcPr>
            <w:tcW w:w="1418"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81,242 </w:t>
            </w:r>
          </w:p>
        </w:tc>
        <w:tc>
          <w:tcPr>
            <w:tcW w:w="1418"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29,554 </w:t>
            </w:r>
          </w:p>
        </w:tc>
        <w:tc>
          <w:tcPr>
            <w:tcW w:w="1418" w:type="dxa"/>
            <w:gridSpan w:val="2"/>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51,688 </w:t>
            </w:r>
          </w:p>
        </w:tc>
      </w:tr>
      <w:tr w:rsidR="00000000">
        <w:tblPrEx>
          <w:tblCellMar>
            <w:top w:w="0" w:type="dxa"/>
            <w:bottom w:w="0" w:type="dxa"/>
          </w:tblCellMar>
        </w:tblPrEx>
        <w:trPr>
          <w:cantSplit/>
          <w:trHeight w:val="300"/>
        </w:trPr>
        <w:tc>
          <w:tcPr>
            <w:tcW w:w="3291" w:type="dxa"/>
            <w:vMerge/>
            <w:tcBorders>
              <w:left w:val="single" w:sz="6" w:space="0" w:color="auto"/>
              <w:bottom w:val="single" w:sz="6" w:space="0" w:color="auto"/>
              <w:right w:val="single" w:sz="6" w:space="0" w:color="auto"/>
            </w:tcBorders>
            <w:vAlign w:val="center"/>
          </w:tcPr>
          <w:p w:rsidR="00000000" w:rsidRDefault="00000000">
            <w:pPr>
              <w:rPr>
                <w:snapToGrid w:val="0"/>
                <w:color w:val="000000"/>
                <w:lang w:val="en-US" w:eastAsia="en-US"/>
              </w:rPr>
            </w:pPr>
          </w:p>
        </w:tc>
        <w:tc>
          <w:tcPr>
            <w:tcW w:w="1984" w:type="dxa"/>
            <w:vMerge/>
            <w:tcBorders>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p>
        </w:tc>
        <w:tc>
          <w:tcPr>
            <w:tcW w:w="1418"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(100.0%)</w:t>
            </w:r>
          </w:p>
        </w:tc>
        <w:tc>
          <w:tcPr>
            <w:tcW w:w="1418"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(36.4%)</w:t>
            </w:r>
          </w:p>
        </w:tc>
        <w:tc>
          <w:tcPr>
            <w:tcW w:w="1418" w:type="dxa"/>
            <w:gridSpan w:val="2"/>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(63.6%)</w:t>
            </w:r>
          </w:p>
        </w:tc>
      </w:tr>
      <w:tr w:rsidR="00000000">
        <w:tblPrEx>
          <w:tblCellMar>
            <w:top w:w="0" w:type="dxa"/>
            <w:bottom w:w="0" w:type="dxa"/>
          </w:tblCellMar>
        </w:tblPrEx>
        <w:trPr>
          <w:cantSplit/>
          <w:trHeight w:val="300"/>
        </w:trPr>
        <w:tc>
          <w:tcPr>
            <w:tcW w:w="3291" w:type="dxa"/>
            <w:vMerge w:val="restart"/>
            <w:tcBorders>
              <w:top w:val="single" w:sz="6" w:space="0" w:color="auto"/>
              <w:left w:val="single" w:sz="6" w:space="0" w:color="auto"/>
              <w:right w:val="single" w:sz="6" w:space="0" w:color="auto"/>
            </w:tcBorders>
            <w:vAlign w:val="center"/>
          </w:tcPr>
          <w:p w:rsidR="00000000" w:rsidRDefault="00000000">
            <w:pPr>
              <w:rPr>
                <w:snapToGrid w:val="0"/>
                <w:color w:val="000000"/>
                <w:lang w:val="en-US" w:eastAsia="en-US"/>
              </w:rPr>
            </w:pPr>
            <w:r>
              <w:rPr>
                <w:snapToGrid w:val="0"/>
                <w:color w:val="000000"/>
                <w:lang w:val="en-US" w:eastAsia="en-US"/>
              </w:rPr>
              <w:t>COLLEGES OF TECHNOLOGY</w:t>
            </w:r>
          </w:p>
        </w:tc>
        <w:tc>
          <w:tcPr>
            <w:tcW w:w="1984" w:type="dxa"/>
            <w:vMerge w:val="restart"/>
            <w:tcBorders>
              <w:top w:val="single" w:sz="6" w:space="0" w:color="auto"/>
              <w:left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62 </w:t>
            </w:r>
          </w:p>
        </w:tc>
        <w:tc>
          <w:tcPr>
            <w:tcW w:w="1418"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57,017 </w:t>
            </w:r>
          </w:p>
        </w:tc>
        <w:tc>
          <w:tcPr>
            <w:tcW w:w="1418"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10,492 </w:t>
            </w:r>
          </w:p>
        </w:tc>
        <w:tc>
          <w:tcPr>
            <w:tcW w:w="1418" w:type="dxa"/>
            <w:gridSpan w:val="2"/>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46,525 </w:t>
            </w:r>
          </w:p>
        </w:tc>
      </w:tr>
      <w:tr w:rsidR="00000000">
        <w:tblPrEx>
          <w:tblCellMar>
            <w:top w:w="0" w:type="dxa"/>
            <w:bottom w:w="0" w:type="dxa"/>
          </w:tblCellMar>
        </w:tblPrEx>
        <w:trPr>
          <w:cantSplit/>
          <w:trHeight w:val="300"/>
        </w:trPr>
        <w:tc>
          <w:tcPr>
            <w:tcW w:w="3291" w:type="dxa"/>
            <w:vMerge/>
            <w:tcBorders>
              <w:left w:val="single" w:sz="6" w:space="0" w:color="auto"/>
              <w:bottom w:val="single" w:sz="6" w:space="0" w:color="auto"/>
              <w:right w:val="single" w:sz="6" w:space="0" w:color="auto"/>
            </w:tcBorders>
            <w:vAlign w:val="center"/>
          </w:tcPr>
          <w:p w:rsidR="00000000" w:rsidRDefault="00000000">
            <w:pPr>
              <w:rPr>
                <w:snapToGrid w:val="0"/>
                <w:color w:val="000000"/>
                <w:lang w:val="en-US" w:eastAsia="en-US"/>
              </w:rPr>
            </w:pPr>
          </w:p>
        </w:tc>
        <w:tc>
          <w:tcPr>
            <w:tcW w:w="1984" w:type="dxa"/>
            <w:vMerge/>
            <w:tcBorders>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p>
        </w:tc>
        <w:tc>
          <w:tcPr>
            <w:tcW w:w="1418"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(100.0%)</w:t>
            </w:r>
          </w:p>
        </w:tc>
        <w:tc>
          <w:tcPr>
            <w:tcW w:w="1418"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(18.4%)</w:t>
            </w:r>
          </w:p>
        </w:tc>
        <w:tc>
          <w:tcPr>
            <w:tcW w:w="1418" w:type="dxa"/>
            <w:gridSpan w:val="2"/>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(81.6%)</w:t>
            </w:r>
          </w:p>
        </w:tc>
      </w:tr>
      <w:tr w:rsidR="00000000">
        <w:tblPrEx>
          <w:tblCellMar>
            <w:top w:w="0" w:type="dxa"/>
            <w:bottom w:w="0" w:type="dxa"/>
          </w:tblCellMar>
        </w:tblPrEx>
        <w:trPr>
          <w:cantSplit/>
          <w:trHeight w:val="300"/>
        </w:trPr>
        <w:tc>
          <w:tcPr>
            <w:tcW w:w="3291" w:type="dxa"/>
            <w:vMerge w:val="restart"/>
            <w:tcBorders>
              <w:top w:val="single" w:sz="6" w:space="0" w:color="auto"/>
              <w:left w:val="single" w:sz="6" w:space="0" w:color="auto"/>
              <w:right w:val="single" w:sz="6" w:space="0" w:color="auto"/>
            </w:tcBorders>
            <w:vAlign w:val="center"/>
          </w:tcPr>
          <w:p w:rsidR="00000000" w:rsidRDefault="00000000">
            <w:pPr>
              <w:rPr>
                <w:snapToGrid w:val="0"/>
                <w:color w:val="000000"/>
                <w:lang w:val="en-US" w:eastAsia="en-US"/>
              </w:rPr>
            </w:pPr>
            <w:r>
              <w:rPr>
                <w:snapToGrid w:val="0"/>
                <w:color w:val="000000"/>
                <w:lang w:val="en-US" w:eastAsia="en-US"/>
              </w:rPr>
              <w:t>JUNIOR COLLEGES</w:t>
            </w:r>
          </w:p>
        </w:tc>
        <w:tc>
          <w:tcPr>
            <w:tcW w:w="1984" w:type="dxa"/>
            <w:vMerge w:val="restart"/>
            <w:tcBorders>
              <w:top w:val="single" w:sz="6" w:space="0" w:color="auto"/>
              <w:left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559 </w:t>
            </w:r>
          </w:p>
        </w:tc>
        <w:tc>
          <w:tcPr>
            <w:tcW w:w="1418"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289,198 </w:t>
            </w:r>
          </w:p>
        </w:tc>
        <w:tc>
          <w:tcPr>
            <w:tcW w:w="1418"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258,107 </w:t>
            </w:r>
          </w:p>
        </w:tc>
        <w:tc>
          <w:tcPr>
            <w:tcW w:w="1418" w:type="dxa"/>
            <w:gridSpan w:val="2"/>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31,091 </w:t>
            </w:r>
          </w:p>
        </w:tc>
      </w:tr>
      <w:tr w:rsidR="00000000">
        <w:tblPrEx>
          <w:tblCellMar>
            <w:top w:w="0" w:type="dxa"/>
            <w:bottom w:w="0" w:type="dxa"/>
          </w:tblCellMar>
        </w:tblPrEx>
        <w:trPr>
          <w:cantSplit/>
          <w:trHeight w:val="300"/>
        </w:trPr>
        <w:tc>
          <w:tcPr>
            <w:tcW w:w="3291" w:type="dxa"/>
            <w:vMerge/>
            <w:tcBorders>
              <w:left w:val="single" w:sz="6" w:space="0" w:color="auto"/>
              <w:bottom w:val="single" w:sz="6" w:space="0" w:color="auto"/>
              <w:right w:val="single" w:sz="6" w:space="0" w:color="auto"/>
            </w:tcBorders>
            <w:vAlign w:val="center"/>
          </w:tcPr>
          <w:p w:rsidR="00000000" w:rsidRDefault="00000000">
            <w:pPr>
              <w:rPr>
                <w:snapToGrid w:val="0"/>
                <w:color w:val="000000"/>
                <w:lang w:val="en-US" w:eastAsia="en-US"/>
              </w:rPr>
            </w:pPr>
          </w:p>
        </w:tc>
        <w:tc>
          <w:tcPr>
            <w:tcW w:w="1984" w:type="dxa"/>
            <w:vMerge/>
            <w:tcBorders>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p>
        </w:tc>
        <w:tc>
          <w:tcPr>
            <w:tcW w:w="1418"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(100.0%)</w:t>
            </w:r>
          </w:p>
        </w:tc>
        <w:tc>
          <w:tcPr>
            <w:tcW w:w="1418"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(89.2%)</w:t>
            </w:r>
          </w:p>
        </w:tc>
        <w:tc>
          <w:tcPr>
            <w:tcW w:w="1418" w:type="dxa"/>
            <w:gridSpan w:val="2"/>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(10.8%)</w:t>
            </w:r>
          </w:p>
        </w:tc>
      </w:tr>
      <w:tr w:rsidR="00000000">
        <w:tblPrEx>
          <w:tblCellMar>
            <w:top w:w="0" w:type="dxa"/>
            <w:bottom w:w="0" w:type="dxa"/>
          </w:tblCellMar>
        </w:tblPrEx>
        <w:trPr>
          <w:cantSplit/>
          <w:trHeight w:val="300"/>
        </w:trPr>
        <w:tc>
          <w:tcPr>
            <w:tcW w:w="3291" w:type="dxa"/>
            <w:vMerge w:val="restart"/>
            <w:tcBorders>
              <w:top w:val="single" w:sz="6" w:space="0" w:color="auto"/>
              <w:left w:val="single" w:sz="6" w:space="0" w:color="auto"/>
              <w:right w:val="single" w:sz="6" w:space="0" w:color="auto"/>
            </w:tcBorders>
            <w:vAlign w:val="center"/>
          </w:tcPr>
          <w:p w:rsidR="00000000" w:rsidRDefault="00000000">
            <w:pPr>
              <w:rPr>
                <w:snapToGrid w:val="0"/>
                <w:color w:val="000000"/>
                <w:lang w:val="en-US" w:eastAsia="en-US"/>
              </w:rPr>
            </w:pPr>
            <w:r>
              <w:rPr>
                <w:snapToGrid w:val="0"/>
                <w:color w:val="000000"/>
                <w:lang w:val="en-US" w:eastAsia="en-US"/>
              </w:rPr>
              <w:t>UNIVERSITIES</w:t>
            </w:r>
          </w:p>
        </w:tc>
        <w:tc>
          <w:tcPr>
            <w:tcW w:w="1984" w:type="dxa"/>
            <w:vMerge w:val="restart"/>
            <w:tcBorders>
              <w:top w:val="single" w:sz="6" w:space="0" w:color="auto"/>
              <w:left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669 </w:t>
            </w:r>
          </w:p>
        </w:tc>
        <w:tc>
          <w:tcPr>
            <w:tcW w:w="1418"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2,765,705 </w:t>
            </w:r>
          </w:p>
        </w:tc>
        <w:tc>
          <w:tcPr>
            <w:tcW w:w="1418"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1,026,398 </w:t>
            </w:r>
          </w:p>
        </w:tc>
        <w:tc>
          <w:tcPr>
            <w:tcW w:w="1418" w:type="dxa"/>
            <w:gridSpan w:val="2"/>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1,739,307 </w:t>
            </w:r>
          </w:p>
        </w:tc>
      </w:tr>
      <w:tr w:rsidR="00000000">
        <w:tblPrEx>
          <w:tblCellMar>
            <w:top w:w="0" w:type="dxa"/>
            <w:bottom w:w="0" w:type="dxa"/>
          </w:tblCellMar>
        </w:tblPrEx>
        <w:trPr>
          <w:cantSplit/>
          <w:trHeight w:val="300"/>
        </w:trPr>
        <w:tc>
          <w:tcPr>
            <w:tcW w:w="3291" w:type="dxa"/>
            <w:vMerge/>
            <w:tcBorders>
              <w:left w:val="single" w:sz="6" w:space="0" w:color="auto"/>
              <w:bottom w:val="single" w:sz="6" w:space="0" w:color="auto"/>
              <w:right w:val="single" w:sz="6" w:space="0" w:color="auto"/>
            </w:tcBorders>
            <w:vAlign w:val="center"/>
          </w:tcPr>
          <w:p w:rsidR="00000000" w:rsidRDefault="00000000">
            <w:pPr>
              <w:rPr>
                <w:snapToGrid w:val="0"/>
                <w:color w:val="000000"/>
                <w:lang w:val="en-US" w:eastAsia="en-US"/>
              </w:rPr>
            </w:pPr>
          </w:p>
        </w:tc>
        <w:tc>
          <w:tcPr>
            <w:tcW w:w="1984" w:type="dxa"/>
            <w:vMerge/>
            <w:tcBorders>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p>
        </w:tc>
        <w:tc>
          <w:tcPr>
            <w:tcW w:w="1418"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(100.0%)</w:t>
            </w:r>
          </w:p>
        </w:tc>
        <w:tc>
          <w:tcPr>
            <w:tcW w:w="1418"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(37.1%)</w:t>
            </w:r>
          </w:p>
        </w:tc>
        <w:tc>
          <w:tcPr>
            <w:tcW w:w="1418" w:type="dxa"/>
            <w:gridSpan w:val="2"/>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(62.9%)</w:t>
            </w:r>
          </w:p>
        </w:tc>
      </w:tr>
      <w:tr w:rsidR="00000000">
        <w:tblPrEx>
          <w:tblCellMar>
            <w:top w:w="0" w:type="dxa"/>
            <w:bottom w:w="0" w:type="dxa"/>
          </w:tblCellMar>
        </w:tblPrEx>
        <w:trPr>
          <w:cantSplit/>
          <w:trHeight w:val="300"/>
        </w:trPr>
        <w:tc>
          <w:tcPr>
            <w:tcW w:w="3291" w:type="dxa"/>
            <w:vMerge w:val="restart"/>
            <w:tcBorders>
              <w:top w:val="single" w:sz="6" w:space="0" w:color="auto"/>
              <w:left w:val="single" w:sz="6" w:space="0" w:color="auto"/>
              <w:right w:val="single" w:sz="6" w:space="0" w:color="auto"/>
            </w:tcBorders>
            <w:vAlign w:val="center"/>
          </w:tcPr>
          <w:p w:rsidR="00000000" w:rsidRDefault="00000000">
            <w:pPr>
              <w:rPr>
                <w:snapToGrid w:val="0"/>
                <w:color w:val="000000"/>
                <w:lang w:val="en-US" w:eastAsia="en-US"/>
              </w:rPr>
            </w:pPr>
            <w:r>
              <w:rPr>
                <w:snapToGrid w:val="0"/>
                <w:color w:val="000000"/>
                <w:lang w:val="en-US" w:eastAsia="en-US"/>
              </w:rPr>
              <w:t>(GRADUATE SCHOOL)</w:t>
            </w:r>
          </w:p>
        </w:tc>
        <w:tc>
          <w:tcPr>
            <w:tcW w:w="1984" w:type="dxa"/>
            <w:vMerge w:val="restart"/>
            <w:tcBorders>
              <w:top w:val="single" w:sz="6" w:space="0" w:color="auto"/>
              <w:left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494 </w:t>
            </w:r>
          </w:p>
        </w:tc>
        <w:tc>
          <w:tcPr>
            <w:tcW w:w="1418"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216,322 </w:t>
            </w:r>
          </w:p>
        </w:tc>
        <w:tc>
          <w:tcPr>
            <w:tcW w:w="1418"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58,972 </w:t>
            </w:r>
          </w:p>
        </w:tc>
        <w:tc>
          <w:tcPr>
            <w:tcW w:w="1418" w:type="dxa"/>
            <w:gridSpan w:val="2"/>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157,350 </w:t>
            </w:r>
          </w:p>
        </w:tc>
      </w:tr>
      <w:tr w:rsidR="00000000">
        <w:tblPrEx>
          <w:tblCellMar>
            <w:top w:w="0" w:type="dxa"/>
            <w:bottom w:w="0" w:type="dxa"/>
          </w:tblCellMar>
        </w:tblPrEx>
        <w:trPr>
          <w:cantSplit/>
          <w:trHeight w:val="300"/>
        </w:trPr>
        <w:tc>
          <w:tcPr>
            <w:tcW w:w="3291" w:type="dxa"/>
            <w:vMerge/>
            <w:tcBorders>
              <w:left w:val="single" w:sz="6" w:space="0" w:color="auto"/>
              <w:bottom w:val="single" w:sz="6" w:space="0" w:color="auto"/>
              <w:right w:val="single" w:sz="6" w:space="0" w:color="auto"/>
            </w:tcBorders>
            <w:vAlign w:val="center"/>
          </w:tcPr>
          <w:p w:rsidR="00000000" w:rsidRDefault="00000000">
            <w:pPr>
              <w:rPr>
                <w:snapToGrid w:val="0"/>
                <w:color w:val="000000"/>
                <w:lang w:val="en-US" w:eastAsia="en-US"/>
              </w:rPr>
            </w:pPr>
          </w:p>
        </w:tc>
        <w:tc>
          <w:tcPr>
            <w:tcW w:w="1984" w:type="dxa"/>
            <w:vMerge/>
            <w:tcBorders>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p>
        </w:tc>
        <w:tc>
          <w:tcPr>
            <w:tcW w:w="1418"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(100.0%)</w:t>
            </w:r>
          </w:p>
        </w:tc>
        <w:tc>
          <w:tcPr>
            <w:tcW w:w="1418"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(27.3%)</w:t>
            </w:r>
          </w:p>
        </w:tc>
        <w:tc>
          <w:tcPr>
            <w:tcW w:w="1418" w:type="dxa"/>
            <w:gridSpan w:val="2"/>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(72.7%)</w:t>
            </w:r>
          </w:p>
        </w:tc>
      </w:tr>
      <w:tr w:rsidR="00000000">
        <w:tblPrEx>
          <w:tblCellMar>
            <w:top w:w="0" w:type="dxa"/>
            <w:bottom w:w="0" w:type="dxa"/>
          </w:tblCellMar>
        </w:tblPrEx>
        <w:trPr>
          <w:cantSplit/>
          <w:trHeight w:val="300"/>
        </w:trPr>
        <w:tc>
          <w:tcPr>
            <w:tcW w:w="3291" w:type="dxa"/>
            <w:vMerge w:val="restart"/>
            <w:tcBorders>
              <w:top w:val="single" w:sz="6" w:space="0" w:color="auto"/>
              <w:left w:val="single" w:sz="6" w:space="0" w:color="auto"/>
              <w:right w:val="single" w:sz="6" w:space="0" w:color="auto"/>
            </w:tcBorders>
            <w:vAlign w:val="center"/>
          </w:tcPr>
          <w:p w:rsidR="00000000" w:rsidRDefault="00000000">
            <w:pPr>
              <w:rPr>
                <w:snapToGrid w:val="0"/>
                <w:color w:val="000000"/>
                <w:lang w:val="en-US" w:eastAsia="en-US"/>
              </w:rPr>
            </w:pPr>
            <w:r>
              <w:rPr>
                <w:snapToGrid w:val="0"/>
                <w:color w:val="000000"/>
                <w:lang w:val="en-US" w:eastAsia="en-US"/>
              </w:rPr>
              <w:t>SPECIAL TRAINING COLLEGES</w:t>
            </w:r>
          </w:p>
        </w:tc>
        <w:tc>
          <w:tcPr>
            <w:tcW w:w="1984" w:type="dxa"/>
            <w:vMerge w:val="restart"/>
            <w:tcBorders>
              <w:top w:val="single" w:sz="6" w:space="0" w:color="auto"/>
              <w:left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3,495 </w:t>
            </w:r>
          </w:p>
        </w:tc>
        <w:tc>
          <w:tcPr>
            <w:tcW w:w="1418"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752,420 </w:t>
            </w:r>
          </w:p>
        </w:tc>
        <w:tc>
          <w:tcPr>
            <w:tcW w:w="1418"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409,869 </w:t>
            </w:r>
          </w:p>
        </w:tc>
        <w:tc>
          <w:tcPr>
            <w:tcW w:w="1418" w:type="dxa"/>
            <w:gridSpan w:val="2"/>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342,551 </w:t>
            </w:r>
          </w:p>
        </w:tc>
      </w:tr>
      <w:tr w:rsidR="00000000">
        <w:tblPrEx>
          <w:tblCellMar>
            <w:top w:w="0" w:type="dxa"/>
            <w:bottom w:w="0" w:type="dxa"/>
          </w:tblCellMar>
        </w:tblPrEx>
        <w:trPr>
          <w:cantSplit/>
          <w:trHeight w:val="300"/>
        </w:trPr>
        <w:tc>
          <w:tcPr>
            <w:tcW w:w="3291" w:type="dxa"/>
            <w:vMerge/>
            <w:tcBorders>
              <w:left w:val="single" w:sz="6" w:space="0" w:color="auto"/>
              <w:bottom w:val="single" w:sz="6" w:space="0" w:color="auto"/>
              <w:right w:val="single" w:sz="6" w:space="0" w:color="auto"/>
            </w:tcBorders>
            <w:vAlign w:val="center"/>
          </w:tcPr>
          <w:p w:rsidR="00000000" w:rsidRDefault="00000000">
            <w:pPr>
              <w:rPr>
                <w:snapToGrid w:val="0"/>
                <w:color w:val="000000"/>
                <w:lang w:val="en-US" w:eastAsia="en-US"/>
              </w:rPr>
            </w:pPr>
          </w:p>
        </w:tc>
        <w:tc>
          <w:tcPr>
            <w:tcW w:w="1984" w:type="dxa"/>
            <w:vMerge/>
            <w:tcBorders>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p>
        </w:tc>
        <w:tc>
          <w:tcPr>
            <w:tcW w:w="1418"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(100.0%)</w:t>
            </w:r>
          </w:p>
        </w:tc>
        <w:tc>
          <w:tcPr>
            <w:tcW w:w="1418"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(54.5%)</w:t>
            </w:r>
          </w:p>
        </w:tc>
        <w:tc>
          <w:tcPr>
            <w:tcW w:w="1418" w:type="dxa"/>
            <w:gridSpan w:val="2"/>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(45.5%)</w:t>
            </w:r>
          </w:p>
        </w:tc>
      </w:tr>
      <w:tr w:rsidR="00000000">
        <w:tblPrEx>
          <w:tblCellMar>
            <w:top w:w="0" w:type="dxa"/>
            <w:bottom w:w="0" w:type="dxa"/>
          </w:tblCellMar>
        </w:tblPrEx>
        <w:trPr>
          <w:cantSplit/>
          <w:trHeight w:val="300"/>
        </w:trPr>
        <w:tc>
          <w:tcPr>
            <w:tcW w:w="3291" w:type="dxa"/>
            <w:vMerge w:val="restart"/>
            <w:tcBorders>
              <w:top w:val="single" w:sz="6" w:space="0" w:color="auto"/>
              <w:left w:val="single" w:sz="6" w:space="0" w:color="auto"/>
              <w:right w:val="single" w:sz="6" w:space="0" w:color="auto"/>
            </w:tcBorders>
            <w:vAlign w:val="center"/>
          </w:tcPr>
          <w:p w:rsidR="00000000" w:rsidRDefault="00000000">
            <w:pPr>
              <w:rPr>
                <w:snapToGrid w:val="0"/>
                <w:color w:val="000000"/>
                <w:lang w:val="en-US" w:eastAsia="en-US"/>
              </w:rPr>
            </w:pPr>
            <w:r>
              <w:rPr>
                <w:snapToGrid w:val="0"/>
                <w:color w:val="000000"/>
                <w:lang w:val="en-US" w:eastAsia="en-US"/>
              </w:rPr>
              <w:t>MISCELLANEOUS SCHOOLS</w:t>
            </w:r>
          </w:p>
        </w:tc>
        <w:tc>
          <w:tcPr>
            <w:tcW w:w="1984" w:type="dxa"/>
            <w:vMerge w:val="restart"/>
            <w:tcBorders>
              <w:top w:val="single" w:sz="6" w:space="0" w:color="auto"/>
              <w:left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2,164 </w:t>
            </w:r>
          </w:p>
        </w:tc>
        <w:tc>
          <w:tcPr>
            <w:tcW w:w="1418"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208,254 </w:t>
            </w:r>
          </w:p>
        </w:tc>
        <w:tc>
          <w:tcPr>
            <w:tcW w:w="1418"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106,310 </w:t>
            </w:r>
          </w:p>
        </w:tc>
        <w:tc>
          <w:tcPr>
            <w:tcW w:w="1418" w:type="dxa"/>
            <w:gridSpan w:val="2"/>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101,944 </w:t>
            </w:r>
          </w:p>
        </w:tc>
      </w:tr>
      <w:tr w:rsidR="00000000">
        <w:tblPrEx>
          <w:tblCellMar>
            <w:top w:w="0" w:type="dxa"/>
            <w:bottom w:w="0" w:type="dxa"/>
          </w:tblCellMar>
        </w:tblPrEx>
        <w:trPr>
          <w:cantSplit/>
          <w:trHeight w:val="300"/>
        </w:trPr>
        <w:tc>
          <w:tcPr>
            <w:tcW w:w="3291" w:type="dxa"/>
            <w:vMerge/>
            <w:tcBorders>
              <w:left w:val="single" w:sz="6" w:space="0" w:color="auto"/>
              <w:bottom w:val="single" w:sz="6" w:space="0" w:color="auto"/>
              <w:right w:val="single" w:sz="6" w:space="0" w:color="auto"/>
            </w:tcBorders>
            <w:vAlign w:val="center"/>
          </w:tcPr>
          <w:p w:rsidR="00000000" w:rsidRDefault="00000000">
            <w:pPr>
              <w:rPr>
                <w:snapToGrid w:val="0"/>
                <w:color w:val="000000"/>
                <w:lang w:val="en-US" w:eastAsia="en-US"/>
              </w:rPr>
            </w:pPr>
          </w:p>
        </w:tc>
        <w:tc>
          <w:tcPr>
            <w:tcW w:w="1984" w:type="dxa"/>
            <w:vMerge/>
            <w:tcBorders>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p>
        </w:tc>
        <w:tc>
          <w:tcPr>
            <w:tcW w:w="1418"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(100.0%)</w:t>
            </w:r>
          </w:p>
        </w:tc>
        <w:tc>
          <w:tcPr>
            <w:tcW w:w="1418"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(51.0%)</w:t>
            </w:r>
          </w:p>
        </w:tc>
        <w:tc>
          <w:tcPr>
            <w:tcW w:w="1418" w:type="dxa"/>
            <w:gridSpan w:val="2"/>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(49.0%)</w:t>
            </w:r>
          </w:p>
        </w:tc>
      </w:tr>
    </w:tbl>
    <w:p w:rsidR="00000000" w:rsidRDefault="00000000">
      <w:pPr>
        <w:spacing w:line="120" w:lineRule="exact"/>
        <w:rPr>
          <w:snapToGrid w:val="0"/>
          <w:color w:val="000000"/>
          <w:sz w:val="10"/>
          <w:lang w:val="en-US" w:eastAsia="en-US"/>
        </w:rPr>
      </w:pPr>
    </w:p>
    <w:p w:rsidR="00000000" w:rsidRDefault="00000000">
      <w:pPr>
        <w:tabs>
          <w:tab w:val="left" w:pos="3456"/>
          <w:tab w:val="left" w:pos="5496"/>
          <w:tab w:val="left" w:pos="7008"/>
          <w:tab w:val="left" w:pos="8520"/>
          <w:tab w:val="left" w:pos="10032"/>
        </w:tabs>
        <w:rPr>
          <w:snapToGrid w:val="0"/>
          <w:color w:val="000000"/>
          <w:lang w:val="en-US" w:eastAsia="en-US"/>
        </w:rPr>
      </w:pPr>
      <w:r>
        <w:rPr>
          <w:snapToGrid w:val="0"/>
          <w:color w:val="000000"/>
          <w:lang w:val="en-US" w:eastAsia="en-US"/>
        </w:rPr>
        <w:t>SOURCE: MINISTRY OF EDUCATION, CULTURE, SPORTS, SCIENCE AND TECHNOLOGY</w:t>
      </w:r>
    </w:p>
    <w:p w:rsidR="00000000" w:rsidRDefault="00000000">
      <w:pPr>
        <w:spacing w:line="120" w:lineRule="exact"/>
        <w:rPr>
          <w:snapToGrid w:val="0"/>
          <w:color w:val="000000"/>
          <w:sz w:val="10"/>
          <w:lang w:val="en-US" w:eastAsia="en-US"/>
        </w:rPr>
      </w:pPr>
    </w:p>
    <w:p w:rsidR="00000000" w:rsidRDefault="00000000">
      <w:pPr>
        <w:tabs>
          <w:tab w:val="left" w:pos="3456"/>
          <w:tab w:val="left" w:pos="5496"/>
          <w:tab w:val="left" w:pos="7008"/>
          <w:tab w:val="left" w:pos="8520"/>
          <w:tab w:val="left" w:pos="10032"/>
        </w:tabs>
        <w:rPr>
          <w:snapToGrid w:val="0"/>
          <w:color w:val="000000"/>
          <w:lang w:val="en-US" w:eastAsia="en-US"/>
        </w:rPr>
      </w:pPr>
      <w:r>
        <w:rPr>
          <w:snapToGrid w:val="0"/>
          <w:color w:val="000000"/>
          <w:lang w:val="en-US" w:eastAsia="en-US"/>
        </w:rPr>
        <w:t>(NOTE): THE FIGURES ARE AS OF FY2001</w:t>
      </w:r>
    </w:p>
    <w:p w:rsidR="00000000" w:rsidRDefault="00000000">
      <w:pPr>
        <w:rPr>
          <w:snapToGrid w:val="0"/>
          <w:color w:val="000000"/>
          <w:lang w:val="en-US" w:eastAsia="en-US"/>
        </w:rPr>
      </w:pPr>
      <w:r>
        <w:rPr>
          <w:lang w:val="en-US"/>
        </w:rPr>
        <w:br w:type="page"/>
      </w:r>
      <w:r>
        <w:rPr>
          <w:snapToGrid w:val="0"/>
          <w:color w:val="000000"/>
          <w:lang w:val="en-US" w:eastAsia="en-US"/>
        </w:rPr>
        <w:t>16. ADVANCEMENT RATE TO HIGHER EDUCATION</w:t>
      </w:r>
    </w:p>
    <w:p w:rsidR="00000000" w:rsidRDefault="00000000">
      <w:pPr>
        <w:spacing w:line="120" w:lineRule="exact"/>
        <w:rPr>
          <w:snapToGrid w:val="0"/>
          <w:color w:val="000000"/>
          <w:sz w:val="10"/>
          <w:lang w:val="en-US" w:eastAsia="en-US"/>
        </w:rPr>
      </w:pPr>
    </w:p>
    <w:tbl>
      <w:tblPr>
        <w:tblW w:w="0" w:type="auto"/>
        <w:tblInd w:w="-28" w:type="dxa"/>
        <w:tblLayout w:type="fixed"/>
        <w:tblCellMar>
          <w:left w:w="30" w:type="dxa"/>
          <w:right w:w="30" w:type="dxa"/>
        </w:tblCellMar>
        <w:tblLook w:val="0000" w:firstRow="0" w:lastRow="0" w:firstColumn="0" w:lastColumn="0" w:noHBand="0" w:noVBand="0"/>
      </w:tblPr>
      <w:tblGrid>
        <w:gridCol w:w="597"/>
        <w:gridCol w:w="1021"/>
        <w:gridCol w:w="1021"/>
        <w:gridCol w:w="1021"/>
        <w:gridCol w:w="1021"/>
        <w:gridCol w:w="1021"/>
        <w:gridCol w:w="1021"/>
        <w:gridCol w:w="1021"/>
        <w:gridCol w:w="1021"/>
        <w:gridCol w:w="1021"/>
      </w:tblGrid>
      <w:tr w:rsidR="00000000">
        <w:tblPrEx>
          <w:tblCellMar>
            <w:top w:w="0" w:type="dxa"/>
            <w:bottom w:w="0" w:type="dxa"/>
          </w:tblCellMar>
        </w:tblPrEx>
        <w:trPr>
          <w:cantSplit/>
          <w:trHeight w:val="300"/>
        </w:trPr>
        <w:tc>
          <w:tcPr>
            <w:tcW w:w="597"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napToGrid w:val="0"/>
                <w:color w:val="000000"/>
                <w:lang w:val="en-US" w:eastAsia="en-US"/>
              </w:rPr>
            </w:pPr>
          </w:p>
        </w:tc>
        <w:tc>
          <w:tcPr>
            <w:tcW w:w="3063" w:type="dxa"/>
            <w:gridSpan w:val="3"/>
            <w:tcBorders>
              <w:top w:val="single" w:sz="6" w:space="0" w:color="auto"/>
              <w:left w:val="nil"/>
              <w:bottom w:val="single" w:sz="6" w:space="0" w:color="auto"/>
              <w:right w:val="single" w:sz="6" w:space="0" w:color="auto"/>
            </w:tcBorders>
            <w:vAlign w:val="center"/>
          </w:tcPr>
          <w:p w:rsidR="00000000" w:rsidRDefault="00000000">
            <w:pPr>
              <w:jc w:val="center"/>
              <w:rPr>
                <w:snapToGrid w:val="0"/>
                <w:color w:val="000000"/>
                <w:sz w:val="18"/>
                <w:vertAlign w:val="superscript"/>
                <w:lang w:val="en-US" w:eastAsia="en-US"/>
              </w:rPr>
            </w:pPr>
            <w:r>
              <w:rPr>
                <w:snapToGrid w:val="0"/>
                <w:color w:val="000000"/>
                <w:sz w:val="18"/>
                <w:lang w:val="en-US" w:eastAsia="en-US"/>
              </w:rPr>
              <w:t>UPPER SECONDARY SCHOOL</w:t>
            </w:r>
            <w:r>
              <w:rPr>
                <w:snapToGrid w:val="0"/>
                <w:color w:val="000000"/>
                <w:sz w:val="18"/>
                <w:vertAlign w:val="superscript"/>
                <w:lang w:val="en-US" w:eastAsia="en-US"/>
              </w:rPr>
              <w:t>(1)</w:t>
            </w:r>
          </w:p>
        </w:tc>
        <w:tc>
          <w:tcPr>
            <w:tcW w:w="3063" w:type="dxa"/>
            <w:gridSpan w:val="3"/>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8"/>
                <w:lang w:val="en-US" w:eastAsia="en-US"/>
              </w:rPr>
            </w:pPr>
            <w:r>
              <w:rPr>
                <w:snapToGrid w:val="0"/>
                <w:color w:val="000000"/>
                <w:sz w:val="18"/>
                <w:lang w:val="en-US" w:eastAsia="en-US"/>
              </w:rPr>
              <w:t>UNIVERSITIES</w:t>
            </w:r>
            <w:r>
              <w:rPr>
                <w:snapToGrid w:val="0"/>
                <w:color w:val="000000"/>
                <w:sz w:val="18"/>
                <w:vertAlign w:val="superscript"/>
                <w:lang w:val="en-US" w:eastAsia="en-US"/>
              </w:rPr>
              <w:t>(2)</w:t>
            </w:r>
          </w:p>
        </w:tc>
        <w:tc>
          <w:tcPr>
            <w:tcW w:w="3063" w:type="dxa"/>
            <w:gridSpan w:val="3"/>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8"/>
                <w:vertAlign w:val="superscript"/>
                <w:lang w:val="en-US" w:eastAsia="en-US"/>
              </w:rPr>
            </w:pPr>
            <w:r>
              <w:rPr>
                <w:snapToGrid w:val="0"/>
                <w:color w:val="000000"/>
                <w:sz w:val="18"/>
                <w:lang w:val="en-US" w:eastAsia="en-US"/>
              </w:rPr>
              <w:t>JUNIOR  COLLEGES</w:t>
            </w:r>
            <w:r>
              <w:rPr>
                <w:snapToGrid w:val="0"/>
                <w:color w:val="000000"/>
                <w:sz w:val="18"/>
                <w:vertAlign w:val="superscript"/>
                <w:lang w:val="en-US" w:eastAsia="en-US"/>
              </w:rPr>
              <w:t xml:space="preserve"> (3)</w:t>
            </w:r>
          </w:p>
        </w:tc>
      </w:tr>
      <w:tr w:rsidR="00000000">
        <w:tblPrEx>
          <w:tblCellMar>
            <w:top w:w="0" w:type="dxa"/>
            <w:bottom w:w="0" w:type="dxa"/>
          </w:tblCellMar>
        </w:tblPrEx>
        <w:trPr>
          <w:cantSplit/>
          <w:trHeight w:val="350"/>
        </w:trPr>
        <w:tc>
          <w:tcPr>
            <w:tcW w:w="597" w:type="dxa"/>
            <w:vMerge/>
            <w:tcBorders>
              <w:top w:val="nil"/>
              <w:left w:val="single" w:sz="4" w:space="0" w:color="auto"/>
              <w:bottom w:val="single" w:sz="4" w:space="0" w:color="auto"/>
              <w:right w:val="single" w:sz="4" w:space="0" w:color="auto"/>
            </w:tcBorders>
            <w:vAlign w:val="center"/>
          </w:tcPr>
          <w:p w:rsidR="00000000" w:rsidRDefault="00000000">
            <w:pPr>
              <w:jc w:val="center"/>
              <w:rPr>
                <w:snapToGrid w:val="0"/>
                <w:color w:val="000000"/>
                <w:sz w:val="18"/>
                <w:lang w:val="en-US" w:eastAsia="en-US"/>
              </w:rPr>
            </w:pPr>
          </w:p>
        </w:tc>
        <w:tc>
          <w:tcPr>
            <w:tcW w:w="1021" w:type="dxa"/>
            <w:tcBorders>
              <w:top w:val="single" w:sz="6" w:space="0" w:color="auto"/>
              <w:left w:val="nil"/>
              <w:bottom w:val="single" w:sz="6" w:space="0" w:color="auto"/>
              <w:right w:val="single" w:sz="6" w:space="0" w:color="auto"/>
            </w:tcBorders>
            <w:vAlign w:val="center"/>
          </w:tcPr>
          <w:p w:rsidR="00000000" w:rsidRDefault="00000000">
            <w:pPr>
              <w:jc w:val="center"/>
              <w:rPr>
                <w:snapToGrid w:val="0"/>
                <w:color w:val="000000"/>
                <w:sz w:val="18"/>
                <w:lang w:val="en-US" w:eastAsia="en-US"/>
              </w:rPr>
            </w:pPr>
            <w:r>
              <w:rPr>
                <w:snapToGrid w:val="0"/>
                <w:color w:val="000000"/>
                <w:sz w:val="18"/>
                <w:lang w:val="en-US" w:eastAsia="en-US"/>
              </w:rPr>
              <w:t>TOTAL</w:t>
            </w:r>
          </w:p>
        </w:tc>
        <w:tc>
          <w:tcPr>
            <w:tcW w:w="1021"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8"/>
                <w:lang w:val="en-US" w:eastAsia="en-US"/>
              </w:rPr>
            </w:pPr>
            <w:r>
              <w:rPr>
                <w:snapToGrid w:val="0"/>
                <w:color w:val="000000"/>
                <w:sz w:val="18"/>
                <w:lang w:val="en-US" w:eastAsia="en-US"/>
              </w:rPr>
              <w:t>FEMALE</w:t>
            </w:r>
          </w:p>
        </w:tc>
        <w:tc>
          <w:tcPr>
            <w:tcW w:w="1021"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8"/>
                <w:lang w:val="en-US" w:eastAsia="en-US"/>
              </w:rPr>
            </w:pPr>
            <w:r>
              <w:rPr>
                <w:snapToGrid w:val="0"/>
                <w:color w:val="000000"/>
                <w:sz w:val="18"/>
                <w:lang w:val="en-US" w:eastAsia="en-US"/>
              </w:rPr>
              <w:t>MALE</w:t>
            </w:r>
          </w:p>
        </w:tc>
        <w:tc>
          <w:tcPr>
            <w:tcW w:w="1021"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8"/>
                <w:lang w:val="en-US" w:eastAsia="en-US"/>
              </w:rPr>
            </w:pPr>
            <w:r>
              <w:rPr>
                <w:snapToGrid w:val="0"/>
                <w:color w:val="000000"/>
                <w:sz w:val="18"/>
                <w:lang w:val="en-US" w:eastAsia="en-US"/>
              </w:rPr>
              <w:t>TOTAL</w:t>
            </w:r>
          </w:p>
        </w:tc>
        <w:tc>
          <w:tcPr>
            <w:tcW w:w="1021"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8"/>
                <w:lang w:val="en-US" w:eastAsia="en-US"/>
              </w:rPr>
            </w:pPr>
            <w:r>
              <w:rPr>
                <w:snapToGrid w:val="0"/>
                <w:color w:val="000000"/>
                <w:sz w:val="18"/>
                <w:lang w:val="en-US" w:eastAsia="en-US"/>
              </w:rPr>
              <w:t>FEMALE</w:t>
            </w:r>
          </w:p>
        </w:tc>
        <w:tc>
          <w:tcPr>
            <w:tcW w:w="1021"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8"/>
                <w:lang w:val="en-US" w:eastAsia="en-US"/>
              </w:rPr>
            </w:pPr>
            <w:r>
              <w:rPr>
                <w:snapToGrid w:val="0"/>
                <w:color w:val="000000"/>
                <w:sz w:val="18"/>
                <w:lang w:val="en-US" w:eastAsia="en-US"/>
              </w:rPr>
              <w:t>MALE</w:t>
            </w:r>
          </w:p>
        </w:tc>
        <w:tc>
          <w:tcPr>
            <w:tcW w:w="1021"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8"/>
                <w:lang w:val="en-US" w:eastAsia="en-US"/>
              </w:rPr>
            </w:pPr>
            <w:r>
              <w:rPr>
                <w:snapToGrid w:val="0"/>
                <w:color w:val="000000"/>
                <w:sz w:val="18"/>
                <w:lang w:val="en-US" w:eastAsia="en-US"/>
              </w:rPr>
              <w:t>TOTAL</w:t>
            </w:r>
          </w:p>
        </w:tc>
        <w:tc>
          <w:tcPr>
            <w:tcW w:w="1021"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8"/>
                <w:lang w:val="en-US" w:eastAsia="en-US"/>
              </w:rPr>
            </w:pPr>
            <w:r>
              <w:rPr>
                <w:snapToGrid w:val="0"/>
                <w:color w:val="000000"/>
                <w:sz w:val="18"/>
                <w:lang w:val="en-US" w:eastAsia="en-US"/>
              </w:rPr>
              <w:t>FEMALE</w:t>
            </w:r>
          </w:p>
        </w:tc>
        <w:tc>
          <w:tcPr>
            <w:tcW w:w="1021"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8"/>
                <w:lang w:val="en-US" w:eastAsia="en-US"/>
              </w:rPr>
            </w:pPr>
            <w:r>
              <w:rPr>
                <w:snapToGrid w:val="0"/>
                <w:color w:val="000000"/>
                <w:sz w:val="18"/>
                <w:lang w:val="en-US" w:eastAsia="en-US"/>
              </w:rPr>
              <w:t>MALE</w:t>
            </w:r>
          </w:p>
        </w:tc>
      </w:tr>
      <w:tr w:rsidR="00000000">
        <w:tblPrEx>
          <w:tblCellMar>
            <w:top w:w="0" w:type="dxa"/>
            <w:bottom w:w="0" w:type="dxa"/>
          </w:tblCellMar>
        </w:tblPrEx>
        <w:trPr>
          <w:trHeight w:val="350"/>
        </w:trPr>
        <w:tc>
          <w:tcPr>
            <w:tcW w:w="597" w:type="dxa"/>
            <w:tcBorders>
              <w:left w:val="single" w:sz="6" w:space="0" w:color="auto"/>
              <w:bottom w:val="single" w:sz="6" w:space="0" w:color="auto"/>
              <w:right w:val="single" w:sz="6" w:space="0" w:color="auto"/>
            </w:tcBorders>
            <w:vAlign w:val="center"/>
          </w:tcPr>
          <w:p w:rsidR="00000000" w:rsidRDefault="00000000">
            <w:pPr>
              <w:jc w:val="center"/>
              <w:rPr>
                <w:snapToGrid w:val="0"/>
                <w:color w:val="000000"/>
                <w:sz w:val="18"/>
                <w:lang w:val="en-US" w:eastAsia="en-US"/>
              </w:rPr>
            </w:pPr>
            <w:r>
              <w:rPr>
                <w:snapToGrid w:val="0"/>
                <w:color w:val="000000"/>
                <w:sz w:val="18"/>
                <w:lang w:val="en-US" w:eastAsia="en-US"/>
              </w:rPr>
              <w:t>1955</w:t>
            </w:r>
          </w:p>
        </w:tc>
        <w:tc>
          <w:tcPr>
            <w:tcW w:w="102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 xml:space="preserve">51.5 </w:t>
            </w:r>
          </w:p>
        </w:tc>
        <w:tc>
          <w:tcPr>
            <w:tcW w:w="102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 xml:space="preserve">47.4 </w:t>
            </w:r>
          </w:p>
        </w:tc>
        <w:tc>
          <w:tcPr>
            <w:tcW w:w="102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 xml:space="preserve">55.5 </w:t>
            </w:r>
          </w:p>
        </w:tc>
        <w:tc>
          <w:tcPr>
            <w:tcW w:w="102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 xml:space="preserve">7.9 </w:t>
            </w:r>
          </w:p>
        </w:tc>
        <w:tc>
          <w:tcPr>
            <w:tcW w:w="102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 xml:space="preserve">2.4 </w:t>
            </w:r>
          </w:p>
        </w:tc>
        <w:tc>
          <w:tcPr>
            <w:tcW w:w="102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 xml:space="preserve">13.1 </w:t>
            </w:r>
          </w:p>
        </w:tc>
        <w:tc>
          <w:tcPr>
            <w:tcW w:w="102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 xml:space="preserve">2.2 </w:t>
            </w:r>
          </w:p>
        </w:tc>
        <w:tc>
          <w:tcPr>
            <w:tcW w:w="102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 xml:space="preserve">2.6 </w:t>
            </w:r>
          </w:p>
        </w:tc>
        <w:tc>
          <w:tcPr>
            <w:tcW w:w="102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 xml:space="preserve">1.9 </w:t>
            </w:r>
          </w:p>
        </w:tc>
      </w:tr>
      <w:tr w:rsidR="00000000">
        <w:tblPrEx>
          <w:tblCellMar>
            <w:top w:w="0" w:type="dxa"/>
            <w:bottom w:w="0" w:type="dxa"/>
          </w:tblCellMar>
        </w:tblPrEx>
        <w:trPr>
          <w:trHeight w:val="350"/>
        </w:trPr>
        <w:tc>
          <w:tcPr>
            <w:tcW w:w="597"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8"/>
                <w:lang w:val="en-US" w:eastAsia="en-US"/>
              </w:rPr>
            </w:pPr>
            <w:r>
              <w:rPr>
                <w:snapToGrid w:val="0"/>
                <w:color w:val="000000"/>
                <w:sz w:val="18"/>
                <w:lang w:val="en-US" w:eastAsia="en-US"/>
              </w:rPr>
              <w:t>1980</w:t>
            </w:r>
          </w:p>
        </w:tc>
        <w:tc>
          <w:tcPr>
            <w:tcW w:w="102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 xml:space="preserve">94.2 </w:t>
            </w:r>
          </w:p>
        </w:tc>
        <w:tc>
          <w:tcPr>
            <w:tcW w:w="102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 xml:space="preserve">95.4 </w:t>
            </w:r>
          </w:p>
        </w:tc>
        <w:tc>
          <w:tcPr>
            <w:tcW w:w="102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 xml:space="preserve">93.1 </w:t>
            </w:r>
          </w:p>
        </w:tc>
        <w:tc>
          <w:tcPr>
            <w:tcW w:w="102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 xml:space="preserve">26.1 </w:t>
            </w:r>
          </w:p>
        </w:tc>
        <w:tc>
          <w:tcPr>
            <w:tcW w:w="102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 xml:space="preserve">12.3 </w:t>
            </w:r>
          </w:p>
        </w:tc>
        <w:tc>
          <w:tcPr>
            <w:tcW w:w="102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 xml:space="preserve">39.3 </w:t>
            </w:r>
          </w:p>
        </w:tc>
        <w:tc>
          <w:tcPr>
            <w:tcW w:w="102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 xml:space="preserve">11.3 </w:t>
            </w:r>
          </w:p>
        </w:tc>
        <w:tc>
          <w:tcPr>
            <w:tcW w:w="102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 xml:space="preserve">21.0 </w:t>
            </w:r>
          </w:p>
        </w:tc>
        <w:tc>
          <w:tcPr>
            <w:tcW w:w="102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 xml:space="preserve">2.0 </w:t>
            </w:r>
          </w:p>
        </w:tc>
      </w:tr>
      <w:tr w:rsidR="00000000">
        <w:tblPrEx>
          <w:tblCellMar>
            <w:top w:w="0" w:type="dxa"/>
            <w:bottom w:w="0" w:type="dxa"/>
          </w:tblCellMar>
        </w:tblPrEx>
        <w:trPr>
          <w:trHeight w:val="350"/>
        </w:trPr>
        <w:tc>
          <w:tcPr>
            <w:tcW w:w="597"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8"/>
                <w:lang w:val="en-US" w:eastAsia="en-US"/>
              </w:rPr>
            </w:pPr>
            <w:r>
              <w:rPr>
                <w:snapToGrid w:val="0"/>
                <w:color w:val="000000"/>
                <w:sz w:val="18"/>
                <w:lang w:val="en-US" w:eastAsia="en-US"/>
              </w:rPr>
              <w:t>1985</w:t>
            </w:r>
          </w:p>
        </w:tc>
        <w:tc>
          <w:tcPr>
            <w:tcW w:w="102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 xml:space="preserve">93.8 </w:t>
            </w:r>
          </w:p>
        </w:tc>
        <w:tc>
          <w:tcPr>
            <w:tcW w:w="102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 xml:space="preserve">94.9 </w:t>
            </w:r>
          </w:p>
        </w:tc>
        <w:tc>
          <w:tcPr>
            <w:tcW w:w="102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 xml:space="preserve">92.8 </w:t>
            </w:r>
          </w:p>
        </w:tc>
        <w:tc>
          <w:tcPr>
            <w:tcW w:w="102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 xml:space="preserve">26.5 </w:t>
            </w:r>
          </w:p>
        </w:tc>
        <w:tc>
          <w:tcPr>
            <w:tcW w:w="102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 xml:space="preserve">13.7 </w:t>
            </w:r>
          </w:p>
        </w:tc>
        <w:tc>
          <w:tcPr>
            <w:tcW w:w="102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 xml:space="preserve">38.6 </w:t>
            </w:r>
          </w:p>
        </w:tc>
        <w:tc>
          <w:tcPr>
            <w:tcW w:w="102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 xml:space="preserve">11.1 </w:t>
            </w:r>
          </w:p>
        </w:tc>
        <w:tc>
          <w:tcPr>
            <w:tcW w:w="102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 xml:space="preserve">20.8 </w:t>
            </w:r>
          </w:p>
        </w:tc>
        <w:tc>
          <w:tcPr>
            <w:tcW w:w="102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 xml:space="preserve">2.0 </w:t>
            </w:r>
          </w:p>
        </w:tc>
      </w:tr>
      <w:tr w:rsidR="00000000">
        <w:tblPrEx>
          <w:tblCellMar>
            <w:top w:w="0" w:type="dxa"/>
            <w:bottom w:w="0" w:type="dxa"/>
          </w:tblCellMar>
        </w:tblPrEx>
        <w:trPr>
          <w:trHeight w:val="350"/>
        </w:trPr>
        <w:tc>
          <w:tcPr>
            <w:tcW w:w="597"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8"/>
                <w:lang w:val="en-US" w:eastAsia="en-US"/>
              </w:rPr>
            </w:pPr>
            <w:r>
              <w:rPr>
                <w:snapToGrid w:val="0"/>
                <w:color w:val="000000"/>
                <w:sz w:val="18"/>
                <w:lang w:val="en-US" w:eastAsia="en-US"/>
              </w:rPr>
              <w:t>1990</w:t>
            </w:r>
          </w:p>
        </w:tc>
        <w:tc>
          <w:tcPr>
            <w:tcW w:w="102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 xml:space="preserve">94.4 </w:t>
            </w:r>
          </w:p>
        </w:tc>
        <w:tc>
          <w:tcPr>
            <w:tcW w:w="102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 xml:space="preserve">95.6 </w:t>
            </w:r>
          </w:p>
        </w:tc>
        <w:tc>
          <w:tcPr>
            <w:tcW w:w="102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 xml:space="preserve">93.2 </w:t>
            </w:r>
          </w:p>
        </w:tc>
        <w:tc>
          <w:tcPr>
            <w:tcW w:w="102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 xml:space="preserve">24.6 </w:t>
            </w:r>
          </w:p>
        </w:tc>
        <w:tc>
          <w:tcPr>
            <w:tcW w:w="102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 xml:space="preserve">15.2 </w:t>
            </w:r>
          </w:p>
        </w:tc>
        <w:tc>
          <w:tcPr>
            <w:tcW w:w="102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 xml:space="preserve">33.4 </w:t>
            </w:r>
          </w:p>
        </w:tc>
        <w:tc>
          <w:tcPr>
            <w:tcW w:w="102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 xml:space="preserve">11.7 </w:t>
            </w:r>
          </w:p>
        </w:tc>
        <w:tc>
          <w:tcPr>
            <w:tcW w:w="102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 xml:space="preserve">22.2 </w:t>
            </w:r>
          </w:p>
        </w:tc>
        <w:tc>
          <w:tcPr>
            <w:tcW w:w="102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 xml:space="preserve">1.7 </w:t>
            </w:r>
          </w:p>
        </w:tc>
      </w:tr>
      <w:tr w:rsidR="00000000">
        <w:tblPrEx>
          <w:tblCellMar>
            <w:top w:w="0" w:type="dxa"/>
            <w:bottom w:w="0" w:type="dxa"/>
          </w:tblCellMar>
        </w:tblPrEx>
        <w:trPr>
          <w:trHeight w:val="350"/>
        </w:trPr>
        <w:tc>
          <w:tcPr>
            <w:tcW w:w="597"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8"/>
                <w:lang w:val="en-US" w:eastAsia="en-US"/>
              </w:rPr>
            </w:pPr>
            <w:r>
              <w:rPr>
                <w:snapToGrid w:val="0"/>
                <w:color w:val="000000"/>
                <w:sz w:val="18"/>
                <w:lang w:val="en-US" w:eastAsia="en-US"/>
              </w:rPr>
              <w:t>1995</w:t>
            </w:r>
          </w:p>
        </w:tc>
        <w:tc>
          <w:tcPr>
            <w:tcW w:w="102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 xml:space="preserve">95.8 </w:t>
            </w:r>
          </w:p>
        </w:tc>
        <w:tc>
          <w:tcPr>
            <w:tcW w:w="102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 xml:space="preserve">97.0 </w:t>
            </w:r>
          </w:p>
        </w:tc>
        <w:tc>
          <w:tcPr>
            <w:tcW w:w="102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 xml:space="preserve">94.7 </w:t>
            </w:r>
          </w:p>
        </w:tc>
        <w:tc>
          <w:tcPr>
            <w:tcW w:w="102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 xml:space="preserve">32.1 </w:t>
            </w:r>
          </w:p>
        </w:tc>
        <w:tc>
          <w:tcPr>
            <w:tcW w:w="102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 xml:space="preserve">22.9 </w:t>
            </w:r>
          </w:p>
        </w:tc>
        <w:tc>
          <w:tcPr>
            <w:tcW w:w="102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 xml:space="preserve">40.7 </w:t>
            </w:r>
          </w:p>
        </w:tc>
        <w:tc>
          <w:tcPr>
            <w:tcW w:w="102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 xml:space="preserve">13.1 </w:t>
            </w:r>
          </w:p>
        </w:tc>
        <w:tc>
          <w:tcPr>
            <w:tcW w:w="102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 xml:space="preserve">24.6 </w:t>
            </w:r>
          </w:p>
        </w:tc>
        <w:tc>
          <w:tcPr>
            <w:tcW w:w="102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 xml:space="preserve">2.1 </w:t>
            </w:r>
          </w:p>
        </w:tc>
      </w:tr>
      <w:tr w:rsidR="00000000">
        <w:tblPrEx>
          <w:tblCellMar>
            <w:top w:w="0" w:type="dxa"/>
            <w:bottom w:w="0" w:type="dxa"/>
          </w:tblCellMar>
        </w:tblPrEx>
        <w:trPr>
          <w:trHeight w:val="350"/>
        </w:trPr>
        <w:tc>
          <w:tcPr>
            <w:tcW w:w="597"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8"/>
                <w:lang w:val="en-US" w:eastAsia="en-US"/>
              </w:rPr>
            </w:pPr>
            <w:r>
              <w:rPr>
                <w:snapToGrid w:val="0"/>
                <w:color w:val="000000"/>
                <w:sz w:val="18"/>
                <w:lang w:val="en-US" w:eastAsia="en-US"/>
              </w:rPr>
              <w:t>1996</w:t>
            </w:r>
          </w:p>
        </w:tc>
        <w:tc>
          <w:tcPr>
            <w:tcW w:w="102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 xml:space="preserve">95.9 </w:t>
            </w:r>
          </w:p>
        </w:tc>
        <w:tc>
          <w:tcPr>
            <w:tcW w:w="102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 xml:space="preserve">97.1 </w:t>
            </w:r>
          </w:p>
        </w:tc>
        <w:tc>
          <w:tcPr>
            <w:tcW w:w="102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 xml:space="preserve">94.8 </w:t>
            </w:r>
          </w:p>
        </w:tc>
        <w:tc>
          <w:tcPr>
            <w:tcW w:w="102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 xml:space="preserve">33.4 </w:t>
            </w:r>
          </w:p>
        </w:tc>
        <w:tc>
          <w:tcPr>
            <w:tcW w:w="102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 xml:space="preserve">24.6 </w:t>
            </w:r>
          </w:p>
        </w:tc>
        <w:tc>
          <w:tcPr>
            <w:tcW w:w="102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 xml:space="preserve">41.9 </w:t>
            </w:r>
          </w:p>
        </w:tc>
        <w:tc>
          <w:tcPr>
            <w:tcW w:w="102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 xml:space="preserve">12.7 </w:t>
            </w:r>
          </w:p>
        </w:tc>
        <w:tc>
          <w:tcPr>
            <w:tcW w:w="102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 xml:space="preserve">23.7 </w:t>
            </w:r>
          </w:p>
        </w:tc>
        <w:tc>
          <w:tcPr>
            <w:tcW w:w="102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 xml:space="preserve">2.3 </w:t>
            </w:r>
          </w:p>
        </w:tc>
      </w:tr>
      <w:tr w:rsidR="00000000">
        <w:tblPrEx>
          <w:tblCellMar>
            <w:top w:w="0" w:type="dxa"/>
            <w:bottom w:w="0" w:type="dxa"/>
          </w:tblCellMar>
        </w:tblPrEx>
        <w:trPr>
          <w:trHeight w:val="350"/>
        </w:trPr>
        <w:tc>
          <w:tcPr>
            <w:tcW w:w="597"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8"/>
                <w:lang w:val="en-US" w:eastAsia="en-US"/>
              </w:rPr>
            </w:pPr>
            <w:r>
              <w:rPr>
                <w:snapToGrid w:val="0"/>
                <w:color w:val="000000"/>
                <w:sz w:val="18"/>
                <w:lang w:val="en-US" w:eastAsia="en-US"/>
              </w:rPr>
              <w:t>1997</w:t>
            </w:r>
          </w:p>
        </w:tc>
        <w:tc>
          <w:tcPr>
            <w:tcW w:w="102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 xml:space="preserve">95.9 </w:t>
            </w:r>
          </w:p>
        </w:tc>
        <w:tc>
          <w:tcPr>
            <w:tcW w:w="102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 xml:space="preserve">97.0 </w:t>
            </w:r>
          </w:p>
        </w:tc>
        <w:tc>
          <w:tcPr>
            <w:tcW w:w="102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 xml:space="preserve">94.8 </w:t>
            </w:r>
          </w:p>
        </w:tc>
        <w:tc>
          <w:tcPr>
            <w:tcW w:w="102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 xml:space="preserve">34.9 </w:t>
            </w:r>
          </w:p>
        </w:tc>
        <w:tc>
          <w:tcPr>
            <w:tcW w:w="102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 xml:space="preserve">26.0 </w:t>
            </w:r>
          </w:p>
        </w:tc>
        <w:tc>
          <w:tcPr>
            <w:tcW w:w="102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 xml:space="preserve">43.4 </w:t>
            </w:r>
          </w:p>
        </w:tc>
        <w:tc>
          <w:tcPr>
            <w:tcW w:w="102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 xml:space="preserve">12.4 </w:t>
            </w:r>
          </w:p>
        </w:tc>
        <w:tc>
          <w:tcPr>
            <w:tcW w:w="102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 xml:space="preserve">22.9 </w:t>
            </w:r>
          </w:p>
        </w:tc>
        <w:tc>
          <w:tcPr>
            <w:tcW w:w="102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 xml:space="preserve">2.3 </w:t>
            </w:r>
          </w:p>
        </w:tc>
      </w:tr>
      <w:tr w:rsidR="00000000">
        <w:tblPrEx>
          <w:tblCellMar>
            <w:top w:w="0" w:type="dxa"/>
            <w:bottom w:w="0" w:type="dxa"/>
          </w:tblCellMar>
        </w:tblPrEx>
        <w:trPr>
          <w:trHeight w:val="350"/>
        </w:trPr>
        <w:tc>
          <w:tcPr>
            <w:tcW w:w="597"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8"/>
                <w:lang w:val="en-US" w:eastAsia="en-US"/>
              </w:rPr>
            </w:pPr>
            <w:r>
              <w:rPr>
                <w:snapToGrid w:val="0"/>
                <w:color w:val="000000"/>
                <w:sz w:val="18"/>
                <w:lang w:val="en-US" w:eastAsia="en-US"/>
              </w:rPr>
              <w:t>1998</w:t>
            </w:r>
          </w:p>
        </w:tc>
        <w:tc>
          <w:tcPr>
            <w:tcW w:w="102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 xml:space="preserve">95.9 </w:t>
            </w:r>
          </w:p>
        </w:tc>
        <w:tc>
          <w:tcPr>
            <w:tcW w:w="102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 xml:space="preserve">97.0 </w:t>
            </w:r>
          </w:p>
        </w:tc>
        <w:tc>
          <w:tcPr>
            <w:tcW w:w="102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 xml:space="preserve">94.8 </w:t>
            </w:r>
          </w:p>
        </w:tc>
        <w:tc>
          <w:tcPr>
            <w:tcW w:w="102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 xml:space="preserve">36.4 </w:t>
            </w:r>
          </w:p>
        </w:tc>
        <w:tc>
          <w:tcPr>
            <w:tcW w:w="102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 xml:space="preserve">27.5 </w:t>
            </w:r>
          </w:p>
        </w:tc>
        <w:tc>
          <w:tcPr>
            <w:tcW w:w="102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 xml:space="preserve">44.9 </w:t>
            </w:r>
          </w:p>
        </w:tc>
        <w:tc>
          <w:tcPr>
            <w:tcW w:w="102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 xml:space="preserve">11.8 </w:t>
            </w:r>
          </w:p>
        </w:tc>
        <w:tc>
          <w:tcPr>
            <w:tcW w:w="102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 xml:space="preserve">21.9 </w:t>
            </w:r>
          </w:p>
        </w:tc>
        <w:tc>
          <w:tcPr>
            <w:tcW w:w="102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 xml:space="preserve">2.2 </w:t>
            </w:r>
          </w:p>
        </w:tc>
      </w:tr>
      <w:tr w:rsidR="00000000">
        <w:tblPrEx>
          <w:tblCellMar>
            <w:top w:w="0" w:type="dxa"/>
            <w:bottom w:w="0" w:type="dxa"/>
          </w:tblCellMar>
        </w:tblPrEx>
        <w:trPr>
          <w:trHeight w:val="350"/>
        </w:trPr>
        <w:tc>
          <w:tcPr>
            <w:tcW w:w="597"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8"/>
                <w:lang w:val="en-US" w:eastAsia="en-US"/>
              </w:rPr>
            </w:pPr>
            <w:r>
              <w:rPr>
                <w:snapToGrid w:val="0"/>
                <w:color w:val="000000"/>
                <w:sz w:val="18"/>
                <w:lang w:val="en-US" w:eastAsia="en-US"/>
              </w:rPr>
              <w:t>1999</w:t>
            </w:r>
          </w:p>
        </w:tc>
        <w:tc>
          <w:tcPr>
            <w:tcW w:w="102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 xml:space="preserve">95.8 </w:t>
            </w:r>
          </w:p>
        </w:tc>
        <w:tc>
          <w:tcPr>
            <w:tcW w:w="102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 xml:space="preserve">96.9 </w:t>
            </w:r>
          </w:p>
        </w:tc>
        <w:tc>
          <w:tcPr>
            <w:tcW w:w="102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 xml:space="preserve">94.8 </w:t>
            </w:r>
          </w:p>
        </w:tc>
        <w:tc>
          <w:tcPr>
            <w:tcW w:w="102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 xml:space="preserve">38.2 </w:t>
            </w:r>
          </w:p>
        </w:tc>
        <w:tc>
          <w:tcPr>
            <w:tcW w:w="102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 xml:space="preserve">29.4 </w:t>
            </w:r>
          </w:p>
        </w:tc>
        <w:tc>
          <w:tcPr>
            <w:tcW w:w="102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 xml:space="preserve">46.5 </w:t>
            </w:r>
          </w:p>
        </w:tc>
        <w:tc>
          <w:tcPr>
            <w:tcW w:w="102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 xml:space="preserve">10.9 </w:t>
            </w:r>
          </w:p>
        </w:tc>
        <w:tc>
          <w:tcPr>
            <w:tcW w:w="102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 xml:space="preserve">20.2 </w:t>
            </w:r>
          </w:p>
        </w:tc>
        <w:tc>
          <w:tcPr>
            <w:tcW w:w="102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 xml:space="preserve">2.1 </w:t>
            </w:r>
          </w:p>
        </w:tc>
      </w:tr>
      <w:tr w:rsidR="00000000">
        <w:tblPrEx>
          <w:tblCellMar>
            <w:top w:w="0" w:type="dxa"/>
            <w:bottom w:w="0" w:type="dxa"/>
          </w:tblCellMar>
        </w:tblPrEx>
        <w:trPr>
          <w:trHeight w:val="350"/>
        </w:trPr>
        <w:tc>
          <w:tcPr>
            <w:tcW w:w="597"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8"/>
                <w:lang w:val="en-US" w:eastAsia="en-US"/>
              </w:rPr>
            </w:pPr>
            <w:r>
              <w:rPr>
                <w:snapToGrid w:val="0"/>
                <w:color w:val="000000"/>
                <w:sz w:val="18"/>
                <w:lang w:val="en-US" w:eastAsia="en-US"/>
              </w:rPr>
              <w:t>2000</w:t>
            </w:r>
          </w:p>
        </w:tc>
        <w:tc>
          <w:tcPr>
            <w:tcW w:w="102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 xml:space="preserve">95.9 </w:t>
            </w:r>
          </w:p>
        </w:tc>
        <w:tc>
          <w:tcPr>
            <w:tcW w:w="102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 xml:space="preserve">96.8 </w:t>
            </w:r>
          </w:p>
        </w:tc>
        <w:tc>
          <w:tcPr>
            <w:tcW w:w="102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 xml:space="preserve">95.0 </w:t>
            </w:r>
          </w:p>
        </w:tc>
        <w:tc>
          <w:tcPr>
            <w:tcW w:w="102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 xml:space="preserve">39.7 </w:t>
            </w:r>
          </w:p>
        </w:tc>
        <w:tc>
          <w:tcPr>
            <w:tcW w:w="102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 xml:space="preserve">31.5 </w:t>
            </w:r>
          </w:p>
        </w:tc>
        <w:tc>
          <w:tcPr>
            <w:tcW w:w="102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 xml:space="preserve">47.5 </w:t>
            </w:r>
          </w:p>
        </w:tc>
        <w:tc>
          <w:tcPr>
            <w:tcW w:w="102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 xml:space="preserve">9.4 </w:t>
            </w:r>
          </w:p>
        </w:tc>
        <w:tc>
          <w:tcPr>
            <w:tcW w:w="102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 xml:space="preserve">17.2 </w:t>
            </w:r>
          </w:p>
        </w:tc>
        <w:tc>
          <w:tcPr>
            <w:tcW w:w="102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 xml:space="preserve">1.9 </w:t>
            </w:r>
          </w:p>
        </w:tc>
      </w:tr>
      <w:tr w:rsidR="00000000">
        <w:tblPrEx>
          <w:tblCellMar>
            <w:top w:w="0" w:type="dxa"/>
            <w:bottom w:w="0" w:type="dxa"/>
          </w:tblCellMar>
        </w:tblPrEx>
        <w:trPr>
          <w:trHeight w:val="350"/>
        </w:trPr>
        <w:tc>
          <w:tcPr>
            <w:tcW w:w="597"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8"/>
                <w:lang w:val="en-US" w:eastAsia="en-US"/>
              </w:rPr>
            </w:pPr>
            <w:r>
              <w:rPr>
                <w:snapToGrid w:val="0"/>
                <w:color w:val="000000"/>
                <w:sz w:val="18"/>
                <w:lang w:val="en-US" w:eastAsia="en-US"/>
              </w:rPr>
              <w:t>2001</w:t>
            </w:r>
          </w:p>
        </w:tc>
        <w:tc>
          <w:tcPr>
            <w:tcW w:w="102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 xml:space="preserve">95.8 </w:t>
            </w:r>
          </w:p>
        </w:tc>
        <w:tc>
          <w:tcPr>
            <w:tcW w:w="102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 xml:space="preserve">96.7 </w:t>
            </w:r>
          </w:p>
        </w:tc>
        <w:tc>
          <w:tcPr>
            <w:tcW w:w="102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 xml:space="preserve">95.0 </w:t>
            </w:r>
          </w:p>
        </w:tc>
        <w:tc>
          <w:tcPr>
            <w:tcW w:w="102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 xml:space="preserve">39.9 </w:t>
            </w:r>
          </w:p>
        </w:tc>
        <w:tc>
          <w:tcPr>
            <w:tcW w:w="102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 xml:space="preserve">32.7 </w:t>
            </w:r>
          </w:p>
        </w:tc>
        <w:tc>
          <w:tcPr>
            <w:tcW w:w="102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 xml:space="preserve">46.9 </w:t>
            </w:r>
          </w:p>
        </w:tc>
        <w:tc>
          <w:tcPr>
            <w:tcW w:w="102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 xml:space="preserve">8.6 </w:t>
            </w:r>
          </w:p>
        </w:tc>
        <w:tc>
          <w:tcPr>
            <w:tcW w:w="102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 xml:space="preserve">15.8 </w:t>
            </w:r>
          </w:p>
        </w:tc>
        <w:tc>
          <w:tcPr>
            <w:tcW w:w="102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 xml:space="preserve">1.8 </w:t>
            </w:r>
          </w:p>
        </w:tc>
      </w:tr>
    </w:tbl>
    <w:p w:rsidR="00000000" w:rsidRDefault="00000000">
      <w:pPr>
        <w:spacing w:line="120" w:lineRule="exact"/>
        <w:rPr>
          <w:snapToGrid w:val="0"/>
          <w:color w:val="000000"/>
          <w:sz w:val="10"/>
          <w:lang w:val="en-US" w:eastAsia="en-US"/>
        </w:rPr>
      </w:pPr>
    </w:p>
    <w:p w:rsidR="00000000" w:rsidRDefault="00000000">
      <w:pPr>
        <w:tabs>
          <w:tab w:val="left" w:pos="996"/>
          <w:tab w:val="left" w:pos="1992"/>
          <w:tab w:val="left" w:pos="2988"/>
          <w:tab w:val="left" w:pos="3984"/>
          <w:tab w:val="left" w:pos="4980"/>
          <w:tab w:val="left" w:pos="5976"/>
          <w:tab w:val="left" w:pos="6972"/>
          <w:tab w:val="left" w:pos="7968"/>
          <w:tab w:val="left" w:pos="8964"/>
          <w:tab w:val="left" w:pos="9960"/>
        </w:tabs>
        <w:rPr>
          <w:snapToGrid w:val="0"/>
          <w:color w:val="000000"/>
          <w:lang w:val="en-US" w:eastAsia="en-US"/>
        </w:rPr>
      </w:pPr>
      <w:r>
        <w:rPr>
          <w:snapToGrid w:val="0"/>
          <w:color w:val="000000"/>
          <w:lang w:val="en-US" w:eastAsia="en-US"/>
        </w:rPr>
        <w:t>SOURCE: MINISTRY OF EDUCATION, CULTURE., SPORTS, SCIENCE AND TECHNOLOGY</w:t>
      </w:r>
    </w:p>
    <w:p w:rsidR="00000000" w:rsidRDefault="00000000">
      <w:pPr>
        <w:spacing w:line="120" w:lineRule="exact"/>
        <w:rPr>
          <w:snapToGrid w:val="0"/>
          <w:color w:val="000000"/>
          <w:sz w:val="10"/>
          <w:lang w:val="en-US" w:eastAsia="en-US"/>
        </w:rPr>
      </w:pPr>
      <w:r>
        <w:rPr>
          <w:noProof/>
        </w:rPr>
        <w:pict>
          <v:shapetype id="_x0000_t202" coordsize="21600,21600" o:spt="202" path="m,l,21600r21600,l21600,xe">
            <v:stroke joinstyle="miter"/>
            <v:path gradientshapeok="t" o:connecttype="rect"/>
          </v:shapetype>
          <v:shape id="_x0000_s2071" type="#_x0000_t202" style="position:absolute;margin-left:156.25pt;margin-top:3.6pt;width:316.8pt;height:48.9pt;z-index:19;mso-position-horizontal:absolute;mso-position-horizontal-relative:text;mso-position-vertical:absolute;mso-position-vertical-relative:text" o:allowincell="f" filled="f" stroked="f">
            <v:textbox>
              <w:txbxContent>
                <w:p w:rsidR="00000000" w:rsidRDefault="00000000">
                  <w:r>
                    <w:rPr>
                      <w:snapToGrid w:val="0"/>
                      <w:color w:val="000000"/>
                      <w:lang w:val="en-US" w:eastAsia="en-US"/>
                    </w:rPr>
                    <w:t xml:space="preserve">   NUMBER OF ENTRANTS TO UPPER SECONDARY SCHOOLS</w:t>
                  </w:r>
                </w:p>
              </w:txbxContent>
            </v:textbox>
          </v:shape>
        </w:pict>
      </w:r>
    </w:p>
    <w:p w:rsidR="00000000" w:rsidRDefault="00000000">
      <w:pPr>
        <w:tabs>
          <w:tab w:val="left" w:pos="996"/>
          <w:tab w:val="left" w:pos="1992"/>
          <w:tab w:val="left" w:pos="2988"/>
          <w:tab w:val="left" w:pos="3984"/>
          <w:tab w:val="left" w:pos="4980"/>
          <w:tab w:val="left" w:pos="5976"/>
          <w:tab w:val="left" w:pos="6972"/>
          <w:tab w:val="left" w:pos="7968"/>
          <w:tab w:val="left" w:pos="8964"/>
          <w:tab w:val="left" w:pos="9960"/>
        </w:tabs>
        <w:rPr>
          <w:snapToGrid w:val="0"/>
          <w:color w:val="000000"/>
          <w:lang w:val="en-US" w:eastAsia="en-US"/>
        </w:rPr>
      </w:pPr>
    </w:p>
    <w:p w:rsidR="00000000" w:rsidRDefault="00000000">
      <w:pPr>
        <w:tabs>
          <w:tab w:val="left" w:pos="996"/>
          <w:tab w:val="left" w:pos="1992"/>
          <w:tab w:val="left" w:pos="2988"/>
          <w:tab w:val="left" w:pos="3984"/>
          <w:tab w:val="left" w:pos="4980"/>
          <w:tab w:val="left" w:pos="5976"/>
          <w:tab w:val="left" w:pos="6972"/>
          <w:tab w:val="left" w:pos="7968"/>
          <w:tab w:val="left" w:pos="8964"/>
          <w:tab w:val="left" w:pos="9960"/>
        </w:tabs>
        <w:rPr>
          <w:snapToGrid w:val="0"/>
          <w:color w:val="000000"/>
          <w:sz w:val="18"/>
          <w:lang w:val="en-US" w:eastAsia="en-US"/>
        </w:rPr>
      </w:pPr>
      <w:r>
        <w:rPr>
          <w:noProof/>
          <w:sz w:val="18"/>
        </w:rPr>
        <w:pict>
          <v:shape id="_x0000_s2067" type="#_x0000_t202" style="position:absolute;margin-left:33.85pt;margin-top:19.4pt;width:136.8pt;height:44.1pt;z-index:15;mso-position-horizontal:absolute;mso-position-horizontal-relative:text;mso-position-vertical:absolute;mso-position-vertical-relative:text" o:allowincell="f" filled="f" stroked="f">
            <v:textbox>
              <w:txbxContent>
                <w:p w:rsidR="00000000" w:rsidRDefault="00000000">
                  <w:pPr>
                    <w:rPr>
                      <w:snapToGrid w:val="0"/>
                      <w:color w:val="000000"/>
                      <w:sz w:val="18"/>
                      <w:lang w:val="en-US" w:eastAsia="en-US"/>
                    </w:rPr>
                  </w:pPr>
                  <w:r>
                    <w:rPr>
                      <w:snapToGrid w:val="0"/>
                      <w:color w:val="000000"/>
                      <w:sz w:val="18"/>
                      <w:lang w:val="en-US" w:eastAsia="en-US"/>
                    </w:rPr>
                    <w:t>(1) ADVANCEMENT RATE =</w:t>
                  </w:r>
                </w:p>
                <w:p w:rsidR="00000000" w:rsidRDefault="00000000">
                  <w:pPr>
                    <w:rPr>
                      <w:sz w:val="18"/>
                    </w:rPr>
                  </w:pPr>
                  <w:r>
                    <w:rPr>
                      <w:snapToGrid w:val="0"/>
                      <w:color w:val="000000"/>
                      <w:sz w:val="18"/>
                      <w:lang w:val="en-US" w:eastAsia="en-US"/>
                    </w:rPr>
                    <w:t xml:space="preserve">      TO UPPER SCHOOLS</w:t>
                  </w:r>
                </w:p>
              </w:txbxContent>
            </v:textbox>
          </v:shape>
        </w:pict>
      </w:r>
      <w:r>
        <w:rPr>
          <w:noProof/>
          <w:sz w:val="18"/>
        </w:rPr>
        <w:pict>
          <v:shape id="_x0000_s2068" type="#_x0000_t202" style="position:absolute;margin-left:163.45pt;margin-top:0;width:324pt;height:63.3pt;z-index:16;mso-position-horizontal:absolute;mso-position-horizontal-relative:text;mso-position-vertical:absolute;mso-position-vertical-relative:text" o:allowincell="f" filled="f" stroked="f">
            <v:textbox>
              <w:txbxContent>
                <w:p w:rsidR="00000000" w:rsidRDefault="00000000">
                  <w:pPr>
                    <w:tabs>
                      <w:tab w:val="left" w:pos="996"/>
                      <w:tab w:val="left" w:pos="1992"/>
                      <w:tab w:val="left" w:pos="2988"/>
                      <w:tab w:val="left" w:pos="3984"/>
                      <w:tab w:val="left" w:pos="4980"/>
                      <w:tab w:val="left" w:pos="5976"/>
                      <w:tab w:val="left" w:pos="6972"/>
                      <w:tab w:val="left" w:pos="7968"/>
                      <w:tab w:val="left" w:pos="8964"/>
                      <w:tab w:val="left" w:pos="9960"/>
                    </w:tabs>
                    <w:rPr>
                      <w:snapToGrid w:val="0"/>
                      <w:color w:val="000000"/>
                      <w:lang w:val="en-US" w:eastAsia="en-US"/>
                    </w:rPr>
                  </w:pPr>
                  <w:r>
                    <w:rPr>
                      <w:snapToGrid w:val="0"/>
                      <w:color w:val="000000"/>
                      <w:lang w:val="en-US" w:eastAsia="en-US"/>
                    </w:rPr>
                    <w:t xml:space="preserve">INCLUDING THOSE WHO ENTERED HIGHER-LEVEL SCHOOLS </w:t>
                  </w:r>
                </w:p>
                <w:p w:rsidR="00000000" w:rsidRDefault="00000000">
                  <w:pPr>
                    <w:tabs>
                      <w:tab w:val="left" w:pos="996"/>
                      <w:tab w:val="left" w:pos="1992"/>
                      <w:tab w:val="left" w:pos="2988"/>
                      <w:tab w:val="left" w:pos="3984"/>
                      <w:tab w:val="left" w:pos="4980"/>
                      <w:tab w:val="left" w:pos="5976"/>
                      <w:tab w:val="left" w:pos="6972"/>
                      <w:tab w:val="left" w:pos="7968"/>
                      <w:tab w:val="left" w:pos="8964"/>
                      <w:tab w:val="left" w:pos="9960"/>
                    </w:tabs>
                    <w:rPr>
                      <w:snapToGrid w:val="0"/>
                      <w:color w:val="000000"/>
                      <w:lang w:val="en-US" w:eastAsia="en-US"/>
                    </w:rPr>
                  </w:pPr>
                  <w:r>
                    <w:rPr>
                      <w:snapToGrid w:val="0"/>
                      <w:color w:val="000000"/>
                      <w:lang w:val="en-US" w:eastAsia="en-US"/>
                    </w:rPr>
                    <w:t xml:space="preserve">WHILE BEING EMPLOYED </w:t>
                  </w:r>
                </w:p>
              </w:txbxContent>
            </v:textbox>
          </v:shape>
        </w:pict>
      </w:r>
      <w:r>
        <w:rPr>
          <w:snapToGrid w:val="0"/>
          <w:color w:val="000000"/>
          <w:sz w:val="18"/>
          <w:lang w:val="en-US" w:eastAsia="en-US"/>
        </w:rPr>
        <w:t>(NOTE):</w:t>
      </w:r>
    </w:p>
    <w:p w:rsidR="00000000" w:rsidRDefault="00000000">
      <w:pPr>
        <w:tabs>
          <w:tab w:val="left" w:pos="996"/>
          <w:tab w:val="left" w:pos="1992"/>
          <w:tab w:val="left" w:pos="2988"/>
          <w:tab w:val="left" w:pos="3984"/>
          <w:tab w:val="left" w:pos="4980"/>
          <w:tab w:val="left" w:pos="5976"/>
          <w:tab w:val="left" w:pos="6972"/>
          <w:tab w:val="left" w:pos="7968"/>
          <w:tab w:val="left" w:pos="8964"/>
          <w:tab w:val="left" w:pos="9960"/>
        </w:tabs>
        <w:rPr>
          <w:snapToGrid w:val="0"/>
          <w:color w:val="000000"/>
          <w:lang w:val="en-US" w:eastAsia="en-US"/>
        </w:rPr>
      </w:pPr>
      <w:r>
        <w:rPr>
          <w:noProof/>
          <w:sz w:val="18"/>
        </w:rPr>
        <w:pict>
          <v:shape id="_x0000_s2069" type="#_x0000_t202" style="position:absolute;margin-left:473.05pt;margin-top:-7pt;width:50.4pt;height:36pt;z-index:17;mso-position-horizontal:absolute;mso-position-horizontal-relative:text;mso-position-vertical:absolute;mso-position-vertical-relative:text" o:allowincell="f" filled="f" stroked="f">
            <v:textbox>
              <w:txbxContent>
                <w:p w:rsidR="00000000" w:rsidRDefault="00000000">
                  <w:pPr>
                    <w:rPr>
                      <w:snapToGrid w:val="0"/>
                      <w:color w:val="000000"/>
                      <w:lang w:val="en-US" w:eastAsia="en-US"/>
                    </w:rPr>
                  </w:pPr>
                </w:p>
                <w:p w:rsidR="00000000" w:rsidRDefault="00000000">
                  <w:r>
                    <w:rPr>
                      <w:snapToGrid w:val="0"/>
                      <w:color w:val="000000"/>
                      <w:lang w:val="en-US" w:eastAsia="en-US"/>
                    </w:rPr>
                    <w:t xml:space="preserve"> ×100</w:t>
                  </w:r>
                </w:p>
              </w:txbxContent>
            </v:textbox>
            <w10:wrap type="square"/>
          </v:shape>
        </w:pict>
      </w:r>
    </w:p>
    <w:p w:rsidR="00000000" w:rsidRDefault="00000000">
      <w:pPr>
        <w:tabs>
          <w:tab w:val="left" w:pos="996"/>
          <w:tab w:val="left" w:pos="1992"/>
          <w:tab w:val="left" w:pos="2988"/>
          <w:tab w:val="left" w:pos="3984"/>
          <w:tab w:val="left" w:pos="4980"/>
          <w:tab w:val="left" w:pos="5976"/>
          <w:tab w:val="left" w:pos="6972"/>
          <w:tab w:val="left" w:pos="7968"/>
          <w:tab w:val="left" w:pos="8964"/>
          <w:tab w:val="left" w:pos="9960"/>
        </w:tabs>
        <w:rPr>
          <w:snapToGrid w:val="0"/>
          <w:color w:val="000000"/>
          <w:lang w:val="en-US" w:eastAsia="en-US"/>
        </w:rPr>
      </w:pPr>
      <w:r>
        <w:rPr>
          <w:noProof/>
          <w:w w:val="100"/>
          <w:sz w:val="18"/>
        </w:rPr>
        <w:pict>
          <v:line id="_x0000_s2070" style="position:absolute;z-index:18;mso-position-horizontal:absolute;mso-position-horizontal-relative:text;mso-position-vertical:absolute;mso-position-vertical-relative:text" from="163.45pt,5.7pt" to="480.25pt,5.7pt" o:allowincell="f" strokeweight="1pt"/>
        </w:pict>
      </w:r>
    </w:p>
    <w:p w:rsidR="00000000" w:rsidRDefault="00000000">
      <w:pPr>
        <w:tabs>
          <w:tab w:val="left" w:pos="996"/>
          <w:tab w:val="left" w:pos="1992"/>
          <w:tab w:val="left" w:pos="2988"/>
          <w:tab w:val="left" w:pos="3984"/>
          <w:tab w:val="left" w:pos="4980"/>
          <w:tab w:val="left" w:pos="5976"/>
          <w:tab w:val="left" w:pos="6972"/>
          <w:tab w:val="left" w:pos="7968"/>
          <w:tab w:val="left" w:pos="8964"/>
          <w:tab w:val="left" w:pos="9960"/>
        </w:tabs>
        <w:rPr>
          <w:snapToGrid w:val="0"/>
          <w:color w:val="000000"/>
          <w:lang w:val="en-US" w:eastAsia="en-US"/>
        </w:rPr>
      </w:pPr>
      <w:r>
        <w:rPr>
          <w:noProof/>
        </w:rPr>
        <w:pict>
          <v:shape id="_x0000_s2072" type="#_x0000_t202" style="position:absolute;margin-left:163.45pt;margin-top:.9pt;width:307.45pt;height:27.3pt;z-index:20;mso-position-horizontal:absolute;mso-position-horizontal-relative:text;mso-position-vertical:absolute;mso-position-vertical-relative:text" o:allowincell="f" filled="f" stroked="f">
            <v:textbox>
              <w:txbxContent>
                <w:p w:rsidR="00000000" w:rsidRDefault="00000000">
                  <w:r>
                    <w:rPr>
                      <w:snapToGrid w:val="0"/>
                      <w:color w:val="000000"/>
                      <w:lang w:val="en-US" w:eastAsia="en-US"/>
                    </w:rPr>
                    <w:t>NUMBER OF LOWER SECONDARY SCHOOL GRADUATES</w:t>
                  </w:r>
                </w:p>
              </w:txbxContent>
            </v:textbox>
          </v:shape>
        </w:pict>
      </w:r>
    </w:p>
    <w:p w:rsidR="00000000" w:rsidRDefault="00000000">
      <w:pPr>
        <w:tabs>
          <w:tab w:val="left" w:pos="996"/>
          <w:tab w:val="left" w:pos="1992"/>
          <w:tab w:val="left" w:pos="2988"/>
          <w:tab w:val="left" w:pos="3984"/>
          <w:tab w:val="left" w:pos="4980"/>
          <w:tab w:val="left" w:pos="5976"/>
          <w:tab w:val="left" w:pos="6972"/>
          <w:tab w:val="left" w:pos="7968"/>
          <w:tab w:val="left" w:pos="8964"/>
          <w:tab w:val="left" w:pos="9960"/>
        </w:tabs>
        <w:rPr>
          <w:snapToGrid w:val="0"/>
          <w:color w:val="000000"/>
          <w:lang w:val="en-US" w:eastAsia="en-US"/>
        </w:rPr>
      </w:pPr>
    </w:p>
    <w:p w:rsidR="00000000" w:rsidRDefault="00000000">
      <w:pPr>
        <w:tabs>
          <w:tab w:val="left" w:pos="996"/>
          <w:tab w:val="left" w:pos="1992"/>
          <w:tab w:val="left" w:pos="2988"/>
          <w:tab w:val="left" w:pos="3984"/>
          <w:tab w:val="left" w:pos="4980"/>
          <w:tab w:val="left" w:pos="5976"/>
          <w:tab w:val="left" w:pos="6972"/>
          <w:tab w:val="left" w:pos="7968"/>
          <w:tab w:val="left" w:pos="8964"/>
          <w:tab w:val="left" w:pos="9960"/>
        </w:tabs>
        <w:rPr>
          <w:snapToGrid w:val="0"/>
          <w:color w:val="000000"/>
          <w:lang w:val="en-US" w:eastAsia="en-US"/>
        </w:rPr>
      </w:pPr>
      <w:r>
        <w:rPr>
          <w:noProof/>
        </w:rPr>
        <w:pict>
          <v:shape id="_x0000_s2073" type="#_x0000_t202" style="position:absolute;margin-left:33.85pt;margin-top:.9pt;width:151.2pt;height:57.6pt;z-index:21;mso-position-horizontal:absolute;mso-position-horizontal-relative:text;mso-position-vertical:absolute;mso-position-vertical-relative:text" o:allowincell="f" filled="f" stroked="f">
            <v:textbox>
              <w:txbxContent>
                <w:p w:rsidR="00000000" w:rsidRDefault="00000000">
                  <w:pPr>
                    <w:pStyle w:val="BodyText2"/>
                  </w:pPr>
                  <w:r>
                    <w:t>(2) AND (3) ADVANCEMENT RATE TO UNIVERSITIES = AND JUNIOR COLLEGES</w:t>
                  </w:r>
                </w:p>
              </w:txbxContent>
            </v:textbox>
          </v:shape>
        </w:pict>
      </w:r>
    </w:p>
    <w:p w:rsidR="00000000" w:rsidRDefault="00000000">
      <w:pPr>
        <w:tabs>
          <w:tab w:val="left" w:pos="996"/>
          <w:tab w:val="left" w:pos="1992"/>
          <w:tab w:val="left" w:pos="2988"/>
          <w:tab w:val="left" w:pos="3984"/>
          <w:tab w:val="left" w:pos="4980"/>
          <w:tab w:val="left" w:pos="5976"/>
          <w:tab w:val="left" w:pos="6972"/>
          <w:tab w:val="left" w:pos="7968"/>
          <w:tab w:val="left" w:pos="8964"/>
          <w:tab w:val="left" w:pos="9960"/>
        </w:tabs>
        <w:rPr>
          <w:snapToGrid w:val="0"/>
          <w:color w:val="000000"/>
          <w:lang w:val="en-US" w:eastAsia="en-US"/>
        </w:rPr>
      </w:pPr>
      <w:r>
        <w:rPr>
          <w:noProof/>
        </w:rPr>
        <w:pict>
          <v:shape id="_x0000_s2076" type="#_x0000_t202" style="position:absolute;margin-left:163.45pt;margin-top:10.5pt;width:316.8pt;height:43.2pt;z-index:24;mso-position-horizontal:absolute;mso-position-horizontal-relative:text;mso-position-vertical:absolute;mso-position-vertical-relative:text" o:allowincell="f" filled="f" stroked="f">
            <v:textbox>
              <w:txbxContent>
                <w:p w:rsidR="00000000" w:rsidRDefault="00000000">
                  <w:pPr>
                    <w:rPr>
                      <w:snapToGrid w:val="0"/>
                      <w:color w:val="000000"/>
                      <w:lang w:val="en-US" w:eastAsia="en-US"/>
                    </w:rPr>
                  </w:pPr>
                  <w:r>
                    <w:rPr>
                      <w:snapToGrid w:val="0"/>
                      <w:color w:val="000000"/>
                      <w:lang w:val="en-US" w:eastAsia="en-US"/>
                    </w:rPr>
                    <w:t>NUMBER OF LOWER SECONDARY SCHOOL GRADUATES</w:t>
                  </w:r>
                </w:p>
                <w:p w:rsidR="00000000" w:rsidRDefault="00000000">
                  <w:r>
                    <w:rPr>
                      <w:snapToGrid w:val="0"/>
                      <w:color w:val="000000"/>
                      <w:lang w:val="en-US" w:eastAsia="en-US"/>
                    </w:rPr>
                    <w:t xml:space="preserve">THREE YEARS </w:t>
                  </w:r>
                  <w:r>
                    <w:rPr>
                      <w:snapToGrid w:val="0"/>
                      <w:color w:val="000000"/>
                      <w:sz w:val="18"/>
                      <w:lang w:val="en-US" w:eastAsia="en-US"/>
                    </w:rPr>
                    <w:t>EARLIER</w:t>
                  </w:r>
                </w:p>
              </w:txbxContent>
            </v:textbox>
          </v:shape>
        </w:pict>
      </w:r>
      <w:r>
        <w:rPr>
          <w:noProof/>
          <w:w w:val="100"/>
        </w:rPr>
        <w:pict>
          <v:shape id="_x0000_s2075" type="#_x0000_t202" style="position:absolute;margin-left:473.05pt;margin-top:-2.2pt;width:50.4pt;height:28.8pt;z-index:23;mso-position-horizontal:absolute;mso-position-horizontal-relative:text;mso-position-vertical:absolute;mso-position-vertical-relative:text" o:allowincell="f" filled="f" stroked="f">
            <v:textbox>
              <w:txbxContent>
                <w:p w:rsidR="00000000" w:rsidRDefault="00000000">
                  <w:r>
                    <w:rPr>
                      <w:snapToGrid w:val="0"/>
                      <w:color w:val="000000"/>
                      <w:lang w:val="en-US" w:eastAsia="en-US"/>
                    </w:rPr>
                    <w:t xml:space="preserve"> ×100</w:t>
                  </w:r>
                </w:p>
              </w:txbxContent>
            </v:textbox>
            <w10:wrap type="square"/>
          </v:shape>
        </w:pict>
      </w:r>
      <w:r>
        <w:rPr>
          <w:noProof/>
          <w:w w:val="100"/>
          <w:sz w:val="18"/>
        </w:rPr>
        <w:pict>
          <v:line id="_x0000_s2077" style="position:absolute;z-index:25;mso-position-horizontal:absolute;mso-position-horizontal-relative:text;mso-position-vertical:absolute;mso-position-vertical-relative:text" from="163.45pt,10.5pt" to="480.25pt,10.5pt" o:allowincell="f" strokeweight="1pt"/>
        </w:pict>
      </w:r>
      <w:r>
        <w:rPr>
          <w:noProof/>
        </w:rPr>
        <w:pict>
          <v:shape id="_x0000_s2074" type="#_x0000_t202" style="position:absolute;margin-left:163.45pt;margin-top:-11.1pt;width:295.2pt;height:29.7pt;z-index:22;mso-position-horizontal:absolute;mso-position-horizontal-relative:text;mso-position-vertical:absolute;mso-position-vertical-relative:text" o:allowincell="f" filled="f" stroked="f">
            <v:textbox>
              <w:txbxContent>
                <w:p w:rsidR="00000000" w:rsidRDefault="00000000">
                  <w:pPr>
                    <w:rPr>
                      <w:sz w:val="18"/>
                    </w:rPr>
                  </w:pPr>
                  <w:r>
                    <w:rPr>
                      <w:snapToGrid w:val="0"/>
                      <w:color w:val="000000"/>
                      <w:sz w:val="18"/>
                      <w:lang w:val="en-US" w:eastAsia="en-US"/>
                    </w:rPr>
                    <w:t>NUMBER OF ENTRANTS TO UNIVERSITIES/JUNIOR COLLEGES</w:t>
                  </w:r>
                </w:p>
              </w:txbxContent>
            </v:textbox>
          </v:shape>
        </w:pict>
      </w:r>
    </w:p>
    <w:p w:rsidR="00000000" w:rsidRDefault="00000000">
      <w:pPr>
        <w:tabs>
          <w:tab w:val="left" w:pos="996"/>
          <w:tab w:val="left" w:pos="1992"/>
          <w:tab w:val="left" w:pos="2988"/>
          <w:tab w:val="left" w:pos="3984"/>
          <w:tab w:val="left" w:pos="4980"/>
          <w:tab w:val="left" w:pos="5976"/>
          <w:tab w:val="left" w:pos="6972"/>
          <w:tab w:val="left" w:pos="7968"/>
          <w:tab w:val="left" w:pos="8964"/>
          <w:tab w:val="left" w:pos="9960"/>
        </w:tabs>
        <w:rPr>
          <w:snapToGrid w:val="0"/>
          <w:color w:val="000000"/>
          <w:lang w:val="en-US" w:eastAsia="en-US"/>
        </w:rPr>
      </w:pPr>
    </w:p>
    <w:p w:rsidR="00000000" w:rsidRDefault="00000000">
      <w:pPr>
        <w:tabs>
          <w:tab w:val="left" w:pos="996"/>
          <w:tab w:val="left" w:pos="1992"/>
          <w:tab w:val="left" w:pos="2988"/>
          <w:tab w:val="left" w:pos="3984"/>
          <w:tab w:val="left" w:pos="4980"/>
          <w:tab w:val="left" w:pos="5976"/>
          <w:tab w:val="left" w:pos="6972"/>
          <w:tab w:val="left" w:pos="7968"/>
          <w:tab w:val="left" w:pos="8964"/>
          <w:tab w:val="left" w:pos="9960"/>
        </w:tabs>
        <w:rPr>
          <w:snapToGrid w:val="0"/>
          <w:color w:val="000000"/>
          <w:lang w:val="en-US" w:eastAsia="en-US"/>
        </w:rPr>
      </w:pPr>
    </w:p>
    <w:p w:rsidR="00000000" w:rsidRDefault="00000000">
      <w:pPr>
        <w:tabs>
          <w:tab w:val="left" w:pos="996"/>
          <w:tab w:val="left" w:pos="1992"/>
          <w:tab w:val="left" w:pos="2988"/>
          <w:tab w:val="left" w:pos="3984"/>
          <w:tab w:val="left" w:pos="4980"/>
          <w:tab w:val="left" w:pos="5976"/>
          <w:tab w:val="left" w:pos="6972"/>
          <w:tab w:val="left" w:pos="7968"/>
          <w:tab w:val="left" w:pos="8964"/>
          <w:tab w:val="left" w:pos="9960"/>
        </w:tabs>
        <w:rPr>
          <w:snapToGrid w:val="0"/>
          <w:color w:val="000000"/>
          <w:lang w:val="en-US" w:eastAsia="en-US"/>
        </w:rPr>
      </w:pPr>
    </w:p>
    <w:p w:rsidR="00000000" w:rsidRDefault="00000000">
      <w:pPr>
        <w:tabs>
          <w:tab w:val="left" w:pos="372"/>
          <w:tab w:val="left" w:pos="2052"/>
          <w:tab w:val="left" w:pos="3732"/>
          <w:tab w:val="left" w:pos="5412"/>
          <w:tab w:val="left" w:pos="7092"/>
        </w:tabs>
        <w:rPr>
          <w:snapToGrid w:val="0"/>
          <w:color w:val="000000"/>
          <w:lang w:val="en-US" w:eastAsia="en-US"/>
        </w:rPr>
      </w:pPr>
      <w:r>
        <w:rPr>
          <w:snapToGrid w:val="0"/>
          <w:color w:val="000000"/>
          <w:lang w:val="en-US" w:eastAsia="en-US"/>
        </w:rPr>
        <w:t xml:space="preserve">17. ENROLLMENT IN UNIVERSITIES AND JUNIOR COLLEGES </w:t>
      </w:r>
    </w:p>
    <w:p w:rsidR="00000000" w:rsidRDefault="00000000">
      <w:pPr>
        <w:tabs>
          <w:tab w:val="left" w:pos="372"/>
          <w:tab w:val="left" w:pos="2052"/>
          <w:tab w:val="left" w:pos="3732"/>
          <w:tab w:val="left" w:pos="5412"/>
          <w:tab w:val="left" w:pos="7092"/>
        </w:tabs>
        <w:rPr>
          <w:snapToGrid w:val="0"/>
          <w:color w:val="000000"/>
          <w:sz w:val="10"/>
          <w:lang w:val="en-US" w:eastAsia="en-US"/>
        </w:rPr>
      </w:pPr>
    </w:p>
    <w:p w:rsidR="00000000" w:rsidRDefault="00000000">
      <w:pPr>
        <w:tabs>
          <w:tab w:val="left" w:pos="372"/>
          <w:tab w:val="left" w:pos="2052"/>
          <w:tab w:val="left" w:pos="3732"/>
          <w:tab w:val="left" w:pos="5412"/>
          <w:tab w:val="left" w:pos="7092"/>
        </w:tabs>
        <w:rPr>
          <w:snapToGrid w:val="0"/>
          <w:color w:val="000000"/>
          <w:lang w:val="en-US" w:eastAsia="en-US"/>
        </w:rPr>
      </w:pPr>
      <w:r>
        <w:rPr>
          <w:snapToGrid w:val="0"/>
          <w:color w:val="000000"/>
          <w:lang w:val="en-US" w:eastAsia="en-US"/>
        </w:rPr>
        <w:tab/>
      </w:r>
      <w:r>
        <w:rPr>
          <w:snapToGrid w:val="0"/>
          <w:color w:val="000000"/>
          <w:lang w:val="en-US" w:eastAsia="en-US"/>
        </w:rPr>
        <w:tab/>
      </w:r>
      <w:r>
        <w:rPr>
          <w:snapToGrid w:val="0"/>
          <w:color w:val="000000"/>
          <w:lang w:val="en-US" w:eastAsia="en-US"/>
        </w:rPr>
        <w:tab/>
      </w:r>
      <w:r>
        <w:rPr>
          <w:snapToGrid w:val="0"/>
          <w:color w:val="000000"/>
          <w:lang w:val="en-US" w:eastAsia="en-US"/>
        </w:rPr>
        <w:tab/>
        <w:t xml:space="preserve">   (PERSON,%)</w:t>
      </w:r>
    </w:p>
    <w:tbl>
      <w:tblPr>
        <w:tblW w:w="0" w:type="auto"/>
        <w:tblInd w:w="-28" w:type="dxa"/>
        <w:tblLayout w:type="fixed"/>
        <w:tblCellMar>
          <w:left w:w="30" w:type="dxa"/>
          <w:right w:w="30" w:type="dxa"/>
        </w:tblCellMar>
        <w:tblLook w:val="0000" w:firstRow="0" w:lastRow="0" w:firstColumn="0" w:lastColumn="0" w:noHBand="0" w:noVBand="0"/>
      </w:tblPr>
      <w:tblGrid>
        <w:gridCol w:w="1701"/>
        <w:gridCol w:w="1701"/>
        <w:gridCol w:w="1701"/>
        <w:gridCol w:w="1701"/>
      </w:tblGrid>
      <w:tr w:rsidR="00000000">
        <w:tblPrEx>
          <w:tblCellMar>
            <w:top w:w="0" w:type="dxa"/>
            <w:bottom w:w="0" w:type="dxa"/>
          </w:tblCellMar>
        </w:tblPrEx>
        <w:trPr>
          <w:trHeight w:val="239"/>
        </w:trPr>
        <w:tc>
          <w:tcPr>
            <w:tcW w:w="170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p>
        </w:tc>
        <w:tc>
          <w:tcPr>
            <w:tcW w:w="1701" w:type="dxa"/>
            <w:tcBorders>
              <w:top w:val="single" w:sz="6" w:space="0" w:color="auto"/>
              <w:left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FEMALE</w:t>
            </w:r>
          </w:p>
        </w:tc>
        <w:tc>
          <w:tcPr>
            <w:tcW w:w="1701" w:type="dxa"/>
            <w:tcBorders>
              <w:top w:val="single" w:sz="6" w:space="0" w:color="auto"/>
              <w:left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MALE</w:t>
            </w:r>
          </w:p>
        </w:tc>
        <w:tc>
          <w:tcPr>
            <w:tcW w:w="1701" w:type="dxa"/>
            <w:tcBorders>
              <w:top w:val="single" w:sz="6" w:space="0" w:color="auto"/>
              <w:left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TOTAL</w:t>
            </w:r>
          </w:p>
        </w:tc>
      </w:tr>
      <w:tr w:rsidR="00000000">
        <w:tblPrEx>
          <w:tblCellMar>
            <w:top w:w="0" w:type="dxa"/>
            <w:bottom w:w="0" w:type="dxa"/>
          </w:tblCellMar>
        </w:tblPrEx>
        <w:trPr>
          <w:cantSplit/>
          <w:trHeight w:val="300"/>
        </w:trPr>
        <w:tc>
          <w:tcPr>
            <w:tcW w:w="1701" w:type="dxa"/>
            <w:vMerge w:val="restart"/>
            <w:tcBorders>
              <w:top w:val="single" w:sz="6" w:space="0" w:color="auto"/>
              <w:left w:val="single" w:sz="6" w:space="0" w:color="auto"/>
            </w:tcBorders>
            <w:vAlign w:val="center"/>
          </w:tcPr>
          <w:p w:rsidR="00000000" w:rsidRDefault="00000000">
            <w:pPr>
              <w:rPr>
                <w:snapToGrid w:val="0"/>
                <w:color w:val="000000"/>
                <w:lang w:val="en-US" w:eastAsia="en-US"/>
              </w:rPr>
            </w:pPr>
            <w:r>
              <w:rPr>
                <w:snapToGrid w:val="0"/>
                <w:color w:val="000000"/>
                <w:lang w:val="en-US" w:eastAsia="en-US"/>
              </w:rPr>
              <w:t>UNIVERSITIES</w:t>
            </w:r>
          </w:p>
        </w:tc>
        <w:tc>
          <w:tcPr>
            <w:tcW w:w="1701" w:type="dxa"/>
            <w:tcBorders>
              <w:top w:val="single" w:sz="4" w:space="0" w:color="auto"/>
              <w:left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241,249 </w:t>
            </w:r>
          </w:p>
        </w:tc>
        <w:tc>
          <w:tcPr>
            <w:tcW w:w="1701" w:type="dxa"/>
            <w:tcBorders>
              <w:top w:val="single" w:sz="4" w:space="0" w:color="auto"/>
              <w:left w:val="nil"/>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362,704 </w:t>
            </w:r>
          </w:p>
        </w:tc>
        <w:tc>
          <w:tcPr>
            <w:tcW w:w="1701" w:type="dxa"/>
            <w:tcBorders>
              <w:top w:val="single" w:sz="4" w:space="0" w:color="auto"/>
              <w:left w:val="nil"/>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603,953 </w:t>
            </w:r>
          </w:p>
        </w:tc>
      </w:tr>
      <w:tr w:rsidR="00000000">
        <w:tblPrEx>
          <w:tblCellMar>
            <w:top w:w="0" w:type="dxa"/>
            <w:bottom w:w="0" w:type="dxa"/>
          </w:tblCellMar>
        </w:tblPrEx>
        <w:trPr>
          <w:cantSplit/>
          <w:trHeight w:val="300"/>
        </w:trPr>
        <w:tc>
          <w:tcPr>
            <w:tcW w:w="1701" w:type="dxa"/>
            <w:vMerge/>
            <w:tcBorders>
              <w:left w:val="single" w:sz="6" w:space="0" w:color="auto"/>
              <w:bottom w:val="single" w:sz="6" w:space="0" w:color="auto"/>
            </w:tcBorders>
            <w:vAlign w:val="center"/>
          </w:tcPr>
          <w:p w:rsidR="00000000" w:rsidRDefault="00000000">
            <w:pPr>
              <w:rPr>
                <w:snapToGrid w:val="0"/>
                <w:color w:val="000000"/>
                <w:lang w:val="en-US" w:eastAsia="en-US"/>
              </w:rPr>
            </w:pPr>
          </w:p>
        </w:tc>
        <w:tc>
          <w:tcPr>
            <w:tcW w:w="1701" w:type="dxa"/>
            <w:tcBorders>
              <w:left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(39.9%)</w:t>
            </w:r>
          </w:p>
        </w:tc>
        <w:tc>
          <w:tcPr>
            <w:tcW w:w="1701" w:type="dxa"/>
            <w:tcBorders>
              <w:left w:val="nil"/>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(60.1%)</w:t>
            </w:r>
          </w:p>
        </w:tc>
        <w:tc>
          <w:tcPr>
            <w:tcW w:w="1701" w:type="dxa"/>
            <w:tcBorders>
              <w:left w:val="nil"/>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(100.0%)</w:t>
            </w:r>
          </w:p>
        </w:tc>
      </w:tr>
      <w:tr w:rsidR="00000000">
        <w:tblPrEx>
          <w:tblCellMar>
            <w:top w:w="0" w:type="dxa"/>
            <w:bottom w:w="0" w:type="dxa"/>
          </w:tblCellMar>
        </w:tblPrEx>
        <w:trPr>
          <w:cantSplit/>
          <w:trHeight w:val="300"/>
        </w:trPr>
        <w:tc>
          <w:tcPr>
            <w:tcW w:w="1701" w:type="dxa"/>
            <w:vMerge w:val="restart"/>
            <w:tcBorders>
              <w:top w:val="single" w:sz="6" w:space="0" w:color="auto"/>
              <w:left w:val="single" w:sz="6" w:space="0" w:color="auto"/>
              <w:bottom w:val="nil"/>
            </w:tcBorders>
            <w:vAlign w:val="center"/>
          </w:tcPr>
          <w:p w:rsidR="00000000" w:rsidRDefault="00000000">
            <w:pPr>
              <w:rPr>
                <w:snapToGrid w:val="0"/>
                <w:color w:val="000000"/>
                <w:lang w:val="en-US" w:eastAsia="en-US"/>
              </w:rPr>
            </w:pPr>
            <w:r>
              <w:rPr>
                <w:snapToGrid w:val="0"/>
                <w:color w:val="000000"/>
                <w:lang w:val="en-US" w:eastAsia="en-US"/>
              </w:rPr>
              <w:t xml:space="preserve">JUNIOR </w:t>
            </w:r>
          </w:p>
          <w:p w:rsidR="00000000" w:rsidRDefault="00000000">
            <w:pPr>
              <w:rPr>
                <w:snapToGrid w:val="0"/>
                <w:color w:val="000000"/>
                <w:lang w:val="en-US" w:eastAsia="en-US"/>
              </w:rPr>
            </w:pPr>
            <w:r>
              <w:rPr>
                <w:snapToGrid w:val="0"/>
                <w:color w:val="000000"/>
                <w:lang w:val="en-US" w:eastAsia="en-US"/>
              </w:rPr>
              <w:t>COLLEGES</w:t>
            </w:r>
          </w:p>
        </w:tc>
        <w:tc>
          <w:tcPr>
            <w:tcW w:w="1701" w:type="dxa"/>
            <w:tcBorders>
              <w:top w:val="single" w:sz="4" w:space="0" w:color="auto"/>
              <w:left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116,638 </w:t>
            </w:r>
          </w:p>
        </w:tc>
        <w:tc>
          <w:tcPr>
            <w:tcW w:w="1701" w:type="dxa"/>
            <w:tcBorders>
              <w:top w:val="single" w:sz="4" w:space="0" w:color="auto"/>
              <w:left w:val="nil"/>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13,608 </w:t>
            </w:r>
          </w:p>
        </w:tc>
        <w:tc>
          <w:tcPr>
            <w:tcW w:w="1701" w:type="dxa"/>
            <w:tcBorders>
              <w:top w:val="single" w:sz="4" w:space="0" w:color="auto"/>
              <w:left w:val="nil"/>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130,246 </w:t>
            </w:r>
          </w:p>
        </w:tc>
      </w:tr>
      <w:tr w:rsidR="00000000">
        <w:tblPrEx>
          <w:tblCellMar>
            <w:top w:w="0" w:type="dxa"/>
            <w:bottom w:w="0" w:type="dxa"/>
          </w:tblCellMar>
        </w:tblPrEx>
        <w:trPr>
          <w:cantSplit/>
          <w:trHeight w:val="300"/>
        </w:trPr>
        <w:tc>
          <w:tcPr>
            <w:tcW w:w="1701" w:type="dxa"/>
            <w:vMerge/>
            <w:tcBorders>
              <w:top w:val="nil"/>
              <w:left w:val="single" w:sz="6" w:space="0" w:color="auto"/>
              <w:bottom w:val="single" w:sz="6" w:space="0" w:color="auto"/>
            </w:tcBorders>
            <w:vAlign w:val="center"/>
          </w:tcPr>
          <w:p w:rsidR="00000000" w:rsidRDefault="00000000">
            <w:pPr>
              <w:rPr>
                <w:snapToGrid w:val="0"/>
                <w:color w:val="000000"/>
                <w:lang w:val="en-US" w:eastAsia="en-US"/>
              </w:rPr>
            </w:pPr>
          </w:p>
        </w:tc>
        <w:tc>
          <w:tcPr>
            <w:tcW w:w="1701" w:type="dxa"/>
            <w:tcBorders>
              <w:left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(89.6%)</w:t>
            </w:r>
          </w:p>
        </w:tc>
        <w:tc>
          <w:tcPr>
            <w:tcW w:w="1701" w:type="dxa"/>
            <w:tcBorders>
              <w:left w:val="nil"/>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(10.4%)</w:t>
            </w:r>
          </w:p>
        </w:tc>
        <w:tc>
          <w:tcPr>
            <w:tcW w:w="1701" w:type="dxa"/>
            <w:tcBorders>
              <w:left w:val="nil"/>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(100.0%)</w:t>
            </w:r>
          </w:p>
        </w:tc>
      </w:tr>
      <w:tr w:rsidR="00000000">
        <w:tblPrEx>
          <w:tblCellMar>
            <w:top w:w="0" w:type="dxa"/>
            <w:bottom w:w="0" w:type="dxa"/>
          </w:tblCellMar>
        </w:tblPrEx>
        <w:trPr>
          <w:cantSplit/>
          <w:trHeight w:val="300"/>
        </w:trPr>
        <w:tc>
          <w:tcPr>
            <w:tcW w:w="1701" w:type="dxa"/>
            <w:vMerge w:val="restart"/>
            <w:tcBorders>
              <w:top w:val="single" w:sz="6" w:space="0" w:color="auto"/>
              <w:left w:val="single" w:sz="6" w:space="0" w:color="auto"/>
            </w:tcBorders>
            <w:vAlign w:val="center"/>
          </w:tcPr>
          <w:p w:rsidR="00000000" w:rsidRDefault="00000000">
            <w:pPr>
              <w:rPr>
                <w:snapToGrid w:val="0"/>
                <w:color w:val="000000"/>
                <w:lang w:val="en-US" w:eastAsia="en-US"/>
              </w:rPr>
            </w:pPr>
            <w:r>
              <w:rPr>
                <w:snapToGrid w:val="0"/>
                <w:color w:val="000000"/>
                <w:lang w:val="en-US" w:eastAsia="en-US"/>
              </w:rPr>
              <w:t>TOTAL</w:t>
            </w:r>
          </w:p>
        </w:tc>
        <w:tc>
          <w:tcPr>
            <w:tcW w:w="1701" w:type="dxa"/>
            <w:tcBorders>
              <w:top w:val="single" w:sz="4" w:space="0" w:color="auto"/>
              <w:left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357,887 </w:t>
            </w:r>
          </w:p>
        </w:tc>
        <w:tc>
          <w:tcPr>
            <w:tcW w:w="1701" w:type="dxa"/>
            <w:tcBorders>
              <w:top w:val="single" w:sz="4" w:space="0" w:color="auto"/>
              <w:left w:val="nil"/>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376,312 </w:t>
            </w:r>
          </w:p>
        </w:tc>
        <w:tc>
          <w:tcPr>
            <w:tcW w:w="1701" w:type="dxa"/>
            <w:tcBorders>
              <w:top w:val="single" w:sz="4" w:space="0" w:color="auto"/>
              <w:left w:val="nil"/>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734,199 </w:t>
            </w:r>
          </w:p>
        </w:tc>
      </w:tr>
      <w:tr w:rsidR="00000000">
        <w:tblPrEx>
          <w:tblCellMar>
            <w:top w:w="0" w:type="dxa"/>
            <w:bottom w:w="0" w:type="dxa"/>
          </w:tblCellMar>
        </w:tblPrEx>
        <w:trPr>
          <w:cantSplit/>
          <w:trHeight w:val="300"/>
        </w:trPr>
        <w:tc>
          <w:tcPr>
            <w:tcW w:w="1701" w:type="dxa"/>
            <w:vMerge/>
            <w:tcBorders>
              <w:left w:val="single" w:sz="6" w:space="0" w:color="auto"/>
              <w:bottom w:val="single" w:sz="6" w:space="0" w:color="auto"/>
            </w:tcBorders>
            <w:vAlign w:val="center"/>
          </w:tcPr>
          <w:p w:rsidR="00000000" w:rsidRDefault="00000000">
            <w:pPr>
              <w:rPr>
                <w:snapToGrid w:val="0"/>
                <w:color w:val="000000"/>
                <w:lang w:val="en-US" w:eastAsia="en-US"/>
              </w:rPr>
            </w:pPr>
          </w:p>
        </w:tc>
        <w:tc>
          <w:tcPr>
            <w:tcW w:w="1701" w:type="dxa"/>
            <w:tcBorders>
              <w:left w:val="single" w:sz="4" w:space="0" w:color="auto"/>
              <w:bottom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(48.7%)</w:t>
            </w:r>
          </w:p>
        </w:tc>
        <w:tc>
          <w:tcPr>
            <w:tcW w:w="1701" w:type="dxa"/>
            <w:tcBorders>
              <w:left w:val="nil"/>
              <w:bottom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(51.3%)</w:t>
            </w:r>
          </w:p>
        </w:tc>
        <w:tc>
          <w:tcPr>
            <w:tcW w:w="1701" w:type="dxa"/>
            <w:tcBorders>
              <w:left w:val="nil"/>
              <w:bottom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(100.0%)</w:t>
            </w:r>
          </w:p>
        </w:tc>
      </w:tr>
    </w:tbl>
    <w:p w:rsidR="00000000" w:rsidRDefault="00000000">
      <w:pPr>
        <w:spacing w:line="120" w:lineRule="exact"/>
        <w:rPr>
          <w:snapToGrid w:val="0"/>
          <w:color w:val="000000"/>
          <w:sz w:val="10"/>
          <w:lang w:val="en-US" w:eastAsia="en-US"/>
        </w:rPr>
      </w:pPr>
    </w:p>
    <w:p w:rsidR="00000000" w:rsidRDefault="00000000">
      <w:pPr>
        <w:tabs>
          <w:tab w:val="left" w:pos="372"/>
          <w:tab w:val="left" w:pos="2052"/>
          <w:tab w:val="left" w:pos="3732"/>
          <w:tab w:val="left" w:pos="5412"/>
          <w:tab w:val="left" w:pos="7092"/>
        </w:tabs>
        <w:rPr>
          <w:snapToGrid w:val="0"/>
          <w:color w:val="000000"/>
          <w:lang w:val="en-US" w:eastAsia="en-US"/>
        </w:rPr>
      </w:pPr>
      <w:r>
        <w:rPr>
          <w:snapToGrid w:val="0"/>
          <w:color w:val="000000"/>
          <w:lang w:val="en-US" w:eastAsia="en-US"/>
        </w:rPr>
        <w:t>SOURCE: MINISTRY OF EDUCATION, CULTURE, SPORTS, SCIENCE AND TECHNOLOGY</w:t>
      </w:r>
    </w:p>
    <w:p w:rsidR="00000000" w:rsidRDefault="00000000">
      <w:pPr>
        <w:tabs>
          <w:tab w:val="left" w:pos="372"/>
          <w:tab w:val="left" w:pos="2052"/>
          <w:tab w:val="left" w:pos="3732"/>
          <w:tab w:val="left" w:pos="5412"/>
          <w:tab w:val="left" w:pos="7092"/>
        </w:tabs>
        <w:rPr>
          <w:snapToGrid w:val="0"/>
          <w:color w:val="000000"/>
          <w:lang w:val="en-US" w:eastAsia="en-US"/>
        </w:rPr>
      </w:pPr>
      <w:r>
        <w:rPr>
          <w:snapToGrid w:val="0"/>
          <w:color w:val="000000"/>
          <w:lang w:val="en-US" w:eastAsia="en-US"/>
        </w:rPr>
        <w:t>(NOTE): THE FIGURES ARE AS OF FY2001</w:t>
      </w:r>
    </w:p>
    <w:p w:rsidR="00000000" w:rsidRDefault="00000000">
      <w:pPr>
        <w:pStyle w:val="SingleTxt"/>
        <w:ind w:left="0"/>
        <w:rPr>
          <w:lang w:val="en-US"/>
        </w:rPr>
      </w:pPr>
    </w:p>
    <w:p w:rsidR="00000000" w:rsidRDefault="00000000">
      <w:pPr>
        <w:pStyle w:val="SingleTxt"/>
        <w:rPr>
          <w:lang w:val="en-US"/>
        </w:rPr>
        <w:sectPr w:rsidR="00000000">
          <w:headerReference w:type="even" r:id="rId33"/>
          <w:headerReference w:type="default" r:id="rId34"/>
          <w:footerReference w:type="even" r:id="rId35"/>
          <w:footerReference w:type="default" r:id="rId36"/>
          <w:endnotePr>
            <w:numFmt w:val="decimal"/>
          </w:endnotePr>
          <w:pgSz w:w="12240" w:h="15840" w:code="1"/>
          <w:pgMar w:top="1742" w:right="1195" w:bottom="1898" w:left="1195" w:header="576" w:footer="1030" w:gutter="0"/>
          <w:cols w:space="720"/>
          <w:noEndnote/>
        </w:sectPr>
      </w:pPr>
    </w:p>
    <w:p w:rsidR="00000000" w:rsidRDefault="00000000">
      <w:pPr>
        <w:pStyle w:val="SingleTxt"/>
        <w:rPr>
          <w:lang w:val="en-US"/>
        </w:rPr>
        <w:sectPr w:rsidR="00000000">
          <w:endnotePr>
            <w:numFmt w:val="decimal"/>
          </w:endnotePr>
          <w:type w:val="continuous"/>
          <w:pgSz w:w="12240" w:h="15840" w:code="1"/>
          <w:pgMar w:top="1742" w:right="1195" w:bottom="1898" w:left="1195" w:header="576" w:footer="1030" w:gutter="0"/>
          <w:cols w:space="720"/>
          <w:noEndnote/>
        </w:sectPr>
      </w:pPr>
    </w:p>
    <w:p w:rsidR="00000000" w:rsidRDefault="00000000">
      <w:pPr>
        <w:pStyle w:val="BodyText"/>
        <w:tabs>
          <w:tab w:val="clear" w:pos="984"/>
          <w:tab w:val="clear" w:pos="1968"/>
          <w:tab w:val="clear" w:pos="2952"/>
          <w:tab w:val="clear" w:pos="3936"/>
          <w:tab w:val="clear" w:pos="4920"/>
          <w:tab w:val="clear" w:pos="5904"/>
          <w:tab w:val="clear" w:pos="6888"/>
          <w:tab w:val="clear" w:pos="7872"/>
          <w:tab w:val="clear" w:pos="8856"/>
          <w:tab w:val="clear" w:pos="9840"/>
          <w:tab w:val="clear" w:pos="10824"/>
          <w:tab w:val="clear" w:pos="11808"/>
          <w:tab w:val="clear" w:pos="12792"/>
          <w:tab w:val="left" w:pos="230"/>
          <w:tab w:val="left" w:pos="1220"/>
          <w:tab w:val="left" w:pos="2210"/>
          <w:tab w:val="left" w:pos="3200"/>
          <w:tab w:val="left" w:pos="4190"/>
          <w:tab w:val="left" w:pos="5180"/>
          <w:tab w:val="left" w:pos="6170"/>
          <w:tab w:val="left" w:pos="7160"/>
          <w:tab w:val="left" w:pos="8150"/>
          <w:tab w:val="left" w:pos="9140"/>
          <w:tab w:val="left" w:pos="10130"/>
          <w:tab w:val="left" w:pos="11120"/>
          <w:tab w:val="left" w:pos="12110"/>
          <w:tab w:val="left" w:pos="13100"/>
        </w:tabs>
      </w:pPr>
      <w:r>
        <w:t>18. STUDENTS BY FIELD OF STUDY (UNIVERSITY-UNDERGRADUATE COURSES)</w:t>
      </w:r>
    </w:p>
    <w:p w:rsidR="00000000" w:rsidRDefault="00000000">
      <w:pPr>
        <w:spacing w:line="120" w:lineRule="exact"/>
        <w:rPr>
          <w:snapToGrid w:val="0"/>
          <w:color w:val="000000"/>
          <w:sz w:val="10"/>
          <w:lang w:val="en-US" w:eastAsia="en-US"/>
        </w:rPr>
      </w:pPr>
    </w:p>
    <w:tbl>
      <w:tblPr>
        <w:tblW w:w="0" w:type="auto"/>
        <w:tblInd w:w="-178" w:type="dxa"/>
        <w:tblLayout w:type="fixed"/>
        <w:tblCellMar>
          <w:left w:w="30" w:type="dxa"/>
          <w:right w:w="30" w:type="dxa"/>
        </w:tblCellMar>
        <w:tblLook w:val="0000" w:firstRow="0" w:lastRow="0" w:firstColumn="0" w:lastColumn="0" w:noHBand="0" w:noVBand="0"/>
      </w:tblPr>
      <w:tblGrid>
        <w:gridCol w:w="720"/>
        <w:gridCol w:w="810"/>
        <w:gridCol w:w="933"/>
        <w:gridCol w:w="850"/>
        <w:gridCol w:w="851"/>
        <w:gridCol w:w="1417"/>
        <w:gridCol w:w="1418"/>
        <w:gridCol w:w="850"/>
        <w:gridCol w:w="1276"/>
        <w:gridCol w:w="1134"/>
        <w:gridCol w:w="1134"/>
        <w:gridCol w:w="567"/>
        <w:gridCol w:w="789"/>
      </w:tblGrid>
      <w:tr w:rsidR="00000000">
        <w:tblPrEx>
          <w:tblCellMar>
            <w:top w:w="0" w:type="dxa"/>
            <w:bottom w:w="0" w:type="dxa"/>
          </w:tblCellMar>
        </w:tblPrEx>
        <w:trPr>
          <w:cantSplit/>
          <w:trHeight w:val="637"/>
        </w:trPr>
        <w:tc>
          <w:tcPr>
            <w:tcW w:w="720" w:type="dxa"/>
            <w:tcBorders>
              <w:top w:val="single" w:sz="6" w:space="0" w:color="auto"/>
              <w:left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TOTAL</w:t>
            </w:r>
          </w:p>
        </w:tc>
        <w:tc>
          <w:tcPr>
            <w:tcW w:w="810" w:type="dxa"/>
            <w:tcBorders>
              <w:top w:val="single" w:sz="6" w:space="0" w:color="auto"/>
              <w:left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TOTAL</w:t>
            </w:r>
          </w:p>
        </w:tc>
        <w:tc>
          <w:tcPr>
            <w:tcW w:w="933" w:type="dxa"/>
            <w:tcBorders>
              <w:top w:val="single" w:sz="6" w:space="0" w:color="auto"/>
              <w:left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HUMANI-TIES</w:t>
            </w:r>
          </w:p>
        </w:tc>
        <w:tc>
          <w:tcPr>
            <w:tcW w:w="850" w:type="dxa"/>
            <w:tcBorders>
              <w:top w:val="single" w:sz="6" w:space="0" w:color="auto"/>
              <w:left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SOCIAL SCIENCE</w:t>
            </w:r>
          </w:p>
        </w:tc>
        <w:tc>
          <w:tcPr>
            <w:tcW w:w="851" w:type="dxa"/>
            <w:tcBorders>
              <w:top w:val="single" w:sz="6" w:space="0" w:color="auto"/>
              <w:left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SCIENCE</w:t>
            </w:r>
          </w:p>
        </w:tc>
        <w:tc>
          <w:tcPr>
            <w:tcW w:w="1417" w:type="dxa"/>
            <w:tcBorders>
              <w:top w:val="single" w:sz="6" w:space="0" w:color="auto"/>
              <w:left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ENGINEERING</w:t>
            </w:r>
          </w:p>
        </w:tc>
        <w:tc>
          <w:tcPr>
            <w:tcW w:w="1418" w:type="dxa"/>
            <w:tcBorders>
              <w:top w:val="single" w:sz="6" w:space="0" w:color="auto"/>
              <w:left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AGRICULTURE</w:t>
            </w:r>
          </w:p>
        </w:tc>
        <w:tc>
          <w:tcPr>
            <w:tcW w:w="850" w:type="dxa"/>
            <w:tcBorders>
              <w:top w:val="single" w:sz="6" w:space="0" w:color="auto"/>
              <w:left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HEALTH</w:t>
            </w:r>
          </w:p>
        </w:tc>
        <w:tc>
          <w:tcPr>
            <w:tcW w:w="1276" w:type="dxa"/>
            <w:tcBorders>
              <w:top w:val="single" w:sz="6" w:space="0" w:color="auto"/>
              <w:left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MERCANTILE MARINE</w:t>
            </w:r>
          </w:p>
        </w:tc>
        <w:tc>
          <w:tcPr>
            <w:tcW w:w="1134" w:type="dxa"/>
            <w:tcBorders>
              <w:top w:val="single" w:sz="6" w:space="0" w:color="auto"/>
              <w:left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HOME ECONOMICS</w:t>
            </w:r>
          </w:p>
        </w:tc>
        <w:tc>
          <w:tcPr>
            <w:tcW w:w="1134" w:type="dxa"/>
            <w:tcBorders>
              <w:top w:val="single" w:sz="6" w:space="0" w:color="auto"/>
              <w:left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EDUCATION &amp; TEACHER</w:t>
            </w:r>
          </w:p>
          <w:p w:rsidR="00000000" w:rsidRDefault="00000000">
            <w:pPr>
              <w:jc w:val="center"/>
              <w:rPr>
                <w:snapToGrid w:val="0"/>
                <w:color w:val="000000"/>
                <w:sz w:val="17"/>
                <w:lang w:val="en-US" w:eastAsia="en-US"/>
              </w:rPr>
            </w:pPr>
            <w:r>
              <w:rPr>
                <w:snapToGrid w:val="0"/>
                <w:color w:val="000000"/>
                <w:sz w:val="17"/>
                <w:lang w:val="en-US" w:eastAsia="en-US"/>
              </w:rPr>
              <w:t>TRAINING</w:t>
            </w:r>
          </w:p>
        </w:tc>
        <w:tc>
          <w:tcPr>
            <w:tcW w:w="567" w:type="dxa"/>
            <w:tcBorders>
              <w:top w:val="single" w:sz="6" w:space="0" w:color="auto"/>
              <w:left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ARTS</w:t>
            </w:r>
          </w:p>
        </w:tc>
        <w:tc>
          <w:tcPr>
            <w:tcW w:w="789"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OTHERS</w:t>
            </w:r>
          </w:p>
        </w:tc>
      </w:tr>
      <w:tr w:rsidR="00000000">
        <w:tblPrEx>
          <w:tblCellMar>
            <w:top w:w="0" w:type="dxa"/>
            <w:bottom w:w="0" w:type="dxa"/>
          </w:tblCellMar>
        </w:tblPrEx>
        <w:trPr>
          <w:trHeight w:val="168"/>
        </w:trPr>
        <w:tc>
          <w:tcPr>
            <w:tcW w:w="720"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1996</w:t>
            </w:r>
          </w:p>
        </w:tc>
        <w:tc>
          <w:tcPr>
            <w:tcW w:w="810"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2,368,992 </w:t>
            </w:r>
          </w:p>
        </w:tc>
        <w:tc>
          <w:tcPr>
            <w:tcW w:w="933"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385,099 </w:t>
            </w:r>
          </w:p>
        </w:tc>
        <w:tc>
          <w:tcPr>
            <w:tcW w:w="850"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948,802 </w:t>
            </w:r>
          </w:p>
        </w:tc>
        <w:tc>
          <w:tcPr>
            <w:tcW w:w="85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84,378 </w:t>
            </w:r>
          </w:p>
        </w:tc>
        <w:tc>
          <w:tcPr>
            <w:tcW w:w="141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464,110 </w:t>
            </w:r>
          </w:p>
        </w:tc>
        <w:tc>
          <w:tcPr>
            <w:tcW w:w="1418"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72,466 </w:t>
            </w:r>
          </w:p>
        </w:tc>
        <w:tc>
          <w:tcPr>
            <w:tcW w:w="850"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125,484 </w:t>
            </w:r>
          </w:p>
        </w:tc>
        <w:tc>
          <w:tcPr>
            <w:tcW w:w="1276"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938 </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41,061 </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146,353 </w:t>
            </w:r>
          </w:p>
        </w:tc>
        <w:tc>
          <w:tcPr>
            <w:tcW w:w="56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61,289 </w:t>
            </w:r>
          </w:p>
        </w:tc>
        <w:tc>
          <w:tcPr>
            <w:tcW w:w="78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39,012 </w:t>
            </w:r>
          </w:p>
        </w:tc>
      </w:tr>
      <w:tr w:rsidR="00000000">
        <w:tblPrEx>
          <w:tblCellMar>
            <w:top w:w="0" w:type="dxa"/>
            <w:bottom w:w="0" w:type="dxa"/>
          </w:tblCellMar>
        </w:tblPrEx>
        <w:trPr>
          <w:trHeight w:val="168"/>
        </w:trPr>
        <w:tc>
          <w:tcPr>
            <w:tcW w:w="720"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1997</w:t>
            </w:r>
          </w:p>
        </w:tc>
        <w:tc>
          <w:tcPr>
            <w:tcW w:w="810"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2,400,282 </w:t>
            </w:r>
          </w:p>
        </w:tc>
        <w:tc>
          <w:tcPr>
            <w:tcW w:w="933"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393,464 </w:t>
            </w:r>
          </w:p>
        </w:tc>
        <w:tc>
          <w:tcPr>
            <w:tcW w:w="850"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962,385 </w:t>
            </w:r>
          </w:p>
        </w:tc>
        <w:tc>
          <w:tcPr>
            <w:tcW w:w="85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84,633 </w:t>
            </w:r>
          </w:p>
        </w:tc>
        <w:tc>
          <w:tcPr>
            <w:tcW w:w="141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467,751 </w:t>
            </w:r>
          </w:p>
        </w:tc>
        <w:tc>
          <w:tcPr>
            <w:tcW w:w="1418"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72,388 </w:t>
            </w:r>
          </w:p>
        </w:tc>
        <w:tc>
          <w:tcPr>
            <w:tcW w:w="850"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128,658 </w:t>
            </w:r>
          </w:p>
        </w:tc>
        <w:tc>
          <w:tcPr>
            <w:tcW w:w="1276"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947 </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41,687 </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144,612 </w:t>
            </w:r>
          </w:p>
        </w:tc>
        <w:tc>
          <w:tcPr>
            <w:tcW w:w="56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62,396 </w:t>
            </w:r>
          </w:p>
        </w:tc>
        <w:tc>
          <w:tcPr>
            <w:tcW w:w="78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41,361 </w:t>
            </w:r>
          </w:p>
        </w:tc>
      </w:tr>
      <w:tr w:rsidR="00000000">
        <w:tblPrEx>
          <w:tblCellMar>
            <w:top w:w="0" w:type="dxa"/>
            <w:bottom w:w="0" w:type="dxa"/>
          </w:tblCellMar>
        </w:tblPrEx>
        <w:trPr>
          <w:trHeight w:val="168"/>
        </w:trPr>
        <w:tc>
          <w:tcPr>
            <w:tcW w:w="720"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1998</w:t>
            </w:r>
          </w:p>
        </w:tc>
        <w:tc>
          <w:tcPr>
            <w:tcW w:w="810"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2,428,269 </w:t>
            </w:r>
          </w:p>
        </w:tc>
        <w:tc>
          <w:tcPr>
            <w:tcW w:w="933"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401,851 </w:t>
            </w:r>
          </w:p>
        </w:tc>
        <w:tc>
          <w:tcPr>
            <w:tcW w:w="850"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971,104 </w:t>
            </w:r>
          </w:p>
        </w:tc>
        <w:tc>
          <w:tcPr>
            <w:tcW w:w="85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85,753 </w:t>
            </w:r>
          </w:p>
        </w:tc>
        <w:tc>
          <w:tcPr>
            <w:tcW w:w="141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472,252 </w:t>
            </w:r>
          </w:p>
        </w:tc>
        <w:tc>
          <w:tcPr>
            <w:tcW w:w="1418"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71,314 </w:t>
            </w:r>
          </w:p>
        </w:tc>
        <w:tc>
          <w:tcPr>
            <w:tcW w:w="850"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133,772 </w:t>
            </w:r>
          </w:p>
        </w:tc>
        <w:tc>
          <w:tcPr>
            <w:tcW w:w="1276"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964 </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42,135 </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141,813 </w:t>
            </w:r>
          </w:p>
        </w:tc>
        <w:tc>
          <w:tcPr>
            <w:tcW w:w="56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62,578 </w:t>
            </w:r>
          </w:p>
        </w:tc>
        <w:tc>
          <w:tcPr>
            <w:tcW w:w="78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44,733 </w:t>
            </w:r>
          </w:p>
        </w:tc>
      </w:tr>
      <w:tr w:rsidR="00000000">
        <w:tblPrEx>
          <w:tblCellMar>
            <w:top w:w="0" w:type="dxa"/>
            <w:bottom w:w="0" w:type="dxa"/>
          </w:tblCellMar>
        </w:tblPrEx>
        <w:trPr>
          <w:trHeight w:val="168"/>
        </w:trPr>
        <w:tc>
          <w:tcPr>
            <w:tcW w:w="720"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1999</w:t>
            </w:r>
          </w:p>
        </w:tc>
        <w:tc>
          <w:tcPr>
            <w:tcW w:w="810"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2,448,804 </w:t>
            </w:r>
          </w:p>
        </w:tc>
        <w:tc>
          <w:tcPr>
            <w:tcW w:w="933"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408,310 </w:t>
            </w:r>
          </w:p>
        </w:tc>
        <w:tc>
          <w:tcPr>
            <w:tcW w:w="850"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978,164 </w:t>
            </w:r>
          </w:p>
        </w:tc>
        <w:tc>
          <w:tcPr>
            <w:tcW w:w="85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87,166 </w:t>
            </w:r>
          </w:p>
        </w:tc>
        <w:tc>
          <w:tcPr>
            <w:tcW w:w="141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471,310 </w:t>
            </w:r>
          </w:p>
        </w:tc>
        <w:tc>
          <w:tcPr>
            <w:tcW w:w="1418"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71,110 </w:t>
            </w:r>
          </w:p>
        </w:tc>
        <w:tc>
          <w:tcPr>
            <w:tcW w:w="850"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137,663 </w:t>
            </w:r>
          </w:p>
        </w:tc>
        <w:tc>
          <w:tcPr>
            <w:tcW w:w="1276"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952 </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43,053 </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139,642 </w:t>
            </w:r>
          </w:p>
        </w:tc>
        <w:tc>
          <w:tcPr>
            <w:tcW w:w="56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62,805 </w:t>
            </w:r>
          </w:p>
        </w:tc>
        <w:tc>
          <w:tcPr>
            <w:tcW w:w="78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48,629 </w:t>
            </w:r>
          </w:p>
        </w:tc>
      </w:tr>
      <w:tr w:rsidR="00000000">
        <w:tblPrEx>
          <w:tblCellMar>
            <w:top w:w="0" w:type="dxa"/>
            <w:bottom w:w="0" w:type="dxa"/>
          </w:tblCellMar>
        </w:tblPrEx>
        <w:trPr>
          <w:trHeight w:val="168"/>
        </w:trPr>
        <w:tc>
          <w:tcPr>
            <w:tcW w:w="720"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2000</w:t>
            </w:r>
          </w:p>
        </w:tc>
        <w:tc>
          <w:tcPr>
            <w:tcW w:w="810"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2,471,755 </w:t>
            </w:r>
          </w:p>
        </w:tc>
        <w:tc>
          <w:tcPr>
            <w:tcW w:w="933"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410,979 </w:t>
            </w:r>
          </w:p>
        </w:tc>
        <w:tc>
          <w:tcPr>
            <w:tcW w:w="850"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985,617 </w:t>
            </w:r>
          </w:p>
        </w:tc>
        <w:tc>
          <w:tcPr>
            <w:tcW w:w="85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87,901 </w:t>
            </w:r>
          </w:p>
        </w:tc>
        <w:tc>
          <w:tcPr>
            <w:tcW w:w="141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467,162 </w:t>
            </w:r>
          </w:p>
        </w:tc>
        <w:tc>
          <w:tcPr>
            <w:tcW w:w="1418"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70,308 </w:t>
            </w:r>
          </w:p>
        </w:tc>
        <w:tc>
          <w:tcPr>
            <w:tcW w:w="850"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143,637 </w:t>
            </w:r>
          </w:p>
        </w:tc>
        <w:tc>
          <w:tcPr>
            <w:tcW w:w="1276"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905 </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44,298 </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137,615 </w:t>
            </w:r>
          </w:p>
        </w:tc>
        <w:tc>
          <w:tcPr>
            <w:tcW w:w="56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65,208 </w:t>
            </w:r>
          </w:p>
        </w:tc>
        <w:tc>
          <w:tcPr>
            <w:tcW w:w="78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58,125 </w:t>
            </w:r>
          </w:p>
        </w:tc>
      </w:tr>
      <w:tr w:rsidR="00000000">
        <w:tblPrEx>
          <w:tblCellMar>
            <w:top w:w="0" w:type="dxa"/>
            <w:bottom w:w="0" w:type="dxa"/>
          </w:tblCellMar>
        </w:tblPrEx>
        <w:trPr>
          <w:trHeight w:val="168"/>
        </w:trPr>
        <w:tc>
          <w:tcPr>
            <w:tcW w:w="720"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2001</w:t>
            </w:r>
          </w:p>
        </w:tc>
        <w:tc>
          <w:tcPr>
            <w:tcW w:w="810"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2,487,133 </w:t>
            </w:r>
          </w:p>
        </w:tc>
        <w:tc>
          <w:tcPr>
            <w:tcW w:w="933"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412,368 </w:t>
            </w:r>
          </w:p>
        </w:tc>
        <w:tc>
          <w:tcPr>
            <w:tcW w:w="850"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984,743 </w:t>
            </w:r>
          </w:p>
        </w:tc>
        <w:tc>
          <w:tcPr>
            <w:tcW w:w="85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88,711 </w:t>
            </w:r>
          </w:p>
        </w:tc>
        <w:tc>
          <w:tcPr>
            <w:tcW w:w="141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463,427 </w:t>
            </w:r>
          </w:p>
        </w:tc>
        <w:tc>
          <w:tcPr>
            <w:tcW w:w="1418"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69,846 </w:t>
            </w:r>
          </w:p>
        </w:tc>
        <w:tc>
          <w:tcPr>
            <w:tcW w:w="850"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149,851 </w:t>
            </w:r>
          </w:p>
        </w:tc>
        <w:tc>
          <w:tcPr>
            <w:tcW w:w="1276"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850 </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46,646 </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135,488 </w:t>
            </w:r>
          </w:p>
        </w:tc>
        <w:tc>
          <w:tcPr>
            <w:tcW w:w="56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67,245 </w:t>
            </w:r>
          </w:p>
        </w:tc>
        <w:tc>
          <w:tcPr>
            <w:tcW w:w="78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67,958 </w:t>
            </w:r>
          </w:p>
        </w:tc>
      </w:tr>
    </w:tbl>
    <w:p w:rsidR="00000000" w:rsidRDefault="00000000">
      <w:pPr>
        <w:spacing w:line="120" w:lineRule="exact"/>
        <w:rPr>
          <w:snapToGrid w:val="0"/>
          <w:color w:val="000000"/>
          <w:sz w:val="10"/>
          <w:lang w:val="en-US" w:eastAsia="en-US"/>
        </w:rPr>
      </w:pPr>
    </w:p>
    <w:tbl>
      <w:tblPr>
        <w:tblW w:w="0" w:type="auto"/>
        <w:tblInd w:w="-178" w:type="dxa"/>
        <w:tblLayout w:type="fixed"/>
        <w:tblCellMar>
          <w:left w:w="30" w:type="dxa"/>
          <w:right w:w="30" w:type="dxa"/>
        </w:tblCellMar>
        <w:tblLook w:val="0000" w:firstRow="0" w:lastRow="0" w:firstColumn="0" w:lastColumn="0" w:noHBand="0" w:noVBand="0"/>
      </w:tblPr>
      <w:tblGrid>
        <w:gridCol w:w="720"/>
        <w:gridCol w:w="810"/>
        <w:gridCol w:w="933"/>
        <w:gridCol w:w="850"/>
        <w:gridCol w:w="851"/>
        <w:gridCol w:w="1417"/>
        <w:gridCol w:w="1418"/>
        <w:gridCol w:w="850"/>
        <w:gridCol w:w="1276"/>
        <w:gridCol w:w="1134"/>
        <w:gridCol w:w="1134"/>
        <w:gridCol w:w="567"/>
        <w:gridCol w:w="789"/>
      </w:tblGrid>
      <w:tr w:rsidR="00000000">
        <w:tblPrEx>
          <w:tblCellMar>
            <w:top w:w="0" w:type="dxa"/>
            <w:bottom w:w="0" w:type="dxa"/>
          </w:tblCellMar>
        </w:tblPrEx>
        <w:trPr>
          <w:cantSplit/>
          <w:trHeight w:val="801"/>
        </w:trPr>
        <w:tc>
          <w:tcPr>
            <w:tcW w:w="720" w:type="dxa"/>
            <w:tcBorders>
              <w:top w:val="single" w:sz="6" w:space="0" w:color="auto"/>
              <w:left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MALE</w:t>
            </w:r>
          </w:p>
        </w:tc>
        <w:tc>
          <w:tcPr>
            <w:tcW w:w="810" w:type="dxa"/>
            <w:tcBorders>
              <w:top w:val="single" w:sz="6" w:space="0" w:color="auto"/>
              <w:left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TOTAL</w:t>
            </w:r>
          </w:p>
        </w:tc>
        <w:tc>
          <w:tcPr>
            <w:tcW w:w="933" w:type="dxa"/>
            <w:tcBorders>
              <w:top w:val="single" w:sz="6" w:space="0" w:color="auto"/>
              <w:left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HUMANI-TIES</w:t>
            </w:r>
          </w:p>
        </w:tc>
        <w:tc>
          <w:tcPr>
            <w:tcW w:w="850" w:type="dxa"/>
            <w:tcBorders>
              <w:top w:val="single" w:sz="6" w:space="0" w:color="auto"/>
              <w:left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SOCIAL SCIENCE</w:t>
            </w:r>
          </w:p>
        </w:tc>
        <w:tc>
          <w:tcPr>
            <w:tcW w:w="851" w:type="dxa"/>
            <w:tcBorders>
              <w:top w:val="single" w:sz="6" w:space="0" w:color="auto"/>
              <w:left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 xml:space="preserve"> SCIENCE</w:t>
            </w:r>
          </w:p>
        </w:tc>
        <w:tc>
          <w:tcPr>
            <w:tcW w:w="1417" w:type="dxa"/>
            <w:tcBorders>
              <w:top w:val="single" w:sz="6" w:space="0" w:color="auto"/>
              <w:left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ENGINEERING</w:t>
            </w:r>
          </w:p>
        </w:tc>
        <w:tc>
          <w:tcPr>
            <w:tcW w:w="1418" w:type="dxa"/>
            <w:tcBorders>
              <w:top w:val="single" w:sz="6" w:space="0" w:color="auto"/>
              <w:left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AGRICULTURE</w:t>
            </w:r>
          </w:p>
        </w:tc>
        <w:tc>
          <w:tcPr>
            <w:tcW w:w="850" w:type="dxa"/>
            <w:tcBorders>
              <w:top w:val="single" w:sz="6" w:space="0" w:color="auto"/>
              <w:left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HEALTH</w:t>
            </w:r>
          </w:p>
        </w:tc>
        <w:tc>
          <w:tcPr>
            <w:tcW w:w="1276" w:type="dxa"/>
            <w:tcBorders>
              <w:top w:val="single" w:sz="6" w:space="0" w:color="auto"/>
              <w:left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MERCANTILE MARINE</w:t>
            </w:r>
          </w:p>
        </w:tc>
        <w:tc>
          <w:tcPr>
            <w:tcW w:w="1134" w:type="dxa"/>
            <w:tcBorders>
              <w:top w:val="single" w:sz="6" w:space="0" w:color="auto"/>
              <w:left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HOME ECONOMICS</w:t>
            </w:r>
          </w:p>
        </w:tc>
        <w:tc>
          <w:tcPr>
            <w:tcW w:w="1134" w:type="dxa"/>
            <w:tcBorders>
              <w:top w:val="single" w:sz="6" w:space="0" w:color="auto"/>
              <w:left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EDUCATION &amp; TEACHER</w:t>
            </w:r>
          </w:p>
          <w:p w:rsidR="00000000" w:rsidRDefault="00000000">
            <w:pPr>
              <w:jc w:val="center"/>
              <w:rPr>
                <w:snapToGrid w:val="0"/>
                <w:color w:val="000000"/>
                <w:sz w:val="17"/>
                <w:lang w:val="en-US" w:eastAsia="en-US"/>
              </w:rPr>
            </w:pPr>
            <w:r>
              <w:rPr>
                <w:snapToGrid w:val="0"/>
                <w:color w:val="000000"/>
                <w:sz w:val="17"/>
                <w:lang w:val="en-US" w:eastAsia="en-US"/>
              </w:rPr>
              <w:t>TRAINING</w:t>
            </w:r>
          </w:p>
        </w:tc>
        <w:tc>
          <w:tcPr>
            <w:tcW w:w="567" w:type="dxa"/>
            <w:tcBorders>
              <w:top w:val="single" w:sz="6" w:space="0" w:color="auto"/>
              <w:left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ARTS</w:t>
            </w:r>
          </w:p>
        </w:tc>
        <w:tc>
          <w:tcPr>
            <w:tcW w:w="789"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OTHERS</w:t>
            </w:r>
          </w:p>
        </w:tc>
      </w:tr>
      <w:tr w:rsidR="00000000">
        <w:tblPrEx>
          <w:tblCellMar>
            <w:top w:w="0" w:type="dxa"/>
            <w:bottom w:w="0" w:type="dxa"/>
          </w:tblCellMar>
        </w:tblPrEx>
        <w:trPr>
          <w:trHeight w:val="168"/>
        </w:trPr>
        <w:tc>
          <w:tcPr>
            <w:tcW w:w="720"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1996</w:t>
            </w:r>
          </w:p>
        </w:tc>
        <w:tc>
          <w:tcPr>
            <w:tcW w:w="810"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1,564,138 </w:t>
            </w:r>
          </w:p>
        </w:tc>
        <w:tc>
          <w:tcPr>
            <w:tcW w:w="933"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126,197 </w:t>
            </w:r>
          </w:p>
        </w:tc>
        <w:tc>
          <w:tcPr>
            <w:tcW w:w="850"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733,445 </w:t>
            </w:r>
          </w:p>
        </w:tc>
        <w:tc>
          <w:tcPr>
            <w:tcW w:w="85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63,761 </w:t>
            </w:r>
          </w:p>
        </w:tc>
        <w:tc>
          <w:tcPr>
            <w:tcW w:w="141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425,089 </w:t>
            </w:r>
          </w:p>
        </w:tc>
        <w:tc>
          <w:tcPr>
            <w:tcW w:w="1418"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45,334 </w:t>
            </w:r>
          </w:p>
        </w:tc>
        <w:tc>
          <w:tcPr>
            <w:tcW w:w="850"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63,827 </w:t>
            </w:r>
          </w:p>
        </w:tc>
        <w:tc>
          <w:tcPr>
            <w:tcW w:w="1276"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875 </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1,317 </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61,257 </w:t>
            </w:r>
          </w:p>
        </w:tc>
        <w:tc>
          <w:tcPr>
            <w:tcW w:w="56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20,084 </w:t>
            </w:r>
          </w:p>
        </w:tc>
        <w:tc>
          <w:tcPr>
            <w:tcW w:w="78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22,952 </w:t>
            </w:r>
          </w:p>
        </w:tc>
      </w:tr>
      <w:tr w:rsidR="00000000">
        <w:tblPrEx>
          <w:tblCellMar>
            <w:top w:w="0" w:type="dxa"/>
            <w:bottom w:w="0" w:type="dxa"/>
          </w:tblCellMar>
        </w:tblPrEx>
        <w:trPr>
          <w:trHeight w:val="168"/>
        </w:trPr>
        <w:tc>
          <w:tcPr>
            <w:tcW w:w="720"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1997</w:t>
            </w:r>
          </w:p>
        </w:tc>
        <w:tc>
          <w:tcPr>
            <w:tcW w:w="810"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1,564,095 </w:t>
            </w:r>
          </w:p>
        </w:tc>
        <w:tc>
          <w:tcPr>
            <w:tcW w:w="933"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128,236 </w:t>
            </w:r>
          </w:p>
        </w:tc>
        <w:tc>
          <w:tcPr>
            <w:tcW w:w="850"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732,326 </w:t>
            </w:r>
          </w:p>
        </w:tc>
        <w:tc>
          <w:tcPr>
            <w:tcW w:w="85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63,309 </w:t>
            </w:r>
          </w:p>
        </w:tc>
        <w:tc>
          <w:tcPr>
            <w:tcW w:w="141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425,734 </w:t>
            </w:r>
          </w:p>
        </w:tc>
        <w:tc>
          <w:tcPr>
            <w:tcW w:w="1418"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44,449 </w:t>
            </w:r>
          </w:p>
        </w:tc>
        <w:tc>
          <w:tcPr>
            <w:tcW w:w="850"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63,445 </w:t>
            </w:r>
          </w:p>
        </w:tc>
        <w:tc>
          <w:tcPr>
            <w:tcW w:w="1276"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858 </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1,464 </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60,304 </w:t>
            </w:r>
          </w:p>
        </w:tc>
        <w:tc>
          <w:tcPr>
            <w:tcW w:w="56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20,125 </w:t>
            </w:r>
          </w:p>
        </w:tc>
        <w:tc>
          <w:tcPr>
            <w:tcW w:w="78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23,845 </w:t>
            </w:r>
          </w:p>
        </w:tc>
      </w:tr>
      <w:tr w:rsidR="00000000">
        <w:tblPrEx>
          <w:tblCellMar>
            <w:top w:w="0" w:type="dxa"/>
            <w:bottom w:w="0" w:type="dxa"/>
          </w:tblCellMar>
        </w:tblPrEx>
        <w:trPr>
          <w:trHeight w:val="168"/>
        </w:trPr>
        <w:tc>
          <w:tcPr>
            <w:tcW w:w="720"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1998</w:t>
            </w:r>
          </w:p>
        </w:tc>
        <w:tc>
          <w:tcPr>
            <w:tcW w:w="810"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1,564,624 </w:t>
            </w:r>
          </w:p>
        </w:tc>
        <w:tc>
          <w:tcPr>
            <w:tcW w:w="933"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130,804 </w:t>
            </w:r>
          </w:p>
        </w:tc>
        <w:tc>
          <w:tcPr>
            <w:tcW w:w="850"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728,351 </w:t>
            </w:r>
          </w:p>
        </w:tc>
        <w:tc>
          <w:tcPr>
            <w:tcW w:w="85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64,080 </w:t>
            </w:r>
          </w:p>
        </w:tc>
        <w:tc>
          <w:tcPr>
            <w:tcW w:w="141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427,653 </w:t>
            </w:r>
          </w:p>
        </w:tc>
        <w:tc>
          <w:tcPr>
            <w:tcW w:w="1418"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43,537 </w:t>
            </w:r>
          </w:p>
        </w:tc>
        <w:tc>
          <w:tcPr>
            <w:tcW w:w="850"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63,980 </w:t>
            </w:r>
          </w:p>
        </w:tc>
        <w:tc>
          <w:tcPr>
            <w:tcW w:w="1276"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868 </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1,543 </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58,836 </w:t>
            </w:r>
          </w:p>
        </w:tc>
        <w:tc>
          <w:tcPr>
            <w:tcW w:w="56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19,731 </w:t>
            </w:r>
          </w:p>
        </w:tc>
        <w:tc>
          <w:tcPr>
            <w:tcW w:w="78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25,241 </w:t>
            </w:r>
          </w:p>
        </w:tc>
      </w:tr>
      <w:tr w:rsidR="00000000">
        <w:tblPrEx>
          <w:tblCellMar>
            <w:top w:w="0" w:type="dxa"/>
            <w:bottom w:w="0" w:type="dxa"/>
          </w:tblCellMar>
        </w:tblPrEx>
        <w:trPr>
          <w:trHeight w:val="168"/>
        </w:trPr>
        <w:tc>
          <w:tcPr>
            <w:tcW w:w="720"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1999</w:t>
            </w:r>
          </w:p>
        </w:tc>
        <w:tc>
          <w:tcPr>
            <w:tcW w:w="810"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1,561,931 </w:t>
            </w:r>
          </w:p>
        </w:tc>
        <w:tc>
          <w:tcPr>
            <w:tcW w:w="933"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133,228 </w:t>
            </w:r>
          </w:p>
        </w:tc>
        <w:tc>
          <w:tcPr>
            <w:tcW w:w="850"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724,132 </w:t>
            </w:r>
          </w:p>
        </w:tc>
        <w:tc>
          <w:tcPr>
            <w:tcW w:w="85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65,168 </w:t>
            </w:r>
          </w:p>
        </w:tc>
        <w:tc>
          <w:tcPr>
            <w:tcW w:w="141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425,190 </w:t>
            </w:r>
          </w:p>
        </w:tc>
        <w:tc>
          <w:tcPr>
            <w:tcW w:w="1418"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42,757 </w:t>
            </w:r>
          </w:p>
        </w:tc>
        <w:tc>
          <w:tcPr>
            <w:tcW w:w="850"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64,617 </w:t>
            </w:r>
          </w:p>
        </w:tc>
        <w:tc>
          <w:tcPr>
            <w:tcW w:w="1276"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851 </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1,800 </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57,791 </w:t>
            </w:r>
          </w:p>
        </w:tc>
        <w:tc>
          <w:tcPr>
            <w:tcW w:w="56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19,357 </w:t>
            </w:r>
          </w:p>
        </w:tc>
        <w:tc>
          <w:tcPr>
            <w:tcW w:w="78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27,040 </w:t>
            </w:r>
          </w:p>
        </w:tc>
      </w:tr>
      <w:tr w:rsidR="00000000">
        <w:tblPrEx>
          <w:tblCellMar>
            <w:top w:w="0" w:type="dxa"/>
            <w:bottom w:w="0" w:type="dxa"/>
          </w:tblCellMar>
        </w:tblPrEx>
        <w:trPr>
          <w:trHeight w:val="168"/>
        </w:trPr>
        <w:tc>
          <w:tcPr>
            <w:tcW w:w="720"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2000</w:t>
            </w:r>
          </w:p>
        </w:tc>
        <w:tc>
          <w:tcPr>
            <w:tcW w:w="810"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1,558,533 </w:t>
            </w:r>
          </w:p>
        </w:tc>
        <w:tc>
          <w:tcPr>
            <w:tcW w:w="933"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135,246 </w:t>
            </w:r>
          </w:p>
        </w:tc>
        <w:tc>
          <w:tcPr>
            <w:tcW w:w="850"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717,828 </w:t>
            </w:r>
          </w:p>
        </w:tc>
        <w:tc>
          <w:tcPr>
            <w:tcW w:w="85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65,619 </w:t>
            </w:r>
          </w:p>
        </w:tc>
        <w:tc>
          <w:tcPr>
            <w:tcW w:w="141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420,673 </w:t>
            </w:r>
          </w:p>
        </w:tc>
        <w:tc>
          <w:tcPr>
            <w:tcW w:w="1418"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41,981 </w:t>
            </w:r>
          </w:p>
        </w:tc>
        <w:tc>
          <w:tcPr>
            <w:tcW w:w="850"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65,947 </w:t>
            </w:r>
          </w:p>
        </w:tc>
        <w:tc>
          <w:tcPr>
            <w:tcW w:w="1276"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803 </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2,160 </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56,455 </w:t>
            </w:r>
          </w:p>
        </w:tc>
        <w:tc>
          <w:tcPr>
            <w:tcW w:w="56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20,114 </w:t>
            </w:r>
          </w:p>
        </w:tc>
        <w:tc>
          <w:tcPr>
            <w:tcW w:w="78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31,707 </w:t>
            </w:r>
          </w:p>
        </w:tc>
      </w:tr>
      <w:tr w:rsidR="00000000">
        <w:tblPrEx>
          <w:tblCellMar>
            <w:top w:w="0" w:type="dxa"/>
            <w:bottom w:w="0" w:type="dxa"/>
          </w:tblCellMar>
        </w:tblPrEx>
        <w:trPr>
          <w:trHeight w:val="168"/>
        </w:trPr>
        <w:tc>
          <w:tcPr>
            <w:tcW w:w="720"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2001</w:t>
            </w:r>
          </w:p>
        </w:tc>
        <w:tc>
          <w:tcPr>
            <w:tcW w:w="810"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1,545,065 </w:t>
            </w:r>
          </w:p>
        </w:tc>
        <w:tc>
          <w:tcPr>
            <w:tcW w:w="933"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135,301 </w:t>
            </w:r>
          </w:p>
        </w:tc>
        <w:tc>
          <w:tcPr>
            <w:tcW w:w="850"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703,542 </w:t>
            </w:r>
          </w:p>
        </w:tc>
        <w:tc>
          <w:tcPr>
            <w:tcW w:w="85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66,245 </w:t>
            </w:r>
          </w:p>
        </w:tc>
        <w:tc>
          <w:tcPr>
            <w:tcW w:w="141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415,885 </w:t>
            </w:r>
          </w:p>
        </w:tc>
        <w:tc>
          <w:tcPr>
            <w:tcW w:w="1418"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41,610 </w:t>
            </w:r>
          </w:p>
        </w:tc>
        <w:tc>
          <w:tcPr>
            <w:tcW w:w="850"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67,110 </w:t>
            </w:r>
          </w:p>
        </w:tc>
        <w:tc>
          <w:tcPr>
            <w:tcW w:w="1276"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768 </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2,571 </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54,764 </w:t>
            </w:r>
          </w:p>
        </w:tc>
        <w:tc>
          <w:tcPr>
            <w:tcW w:w="56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20,737 </w:t>
            </w:r>
          </w:p>
        </w:tc>
        <w:tc>
          <w:tcPr>
            <w:tcW w:w="78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36,532 </w:t>
            </w:r>
          </w:p>
        </w:tc>
      </w:tr>
    </w:tbl>
    <w:p w:rsidR="00000000" w:rsidRDefault="00000000">
      <w:pPr>
        <w:spacing w:line="120" w:lineRule="exact"/>
        <w:rPr>
          <w:snapToGrid w:val="0"/>
          <w:color w:val="000000"/>
          <w:sz w:val="10"/>
          <w:lang w:val="en-US" w:eastAsia="en-US"/>
        </w:rPr>
      </w:pPr>
    </w:p>
    <w:tbl>
      <w:tblPr>
        <w:tblW w:w="0" w:type="auto"/>
        <w:tblInd w:w="-178" w:type="dxa"/>
        <w:tblLayout w:type="fixed"/>
        <w:tblCellMar>
          <w:left w:w="30" w:type="dxa"/>
          <w:right w:w="30" w:type="dxa"/>
        </w:tblCellMar>
        <w:tblLook w:val="0000" w:firstRow="0" w:lastRow="0" w:firstColumn="0" w:lastColumn="0" w:noHBand="0" w:noVBand="0"/>
      </w:tblPr>
      <w:tblGrid>
        <w:gridCol w:w="810"/>
        <w:gridCol w:w="720"/>
        <w:gridCol w:w="933"/>
        <w:gridCol w:w="850"/>
        <w:gridCol w:w="851"/>
        <w:gridCol w:w="1417"/>
        <w:gridCol w:w="1418"/>
        <w:gridCol w:w="850"/>
        <w:gridCol w:w="1276"/>
        <w:gridCol w:w="1134"/>
        <w:gridCol w:w="1134"/>
        <w:gridCol w:w="567"/>
        <w:gridCol w:w="789"/>
      </w:tblGrid>
      <w:tr w:rsidR="00000000">
        <w:tblPrEx>
          <w:tblCellMar>
            <w:top w:w="0" w:type="dxa"/>
            <w:bottom w:w="0" w:type="dxa"/>
          </w:tblCellMar>
        </w:tblPrEx>
        <w:trPr>
          <w:cantSplit/>
          <w:trHeight w:val="625"/>
        </w:trPr>
        <w:tc>
          <w:tcPr>
            <w:tcW w:w="810" w:type="dxa"/>
            <w:tcBorders>
              <w:top w:val="single" w:sz="6" w:space="0" w:color="auto"/>
              <w:left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FEMALE</w:t>
            </w:r>
          </w:p>
        </w:tc>
        <w:tc>
          <w:tcPr>
            <w:tcW w:w="720" w:type="dxa"/>
            <w:tcBorders>
              <w:top w:val="single" w:sz="6" w:space="0" w:color="auto"/>
              <w:left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 xml:space="preserve"> TOTAL</w:t>
            </w:r>
          </w:p>
        </w:tc>
        <w:tc>
          <w:tcPr>
            <w:tcW w:w="933" w:type="dxa"/>
            <w:tcBorders>
              <w:top w:val="single" w:sz="6" w:space="0" w:color="auto"/>
              <w:left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 xml:space="preserve"> HUMANI-TIES</w:t>
            </w:r>
          </w:p>
        </w:tc>
        <w:tc>
          <w:tcPr>
            <w:tcW w:w="850" w:type="dxa"/>
            <w:tcBorders>
              <w:top w:val="single" w:sz="6" w:space="0" w:color="auto"/>
              <w:left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SOCIAL SCIENCE</w:t>
            </w:r>
          </w:p>
        </w:tc>
        <w:tc>
          <w:tcPr>
            <w:tcW w:w="851" w:type="dxa"/>
            <w:tcBorders>
              <w:top w:val="single" w:sz="6" w:space="0" w:color="auto"/>
              <w:left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 xml:space="preserve"> SCIENCE</w:t>
            </w:r>
          </w:p>
        </w:tc>
        <w:tc>
          <w:tcPr>
            <w:tcW w:w="1417" w:type="dxa"/>
            <w:tcBorders>
              <w:top w:val="single" w:sz="6" w:space="0" w:color="auto"/>
              <w:left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 xml:space="preserve"> ENGINEERING</w:t>
            </w:r>
          </w:p>
        </w:tc>
        <w:tc>
          <w:tcPr>
            <w:tcW w:w="1418" w:type="dxa"/>
            <w:tcBorders>
              <w:top w:val="single" w:sz="6" w:space="0" w:color="auto"/>
              <w:left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 xml:space="preserve"> AGRICULTURE</w:t>
            </w:r>
          </w:p>
        </w:tc>
        <w:tc>
          <w:tcPr>
            <w:tcW w:w="850" w:type="dxa"/>
            <w:tcBorders>
              <w:top w:val="single" w:sz="6" w:space="0" w:color="auto"/>
              <w:left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 xml:space="preserve"> HEALTH</w:t>
            </w:r>
          </w:p>
        </w:tc>
        <w:tc>
          <w:tcPr>
            <w:tcW w:w="1276" w:type="dxa"/>
            <w:tcBorders>
              <w:top w:val="single" w:sz="6" w:space="0" w:color="auto"/>
              <w:left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 xml:space="preserve"> MERCANTILE MARINE</w:t>
            </w:r>
          </w:p>
        </w:tc>
        <w:tc>
          <w:tcPr>
            <w:tcW w:w="1134" w:type="dxa"/>
            <w:tcBorders>
              <w:top w:val="single" w:sz="6" w:space="0" w:color="auto"/>
              <w:left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 xml:space="preserve"> HOME ECONOMICS</w:t>
            </w:r>
          </w:p>
        </w:tc>
        <w:tc>
          <w:tcPr>
            <w:tcW w:w="1134" w:type="dxa"/>
            <w:tcBorders>
              <w:top w:val="single" w:sz="6" w:space="0" w:color="auto"/>
              <w:left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EDUCATION &amp; TEACHER TRAINING</w:t>
            </w:r>
          </w:p>
        </w:tc>
        <w:tc>
          <w:tcPr>
            <w:tcW w:w="567" w:type="dxa"/>
            <w:tcBorders>
              <w:top w:val="single" w:sz="6" w:space="0" w:color="auto"/>
              <w:left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ARTS</w:t>
            </w:r>
          </w:p>
        </w:tc>
        <w:tc>
          <w:tcPr>
            <w:tcW w:w="789"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OTHERS</w:t>
            </w:r>
          </w:p>
        </w:tc>
      </w:tr>
      <w:tr w:rsidR="00000000">
        <w:tblPrEx>
          <w:tblCellMar>
            <w:top w:w="0" w:type="dxa"/>
            <w:bottom w:w="0" w:type="dxa"/>
          </w:tblCellMar>
        </w:tblPrEx>
        <w:trPr>
          <w:trHeight w:val="168"/>
        </w:trPr>
        <w:tc>
          <w:tcPr>
            <w:tcW w:w="810"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1996</w:t>
            </w:r>
          </w:p>
        </w:tc>
        <w:tc>
          <w:tcPr>
            <w:tcW w:w="720"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804,854 </w:t>
            </w:r>
          </w:p>
        </w:tc>
        <w:tc>
          <w:tcPr>
            <w:tcW w:w="933"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258,902 </w:t>
            </w:r>
          </w:p>
        </w:tc>
        <w:tc>
          <w:tcPr>
            <w:tcW w:w="850"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215,357 </w:t>
            </w:r>
          </w:p>
        </w:tc>
        <w:tc>
          <w:tcPr>
            <w:tcW w:w="85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20,617 </w:t>
            </w:r>
          </w:p>
        </w:tc>
        <w:tc>
          <w:tcPr>
            <w:tcW w:w="141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39,021 </w:t>
            </w:r>
          </w:p>
        </w:tc>
        <w:tc>
          <w:tcPr>
            <w:tcW w:w="1418"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27,132 </w:t>
            </w:r>
          </w:p>
        </w:tc>
        <w:tc>
          <w:tcPr>
            <w:tcW w:w="850"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61,657 </w:t>
            </w:r>
          </w:p>
        </w:tc>
        <w:tc>
          <w:tcPr>
            <w:tcW w:w="1276"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63 </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39,744 </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85,096 </w:t>
            </w:r>
          </w:p>
        </w:tc>
        <w:tc>
          <w:tcPr>
            <w:tcW w:w="56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41,205 </w:t>
            </w:r>
          </w:p>
        </w:tc>
        <w:tc>
          <w:tcPr>
            <w:tcW w:w="78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16,060 </w:t>
            </w:r>
          </w:p>
        </w:tc>
      </w:tr>
      <w:tr w:rsidR="00000000">
        <w:tblPrEx>
          <w:tblCellMar>
            <w:top w:w="0" w:type="dxa"/>
            <w:bottom w:w="0" w:type="dxa"/>
          </w:tblCellMar>
        </w:tblPrEx>
        <w:trPr>
          <w:trHeight w:val="168"/>
        </w:trPr>
        <w:tc>
          <w:tcPr>
            <w:tcW w:w="810"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1997</w:t>
            </w:r>
          </w:p>
        </w:tc>
        <w:tc>
          <w:tcPr>
            <w:tcW w:w="720"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836,187 </w:t>
            </w:r>
          </w:p>
        </w:tc>
        <w:tc>
          <w:tcPr>
            <w:tcW w:w="933"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265,228 </w:t>
            </w:r>
          </w:p>
        </w:tc>
        <w:tc>
          <w:tcPr>
            <w:tcW w:w="850"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230,059 </w:t>
            </w:r>
          </w:p>
        </w:tc>
        <w:tc>
          <w:tcPr>
            <w:tcW w:w="85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21,324 </w:t>
            </w:r>
          </w:p>
        </w:tc>
        <w:tc>
          <w:tcPr>
            <w:tcW w:w="141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42,017 </w:t>
            </w:r>
          </w:p>
        </w:tc>
        <w:tc>
          <w:tcPr>
            <w:tcW w:w="1418"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27,939 </w:t>
            </w:r>
          </w:p>
        </w:tc>
        <w:tc>
          <w:tcPr>
            <w:tcW w:w="850"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65,213 </w:t>
            </w:r>
          </w:p>
        </w:tc>
        <w:tc>
          <w:tcPr>
            <w:tcW w:w="1276"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89 </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40,223 </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84,308 </w:t>
            </w:r>
          </w:p>
        </w:tc>
        <w:tc>
          <w:tcPr>
            <w:tcW w:w="56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42,271 </w:t>
            </w:r>
          </w:p>
        </w:tc>
        <w:tc>
          <w:tcPr>
            <w:tcW w:w="78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17,516 </w:t>
            </w:r>
          </w:p>
        </w:tc>
      </w:tr>
      <w:tr w:rsidR="00000000">
        <w:tblPrEx>
          <w:tblCellMar>
            <w:top w:w="0" w:type="dxa"/>
            <w:bottom w:w="0" w:type="dxa"/>
          </w:tblCellMar>
        </w:tblPrEx>
        <w:trPr>
          <w:trHeight w:val="168"/>
        </w:trPr>
        <w:tc>
          <w:tcPr>
            <w:tcW w:w="810"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1998</w:t>
            </w:r>
          </w:p>
        </w:tc>
        <w:tc>
          <w:tcPr>
            <w:tcW w:w="720"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863,645 </w:t>
            </w:r>
          </w:p>
        </w:tc>
        <w:tc>
          <w:tcPr>
            <w:tcW w:w="933"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271,047 </w:t>
            </w:r>
          </w:p>
        </w:tc>
        <w:tc>
          <w:tcPr>
            <w:tcW w:w="850"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242,753 </w:t>
            </w:r>
          </w:p>
        </w:tc>
        <w:tc>
          <w:tcPr>
            <w:tcW w:w="85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21,673 </w:t>
            </w:r>
          </w:p>
        </w:tc>
        <w:tc>
          <w:tcPr>
            <w:tcW w:w="141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44,599 </w:t>
            </w:r>
          </w:p>
        </w:tc>
        <w:tc>
          <w:tcPr>
            <w:tcW w:w="1418"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27,777 </w:t>
            </w:r>
          </w:p>
        </w:tc>
        <w:tc>
          <w:tcPr>
            <w:tcW w:w="850"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69,792 </w:t>
            </w:r>
          </w:p>
        </w:tc>
        <w:tc>
          <w:tcPr>
            <w:tcW w:w="1276"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96 </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40,592 </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82,977 </w:t>
            </w:r>
          </w:p>
        </w:tc>
        <w:tc>
          <w:tcPr>
            <w:tcW w:w="56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42,847 </w:t>
            </w:r>
          </w:p>
        </w:tc>
        <w:tc>
          <w:tcPr>
            <w:tcW w:w="78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19,492 </w:t>
            </w:r>
          </w:p>
        </w:tc>
      </w:tr>
      <w:tr w:rsidR="00000000">
        <w:tblPrEx>
          <w:tblCellMar>
            <w:top w:w="0" w:type="dxa"/>
            <w:bottom w:w="0" w:type="dxa"/>
          </w:tblCellMar>
        </w:tblPrEx>
        <w:trPr>
          <w:trHeight w:val="168"/>
        </w:trPr>
        <w:tc>
          <w:tcPr>
            <w:tcW w:w="810"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1999</w:t>
            </w:r>
          </w:p>
        </w:tc>
        <w:tc>
          <w:tcPr>
            <w:tcW w:w="720"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886,873 </w:t>
            </w:r>
          </w:p>
        </w:tc>
        <w:tc>
          <w:tcPr>
            <w:tcW w:w="933"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275,082 </w:t>
            </w:r>
          </w:p>
        </w:tc>
        <w:tc>
          <w:tcPr>
            <w:tcW w:w="850"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254,032 </w:t>
            </w:r>
          </w:p>
        </w:tc>
        <w:tc>
          <w:tcPr>
            <w:tcW w:w="85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21,998 </w:t>
            </w:r>
          </w:p>
        </w:tc>
        <w:tc>
          <w:tcPr>
            <w:tcW w:w="141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46,120 </w:t>
            </w:r>
          </w:p>
        </w:tc>
        <w:tc>
          <w:tcPr>
            <w:tcW w:w="1418"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28,353 </w:t>
            </w:r>
          </w:p>
        </w:tc>
        <w:tc>
          <w:tcPr>
            <w:tcW w:w="850"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73,046 </w:t>
            </w:r>
          </w:p>
        </w:tc>
        <w:tc>
          <w:tcPr>
            <w:tcW w:w="1276"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101 </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41,253 </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81,851 </w:t>
            </w:r>
          </w:p>
        </w:tc>
        <w:tc>
          <w:tcPr>
            <w:tcW w:w="56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43,448 </w:t>
            </w:r>
          </w:p>
        </w:tc>
        <w:tc>
          <w:tcPr>
            <w:tcW w:w="78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21,589 </w:t>
            </w:r>
          </w:p>
        </w:tc>
      </w:tr>
      <w:tr w:rsidR="00000000">
        <w:tblPrEx>
          <w:tblCellMar>
            <w:top w:w="0" w:type="dxa"/>
            <w:bottom w:w="0" w:type="dxa"/>
          </w:tblCellMar>
        </w:tblPrEx>
        <w:trPr>
          <w:trHeight w:val="168"/>
        </w:trPr>
        <w:tc>
          <w:tcPr>
            <w:tcW w:w="810"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2000</w:t>
            </w:r>
          </w:p>
        </w:tc>
        <w:tc>
          <w:tcPr>
            <w:tcW w:w="720"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913,222 </w:t>
            </w:r>
          </w:p>
        </w:tc>
        <w:tc>
          <w:tcPr>
            <w:tcW w:w="933"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275,733 </w:t>
            </w:r>
          </w:p>
        </w:tc>
        <w:tc>
          <w:tcPr>
            <w:tcW w:w="850"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267,789 </w:t>
            </w:r>
          </w:p>
        </w:tc>
        <w:tc>
          <w:tcPr>
            <w:tcW w:w="85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22,282 </w:t>
            </w:r>
          </w:p>
        </w:tc>
        <w:tc>
          <w:tcPr>
            <w:tcW w:w="141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46,489 </w:t>
            </w:r>
          </w:p>
        </w:tc>
        <w:tc>
          <w:tcPr>
            <w:tcW w:w="1418"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28,327 </w:t>
            </w:r>
          </w:p>
        </w:tc>
        <w:tc>
          <w:tcPr>
            <w:tcW w:w="850"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77,690 </w:t>
            </w:r>
          </w:p>
        </w:tc>
        <w:tc>
          <w:tcPr>
            <w:tcW w:w="1276"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102 </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42,138 </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81,160 </w:t>
            </w:r>
          </w:p>
        </w:tc>
        <w:tc>
          <w:tcPr>
            <w:tcW w:w="56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45,094 </w:t>
            </w:r>
          </w:p>
        </w:tc>
        <w:tc>
          <w:tcPr>
            <w:tcW w:w="78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26,418 </w:t>
            </w:r>
          </w:p>
        </w:tc>
      </w:tr>
      <w:tr w:rsidR="00000000">
        <w:tblPrEx>
          <w:tblCellMar>
            <w:top w:w="0" w:type="dxa"/>
            <w:bottom w:w="0" w:type="dxa"/>
          </w:tblCellMar>
        </w:tblPrEx>
        <w:trPr>
          <w:trHeight w:val="168"/>
        </w:trPr>
        <w:tc>
          <w:tcPr>
            <w:tcW w:w="810"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2001</w:t>
            </w:r>
          </w:p>
        </w:tc>
        <w:tc>
          <w:tcPr>
            <w:tcW w:w="720"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942,068 </w:t>
            </w:r>
          </w:p>
        </w:tc>
        <w:tc>
          <w:tcPr>
            <w:tcW w:w="933"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277,067 </w:t>
            </w:r>
          </w:p>
        </w:tc>
        <w:tc>
          <w:tcPr>
            <w:tcW w:w="850"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281,201 </w:t>
            </w:r>
          </w:p>
        </w:tc>
        <w:tc>
          <w:tcPr>
            <w:tcW w:w="85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22,466 </w:t>
            </w:r>
          </w:p>
        </w:tc>
        <w:tc>
          <w:tcPr>
            <w:tcW w:w="141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47,542 </w:t>
            </w:r>
          </w:p>
        </w:tc>
        <w:tc>
          <w:tcPr>
            <w:tcW w:w="1418"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28,236 </w:t>
            </w:r>
          </w:p>
        </w:tc>
        <w:tc>
          <w:tcPr>
            <w:tcW w:w="850"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82,741 </w:t>
            </w:r>
          </w:p>
        </w:tc>
        <w:tc>
          <w:tcPr>
            <w:tcW w:w="1276"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82 </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44,075 </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80,724 </w:t>
            </w:r>
          </w:p>
        </w:tc>
        <w:tc>
          <w:tcPr>
            <w:tcW w:w="56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46,508 </w:t>
            </w:r>
          </w:p>
        </w:tc>
        <w:tc>
          <w:tcPr>
            <w:tcW w:w="78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31,426 </w:t>
            </w:r>
          </w:p>
        </w:tc>
      </w:tr>
    </w:tbl>
    <w:p w:rsidR="00000000" w:rsidRDefault="00000000">
      <w:pPr>
        <w:spacing w:line="120" w:lineRule="exact"/>
        <w:rPr>
          <w:snapToGrid w:val="0"/>
          <w:color w:val="000000"/>
          <w:sz w:val="10"/>
          <w:lang w:val="en-US" w:eastAsia="en-US"/>
        </w:rPr>
      </w:pPr>
    </w:p>
    <w:p w:rsidR="00000000" w:rsidRDefault="00000000">
      <w:pPr>
        <w:spacing w:line="120" w:lineRule="exact"/>
        <w:rPr>
          <w:snapToGrid w:val="0"/>
          <w:color w:val="000000"/>
          <w:sz w:val="10"/>
          <w:lang w:val="en-US" w:eastAsia="en-US"/>
        </w:rPr>
      </w:pPr>
      <w:r>
        <w:rPr>
          <w:snapToGrid w:val="0"/>
          <w:color w:val="000000"/>
          <w:sz w:val="10"/>
          <w:lang w:val="en-US" w:eastAsia="en-US"/>
        </w:rPr>
        <w:br w:type="page"/>
      </w:r>
    </w:p>
    <w:tbl>
      <w:tblPr>
        <w:tblW w:w="0" w:type="auto"/>
        <w:tblInd w:w="-282" w:type="dxa"/>
        <w:tblLayout w:type="fixed"/>
        <w:tblCellMar>
          <w:left w:w="30" w:type="dxa"/>
          <w:right w:w="30" w:type="dxa"/>
        </w:tblCellMar>
        <w:tblLook w:val="0000" w:firstRow="0" w:lastRow="0" w:firstColumn="0" w:lastColumn="0" w:noHBand="0" w:noVBand="0"/>
      </w:tblPr>
      <w:tblGrid>
        <w:gridCol w:w="710"/>
        <w:gridCol w:w="850"/>
        <w:gridCol w:w="992"/>
        <w:gridCol w:w="851"/>
        <w:gridCol w:w="850"/>
        <w:gridCol w:w="1379"/>
        <w:gridCol w:w="1356"/>
        <w:gridCol w:w="809"/>
        <w:gridCol w:w="1276"/>
        <w:gridCol w:w="1134"/>
        <w:gridCol w:w="1134"/>
        <w:gridCol w:w="709"/>
        <w:gridCol w:w="788"/>
      </w:tblGrid>
      <w:tr w:rsidR="00000000">
        <w:tblPrEx>
          <w:tblCellMar>
            <w:top w:w="0" w:type="dxa"/>
            <w:bottom w:w="0" w:type="dxa"/>
          </w:tblCellMar>
        </w:tblPrEx>
        <w:trPr>
          <w:cantSplit/>
          <w:trHeight w:val="711"/>
        </w:trPr>
        <w:tc>
          <w:tcPr>
            <w:tcW w:w="710" w:type="dxa"/>
            <w:tcBorders>
              <w:top w:val="single" w:sz="6" w:space="0" w:color="auto"/>
              <w:left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MALE</w:t>
            </w:r>
          </w:p>
        </w:tc>
        <w:tc>
          <w:tcPr>
            <w:tcW w:w="850" w:type="dxa"/>
            <w:tcBorders>
              <w:top w:val="single" w:sz="6" w:space="0" w:color="auto"/>
              <w:left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TOTAL</w:t>
            </w:r>
          </w:p>
        </w:tc>
        <w:tc>
          <w:tcPr>
            <w:tcW w:w="992" w:type="dxa"/>
            <w:tcBorders>
              <w:top w:val="single" w:sz="6" w:space="0" w:color="auto"/>
              <w:left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HUMANI-</w:t>
            </w:r>
          </w:p>
          <w:p w:rsidR="00000000" w:rsidRDefault="00000000">
            <w:pPr>
              <w:jc w:val="center"/>
              <w:rPr>
                <w:snapToGrid w:val="0"/>
                <w:color w:val="000000"/>
                <w:sz w:val="17"/>
                <w:lang w:val="en-US" w:eastAsia="en-US"/>
              </w:rPr>
            </w:pPr>
            <w:r>
              <w:rPr>
                <w:snapToGrid w:val="0"/>
                <w:color w:val="000000"/>
                <w:sz w:val="17"/>
                <w:lang w:val="en-US" w:eastAsia="en-US"/>
              </w:rPr>
              <w:t>TIES</w:t>
            </w:r>
          </w:p>
        </w:tc>
        <w:tc>
          <w:tcPr>
            <w:tcW w:w="851" w:type="dxa"/>
            <w:tcBorders>
              <w:top w:val="single" w:sz="6" w:space="0" w:color="auto"/>
              <w:left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SOCIAL SCIENCE</w:t>
            </w:r>
          </w:p>
        </w:tc>
        <w:tc>
          <w:tcPr>
            <w:tcW w:w="850" w:type="dxa"/>
            <w:tcBorders>
              <w:top w:val="single" w:sz="6" w:space="0" w:color="auto"/>
              <w:left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SCIENCE</w:t>
            </w:r>
          </w:p>
        </w:tc>
        <w:tc>
          <w:tcPr>
            <w:tcW w:w="1379" w:type="dxa"/>
            <w:tcBorders>
              <w:top w:val="single" w:sz="6" w:space="0" w:color="auto"/>
              <w:left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ENGINEERING</w:t>
            </w:r>
          </w:p>
        </w:tc>
        <w:tc>
          <w:tcPr>
            <w:tcW w:w="1356" w:type="dxa"/>
            <w:tcBorders>
              <w:top w:val="single" w:sz="6" w:space="0" w:color="auto"/>
              <w:left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AGRICULTURE</w:t>
            </w:r>
          </w:p>
        </w:tc>
        <w:tc>
          <w:tcPr>
            <w:tcW w:w="809" w:type="dxa"/>
            <w:tcBorders>
              <w:top w:val="single" w:sz="6" w:space="0" w:color="auto"/>
              <w:left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 xml:space="preserve"> HEALTH</w:t>
            </w:r>
          </w:p>
        </w:tc>
        <w:tc>
          <w:tcPr>
            <w:tcW w:w="1276" w:type="dxa"/>
            <w:tcBorders>
              <w:top w:val="single" w:sz="6" w:space="0" w:color="auto"/>
              <w:left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MERCANTILE MARINE</w:t>
            </w:r>
          </w:p>
        </w:tc>
        <w:tc>
          <w:tcPr>
            <w:tcW w:w="1134" w:type="dxa"/>
            <w:tcBorders>
              <w:top w:val="single" w:sz="6" w:space="0" w:color="auto"/>
              <w:left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HOME ECONOMICS</w:t>
            </w:r>
          </w:p>
        </w:tc>
        <w:tc>
          <w:tcPr>
            <w:tcW w:w="1134" w:type="dxa"/>
            <w:tcBorders>
              <w:top w:val="single" w:sz="6" w:space="0" w:color="auto"/>
              <w:left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EDUCATION &amp; TEACHER TRAINING</w:t>
            </w:r>
          </w:p>
        </w:tc>
        <w:tc>
          <w:tcPr>
            <w:tcW w:w="709" w:type="dxa"/>
            <w:tcBorders>
              <w:top w:val="single" w:sz="6" w:space="0" w:color="auto"/>
              <w:left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ARTS</w:t>
            </w:r>
          </w:p>
        </w:tc>
        <w:tc>
          <w:tcPr>
            <w:tcW w:w="788"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 xml:space="preserve"> OTHERS</w:t>
            </w:r>
          </w:p>
        </w:tc>
      </w:tr>
      <w:tr w:rsidR="00000000">
        <w:tblPrEx>
          <w:tblCellMar>
            <w:top w:w="0" w:type="dxa"/>
            <w:bottom w:w="0" w:type="dxa"/>
          </w:tblCellMar>
        </w:tblPrEx>
        <w:trPr>
          <w:trHeight w:val="119"/>
        </w:trPr>
        <w:tc>
          <w:tcPr>
            <w:tcW w:w="710"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1996</w:t>
            </w:r>
          </w:p>
        </w:tc>
        <w:tc>
          <w:tcPr>
            <w:tcW w:w="850"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66.03%</w:t>
            </w:r>
          </w:p>
        </w:tc>
        <w:tc>
          <w:tcPr>
            <w:tcW w:w="992"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32.77%</w:t>
            </w:r>
          </w:p>
        </w:tc>
        <w:tc>
          <w:tcPr>
            <w:tcW w:w="85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77.30%</w:t>
            </w:r>
          </w:p>
        </w:tc>
        <w:tc>
          <w:tcPr>
            <w:tcW w:w="850"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75.57%</w:t>
            </w:r>
          </w:p>
        </w:tc>
        <w:tc>
          <w:tcPr>
            <w:tcW w:w="137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91.59%</w:t>
            </w:r>
          </w:p>
        </w:tc>
        <w:tc>
          <w:tcPr>
            <w:tcW w:w="1356"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62.56%</w:t>
            </w:r>
          </w:p>
        </w:tc>
        <w:tc>
          <w:tcPr>
            <w:tcW w:w="80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50.86%</w:t>
            </w:r>
          </w:p>
        </w:tc>
        <w:tc>
          <w:tcPr>
            <w:tcW w:w="1276"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93.28%</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3.21%</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41.86%</w:t>
            </w:r>
          </w:p>
        </w:tc>
        <w:tc>
          <w:tcPr>
            <w:tcW w:w="70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32.77%</w:t>
            </w:r>
          </w:p>
        </w:tc>
        <w:tc>
          <w:tcPr>
            <w:tcW w:w="788"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58.8%</w:t>
            </w:r>
          </w:p>
        </w:tc>
      </w:tr>
      <w:tr w:rsidR="00000000">
        <w:tblPrEx>
          <w:tblCellMar>
            <w:top w:w="0" w:type="dxa"/>
            <w:bottom w:w="0" w:type="dxa"/>
          </w:tblCellMar>
        </w:tblPrEx>
        <w:trPr>
          <w:trHeight w:val="189"/>
        </w:trPr>
        <w:tc>
          <w:tcPr>
            <w:tcW w:w="710"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1997</w:t>
            </w:r>
          </w:p>
        </w:tc>
        <w:tc>
          <w:tcPr>
            <w:tcW w:w="850"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65.16%</w:t>
            </w:r>
          </w:p>
        </w:tc>
        <w:tc>
          <w:tcPr>
            <w:tcW w:w="992"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32.59%</w:t>
            </w:r>
          </w:p>
        </w:tc>
        <w:tc>
          <w:tcPr>
            <w:tcW w:w="85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76.09%</w:t>
            </w:r>
          </w:p>
        </w:tc>
        <w:tc>
          <w:tcPr>
            <w:tcW w:w="850"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74.80%</w:t>
            </w:r>
          </w:p>
        </w:tc>
        <w:tc>
          <w:tcPr>
            <w:tcW w:w="137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91.02%</w:t>
            </w:r>
          </w:p>
        </w:tc>
        <w:tc>
          <w:tcPr>
            <w:tcW w:w="1356"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61.40%</w:t>
            </w:r>
          </w:p>
        </w:tc>
        <w:tc>
          <w:tcPr>
            <w:tcW w:w="80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49.31%</w:t>
            </w:r>
          </w:p>
        </w:tc>
        <w:tc>
          <w:tcPr>
            <w:tcW w:w="1276"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90.60%</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3.51%</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41.70%</w:t>
            </w:r>
          </w:p>
        </w:tc>
        <w:tc>
          <w:tcPr>
            <w:tcW w:w="70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32.25%</w:t>
            </w:r>
          </w:p>
        </w:tc>
        <w:tc>
          <w:tcPr>
            <w:tcW w:w="788"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57.65%</w:t>
            </w:r>
          </w:p>
        </w:tc>
      </w:tr>
      <w:tr w:rsidR="00000000">
        <w:tblPrEx>
          <w:tblCellMar>
            <w:top w:w="0" w:type="dxa"/>
            <w:bottom w:w="0" w:type="dxa"/>
          </w:tblCellMar>
        </w:tblPrEx>
        <w:trPr>
          <w:trHeight w:val="168"/>
        </w:trPr>
        <w:tc>
          <w:tcPr>
            <w:tcW w:w="710"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1998</w:t>
            </w:r>
          </w:p>
        </w:tc>
        <w:tc>
          <w:tcPr>
            <w:tcW w:w="850"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64.43%</w:t>
            </w:r>
          </w:p>
        </w:tc>
        <w:tc>
          <w:tcPr>
            <w:tcW w:w="992"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32.55%</w:t>
            </w:r>
          </w:p>
        </w:tc>
        <w:tc>
          <w:tcPr>
            <w:tcW w:w="85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75.00%</w:t>
            </w:r>
          </w:p>
        </w:tc>
        <w:tc>
          <w:tcPr>
            <w:tcW w:w="850"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74.73%</w:t>
            </w:r>
          </w:p>
        </w:tc>
        <w:tc>
          <w:tcPr>
            <w:tcW w:w="137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90.56%</w:t>
            </w:r>
          </w:p>
        </w:tc>
        <w:tc>
          <w:tcPr>
            <w:tcW w:w="1356"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61.05%</w:t>
            </w:r>
          </w:p>
        </w:tc>
        <w:tc>
          <w:tcPr>
            <w:tcW w:w="80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47.83%</w:t>
            </w:r>
          </w:p>
        </w:tc>
        <w:tc>
          <w:tcPr>
            <w:tcW w:w="1276"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90.04%</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3.66%</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41.49%</w:t>
            </w:r>
          </w:p>
        </w:tc>
        <w:tc>
          <w:tcPr>
            <w:tcW w:w="70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31.53%</w:t>
            </w:r>
          </w:p>
        </w:tc>
        <w:tc>
          <w:tcPr>
            <w:tcW w:w="788"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56.43%</w:t>
            </w:r>
          </w:p>
        </w:tc>
      </w:tr>
      <w:tr w:rsidR="00000000">
        <w:tblPrEx>
          <w:tblCellMar>
            <w:top w:w="0" w:type="dxa"/>
            <w:bottom w:w="0" w:type="dxa"/>
          </w:tblCellMar>
        </w:tblPrEx>
        <w:trPr>
          <w:trHeight w:val="295"/>
        </w:trPr>
        <w:tc>
          <w:tcPr>
            <w:tcW w:w="710"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1999</w:t>
            </w:r>
          </w:p>
        </w:tc>
        <w:tc>
          <w:tcPr>
            <w:tcW w:w="850"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63.78%</w:t>
            </w:r>
          </w:p>
        </w:tc>
        <w:tc>
          <w:tcPr>
            <w:tcW w:w="992"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32.63%</w:t>
            </w:r>
          </w:p>
        </w:tc>
        <w:tc>
          <w:tcPr>
            <w:tcW w:w="85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74.03%</w:t>
            </w:r>
          </w:p>
        </w:tc>
        <w:tc>
          <w:tcPr>
            <w:tcW w:w="850"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74.76%</w:t>
            </w:r>
          </w:p>
        </w:tc>
        <w:tc>
          <w:tcPr>
            <w:tcW w:w="137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90.21%</w:t>
            </w:r>
          </w:p>
        </w:tc>
        <w:tc>
          <w:tcPr>
            <w:tcW w:w="1356"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60.13%</w:t>
            </w:r>
          </w:p>
        </w:tc>
        <w:tc>
          <w:tcPr>
            <w:tcW w:w="80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46.94%</w:t>
            </w:r>
          </w:p>
        </w:tc>
        <w:tc>
          <w:tcPr>
            <w:tcW w:w="1276"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89.39%</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4.18%</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41.39%</w:t>
            </w:r>
          </w:p>
        </w:tc>
        <w:tc>
          <w:tcPr>
            <w:tcW w:w="70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30.82%</w:t>
            </w:r>
          </w:p>
        </w:tc>
        <w:tc>
          <w:tcPr>
            <w:tcW w:w="788"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55.60%</w:t>
            </w:r>
          </w:p>
        </w:tc>
      </w:tr>
      <w:tr w:rsidR="00000000">
        <w:tblPrEx>
          <w:tblCellMar>
            <w:top w:w="0" w:type="dxa"/>
            <w:bottom w:w="0" w:type="dxa"/>
          </w:tblCellMar>
        </w:tblPrEx>
        <w:trPr>
          <w:trHeight w:val="217"/>
        </w:trPr>
        <w:tc>
          <w:tcPr>
            <w:tcW w:w="710"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2000</w:t>
            </w:r>
          </w:p>
        </w:tc>
        <w:tc>
          <w:tcPr>
            <w:tcW w:w="850"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63.05%</w:t>
            </w:r>
          </w:p>
        </w:tc>
        <w:tc>
          <w:tcPr>
            <w:tcW w:w="992"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32.91%</w:t>
            </w:r>
          </w:p>
        </w:tc>
        <w:tc>
          <w:tcPr>
            <w:tcW w:w="85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72.83%</w:t>
            </w:r>
          </w:p>
        </w:tc>
        <w:tc>
          <w:tcPr>
            <w:tcW w:w="850"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74.65%</w:t>
            </w:r>
          </w:p>
        </w:tc>
        <w:tc>
          <w:tcPr>
            <w:tcW w:w="137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90.05%</w:t>
            </w:r>
          </w:p>
        </w:tc>
        <w:tc>
          <w:tcPr>
            <w:tcW w:w="1356"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59.71%</w:t>
            </w:r>
          </w:p>
        </w:tc>
        <w:tc>
          <w:tcPr>
            <w:tcW w:w="80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45.91%</w:t>
            </w:r>
          </w:p>
        </w:tc>
        <w:tc>
          <w:tcPr>
            <w:tcW w:w="1276"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88.73%</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4.88%</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41.02%</w:t>
            </w:r>
          </w:p>
        </w:tc>
        <w:tc>
          <w:tcPr>
            <w:tcW w:w="70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30.85%</w:t>
            </w:r>
          </w:p>
        </w:tc>
        <w:tc>
          <w:tcPr>
            <w:tcW w:w="788"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54.55%</w:t>
            </w:r>
          </w:p>
        </w:tc>
      </w:tr>
      <w:tr w:rsidR="00000000">
        <w:tblPrEx>
          <w:tblCellMar>
            <w:top w:w="0" w:type="dxa"/>
            <w:bottom w:w="0" w:type="dxa"/>
          </w:tblCellMar>
        </w:tblPrEx>
        <w:trPr>
          <w:trHeight w:val="294"/>
        </w:trPr>
        <w:tc>
          <w:tcPr>
            <w:tcW w:w="710"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2001</w:t>
            </w:r>
          </w:p>
        </w:tc>
        <w:tc>
          <w:tcPr>
            <w:tcW w:w="850"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62.12%</w:t>
            </w:r>
          </w:p>
        </w:tc>
        <w:tc>
          <w:tcPr>
            <w:tcW w:w="992"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32.81%</w:t>
            </w:r>
          </w:p>
        </w:tc>
        <w:tc>
          <w:tcPr>
            <w:tcW w:w="85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71.44%</w:t>
            </w:r>
          </w:p>
        </w:tc>
        <w:tc>
          <w:tcPr>
            <w:tcW w:w="850"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74.68%</w:t>
            </w:r>
          </w:p>
        </w:tc>
        <w:tc>
          <w:tcPr>
            <w:tcW w:w="137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89.74%</w:t>
            </w:r>
          </w:p>
        </w:tc>
        <w:tc>
          <w:tcPr>
            <w:tcW w:w="1356"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59.57%</w:t>
            </w:r>
          </w:p>
        </w:tc>
        <w:tc>
          <w:tcPr>
            <w:tcW w:w="80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44.78%</w:t>
            </w:r>
          </w:p>
        </w:tc>
        <w:tc>
          <w:tcPr>
            <w:tcW w:w="1276"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90.35%</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5.51%</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40.42%</w:t>
            </w:r>
          </w:p>
        </w:tc>
        <w:tc>
          <w:tcPr>
            <w:tcW w:w="70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30.84%</w:t>
            </w:r>
          </w:p>
        </w:tc>
        <w:tc>
          <w:tcPr>
            <w:tcW w:w="788"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53.76%</w:t>
            </w:r>
          </w:p>
        </w:tc>
      </w:tr>
    </w:tbl>
    <w:p w:rsidR="00000000" w:rsidRDefault="00000000">
      <w:pPr>
        <w:spacing w:line="120" w:lineRule="exact"/>
        <w:rPr>
          <w:snapToGrid w:val="0"/>
          <w:color w:val="000000"/>
          <w:sz w:val="10"/>
          <w:lang w:val="en-US" w:eastAsia="en-US"/>
        </w:rPr>
      </w:pPr>
    </w:p>
    <w:tbl>
      <w:tblPr>
        <w:tblW w:w="0" w:type="auto"/>
        <w:tblInd w:w="-282" w:type="dxa"/>
        <w:tblLayout w:type="fixed"/>
        <w:tblCellMar>
          <w:left w:w="30" w:type="dxa"/>
          <w:right w:w="30" w:type="dxa"/>
        </w:tblCellMar>
        <w:tblLook w:val="0000" w:firstRow="0" w:lastRow="0" w:firstColumn="0" w:lastColumn="0" w:noHBand="0" w:noVBand="0"/>
      </w:tblPr>
      <w:tblGrid>
        <w:gridCol w:w="851"/>
        <w:gridCol w:w="709"/>
        <w:gridCol w:w="992"/>
        <w:gridCol w:w="851"/>
        <w:gridCol w:w="827"/>
        <w:gridCol w:w="1379"/>
        <w:gridCol w:w="1338"/>
        <w:gridCol w:w="848"/>
        <w:gridCol w:w="1278"/>
        <w:gridCol w:w="1134"/>
        <w:gridCol w:w="1134"/>
        <w:gridCol w:w="709"/>
        <w:gridCol w:w="788"/>
      </w:tblGrid>
      <w:tr w:rsidR="00000000">
        <w:tblPrEx>
          <w:tblCellMar>
            <w:top w:w="0" w:type="dxa"/>
            <w:bottom w:w="0" w:type="dxa"/>
          </w:tblCellMar>
        </w:tblPrEx>
        <w:trPr>
          <w:cantSplit/>
          <w:trHeight w:val="657"/>
        </w:trPr>
        <w:tc>
          <w:tcPr>
            <w:tcW w:w="851" w:type="dxa"/>
            <w:tcBorders>
              <w:top w:val="single" w:sz="6" w:space="0" w:color="auto"/>
              <w:left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FEMALE</w:t>
            </w:r>
          </w:p>
        </w:tc>
        <w:tc>
          <w:tcPr>
            <w:tcW w:w="709" w:type="dxa"/>
            <w:tcBorders>
              <w:top w:val="single" w:sz="6" w:space="0" w:color="auto"/>
              <w:left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TOTAL</w:t>
            </w:r>
          </w:p>
        </w:tc>
        <w:tc>
          <w:tcPr>
            <w:tcW w:w="992" w:type="dxa"/>
            <w:tcBorders>
              <w:top w:val="single" w:sz="6" w:space="0" w:color="auto"/>
              <w:left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 xml:space="preserve"> HUMANI-TIES</w:t>
            </w:r>
          </w:p>
        </w:tc>
        <w:tc>
          <w:tcPr>
            <w:tcW w:w="851" w:type="dxa"/>
            <w:tcBorders>
              <w:top w:val="single" w:sz="6" w:space="0" w:color="auto"/>
              <w:left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SOCIALS CIENCE</w:t>
            </w:r>
          </w:p>
        </w:tc>
        <w:tc>
          <w:tcPr>
            <w:tcW w:w="827" w:type="dxa"/>
            <w:tcBorders>
              <w:top w:val="single" w:sz="6" w:space="0" w:color="auto"/>
              <w:left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SCIENCE</w:t>
            </w:r>
          </w:p>
        </w:tc>
        <w:tc>
          <w:tcPr>
            <w:tcW w:w="1379" w:type="dxa"/>
            <w:tcBorders>
              <w:top w:val="single" w:sz="6" w:space="0" w:color="auto"/>
              <w:left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 xml:space="preserve"> ENGINEERING</w:t>
            </w:r>
          </w:p>
        </w:tc>
        <w:tc>
          <w:tcPr>
            <w:tcW w:w="1338" w:type="dxa"/>
            <w:tcBorders>
              <w:top w:val="single" w:sz="6" w:space="0" w:color="auto"/>
              <w:left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 xml:space="preserve"> AGRICULTURE</w:t>
            </w:r>
          </w:p>
        </w:tc>
        <w:tc>
          <w:tcPr>
            <w:tcW w:w="848" w:type="dxa"/>
            <w:tcBorders>
              <w:top w:val="single" w:sz="6" w:space="0" w:color="auto"/>
              <w:left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 xml:space="preserve"> HEALTH</w:t>
            </w:r>
          </w:p>
        </w:tc>
        <w:tc>
          <w:tcPr>
            <w:tcW w:w="1278" w:type="dxa"/>
            <w:tcBorders>
              <w:top w:val="single" w:sz="6" w:space="0" w:color="auto"/>
              <w:left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MERCANTILE MARINE</w:t>
            </w:r>
          </w:p>
        </w:tc>
        <w:tc>
          <w:tcPr>
            <w:tcW w:w="1134" w:type="dxa"/>
            <w:tcBorders>
              <w:top w:val="single" w:sz="6" w:space="0" w:color="auto"/>
              <w:left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HOME ECONOMICS</w:t>
            </w:r>
          </w:p>
        </w:tc>
        <w:tc>
          <w:tcPr>
            <w:tcW w:w="1134" w:type="dxa"/>
            <w:tcBorders>
              <w:top w:val="single" w:sz="6" w:space="0" w:color="auto"/>
              <w:left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EDUCATION &amp; TEACHER</w:t>
            </w:r>
          </w:p>
          <w:p w:rsidR="00000000" w:rsidRDefault="00000000">
            <w:pPr>
              <w:jc w:val="center"/>
              <w:rPr>
                <w:snapToGrid w:val="0"/>
                <w:color w:val="000000"/>
                <w:sz w:val="17"/>
                <w:lang w:val="en-US" w:eastAsia="en-US"/>
              </w:rPr>
            </w:pPr>
            <w:r>
              <w:rPr>
                <w:snapToGrid w:val="0"/>
                <w:color w:val="000000"/>
                <w:sz w:val="17"/>
                <w:lang w:val="en-US" w:eastAsia="en-US"/>
              </w:rPr>
              <w:t>TRAINING</w:t>
            </w:r>
          </w:p>
        </w:tc>
        <w:tc>
          <w:tcPr>
            <w:tcW w:w="709" w:type="dxa"/>
            <w:tcBorders>
              <w:top w:val="single" w:sz="6" w:space="0" w:color="auto"/>
              <w:left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 xml:space="preserve"> ARTS</w:t>
            </w:r>
          </w:p>
        </w:tc>
        <w:tc>
          <w:tcPr>
            <w:tcW w:w="788"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 xml:space="preserve"> OTHERS</w:t>
            </w:r>
          </w:p>
        </w:tc>
      </w:tr>
      <w:tr w:rsidR="00000000">
        <w:tblPrEx>
          <w:tblCellMar>
            <w:top w:w="0" w:type="dxa"/>
            <w:bottom w:w="0" w:type="dxa"/>
          </w:tblCellMar>
        </w:tblPrEx>
        <w:trPr>
          <w:trHeight w:val="103"/>
        </w:trPr>
        <w:tc>
          <w:tcPr>
            <w:tcW w:w="851"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1996</w:t>
            </w:r>
          </w:p>
        </w:tc>
        <w:tc>
          <w:tcPr>
            <w:tcW w:w="70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33.97%</w:t>
            </w:r>
          </w:p>
        </w:tc>
        <w:tc>
          <w:tcPr>
            <w:tcW w:w="992"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67.23%</w:t>
            </w:r>
          </w:p>
        </w:tc>
        <w:tc>
          <w:tcPr>
            <w:tcW w:w="85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22.70%</w:t>
            </w:r>
          </w:p>
        </w:tc>
        <w:tc>
          <w:tcPr>
            <w:tcW w:w="82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24.43%</w:t>
            </w:r>
          </w:p>
        </w:tc>
        <w:tc>
          <w:tcPr>
            <w:tcW w:w="137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8.41%</w:t>
            </w:r>
          </w:p>
        </w:tc>
        <w:tc>
          <w:tcPr>
            <w:tcW w:w="1338"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37.44%</w:t>
            </w:r>
          </w:p>
        </w:tc>
        <w:tc>
          <w:tcPr>
            <w:tcW w:w="848"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49.14%</w:t>
            </w:r>
          </w:p>
        </w:tc>
        <w:tc>
          <w:tcPr>
            <w:tcW w:w="1278"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6.72%</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96.79%</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58.14%</w:t>
            </w:r>
          </w:p>
        </w:tc>
        <w:tc>
          <w:tcPr>
            <w:tcW w:w="70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67.23%</w:t>
            </w:r>
          </w:p>
        </w:tc>
        <w:tc>
          <w:tcPr>
            <w:tcW w:w="788"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41.17%</w:t>
            </w:r>
          </w:p>
        </w:tc>
      </w:tr>
      <w:tr w:rsidR="00000000">
        <w:tblPrEx>
          <w:tblCellMar>
            <w:top w:w="0" w:type="dxa"/>
            <w:bottom w:w="0" w:type="dxa"/>
          </w:tblCellMar>
        </w:tblPrEx>
        <w:trPr>
          <w:trHeight w:val="323"/>
        </w:trPr>
        <w:tc>
          <w:tcPr>
            <w:tcW w:w="851"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1997</w:t>
            </w:r>
          </w:p>
        </w:tc>
        <w:tc>
          <w:tcPr>
            <w:tcW w:w="70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34.84%</w:t>
            </w:r>
          </w:p>
        </w:tc>
        <w:tc>
          <w:tcPr>
            <w:tcW w:w="992"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67.41%</w:t>
            </w:r>
          </w:p>
        </w:tc>
        <w:tc>
          <w:tcPr>
            <w:tcW w:w="85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23.91%</w:t>
            </w:r>
          </w:p>
        </w:tc>
        <w:tc>
          <w:tcPr>
            <w:tcW w:w="82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25.20%</w:t>
            </w:r>
          </w:p>
        </w:tc>
        <w:tc>
          <w:tcPr>
            <w:tcW w:w="137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8.98%</w:t>
            </w:r>
          </w:p>
        </w:tc>
        <w:tc>
          <w:tcPr>
            <w:tcW w:w="1338"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38.60%</w:t>
            </w:r>
          </w:p>
        </w:tc>
        <w:tc>
          <w:tcPr>
            <w:tcW w:w="848"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50.69%</w:t>
            </w:r>
          </w:p>
        </w:tc>
        <w:tc>
          <w:tcPr>
            <w:tcW w:w="1278"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9.40%</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96.49%</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58.30%</w:t>
            </w:r>
          </w:p>
        </w:tc>
        <w:tc>
          <w:tcPr>
            <w:tcW w:w="70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67.75%</w:t>
            </w:r>
          </w:p>
        </w:tc>
        <w:tc>
          <w:tcPr>
            <w:tcW w:w="788"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42.35%</w:t>
            </w:r>
          </w:p>
        </w:tc>
      </w:tr>
      <w:tr w:rsidR="00000000">
        <w:tblPrEx>
          <w:tblCellMar>
            <w:top w:w="0" w:type="dxa"/>
            <w:bottom w:w="0" w:type="dxa"/>
          </w:tblCellMar>
        </w:tblPrEx>
        <w:trPr>
          <w:trHeight w:val="245"/>
        </w:trPr>
        <w:tc>
          <w:tcPr>
            <w:tcW w:w="851"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1998</w:t>
            </w:r>
          </w:p>
        </w:tc>
        <w:tc>
          <w:tcPr>
            <w:tcW w:w="70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35.57%</w:t>
            </w:r>
          </w:p>
        </w:tc>
        <w:tc>
          <w:tcPr>
            <w:tcW w:w="992"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67.45%</w:t>
            </w:r>
          </w:p>
        </w:tc>
        <w:tc>
          <w:tcPr>
            <w:tcW w:w="85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25.00%</w:t>
            </w:r>
          </w:p>
        </w:tc>
        <w:tc>
          <w:tcPr>
            <w:tcW w:w="82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25.27%</w:t>
            </w:r>
          </w:p>
        </w:tc>
        <w:tc>
          <w:tcPr>
            <w:tcW w:w="137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9.44%</w:t>
            </w:r>
          </w:p>
        </w:tc>
        <w:tc>
          <w:tcPr>
            <w:tcW w:w="1338"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38.95%</w:t>
            </w:r>
          </w:p>
        </w:tc>
        <w:tc>
          <w:tcPr>
            <w:tcW w:w="848"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52.17%</w:t>
            </w:r>
          </w:p>
        </w:tc>
        <w:tc>
          <w:tcPr>
            <w:tcW w:w="1278"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9.96%</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96.34%</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58.51%</w:t>
            </w:r>
          </w:p>
        </w:tc>
        <w:tc>
          <w:tcPr>
            <w:tcW w:w="70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68.47%</w:t>
            </w:r>
          </w:p>
        </w:tc>
        <w:tc>
          <w:tcPr>
            <w:tcW w:w="788"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43.57%</w:t>
            </w:r>
          </w:p>
        </w:tc>
      </w:tr>
      <w:tr w:rsidR="00000000">
        <w:tblPrEx>
          <w:tblCellMar>
            <w:top w:w="0" w:type="dxa"/>
            <w:bottom w:w="0" w:type="dxa"/>
          </w:tblCellMar>
        </w:tblPrEx>
        <w:trPr>
          <w:trHeight w:val="168"/>
        </w:trPr>
        <w:tc>
          <w:tcPr>
            <w:tcW w:w="851"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1999</w:t>
            </w:r>
          </w:p>
        </w:tc>
        <w:tc>
          <w:tcPr>
            <w:tcW w:w="70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36.22%</w:t>
            </w:r>
          </w:p>
        </w:tc>
        <w:tc>
          <w:tcPr>
            <w:tcW w:w="992"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67.37%</w:t>
            </w:r>
          </w:p>
        </w:tc>
        <w:tc>
          <w:tcPr>
            <w:tcW w:w="85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25.97%</w:t>
            </w:r>
          </w:p>
        </w:tc>
        <w:tc>
          <w:tcPr>
            <w:tcW w:w="82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25.24%</w:t>
            </w:r>
          </w:p>
        </w:tc>
        <w:tc>
          <w:tcPr>
            <w:tcW w:w="137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9.79%</w:t>
            </w:r>
          </w:p>
        </w:tc>
        <w:tc>
          <w:tcPr>
            <w:tcW w:w="1338"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39.87%</w:t>
            </w:r>
          </w:p>
        </w:tc>
        <w:tc>
          <w:tcPr>
            <w:tcW w:w="848"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53.06%</w:t>
            </w:r>
          </w:p>
        </w:tc>
        <w:tc>
          <w:tcPr>
            <w:tcW w:w="1278"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10.61%</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95.82%</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58.61%</w:t>
            </w:r>
          </w:p>
        </w:tc>
        <w:tc>
          <w:tcPr>
            <w:tcW w:w="70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69.18%</w:t>
            </w:r>
          </w:p>
        </w:tc>
        <w:tc>
          <w:tcPr>
            <w:tcW w:w="788"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44.40%</w:t>
            </w:r>
          </w:p>
        </w:tc>
      </w:tr>
      <w:tr w:rsidR="00000000">
        <w:tblPrEx>
          <w:tblCellMar>
            <w:top w:w="0" w:type="dxa"/>
            <w:bottom w:w="0" w:type="dxa"/>
          </w:tblCellMar>
        </w:tblPrEx>
        <w:trPr>
          <w:trHeight w:val="168"/>
        </w:trPr>
        <w:tc>
          <w:tcPr>
            <w:tcW w:w="851"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2000</w:t>
            </w:r>
          </w:p>
        </w:tc>
        <w:tc>
          <w:tcPr>
            <w:tcW w:w="70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36.95%</w:t>
            </w:r>
          </w:p>
        </w:tc>
        <w:tc>
          <w:tcPr>
            <w:tcW w:w="992"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67.09%</w:t>
            </w:r>
          </w:p>
        </w:tc>
        <w:tc>
          <w:tcPr>
            <w:tcW w:w="85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27.17%</w:t>
            </w:r>
          </w:p>
        </w:tc>
        <w:tc>
          <w:tcPr>
            <w:tcW w:w="82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25.35%</w:t>
            </w:r>
          </w:p>
        </w:tc>
        <w:tc>
          <w:tcPr>
            <w:tcW w:w="137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9.95%</w:t>
            </w:r>
          </w:p>
        </w:tc>
        <w:tc>
          <w:tcPr>
            <w:tcW w:w="1338"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40.29%</w:t>
            </w:r>
          </w:p>
        </w:tc>
        <w:tc>
          <w:tcPr>
            <w:tcW w:w="848"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54.09%</w:t>
            </w:r>
          </w:p>
        </w:tc>
        <w:tc>
          <w:tcPr>
            <w:tcW w:w="1278"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11.27%</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95.12%</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58.98%</w:t>
            </w:r>
          </w:p>
        </w:tc>
        <w:tc>
          <w:tcPr>
            <w:tcW w:w="70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69.15%</w:t>
            </w:r>
          </w:p>
        </w:tc>
        <w:tc>
          <w:tcPr>
            <w:tcW w:w="788"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45.45%</w:t>
            </w:r>
          </w:p>
        </w:tc>
      </w:tr>
      <w:tr w:rsidR="00000000">
        <w:tblPrEx>
          <w:tblCellMar>
            <w:top w:w="0" w:type="dxa"/>
            <w:bottom w:w="0" w:type="dxa"/>
          </w:tblCellMar>
        </w:tblPrEx>
        <w:trPr>
          <w:trHeight w:val="168"/>
        </w:trPr>
        <w:tc>
          <w:tcPr>
            <w:tcW w:w="851"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2001</w:t>
            </w:r>
          </w:p>
        </w:tc>
        <w:tc>
          <w:tcPr>
            <w:tcW w:w="70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37.88%</w:t>
            </w:r>
          </w:p>
        </w:tc>
        <w:tc>
          <w:tcPr>
            <w:tcW w:w="992"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67.19%</w:t>
            </w:r>
          </w:p>
        </w:tc>
        <w:tc>
          <w:tcPr>
            <w:tcW w:w="85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28.56%</w:t>
            </w:r>
          </w:p>
        </w:tc>
        <w:tc>
          <w:tcPr>
            <w:tcW w:w="82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25.32%</w:t>
            </w:r>
          </w:p>
        </w:tc>
        <w:tc>
          <w:tcPr>
            <w:tcW w:w="137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10.26%</w:t>
            </w:r>
          </w:p>
        </w:tc>
        <w:tc>
          <w:tcPr>
            <w:tcW w:w="1338"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40.43%</w:t>
            </w:r>
          </w:p>
        </w:tc>
        <w:tc>
          <w:tcPr>
            <w:tcW w:w="848"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55.22%</w:t>
            </w:r>
          </w:p>
        </w:tc>
        <w:tc>
          <w:tcPr>
            <w:tcW w:w="1278"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9.65%</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94.49%</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59.58%</w:t>
            </w:r>
          </w:p>
        </w:tc>
        <w:tc>
          <w:tcPr>
            <w:tcW w:w="70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69.16%</w:t>
            </w:r>
          </w:p>
        </w:tc>
        <w:tc>
          <w:tcPr>
            <w:tcW w:w="788"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46.24%</w:t>
            </w:r>
          </w:p>
        </w:tc>
      </w:tr>
    </w:tbl>
    <w:p w:rsidR="00000000" w:rsidRDefault="00000000">
      <w:pPr>
        <w:tabs>
          <w:tab w:val="left" w:pos="230"/>
          <w:tab w:val="left" w:pos="1220"/>
          <w:tab w:val="left" w:pos="2210"/>
          <w:tab w:val="left" w:pos="3200"/>
          <w:tab w:val="left" w:pos="4190"/>
          <w:tab w:val="left" w:pos="5180"/>
          <w:tab w:val="left" w:pos="6170"/>
          <w:tab w:val="left" w:pos="7160"/>
          <w:tab w:val="left" w:pos="8150"/>
          <w:tab w:val="left" w:pos="9140"/>
          <w:tab w:val="left" w:pos="10130"/>
          <w:tab w:val="left" w:pos="11120"/>
          <w:tab w:val="left" w:pos="12110"/>
          <w:tab w:val="left" w:pos="13100"/>
        </w:tabs>
        <w:rPr>
          <w:snapToGrid w:val="0"/>
          <w:color w:val="000000"/>
          <w:sz w:val="10"/>
          <w:lang w:val="en-US" w:eastAsia="en-US"/>
        </w:rPr>
      </w:pPr>
    </w:p>
    <w:p w:rsidR="00000000" w:rsidRDefault="00000000">
      <w:pPr>
        <w:tabs>
          <w:tab w:val="left" w:pos="230"/>
          <w:tab w:val="left" w:pos="1220"/>
          <w:tab w:val="left" w:pos="2210"/>
          <w:tab w:val="left" w:pos="3200"/>
          <w:tab w:val="left" w:pos="4190"/>
          <w:tab w:val="left" w:pos="5180"/>
          <w:tab w:val="left" w:pos="6170"/>
          <w:tab w:val="left" w:pos="7160"/>
          <w:tab w:val="left" w:pos="8150"/>
          <w:tab w:val="left" w:pos="9140"/>
          <w:tab w:val="left" w:pos="10130"/>
          <w:tab w:val="left" w:pos="11120"/>
          <w:tab w:val="left" w:pos="12110"/>
          <w:tab w:val="left" w:pos="13100"/>
        </w:tabs>
        <w:rPr>
          <w:snapToGrid w:val="0"/>
          <w:color w:val="000000"/>
          <w:sz w:val="17"/>
          <w:lang w:val="en-US" w:eastAsia="en-US"/>
        </w:rPr>
      </w:pPr>
      <w:r>
        <w:rPr>
          <w:snapToGrid w:val="0"/>
          <w:color w:val="000000"/>
          <w:sz w:val="17"/>
          <w:lang w:val="en-US" w:eastAsia="en-US"/>
        </w:rPr>
        <w:t>SOURCE: MINISTRY OF EDUCATION, CULTURE, SPORTS, SCIENCE AND TECHNOLOGY</w:t>
      </w:r>
    </w:p>
    <w:p w:rsidR="00000000" w:rsidRDefault="00000000">
      <w:pPr>
        <w:rPr>
          <w:snapToGrid w:val="0"/>
          <w:color w:val="000000"/>
          <w:lang w:val="en-US" w:eastAsia="en-US"/>
        </w:rPr>
      </w:pPr>
      <w:r>
        <w:rPr>
          <w:lang w:val="en-US"/>
        </w:rPr>
        <w:br w:type="page"/>
      </w:r>
      <w:r>
        <w:rPr>
          <w:snapToGrid w:val="0"/>
          <w:color w:val="000000"/>
          <w:lang w:val="en-US" w:eastAsia="en-US"/>
        </w:rPr>
        <w:t>19. FULL-TIME FEMALE TEACHERS BY TYPE OF POSITION</w:t>
      </w:r>
    </w:p>
    <w:p w:rsidR="00000000" w:rsidRDefault="00000000">
      <w:pPr>
        <w:spacing w:line="120" w:lineRule="exact"/>
        <w:rPr>
          <w:snapToGrid w:val="0"/>
          <w:color w:val="000000"/>
          <w:sz w:val="10"/>
          <w:lang w:val="en-US" w:eastAsia="en-US"/>
        </w:rPr>
      </w:pPr>
    </w:p>
    <w:tbl>
      <w:tblPr>
        <w:tblW w:w="0" w:type="auto"/>
        <w:tblInd w:w="16" w:type="dxa"/>
        <w:tblLayout w:type="fixed"/>
        <w:tblCellMar>
          <w:left w:w="30" w:type="dxa"/>
          <w:right w:w="30" w:type="dxa"/>
        </w:tblCellMar>
        <w:tblLook w:val="0000" w:firstRow="0" w:lastRow="0" w:firstColumn="0" w:lastColumn="0" w:noHBand="0" w:noVBand="0"/>
      </w:tblPr>
      <w:tblGrid>
        <w:gridCol w:w="1418"/>
        <w:gridCol w:w="1701"/>
        <w:gridCol w:w="709"/>
        <w:gridCol w:w="850"/>
        <w:gridCol w:w="851"/>
        <w:gridCol w:w="709"/>
        <w:gridCol w:w="708"/>
        <w:gridCol w:w="851"/>
        <w:gridCol w:w="850"/>
        <w:gridCol w:w="709"/>
        <w:gridCol w:w="709"/>
        <w:gridCol w:w="850"/>
        <w:gridCol w:w="851"/>
        <w:gridCol w:w="709"/>
      </w:tblGrid>
      <w:tr w:rsidR="00000000">
        <w:tblPrEx>
          <w:tblCellMar>
            <w:top w:w="0" w:type="dxa"/>
            <w:bottom w:w="0" w:type="dxa"/>
          </w:tblCellMar>
        </w:tblPrEx>
        <w:trPr>
          <w:cantSplit/>
          <w:trHeight w:val="228"/>
        </w:trPr>
        <w:tc>
          <w:tcPr>
            <w:tcW w:w="3119" w:type="dxa"/>
            <w:gridSpan w:val="2"/>
            <w:vMerge w:val="restart"/>
            <w:tcBorders>
              <w:top w:val="single" w:sz="6" w:space="0" w:color="auto"/>
              <w:left w:val="single" w:sz="6" w:space="0" w:color="auto"/>
              <w:right w:val="single" w:sz="6" w:space="0" w:color="auto"/>
            </w:tcBorders>
            <w:vAlign w:val="center"/>
          </w:tcPr>
          <w:p w:rsidR="00000000" w:rsidRDefault="00000000">
            <w:pPr>
              <w:jc w:val="center"/>
              <w:rPr>
                <w:snapToGrid w:val="0"/>
                <w:color w:val="000000"/>
                <w:sz w:val="17"/>
                <w:lang w:val="en-US" w:eastAsia="en-US"/>
              </w:rPr>
            </w:pPr>
          </w:p>
        </w:tc>
        <w:tc>
          <w:tcPr>
            <w:tcW w:w="3119" w:type="dxa"/>
            <w:gridSpan w:val="4"/>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1996</w:t>
            </w:r>
          </w:p>
        </w:tc>
        <w:tc>
          <w:tcPr>
            <w:tcW w:w="3118" w:type="dxa"/>
            <w:gridSpan w:val="4"/>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1997</w:t>
            </w:r>
          </w:p>
        </w:tc>
        <w:tc>
          <w:tcPr>
            <w:tcW w:w="3119" w:type="dxa"/>
            <w:gridSpan w:val="4"/>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1998</w:t>
            </w:r>
          </w:p>
        </w:tc>
      </w:tr>
      <w:tr w:rsidR="00000000">
        <w:tblPrEx>
          <w:tblCellMar>
            <w:top w:w="0" w:type="dxa"/>
            <w:bottom w:w="0" w:type="dxa"/>
          </w:tblCellMar>
        </w:tblPrEx>
        <w:trPr>
          <w:cantSplit/>
          <w:trHeight w:val="720"/>
        </w:trPr>
        <w:tc>
          <w:tcPr>
            <w:tcW w:w="3119" w:type="dxa"/>
            <w:gridSpan w:val="2"/>
            <w:vMerge/>
            <w:tcBorders>
              <w:left w:val="single" w:sz="6" w:space="0" w:color="auto"/>
              <w:bottom w:val="nil"/>
              <w:right w:val="single" w:sz="6" w:space="0" w:color="auto"/>
            </w:tcBorders>
            <w:vAlign w:val="center"/>
          </w:tcPr>
          <w:p w:rsidR="00000000" w:rsidRDefault="00000000">
            <w:pPr>
              <w:jc w:val="center"/>
              <w:rPr>
                <w:snapToGrid w:val="0"/>
                <w:color w:val="000000"/>
                <w:sz w:val="17"/>
                <w:lang w:val="en-US" w:eastAsia="en-US"/>
              </w:rPr>
            </w:pPr>
          </w:p>
        </w:tc>
        <w:tc>
          <w:tcPr>
            <w:tcW w:w="709" w:type="dxa"/>
            <w:tcBorders>
              <w:top w:val="single" w:sz="6" w:space="0" w:color="auto"/>
              <w:left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TOTAL</w:t>
            </w:r>
          </w:p>
        </w:tc>
        <w:tc>
          <w:tcPr>
            <w:tcW w:w="850" w:type="dxa"/>
            <w:tcBorders>
              <w:top w:val="single" w:sz="6" w:space="0" w:color="auto"/>
              <w:left w:val="single" w:sz="6" w:space="0" w:color="auto"/>
              <w:right w:val="dashSmallGap"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FEMALE</w:t>
            </w:r>
          </w:p>
        </w:tc>
        <w:tc>
          <w:tcPr>
            <w:tcW w:w="851" w:type="dxa"/>
            <w:tcBorders>
              <w:top w:val="single" w:sz="6" w:space="0" w:color="auto"/>
              <w:left w:val="dashSmallGap"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RATIO OF FEMALE</w:t>
            </w:r>
          </w:p>
        </w:tc>
        <w:tc>
          <w:tcPr>
            <w:tcW w:w="709" w:type="dxa"/>
            <w:tcBorders>
              <w:top w:val="single" w:sz="6" w:space="0" w:color="auto"/>
              <w:left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MALE</w:t>
            </w:r>
          </w:p>
        </w:tc>
        <w:tc>
          <w:tcPr>
            <w:tcW w:w="708" w:type="dxa"/>
            <w:tcBorders>
              <w:top w:val="single" w:sz="6" w:space="0" w:color="auto"/>
              <w:left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TOTAL</w:t>
            </w:r>
          </w:p>
        </w:tc>
        <w:tc>
          <w:tcPr>
            <w:tcW w:w="851" w:type="dxa"/>
            <w:tcBorders>
              <w:top w:val="single" w:sz="6" w:space="0" w:color="auto"/>
              <w:left w:val="single" w:sz="6" w:space="0" w:color="auto"/>
              <w:right w:val="dashSmallGap"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FEMALE</w:t>
            </w:r>
          </w:p>
        </w:tc>
        <w:tc>
          <w:tcPr>
            <w:tcW w:w="850" w:type="dxa"/>
            <w:tcBorders>
              <w:top w:val="single" w:sz="6" w:space="0" w:color="auto"/>
              <w:left w:val="dashSmallGap"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RATIO OF FEMALE</w:t>
            </w:r>
          </w:p>
        </w:tc>
        <w:tc>
          <w:tcPr>
            <w:tcW w:w="709" w:type="dxa"/>
            <w:tcBorders>
              <w:top w:val="single" w:sz="6" w:space="0" w:color="auto"/>
              <w:left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MALE</w:t>
            </w:r>
          </w:p>
        </w:tc>
        <w:tc>
          <w:tcPr>
            <w:tcW w:w="709" w:type="dxa"/>
            <w:tcBorders>
              <w:top w:val="single" w:sz="6" w:space="0" w:color="auto"/>
              <w:left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TOTAL</w:t>
            </w:r>
          </w:p>
        </w:tc>
        <w:tc>
          <w:tcPr>
            <w:tcW w:w="850" w:type="dxa"/>
            <w:tcBorders>
              <w:top w:val="single" w:sz="6" w:space="0" w:color="auto"/>
              <w:left w:val="single" w:sz="6" w:space="0" w:color="auto"/>
              <w:right w:val="dashSmallGap"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FEMALE</w:t>
            </w:r>
          </w:p>
        </w:tc>
        <w:tc>
          <w:tcPr>
            <w:tcW w:w="851" w:type="dxa"/>
            <w:tcBorders>
              <w:top w:val="single" w:sz="6" w:space="0" w:color="auto"/>
              <w:left w:val="dashSmallGap"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RATIO OF FEMALE</w:t>
            </w:r>
          </w:p>
        </w:tc>
        <w:tc>
          <w:tcPr>
            <w:tcW w:w="709" w:type="dxa"/>
            <w:tcBorders>
              <w:top w:val="single" w:sz="6" w:space="0" w:color="auto"/>
              <w:left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MALE</w:t>
            </w:r>
          </w:p>
        </w:tc>
      </w:tr>
      <w:tr w:rsidR="00000000">
        <w:tblPrEx>
          <w:tblCellMar>
            <w:top w:w="0" w:type="dxa"/>
            <w:bottom w:w="0" w:type="dxa"/>
          </w:tblCellMar>
        </w:tblPrEx>
        <w:trPr>
          <w:cantSplit/>
          <w:trHeight w:val="228"/>
        </w:trPr>
        <w:tc>
          <w:tcPr>
            <w:tcW w:w="1418" w:type="dxa"/>
            <w:vMerge w:val="restart"/>
            <w:tcBorders>
              <w:top w:val="single" w:sz="6" w:space="0" w:color="auto"/>
              <w:left w:val="single" w:sz="6" w:space="0" w:color="auto"/>
              <w:bottom w:val="nil"/>
            </w:tcBorders>
            <w:vAlign w:val="center"/>
          </w:tcPr>
          <w:p w:rsidR="00000000" w:rsidRDefault="00000000">
            <w:pPr>
              <w:jc w:val="center"/>
              <w:rPr>
                <w:snapToGrid w:val="0"/>
                <w:color w:val="000000"/>
                <w:sz w:val="17"/>
                <w:lang w:val="en-US" w:eastAsia="en-US"/>
              </w:rPr>
            </w:pPr>
            <w:r>
              <w:rPr>
                <w:snapToGrid w:val="0"/>
                <w:color w:val="000000"/>
                <w:sz w:val="17"/>
                <w:lang w:val="en-US" w:eastAsia="en-US"/>
              </w:rPr>
              <w:t xml:space="preserve">ELEMENTARY </w:t>
            </w:r>
          </w:p>
          <w:p w:rsidR="00000000" w:rsidRDefault="00000000">
            <w:pPr>
              <w:jc w:val="center"/>
              <w:rPr>
                <w:snapToGrid w:val="0"/>
                <w:color w:val="000000"/>
                <w:sz w:val="17"/>
                <w:lang w:val="en-US" w:eastAsia="en-US"/>
              </w:rPr>
            </w:pPr>
            <w:r>
              <w:rPr>
                <w:snapToGrid w:val="0"/>
                <w:color w:val="000000"/>
                <w:sz w:val="17"/>
                <w:lang w:val="en-US" w:eastAsia="en-US"/>
              </w:rPr>
              <w:t>SCHOOLS</w:t>
            </w:r>
          </w:p>
        </w:tc>
        <w:tc>
          <w:tcPr>
            <w:tcW w:w="1701" w:type="dxa"/>
            <w:tcBorders>
              <w:top w:val="single" w:sz="4" w:space="0" w:color="auto"/>
              <w:left w:val="single" w:sz="4" w:space="0" w:color="auto"/>
              <w:right w:val="single" w:sz="4" w:space="0" w:color="auto"/>
            </w:tcBorders>
            <w:vAlign w:val="center"/>
          </w:tcPr>
          <w:p w:rsidR="00000000" w:rsidRDefault="00000000">
            <w:pPr>
              <w:rPr>
                <w:snapToGrid w:val="0"/>
                <w:color w:val="000000"/>
                <w:sz w:val="17"/>
                <w:lang w:val="en-US" w:eastAsia="en-US"/>
              </w:rPr>
            </w:pPr>
            <w:r>
              <w:rPr>
                <w:snapToGrid w:val="0"/>
                <w:color w:val="000000"/>
                <w:sz w:val="17"/>
                <w:lang w:val="en-US" w:eastAsia="en-US"/>
              </w:rPr>
              <w:t>PRINCIPALS</w:t>
            </w:r>
          </w:p>
        </w:tc>
        <w:tc>
          <w:tcPr>
            <w:tcW w:w="709" w:type="dxa"/>
            <w:tcBorders>
              <w:top w:val="single" w:sz="4" w:space="0" w:color="auto"/>
              <w:left w:val="nil"/>
              <w:right w:val="single" w:sz="4"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23,521 </w:t>
            </w:r>
          </w:p>
        </w:tc>
        <w:tc>
          <w:tcPr>
            <w:tcW w:w="850" w:type="dxa"/>
            <w:tcBorders>
              <w:top w:val="single" w:sz="4" w:space="0" w:color="auto"/>
              <w:left w:val="nil"/>
              <w:right w:val="single" w:sz="4"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2,566 </w:t>
            </w:r>
          </w:p>
        </w:tc>
        <w:tc>
          <w:tcPr>
            <w:tcW w:w="851" w:type="dxa"/>
            <w:tcBorders>
              <w:top w:val="single" w:sz="4" w:space="0" w:color="auto"/>
              <w:left w:val="nil"/>
              <w:right w:val="single" w:sz="4"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10.9%</w:t>
            </w:r>
          </w:p>
        </w:tc>
        <w:tc>
          <w:tcPr>
            <w:tcW w:w="709" w:type="dxa"/>
            <w:tcBorders>
              <w:top w:val="single" w:sz="4" w:space="0" w:color="auto"/>
              <w:left w:val="nil"/>
              <w:right w:val="single" w:sz="4"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20,955 </w:t>
            </w:r>
          </w:p>
        </w:tc>
        <w:tc>
          <w:tcPr>
            <w:tcW w:w="708" w:type="dxa"/>
            <w:tcBorders>
              <w:top w:val="single" w:sz="4" w:space="0" w:color="auto"/>
              <w:left w:val="nil"/>
              <w:right w:val="single" w:sz="4"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23,448 </w:t>
            </w:r>
          </w:p>
        </w:tc>
        <w:tc>
          <w:tcPr>
            <w:tcW w:w="851" w:type="dxa"/>
            <w:tcBorders>
              <w:top w:val="single" w:sz="4" w:space="0" w:color="auto"/>
              <w:left w:val="nil"/>
              <w:right w:val="single" w:sz="4"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2,935 </w:t>
            </w:r>
          </w:p>
        </w:tc>
        <w:tc>
          <w:tcPr>
            <w:tcW w:w="850" w:type="dxa"/>
            <w:tcBorders>
              <w:top w:val="single" w:sz="4" w:space="0" w:color="auto"/>
              <w:left w:val="nil"/>
              <w:right w:val="single" w:sz="4"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12.5%</w:t>
            </w:r>
          </w:p>
        </w:tc>
        <w:tc>
          <w:tcPr>
            <w:tcW w:w="709" w:type="dxa"/>
            <w:tcBorders>
              <w:top w:val="single" w:sz="4" w:space="0" w:color="auto"/>
              <w:left w:val="nil"/>
              <w:right w:val="single" w:sz="4"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20,513 </w:t>
            </w:r>
          </w:p>
        </w:tc>
        <w:tc>
          <w:tcPr>
            <w:tcW w:w="709" w:type="dxa"/>
            <w:tcBorders>
              <w:top w:val="single" w:sz="4" w:space="0" w:color="auto"/>
              <w:left w:val="nil"/>
              <w:right w:val="single" w:sz="4"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23,384 </w:t>
            </w:r>
          </w:p>
        </w:tc>
        <w:tc>
          <w:tcPr>
            <w:tcW w:w="850" w:type="dxa"/>
            <w:tcBorders>
              <w:top w:val="single" w:sz="4" w:space="0" w:color="auto"/>
              <w:left w:val="nil"/>
              <w:right w:val="single" w:sz="4"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3,231 </w:t>
            </w:r>
          </w:p>
        </w:tc>
        <w:tc>
          <w:tcPr>
            <w:tcW w:w="851" w:type="dxa"/>
            <w:tcBorders>
              <w:top w:val="single" w:sz="4" w:space="0" w:color="auto"/>
              <w:left w:val="nil"/>
              <w:right w:val="single" w:sz="4"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13.8%</w:t>
            </w:r>
          </w:p>
        </w:tc>
        <w:tc>
          <w:tcPr>
            <w:tcW w:w="709" w:type="dxa"/>
            <w:tcBorders>
              <w:top w:val="single" w:sz="4" w:space="0" w:color="auto"/>
              <w:left w:val="nil"/>
              <w:right w:val="single" w:sz="4"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20,153 </w:t>
            </w:r>
          </w:p>
        </w:tc>
      </w:tr>
      <w:tr w:rsidR="00000000">
        <w:tblPrEx>
          <w:tblCellMar>
            <w:top w:w="0" w:type="dxa"/>
            <w:bottom w:w="0" w:type="dxa"/>
          </w:tblCellMar>
        </w:tblPrEx>
        <w:trPr>
          <w:cantSplit/>
          <w:trHeight w:val="228"/>
        </w:trPr>
        <w:tc>
          <w:tcPr>
            <w:tcW w:w="1418" w:type="dxa"/>
            <w:vMerge/>
            <w:tcBorders>
              <w:top w:val="nil"/>
              <w:left w:val="single" w:sz="6" w:space="0" w:color="auto"/>
              <w:bottom w:val="nil"/>
            </w:tcBorders>
            <w:vAlign w:val="center"/>
          </w:tcPr>
          <w:p w:rsidR="00000000" w:rsidRDefault="00000000">
            <w:pPr>
              <w:jc w:val="center"/>
              <w:rPr>
                <w:snapToGrid w:val="0"/>
                <w:color w:val="000000"/>
                <w:sz w:val="17"/>
                <w:lang w:val="en-US" w:eastAsia="en-US"/>
              </w:rPr>
            </w:pPr>
          </w:p>
        </w:tc>
        <w:tc>
          <w:tcPr>
            <w:tcW w:w="1701" w:type="dxa"/>
            <w:tcBorders>
              <w:left w:val="single" w:sz="4" w:space="0" w:color="auto"/>
              <w:right w:val="single" w:sz="4" w:space="0" w:color="auto"/>
            </w:tcBorders>
            <w:vAlign w:val="center"/>
          </w:tcPr>
          <w:p w:rsidR="00000000" w:rsidRDefault="00000000">
            <w:pPr>
              <w:rPr>
                <w:snapToGrid w:val="0"/>
                <w:color w:val="000000"/>
                <w:sz w:val="17"/>
                <w:lang w:val="en-US" w:eastAsia="en-US"/>
              </w:rPr>
            </w:pPr>
            <w:r>
              <w:rPr>
                <w:snapToGrid w:val="0"/>
                <w:color w:val="000000"/>
                <w:sz w:val="17"/>
                <w:lang w:val="en-US" w:eastAsia="en-US"/>
              </w:rPr>
              <w:t>VICE-PRINCIPALS</w:t>
            </w:r>
          </w:p>
        </w:tc>
        <w:tc>
          <w:tcPr>
            <w:tcW w:w="709" w:type="dxa"/>
            <w:tcBorders>
              <w:left w:val="nil"/>
              <w:right w:val="single" w:sz="4"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23,909 </w:t>
            </w:r>
          </w:p>
        </w:tc>
        <w:tc>
          <w:tcPr>
            <w:tcW w:w="850" w:type="dxa"/>
            <w:tcBorders>
              <w:left w:val="nil"/>
              <w:right w:val="single" w:sz="4"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4,987 </w:t>
            </w:r>
          </w:p>
        </w:tc>
        <w:tc>
          <w:tcPr>
            <w:tcW w:w="851" w:type="dxa"/>
            <w:tcBorders>
              <w:left w:val="nil"/>
              <w:right w:val="single" w:sz="4"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20.9%</w:t>
            </w:r>
          </w:p>
        </w:tc>
        <w:tc>
          <w:tcPr>
            <w:tcW w:w="709" w:type="dxa"/>
            <w:tcBorders>
              <w:left w:val="nil"/>
              <w:right w:val="single" w:sz="4"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18,922 </w:t>
            </w:r>
          </w:p>
        </w:tc>
        <w:tc>
          <w:tcPr>
            <w:tcW w:w="708" w:type="dxa"/>
            <w:tcBorders>
              <w:left w:val="nil"/>
              <w:right w:val="single" w:sz="4"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23,811 </w:t>
            </w:r>
          </w:p>
        </w:tc>
        <w:tc>
          <w:tcPr>
            <w:tcW w:w="851" w:type="dxa"/>
            <w:tcBorders>
              <w:left w:val="nil"/>
              <w:right w:val="single" w:sz="4"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5,209 </w:t>
            </w:r>
          </w:p>
        </w:tc>
        <w:tc>
          <w:tcPr>
            <w:tcW w:w="850" w:type="dxa"/>
            <w:tcBorders>
              <w:left w:val="nil"/>
              <w:right w:val="single" w:sz="4"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21.9%</w:t>
            </w:r>
          </w:p>
        </w:tc>
        <w:tc>
          <w:tcPr>
            <w:tcW w:w="709" w:type="dxa"/>
            <w:tcBorders>
              <w:left w:val="nil"/>
              <w:right w:val="single" w:sz="4"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18,602 </w:t>
            </w:r>
          </w:p>
        </w:tc>
        <w:tc>
          <w:tcPr>
            <w:tcW w:w="709" w:type="dxa"/>
            <w:tcBorders>
              <w:left w:val="nil"/>
              <w:right w:val="single" w:sz="4"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23,728 </w:t>
            </w:r>
          </w:p>
        </w:tc>
        <w:tc>
          <w:tcPr>
            <w:tcW w:w="850" w:type="dxa"/>
            <w:tcBorders>
              <w:left w:val="nil"/>
              <w:right w:val="single" w:sz="4"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5,348 </w:t>
            </w:r>
          </w:p>
        </w:tc>
        <w:tc>
          <w:tcPr>
            <w:tcW w:w="851" w:type="dxa"/>
            <w:tcBorders>
              <w:left w:val="nil"/>
              <w:right w:val="single" w:sz="4"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22.5%</w:t>
            </w:r>
          </w:p>
        </w:tc>
        <w:tc>
          <w:tcPr>
            <w:tcW w:w="709" w:type="dxa"/>
            <w:tcBorders>
              <w:left w:val="nil"/>
              <w:right w:val="single" w:sz="4"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18,380 </w:t>
            </w:r>
          </w:p>
        </w:tc>
      </w:tr>
      <w:tr w:rsidR="00000000">
        <w:tblPrEx>
          <w:tblCellMar>
            <w:top w:w="0" w:type="dxa"/>
            <w:bottom w:w="0" w:type="dxa"/>
          </w:tblCellMar>
        </w:tblPrEx>
        <w:trPr>
          <w:cantSplit/>
          <w:trHeight w:val="240"/>
        </w:trPr>
        <w:tc>
          <w:tcPr>
            <w:tcW w:w="1418" w:type="dxa"/>
            <w:vMerge/>
            <w:tcBorders>
              <w:top w:val="nil"/>
              <w:left w:val="single" w:sz="6" w:space="0" w:color="auto"/>
              <w:bottom w:val="double" w:sz="6" w:space="0" w:color="auto"/>
              <w:right w:val="single" w:sz="6" w:space="0" w:color="auto"/>
            </w:tcBorders>
            <w:vAlign w:val="center"/>
          </w:tcPr>
          <w:p w:rsidR="00000000" w:rsidRDefault="00000000">
            <w:pPr>
              <w:jc w:val="center"/>
              <w:rPr>
                <w:snapToGrid w:val="0"/>
                <w:color w:val="000000"/>
                <w:sz w:val="17"/>
                <w:lang w:val="en-US" w:eastAsia="en-US"/>
              </w:rPr>
            </w:pPr>
          </w:p>
        </w:tc>
        <w:tc>
          <w:tcPr>
            <w:tcW w:w="1701" w:type="dxa"/>
            <w:tcBorders>
              <w:top w:val="single" w:sz="4" w:space="0" w:color="auto"/>
              <w:left w:val="single" w:sz="6" w:space="0" w:color="auto"/>
              <w:bottom w:val="double" w:sz="4" w:space="0" w:color="auto"/>
              <w:right w:val="single" w:sz="6" w:space="0" w:color="auto"/>
            </w:tcBorders>
            <w:vAlign w:val="center"/>
          </w:tcPr>
          <w:p w:rsidR="00000000" w:rsidRDefault="00000000">
            <w:pPr>
              <w:rPr>
                <w:snapToGrid w:val="0"/>
                <w:color w:val="000000"/>
                <w:sz w:val="17"/>
                <w:lang w:val="en-US" w:eastAsia="en-US"/>
              </w:rPr>
            </w:pPr>
            <w:r>
              <w:rPr>
                <w:snapToGrid w:val="0"/>
                <w:color w:val="000000"/>
                <w:sz w:val="17"/>
                <w:lang w:val="en-US" w:eastAsia="en-US"/>
              </w:rPr>
              <w:t>TEACHING STAFF</w:t>
            </w:r>
          </w:p>
        </w:tc>
        <w:tc>
          <w:tcPr>
            <w:tcW w:w="709" w:type="dxa"/>
            <w:tcBorders>
              <w:top w:val="single" w:sz="4" w:space="0" w:color="auto"/>
              <w:left w:val="single" w:sz="6" w:space="0" w:color="auto"/>
              <w:bottom w:val="double" w:sz="4"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425,714 </w:t>
            </w:r>
          </w:p>
        </w:tc>
        <w:tc>
          <w:tcPr>
            <w:tcW w:w="850" w:type="dxa"/>
            <w:tcBorders>
              <w:top w:val="single" w:sz="4" w:space="0" w:color="auto"/>
              <w:left w:val="single" w:sz="6" w:space="0" w:color="auto"/>
              <w:bottom w:val="double" w:sz="4" w:space="0" w:color="auto"/>
              <w:right w:val="dashSmallGap"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262,237 </w:t>
            </w:r>
          </w:p>
        </w:tc>
        <w:tc>
          <w:tcPr>
            <w:tcW w:w="851" w:type="dxa"/>
            <w:tcBorders>
              <w:top w:val="single" w:sz="4" w:space="0" w:color="auto"/>
              <w:left w:val="dashSmallGap" w:sz="6" w:space="0" w:color="auto"/>
              <w:bottom w:val="double" w:sz="4"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61.6%</w:t>
            </w:r>
          </w:p>
        </w:tc>
        <w:tc>
          <w:tcPr>
            <w:tcW w:w="709" w:type="dxa"/>
            <w:tcBorders>
              <w:top w:val="single" w:sz="4" w:space="0" w:color="auto"/>
              <w:left w:val="single" w:sz="6" w:space="0" w:color="auto"/>
              <w:bottom w:val="double" w:sz="4"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163,477 </w:t>
            </w:r>
          </w:p>
        </w:tc>
        <w:tc>
          <w:tcPr>
            <w:tcW w:w="708" w:type="dxa"/>
            <w:tcBorders>
              <w:top w:val="single" w:sz="4" w:space="0" w:color="auto"/>
              <w:left w:val="single" w:sz="6" w:space="0" w:color="auto"/>
              <w:bottom w:val="double" w:sz="4"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420,901 </w:t>
            </w:r>
          </w:p>
        </w:tc>
        <w:tc>
          <w:tcPr>
            <w:tcW w:w="851" w:type="dxa"/>
            <w:tcBorders>
              <w:top w:val="single" w:sz="4" w:space="0" w:color="auto"/>
              <w:left w:val="single" w:sz="6" w:space="0" w:color="auto"/>
              <w:bottom w:val="double" w:sz="4" w:space="0" w:color="auto"/>
              <w:right w:val="dashSmallGap"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261,117 </w:t>
            </w:r>
          </w:p>
        </w:tc>
        <w:tc>
          <w:tcPr>
            <w:tcW w:w="850" w:type="dxa"/>
            <w:tcBorders>
              <w:top w:val="single" w:sz="4" w:space="0" w:color="auto"/>
              <w:left w:val="dashSmallGap" w:sz="6" w:space="0" w:color="auto"/>
              <w:bottom w:val="double" w:sz="4"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62.0%</w:t>
            </w:r>
          </w:p>
        </w:tc>
        <w:tc>
          <w:tcPr>
            <w:tcW w:w="709" w:type="dxa"/>
            <w:tcBorders>
              <w:top w:val="single" w:sz="4" w:space="0" w:color="auto"/>
              <w:left w:val="single" w:sz="6" w:space="0" w:color="auto"/>
              <w:bottom w:val="double" w:sz="4"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159,784 </w:t>
            </w:r>
          </w:p>
        </w:tc>
        <w:tc>
          <w:tcPr>
            <w:tcW w:w="709" w:type="dxa"/>
            <w:tcBorders>
              <w:top w:val="single" w:sz="4" w:space="0" w:color="auto"/>
              <w:left w:val="single" w:sz="6" w:space="0" w:color="auto"/>
              <w:bottom w:val="double" w:sz="4"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415,680 </w:t>
            </w:r>
          </w:p>
        </w:tc>
        <w:tc>
          <w:tcPr>
            <w:tcW w:w="850" w:type="dxa"/>
            <w:tcBorders>
              <w:top w:val="single" w:sz="4" w:space="0" w:color="auto"/>
              <w:left w:val="single" w:sz="6" w:space="0" w:color="auto"/>
              <w:bottom w:val="double" w:sz="4" w:space="0" w:color="auto"/>
              <w:right w:val="dashSmallGap"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258,704 </w:t>
            </w:r>
          </w:p>
        </w:tc>
        <w:tc>
          <w:tcPr>
            <w:tcW w:w="851" w:type="dxa"/>
            <w:tcBorders>
              <w:top w:val="single" w:sz="4" w:space="0" w:color="auto"/>
              <w:left w:val="dashSmallGap" w:sz="6" w:space="0" w:color="auto"/>
              <w:bottom w:val="double" w:sz="4"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62.2%</w:t>
            </w:r>
          </w:p>
        </w:tc>
        <w:tc>
          <w:tcPr>
            <w:tcW w:w="709" w:type="dxa"/>
            <w:tcBorders>
              <w:top w:val="single" w:sz="4" w:space="0" w:color="auto"/>
              <w:left w:val="single" w:sz="6" w:space="0" w:color="auto"/>
              <w:bottom w:val="double" w:sz="4"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156,976 </w:t>
            </w:r>
          </w:p>
        </w:tc>
      </w:tr>
      <w:tr w:rsidR="00000000">
        <w:tblPrEx>
          <w:tblCellMar>
            <w:top w:w="0" w:type="dxa"/>
            <w:bottom w:w="0" w:type="dxa"/>
          </w:tblCellMar>
        </w:tblPrEx>
        <w:trPr>
          <w:cantSplit/>
          <w:trHeight w:val="240"/>
        </w:trPr>
        <w:tc>
          <w:tcPr>
            <w:tcW w:w="1418" w:type="dxa"/>
            <w:vMerge w:val="restart"/>
            <w:tcBorders>
              <w:top w:val="double" w:sz="6" w:space="0" w:color="auto"/>
              <w:left w:val="single" w:sz="6" w:space="0" w:color="auto"/>
              <w:bottom w:val="nil"/>
            </w:tcBorders>
            <w:vAlign w:val="center"/>
          </w:tcPr>
          <w:p w:rsidR="00000000" w:rsidRDefault="00000000">
            <w:pPr>
              <w:jc w:val="center"/>
              <w:rPr>
                <w:snapToGrid w:val="0"/>
                <w:color w:val="000000"/>
                <w:sz w:val="17"/>
                <w:lang w:val="en-US" w:eastAsia="en-US"/>
              </w:rPr>
            </w:pPr>
            <w:r>
              <w:rPr>
                <w:snapToGrid w:val="0"/>
                <w:color w:val="000000"/>
                <w:sz w:val="17"/>
                <w:lang w:val="en-US" w:eastAsia="en-US"/>
              </w:rPr>
              <w:t>LOWER</w:t>
            </w:r>
          </w:p>
          <w:p w:rsidR="00000000" w:rsidRDefault="00000000">
            <w:pPr>
              <w:jc w:val="center"/>
              <w:rPr>
                <w:snapToGrid w:val="0"/>
                <w:color w:val="000000"/>
                <w:sz w:val="17"/>
                <w:lang w:val="en-US" w:eastAsia="en-US"/>
              </w:rPr>
            </w:pPr>
            <w:r>
              <w:rPr>
                <w:snapToGrid w:val="0"/>
                <w:color w:val="000000"/>
                <w:sz w:val="17"/>
                <w:lang w:val="en-US" w:eastAsia="en-US"/>
              </w:rPr>
              <w:t>SECONDARY</w:t>
            </w:r>
          </w:p>
          <w:p w:rsidR="00000000" w:rsidRDefault="00000000">
            <w:pPr>
              <w:jc w:val="center"/>
              <w:rPr>
                <w:snapToGrid w:val="0"/>
                <w:color w:val="000000"/>
                <w:sz w:val="17"/>
                <w:lang w:val="en-US" w:eastAsia="en-US"/>
              </w:rPr>
            </w:pPr>
            <w:r>
              <w:rPr>
                <w:snapToGrid w:val="0"/>
                <w:color w:val="000000"/>
                <w:sz w:val="17"/>
                <w:lang w:val="en-US" w:eastAsia="en-US"/>
              </w:rPr>
              <w:t>SCHOOLS</w:t>
            </w:r>
          </w:p>
        </w:tc>
        <w:tc>
          <w:tcPr>
            <w:tcW w:w="1701" w:type="dxa"/>
            <w:tcBorders>
              <w:left w:val="single" w:sz="6" w:space="0" w:color="auto"/>
              <w:right w:val="single" w:sz="6" w:space="0" w:color="auto"/>
            </w:tcBorders>
            <w:vAlign w:val="center"/>
          </w:tcPr>
          <w:p w:rsidR="00000000" w:rsidRDefault="00000000">
            <w:pPr>
              <w:rPr>
                <w:snapToGrid w:val="0"/>
                <w:color w:val="000000"/>
                <w:sz w:val="17"/>
                <w:lang w:val="en-US" w:eastAsia="en-US"/>
              </w:rPr>
            </w:pPr>
            <w:r>
              <w:rPr>
                <w:snapToGrid w:val="0"/>
                <w:color w:val="000000"/>
                <w:sz w:val="17"/>
                <w:lang w:val="en-US" w:eastAsia="en-US"/>
              </w:rPr>
              <w:t>PRINCIPALS</w:t>
            </w:r>
          </w:p>
        </w:tc>
        <w:tc>
          <w:tcPr>
            <w:tcW w:w="709" w:type="dxa"/>
            <w:tcBorders>
              <w:left w:val="nil"/>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10,268 </w:t>
            </w:r>
          </w:p>
        </w:tc>
        <w:tc>
          <w:tcPr>
            <w:tcW w:w="850" w:type="dxa"/>
            <w:tcBorders>
              <w:left w:val="nil"/>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228 </w:t>
            </w:r>
          </w:p>
        </w:tc>
        <w:tc>
          <w:tcPr>
            <w:tcW w:w="851" w:type="dxa"/>
            <w:tcBorders>
              <w:left w:val="nil"/>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2.2%</w:t>
            </w:r>
          </w:p>
        </w:tc>
        <w:tc>
          <w:tcPr>
            <w:tcW w:w="709" w:type="dxa"/>
            <w:tcBorders>
              <w:left w:val="nil"/>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10,040 </w:t>
            </w:r>
          </w:p>
        </w:tc>
        <w:tc>
          <w:tcPr>
            <w:tcW w:w="708" w:type="dxa"/>
            <w:tcBorders>
              <w:left w:val="nil"/>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10,239 </w:t>
            </w:r>
          </w:p>
        </w:tc>
        <w:tc>
          <w:tcPr>
            <w:tcW w:w="851" w:type="dxa"/>
            <w:tcBorders>
              <w:left w:val="nil"/>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257 </w:t>
            </w:r>
          </w:p>
        </w:tc>
        <w:tc>
          <w:tcPr>
            <w:tcW w:w="850" w:type="dxa"/>
            <w:tcBorders>
              <w:left w:val="nil"/>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2.5%</w:t>
            </w:r>
          </w:p>
        </w:tc>
        <w:tc>
          <w:tcPr>
            <w:tcW w:w="709" w:type="dxa"/>
            <w:tcBorders>
              <w:left w:val="nil"/>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9,982 </w:t>
            </w:r>
          </w:p>
        </w:tc>
        <w:tc>
          <w:tcPr>
            <w:tcW w:w="709" w:type="dxa"/>
            <w:tcBorders>
              <w:left w:val="nil"/>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10,232 </w:t>
            </w:r>
          </w:p>
        </w:tc>
        <w:tc>
          <w:tcPr>
            <w:tcW w:w="850" w:type="dxa"/>
            <w:tcBorders>
              <w:left w:val="nil"/>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298 </w:t>
            </w:r>
          </w:p>
        </w:tc>
        <w:tc>
          <w:tcPr>
            <w:tcW w:w="851" w:type="dxa"/>
            <w:tcBorders>
              <w:left w:val="nil"/>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2.9%</w:t>
            </w:r>
          </w:p>
        </w:tc>
        <w:tc>
          <w:tcPr>
            <w:tcW w:w="709" w:type="dxa"/>
            <w:tcBorders>
              <w:left w:val="nil"/>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9,934 </w:t>
            </w:r>
          </w:p>
        </w:tc>
      </w:tr>
      <w:tr w:rsidR="00000000">
        <w:tblPrEx>
          <w:tblCellMar>
            <w:top w:w="0" w:type="dxa"/>
            <w:bottom w:w="0" w:type="dxa"/>
          </w:tblCellMar>
        </w:tblPrEx>
        <w:trPr>
          <w:cantSplit/>
          <w:trHeight w:val="228"/>
        </w:trPr>
        <w:tc>
          <w:tcPr>
            <w:tcW w:w="1418" w:type="dxa"/>
            <w:vMerge/>
            <w:tcBorders>
              <w:top w:val="nil"/>
              <w:left w:val="single" w:sz="6" w:space="0" w:color="auto"/>
              <w:bottom w:val="nil"/>
            </w:tcBorders>
            <w:vAlign w:val="center"/>
          </w:tcPr>
          <w:p w:rsidR="00000000" w:rsidRDefault="00000000">
            <w:pPr>
              <w:jc w:val="center"/>
              <w:rPr>
                <w:snapToGrid w:val="0"/>
                <w:color w:val="000000"/>
                <w:sz w:val="17"/>
                <w:lang w:val="en-US" w:eastAsia="en-US"/>
              </w:rPr>
            </w:pPr>
          </w:p>
        </w:tc>
        <w:tc>
          <w:tcPr>
            <w:tcW w:w="1701" w:type="dxa"/>
            <w:tcBorders>
              <w:left w:val="single" w:sz="6" w:space="0" w:color="auto"/>
              <w:bottom w:val="single" w:sz="6" w:space="0" w:color="auto"/>
              <w:right w:val="single" w:sz="6" w:space="0" w:color="auto"/>
            </w:tcBorders>
            <w:vAlign w:val="center"/>
          </w:tcPr>
          <w:p w:rsidR="00000000" w:rsidRDefault="00000000">
            <w:pPr>
              <w:rPr>
                <w:snapToGrid w:val="0"/>
                <w:color w:val="000000"/>
                <w:sz w:val="17"/>
                <w:lang w:val="en-US" w:eastAsia="en-US"/>
              </w:rPr>
            </w:pPr>
            <w:r>
              <w:rPr>
                <w:snapToGrid w:val="0"/>
                <w:color w:val="000000"/>
                <w:sz w:val="17"/>
                <w:lang w:val="en-US" w:eastAsia="en-US"/>
              </w:rPr>
              <w:t>VICE-PRINCIPALS</w:t>
            </w:r>
          </w:p>
        </w:tc>
        <w:tc>
          <w:tcPr>
            <w:tcW w:w="709" w:type="dxa"/>
            <w:tcBorders>
              <w:left w:val="nil"/>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11,325 </w:t>
            </w:r>
          </w:p>
        </w:tc>
        <w:tc>
          <w:tcPr>
            <w:tcW w:w="850" w:type="dxa"/>
            <w:tcBorders>
              <w:left w:val="nil"/>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684 </w:t>
            </w:r>
          </w:p>
        </w:tc>
        <w:tc>
          <w:tcPr>
            <w:tcW w:w="851" w:type="dxa"/>
            <w:tcBorders>
              <w:left w:val="nil"/>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6.0%</w:t>
            </w:r>
          </w:p>
        </w:tc>
        <w:tc>
          <w:tcPr>
            <w:tcW w:w="709" w:type="dxa"/>
            <w:tcBorders>
              <w:left w:val="nil"/>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10,641 </w:t>
            </w:r>
          </w:p>
        </w:tc>
        <w:tc>
          <w:tcPr>
            <w:tcW w:w="708" w:type="dxa"/>
            <w:tcBorders>
              <w:left w:val="nil"/>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11,350 </w:t>
            </w:r>
          </w:p>
        </w:tc>
        <w:tc>
          <w:tcPr>
            <w:tcW w:w="851" w:type="dxa"/>
            <w:tcBorders>
              <w:left w:val="nil"/>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726 </w:t>
            </w:r>
          </w:p>
        </w:tc>
        <w:tc>
          <w:tcPr>
            <w:tcW w:w="850" w:type="dxa"/>
            <w:tcBorders>
              <w:left w:val="nil"/>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6.4%</w:t>
            </w:r>
          </w:p>
        </w:tc>
        <w:tc>
          <w:tcPr>
            <w:tcW w:w="709" w:type="dxa"/>
            <w:tcBorders>
              <w:left w:val="nil"/>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10,624 </w:t>
            </w:r>
          </w:p>
        </w:tc>
        <w:tc>
          <w:tcPr>
            <w:tcW w:w="709" w:type="dxa"/>
            <w:tcBorders>
              <w:left w:val="nil"/>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11,284 </w:t>
            </w:r>
          </w:p>
        </w:tc>
        <w:tc>
          <w:tcPr>
            <w:tcW w:w="850" w:type="dxa"/>
            <w:tcBorders>
              <w:left w:val="nil"/>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775 </w:t>
            </w:r>
          </w:p>
        </w:tc>
        <w:tc>
          <w:tcPr>
            <w:tcW w:w="851" w:type="dxa"/>
            <w:tcBorders>
              <w:left w:val="nil"/>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6.9%</w:t>
            </w:r>
          </w:p>
        </w:tc>
        <w:tc>
          <w:tcPr>
            <w:tcW w:w="709" w:type="dxa"/>
            <w:tcBorders>
              <w:left w:val="nil"/>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10,509 </w:t>
            </w:r>
          </w:p>
        </w:tc>
      </w:tr>
      <w:tr w:rsidR="00000000">
        <w:tblPrEx>
          <w:tblCellMar>
            <w:top w:w="0" w:type="dxa"/>
            <w:bottom w:w="0" w:type="dxa"/>
          </w:tblCellMar>
        </w:tblPrEx>
        <w:trPr>
          <w:cantSplit/>
          <w:trHeight w:val="240"/>
        </w:trPr>
        <w:tc>
          <w:tcPr>
            <w:tcW w:w="1418" w:type="dxa"/>
            <w:vMerge/>
            <w:tcBorders>
              <w:top w:val="nil"/>
              <w:left w:val="single" w:sz="6" w:space="0" w:color="auto"/>
              <w:bottom w:val="double" w:sz="6" w:space="0" w:color="auto"/>
              <w:right w:val="single" w:sz="6" w:space="0" w:color="auto"/>
            </w:tcBorders>
            <w:vAlign w:val="center"/>
          </w:tcPr>
          <w:p w:rsidR="00000000" w:rsidRDefault="00000000">
            <w:pPr>
              <w:jc w:val="center"/>
              <w:rPr>
                <w:snapToGrid w:val="0"/>
                <w:color w:val="000000"/>
                <w:sz w:val="17"/>
                <w:lang w:val="en-US" w:eastAsia="en-US"/>
              </w:rPr>
            </w:pPr>
          </w:p>
        </w:tc>
        <w:tc>
          <w:tcPr>
            <w:tcW w:w="1701" w:type="dxa"/>
            <w:tcBorders>
              <w:left w:val="single" w:sz="6" w:space="0" w:color="auto"/>
              <w:right w:val="single" w:sz="6" w:space="0" w:color="auto"/>
            </w:tcBorders>
            <w:vAlign w:val="center"/>
          </w:tcPr>
          <w:p w:rsidR="00000000" w:rsidRDefault="00000000">
            <w:pPr>
              <w:rPr>
                <w:snapToGrid w:val="0"/>
                <w:color w:val="000000"/>
                <w:sz w:val="17"/>
                <w:lang w:val="en-US" w:eastAsia="en-US"/>
              </w:rPr>
            </w:pPr>
            <w:r>
              <w:rPr>
                <w:snapToGrid w:val="0"/>
                <w:color w:val="000000"/>
                <w:sz w:val="17"/>
                <w:lang w:val="en-US" w:eastAsia="en-US"/>
              </w:rPr>
              <w:t>TEACHING STAFF</w:t>
            </w:r>
          </w:p>
        </w:tc>
        <w:tc>
          <w:tcPr>
            <w:tcW w:w="709" w:type="dxa"/>
            <w:tcBorders>
              <w:left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270,972 </w:t>
            </w:r>
          </w:p>
        </w:tc>
        <w:tc>
          <w:tcPr>
            <w:tcW w:w="850" w:type="dxa"/>
            <w:tcBorders>
              <w:left w:val="single" w:sz="6" w:space="0" w:color="auto"/>
              <w:right w:val="dashSmallGap"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107,768 </w:t>
            </w:r>
          </w:p>
        </w:tc>
        <w:tc>
          <w:tcPr>
            <w:tcW w:w="851" w:type="dxa"/>
            <w:tcBorders>
              <w:left w:val="dashSmallGap"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39.8%</w:t>
            </w:r>
          </w:p>
        </w:tc>
        <w:tc>
          <w:tcPr>
            <w:tcW w:w="709" w:type="dxa"/>
            <w:tcBorders>
              <w:left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163,204 </w:t>
            </w:r>
          </w:p>
        </w:tc>
        <w:tc>
          <w:tcPr>
            <w:tcW w:w="708" w:type="dxa"/>
            <w:tcBorders>
              <w:left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270,229 </w:t>
            </w:r>
          </w:p>
        </w:tc>
        <w:tc>
          <w:tcPr>
            <w:tcW w:w="851" w:type="dxa"/>
            <w:tcBorders>
              <w:left w:val="single" w:sz="6" w:space="0" w:color="auto"/>
              <w:right w:val="dashSmallGap"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108,744 </w:t>
            </w:r>
          </w:p>
        </w:tc>
        <w:tc>
          <w:tcPr>
            <w:tcW w:w="850" w:type="dxa"/>
            <w:tcBorders>
              <w:left w:val="dashSmallGap"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40.2%</w:t>
            </w:r>
          </w:p>
        </w:tc>
        <w:tc>
          <w:tcPr>
            <w:tcW w:w="709" w:type="dxa"/>
            <w:tcBorders>
              <w:left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161,485 </w:t>
            </w:r>
          </w:p>
        </w:tc>
        <w:tc>
          <w:tcPr>
            <w:tcW w:w="709" w:type="dxa"/>
            <w:tcBorders>
              <w:left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266,729 </w:t>
            </w:r>
          </w:p>
        </w:tc>
        <w:tc>
          <w:tcPr>
            <w:tcW w:w="850" w:type="dxa"/>
            <w:tcBorders>
              <w:left w:val="single" w:sz="6" w:space="0" w:color="auto"/>
              <w:right w:val="dashSmallGap"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107,972 </w:t>
            </w:r>
          </w:p>
        </w:tc>
        <w:tc>
          <w:tcPr>
            <w:tcW w:w="851" w:type="dxa"/>
            <w:tcBorders>
              <w:left w:val="dashSmallGap"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40.5%</w:t>
            </w:r>
          </w:p>
        </w:tc>
        <w:tc>
          <w:tcPr>
            <w:tcW w:w="709" w:type="dxa"/>
            <w:tcBorders>
              <w:left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158,757 </w:t>
            </w:r>
          </w:p>
        </w:tc>
      </w:tr>
      <w:tr w:rsidR="00000000">
        <w:tblPrEx>
          <w:tblCellMar>
            <w:top w:w="0" w:type="dxa"/>
            <w:bottom w:w="0" w:type="dxa"/>
          </w:tblCellMar>
        </w:tblPrEx>
        <w:trPr>
          <w:cantSplit/>
          <w:trHeight w:val="240"/>
        </w:trPr>
        <w:tc>
          <w:tcPr>
            <w:tcW w:w="1418" w:type="dxa"/>
            <w:vMerge w:val="restart"/>
            <w:tcBorders>
              <w:top w:val="double" w:sz="6" w:space="0" w:color="auto"/>
              <w:left w:val="single" w:sz="6" w:space="0" w:color="auto"/>
              <w:bottom w:val="nil"/>
            </w:tcBorders>
            <w:vAlign w:val="center"/>
          </w:tcPr>
          <w:p w:rsidR="00000000" w:rsidRDefault="00000000">
            <w:pPr>
              <w:jc w:val="center"/>
              <w:rPr>
                <w:snapToGrid w:val="0"/>
                <w:color w:val="000000"/>
                <w:sz w:val="17"/>
                <w:lang w:val="en-US" w:eastAsia="en-US"/>
              </w:rPr>
            </w:pPr>
            <w:r>
              <w:rPr>
                <w:snapToGrid w:val="0"/>
                <w:color w:val="000000"/>
                <w:sz w:val="17"/>
                <w:lang w:val="en-US" w:eastAsia="en-US"/>
              </w:rPr>
              <w:t>UPPER</w:t>
            </w:r>
          </w:p>
          <w:p w:rsidR="00000000" w:rsidRDefault="00000000">
            <w:pPr>
              <w:jc w:val="center"/>
              <w:rPr>
                <w:snapToGrid w:val="0"/>
                <w:color w:val="000000"/>
                <w:sz w:val="17"/>
                <w:lang w:val="en-US" w:eastAsia="en-US"/>
              </w:rPr>
            </w:pPr>
            <w:r>
              <w:rPr>
                <w:snapToGrid w:val="0"/>
                <w:color w:val="000000"/>
                <w:sz w:val="17"/>
                <w:lang w:val="en-US" w:eastAsia="en-US"/>
              </w:rPr>
              <w:t>SECONDARY</w:t>
            </w:r>
          </w:p>
          <w:p w:rsidR="00000000" w:rsidRDefault="00000000">
            <w:pPr>
              <w:jc w:val="center"/>
              <w:rPr>
                <w:snapToGrid w:val="0"/>
                <w:color w:val="000000"/>
                <w:sz w:val="17"/>
                <w:lang w:val="en-US" w:eastAsia="en-US"/>
              </w:rPr>
            </w:pPr>
            <w:r>
              <w:rPr>
                <w:snapToGrid w:val="0"/>
                <w:color w:val="000000"/>
                <w:sz w:val="17"/>
                <w:lang w:val="en-US" w:eastAsia="en-US"/>
              </w:rPr>
              <w:t>SCHOOLS</w:t>
            </w:r>
          </w:p>
        </w:tc>
        <w:tc>
          <w:tcPr>
            <w:tcW w:w="1701" w:type="dxa"/>
            <w:tcBorders>
              <w:top w:val="double" w:sz="4" w:space="0" w:color="auto"/>
              <w:left w:val="single" w:sz="6" w:space="0" w:color="auto"/>
              <w:right w:val="single" w:sz="6" w:space="0" w:color="auto"/>
            </w:tcBorders>
            <w:vAlign w:val="center"/>
          </w:tcPr>
          <w:p w:rsidR="00000000" w:rsidRDefault="00000000">
            <w:pPr>
              <w:rPr>
                <w:snapToGrid w:val="0"/>
                <w:color w:val="000000"/>
                <w:sz w:val="17"/>
                <w:lang w:val="en-US" w:eastAsia="en-US"/>
              </w:rPr>
            </w:pPr>
            <w:r>
              <w:rPr>
                <w:snapToGrid w:val="0"/>
                <w:color w:val="000000"/>
                <w:sz w:val="17"/>
                <w:lang w:val="en-US" w:eastAsia="en-US"/>
              </w:rPr>
              <w:t>PRINCIPALS</w:t>
            </w:r>
          </w:p>
        </w:tc>
        <w:tc>
          <w:tcPr>
            <w:tcW w:w="709" w:type="dxa"/>
            <w:tcBorders>
              <w:top w:val="double" w:sz="4" w:space="0" w:color="auto"/>
              <w:left w:val="nil"/>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5,226 </w:t>
            </w:r>
          </w:p>
        </w:tc>
        <w:tc>
          <w:tcPr>
            <w:tcW w:w="850" w:type="dxa"/>
            <w:tcBorders>
              <w:top w:val="double" w:sz="4" w:space="0" w:color="auto"/>
              <w:left w:val="nil"/>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135 </w:t>
            </w:r>
          </w:p>
        </w:tc>
        <w:tc>
          <w:tcPr>
            <w:tcW w:w="851" w:type="dxa"/>
            <w:tcBorders>
              <w:top w:val="double" w:sz="4" w:space="0" w:color="auto"/>
              <w:left w:val="nil"/>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2.6%</w:t>
            </w:r>
          </w:p>
        </w:tc>
        <w:tc>
          <w:tcPr>
            <w:tcW w:w="709" w:type="dxa"/>
            <w:tcBorders>
              <w:top w:val="double" w:sz="4" w:space="0" w:color="auto"/>
              <w:left w:val="nil"/>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5,091 </w:t>
            </w:r>
          </w:p>
        </w:tc>
        <w:tc>
          <w:tcPr>
            <w:tcW w:w="708" w:type="dxa"/>
            <w:tcBorders>
              <w:top w:val="double" w:sz="4" w:space="0" w:color="auto"/>
              <w:left w:val="nil"/>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5,228 </w:t>
            </w:r>
          </w:p>
        </w:tc>
        <w:tc>
          <w:tcPr>
            <w:tcW w:w="851" w:type="dxa"/>
            <w:tcBorders>
              <w:top w:val="double" w:sz="4" w:space="0" w:color="auto"/>
              <w:left w:val="nil"/>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135 </w:t>
            </w:r>
          </w:p>
        </w:tc>
        <w:tc>
          <w:tcPr>
            <w:tcW w:w="850" w:type="dxa"/>
            <w:tcBorders>
              <w:top w:val="double" w:sz="4" w:space="0" w:color="auto"/>
              <w:left w:val="nil"/>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2.6%</w:t>
            </w:r>
          </w:p>
        </w:tc>
        <w:tc>
          <w:tcPr>
            <w:tcW w:w="709" w:type="dxa"/>
            <w:tcBorders>
              <w:top w:val="double" w:sz="4" w:space="0" w:color="auto"/>
              <w:left w:val="nil"/>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5,093 </w:t>
            </w:r>
          </w:p>
        </w:tc>
        <w:tc>
          <w:tcPr>
            <w:tcW w:w="709" w:type="dxa"/>
            <w:tcBorders>
              <w:top w:val="double" w:sz="4" w:space="0" w:color="auto"/>
              <w:left w:val="nil"/>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5,220 </w:t>
            </w:r>
          </w:p>
        </w:tc>
        <w:tc>
          <w:tcPr>
            <w:tcW w:w="850" w:type="dxa"/>
            <w:tcBorders>
              <w:top w:val="double" w:sz="4" w:space="0" w:color="auto"/>
              <w:left w:val="nil"/>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144 </w:t>
            </w:r>
          </w:p>
        </w:tc>
        <w:tc>
          <w:tcPr>
            <w:tcW w:w="851" w:type="dxa"/>
            <w:tcBorders>
              <w:top w:val="double" w:sz="4" w:space="0" w:color="auto"/>
              <w:left w:val="nil"/>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2.8%</w:t>
            </w:r>
          </w:p>
        </w:tc>
        <w:tc>
          <w:tcPr>
            <w:tcW w:w="709" w:type="dxa"/>
            <w:tcBorders>
              <w:top w:val="double" w:sz="4" w:space="0" w:color="auto"/>
              <w:left w:val="nil"/>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5,076 </w:t>
            </w:r>
          </w:p>
        </w:tc>
      </w:tr>
      <w:tr w:rsidR="00000000">
        <w:tblPrEx>
          <w:tblCellMar>
            <w:top w:w="0" w:type="dxa"/>
            <w:bottom w:w="0" w:type="dxa"/>
          </w:tblCellMar>
        </w:tblPrEx>
        <w:trPr>
          <w:cantSplit/>
          <w:trHeight w:val="228"/>
        </w:trPr>
        <w:tc>
          <w:tcPr>
            <w:tcW w:w="1418" w:type="dxa"/>
            <w:vMerge/>
            <w:tcBorders>
              <w:top w:val="nil"/>
              <w:left w:val="single" w:sz="6" w:space="0" w:color="auto"/>
              <w:bottom w:val="nil"/>
            </w:tcBorders>
            <w:vAlign w:val="center"/>
          </w:tcPr>
          <w:p w:rsidR="00000000" w:rsidRDefault="00000000">
            <w:pPr>
              <w:jc w:val="center"/>
              <w:rPr>
                <w:snapToGrid w:val="0"/>
                <w:color w:val="000000"/>
                <w:sz w:val="17"/>
                <w:lang w:val="en-US" w:eastAsia="en-US"/>
              </w:rPr>
            </w:pPr>
          </w:p>
        </w:tc>
        <w:tc>
          <w:tcPr>
            <w:tcW w:w="1701" w:type="dxa"/>
            <w:tcBorders>
              <w:left w:val="single" w:sz="6" w:space="0" w:color="auto"/>
              <w:bottom w:val="single" w:sz="6" w:space="0" w:color="auto"/>
              <w:right w:val="single" w:sz="6" w:space="0" w:color="auto"/>
            </w:tcBorders>
            <w:vAlign w:val="center"/>
          </w:tcPr>
          <w:p w:rsidR="00000000" w:rsidRDefault="00000000">
            <w:pPr>
              <w:rPr>
                <w:snapToGrid w:val="0"/>
                <w:color w:val="000000"/>
                <w:sz w:val="17"/>
                <w:lang w:val="en-US" w:eastAsia="en-US"/>
              </w:rPr>
            </w:pPr>
            <w:r>
              <w:rPr>
                <w:snapToGrid w:val="0"/>
                <w:color w:val="000000"/>
                <w:sz w:val="17"/>
                <w:lang w:val="en-US" w:eastAsia="en-US"/>
              </w:rPr>
              <w:t>VICE-PRINCIPALS</w:t>
            </w:r>
          </w:p>
        </w:tc>
        <w:tc>
          <w:tcPr>
            <w:tcW w:w="709" w:type="dxa"/>
            <w:tcBorders>
              <w:left w:val="nil"/>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7,535 </w:t>
            </w:r>
          </w:p>
        </w:tc>
        <w:tc>
          <w:tcPr>
            <w:tcW w:w="850" w:type="dxa"/>
            <w:tcBorders>
              <w:left w:val="nil"/>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218 </w:t>
            </w:r>
          </w:p>
        </w:tc>
        <w:tc>
          <w:tcPr>
            <w:tcW w:w="851" w:type="dxa"/>
            <w:tcBorders>
              <w:left w:val="nil"/>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2.9%</w:t>
            </w:r>
          </w:p>
        </w:tc>
        <w:tc>
          <w:tcPr>
            <w:tcW w:w="709" w:type="dxa"/>
            <w:tcBorders>
              <w:left w:val="nil"/>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7,317 </w:t>
            </w:r>
          </w:p>
        </w:tc>
        <w:tc>
          <w:tcPr>
            <w:tcW w:w="708" w:type="dxa"/>
            <w:tcBorders>
              <w:left w:val="nil"/>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7,533 </w:t>
            </w:r>
          </w:p>
        </w:tc>
        <w:tc>
          <w:tcPr>
            <w:tcW w:w="851" w:type="dxa"/>
            <w:tcBorders>
              <w:left w:val="nil"/>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253 </w:t>
            </w:r>
          </w:p>
        </w:tc>
        <w:tc>
          <w:tcPr>
            <w:tcW w:w="850" w:type="dxa"/>
            <w:tcBorders>
              <w:left w:val="nil"/>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3.4%</w:t>
            </w:r>
          </w:p>
        </w:tc>
        <w:tc>
          <w:tcPr>
            <w:tcW w:w="709" w:type="dxa"/>
            <w:tcBorders>
              <w:left w:val="nil"/>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7,280 </w:t>
            </w:r>
          </w:p>
        </w:tc>
        <w:tc>
          <w:tcPr>
            <w:tcW w:w="709" w:type="dxa"/>
            <w:tcBorders>
              <w:left w:val="nil"/>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7,535 </w:t>
            </w:r>
          </w:p>
        </w:tc>
        <w:tc>
          <w:tcPr>
            <w:tcW w:w="850" w:type="dxa"/>
            <w:tcBorders>
              <w:left w:val="nil"/>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285 </w:t>
            </w:r>
          </w:p>
        </w:tc>
        <w:tc>
          <w:tcPr>
            <w:tcW w:w="851" w:type="dxa"/>
            <w:tcBorders>
              <w:left w:val="nil"/>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3.8%</w:t>
            </w:r>
          </w:p>
        </w:tc>
        <w:tc>
          <w:tcPr>
            <w:tcW w:w="709" w:type="dxa"/>
            <w:tcBorders>
              <w:left w:val="nil"/>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7,250 </w:t>
            </w:r>
          </w:p>
        </w:tc>
      </w:tr>
      <w:tr w:rsidR="00000000">
        <w:tblPrEx>
          <w:tblCellMar>
            <w:top w:w="0" w:type="dxa"/>
            <w:bottom w:w="0" w:type="dxa"/>
          </w:tblCellMar>
        </w:tblPrEx>
        <w:trPr>
          <w:cantSplit/>
          <w:trHeight w:val="240"/>
        </w:trPr>
        <w:tc>
          <w:tcPr>
            <w:tcW w:w="1418" w:type="dxa"/>
            <w:vMerge/>
            <w:tcBorders>
              <w:top w:val="nil"/>
              <w:left w:val="single" w:sz="6" w:space="0" w:color="auto"/>
              <w:bottom w:val="double" w:sz="6" w:space="0" w:color="auto"/>
              <w:right w:val="single" w:sz="6" w:space="0" w:color="auto"/>
            </w:tcBorders>
            <w:vAlign w:val="center"/>
          </w:tcPr>
          <w:p w:rsidR="00000000" w:rsidRDefault="00000000">
            <w:pPr>
              <w:jc w:val="center"/>
              <w:rPr>
                <w:snapToGrid w:val="0"/>
                <w:color w:val="000000"/>
                <w:sz w:val="17"/>
                <w:lang w:val="en-US" w:eastAsia="en-US"/>
              </w:rPr>
            </w:pPr>
          </w:p>
        </w:tc>
        <w:tc>
          <w:tcPr>
            <w:tcW w:w="1701" w:type="dxa"/>
            <w:tcBorders>
              <w:left w:val="single" w:sz="6" w:space="0" w:color="auto"/>
              <w:right w:val="single" w:sz="6" w:space="0" w:color="auto"/>
            </w:tcBorders>
            <w:vAlign w:val="center"/>
          </w:tcPr>
          <w:p w:rsidR="00000000" w:rsidRDefault="00000000">
            <w:pPr>
              <w:rPr>
                <w:snapToGrid w:val="0"/>
                <w:color w:val="000000"/>
                <w:sz w:val="17"/>
                <w:lang w:val="en-US" w:eastAsia="en-US"/>
              </w:rPr>
            </w:pPr>
            <w:r>
              <w:rPr>
                <w:snapToGrid w:val="0"/>
                <w:color w:val="000000"/>
                <w:sz w:val="17"/>
                <w:lang w:val="en-US" w:eastAsia="en-US"/>
              </w:rPr>
              <w:t>TEACHING STAFF</w:t>
            </w:r>
          </w:p>
        </w:tc>
        <w:tc>
          <w:tcPr>
            <w:tcW w:w="709" w:type="dxa"/>
            <w:tcBorders>
              <w:left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278,879 </w:t>
            </w:r>
          </w:p>
        </w:tc>
        <w:tc>
          <w:tcPr>
            <w:tcW w:w="850" w:type="dxa"/>
            <w:tcBorders>
              <w:left w:val="single" w:sz="6" w:space="0" w:color="auto"/>
              <w:right w:val="dashSmallGap"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66,475 </w:t>
            </w:r>
          </w:p>
        </w:tc>
        <w:tc>
          <w:tcPr>
            <w:tcW w:w="851" w:type="dxa"/>
            <w:tcBorders>
              <w:left w:val="dashSmallGap"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23.8%</w:t>
            </w:r>
          </w:p>
        </w:tc>
        <w:tc>
          <w:tcPr>
            <w:tcW w:w="709" w:type="dxa"/>
            <w:tcBorders>
              <w:left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212,404 </w:t>
            </w:r>
          </w:p>
        </w:tc>
        <w:tc>
          <w:tcPr>
            <w:tcW w:w="708" w:type="dxa"/>
            <w:tcBorders>
              <w:left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276,108 </w:t>
            </w:r>
          </w:p>
        </w:tc>
        <w:tc>
          <w:tcPr>
            <w:tcW w:w="851" w:type="dxa"/>
            <w:tcBorders>
              <w:left w:val="single" w:sz="6" w:space="0" w:color="auto"/>
              <w:right w:val="dashSmallGap"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67,013 </w:t>
            </w:r>
          </w:p>
        </w:tc>
        <w:tc>
          <w:tcPr>
            <w:tcW w:w="850" w:type="dxa"/>
            <w:tcBorders>
              <w:left w:val="dashSmallGap"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24.3%</w:t>
            </w:r>
          </w:p>
        </w:tc>
        <w:tc>
          <w:tcPr>
            <w:tcW w:w="709" w:type="dxa"/>
            <w:tcBorders>
              <w:left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209,095 </w:t>
            </w:r>
          </w:p>
        </w:tc>
        <w:tc>
          <w:tcPr>
            <w:tcW w:w="709" w:type="dxa"/>
            <w:tcBorders>
              <w:left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273,307 </w:t>
            </w:r>
          </w:p>
        </w:tc>
        <w:tc>
          <w:tcPr>
            <w:tcW w:w="850" w:type="dxa"/>
            <w:tcBorders>
              <w:left w:val="single" w:sz="6" w:space="0" w:color="auto"/>
              <w:right w:val="dashSmallGap"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67,623 </w:t>
            </w:r>
          </w:p>
        </w:tc>
        <w:tc>
          <w:tcPr>
            <w:tcW w:w="851" w:type="dxa"/>
            <w:tcBorders>
              <w:left w:val="dashSmallGap"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24.7%</w:t>
            </w:r>
          </w:p>
        </w:tc>
        <w:tc>
          <w:tcPr>
            <w:tcW w:w="709" w:type="dxa"/>
            <w:tcBorders>
              <w:left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205,684 </w:t>
            </w:r>
          </w:p>
        </w:tc>
      </w:tr>
      <w:tr w:rsidR="00000000">
        <w:tblPrEx>
          <w:tblCellMar>
            <w:top w:w="0" w:type="dxa"/>
            <w:bottom w:w="0" w:type="dxa"/>
          </w:tblCellMar>
        </w:tblPrEx>
        <w:trPr>
          <w:cantSplit/>
          <w:trHeight w:val="240"/>
        </w:trPr>
        <w:tc>
          <w:tcPr>
            <w:tcW w:w="1418" w:type="dxa"/>
            <w:vMerge w:val="restart"/>
            <w:tcBorders>
              <w:top w:val="double" w:sz="6" w:space="0" w:color="auto"/>
              <w:left w:val="single" w:sz="6" w:space="0" w:color="auto"/>
              <w:bottom w:val="nil"/>
            </w:tcBorders>
            <w:vAlign w:val="center"/>
          </w:tcPr>
          <w:p w:rsidR="00000000" w:rsidRDefault="00000000">
            <w:pPr>
              <w:jc w:val="center"/>
              <w:rPr>
                <w:snapToGrid w:val="0"/>
                <w:color w:val="000000"/>
                <w:sz w:val="17"/>
                <w:lang w:val="en-US" w:eastAsia="en-US"/>
              </w:rPr>
            </w:pPr>
            <w:r>
              <w:rPr>
                <w:snapToGrid w:val="0"/>
                <w:color w:val="000000"/>
                <w:sz w:val="17"/>
                <w:lang w:val="en-US" w:eastAsia="en-US"/>
              </w:rPr>
              <w:t xml:space="preserve">SECONDARY </w:t>
            </w:r>
          </w:p>
          <w:p w:rsidR="00000000" w:rsidRDefault="00000000">
            <w:pPr>
              <w:jc w:val="center"/>
              <w:rPr>
                <w:snapToGrid w:val="0"/>
                <w:color w:val="000000"/>
                <w:sz w:val="17"/>
                <w:lang w:val="en-US" w:eastAsia="en-US"/>
              </w:rPr>
            </w:pPr>
            <w:r>
              <w:rPr>
                <w:snapToGrid w:val="0"/>
                <w:color w:val="000000"/>
                <w:sz w:val="17"/>
                <w:lang w:val="en-US" w:eastAsia="en-US"/>
              </w:rPr>
              <w:t>SCHOOLS</w:t>
            </w:r>
          </w:p>
        </w:tc>
        <w:tc>
          <w:tcPr>
            <w:tcW w:w="1701" w:type="dxa"/>
            <w:tcBorders>
              <w:top w:val="double" w:sz="4" w:space="0" w:color="auto"/>
              <w:left w:val="single" w:sz="4" w:space="0" w:color="auto"/>
            </w:tcBorders>
            <w:vAlign w:val="center"/>
          </w:tcPr>
          <w:p w:rsidR="00000000" w:rsidRDefault="00000000">
            <w:pPr>
              <w:rPr>
                <w:snapToGrid w:val="0"/>
                <w:color w:val="000000"/>
                <w:sz w:val="17"/>
                <w:lang w:val="en-US" w:eastAsia="en-US"/>
              </w:rPr>
            </w:pPr>
            <w:r>
              <w:rPr>
                <w:snapToGrid w:val="0"/>
                <w:color w:val="000000"/>
                <w:sz w:val="17"/>
                <w:lang w:val="en-US" w:eastAsia="en-US"/>
              </w:rPr>
              <w:t>PRINCIPALS</w:t>
            </w:r>
          </w:p>
        </w:tc>
        <w:tc>
          <w:tcPr>
            <w:tcW w:w="709" w:type="dxa"/>
            <w:tcBorders>
              <w:top w:val="double" w:sz="4" w:space="0" w:color="auto"/>
              <w:left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w:t>
            </w:r>
          </w:p>
        </w:tc>
        <w:tc>
          <w:tcPr>
            <w:tcW w:w="850" w:type="dxa"/>
            <w:tcBorders>
              <w:top w:val="double" w:sz="4" w:space="0" w:color="auto"/>
              <w:left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w:t>
            </w:r>
          </w:p>
        </w:tc>
        <w:tc>
          <w:tcPr>
            <w:tcW w:w="851" w:type="dxa"/>
            <w:tcBorders>
              <w:top w:val="double" w:sz="4" w:space="0" w:color="auto"/>
              <w:left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w:t>
            </w:r>
          </w:p>
        </w:tc>
        <w:tc>
          <w:tcPr>
            <w:tcW w:w="709" w:type="dxa"/>
            <w:tcBorders>
              <w:top w:val="double" w:sz="4" w:space="0" w:color="auto"/>
              <w:left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w:t>
            </w:r>
          </w:p>
        </w:tc>
        <w:tc>
          <w:tcPr>
            <w:tcW w:w="708" w:type="dxa"/>
            <w:tcBorders>
              <w:top w:val="double" w:sz="4" w:space="0" w:color="auto"/>
              <w:left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w:t>
            </w:r>
          </w:p>
        </w:tc>
        <w:tc>
          <w:tcPr>
            <w:tcW w:w="851" w:type="dxa"/>
            <w:tcBorders>
              <w:top w:val="double" w:sz="4" w:space="0" w:color="auto"/>
              <w:left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w:t>
            </w:r>
          </w:p>
        </w:tc>
        <w:tc>
          <w:tcPr>
            <w:tcW w:w="850" w:type="dxa"/>
            <w:tcBorders>
              <w:top w:val="double" w:sz="4" w:space="0" w:color="auto"/>
              <w:left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w:t>
            </w:r>
          </w:p>
        </w:tc>
        <w:tc>
          <w:tcPr>
            <w:tcW w:w="709" w:type="dxa"/>
            <w:tcBorders>
              <w:top w:val="double" w:sz="4" w:space="0" w:color="auto"/>
              <w:left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w:t>
            </w:r>
          </w:p>
        </w:tc>
        <w:tc>
          <w:tcPr>
            <w:tcW w:w="709" w:type="dxa"/>
            <w:tcBorders>
              <w:top w:val="double" w:sz="4" w:space="0" w:color="auto"/>
              <w:left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w:t>
            </w:r>
          </w:p>
        </w:tc>
        <w:tc>
          <w:tcPr>
            <w:tcW w:w="850" w:type="dxa"/>
            <w:tcBorders>
              <w:top w:val="double" w:sz="4" w:space="0" w:color="auto"/>
              <w:left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w:t>
            </w:r>
          </w:p>
        </w:tc>
        <w:tc>
          <w:tcPr>
            <w:tcW w:w="851" w:type="dxa"/>
            <w:tcBorders>
              <w:top w:val="double" w:sz="4" w:space="0" w:color="auto"/>
              <w:left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w:t>
            </w:r>
          </w:p>
        </w:tc>
        <w:tc>
          <w:tcPr>
            <w:tcW w:w="709" w:type="dxa"/>
            <w:tcBorders>
              <w:top w:val="double" w:sz="4" w:space="0" w:color="auto"/>
              <w:left w:val="nil"/>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w:t>
            </w:r>
          </w:p>
        </w:tc>
      </w:tr>
      <w:tr w:rsidR="00000000">
        <w:tblPrEx>
          <w:tblCellMar>
            <w:top w:w="0" w:type="dxa"/>
            <w:bottom w:w="0" w:type="dxa"/>
          </w:tblCellMar>
        </w:tblPrEx>
        <w:trPr>
          <w:cantSplit/>
          <w:trHeight w:val="228"/>
        </w:trPr>
        <w:tc>
          <w:tcPr>
            <w:tcW w:w="1418" w:type="dxa"/>
            <w:vMerge/>
            <w:tcBorders>
              <w:top w:val="nil"/>
              <w:left w:val="single" w:sz="6" w:space="0" w:color="auto"/>
              <w:bottom w:val="nil"/>
            </w:tcBorders>
            <w:vAlign w:val="center"/>
          </w:tcPr>
          <w:p w:rsidR="00000000" w:rsidRDefault="00000000">
            <w:pPr>
              <w:jc w:val="center"/>
              <w:rPr>
                <w:snapToGrid w:val="0"/>
                <w:color w:val="000000"/>
                <w:sz w:val="17"/>
                <w:lang w:val="en-US" w:eastAsia="en-US"/>
              </w:rPr>
            </w:pPr>
          </w:p>
        </w:tc>
        <w:tc>
          <w:tcPr>
            <w:tcW w:w="1701" w:type="dxa"/>
            <w:tcBorders>
              <w:left w:val="single" w:sz="4" w:space="0" w:color="auto"/>
              <w:bottom w:val="single" w:sz="4" w:space="0" w:color="auto"/>
            </w:tcBorders>
            <w:vAlign w:val="center"/>
          </w:tcPr>
          <w:p w:rsidR="00000000" w:rsidRDefault="00000000">
            <w:pPr>
              <w:rPr>
                <w:snapToGrid w:val="0"/>
                <w:color w:val="000000"/>
                <w:sz w:val="17"/>
                <w:lang w:val="en-US" w:eastAsia="en-US"/>
              </w:rPr>
            </w:pPr>
            <w:r>
              <w:rPr>
                <w:snapToGrid w:val="0"/>
                <w:color w:val="000000"/>
                <w:sz w:val="17"/>
                <w:lang w:val="en-US" w:eastAsia="en-US"/>
              </w:rPr>
              <w:t>VICE-PRINCIPALS</w:t>
            </w:r>
          </w:p>
        </w:tc>
        <w:tc>
          <w:tcPr>
            <w:tcW w:w="709" w:type="dxa"/>
            <w:tcBorders>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w:t>
            </w:r>
          </w:p>
        </w:tc>
        <w:tc>
          <w:tcPr>
            <w:tcW w:w="850" w:type="dxa"/>
            <w:tcBorders>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w:t>
            </w:r>
          </w:p>
        </w:tc>
        <w:tc>
          <w:tcPr>
            <w:tcW w:w="851" w:type="dxa"/>
            <w:tcBorders>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w:t>
            </w:r>
          </w:p>
        </w:tc>
        <w:tc>
          <w:tcPr>
            <w:tcW w:w="709" w:type="dxa"/>
            <w:tcBorders>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w:t>
            </w:r>
          </w:p>
        </w:tc>
        <w:tc>
          <w:tcPr>
            <w:tcW w:w="708" w:type="dxa"/>
            <w:tcBorders>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w:t>
            </w:r>
          </w:p>
        </w:tc>
        <w:tc>
          <w:tcPr>
            <w:tcW w:w="851" w:type="dxa"/>
            <w:tcBorders>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w:t>
            </w:r>
          </w:p>
        </w:tc>
        <w:tc>
          <w:tcPr>
            <w:tcW w:w="850" w:type="dxa"/>
            <w:tcBorders>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w:t>
            </w:r>
          </w:p>
        </w:tc>
        <w:tc>
          <w:tcPr>
            <w:tcW w:w="709" w:type="dxa"/>
            <w:tcBorders>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w:t>
            </w:r>
          </w:p>
        </w:tc>
        <w:tc>
          <w:tcPr>
            <w:tcW w:w="709" w:type="dxa"/>
            <w:tcBorders>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w:t>
            </w:r>
          </w:p>
        </w:tc>
        <w:tc>
          <w:tcPr>
            <w:tcW w:w="850" w:type="dxa"/>
            <w:tcBorders>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w:t>
            </w:r>
          </w:p>
        </w:tc>
        <w:tc>
          <w:tcPr>
            <w:tcW w:w="851" w:type="dxa"/>
            <w:tcBorders>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w:t>
            </w:r>
          </w:p>
        </w:tc>
        <w:tc>
          <w:tcPr>
            <w:tcW w:w="709" w:type="dxa"/>
            <w:tcBorders>
              <w:left w:val="nil"/>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w:t>
            </w:r>
          </w:p>
        </w:tc>
      </w:tr>
      <w:tr w:rsidR="00000000">
        <w:tblPrEx>
          <w:tblCellMar>
            <w:top w:w="0" w:type="dxa"/>
            <w:bottom w:w="0" w:type="dxa"/>
          </w:tblCellMar>
        </w:tblPrEx>
        <w:trPr>
          <w:cantSplit/>
          <w:trHeight w:val="240"/>
        </w:trPr>
        <w:tc>
          <w:tcPr>
            <w:tcW w:w="1418" w:type="dxa"/>
            <w:vMerge/>
            <w:tcBorders>
              <w:top w:val="nil"/>
              <w:left w:val="single" w:sz="6" w:space="0" w:color="auto"/>
              <w:bottom w:val="double" w:sz="6" w:space="0" w:color="auto"/>
              <w:right w:val="single" w:sz="6" w:space="0" w:color="auto"/>
            </w:tcBorders>
            <w:vAlign w:val="center"/>
          </w:tcPr>
          <w:p w:rsidR="00000000" w:rsidRDefault="00000000">
            <w:pPr>
              <w:jc w:val="center"/>
              <w:rPr>
                <w:snapToGrid w:val="0"/>
                <w:color w:val="000000"/>
                <w:sz w:val="17"/>
                <w:lang w:val="en-US" w:eastAsia="en-US"/>
              </w:rPr>
            </w:pPr>
          </w:p>
        </w:tc>
        <w:tc>
          <w:tcPr>
            <w:tcW w:w="1701" w:type="dxa"/>
            <w:tcBorders>
              <w:left w:val="single" w:sz="6" w:space="0" w:color="auto"/>
              <w:right w:val="single" w:sz="6" w:space="0" w:color="auto"/>
            </w:tcBorders>
            <w:vAlign w:val="center"/>
          </w:tcPr>
          <w:p w:rsidR="00000000" w:rsidRDefault="00000000">
            <w:pPr>
              <w:rPr>
                <w:snapToGrid w:val="0"/>
                <w:color w:val="000000"/>
                <w:sz w:val="17"/>
                <w:lang w:val="en-US" w:eastAsia="en-US"/>
              </w:rPr>
            </w:pPr>
            <w:r>
              <w:rPr>
                <w:snapToGrid w:val="0"/>
                <w:color w:val="000000"/>
                <w:sz w:val="17"/>
                <w:lang w:val="en-US" w:eastAsia="en-US"/>
              </w:rPr>
              <w:t>TEACHING STAFF</w:t>
            </w:r>
          </w:p>
        </w:tc>
        <w:tc>
          <w:tcPr>
            <w:tcW w:w="709" w:type="dxa"/>
            <w:tcBorders>
              <w:left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w:t>
            </w:r>
          </w:p>
        </w:tc>
        <w:tc>
          <w:tcPr>
            <w:tcW w:w="850" w:type="dxa"/>
            <w:tcBorders>
              <w:left w:val="single" w:sz="6" w:space="0" w:color="auto"/>
              <w:right w:val="dashSmallGap"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w:t>
            </w:r>
          </w:p>
        </w:tc>
        <w:tc>
          <w:tcPr>
            <w:tcW w:w="851" w:type="dxa"/>
            <w:tcBorders>
              <w:left w:val="dashSmallGap"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w:t>
            </w:r>
          </w:p>
        </w:tc>
        <w:tc>
          <w:tcPr>
            <w:tcW w:w="709" w:type="dxa"/>
            <w:tcBorders>
              <w:left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w:t>
            </w:r>
          </w:p>
        </w:tc>
        <w:tc>
          <w:tcPr>
            <w:tcW w:w="708" w:type="dxa"/>
            <w:tcBorders>
              <w:left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w:t>
            </w:r>
          </w:p>
        </w:tc>
        <w:tc>
          <w:tcPr>
            <w:tcW w:w="851" w:type="dxa"/>
            <w:tcBorders>
              <w:left w:val="single" w:sz="6" w:space="0" w:color="auto"/>
              <w:right w:val="dashSmallGap"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w:t>
            </w:r>
          </w:p>
        </w:tc>
        <w:tc>
          <w:tcPr>
            <w:tcW w:w="850" w:type="dxa"/>
            <w:tcBorders>
              <w:left w:val="dashSmallGap"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w:t>
            </w:r>
          </w:p>
        </w:tc>
        <w:tc>
          <w:tcPr>
            <w:tcW w:w="709" w:type="dxa"/>
            <w:tcBorders>
              <w:left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w:t>
            </w:r>
          </w:p>
        </w:tc>
        <w:tc>
          <w:tcPr>
            <w:tcW w:w="709" w:type="dxa"/>
            <w:tcBorders>
              <w:left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w:t>
            </w:r>
          </w:p>
        </w:tc>
        <w:tc>
          <w:tcPr>
            <w:tcW w:w="850" w:type="dxa"/>
            <w:tcBorders>
              <w:left w:val="single" w:sz="6" w:space="0" w:color="auto"/>
              <w:right w:val="dashSmallGap"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w:t>
            </w:r>
          </w:p>
        </w:tc>
        <w:tc>
          <w:tcPr>
            <w:tcW w:w="851" w:type="dxa"/>
            <w:tcBorders>
              <w:left w:val="dashSmallGap"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w:t>
            </w:r>
          </w:p>
        </w:tc>
        <w:tc>
          <w:tcPr>
            <w:tcW w:w="709" w:type="dxa"/>
            <w:tcBorders>
              <w:left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w:t>
            </w:r>
          </w:p>
        </w:tc>
      </w:tr>
      <w:tr w:rsidR="00000000">
        <w:tblPrEx>
          <w:tblCellMar>
            <w:top w:w="0" w:type="dxa"/>
            <w:bottom w:w="0" w:type="dxa"/>
          </w:tblCellMar>
        </w:tblPrEx>
        <w:trPr>
          <w:cantSplit/>
          <w:trHeight w:val="240"/>
        </w:trPr>
        <w:tc>
          <w:tcPr>
            <w:tcW w:w="1418" w:type="dxa"/>
            <w:vMerge w:val="restart"/>
            <w:tcBorders>
              <w:top w:val="double" w:sz="6" w:space="0" w:color="auto"/>
              <w:left w:val="single" w:sz="6" w:space="0" w:color="auto"/>
              <w:bottom w:val="nil"/>
            </w:tcBorders>
            <w:vAlign w:val="center"/>
          </w:tcPr>
          <w:p w:rsidR="00000000" w:rsidRDefault="00000000">
            <w:pPr>
              <w:jc w:val="center"/>
              <w:rPr>
                <w:snapToGrid w:val="0"/>
                <w:color w:val="000000"/>
                <w:sz w:val="17"/>
                <w:lang w:val="en-US" w:eastAsia="en-US"/>
              </w:rPr>
            </w:pPr>
            <w:r>
              <w:rPr>
                <w:snapToGrid w:val="0"/>
                <w:color w:val="000000"/>
                <w:sz w:val="17"/>
                <w:lang w:val="en-US" w:eastAsia="en-US"/>
              </w:rPr>
              <w:t>COLLEGES OF</w:t>
            </w:r>
          </w:p>
          <w:p w:rsidR="00000000" w:rsidRDefault="00000000">
            <w:pPr>
              <w:jc w:val="center"/>
              <w:rPr>
                <w:snapToGrid w:val="0"/>
                <w:color w:val="000000"/>
                <w:sz w:val="17"/>
                <w:lang w:val="en-US" w:eastAsia="en-US"/>
              </w:rPr>
            </w:pPr>
            <w:r>
              <w:rPr>
                <w:snapToGrid w:val="0"/>
                <w:color w:val="000000"/>
                <w:sz w:val="17"/>
                <w:lang w:val="en-US" w:eastAsia="en-US"/>
              </w:rPr>
              <w:t>TECHNOLOGY</w:t>
            </w:r>
          </w:p>
        </w:tc>
        <w:tc>
          <w:tcPr>
            <w:tcW w:w="1701" w:type="dxa"/>
            <w:tcBorders>
              <w:top w:val="double" w:sz="4" w:space="0" w:color="auto"/>
              <w:left w:val="single" w:sz="6" w:space="0" w:color="auto"/>
              <w:right w:val="single" w:sz="6" w:space="0" w:color="auto"/>
            </w:tcBorders>
            <w:vAlign w:val="center"/>
          </w:tcPr>
          <w:p w:rsidR="00000000" w:rsidRDefault="00000000">
            <w:pPr>
              <w:rPr>
                <w:snapToGrid w:val="0"/>
                <w:color w:val="000000"/>
                <w:sz w:val="17"/>
                <w:lang w:val="en-US" w:eastAsia="en-US"/>
              </w:rPr>
            </w:pPr>
            <w:r>
              <w:rPr>
                <w:snapToGrid w:val="0"/>
                <w:color w:val="000000"/>
                <w:sz w:val="17"/>
                <w:lang w:val="en-US" w:eastAsia="en-US"/>
              </w:rPr>
              <w:t>PRINCIPALS</w:t>
            </w:r>
          </w:p>
        </w:tc>
        <w:tc>
          <w:tcPr>
            <w:tcW w:w="709" w:type="dxa"/>
            <w:tcBorders>
              <w:top w:val="double" w:sz="4" w:space="0" w:color="auto"/>
              <w:left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61 </w:t>
            </w:r>
          </w:p>
        </w:tc>
        <w:tc>
          <w:tcPr>
            <w:tcW w:w="850" w:type="dxa"/>
            <w:tcBorders>
              <w:top w:val="double" w:sz="4" w:space="0" w:color="auto"/>
              <w:left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0 </w:t>
            </w:r>
          </w:p>
        </w:tc>
        <w:tc>
          <w:tcPr>
            <w:tcW w:w="851" w:type="dxa"/>
            <w:tcBorders>
              <w:top w:val="double" w:sz="4" w:space="0" w:color="auto"/>
              <w:left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0.0%</w:t>
            </w:r>
          </w:p>
        </w:tc>
        <w:tc>
          <w:tcPr>
            <w:tcW w:w="709" w:type="dxa"/>
            <w:tcBorders>
              <w:top w:val="double" w:sz="4" w:space="0" w:color="auto"/>
              <w:left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61 </w:t>
            </w:r>
          </w:p>
        </w:tc>
        <w:tc>
          <w:tcPr>
            <w:tcW w:w="708" w:type="dxa"/>
            <w:tcBorders>
              <w:top w:val="double" w:sz="4" w:space="0" w:color="auto"/>
              <w:left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62 </w:t>
            </w:r>
          </w:p>
        </w:tc>
        <w:tc>
          <w:tcPr>
            <w:tcW w:w="851" w:type="dxa"/>
            <w:tcBorders>
              <w:top w:val="double" w:sz="4" w:space="0" w:color="auto"/>
              <w:left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0 </w:t>
            </w:r>
          </w:p>
        </w:tc>
        <w:tc>
          <w:tcPr>
            <w:tcW w:w="850" w:type="dxa"/>
            <w:tcBorders>
              <w:top w:val="double" w:sz="4" w:space="0" w:color="auto"/>
              <w:left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0.0%</w:t>
            </w:r>
          </w:p>
        </w:tc>
        <w:tc>
          <w:tcPr>
            <w:tcW w:w="709" w:type="dxa"/>
            <w:tcBorders>
              <w:top w:val="double" w:sz="4" w:space="0" w:color="auto"/>
              <w:left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62 </w:t>
            </w:r>
          </w:p>
        </w:tc>
        <w:tc>
          <w:tcPr>
            <w:tcW w:w="709" w:type="dxa"/>
            <w:tcBorders>
              <w:top w:val="double" w:sz="4" w:space="0" w:color="auto"/>
              <w:left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62 </w:t>
            </w:r>
          </w:p>
        </w:tc>
        <w:tc>
          <w:tcPr>
            <w:tcW w:w="850" w:type="dxa"/>
            <w:tcBorders>
              <w:top w:val="double" w:sz="4" w:space="0" w:color="auto"/>
              <w:left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0 </w:t>
            </w:r>
          </w:p>
        </w:tc>
        <w:tc>
          <w:tcPr>
            <w:tcW w:w="851" w:type="dxa"/>
            <w:tcBorders>
              <w:top w:val="double" w:sz="4" w:space="0" w:color="auto"/>
              <w:left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0.0%</w:t>
            </w:r>
          </w:p>
        </w:tc>
        <w:tc>
          <w:tcPr>
            <w:tcW w:w="709" w:type="dxa"/>
            <w:tcBorders>
              <w:top w:val="double" w:sz="4" w:space="0" w:color="auto"/>
              <w:left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62 </w:t>
            </w:r>
          </w:p>
        </w:tc>
      </w:tr>
      <w:tr w:rsidR="00000000">
        <w:tblPrEx>
          <w:tblCellMar>
            <w:top w:w="0" w:type="dxa"/>
            <w:bottom w:w="0" w:type="dxa"/>
          </w:tblCellMar>
        </w:tblPrEx>
        <w:trPr>
          <w:cantSplit/>
          <w:trHeight w:val="228"/>
        </w:trPr>
        <w:tc>
          <w:tcPr>
            <w:tcW w:w="1418" w:type="dxa"/>
            <w:vMerge/>
            <w:tcBorders>
              <w:top w:val="nil"/>
              <w:left w:val="single" w:sz="6" w:space="0" w:color="auto"/>
              <w:bottom w:val="nil"/>
            </w:tcBorders>
            <w:vAlign w:val="center"/>
          </w:tcPr>
          <w:p w:rsidR="00000000" w:rsidRDefault="00000000">
            <w:pPr>
              <w:jc w:val="center"/>
              <w:rPr>
                <w:snapToGrid w:val="0"/>
                <w:color w:val="000000"/>
                <w:sz w:val="17"/>
                <w:lang w:val="en-US" w:eastAsia="en-US"/>
              </w:rPr>
            </w:pPr>
          </w:p>
        </w:tc>
        <w:tc>
          <w:tcPr>
            <w:tcW w:w="1701" w:type="dxa"/>
            <w:tcBorders>
              <w:left w:val="single" w:sz="6" w:space="0" w:color="auto"/>
              <w:right w:val="single" w:sz="6" w:space="0" w:color="auto"/>
            </w:tcBorders>
            <w:vAlign w:val="center"/>
          </w:tcPr>
          <w:p w:rsidR="00000000" w:rsidRDefault="00000000">
            <w:pPr>
              <w:rPr>
                <w:snapToGrid w:val="0"/>
                <w:color w:val="000000"/>
                <w:sz w:val="17"/>
                <w:lang w:val="en-US" w:eastAsia="en-US"/>
              </w:rPr>
            </w:pPr>
            <w:r>
              <w:rPr>
                <w:snapToGrid w:val="0"/>
                <w:color w:val="000000"/>
                <w:sz w:val="17"/>
                <w:lang w:val="en-US" w:eastAsia="en-US"/>
              </w:rPr>
              <w:t>PROFESSORS</w:t>
            </w:r>
          </w:p>
        </w:tc>
        <w:tc>
          <w:tcPr>
            <w:tcW w:w="709" w:type="dxa"/>
            <w:tcBorders>
              <w:left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1,612 </w:t>
            </w:r>
          </w:p>
        </w:tc>
        <w:tc>
          <w:tcPr>
            <w:tcW w:w="850" w:type="dxa"/>
            <w:tcBorders>
              <w:left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9 </w:t>
            </w:r>
          </w:p>
        </w:tc>
        <w:tc>
          <w:tcPr>
            <w:tcW w:w="851" w:type="dxa"/>
            <w:tcBorders>
              <w:left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0.6%</w:t>
            </w:r>
          </w:p>
        </w:tc>
        <w:tc>
          <w:tcPr>
            <w:tcW w:w="709" w:type="dxa"/>
            <w:tcBorders>
              <w:left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1,603 </w:t>
            </w:r>
          </w:p>
        </w:tc>
        <w:tc>
          <w:tcPr>
            <w:tcW w:w="708" w:type="dxa"/>
            <w:tcBorders>
              <w:left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1,664 </w:t>
            </w:r>
          </w:p>
        </w:tc>
        <w:tc>
          <w:tcPr>
            <w:tcW w:w="851" w:type="dxa"/>
            <w:tcBorders>
              <w:left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9 </w:t>
            </w:r>
          </w:p>
        </w:tc>
        <w:tc>
          <w:tcPr>
            <w:tcW w:w="850" w:type="dxa"/>
            <w:tcBorders>
              <w:left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0.5%</w:t>
            </w:r>
          </w:p>
        </w:tc>
        <w:tc>
          <w:tcPr>
            <w:tcW w:w="709" w:type="dxa"/>
            <w:tcBorders>
              <w:left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1,655 </w:t>
            </w:r>
          </w:p>
        </w:tc>
        <w:tc>
          <w:tcPr>
            <w:tcW w:w="709" w:type="dxa"/>
            <w:tcBorders>
              <w:left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1,676 </w:t>
            </w:r>
          </w:p>
        </w:tc>
        <w:tc>
          <w:tcPr>
            <w:tcW w:w="850" w:type="dxa"/>
            <w:tcBorders>
              <w:left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10 </w:t>
            </w:r>
          </w:p>
        </w:tc>
        <w:tc>
          <w:tcPr>
            <w:tcW w:w="851" w:type="dxa"/>
            <w:tcBorders>
              <w:left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0.6%</w:t>
            </w:r>
          </w:p>
        </w:tc>
        <w:tc>
          <w:tcPr>
            <w:tcW w:w="709" w:type="dxa"/>
            <w:tcBorders>
              <w:left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1,666 </w:t>
            </w:r>
          </w:p>
        </w:tc>
      </w:tr>
      <w:tr w:rsidR="00000000">
        <w:tblPrEx>
          <w:tblCellMar>
            <w:top w:w="0" w:type="dxa"/>
            <w:bottom w:w="0" w:type="dxa"/>
          </w:tblCellMar>
        </w:tblPrEx>
        <w:trPr>
          <w:cantSplit/>
          <w:trHeight w:val="228"/>
        </w:trPr>
        <w:tc>
          <w:tcPr>
            <w:tcW w:w="1418" w:type="dxa"/>
            <w:vMerge/>
            <w:tcBorders>
              <w:top w:val="nil"/>
              <w:left w:val="single" w:sz="6" w:space="0" w:color="auto"/>
              <w:bottom w:val="nil"/>
              <w:right w:val="single" w:sz="6" w:space="0" w:color="auto"/>
            </w:tcBorders>
            <w:vAlign w:val="center"/>
          </w:tcPr>
          <w:p w:rsidR="00000000" w:rsidRDefault="00000000">
            <w:pPr>
              <w:jc w:val="center"/>
              <w:rPr>
                <w:snapToGrid w:val="0"/>
                <w:color w:val="000000"/>
                <w:sz w:val="17"/>
                <w:lang w:val="en-US" w:eastAsia="en-US"/>
              </w:rPr>
            </w:pPr>
          </w:p>
        </w:tc>
        <w:tc>
          <w:tcPr>
            <w:tcW w:w="1701" w:type="dxa"/>
            <w:tcBorders>
              <w:left w:val="single" w:sz="6" w:space="0" w:color="auto"/>
              <w:bottom w:val="single" w:sz="6" w:space="0" w:color="auto"/>
              <w:right w:val="single" w:sz="6" w:space="0" w:color="auto"/>
            </w:tcBorders>
            <w:vAlign w:val="center"/>
          </w:tcPr>
          <w:p w:rsidR="00000000" w:rsidRDefault="00000000">
            <w:pPr>
              <w:rPr>
                <w:snapToGrid w:val="0"/>
                <w:color w:val="000000"/>
                <w:sz w:val="17"/>
                <w:lang w:val="en-US" w:eastAsia="en-US"/>
              </w:rPr>
            </w:pPr>
            <w:r>
              <w:rPr>
                <w:snapToGrid w:val="0"/>
                <w:color w:val="000000"/>
                <w:sz w:val="17"/>
                <w:lang w:val="en-US" w:eastAsia="en-US"/>
              </w:rPr>
              <w:t>ASSOCIATE PROFESSORS</w:t>
            </w:r>
          </w:p>
        </w:tc>
        <w:tc>
          <w:tcPr>
            <w:tcW w:w="709" w:type="dxa"/>
            <w:tcBorders>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1,532 </w:t>
            </w:r>
          </w:p>
        </w:tc>
        <w:tc>
          <w:tcPr>
            <w:tcW w:w="850" w:type="dxa"/>
            <w:tcBorders>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34 </w:t>
            </w:r>
          </w:p>
        </w:tc>
        <w:tc>
          <w:tcPr>
            <w:tcW w:w="851" w:type="dxa"/>
            <w:tcBorders>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2.2%</w:t>
            </w:r>
          </w:p>
        </w:tc>
        <w:tc>
          <w:tcPr>
            <w:tcW w:w="709" w:type="dxa"/>
            <w:tcBorders>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1,498 </w:t>
            </w:r>
          </w:p>
        </w:tc>
        <w:tc>
          <w:tcPr>
            <w:tcW w:w="708" w:type="dxa"/>
            <w:tcBorders>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1,522 </w:t>
            </w:r>
          </w:p>
        </w:tc>
        <w:tc>
          <w:tcPr>
            <w:tcW w:w="851" w:type="dxa"/>
            <w:tcBorders>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39 </w:t>
            </w:r>
          </w:p>
        </w:tc>
        <w:tc>
          <w:tcPr>
            <w:tcW w:w="850" w:type="dxa"/>
            <w:tcBorders>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2.6%</w:t>
            </w:r>
          </w:p>
        </w:tc>
        <w:tc>
          <w:tcPr>
            <w:tcW w:w="709" w:type="dxa"/>
            <w:tcBorders>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1,483 </w:t>
            </w:r>
          </w:p>
        </w:tc>
        <w:tc>
          <w:tcPr>
            <w:tcW w:w="709" w:type="dxa"/>
            <w:tcBorders>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1,549 </w:t>
            </w:r>
          </w:p>
        </w:tc>
        <w:tc>
          <w:tcPr>
            <w:tcW w:w="850" w:type="dxa"/>
            <w:tcBorders>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47 </w:t>
            </w:r>
          </w:p>
        </w:tc>
        <w:tc>
          <w:tcPr>
            <w:tcW w:w="851" w:type="dxa"/>
            <w:tcBorders>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3.0%</w:t>
            </w:r>
          </w:p>
        </w:tc>
        <w:tc>
          <w:tcPr>
            <w:tcW w:w="709" w:type="dxa"/>
            <w:tcBorders>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1,502 </w:t>
            </w:r>
          </w:p>
        </w:tc>
      </w:tr>
      <w:tr w:rsidR="00000000">
        <w:tblPrEx>
          <w:tblCellMar>
            <w:top w:w="0" w:type="dxa"/>
            <w:bottom w:w="0" w:type="dxa"/>
          </w:tblCellMar>
        </w:tblPrEx>
        <w:trPr>
          <w:cantSplit/>
          <w:trHeight w:val="240"/>
        </w:trPr>
        <w:tc>
          <w:tcPr>
            <w:tcW w:w="1418" w:type="dxa"/>
            <w:vMerge/>
            <w:tcBorders>
              <w:top w:val="nil"/>
              <w:left w:val="single" w:sz="6" w:space="0" w:color="auto"/>
              <w:bottom w:val="double" w:sz="6" w:space="0" w:color="auto"/>
              <w:right w:val="single" w:sz="6" w:space="0" w:color="auto"/>
            </w:tcBorders>
            <w:vAlign w:val="center"/>
          </w:tcPr>
          <w:p w:rsidR="00000000" w:rsidRDefault="00000000">
            <w:pPr>
              <w:jc w:val="center"/>
              <w:rPr>
                <w:snapToGrid w:val="0"/>
                <w:color w:val="000000"/>
                <w:sz w:val="17"/>
                <w:lang w:val="en-US" w:eastAsia="en-US"/>
              </w:rPr>
            </w:pPr>
          </w:p>
        </w:tc>
        <w:tc>
          <w:tcPr>
            <w:tcW w:w="1701" w:type="dxa"/>
            <w:tcBorders>
              <w:left w:val="single" w:sz="6" w:space="0" w:color="auto"/>
              <w:right w:val="single" w:sz="6" w:space="0" w:color="auto"/>
            </w:tcBorders>
            <w:vAlign w:val="center"/>
          </w:tcPr>
          <w:p w:rsidR="00000000" w:rsidRDefault="00000000">
            <w:pPr>
              <w:rPr>
                <w:snapToGrid w:val="0"/>
                <w:color w:val="000000"/>
                <w:sz w:val="17"/>
                <w:lang w:val="en-US" w:eastAsia="en-US"/>
              </w:rPr>
            </w:pPr>
            <w:r>
              <w:rPr>
                <w:snapToGrid w:val="0"/>
                <w:color w:val="000000"/>
                <w:sz w:val="17"/>
                <w:lang w:val="en-US" w:eastAsia="en-US"/>
              </w:rPr>
              <w:t>TEACHING STAFF</w:t>
            </w:r>
          </w:p>
        </w:tc>
        <w:tc>
          <w:tcPr>
            <w:tcW w:w="709" w:type="dxa"/>
            <w:tcBorders>
              <w:left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4,345 </w:t>
            </w:r>
          </w:p>
        </w:tc>
        <w:tc>
          <w:tcPr>
            <w:tcW w:w="850" w:type="dxa"/>
            <w:tcBorders>
              <w:left w:val="single" w:sz="6" w:space="0" w:color="auto"/>
              <w:right w:val="dashSmallGap"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143 </w:t>
            </w:r>
          </w:p>
        </w:tc>
        <w:tc>
          <w:tcPr>
            <w:tcW w:w="851" w:type="dxa"/>
            <w:tcBorders>
              <w:left w:val="dashSmallGap"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3.3%</w:t>
            </w:r>
          </w:p>
        </w:tc>
        <w:tc>
          <w:tcPr>
            <w:tcW w:w="709" w:type="dxa"/>
            <w:tcBorders>
              <w:left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4,202 </w:t>
            </w:r>
          </w:p>
        </w:tc>
        <w:tc>
          <w:tcPr>
            <w:tcW w:w="708" w:type="dxa"/>
            <w:tcBorders>
              <w:left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4,384 </w:t>
            </w:r>
          </w:p>
        </w:tc>
        <w:tc>
          <w:tcPr>
            <w:tcW w:w="851" w:type="dxa"/>
            <w:tcBorders>
              <w:left w:val="single" w:sz="6" w:space="0" w:color="auto"/>
              <w:right w:val="dashSmallGap"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162 </w:t>
            </w:r>
          </w:p>
        </w:tc>
        <w:tc>
          <w:tcPr>
            <w:tcW w:w="850" w:type="dxa"/>
            <w:tcBorders>
              <w:left w:val="dashSmallGap"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3.7%</w:t>
            </w:r>
          </w:p>
        </w:tc>
        <w:tc>
          <w:tcPr>
            <w:tcW w:w="709" w:type="dxa"/>
            <w:tcBorders>
              <w:left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4,222 </w:t>
            </w:r>
          </w:p>
        </w:tc>
        <w:tc>
          <w:tcPr>
            <w:tcW w:w="709" w:type="dxa"/>
            <w:tcBorders>
              <w:left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4,408 </w:t>
            </w:r>
          </w:p>
        </w:tc>
        <w:tc>
          <w:tcPr>
            <w:tcW w:w="850" w:type="dxa"/>
            <w:tcBorders>
              <w:left w:val="single" w:sz="6" w:space="0" w:color="auto"/>
              <w:right w:val="dashSmallGap"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176 </w:t>
            </w:r>
          </w:p>
        </w:tc>
        <w:tc>
          <w:tcPr>
            <w:tcW w:w="851" w:type="dxa"/>
            <w:tcBorders>
              <w:left w:val="dashSmallGap"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4.0%</w:t>
            </w:r>
          </w:p>
        </w:tc>
        <w:tc>
          <w:tcPr>
            <w:tcW w:w="709" w:type="dxa"/>
            <w:tcBorders>
              <w:left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4,232 </w:t>
            </w:r>
          </w:p>
        </w:tc>
      </w:tr>
      <w:tr w:rsidR="00000000">
        <w:tblPrEx>
          <w:tblCellMar>
            <w:top w:w="0" w:type="dxa"/>
            <w:bottom w:w="0" w:type="dxa"/>
          </w:tblCellMar>
        </w:tblPrEx>
        <w:trPr>
          <w:cantSplit/>
          <w:trHeight w:val="240"/>
        </w:trPr>
        <w:tc>
          <w:tcPr>
            <w:tcW w:w="1418" w:type="dxa"/>
            <w:vMerge w:val="restart"/>
            <w:tcBorders>
              <w:top w:val="double" w:sz="6" w:space="0" w:color="auto"/>
              <w:left w:val="single" w:sz="6" w:space="0" w:color="auto"/>
              <w:bottom w:val="nil"/>
            </w:tcBorders>
            <w:vAlign w:val="center"/>
          </w:tcPr>
          <w:p w:rsidR="00000000" w:rsidRDefault="00000000">
            <w:pPr>
              <w:jc w:val="center"/>
              <w:rPr>
                <w:snapToGrid w:val="0"/>
                <w:color w:val="000000"/>
                <w:sz w:val="17"/>
                <w:lang w:val="en-US" w:eastAsia="en-US"/>
              </w:rPr>
            </w:pPr>
            <w:r>
              <w:rPr>
                <w:snapToGrid w:val="0"/>
                <w:color w:val="000000"/>
                <w:sz w:val="17"/>
                <w:lang w:val="en-US" w:eastAsia="en-US"/>
              </w:rPr>
              <w:t>JUNIOR</w:t>
            </w:r>
          </w:p>
          <w:p w:rsidR="00000000" w:rsidRDefault="00000000">
            <w:pPr>
              <w:jc w:val="center"/>
              <w:rPr>
                <w:snapToGrid w:val="0"/>
                <w:color w:val="000000"/>
                <w:sz w:val="17"/>
                <w:lang w:val="en-US" w:eastAsia="en-US"/>
              </w:rPr>
            </w:pPr>
            <w:r>
              <w:rPr>
                <w:snapToGrid w:val="0"/>
                <w:color w:val="000000"/>
                <w:sz w:val="17"/>
                <w:lang w:val="en-US" w:eastAsia="en-US"/>
              </w:rPr>
              <w:t>COLLEGE</w:t>
            </w:r>
          </w:p>
        </w:tc>
        <w:tc>
          <w:tcPr>
            <w:tcW w:w="1701" w:type="dxa"/>
            <w:tcBorders>
              <w:top w:val="double" w:sz="4" w:space="0" w:color="auto"/>
              <w:left w:val="single" w:sz="4" w:space="0" w:color="auto"/>
              <w:right w:val="single" w:sz="4" w:space="0" w:color="auto"/>
            </w:tcBorders>
            <w:vAlign w:val="center"/>
          </w:tcPr>
          <w:p w:rsidR="00000000" w:rsidRDefault="00000000">
            <w:pPr>
              <w:rPr>
                <w:snapToGrid w:val="0"/>
                <w:color w:val="000000"/>
                <w:sz w:val="17"/>
                <w:lang w:val="en-US" w:eastAsia="en-US"/>
              </w:rPr>
            </w:pPr>
            <w:r>
              <w:rPr>
                <w:snapToGrid w:val="0"/>
                <w:color w:val="000000"/>
                <w:sz w:val="17"/>
                <w:lang w:val="en-US" w:eastAsia="en-US"/>
              </w:rPr>
              <w:t>PRESIDENTS</w:t>
            </w:r>
          </w:p>
        </w:tc>
        <w:tc>
          <w:tcPr>
            <w:tcW w:w="709" w:type="dxa"/>
            <w:tcBorders>
              <w:top w:val="double" w:sz="4" w:space="0" w:color="auto"/>
              <w:left w:val="single" w:sz="4" w:space="0" w:color="auto"/>
              <w:right w:val="single" w:sz="4"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408 </w:t>
            </w:r>
          </w:p>
        </w:tc>
        <w:tc>
          <w:tcPr>
            <w:tcW w:w="850" w:type="dxa"/>
            <w:tcBorders>
              <w:top w:val="double" w:sz="4" w:space="0" w:color="auto"/>
              <w:left w:val="single" w:sz="4" w:space="0" w:color="auto"/>
              <w:right w:val="single" w:sz="4"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45 </w:t>
            </w:r>
          </w:p>
        </w:tc>
        <w:tc>
          <w:tcPr>
            <w:tcW w:w="851" w:type="dxa"/>
            <w:tcBorders>
              <w:top w:val="double" w:sz="4" w:space="0" w:color="auto"/>
              <w:left w:val="single" w:sz="4" w:space="0" w:color="auto"/>
              <w:right w:val="single" w:sz="4"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11.0%</w:t>
            </w:r>
          </w:p>
        </w:tc>
        <w:tc>
          <w:tcPr>
            <w:tcW w:w="709" w:type="dxa"/>
            <w:tcBorders>
              <w:top w:val="double" w:sz="4" w:space="0" w:color="auto"/>
              <w:left w:val="single" w:sz="4" w:space="0" w:color="auto"/>
              <w:right w:val="single" w:sz="4"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363 </w:t>
            </w:r>
          </w:p>
        </w:tc>
        <w:tc>
          <w:tcPr>
            <w:tcW w:w="708" w:type="dxa"/>
            <w:tcBorders>
              <w:top w:val="double" w:sz="4" w:space="0" w:color="auto"/>
              <w:left w:val="single" w:sz="4" w:space="0" w:color="auto"/>
              <w:right w:val="single" w:sz="4"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409 </w:t>
            </w:r>
          </w:p>
        </w:tc>
        <w:tc>
          <w:tcPr>
            <w:tcW w:w="851" w:type="dxa"/>
            <w:tcBorders>
              <w:top w:val="double" w:sz="4" w:space="0" w:color="auto"/>
              <w:left w:val="single" w:sz="4" w:space="0" w:color="auto"/>
              <w:right w:val="single" w:sz="4"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44 </w:t>
            </w:r>
          </w:p>
        </w:tc>
        <w:tc>
          <w:tcPr>
            <w:tcW w:w="850" w:type="dxa"/>
            <w:tcBorders>
              <w:top w:val="double" w:sz="4" w:space="0" w:color="auto"/>
              <w:left w:val="single" w:sz="4" w:space="0" w:color="auto"/>
              <w:right w:val="single" w:sz="4"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10.8%</w:t>
            </w:r>
          </w:p>
        </w:tc>
        <w:tc>
          <w:tcPr>
            <w:tcW w:w="709" w:type="dxa"/>
            <w:tcBorders>
              <w:top w:val="double" w:sz="4" w:space="0" w:color="auto"/>
              <w:left w:val="single" w:sz="4" w:space="0" w:color="auto"/>
              <w:right w:val="single" w:sz="4"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365 </w:t>
            </w:r>
          </w:p>
        </w:tc>
        <w:tc>
          <w:tcPr>
            <w:tcW w:w="709" w:type="dxa"/>
            <w:tcBorders>
              <w:top w:val="double" w:sz="4" w:space="0" w:color="auto"/>
              <w:left w:val="single" w:sz="4" w:space="0" w:color="auto"/>
              <w:right w:val="single" w:sz="4"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398 </w:t>
            </w:r>
          </w:p>
        </w:tc>
        <w:tc>
          <w:tcPr>
            <w:tcW w:w="850" w:type="dxa"/>
            <w:tcBorders>
              <w:top w:val="double" w:sz="4" w:space="0" w:color="auto"/>
              <w:left w:val="single" w:sz="4" w:space="0" w:color="auto"/>
              <w:right w:val="single" w:sz="4"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46 </w:t>
            </w:r>
          </w:p>
        </w:tc>
        <w:tc>
          <w:tcPr>
            <w:tcW w:w="851" w:type="dxa"/>
            <w:tcBorders>
              <w:top w:val="double" w:sz="4" w:space="0" w:color="auto"/>
              <w:left w:val="single" w:sz="4" w:space="0" w:color="auto"/>
              <w:right w:val="single" w:sz="4"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11.6%</w:t>
            </w:r>
          </w:p>
        </w:tc>
        <w:tc>
          <w:tcPr>
            <w:tcW w:w="709" w:type="dxa"/>
            <w:tcBorders>
              <w:top w:val="double" w:sz="4" w:space="0" w:color="auto"/>
              <w:left w:val="single" w:sz="4" w:space="0" w:color="auto"/>
              <w:right w:val="single" w:sz="4"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352 </w:t>
            </w:r>
          </w:p>
        </w:tc>
      </w:tr>
      <w:tr w:rsidR="00000000">
        <w:tblPrEx>
          <w:tblCellMar>
            <w:top w:w="0" w:type="dxa"/>
            <w:bottom w:w="0" w:type="dxa"/>
          </w:tblCellMar>
        </w:tblPrEx>
        <w:trPr>
          <w:cantSplit/>
          <w:trHeight w:val="228"/>
        </w:trPr>
        <w:tc>
          <w:tcPr>
            <w:tcW w:w="1418" w:type="dxa"/>
            <w:vMerge/>
            <w:tcBorders>
              <w:top w:val="nil"/>
              <w:left w:val="single" w:sz="6" w:space="0" w:color="auto"/>
              <w:bottom w:val="nil"/>
            </w:tcBorders>
            <w:vAlign w:val="center"/>
          </w:tcPr>
          <w:p w:rsidR="00000000" w:rsidRDefault="00000000">
            <w:pPr>
              <w:jc w:val="center"/>
              <w:rPr>
                <w:snapToGrid w:val="0"/>
                <w:color w:val="000000"/>
                <w:sz w:val="17"/>
                <w:lang w:val="en-US" w:eastAsia="en-US"/>
              </w:rPr>
            </w:pPr>
          </w:p>
        </w:tc>
        <w:tc>
          <w:tcPr>
            <w:tcW w:w="1701" w:type="dxa"/>
            <w:tcBorders>
              <w:left w:val="single" w:sz="4" w:space="0" w:color="auto"/>
              <w:right w:val="single" w:sz="4" w:space="0" w:color="auto"/>
            </w:tcBorders>
            <w:vAlign w:val="center"/>
          </w:tcPr>
          <w:p w:rsidR="00000000" w:rsidRDefault="00000000">
            <w:pPr>
              <w:rPr>
                <w:snapToGrid w:val="0"/>
                <w:color w:val="000000"/>
                <w:sz w:val="17"/>
                <w:lang w:val="en-US" w:eastAsia="en-US"/>
              </w:rPr>
            </w:pPr>
            <w:r>
              <w:rPr>
                <w:snapToGrid w:val="0"/>
                <w:color w:val="000000"/>
                <w:sz w:val="17"/>
                <w:lang w:val="en-US" w:eastAsia="en-US"/>
              </w:rPr>
              <w:t>VICE-PRESIDENTS</w:t>
            </w:r>
          </w:p>
        </w:tc>
        <w:tc>
          <w:tcPr>
            <w:tcW w:w="709" w:type="dxa"/>
            <w:tcBorders>
              <w:left w:val="single" w:sz="4" w:space="0" w:color="auto"/>
              <w:right w:val="single" w:sz="4"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121 </w:t>
            </w:r>
          </w:p>
        </w:tc>
        <w:tc>
          <w:tcPr>
            <w:tcW w:w="850" w:type="dxa"/>
            <w:tcBorders>
              <w:left w:val="single" w:sz="4" w:space="0" w:color="auto"/>
              <w:right w:val="single" w:sz="4"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12 </w:t>
            </w:r>
          </w:p>
        </w:tc>
        <w:tc>
          <w:tcPr>
            <w:tcW w:w="851" w:type="dxa"/>
            <w:tcBorders>
              <w:left w:val="single" w:sz="4" w:space="0" w:color="auto"/>
              <w:right w:val="single" w:sz="4"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9.9%</w:t>
            </w:r>
          </w:p>
        </w:tc>
        <w:tc>
          <w:tcPr>
            <w:tcW w:w="709" w:type="dxa"/>
            <w:tcBorders>
              <w:left w:val="single" w:sz="4" w:space="0" w:color="auto"/>
              <w:right w:val="single" w:sz="4"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109 </w:t>
            </w:r>
          </w:p>
        </w:tc>
        <w:tc>
          <w:tcPr>
            <w:tcW w:w="708" w:type="dxa"/>
            <w:tcBorders>
              <w:left w:val="single" w:sz="4" w:space="0" w:color="auto"/>
              <w:right w:val="single" w:sz="4"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110 </w:t>
            </w:r>
          </w:p>
        </w:tc>
        <w:tc>
          <w:tcPr>
            <w:tcW w:w="851" w:type="dxa"/>
            <w:tcBorders>
              <w:left w:val="single" w:sz="4" w:space="0" w:color="auto"/>
              <w:right w:val="single" w:sz="4"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12 </w:t>
            </w:r>
          </w:p>
        </w:tc>
        <w:tc>
          <w:tcPr>
            <w:tcW w:w="850" w:type="dxa"/>
            <w:tcBorders>
              <w:left w:val="single" w:sz="4" w:space="0" w:color="auto"/>
              <w:right w:val="single" w:sz="4"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10.9%</w:t>
            </w:r>
          </w:p>
        </w:tc>
        <w:tc>
          <w:tcPr>
            <w:tcW w:w="709" w:type="dxa"/>
            <w:tcBorders>
              <w:left w:val="single" w:sz="4" w:space="0" w:color="auto"/>
              <w:right w:val="single" w:sz="4"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98 </w:t>
            </w:r>
          </w:p>
        </w:tc>
        <w:tc>
          <w:tcPr>
            <w:tcW w:w="709" w:type="dxa"/>
            <w:tcBorders>
              <w:left w:val="single" w:sz="4" w:space="0" w:color="auto"/>
              <w:right w:val="single" w:sz="4"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114 </w:t>
            </w:r>
          </w:p>
        </w:tc>
        <w:tc>
          <w:tcPr>
            <w:tcW w:w="850" w:type="dxa"/>
            <w:tcBorders>
              <w:left w:val="single" w:sz="4" w:space="0" w:color="auto"/>
              <w:right w:val="single" w:sz="4"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12 </w:t>
            </w:r>
          </w:p>
        </w:tc>
        <w:tc>
          <w:tcPr>
            <w:tcW w:w="851" w:type="dxa"/>
            <w:tcBorders>
              <w:left w:val="single" w:sz="4" w:space="0" w:color="auto"/>
              <w:right w:val="single" w:sz="4"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10.5%</w:t>
            </w:r>
          </w:p>
        </w:tc>
        <w:tc>
          <w:tcPr>
            <w:tcW w:w="709" w:type="dxa"/>
            <w:tcBorders>
              <w:left w:val="single" w:sz="4" w:space="0" w:color="auto"/>
              <w:right w:val="single" w:sz="4"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102 </w:t>
            </w:r>
          </w:p>
        </w:tc>
      </w:tr>
      <w:tr w:rsidR="00000000">
        <w:tblPrEx>
          <w:tblCellMar>
            <w:top w:w="0" w:type="dxa"/>
            <w:bottom w:w="0" w:type="dxa"/>
          </w:tblCellMar>
        </w:tblPrEx>
        <w:trPr>
          <w:cantSplit/>
          <w:trHeight w:val="228"/>
        </w:trPr>
        <w:tc>
          <w:tcPr>
            <w:tcW w:w="1418" w:type="dxa"/>
            <w:vMerge/>
            <w:tcBorders>
              <w:top w:val="nil"/>
              <w:left w:val="single" w:sz="6" w:space="0" w:color="auto"/>
              <w:bottom w:val="nil"/>
              <w:right w:val="single" w:sz="6" w:space="0" w:color="auto"/>
            </w:tcBorders>
            <w:vAlign w:val="center"/>
          </w:tcPr>
          <w:p w:rsidR="00000000" w:rsidRDefault="00000000">
            <w:pPr>
              <w:jc w:val="center"/>
              <w:rPr>
                <w:snapToGrid w:val="0"/>
                <w:color w:val="000000"/>
                <w:sz w:val="17"/>
                <w:lang w:val="en-US" w:eastAsia="en-US"/>
              </w:rPr>
            </w:pPr>
          </w:p>
        </w:tc>
        <w:tc>
          <w:tcPr>
            <w:tcW w:w="1701" w:type="dxa"/>
            <w:tcBorders>
              <w:top w:val="single" w:sz="4" w:space="0" w:color="auto"/>
              <w:left w:val="single" w:sz="6" w:space="0" w:color="auto"/>
              <w:right w:val="single" w:sz="2" w:space="0" w:color="000000"/>
            </w:tcBorders>
            <w:vAlign w:val="center"/>
          </w:tcPr>
          <w:p w:rsidR="00000000" w:rsidRDefault="00000000">
            <w:pPr>
              <w:rPr>
                <w:snapToGrid w:val="0"/>
                <w:color w:val="000000"/>
                <w:sz w:val="17"/>
                <w:lang w:val="en-US" w:eastAsia="en-US"/>
              </w:rPr>
            </w:pPr>
            <w:r>
              <w:rPr>
                <w:snapToGrid w:val="0"/>
                <w:color w:val="000000"/>
                <w:sz w:val="17"/>
                <w:lang w:val="en-US" w:eastAsia="en-US"/>
              </w:rPr>
              <w:t>PROFESSORS</w:t>
            </w:r>
          </w:p>
        </w:tc>
        <w:tc>
          <w:tcPr>
            <w:tcW w:w="709" w:type="dxa"/>
            <w:tcBorders>
              <w:top w:val="single" w:sz="4" w:space="0" w:color="auto"/>
              <w:left w:val="single" w:sz="2" w:space="0" w:color="000000"/>
              <w:right w:val="single" w:sz="2" w:space="0" w:color="000000"/>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7,705 </w:t>
            </w:r>
          </w:p>
        </w:tc>
        <w:tc>
          <w:tcPr>
            <w:tcW w:w="850" w:type="dxa"/>
            <w:tcBorders>
              <w:top w:val="single" w:sz="4" w:space="0" w:color="auto"/>
              <w:left w:val="single" w:sz="2" w:space="0" w:color="000000"/>
              <w:right w:val="single" w:sz="2" w:space="0" w:color="000000"/>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2,182 </w:t>
            </w:r>
          </w:p>
        </w:tc>
        <w:tc>
          <w:tcPr>
            <w:tcW w:w="851" w:type="dxa"/>
            <w:tcBorders>
              <w:top w:val="single" w:sz="4" w:space="0" w:color="auto"/>
              <w:left w:val="single" w:sz="2" w:space="0" w:color="000000"/>
              <w:right w:val="single" w:sz="2" w:space="0" w:color="000000"/>
            </w:tcBorders>
            <w:vAlign w:val="center"/>
          </w:tcPr>
          <w:p w:rsidR="00000000" w:rsidRDefault="00000000">
            <w:pPr>
              <w:jc w:val="right"/>
              <w:rPr>
                <w:snapToGrid w:val="0"/>
                <w:color w:val="000000"/>
                <w:sz w:val="17"/>
                <w:lang w:val="en-US" w:eastAsia="en-US"/>
              </w:rPr>
            </w:pPr>
            <w:r>
              <w:rPr>
                <w:snapToGrid w:val="0"/>
                <w:color w:val="000000"/>
                <w:sz w:val="17"/>
                <w:lang w:val="en-US" w:eastAsia="en-US"/>
              </w:rPr>
              <w:t>28.3%</w:t>
            </w:r>
          </w:p>
        </w:tc>
        <w:tc>
          <w:tcPr>
            <w:tcW w:w="709" w:type="dxa"/>
            <w:tcBorders>
              <w:top w:val="single" w:sz="4" w:space="0" w:color="auto"/>
              <w:left w:val="single" w:sz="2" w:space="0" w:color="000000"/>
              <w:right w:val="single" w:sz="2" w:space="0" w:color="000000"/>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5,523 </w:t>
            </w:r>
          </w:p>
        </w:tc>
        <w:tc>
          <w:tcPr>
            <w:tcW w:w="708" w:type="dxa"/>
            <w:tcBorders>
              <w:top w:val="single" w:sz="4" w:space="0" w:color="auto"/>
              <w:left w:val="single" w:sz="2" w:space="0" w:color="000000"/>
              <w:right w:val="single" w:sz="2" w:space="0" w:color="000000"/>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7,627 </w:t>
            </w:r>
          </w:p>
        </w:tc>
        <w:tc>
          <w:tcPr>
            <w:tcW w:w="851" w:type="dxa"/>
            <w:tcBorders>
              <w:top w:val="single" w:sz="4" w:space="0" w:color="auto"/>
              <w:left w:val="single" w:sz="2" w:space="0" w:color="000000"/>
              <w:right w:val="single" w:sz="2" w:space="0" w:color="000000"/>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2,200 </w:t>
            </w:r>
          </w:p>
        </w:tc>
        <w:tc>
          <w:tcPr>
            <w:tcW w:w="850" w:type="dxa"/>
            <w:tcBorders>
              <w:top w:val="single" w:sz="4" w:space="0" w:color="auto"/>
              <w:left w:val="single" w:sz="2" w:space="0" w:color="000000"/>
              <w:right w:val="single" w:sz="2" w:space="0" w:color="000000"/>
            </w:tcBorders>
            <w:vAlign w:val="center"/>
          </w:tcPr>
          <w:p w:rsidR="00000000" w:rsidRDefault="00000000">
            <w:pPr>
              <w:jc w:val="right"/>
              <w:rPr>
                <w:snapToGrid w:val="0"/>
                <w:color w:val="000000"/>
                <w:sz w:val="17"/>
                <w:lang w:val="en-US" w:eastAsia="en-US"/>
              </w:rPr>
            </w:pPr>
            <w:r>
              <w:rPr>
                <w:snapToGrid w:val="0"/>
                <w:color w:val="000000"/>
                <w:sz w:val="17"/>
                <w:lang w:val="en-US" w:eastAsia="en-US"/>
              </w:rPr>
              <w:t>28.8%</w:t>
            </w:r>
          </w:p>
        </w:tc>
        <w:tc>
          <w:tcPr>
            <w:tcW w:w="709" w:type="dxa"/>
            <w:tcBorders>
              <w:top w:val="single" w:sz="4" w:space="0" w:color="auto"/>
              <w:left w:val="single" w:sz="2" w:space="0" w:color="000000"/>
              <w:right w:val="single" w:sz="2" w:space="0" w:color="000000"/>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5,427 </w:t>
            </w:r>
          </w:p>
        </w:tc>
        <w:tc>
          <w:tcPr>
            <w:tcW w:w="709" w:type="dxa"/>
            <w:tcBorders>
              <w:top w:val="single" w:sz="4" w:space="0" w:color="auto"/>
              <w:left w:val="single" w:sz="2" w:space="0" w:color="000000"/>
              <w:right w:val="single" w:sz="2" w:space="0" w:color="000000"/>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7,401 </w:t>
            </w:r>
          </w:p>
        </w:tc>
        <w:tc>
          <w:tcPr>
            <w:tcW w:w="850" w:type="dxa"/>
            <w:tcBorders>
              <w:top w:val="single" w:sz="4" w:space="0" w:color="auto"/>
              <w:left w:val="single" w:sz="2" w:space="0" w:color="000000"/>
              <w:right w:val="single" w:sz="2" w:space="0" w:color="000000"/>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2,173 </w:t>
            </w:r>
          </w:p>
        </w:tc>
        <w:tc>
          <w:tcPr>
            <w:tcW w:w="851" w:type="dxa"/>
            <w:tcBorders>
              <w:top w:val="single" w:sz="4" w:space="0" w:color="auto"/>
              <w:left w:val="single" w:sz="2" w:space="0" w:color="000000"/>
              <w:right w:val="single" w:sz="2" w:space="0" w:color="000000"/>
            </w:tcBorders>
            <w:vAlign w:val="center"/>
          </w:tcPr>
          <w:p w:rsidR="00000000" w:rsidRDefault="00000000">
            <w:pPr>
              <w:jc w:val="right"/>
              <w:rPr>
                <w:snapToGrid w:val="0"/>
                <w:color w:val="000000"/>
                <w:sz w:val="17"/>
                <w:lang w:val="en-US" w:eastAsia="en-US"/>
              </w:rPr>
            </w:pPr>
            <w:r>
              <w:rPr>
                <w:snapToGrid w:val="0"/>
                <w:color w:val="000000"/>
                <w:sz w:val="17"/>
                <w:lang w:val="en-US" w:eastAsia="en-US"/>
              </w:rPr>
              <w:t>29.4%</w:t>
            </w:r>
          </w:p>
        </w:tc>
        <w:tc>
          <w:tcPr>
            <w:tcW w:w="709" w:type="dxa"/>
            <w:tcBorders>
              <w:top w:val="single" w:sz="4" w:space="0" w:color="auto"/>
              <w:left w:val="single" w:sz="2" w:space="0" w:color="000000"/>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5,228 </w:t>
            </w:r>
          </w:p>
        </w:tc>
      </w:tr>
      <w:tr w:rsidR="00000000">
        <w:tblPrEx>
          <w:tblCellMar>
            <w:top w:w="0" w:type="dxa"/>
            <w:bottom w:w="0" w:type="dxa"/>
          </w:tblCellMar>
        </w:tblPrEx>
        <w:trPr>
          <w:cantSplit/>
          <w:trHeight w:val="228"/>
        </w:trPr>
        <w:tc>
          <w:tcPr>
            <w:tcW w:w="1418" w:type="dxa"/>
            <w:vMerge/>
            <w:tcBorders>
              <w:top w:val="nil"/>
              <w:left w:val="single" w:sz="6" w:space="0" w:color="auto"/>
              <w:bottom w:val="nil"/>
              <w:right w:val="single" w:sz="6" w:space="0" w:color="auto"/>
            </w:tcBorders>
            <w:vAlign w:val="center"/>
          </w:tcPr>
          <w:p w:rsidR="00000000" w:rsidRDefault="00000000">
            <w:pPr>
              <w:jc w:val="center"/>
              <w:rPr>
                <w:snapToGrid w:val="0"/>
                <w:color w:val="000000"/>
                <w:sz w:val="17"/>
                <w:lang w:val="en-US" w:eastAsia="en-US"/>
              </w:rPr>
            </w:pPr>
          </w:p>
        </w:tc>
        <w:tc>
          <w:tcPr>
            <w:tcW w:w="1701" w:type="dxa"/>
            <w:tcBorders>
              <w:left w:val="single" w:sz="6" w:space="0" w:color="auto"/>
              <w:bottom w:val="single" w:sz="6" w:space="0" w:color="auto"/>
              <w:right w:val="single" w:sz="2" w:space="0" w:color="000000"/>
            </w:tcBorders>
            <w:vAlign w:val="center"/>
          </w:tcPr>
          <w:p w:rsidR="00000000" w:rsidRDefault="00000000">
            <w:pPr>
              <w:rPr>
                <w:snapToGrid w:val="0"/>
                <w:color w:val="000000"/>
                <w:sz w:val="17"/>
                <w:lang w:val="en-US" w:eastAsia="en-US"/>
              </w:rPr>
            </w:pPr>
            <w:r>
              <w:rPr>
                <w:snapToGrid w:val="0"/>
                <w:color w:val="000000"/>
                <w:sz w:val="17"/>
                <w:lang w:val="en-US" w:eastAsia="en-US"/>
              </w:rPr>
              <w:t>ASSOCIATE PROFESSORS</w:t>
            </w:r>
          </w:p>
        </w:tc>
        <w:tc>
          <w:tcPr>
            <w:tcW w:w="709" w:type="dxa"/>
            <w:tcBorders>
              <w:left w:val="single" w:sz="2" w:space="0" w:color="000000"/>
              <w:bottom w:val="single" w:sz="6" w:space="0" w:color="auto"/>
              <w:right w:val="single" w:sz="2" w:space="0" w:color="000000"/>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5,856 </w:t>
            </w:r>
          </w:p>
        </w:tc>
        <w:tc>
          <w:tcPr>
            <w:tcW w:w="850" w:type="dxa"/>
            <w:tcBorders>
              <w:left w:val="single" w:sz="2" w:space="0" w:color="000000"/>
              <w:bottom w:val="single" w:sz="6" w:space="0" w:color="auto"/>
              <w:right w:val="single" w:sz="2" w:space="0" w:color="000000"/>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2,387 </w:t>
            </w:r>
          </w:p>
        </w:tc>
        <w:tc>
          <w:tcPr>
            <w:tcW w:w="851" w:type="dxa"/>
            <w:tcBorders>
              <w:left w:val="single" w:sz="2" w:space="0" w:color="000000"/>
              <w:bottom w:val="single" w:sz="6" w:space="0" w:color="auto"/>
              <w:right w:val="single" w:sz="2" w:space="0" w:color="000000"/>
            </w:tcBorders>
            <w:vAlign w:val="center"/>
          </w:tcPr>
          <w:p w:rsidR="00000000" w:rsidRDefault="00000000">
            <w:pPr>
              <w:jc w:val="right"/>
              <w:rPr>
                <w:snapToGrid w:val="0"/>
                <w:color w:val="000000"/>
                <w:sz w:val="17"/>
                <w:lang w:val="en-US" w:eastAsia="en-US"/>
              </w:rPr>
            </w:pPr>
            <w:r>
              <w:rPr>
                <w:snapToGrid w:val="0"/>
                <w:color w:val="000000"/>
                <w:sz w:val="17"/>
                <w:lang w:val="en-US" w:eastAsia="en-US"/>
              </w:rPr>
              <w:t>40.8%</w:t>
            </w:r>
          </w:p>
        </w:tc>
        <w:tc>
          <w:tcPr>
            <w:tcW w:w="709" w:type="dxa"/>
            <w:tcBorders>
              <w:left w:val="single" w:sz="2" w:space="0" w:color="000000"/>
              <w:bottom w:val="single" w:sz="6" w:space="0" w:color="auto"/>
              <w:right w:val="single" w:sz="2" w:space="0" w:color="000000"/>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3,469 </w:t>
            </w:r>
          </w:p>
        </w:tc>
        <w:tc>
          <w:tcPr>
            <w:tcW w:w="708" w:type="dxa"/>
            <w:tcBorders>
              <w:left w:val="single" w:sz="2" w:space="0" w:color="000000"/>
              <w:bottom w:val="single" w:sz="6" w:space="0" w:color="auto"/>
              <w:right w:val="single" w:sz="2" w:space="0" w:color="000000"/>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5,705 </w:t>
            </w:r>
          </w:p>
        </w:tc>
        <w:tc>
          <w:tcPr>
            <w:tcW w:w="851" w:type="dxa"/>
            <w:tcBorders>
              <w:left w:val="single" w:sz="2" w:space="0" w:color="000000"/>
              <w:bottom w:val="single" w:sz="6" w:space="0" w:color="auto"/>
              <w:right w:val="single" w:sz="2" w:space="0" w:color="000000"/>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2,337 </w:t>
            </w:r>
          </w:p>
        </w:tc>
        <w:tc>
          <w:tcPr>
            <w:tcW w:w="850" w:type="dxa"/>
            <w:tcBorders>
              <w:left w:val="single" w:sz="2" w:space="0" w:color="000000"/>
              <w:bottom w:val="single" w:sz="6" w:space="0" w:color="auto"/>
              <w:right w:val="single" w:sz="2" w:space="0" w:color="000000"/>
            </w:tcBorders>
            <w:vAlign w:val="center"/>
          </w:tcPr>
          <w:p w:rsidR="00000000" w:rsidRDefault="00000000">
            <w:pPr>
              <w:jc w:val="right"/>
              <w:rPr>
                <w:snapToGrid w:val="0"/>
                <w:color w:val="000000"/>
                <w:sz w:val="17"/>
                <w:lang w:val="en-US" w:eastAsia="en-US"/>
              </w:rPr>
            </w:pPr>
            <w:r>
              <w:rPr>
                <w:snapToGrid w:val="0"/>
                <w:color w:val="000000"/>
                <w:sz w:val="17"/>
                <w:lang w:val="en-US" w:eastAsia="en-US"/>
              </w:rPr>
              <w:t>41.0%</w:t>
            </w:r>
          </w:p>
        </w:tc>
        <w:tc>
          <w:tcPr>
            <w:tcW w:w="709" w:type="dxa"/>
            <w:tcBorders>
              <w:left w:val="single" w:sz="2" w:space="0" w:color="000000"/>
              <w:bottom w:val="single" w:sz="6" w:space="0" w:color="auto"/>
              <w:right w:val="single" w:sz="2" w:space="0" w:color="000000"/>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3,368 </w:t>
            </w:r>
          </w:p>
        </w:tc>
        <w:tc>
          <w:tcPr>
            <w:tcW w:w="709" w:type="dxa"/>
            <w:tcBorders>
              <w:left w:val="single" w:sz="2" w:space="0" w:color="000000"/>
              <w:bottom w:val="single" w:sz="6" w:space="0" w:color="auto"/>
              <w:right w:val="single" w:sz="2" w:space="0" w:color="000000"/>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5,413 </w:t>
            </w:r>
          </w:p>
        </w:tc>
        <w:tc>
          <w:tcPr>
            <w:tcW w:w="850" w:type="dxa"/>
            <w:tcBorders>
              <w:left w:val="single" w:sz="2" w:space="0" w:color="000000"/>
              <w:bottom w:val="single" w:sz="6" w:space="0" w:color="auto"/>
              <w:right w:val="single" w:sz="2" w:space="0" w:color="000000"/>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2,270 </w:t>
            </w:r>
          </w:p>
        </w:tc>
        <w:tc>
          <w:tcPr>
            <w:tcW w:w="851" w:type="dxa"/>
            <w:tcBorders>
              <w:left w:val="single" w:sz="2" w:space="0" w:color="000000"/>
              <w:bottom w:val="single" w:sz="6" w:space="0" w:color="auto"/>
              <w:right w:val="single" w:sz="2" w:space="0" w:color="000000"/>
            </w:tcBorders>
            <w:vAlign w:val="center"/>
          </w:tcPr>
          <w:p w:rsidR="00000000" w:rsidRDefault="00000000">
            <w:pPr>
              <w:jc w:val="right"/>
              <w:rPr>
                <w:snapToGrid w:val="0"/>
                <w:color w:val="000000"/>
                <w:sz w:val="17"/>
                <w:lang w:val="en-US" w:eastAsia="en-US"/>
              </w:rPr>
            </w:pPr>
            <w:r>
              <w:rPr>
                <w:snapToGrid w:val="0"/>
                <w:color w:val="000000"/>
                <w:sz w:val="17"/>
                <w:lang w:val="en-US" w:eastAsia="en-US"/>
              </w:rPr>
              <w:t>41.9%</w:t>
            </w:r>
          </w:p>
        </w:tc>
        <w:tc>
          <w:tcPr>
            <w:tcW w:w="709" w:type="dxa"/>
            <w:tcBorders>
              <w:left w:val="single" w:sz="2" w:space="0" w:color="000000"/>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3,143 </w:t>
            </w:r>
          </w:p>
        </w:tc>
      </w:tr>
      <w:tr w:rsidR="00000000">
        <w:tblPrEx>
          <w:tblCellMar>
            <w:top w:w="0" w:type="dxa"/>
            <w:bottom w:w="0" w:type="dxa"/>
          </w:tblCellMar>
        </w:tblPrEx>
        <w:trPr>
          <w:cantSplit/>
          <w:trHeight w:val="240"/>
        </w:trPr>
        <w:tc>
          <w:tcPr>
            <w:tcW w:w="1418" w:type="dxa"/>
            <w:vMerge/>
            <w:tcBorders>
              <w:top w:val="nil"/>
              <w:left w:val="single" w:sz="6" w:space="0" w:color="auto"/>
              <w:bottom w:val="double" w:sz="6" w:space="0" w:color="auto"/>
              <w:right w:val="single" w:sz="6" w:space="0" w:color="auto"/>
            </w:tcBorders>
            <w:vAlign w:val="center"/>
          </w:tcPr>
          <w:p w:rsidR="00000000" w:rsidRDefault="00000000">
            <w:pPr>
              <w:jc w:val="center"/>
              <w:rPr>
                <w:snapToGrid w:val="0"/>
                <w:color w:val="000000"/>
                <w:sz w:val="17"/>
                <w:lang w:val="en-US" w:eastAsia="en-US"/>
              </w:rPr>
            </w:pPr>
          </w:p>
        </w:tc>
        <w:tc>
          <w:tcPr>
            <w:tcW w:w="1701" w:type="dxa"/>
            <w:tcBorders>
              <w:left w:val="single" w:sz="6" w:space="0" w:color="auto"/>
              <w:right w:val="single" w:sz="6" w:space="0" w:color="auto"/>
            </w:tcBorders>
            <w:vAlign w:val="center"/>
          </w:tcPr>
          <w:p w:rsidR="00000000" w:rsidRDefault="00000000">
            <w:pPr>
              <w:rPr>
                <w:snapToGrid w:val="0"/>
                <w:color w:val="000000"/>
                <w:sz w:val="17"/>
                <w:lang w:val="en-US" w:eastAsia="en-US"/>
              </w:rPr>
            </w:pPr>
            <w:r>
              <w:rPr>
                <w:snapToGrid w:val="0"/>
                <w:color w:val="000000"/>
                <w:sz w:val="17"/>
                <w:lang w:val="en-US" w:eastAsia="en-US"/>
              </w:rPr>
              <w:t>TEACHING STAFF</w:t>
            </w:r>
          </w:p>
        </w:tc>
        <w:tc>
          <w:tcPr>
            <w:tcW w:w="709" w:type="dxa"/>
            <w:tcBorders>
              <w:left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20,294 </w:t>
            </w:r>
          </w:p>
        </w:tc>
        <w:tc>
          <w:tcPr>
            <w:tcW w:w="850" w:type="dxa"/>
            <w:tcBorders>
              <w:left w:val="single" w:sz="6" w:space="0" w:color="auto"/>
              <w:right w:val="dashSmallGap"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8,226 </w:t>
            </w:r>
          </w:p>
        </w:tc>
        <w:tc>
          <w:tcPr>
            <w:tcW w:w="851" w:type="dxa"/>
            <w:tcBorders>
              <w:left w:val="dashSmallGap"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40.5%</w:t>
            </w:r>
          </w:p>
        </w:tc>
        <w:tc>
          <w:tcPr>
            <w:tcW w:w="709" w:type="dxa"/>
            <w:tcBorders>
              <w:left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12,068 </w:t>
            </w:r>
          </w:p>
        </w:tc>
        <w:tc>
          <w:tcPr>
            <w:tcW w:w="708" w:type="dxa"/>
            <w:tcBorders>
              <w:left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19,885 </w:t>
            </w:r>
          </w:p>
        </w:tc>
        <w:tc>
          <w:tcPr>
            <w:tcW w:w="851" w:type="dxa"/>
            <w:tcBorders>
              <w:left w:val="single" w:sz="6" w:space="0" w:color="auto"/>
              <w:right w:val="dashSmallGap"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8,163 </w:t>
            </w:r>
          </w:p>
        </w:tc>
        <w:tc>
          <w:tcPr>
            <w:tcW w:w="850" w:type="dxa"/>
            <w:tcBorders>
              <w:left w:val="dashSmallGap"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41.1%</w:t>
            </w:r>
          </w:p>
        </w:tc>
        <w:tc>
          <w:tcPr>
            <w:tcW w:w="709" w:type="dxa"/>
            <w:tcBorders>
              <w:left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11,722 </w:t>
            </w:r>
          </w:p>
        </w:tc>
        <w:tc>
          <w:tcPr>
            <w:tcW w:w="709" w:type="dxa"/>
            <w:tcBorders>
              <w:left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19,040 </w:t>
            </w:r>
          </w:p>
        </w:tc>
        <w:tc>
          <w:tcPr>
            <w:tcW w:w="850" w:type="dxa"/>
            <w:tcBorders>
              <w:left w:val="single" w:sz="6" w:space="0" w:color="auto"/>
              <w:right w:val="dashSmallGap"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7,948 </w:t>
            </w:r>
          </w:p>
        </w:tc>
        <w:tc>
          <w:tcPr>
            <w:tcW w:w="851" w:type="dxa"/>
            <w:tcBorders>
              <w:left w:val="dashSmallGap"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41.7%</w:t>
            </w:r>
          </w:p>
        </w:tc>
        <w:tc>
          <w:tcPr>
            <w:tcW w:w="709" w:type="dxa"/>
            <w:tcBorders>
              <w:left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11,092 </w:t>
            </w:r>
          </w:p>
        </w:tc>
      </w:tr>
      <w:tr w:rsidR="00000000">
        <w:tblPrEx>
          <w:tblCellMar>
            <w:top w:w="0" w:type="dxa"/>
            <w:bottom w:w="0" w:type="dxa"/>
          </w:tblCellMar>
        </w:tblPrEx>
        <w:trPr>
          <w:cantSplit/>
          <w:trHeight w:val="240"/>
        </w:trPr>
        <w:tc>
          <w:tcPr>
            <w:tcW w:w="1418" w:type="dxa"/>
            <w:vMerge w:val="restart"/>
            <w:tcBorders>
              <w:top w:val="double" w:sz="6" w:space="0" w:color="auto"/>
              <w:left w:val="single" w:sz="6" w:space="0" w:color="auto"/>
              <w:bottom w:val="nil"/>
            </w:tcBorders>
            <w:vAlign w:val="center"/>
          </w:tcPr>
          <w:p w:rsidR="00000000" w:rsidRDefault="00000000">
            <w:pPr>
              <w:jc w:val="center"/>
              <w:rPr>
                <w:snapToGrid w:val="0"/>
                <w:color w:val="000000"/>
                <w:sz w:val="17"/>
                <w:lang w:val="en-US" w:eastAsia="en-US"/>
              </w:rPr>
            </w:pPr>
            <w:r>
              <w:rPr>
                <w:snapToGrid w:val="0"/>
                <w:color w:val="000000"/>
                <w:sz w:val="17"/>
                <w:lang w:val="en-US" w:eastAsia="en-US"/>
              </w:rPr>
              <w:t>UNIVERSITIES</w:t>
            </w:r>
          </w:p>
        </w:tc>
        <w:tc>
          <w:tcPr>
            <w:tcW w:w="1701" w:type="dxa"/>
            <w:tcBorders>
              <w:top w:val="double" w:sz="4" w:space="0" w:color="auto"/>
              <w:left w:val="single" w:sz="4" w:space="0" w:color="auto"/>
            </w:tcBorders>
            <w:vAlign w:val="center"/>
          </w:tcPr>
          <w:p w:rsidR="00000000" w:rsidRDefault="00000000">
            <w:pPr>
              <w:rPr>
                <w:snapToGrid w:val="0"/>
                <w:color w:val="000000"/>
                <w:sz w:val="17"/>
                <w:lang w:val="en-US" w:eastAsia="en-US"/>
              </w:rPr>
            </w:pPr>
            <w:r>
              <w:rPr>
                <w:snapToGrid w:val="0"/>
                <w:color w:val="000000"/>
                <w:sz w:val="17"/>
                <w:lang w:val="en-US" w:eastAsia="en-US"/>
              </w:rPr>
              <w:t>PRESIDENTS</w:t>
            </w:r>
          </w:p>
        </w:tc>
        <w:tc>
          <w:tcPr>
            <w:tcW w:w="709" w:type="dxa"/>
            <w:tcBorders>
              <w:top w:val="double" w:sz="4" w:space="0" w:color="auto"/>
              <w:left w:val="single" w:sz="2" w:space="0" w:color="000000"/>
              <w:right w:val="single" w:sz="2" w:space="0" w:color="000000"/>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565 </w:t>
            </w:r>
          </w:p>
        </w:tc>
        <w:tc>
          <w:tcPr>
            <w:tcW w:w="850" w:type="dxa"/>
            <w:tcBorders>
              <w:top w:val="double" w:sz="4" w:space="0" w:color="auto"/>
              <w:left w:val="single" w:sz="2" w:space="0" w:color="000000"/>
              <w:right w:val="single" w:sz="2" w:space="0" w:color="000000"/>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30 </w:t>
            </w:r>
          </w:p>
        </w:tc>
        <w:tc>
          <w:tcPr>
            <w:tcW w:w="851" w:type="dxa"/>
            <w:tcBorders>
              <w:top w:val="double" w:sz="4" w:space="0" w:color="auto"/>
              <w:left w:val="single" w:sz="2" w:space="0" w:color="000000"/>
              <w:right w:val="single" w:sz="2" w:space="0" w:color="000000"/>
            </w:tcBorders>
            <w:vAlign w:val="center"/>
          </w:tcPr>
          <w:p w:rsidR="00000000" w:rsidRDefault="00000000">
            <w:pPr>
              <w:jc w:val="right"/>
              <w:rPr>
                <w:snapToGrid w:val="0"/>
                <w:color w:val="000000"/>
                <w:sz w:val="17"/>
                <w:lang w:val="en-US" w:eastAsia="en-US"/>
              </w:rPr>
            </w:pPr>
            <w:r>
              <w:rPr>
                <w:snapToGrid w:val="0"/>
                <w:color w:val="000000"/>
                <w:sz w:val="17"/>
                <w:lang w:val="en-US" w:eastAsia="en-US"/>
              </w:rPr>
              <w:t>5.3%</w:t>
            </w:r>
          </w:p>
        </w:tc>
        <w:tc>
          <w:tcPr>
            <w:tcW w:w="709" w:type="dxa"/>
            <w:tcBorders>
              <w:top w:val="double" w:sz="4" w:space="0" w:color="auto"/>
              <w:left w:val="single" w:sz="2" w:space="0" w:color="000000"/>
              <w:right w:val="single" w:sz="2" w:space="0" w:color="000000"/>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535 </w:t>
            </w:r>
          </w:p>
        </w:tc>
        <w:tc>
          <w:tcPr>
            <w:tcW w:w="708" w:type="dxa"/>
            <w:tcBorders>
              <w:top w:val="double" w:sz="4" w:space="0" w:color="auto"/>
              <w:left w:val="single" w:sz="2" w:space="0" w:color="000000"/>
              <w:right w:val="single" w:sz="2" w:space="0" w:color="000000"/>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573 </w:t>
            </w:r>
          </w:p>
        </w:tc>
        <w:tc>
          <w:tcPr>
            <w:tcW w:w="851" w:type="dxa"/>
            <w:tcBorders>
              <w:top w:val="double" w:sz="4" w:space="0" w:color="auto"/>
              <w:left w:val="single" w:sz="2" w:space="0" w:color="000000"/>
              <w:right w:val="single" w:sz="2" w:space="0" w:color="000000"/>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31 </w:t>
            </w:r>
          </w:p>
        </w:tc>
        <w:tc>
          <w:tcPr>
            <w:tcW w:w="850" w:type="dxa"/>
            <w:tcBorders>
              <w:top w:val="double" w:sz="4" w:space="0" w:color="auto"/>
              <w:left w:val="single" w:sz="2" w:space="0" w:color="000000"/>
              <w:right w:val="single" w:sz="2" w:space="0" w:color="000000"/>
            </w:tcBorders>
            <w:vAlign w:val="center"/>
          </w:tcPr>
          <w:p w:rsidR="00000000" w:rsidRDefault="00000000">
            <w:pPr>
              <w:jc w:val="right"/>
              <w:rPr>
                <w:snapToGrid w:val="0"/>
                <w:color w:val="000000"/>
                <w:sz w:val="17"/>
                <w:lang w:val="en-US" w:eastAsia="en-US"/>
              </w:rPr>
            </w:pPr>
            <w:r>
              <w:rPr>
                <w:snapToGrid w:val="0"/>
                <w:color w:val="000000"/>
                <w:sz w:val="17"/>
                <w:lang w:val="en-US" w:eastAsia="en-US"/>
              </w:rPr>
              <w:t>5.4%</w:t>
            </w:r>
          </w:p>
        </w:tc>
        <w:tc>
          <w:tcPr>
            <w:tcW w:w="709" w:type="dxa"/>
            <w:tcBorders>
              <w:top w:val="double" w:sz="4" w:space="0" w:color="auto"/>
              <w:left w:val="single" w:sz="2" w:space="0" w:color="000000"/>
              <w:right w:val="single" w:sz="2" w:space="0" w:color="000000"/>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542 </w:t>
            </w:r>
          </w:p>
        </w:tc>
        <w:tc>
          <w:tcPr>
            <w:tcW w:w="709" w:type="dxa"/>
            <w:tcBorders>
              <w:top w:val="double" w:sz="4" w:space="0" w:color="auto"/>
              <w:left w:val="single" w:sz="2" w:space="0" w:color="000000"/>
              <w:right w:val="single" w:sz="2" w:space="0" w:color="000000"/>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595 </w:t>
            </w:r>
          </w:p>
        </w:tc>
        <w:tc>
          <w:tcPr>
            <w:tcW w:w="850" w:type="dxa"/>
            <w:tcBorders>
              <w:top w:val="double" w:sz="4" w:space="0" w:color="auto"/>
              <w:left w:val="single" w:sz="2" w:space="0" w:color="000000"/>
              <w:right w:val="single" w:sz="2" w:space="0" w:color="000000"/>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37 </w:t>
            </w:r>
          </w:p>
        </w:tc>
        <w:tc>
          <w:tcPr>
            <w:tcW w:w="851" w:type="dxa"/>
            <w:tcBorders>
              <w:top w:val="double" w:sz="4" w:space="0" w:color="auto"/>
              <w:left w:val="single" w:sz="2" w:space="0" w:color="000000"/>
              <w:right w:val="single" w:sz="2" w:space="0" w:color="000000"/>
            </w:tcBorders>
            <w:vAlign w:val="center"/>
          </w:tcPr>
          <w:p w:rsidR="00000000" w:rsidRDefault="00000000">
            <w:pPr>
              <w:jc w:val="right"/>
              <w:rPr>
                <w:snapToGrid w:val="0"/>
                <w:color w:val="000000"/>
                <w:sz w:val="17"/>
                <w:lang w:val="en-US" w:eastAsia="en-US"/>
              </w:rPr>
            </w:pPr>
            <w:r>
              <w:rPr>
                <w:snapToGrid w:val="0"/>
                <w:color w:val="000000"/>
                <w:sz w:val="17"/>
                <w:lang w:val="en-US" w:eastAsia="en-US"/>
              </w:rPr>
              <w:t>6.2%</w:t>
            </w:r>
          </w:p>
        </w:tc>
        <w:tc>
          <w:tcPr>
            <w:tcW w:w="709" w:type="dxa"/>
            <w:tcBorders>
              <w:top w:val="double" w:sz="4" w:space="0" w:color="auto"/>
              <w:left w:val="single" w:sz="2" w:space="0" w:color="000000"/>
              <w:right w:val="single" w:sz="2" w:space="0" w:color="000000"/>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558 </w:t>
            </w:r>
          </w:p>
        </w:tc>
      </w:tr>
      <w:tr w:rsidR="00000000">
        <w:tblPrEx>
          <w:tblCellMar>
            <w:top w:w="0" w:type="dxa"/>
            <w:bottom w:w="0" w:type="dxa"/>
          </w:tblCellMar>
        </w:tblPrEx>
        <w:trPr>
          <w:cantSplit/>
          <w:trHeight w:val="228"/>
        </w:trPr>
        <w:tc>
          <w:tcPr>
            <w:tcW w:w="1418" w:type="dxa"/>
            <w:vMerge/>
            <w:tcBorders>
              <w:top w:val="nil"/>
              <w:left w:val="single" w:sz="6" w:space="0" w:color="auto"/>
              <w:bottom w:val="nil"/>
            </w:tcBorders>
            <w:vAlign w:val="center"/>
          </w:tcPr>
          <w:p w:rsidR="00000000" w:rsidRDefault="00000000">
            <w:pPr>
              <w:jc w:val="center"/>
              <w:rPr>
                <w:snapToGrid w:val="0"/>
                <w:color w:val="000000"/>
                <w:sz w:val="17"/>
                <w:lang w:val="en-US" w:eastAsia="en-US"/>
              </w:rPr>
            </w:pPr>
          </w:p>
        </w:tc>
        <w:tc>
          <w:tcPr>
            <w:tcW w:w="1701" w:type="dxa"/>
            <w:tcBorders>
              <w:left w:val="single" w:sz="4" w:space="0" w:color="auto"/>
            </w:tcBorders>
            <w:vAlign w:val="center"/>
          </w:tcPr>
          <w:p w:rsidR="00000000" w:rsidRDefault="00000000">
            <w:pPr>
              <w:rPr>
                <w:snapToGrid w:val="0"/>
                <w:color w:val="000000"/>
                <w:sz w:val="17"/>
                <w:lang w:val="en-US" w:eastAsia="en-US"/>
              </w:rPr>
            </w:pPr>
            <w:r>
              <w:rPr>
                <w:snapToGrid w:val="0"/>
                <w:color w:val="000000"/>
                <w:sz w:val="17"/>
                <w:lang w:val="en-US" w:eastAsia="en-US"/>
              </w:rPr>
              <w:t>VICE-PRESIDENTS</w:t>
            </w:r>
          </w:p>
        </w:tc>
        <w:tc>
          <w:tcPr>
            <w:tcW w:w="709" w:type="dxa"/>
            <w:tcBorders>
              <w:left w:val="single" w:sz="2" w:space="0" w:color="000000"/>
              <w:right w:val="single" w:sz="2" w:space="0" w:color="000000"/>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207 </w:t>
            </w:r>
          </w:p>
        </w:tc>
        <w:tc>
          <w:tcPr>
            <w:tcW w:w="850" w:type="dxa"/>
            <w:tcBorders>
              <w:left w:val="single" w:sz="2" w:space="0" w:color="000000"/>
              <w:right w:val="single" w:sz="2" w:space="0" w:color="000000"/>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5 </w:t>
            </w:r>
          </w:p>
        </w:tc>
        <w:tc>
          <w:tcPr>
            <w:tcW w:w="851" w:type="dxa"/>
            <w:tcBorders>
              <w:left w:val="single" w:sz="2" w:space="0" w:color="000000"/>
              <w:right w:val="single" w:sz="2" w:space="0" w:color="000000"/>
            </w:tcBorders>
            <w:vAlign w:val="center"/>
          </w:tcPr>
          <w:p w:rsidR="00000000" w:rsidRDefault="00000000">
            <w:pPr>
              <w:jc w:val="right"/>
              <w:rPr>
                <w:snapToGrid w:val="0"/>
                <w:color w:val="000000"/>
                <w:sz w:val="17"/>
                <w:lang w:val="en-US" w:eastAsia="en-US"/>
              </w:rPr>
            </w:pPr>
            <w:r>
              <w:rPr>
                <w:snapToGrid w:val="0"/>
                <w:color w:val="000000"/>
                <w:sz w:val="17"/>
                <w:lang w:val="en-US" w:eastAsia="en-US"/>
              </w:rPr>
              <w:t>2.4%</w:t>
            </w:r>
          </w:p>
        </w:tc>
        <w:tc>
          <w:tcPr>
            <w:tcW w:w="709" w:type="dxa"/>
            <w:tcBorders>
              <w:left w:val="single" w:sz="2" w:space="0" w:color="000000"/>
              <w:right w:val="single" w:sz="2" w:space="0" w:color="000000"/>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202 </w:t>
            </w:r>
          </w:p>
        </w:tc>
        <w:tc>
          <w:tcPr>
            <w:tcW w:w="708" w:type="dxa"/>
            <w:tcBorders>
              <w:left w:val="single" w:sz="2" w:space="0" w:color="000000"/>
              <w:right w:val="single" w:sz="2" w:space="0" w:color="000000"/>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223 </w:t>
            </w:r>
          </w:p>
        </w:tc>
        <w:tc>
          <w:tcPr>
            <w:tcW w:w="851" w:type="dxa"/>
            <w:tcBorders>
              <w:left w:val="single" w:sz="2" w:space="0" w:color="000000"/>
              <w:right w:val="single" w:sz="2" w:space="0" w:color="000000"/>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5 </w:t>
            </w:r>
          </w:p>
        </w:tc>
        <w:tc>
          <w:tcPr>
            <w:tcW w:w="850" w:type="dxa"/>
            <w:tcBorders>
              <w:left w:val="single" w:sz="2" w:space="0" w:color="000000"/>
              <w:right w:val="single" w:sz="2" w:space="0" w:color="000000"/>
            </w:tcBorders>
            <w:vAlign w:val="center"/>
          </w:tcPr>
          <w:p w:rsidR="00000000" w:rsidRDefault="00000000">
            <w:pPr>
              <w:jc w:val="right"/>
              <w:rPr>
                <w:snapToGrid w:val="0"/>
                <w:color w:val="000000"/>
                <w:sz w:val="17"/>
                <w:lang w:val="en-US" w:eastAsia="en-US"/>
              </w:rPr>
            </w:pPr>
            <w:r>
              <w:rPr>
                <w:snapToGrid w:val="0"/>
                <w:color w:val="000000"/>
                <w:sz w:val="17"/>
                <w:lang w:val="en-US" w:eastAsia="en-US"/>
              </w:rPr>
              <w:t>2.2%</w:t>
            </w:r>
          </w:p>
        </w:tc>
        <w:tc>
          <w:tcPr>
            <w:tcW w:w="709" w:type="dxa"/>
            <w:tcBorders>
              <w:left w:val="single" w:sz="2" w:space="0" w:color="000000"/>
              <w:right w:val="single" w:sz="2" w:space="0" w:color="000000"/>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218 </w:t>
            </w:r>
          </w:p>
        </w:tc>
        <w:tc>
          <w:tcPr>
            <w:tcW w:w="709" w:type="dxa"/>
            <w:tcBorders>
              <w:left w:val="single" w:sz="2" w:space="0" w:color="000000"/>
              <w:right w:val="single" w:sz="2" w:space="0" w:color="000000"/>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252 </w:t>
            </w:r>
          </w:p>
        </w:tc>
        <w:tc>
          <w:tcPr>
            <w:tcW w:w="850" w:type="dxa"/>
            <w:tcBorders>
              <w:left w:val="single" w:sz="2" w:space="0" w:color="000000"/>
              <w:right w:val="single" w:sz="2" w:space="0" w:color="000000"/>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7 </w:t>
            </w:r>
          </w:p>
        </w:tc>
        <w:tc>
          <w:tcPr>
            <w:tcW w:w="851" w:type="dxa"/>
            <w:tcBorders>
              <w:left w:val="single" w:sz="2" w:space="0" w:color="000000"/>
              <w:right w:val="single" w:sz="2" w:space="0" w:color="000000"/>
            </w:tcBorders>
            <w:vAlign w:val="center"/>
          </w:tcPr>
          <w:p w:rsidR="00000000" w:rsidRDefault="00000000">
            <w:pPr>
              <w:jc w:val="right"/>
              <w:rPr>
                <w:snapToGrid w:val="0"/>
                <w:color w:val="000000"/>
                <w:sz w:val="17"/>
                <w:lang w:val="en-US" w:eastAsia="en-US"/>
              </w:rPr>
            </w:pPr>
            <w:r>
              <w:rPr>
                <w:snapToGrid w:val="0"/>
                <w:color w:val="000000"/>
                <w:sz w:val="17"/>
                <w:lang w:val="en-US" w:eastAsia="en-US"/>
              </w:rPr>
              <w:t>2.8%</w:t>
            </w:r>
          </w:p>
        </w:tc>
        <w:tc>
          <w:tcPr>
            <w:tcW w:w="709" w:type="dxa"/>
            <w:tcBorders>
              <w:left w:val="single" w:sz="2" w:space="0" w:color="000000"/>
              <w:right w:val="single" w:sz="2" w:space="0" w:color="000000"/>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245 </w:t>
            </w:r>
          </w:p>
        </w:tc>
      </w:tr>
      <w:tr w:rsidR="00000000">
        <w:tblPrEx>
          <w:tblCellMar>
            <w:top w:w="0" w:type="dxa"/>
            <w:bottom w:w="0" w:type="dxa"/>
          </w:tblCellMar>
        </w:tblPrEx>
        <w:trPr>
          <w:cantSplit/>
          <w:trHeight w:val="228"/>
        </w:trPr>
        <w:tc>
          <w:tcPr>
            <w:tcW w:w="1418" w:type="dxa"/>
            <w:vMerge/>
            <w:tcBorders>
              <w:top w:val="nil"/>
              <w:left w:val="single" w:sz="6" w:space="0" w:color="auto"/>
              <w:bottom w:val="nil"/>
            </w:tcBorders>
            <w:vAlign w:val="center"/>
          </w:tcPr>
          <w:p w:rsidR="00000000" w:rsidRDefault="00000000">
            <w:pPr>
              <w:jc w:val="center"/>
              <w:rPr>
                <w:snapToGrid w:val="0"/>
                <w:color w:val="000000"/>
                <w:sz w:val="17"/>
                <w:lang w:val="en-US" w:eastAsia="en-US"/>
              </w:rPr>
            </w:pPr>
          </w:p>
        </w:tc>
        <w:tc>
          <w:tcPr>
            <w:tcW w:w="1701" w:type="dxa"/>
            <w:tcBorders>
              <w:left w:val="single" w:sz="4" w:space="0" w:color="auto"/>
            </w:tcBorders>
            <w:vAlign w:val="center"/>
          </w:tcPr>
          <w:p w:rsidR="00000000" w:rsidRDefault="00000000">
            <w:pPr>
              <w:rPr>
                <w:snapToGrid w:val="0"/>
                <w:color w:val="000000"/>
                <w:sz w:val="17"/>
                <w:lang w:val="en-US" w:eastAsia="en-US"/>
              </w:rPr>
            </w:pPr>
            <w:r>
              <w:rPr>
                <w:snapToGrid w:val="0"/>
                <w:color w:val="000000"/>
                <w:sz w:val="17"/>
                <w:lang w:val="en-US" w:eastAsia="en-US"/>
              </w:rPr>
              <w:t>PROFESSORS</w:t>
            </w:r>
          </w:p>
        </w:tc>
        <w:tc>
          <w:tcPr>
            <w:tcW w:w="709" w:type="dxa"/>
            <w:tcBorders>
              <w:top w:val="single" w:sz="2" w:space="0" w:color="000000"/>
              <w:left w:val="single" w:sz="2" w:space="0" w:color="000000"/>
              <w:right w:val="single" w:sz="2" w:space="0" w:color="000000"/>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52,654 </w:t>
            </w:r>
          </w:p>
        </w:tc>
        <w:tc>
          <w:tcPr>
            <w:tcW w:w="850" w:type="dxa"/>
            <w:tcBorders>
              <w:top w:val="single" w:sz="2" w:space="0" w:color="000000"/>
              <w:left w:val="single" w:sz="2" w:space="0" w:color="000000"/>
              <w:right w:val="single" w:sz="2" w:space="0" w:color="000000"/>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3,340 </w:t>
            </w:r>
          </w:p>
        </w:tc>
        <w:tc>
          <w:tcPr>
            <w:tcW w:w="851" w:type="dxa"/>
            <w:tcBorders>
              <w:top w:val="single" w:sz="2" w:space="0" w:color="000000"/>
              <w:left w:val="single" w:sz="2" w:space="0" w:color="000000"/>
              <w:right w:val="single" w:sz="2" w:space="0" w:color="000000"/>
            </w:tcBorders>
            <w:vAlign w:val="center"/>
          </w:tcPr>
          <w:p w:rsidR="00000000" w:rsidRDefault="00000000">
            <w:pPr>
              <w:jc w:val="right"/>
              <w:rPr>
                <w:snapToGrid w:val="0"/>
                <w:color w:val="000000"/>
                <w:sz w:val="17"/>
                <w:lang w:val="en-US" w:eastAsia="en-US"/>
              </w:rPr>
            </w:pPr>
            <w:r>
              <w:rPr>
                <w:snapToGrid w:val="0"/>
                <w:color w:val="000000"/>
                <w:sz w:val="17"/>
                <w:lang w:val="en-US" w:eastAsia="en-US"/>
              </w:rPr>
              <w:t>6.3%</w:t>
            </w:r>
          </w:p>
        </w:tc>
        <w:tc>
          <w:tcPr>
            <w:tcW w:w="709" w:type="dxa"/>
            <w:tcBorders>
              <w:top w:val="single" w:sz="2" w:space="0" w:color="000000"/>
              <w:left w:val="single" w:sz="2" w:space="0" w:color="000000"/>
              <w:right w:val="single" w:sz="2" w:space="0" w:color="000000"/>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49,314 </w:t>
            </w:r>
          </w:p>
        </w:tc>
        <w:tc>
          <w:tcPr>
            <w:tcW w:w="708" w:type="dxa"/>
            <w:tcBorders>
              <w:top w:val="single" w:sz="2" w:space="0" w:color="000000"/>
              <w:left w:val="single" w:sz="2" w:space="0" w:color="000000"/>
              <w:right w:val="single" w:sz="2" w:space="0" w:color="000000"/>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54,021 </w:t>
            </w:r>
          </w:p>
        </w:tc>
        <w:tc>
          <w:tcPr>
            <w:tcW w:w="851" w:type="dxa"/>
            <w:tcBorders>
              <w:top w:val="single" w:sz="2" w:space="0" w:color="000000"/>
              <w:left w:val="single" w:sz="2" w:space="0" w:color="000000"/>
              <w:right w:val="single" w:sz="2" w:space="0" w:color="000000"/>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3,585 </w:t>
            </w:r>
          </w:p>
        </w:tc>
        <w:tc>
          <w:tcPr>
            <w:tcW w:w="850" w:type="dxa"/>
            <w:tcBorders>
              <w:top w:val="single" w:sz="2" w:space="0" w:color="000000"/>
              <w:left w:val="single" w:sz="2" w:space="0" w:color="000000"/>
              <w:right w:val="single" w:sz="2" w:space="0" w:color="000000"/>
            </w:tcBorders>
            <w:vAlign w:val="center"/>
          </w:tcPr>
          <w:p w:rsidR="00000000" w:rsidRDefault="00000000">
            <w:pPr>
              <w:jc w:val="right"/>
              <w:rPr>
                <w:snapToGrid w:val="0"/>
                <w:color w:val="000000"/>
                <w:sz w:val="17"/>
                <w:lang w:val="en-US" w:eastAsia="en-US"/>
              </w:rPr>
            </w:pPr>
            <w:r>
              <w:rPr>
                <w:snapToGrid w:val="0"/>
                <w:color w:val="000000"/>
                <w:sz w:val="17"/>
                <w:lang w:val="en-US" w:eastAsia="en-US"/>
              </w:rPr>
              <w:t>6.6%</w:t>
            </w:r>
          </w:p>
        </w:tc>
        <w:tc>
          <w:tcPr>
            <w:tcW w:w="709" w:type="dxa"/>
            <w:tcBorders>
              <w:top w:val="single" w:sz="2" w:space="0" w:color="000000"/>
              <w:left w:val="single" w:sz="2" w:space="0" w:color="000000"/>
              <w:right w:val="single" w:sz="2" w:space="0" w:color="000000"/>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50,436 </w:t>
            </w:r>
          </w:p>
        </w:tc>
        <w:tc>
          <w:tcPr>
            <w:tcW w:w="709" w:type="dxa"/>
            <w:tcBorders>
              <w:top w:val="single" w:sz="2" w:space="0" w:color="000000"/>
              <w:left w:val="single" w:sz="2" w:space="0" w:color="000000"/>
              <w:right w:val="single" w:sz="2" w:space="0" w:color="000000"/>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55,293 </w:t>
            </w:r>
          </w:p>
        </w:tc>
        <w:tc>
          <w:tcPr>
            <w:tcW w:w="850" w:type="dxa"/>
            <w:tcBorders>
              <w:top w:val="single" w:sz="2" w:space="0" w:color="000000"/>
              <w:left w:val="single" w:sz="2" w:space="0" w:color="000000"/>
              <w:right w:val="single" w:sz="2" w:space="0" w:color="000000"/>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3,894 </w:t>
            </w:r>
          </w:p>
        </w:tc>
        <w:tc>
          <w:tcPr>
            <w:tcW w:w="851" w:type="dxa"/>
            <w:tcBorders>
              <w:top w:val="single" w:sz="2" w:space="0" w:color="000000"/>
              <w:left w:val="single" w:sz="2" w:space="0" w:color="000000"/>
              <w:right w:val="single" w:sz="2" w:space="0" w:color="000000"/>
            </w:tcBorders>
            <w:vAlign w:val="center"/>
          </w:tcPr>
          <w:p w:rsidR="00000000" w:rsidRDefault="00000000">
            <w:pPr>
              <w:jc w:val="right"/>
              <w:rPr>
                <w:snapToGrid w:val="0"/>
                <w:color w:val="000000"/>
                <w:sz w:val="17"/>
                <w:lang w:val="en-US" w:eastAsia="en-US"/>
              </w:rPr>
            </w:pPr>
            <w:r>
              <w:rPr>
                <w:snapToGrid w:val="0"/>
                <w:color w:val="000000"/>
                <w:sz w:val="17"/>
                <w:lang w:val="en-US" w:eastAsia="en-US"/>
              </w:rPr>
              <w:t>7.0%</w:t>
            </w:r>
          </w:p>
        </w:tc>
        <w:tc>
          <w:tcPr>
            <w:tcW w:w="709" w:type="dxa"/>
            <w:tcBorders>
              <w:top w:val="single" w:sz="2" w:space="0" w:color="000000"/>
              <w:left w:val="single" w:sz="2" w:space="0" w:color="000000"/>
              <w:right w:val="single" w:sz="2" w:space="0" w:color="000000"/>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51,399 </w:t>
            </w:r>
          </w:p>
        </w:tc>
      </w:tr>
      <w:tr w:rsidR="00000000">
        <w:tblPrEx>
          <w:tblCellMar>
            <w:top w:w="0" w:type="dxa"/>
            <w:bottom w:w="0" w:type="dxa"/>
          </w:tblCellMar>
        </w:tblPrEx>
        <w:trPr>
          <w:cantSplit/>
          <w:trHeight w:val="228"/>
        </w:trPr>
        <w:tc>
          <w:tcPr>
            <w:tcW w:w="1418" w:type="dxa"/>
            <w:vMerge/>
            <w:tcBorders>
              <w:top w:val="nil"/>
              <w:left w:val="single" w:sz="6" w:space="0" w:color="auto"/>
              <w:bottom w:val="nil"/>
            </w:tcBorders>
            <w:vAlign w:val="center"/>
          </w:tcPr>
          <w:p w:rsidR="00000000" w:rsidRDefault="00000000">
            <w:pPr>
              <w:jc w:val="center"/>
              <w:rPr>
                <w:snapToGrid w:val="0"/>
                <w:color w:val="000000"/>
                <w:sz w:val="17"/>
                <w:lang w:val="en-US" w:eastAsia="en-US"/>
              </w:rPr>
            </w:pPr>
          </w:p>
        </w:tc>
        <w:tc>
          <w:tcPr>
            <w:tcW w:w="1701" w:type="dxa"/>
            <w:tcBorders>
              <w:left w:val="single" w:sz="4" w:space="0" w:color="auto"/>
              <w:bottom w:val="single" w:sz="2" w:space="0" w:color="000000"/>
            </w:tcBorders>
            <w:vAlign w:val="center"/>
          </w:tcPr>
          <w:p w:rsidR="00000000" w:rsidRDefault="00000000">
            <w:pPr>
              <w:rPr>
                <w:snapToGrid w:val="0"/>
                <w:color w:val="000000"/>
                <w:sz w:val="17"/>
                <w:lang w:val="en-US" w:eastAsia="en-US"/>
              </w:rPr>
            </w:pPr>
            <w:r>
              <w:rPr>
                <w:snapToGrid w:val="0"/>
                <w:color w:val="000000"/>
                <w:sz w:val="17"/>
                <w:lang w:val="en-US" w:eastAsia="en-US"/>
              </w:rPr>
              <w:t>ASSOCIATE PROFESSORS</w:t>
            </w:r>
          </w:p>
        </w:tc>
        <w:tc>
          <w:tcPr>
            <w:tcW w:w="709" w:type="dxa"/>
            <w:tcBorders>
              <w:left w:val="single" w:sz="2" w:space="0" w:color="000000"/>
              <w:bottom w:val="single" w:sz="2" w:space="0" w:color="000000"/>
              <w:right w:val="single" w:sz="2" w:space="0" w:color="000000"/>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32,037 </w:t>
            </w:r>
          </w:p>
        </w:tc>
        <w:tc>
          <w:tcPr>
            <w:tcW w:w="850" w:type="dxa"/>
            <w:tcBorders>
              <w:left w:val="single" w:sz="2" w:space="0" w:color="000000"/>
              <w:bottom w:val="single" w:sz="2" w:space="0" w:color="000000"/>
              <w:right w:val="single" w:sz="2" w:space="0" w:color="000000"/>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3,365 </w:t>
            </w:r>
          </w:p>
        </w:tc>
        <w:tc>
          <w:tcPr>
            <w:tcW w:w="851" w:type="dxa"/>
            <w:tcBorders>
              <w:left w:val="single" w:sz="2" w:space="0" w:color="000000"/>
              <w:bottom w:val="single" w:sz="2" w:space="0" w:color="000000"/>
              <w:right w:val="single" w:sz="2" w:space="0" w:color="000000"/>
            </w:tcBorders>
            <w:vAlign w:val="center"/>
          </w:tcPr>
          <w:p w:rsidR="00000000" w:rsidRDefault="00000000">
            <w:pPr>
              <w:jc w:val="right"/>
              <w:rPr>
                <w:snapToGrid w:val="0"/>
                <w:color w:val="000000"/>
                <w:sz w:val="17"/>
                <w:lang w:val="en-US" w:eastAsia="en-US"/>
              </w:rPr>
            </w:pPr>
            <w:r>
              <w:rPr>
                <w:snapToGrid w:val="0"/>
                <w:color w:val="000000"/>
                <w:sz w:val="17"/>
                <w:lang w:val="en-US" w:eastAsia="en-US"/>
              </w:rPr>
              <w:t>10.5%</w:t>
            </w:r>
          </w:p>
        </w:tc>
        <w:tc>
          <w:tcPr>
            <w:tcW w:w="709" w:type="dxa"/>
            <w:tcBorders>
              <w:left w:val="single" w:sz="2" w:space="0" w:color="000000"/>
              <w:bottom w:val="single" w:sz="2" w:space="0" w:color="000000"/>
              <w:right w:val="single" w:sz="2" w:space="0" w:color="000000"/>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28,672 </w:t>
            </w:r>
          </w:p>
        </w:tc>
        <w:tc>
          <w:tcPr>
            <w:tcW w:w="708" w:type="dxa"/>
            <w:tcBorders>
              <w:left w:val="single" w:sz="2" w:space="0" w:color="000000"/>
              <w:bottom w:val="single" w:sz="2" w:space="0" w:color="000000"/>
              <w:right w:val="single" w:sz="2" w:space="0" w:color="000000"/>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32,628 </w:t>
            </w:r>
          </w:p>
        </w:tc>
        <w:tc>
          <w:tcPr>
            <w:tcW w:w="851" w:type="dxa"/>
            <w:tcBorders>
              <w:left w:val="single" w:sz="2" w:space="0" w:color="000000"/>
              <w:bottom w:val="single" w:sz="2" w:space="0" w:color="000000"/>
              <w:right w:val="single" w:sz="2" w:space="0" w:color="000000"/>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3,617 </w:t>
            </w:r>
          </w:p>
        </w:tc>
        <w:tc>
          <w:tcPr>
            <w:tcW w:w="850" w:type="dxa"/>
            <w:tcBorders>
              <w:left w:val="single" w:sz="2" w:space="0" w:color="000000"/>
              <w:bottom w:val="single" w:sz="2" w:space="0" w:color="000000"/>
              <w:right w:val="single" w:sz="2" w:space="0" w:color="000000"/>
            </w:tcBorders>
            <w:vAlign w:val="center"/>
          </w:tcPr>
          <w:p w:rsidR="00000000" w:rsidRDefault="00000000">
            <w:pPr>
              <w:jc w:val="right"/>
              <w:rPr>
                <w:snapToGrid w:val="0"/>
                <w:color w:val="000000"/>
                <w:sz w:val="17"/>
                <w:lang w:val="en-US" w:eastAsia="en-US"/>
              </w:rPr>
            </w:pPr>
            <w:r>
              <w:rPr>
                <w:snapToGrid w:val="0"/>
                <w:color w:val="000000"/>
                <w:sz w:val="17"/>
                <w:lang w:val="en-US" w:eastAsia="en-US"/>
              </w:rPr>
              <w:t>11.1%</w:t>
            </w:r>
          </w:p>
        </w:tc>
        <w:tc>
          <w:tcPr>
            <w:tcW w:w="709" w:type="dxa"/>
            <w:tcBorders>
              <w:left w:val="single" w:sz="2" w:space="0" w:color="000000"/>
              <w:bottom w:val="single" w:sz="2" w:space="0" w:color="000000"/>
              <w:right w:val="single" w:sz="2" w:space="0" w:color="000000"/>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29,011 </w:t>
            </w:r>
          </w:p>
        </w:tc>
        <w:tc>
          <w:tcPr>
            <w:tcW w:w="709" w:type="dxa"/>
            <w:tcBorders>
              <w:left w:val="single" w:sz="2" w:space="0" w:color="000000"/>
              <w:bottom w:val="single" w:sz="2" w:space="0" w:color="000000"/>
              <w:right w:val="single" w:sz="2" w:space="0" w:color="000000"/>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33,220 </w:t>
            </w:r>
          </w:p>
        </w:tc>
        <w:tc>
          <w:tcPr>
            <w:tcW w:w="850" w:type="dxa"/>
            <w:tcBorders>
              <w:left w:val="single" w:sz="2" w:space="0" w:color="000000"/>
              <w:bottom w:val="single" w:sz="2" w:space="0" w:color="000000"/>
              <w:right w:val="single" w:sz="2" w:space="0" w:color="000000"/>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3,938 </w:t>
            </w:r>
          </w:p>
        </w:tc>
        <w:tc>
          <w:tcPr>
            <w:tcW w:w="851" w:type="dxa"/>
            <w:tcBorders>
              <w:left w:val="single" w:sz="2" w:space="0" w:color="000000"/>
              <w:bottom w:val="single" w:sz="2" w:space="0" w:color="000000"/>
              <w:right w:val="single" w:sz="2" w:space="0" w:color="000000"/>
            </w:tcBorders>
            <w:vAlign w:val="center"/>
          </w:tcPr>
          <w:p w:rsidR="00000000" w:rsidRDefault="00000000">
            <w:pPr>
              <w:jc w:val="right"/>
              <w:rPr>
                <w:snapToGrid w:val="0"/>
                <w:color w:val="000000"/>
                <w:sz w:val="17"/>
                <w:lang w:val="en-US" w:eastAsia="en-US"/>
              </w:rPr>
            </w:pPr>
            <w:r>
              <w:rPr>
                <w:snapToGrid w:val="0"/>
                <w:color w:val="000000"/>
                <w:sz w:val="17"/>
                <w:lang w:val="en-US" w:eastAsia="en-US"/>
              </w:rPr>
              <w:t>11.9%</w:t>
            </w:r>
          </w:p>
        </w:tc>
        <w:tc>
          <w:tcPr>
            <w:tcW w:w="709" w:type="dxa"/>
            <w:tcBorders>
              <w:left w:val="single" w:sz="2" w:space="0" w:color="000000"/>
              <w:bottom w:val="single" w:sz="2" w:space="0" w:color="000000"/>
              <w:right w:val="single" w:sz="2" w:space="0" w:color="000000"/>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29,282 </w:t>
            </w:r>
          </w:p>
        </w:tc>
      </w:tr>
      <w:tr w:rsidR="00000000">
        <w:tblPrEx>
          <w:tblCellMar>
            <w:top w:w="0" w:type="dxa"/>
            <w:bottom w:w="0" w:type="dxa"/>
          </w:tblCellMar>
        </w:tblPrEx>
        <w:trPr>
          <w:cantSplit/>
          <w:trHeight w:val="228"/>
        </w:trPr>
        <w:tc>
          <w:tcPr>
            <w:tcW w:w="1418" w:type="dxa"/>
            <w:vMerge/>
            <w:tcBorders>
              <w:top w:val="nil"/>
              <w:left w:val="single" w:sz="6" w:space="0" w:color="auto"/>
              <w:bottom w:val="single" w:sz="6" w:space="0" w:color="auto"/>
              <w:right w:val="single" w:sz="6" w:space="0" w:color="auto"/>
            </w:tcBorders>
            <w:vAlign w:val="center"/>
          </w:tcPr>
          <w:p w:rsidR="00000000" w:rsidRDefault="00000000">
            <w:pPr>
              <w:jc w:val="center"/>
              <w:rPr>
                <w:snapToGrid w:val="0"/>
                <w:color w:val="000000"/>
                <w:sz w:val="17"/>
                <w:lang w:val="en-US" w:eastAsia="en-US"/>
              </w:rPr>
            </w:pPr>
          </w:p>
        </w:tc>
        <w:tc>
          <w:tcPr>
            <w:tcW w:w="1701" w:type="dxa"/>
            <w:tcBorders>
              <w:left w:val="single" w:sz="6" w:space="0" w:color="auto"/>
              <w:bottom w:val="single" w:sz="6" w:space="0" w:color="auto"/>
              <w:right w:val="single" w:sz="6" w:space="0" w:color="auto"/>
            </w:tcBorders>
            <w:vAlign w:val="center"/>
          </w:tcPr>
          <w:p w:rsidR="00000000" w:rsidRDefault="00000000">
            <w:pPr>
              <w:rPr>
                <w:snapToGrid w:val="0"/>
                <w:color w:val="000000"/>
                <w:sz w:val="17"/>
                <w:lang w:val="en-US" w:eastAsia="en-US"/>
              </w:rPr>
            </w:pPr>
            <w:r>
              <w:rPr>
                <w:snapToGrid w:val="0"/>
                <w:color w:val="000000"/>
                <w:sz w:val="17"/>
                <w:lang w:val="en-US" w:eastAsia="en-US"/>
              </w:rPr>
              <w:t>TEACHING STAFF</w:t>
            </w:r>
          </w:p>
        </w:tc>
        <w:tc>
          <w:tcPr>
            <w:tcW w:w="709" w:type="dxa"/>
            <w:tcBorders>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139,608 </w:t>
            </w:r>
          </w:p>
        </w:tc>
        <w:tc>
          <w:tcPr>
            <w:tcW w:w="850" w:type="dxa"/>
            <w:tcBorders>
              <w:left w:val="single" w:sz="6" w:space="0" w:color="auto"/>
              <w:bottom w:val="single" w:sz="6" w:space="0" w:color="auto"/>
              <w:right w:val="dashSmallGap"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15,605 </w:t>
            </w:r>
          </w:p>
        </w:tc>
        <w:tc>
          <w:tcPr>
            <w:tcW w:w="851" w:type="dxa"/>
            <w:tcBorders>
              <w:left w:val="dashSmallGap"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11.2%</w:t>
            </w:r>
          </w:p>
        </w:tc>
        <w:tc>
          <w:tcPr>
            <w:tcW w:w="709" w:type="dxa"/>
            <w:tcBorders>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124,003 </w:t>
            </w:r>
          </w:p>
        </w:tc>
        <w:tc>
          <w:tcPr>
            <w:tcW w:w="708" w:type="dxa"/>
            <w:tcBorders>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141,782 </w:t>
            </w:r>
          </w:p>
        </w:tc>
        <w:tc>
          <w:tcPr>
            <w:tcW w:w="851" w:type="dxa"/>
            <w:tcBorders>
              <w:left w:val="single" w:sz="6" w:space="0" w:color="auto"/>
              <w:bottom w:val="single" w:sz="6" w:space="0" w:color="auto"/>
              <w:right w:val="dashSmallGap"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16,565 </w:t>
            </w:r>
          </w:p>
        </w:tc>
        <w:tc>
          <w:tcPr>
            <w:tcW w:w="850" w:type="dxa"/>
            <w:tcBorders>
              <w:left w:val="dashSmallGap"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11.7%</w:t>
            </w:r>
          </w:p>
        </w:tc>
        <w:tc>
          <w:tcPr>
            <w:tcW w:w="709" w:type="dxa"/>
            <w:tcBorders>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125,217 </w:t>
            </w:r>
          </w:p>
        </w:tc>
        <w:tc>
          <w:tcPr>
            <w:tcW w:w="709" w:type="dxa"/>
            <w:tcBorders>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144,310 </w:t>
            </w:r>
          </w:p>
        </w:tc>
        <w:tc>
          <w:tcPr>
            <w:tcW w:w="850" w:type="dxa"/>
            <w:tcBorders>
              <w:left w:val="single" w:sz="6" w:space="0" w:color="auto"/>
              <w:bottom w:val="single" w:sz="6" w:space="0" w:color="auto"/>
              <w:right w:val="dashSmallGap"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17,785 </w:t>
            </w:r>
          </w:p>
        </w:tc>
        <w:tc>
          <w:tcPr>
            <w:tcW w:w="851" w:type="dxa"/>
            <w:tcBorders>
              <w:left w:val="dashSmallGap"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12.3%</w:t>
            </w:r>
          </w:p>
        </w:tc>
        <w:tc>
          <w:tcPr>
            <w:tcW w:w="709" w:type="dxa"/>
            <w:tcBorders>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126,525 </w:t>
            </w:r>
          </w:p>
        </w:tc>
      </w:tr>
    </w:tbl>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sz w:val="10"/>
          <w:lang w:val="en-US"/>
        </w:rPr>
      </w:pPr>
    </w:p>
    <w:p w:rsidR="00000000" w:rsidRDefault="00000000">
      <w:pPr>
        <w:spacing w:line="120" w:lineRule="exact"/>
        <w:rPr>
          <w:snapToGrid w:val="0"/>
          <w:color w:val="000000"/>
          <w:sz w:val="10"/>
          <w:lang w:val="en-US" w:eastAsia="en-US"/>
        </w:rPr>
      </w:pPr>
      <w:r>
        <w:rPr>
          <w:lang w:val="en-US"/>
        </w:rPr>
        <w:br w:type="page"/>
      </w:r>
    </w:p>
    <w:tbl>
      <w:tblPr>
        <w:tblW w:w="0" w:type="auto"/>
        <w:tblInd w:w="2" w:type="dxa"/>
        <w:tblLayout w:type="fixed"/>
        <w:tblCellMar>
          <w:left w:w="30" w:type="dxa"/>
          <w:right w:w="30" w:type="dxa"/>
        </w:tblCellMar>
        <w:tblLook w:val="0000" w:firstRow="0" w:lastRow="0" w:firstColumn="0" w:lastColumn="0" w:noHBand="0" w:noVBand="0"/>
      </w:tblPr>
      <w:tblGrid>
        <w:gridCol w:w="1418"/>
        <w:gridCol w:w="1701"/>
        <w:gridCol w:w="709"/>
        <w:gridCol w:w="850"/>
        <w:gridCol w:w="851"/>
        <w:gridCol w:w="708"/>
        <w:gridCol w:w="709"/>
        <w:gridCol w:w="851"/>
        <w:gridCol w:w="850"/>
        <w:gridCol w:w="709"/>
        <w:gridCol w:w="709"/>
        <w:gridCol w:w="850"/>
        <w:gridCol w:w="851"/>
        <w:gridCol w:w="708"/>
      </w:tblGrid>
      <w:tr w:rsidR="00000000">
        <w:tblPrEx>
          <w:tblCellMar>
            <w:top w:w="0" w:type="dxa"/>
            <w:bottom w:w="0" w:type="dxa"/>
          </w:tblCellMar>
        </w:tblPrEx>
        <w:trPr>
          <w:cantSplit/>
          <w:trHeight w:val="151"/>
        </w:trPr>
        <w:tc>
          <w:tcPr>
            <w:tcW w:w="3119" w:type="dxa"/>
            <w:gridSpan w:val="2"/>
            <w:vMerge w:val="restart"/>
            <w:tcBorders>
              <w:top w:val="single" w:sz="6" w:space="0" w:color="auto"/>
              <w:left w:val="single" w:sz="6" w:space="0" w:color="auto"/>
              <w:right w:val="single" w:sz="6" w:space="0" w:color="auto"/>
            </w:tcBorders>
          </w:tcPr>
          <w:p w:rsidR="00000000" w:rsidRDefault="00000000">
            <w:pPr>
              <w:jc w:val="center"/>
              <w:rPr>
                <w:snapToGrid w:val="0"/>
                <w:color w:val="000000"/>
                <w:sz w:val="17"/>
                <w:lang w:val="en-US" w:eastAsia="en-US"/>
              </w:rPr>
            </w:pPr>
          </w:p>
        </w:tc>
        <w:tc>
          <w:tcPr>
            <w:tcW w:w="3118" w:type="dxa"/>
            <w:gridSpan w:val="4"/>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1999</w:t>
            </w:r>
          </w:p>
        </w:tc>
        <w:tc>
          <w:tcPr>
            <w:tcW w:w="3119" w:type="dxa"/>
            <w:gridSpan w:val="4"/>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2000</w:t>
            </w:r>
          </w:p>
        </w:tc>
        <w:tc>
          <w:tcPr>
            <w:tcW w:w="3118" w:type="dxa"/>
            <w:gridSpan w:val="4"/>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2001</w:t>
            </w:r>
          </w:p>
        </w:tc>
      </w:tr>
      <w:tr w:rsidR="00000000">
        <w:tblPrEx>
          <w:tblCellMar>
            <w:top w:w="0" w:type="dxa"/>
            <w:bottom w:w="0" w:type="dxa"/>
          </w:tblCellMar>
        </w:tblPrEx>
        <w:trPr>
          <w:cantSplit/>
          <w:trHeight w:val="65"/>
        </w:trPr>
        <w:tc>
          <w:tcPr>
            <w:tcW w:w="3119" w:type="dxa"/>
            <w:gridSpan w:val="2"/>
            <w:vMerge/>
            <w:tcBorders>
              <w:left w:val="single" w:sz="6" w:space="0" w:color="auto"/>
              <w:bottom w:val="nil"/>
              <w:right w:val="single" w:sz="6" w:space="0" w:color="auto"/>
            </w:tcBorders>
          </w:tcPr>
          <w:p w:rsidR="00000000" w:rsidRDefault="00000000">
            <w:pPr>
              <w:jc w:val="center"/>
              <w:rPr>
                <w:snapToGrid w:val="0"/>
                <w:color w:val="000000"/>
                <w:sz w:val="17"/>
                <w:lang w:val="en-US" w:eastAsia="en-US"/>
              </w:rPr>
            </w:pPr>
          </w:p>
        </w:tc>
        <w:tc>
          <w:tcPr>
            <w:tcW w:w="709" w:type="dxa"/>
            <w:tcBorders>
              <w:top w:val="single" w:sz="6" w:space="0" w:color="auto"/>
              <w:left w:val="single" w:sz="6" w:space="0" w:color="auto"/>
              <w:bottom w:val="nil"/>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TOTAL</w:t>
            </w:r>
          </w:p>
        </w:tc>
        <w:tc>
          <w:tcPr>
            <w:tcW w:w="850" w:type="dxa"/>
            <w:tcBorders>
              <w:top w:val="single" w:sz="6" w:space="0" w:color="auto"/>
              <w:left w:val="single" w:sz="6" w:space="0" w:color="auto"/>
              <w:bottom w:val="nil"/>
              <w:right w:val="dashSmallGap"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FEMALE</w:t>
            </w:r>
          </w:p>
        </w:tc>
        <w:tc>
          <w:tcPr>
            <w:tcW w:w="851" w:type="dxa"/>
            <w:tcBorders>
              <w:top w:val="single" w:sz="6" w:space="0" w:color="auto"/>
              <w:left w:val="dashSmallGap"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RATIO OF FEMALE</w:t>
            </w:r>
          </w:p>
        </w:tc>
        <w:tc>
          <w:tcPr>
            <w:tcW w:w="708" w:type="dxa"/>
            <w:tcBorders>
              <w:top w:val="single" w:sz="6" w:space="0" w:color="auto"/>
              <w:left w:val="single" w:sz="6" w:space="0" w:color="auto"/>
              <w:bottom w:val="nil"/>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MALE</w:t>
            </w:r>
          </w:p>
        </w:tc>
        <w:tc>
          <w:tcPr>
            <w:tcW w:w="709" w:type="dxa"/>
            <w:tcBorders>
              <w:top w:val="single" w:sz="6" w:space="0" w:color="auto"/>
              <w:left w:val="single" w:sz="6" w:space="0" w:color="auto"/>
              <w:bottom w:val="nil"/>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TOTAL</w:t>
            </w:r>
          </w:p>
        </w:tc>
        <w:tc>
          <w:tcPr>
            <w:tcW w:w="851" w:type="dxa"/>
            <w:tcBorders>
              <w:top w:val="single" w:sz="6" w:space="0" w:color="auto"/>
              <w:left w:val="single" w:sz="6" w:space="0" w:color="auto"/>
              <w:bottom w:val="nil"/>
              <w:right w:val="dashSmallGap"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FEMALE</w:t>
            </w:r>
          </w:p>
        </w:tc>
        <w:tc>
          <w:tcPr>
            <w:tcW w:w="850" w:type="dxa"/>
            <w:tcBorders>
              <w:top w:val="single" w:sz="6" w:space="0" w:color="auto"/>
              <w:left w:val="dashSmallGap"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RATIO OF FEMALE</w:t>
            </w:r>
          </w:p>
        </w:tc>
        <w:tc>
          <w:tcPr>
            <w:tcW w:w="709" w:type="dxa"/>
            <w:tcBorders>
              <w:top w:val="single" w:sz="6" w:space="0" w:color="auto"/>
              <w:left w:val="single" w:sz="6" w:space="0" w:color="auto"/>
              <w:bottom w:val="nil"/>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MALE</w:t>
            </w:r>
          </w:p>
        </w:tc>
        <w:tc>
          <w:tcPr>
            <w:tcW w:w="709" w:type="dxa"/>
            <w:tcBorders>
              <w:top w:val="single" w:sz="6" w:space="0" w:color="auto"/>
              <w:left w:val="single" w:sz="6" w:space="0" w:color="auto"/>
              <w:bottom w:val="nil"/>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TOTAL</w:t>
            </w:r>
          </w:p>
        </w:tc>
        <w:tc>
          <w:tcPr>
            <w:tcW w:w="850" w:type="dxa"/>
            <w:tcBorders>
              <w:top w:val="single" w:sz="6" w:space="0" w:color="auto"/>
              <w:left w:val="single" w:sz="6" w:space="0" w:color="auto"/>
              <w:bottom w:val="nil"/>
              <w:right w:val="dashSmallGap"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FEMALE</w:t>
            </w:r>
          </w:p>
        </w:tc>
        <w:tc>
          <w:tcPr>
            <w:tcW w:w="851" w:type="dxa"/>
            <w:tcBorders>
              <w:top w:val="single" w:sz="6" w:space="0" w:color="auto"/>
              <w:left w:val="dashSmallGap"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RATIO OF FEMALE</w:t>
            </w:r>
          </w:p>
        </w:tc>
        <w:tc>
          <w:tcPr>
            <w:tcW w:w="708"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MALE</w:t>
            </w:r>
          </w:p>
        </w:tc>
      </w:tr>
      <w:tr w:rsidR="00000000">
        <w:tblPrEx>
          <w:tblCellMar>
            <w:top w:w="0" w:type="dxa"/>
            <w:bottom w:w="0" w:type="dxa"/>
          </w:tblCellMar>
        </w:tblPrEx>
        <w:trPr>
          <w:cantSplit/>
          <w:trHeight w:val="292"/>
        </w:trPr>
        <w:tc>
          <w:tcPr>
            <w:tcW w:w="1418" w:type="dxa"/>
            <w:vMerge w:val="restart"/>
            <w:tcBorders>
              <w:top w:val="single" w:sz="6" w:space="0" w:color="auto"/>
              <w:left w:val="single" w:sz="6" w:space="0" w:color="auto"/>
              <w:bottom w:val="nil"/>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 xml:space="preserve">ELEMENTARY </w:t>
            </w:r>
          </w:p>
          <w:p w:rsidR="00000000" w:rsidRDefault="00000000">
            <w:pPr>
              <w:jc w:val="center"/>
              <w:rPr>
                <w:snapToGrid w:val="0"/>
                <w:color w:val="000000"/>
                <w:sz w:val="17"/>
                <w:lang w:val="en-US" w:eastAsia="en-US"/>
              </w:rPr>
            </w:pPr>
            <w:r>
              <w:rPr>
                <w:snapToGrid w:val="0"/>
                <w:color w:val="000000"/>
                <w:sz w:val="17"/>
                <w:lang w:val="en-US" w:eastAsia="en-US"/>
              </w:rPr>
              <w:t>SCHOOLS</w:t>
            </w:r>
          </w:p>
        </w:tc>
        <w:tc>
          <w:tcPr>
            <w:tcW w:w="1701" w:type="dxa"/>
            <w:tcBorders>
              <w:top w:val="single" w:sz="6" w:space="0" w:color="auto"/>
              <w:left w:val="single" w:sz="6" w:space="0" w:color="auto"/>
              <w:bottom w:val="nil"/>
              <w:right w:val="single" w:sz="6" w:space="0" w:color="auto"/>
            </w:tcBorders>
          </w:tcPr>
          <w:p w:rsidR="00000000" w:rsidRDefault="00000000">
            <w:pPr>
              <w:rPr>
                <w:snapToGrid w:val="0"/>
                <w:color w:val="000000"/>
                <w:sz w:val="17"/>
                <w:lang w:val="en-US" w:eastAsia="en-US"/>
              </w:rPr>
            </w:pPr>
            <w:r>
              <w:rPr>
                <w:snapToGrid w:val="0"/>
                <w:color w:val="000000"/>
                <w:sz w:val="17"/>
                <w:lang w:val="en-US" w:eastAsia="en-US"/>
              </w:rPr>
              <w:t xml:space="preserve">PRINCIPALS </w:t>
            </w:r>
          </w:p>
          <w:p w:rsidR="00000000" w:rsidRDefault="00000000">
            <w:pPr>
              <w:rPr>
                <w:snapToGrid w:val="0"/>
                <w:color w:val="000000"/>
                <w:sz w:val="17"/>
                <w:lang w:val="en-US" w:eastAsia="en-US"/>
              </w:rPr>
            </w:pPr>
            <w:r>
              <w:rPr>
                <w:snapToGrid w:val="0"/>
                <w:color w:val="000000"/>
                <w:sz w:val="17"/>
                <w:lang w:val="en-US" w:eastAsia="en-US"/>
              </w:rPr>
              <w:t>VICE-PRINCIPALS</w:t>
            </w:r>
          </w:p>
        </w:tc>
        <w:tc>
          <w:tcPr>
            <w:tcW w:w="709" w:type="dxa"/>
            <w:tcBorders>
              <w:top w:val="single" w:sz="6" w:space="0" w:color="auto"/>
              <w:left w:val="single" w:sz="6" w:space="0" w:color="auto"/>
              <w:bottom w:val="nil"/>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23,299 </w:t>
            </w:r>
          </w:p>
          <w:p w:rsidR="00000000" w:rsidRDefault="00000000">
            <w:pPr>
              <w:jc w:val="right"/>
              <w:rPr>
                <w:snapToGrid w:val="0"/>
                <w:color w:val="000000"/>
                <w:sz w:val="17"/>
                <w:lang w:val="en-US" w:eastAsia="en-US"/>
              </w:rPr>
            </w:pPr>
            <w:r>
              <w:rPr>
                <w:snapToGrid w:val="0"/>
                <w:color w:val="000000"/>
                <w:sz w:val="17"/>
                <w:lang w:val="en-US" w:eastAsia="en-US"/>
              </w:rPr>
              <w:t xml:space="preserve">23,583 </w:t>
            </w:r>
          </w:p>
        </w:tc>
        <w:tc>
          <w:tcPr>
            <w:tcW w:w="850" w:type="dxa"/>
            <w:tcBorders>
              <w:top w:val="single" w:sz="6" w:space="0" w:color="auto"/>
              <w:left w:val="single" w:sz="6" w:space="0" w:color="auto"/>
              <w:bottom w:val="nil"/>
              <w:right w:val="dashSmallGap"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3,388 </w:t>
            </w:r>
          </w:p>
          <w:p w:rsidR="00000000" w:rsidRDefault="00000000">
            <w:pPr>
              <w:jc w:val="right"/>
              <w:rPr>
                <w:snapToGrid w:val="0"/>
                <w:color w:val="000000"/>
                <w:sz w:val="17"/>
                <w:lang w:val="en-US" w:eastAsia="en-US"/>
              </w:rPr>
            </w:pPr>
            <w:r>
              <w:rPr>
                <w:snapToGrid w:val="0"/>
                <w:color w:val="000000"/>
                <w:sz w:val="17"/>
                <w:lang w:val="en-US" w:eastAsia="en-US"/>
              </w:rPr>
              <w:t xml:space="preserve">5,322 </w:t>
            </w:r>
          </w:p>
        </w:tc>
        <w:tc>
          <w:tcPr>
            <w:tcW w:w="851" w:type="dxa"/>
            <w:tcBorders>
              <w:top w:val="single" w:sz="6" w:space="0" w:color="auto"/>
              <w:left w:val="dashSmallGap" w:sz="6" w:space="0" w:color="auto"/>
              <w:bottom w:val="nil"/>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14.5%</w:t>
            </w:r>
          </w:p>
          <w:p w:rsidR="00000000" w:rsidRDefault="00000000">
            <w:pPr>
              <w:jc w:val="right"/>
              <w:rPr>
                <w:snapToGrid w:val="0"/>
                <w:color w:val="000000"/>
                <w:sz w:val="17"/>
                <w:lang w:val="en-US" w:eastAsia="en-US"/>
              </w:rPr>
            </w:pPr>
            <w:r>
              <w:rPr>
                <w:snapToGrid w:val="0"/>
                <w:color w:val="000000"/>
                <w:sz w:val="17"/>
                <w:lang w:val="en-US" w:eastAsia="en-US"/>
              </w:rPr>
              <w:t>22.6%</w:t>
            </w:r>
          </w:p>
        </w:tc>
        <w:tc>
          <w:tcPr>
            <w:tcW w:w="708" w:type="dxa"/>
            <w:tcBorders>
              <w:top w:val="single" w:sz="6" w:space="0" w:color="auto"/>
              <w:left w:val="single" w:sz="6" w:space="0" w:color="auto"/>
              <w:bottom w:val="nil"/>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19,911 </w:t>
            </w:r>
          </w:p>
          <w:p w:rsidR="00000000" w:rsidRDefault="00000000">
            <w:pPr>
              <w:jc w:val="right"/>
              <w:rPr>
                <w:snapToGrid w:val="0"/>
                <w:color w:val="000000"/>
                <w:sz w:val="17"/>
                <w:lang w:val="en-US" w:eastAsia="en-US"/>
              </w:rPr>
            </w:pPr>
            <w:r>
              <w:rPr>
                <w:snapToGrid w:val="0"/>
                <w:color w:val="000000"/>
                <w:sz w:val="17"/>
                <w:lang w:val="en-US" w:eastAsia="en-US"/>
              </w:rPr>
              <w:t xml:space="preserve">18,261 </w:t>
            </w:r>
          </w:p>
        </w:tc>
        <w:tc>
          <w:tcPr>
            <w:tcW w:w="709" w:type="dxa"/>
            <w:tcBorders>
              <w:top w:val="single" w:sz="6" w:space="0" w:color="auto"/>
              <w:left w:val="single" w:sz="6" w:space="0" w:color="auto"/>
              <w:bottom w:val="nil"/>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23,208 </w:t>
            </w:r>
          </w:p>
          <w:p w:rsidR="00000000" w:rsidRDefault="00000000">
            <w:pPr>
              <w:jc w:val="right"/>
              <w:rPr>
                <w:snapToGrid w:val="0"/>
                <w:color w:val="000000"/>
                <w:sz w:val="17"/>
                <w:lang w:val="en-US" w:eastAsia="en-US"/>
              </w:rPr>
            </w:pPr>
            <w:r>
              <w:rPr>
                <w:snapToGrid w:val="0"/>
                <w:color w:val="000000"/>
                <w:sz w:val="17"/>
                <w:lang w:val="en-US" w:eastAsia="en-US"/>
              </w:rPr>
              <w:t xml:space="preserve">23,469 </w:t>
            </w:r>
          </w:p>
        </w:tc>
        <w:tc>
          <w:tcPr>
            <w:tcW w:w="851" w:type="dxa"/>
            <w:tcBorders>
              <w:top w:val="single" w:sz="6" w:space="0" w:color="auto"/>
              <w:left w:val="single" w:sz="6" w:space="0" w:color="auto"/>
              <w:bottom w:val="nil"/>
              <w:right w:val="dashSmallGap"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3,620 </w:t>
            </w:r>
          </w:p>
          <w:p w:rsidR="00000000" w:rsidRDefault="00000000">
            <w:pPr>
              <w:jc w:val="right"/>
              <w:rPr>
                <w:snapToGrid w:val="0"/>
                <w:color w:val="000000"/>
                <w:sz w:val="17"/>
                <w:lang w:val="en-US" w:eastAsia="en-US"/>
              </w:rPr>
            </w:pPr>
            <w:r>
              <w:rPr>
                <w:snapToGrid w:val="0"/>
                <w:color w:val="000000"/>
                <w:sz w:val="17"/>
                <w:lang w:val="en-US" w:eastAsia="en-US"/>
              </w:rPr>
              <w:t xml:space="preserve">5,277 </w:t>
            </w:r>
          </w:p>
        </w:tc>
        <w:tc>
          <w:tcPr>
            <w:tcW w:w="850" w:type="dxa"/>
            <w:tcBorders>
              <w:top w:val="single" w:sz="6" w:space="0" w:color="auto"/>
              <w:left w:val="dashSmallGap" w:sz="6" w:space="0" w:color="auto"/>
              <w:bottom w:val="nil"/>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15.6%</w:t>
            </w:r>
          </w:p>
          <w:p w:rsidR="00000000" w:rsidRDefault="00000000">
            <w:pPr>
              <w:jc w:val="right"/>
              <w:rPr>
                <w:snapToGrid w:val="0"/>
                <w:color w:val="000000"/>
                <w:sz w:val="17"/>
                <w:lang w:val="en-US" w:eastAsia="en-US"/>
              </w:rPr>
            </w:pPr>
            <w:r>
              <w:rPr>
                <w:snapToGrid w:val="0"/>
                <w:color w:val="000000"/>
                <w:sz w:val="17"/>
                <w:lang w:val="en-US" w:eastAsia="en-US"/>
              </w:rPr>
              <w:t>22.5%</w:t>
            </w:r>
          </w:p>
        </w:tc>
        <w:tc>
          <w:tcPr>
            <w:tcW w:w="709" w:type="dxa"/>
            <w:tcBorders>
              <w:top w:val="single" w:sz="6" w:space="0" w:color="auto"/>
              <w:left w:val="single" w:sz="6" w:space="0" w:color="auto"/>
              <w:bottom w:val="nil"/>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19,588 </w:t>
            </w:r>
          </w:p>
          <w:p w:rsidR="00000000" w:rsidRDefault="00000000">
            <w:pPr>
              <w:jc w:val="right"/>
              <w:rPr>
                <w:snapToGrid w:val="0"/>
                <w:color w:val="000000"/>
                <w:sz w:val="17"/>
                <w:lang w:val="en-US" w:eastAsia="en-US"/>
              </w:rPr>
            </w:pPr>
            <w:r>
              <w:rPr>
                <w:snapToGrid w:val="0"/>
                <w:color w:val="000000"/>
                <w:sz w:val="17"/>
                <w:lang w:val="en-US" w:eastAsia="en-US"/>
              </w:rPr>
              <w:t xml:space="preserve">18,192 </w:t>
            </w:r>
          </w:p>
        </w:tc>
        <w:tc>
          <w:tcPr>
            <w:tcW w:w="709" w:type="dxa"/>
            <w:tcBorders>
              <w:top w:val="single" w:sz="6" w:space="0" w:color="auto"/>
              <w:left w:val="single" w:sz="6" w:space="0" w:color="auto"/>
              <w:bottom w:val="nil"/>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23,060 </w:t>
            </w:r>
          </w:p>
          <w:p w:rsidR="00000000" w:rsidRDefault="00000000">
            <w:pPr>
              <w:jc w:val="right"/>
              <w:rPr>
                <w:snapToGrid w:val="0"/>
                <w:color w:val="000000"/>
                <w:sz w:val="17"/>
                <w:lang w:val="en-US" w:eastAsia="en-US"/>
              </w:rPr>
            </w:pPr>
            <w:r>
              <w:rPr>
                <w:snapToGrid w:val="0"/>
                <w:color w:val="000000"/>
                <w:sz w:val="17"/>
                <w:lang w:val="en-US" w:eastAsia="en-US"/>
              </w:rPr>
              <w:t xml:space="preserve">23,357 </w:t>
            </w:r>
          </w:p>
        </w:tc>
        <w:tc>
          <w:tcPr>
            <w:tcW w:w="850" w:type="dxa"/>
            <w:tcBorders>
              <w:top w:val="single" w:sz="6" w:space="0" w:color="auto"/>
              <w:left w:val="single" w:sz="6" w:space="0" w:color="auto"/>
              <w:bottom w:val="nil"/>
              <w:right w:val="dashSmallGap"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3,795 </w:t>
            </w:r>
          </w:p>
          <w:p w:rsidR="00000000" w:rsidRDefault="00000000">
            <w:pPr>
              <w:jc w:val="right"/>
              <w:rPr>
                <w:snapToGrid w:val="0"/>
                <w:color w:val="000000"/>
                <w:sz w:val="17"/>
                <w:lang w:val="en-US" w:eastAsia="en-US"/>
              </w:rPr>
            </w:pPr>
            <w:r>
              <w:rPr>
                <w:snapToGrid w:val="0"/>
                <w:color w:val="000000"/>
                <w:sz w:val="17"/>
                <w:lang w:val="en-US" w:eastAsia="en-US"/>
              </w:rPr>
              <w:t xml:space="preserve">5,240 </w:t>
            </w:r>
          </w:p>
        </w:tc>
        <w:tc>
          <w:tcPr>
            <w:tcW w:w="851" w:type="dxa"/>
            <w:tcBorders>
              <w:top w:val="single" w:sz="6" w:space="0" w:color="auto"/>
              <w:left w:val="dashSmallGap" w:sz="6" w:space="0" w:color="auto"/>
              <w:bottom w:val="nil"/>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16.5%</w:t>
            </w:r>
          </w:p>
          <w:p w:rsidR="00000000" w:rsidRDefault="00000000">
            <w:pPr>
              <w:jc w:val="right"/>
              <w:rPr>
                <w:snapToGrid w:val="0"/>
                <w:color w:val="000000"/>
                <w:sz w:val="17"/>
                <w:lang w:val="en-US" w:eastAsia="en-US"/>
              </w:rPr>
            </w:pPr>
            <w:r>
              <w:rPr>
                <w:snapToGrid w:val="0"/>
                <w:color w:val="000000"/>
                <w:sz w:val="17"/>
                <w:lang w:val="en-US" w:eastAsia="en-US"/>
              </w:rPr>
              <w:t>22.4%</w:t>
            </w:r>
          </w:p>
        </w:tc>
        <w:tc>
          <w:tcPr>
            <w:tcW w:w="708"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19,265 </w:t>
            </w:r>
          </w:p>
          <w:p w:rsidR="00000000" w:rsidRDefault="00000000">
            <w:pPr>
              <w:jc w:val="right"/>
              <w:rPr>
                <w:snapToGrid w:val="0"/>
                <w:color w:val="000000"/>
                <w:sz w:val="17"/>
                <w:lang w:val="en-US" w:eastAsia="en-US"/>
              </w:rPr>
            </w:pPr>
            <w:r>
              <w:rPr>
                <w:snapToGrid w:val="0"/>
                <w:color w:val="000000"/>
                <w:sz w:val="17"/>
                <w:lang w:val="en-US" w:eastAsia="en-US"/>
              </w:rPr>
              <w:t xml:space="preserve">18,117 </w:t>
            </w:r>
          </w:p>
        </w:tc>
      </w:tr>
      <w:tr w:rsidR="00000000">
        <w:tblPrEx>
          <w:tblCellMar>
            <w:top w:w="0" w:type="dxa"/>
            <w:bottom w:w="0" w:type="dxa"/>
          </w:tblCellMar>
        </w:tblPrEx>
        <w:trPr>
          <w:cantSplit/>
          <w:trHeight w:val="71"/>
        </w:trPr>
        <w:tc>
          <w:tcPr>
            <w:tcW w:w="1418" w:type="dxa"/>
            <w:vMerge/>
            <w:tcBorders>
              <w:top w:val="nil"/>
              <w:left w:val="single" w:sz="6" w:space="0" w:color="auto"/>
              <w:bottom w:val="double" w:sz="6" w:space="0" w:color="auto"/>
              <w:right w:val="single" w:sz="6" w:space="0" w:color="auto"/>
            </w:tcBorders>
            <w:vAlign w:val="center"/>
          </w:tcPr>
          <w:p w:rsidR="00000000" w:rsidRDefault="00000000">
            <w:pPr>
              <w:jc w:val="center"/>
              <w:rPr>
                <w:snapToGrid w:val="0"/>
                <w:color w:val="000000"/>
                <w:sz w:val="17"/>
                <w:lang w:val="en-US" w:eastAsia="en-US"/>
              </w:rPr>
            </w:pPr>
          </w:p>
        </w:tc>
        <w:tc>
          <w:tcPr>
            <w:tcW w:w="1701" w:type="dxa"/>
            <w:tcBorders>
              <w:top w:val="single" w:sz="6" w:space="0" w:color="auto"/>
              <w:left w:val="single" w:sz="6" w:space="0" w:color="auto"/>
              <w:bottom w:val="double" w:sz="6" w:space="0" w:color="auto"/>
              <w:right w:val="single" w:sz="6" w:space="0" w:color="auto"/>
            </w:tcBorders>
          </w:tcPr>
          <w:p w:rsidR="00000000" w:rsidRDefault="00000000">
            <w:pPr>
              <w:rPr>
                <w:snapToGrid w:val="0"/>
                <w:color w:val="000000"/>
                <w:sz w:val="17"/>
                <w:lang w:val="en-US" w:eastAsia="en-US"/>
              </w:rPr>
            </w:pPr>
            <w:r>
              <w:rPr>
                <w:snapToGrid w:val="0"/>
                <w:color w:val="000000"/>
                <w:sz w:val="17"/>
                <w:lang w:val="en-US" w:eastAsia="en-US"/>
              </w:rPr>
              <w:t>TEACHING STAFF</w:t>
            </w:r>
          </w:p>
        </w:tc>
        <w:tc>
          <w:tcPr>
            <w:tcW w:w="709" w:type="dxa"/>
            <w:tcBorders>
              <w:top w:val="single" w:sz="6" w:space="0" w:color="auto"/>
              <w:left w:val="single" w:sz="6" w:space="0" w:color="auto"/>
              <w:bottom w:val="doub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411,439 </w:t>
            </w:r>
          </w:p>
        </w:tc>
        <w:tc>
          <w:tcPr>
            <w:tcW w:w="850" w:type="dxa"/>
            <w:tcBorders>
              <w:top w:val="single" w:sz="6" w:space="0" w:color="auto"/>
              <w:left w:val="single" w:sz="6" w:space="0" w:color="auto"/>
              <w:bottom w:val="double" w:sz="6" w:space="0" w:color="auto"/>
              <w:right w:val="dashSmallGap"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256,218 </w:t>
            </w:r>
          </w:p>
        </w:tc>
        <w:tc>
          <w:tcPr>
            <w:tcW w:w="851" w:type="dxa"/>
            <w:tcBorders>
              <w:top w:val="single" w:sz="6" w:space="0" w:color="auto"/>
              <w:left w:val="dashSmallGap" w:sz="6" w:space="0" w:color="auto"/>
              <w:bottom w:val="doub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62.3%</w:t>
            </w:r>
          </w:p>
        </w:tc>
        <w:tc>
          <w:tcPr>
            <w:tcW w:w="708" w:type="dxa"/>
            <w:tcBorders>
              <w:top w:val="single" w:sz="6" w:space="0" w:color="auto"/>
              <w:left w:val="single" w:sz="6" w:space="0" w:color="auto"/>
              <w:bottom w:val="doub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155,221 </w:t>
            </w:r>
          </w:p>
        </w:tc>
        <w:tc>
          <w:tcPr>
            <w:tcW w:w="709" w:type="dxa"/>
            <w:tcBorders>
              <w:top w:val="single" w:sz="6" w:space="0" w:color="auto"/>
              <w:left w:val="single" w:sz="6" w:space="0" w:color="auto"/>
              <w:bottom w:val="doub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407,598 </w:t>
            </w:r>
          </w:p>
        </w:tc>
        <w:tc>
          <w:tcPr>
            <w:tcW w:w="851" w:type="dxa"/>
            <w:tcBorders>
              <w:top w:val="single" w:sz="6" w:space="0" w:color="auto"/>
              <w:left w:val="single" w:sz="6" w:space="0" w:color="auto"/>
              <w:bottom w:val="double" w:sz="6" w:space="0" w:color="auto"/>
              <w:right w:val="dashSmallGap"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253,946 </w:t>
            </w:r>
          </w:p>
        </w:tc>
        <w:tc>
          <w:tcPr>
            <w:tcW w:w="850" w:type="dxa"/>
            <w:tcBorders>
              <w:top w:val="single" w:sz="6" w:space="0" w:color="auto"/>
              <w:left w:val="dashSmallGap" w:sz="6" w:space="0" w:color="auto"/>
              <w:bottom w:val="doub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62.3%</w:t>
            </w:r>
          </w:p>
        </w:tc>
        <w:tc>
          <w:tcPr>
            <w:tcW w:w="709" w:type="dxa"/>
            <w:tcBorders>
              <w:top w:val="single" w:sz="6" w:space="0" w:color="auto"/>
              <w:left w:val="single" w:sz="6" w:space="0" w:color="auto"/>
              <w:bottom w:val="doub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153,652 </w:t>
            </w:r>
          </w:p>
        </w:tc>
        <w:tc>
          <w:tcPr>
            <w:tcW w:w="709" w:type="dxa"/>
            <w:tcBorders>
              <w:top w:val="single" w:sz="6" w:space="0" w:color="auto"/>
              <w:left w:val="single" w:sz="6" w:space="0" w:color="auto"/>
              <w:bottom w:val="doub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407,829 </w:t>
            </w:r>
          </w:p>
        </w:tc>
        <w:tc>
          <w:tcPr>
            <w:tcW w:w="850" w:type="dxa"/>
            <w:tcBorders>
              <w:top w:val="single" w:sz="6" w:space="0" w:color="auto"/>
              <w:left w:val="single" w:sz="6" w:space="0" w:color="auto"/>
              <w:bottom w:val="double" w:sz="6" w:space="0" w:color="auto"/>
              <w:right w:val="dashSmallGap"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254,765 </w:t>
            </w:r>
          </w:p>
        </w:tc>
        <w:tc>
          <w:tcPr>
            <w:tcW w:w="851" w:type="dxa"/>
            <w:tcBorders>
              <w:top w:val="single" w:sz="6" w:space="0" w:color="auto"/>
              <w:left w:val="dashSmallGap" w:sz="6" w:space="0" w:color="auto"/>
              <w:bottom w:val="doub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62.5%</w:t>
            </w:r>
          </w:p>
        </w:tc>
        <w:tc>
          <w:tcPr>
            <w:tcW w:w="708" w:type="dxa"/>
            <w:tcBorders>
              <w:top w:val="single" w:sz="6" w:space="0" w:color="auto"/>
              <w:left w:val="single" w:sz="6" w:space="0" w:color="auto"/>
              <w:bottom w:val="doub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153,064 </w:t>
            </w:r>
          </w:p>
        </w:tc>
      </w:tr>
      <w:tr w:rsidR="00000000">
        <w:tblPrEx>
          <w:tblCellMar>
            <w:top w:w="0" w:type="dxa"/>
            <w:bottom w:w="0" w:type="dxa"/>
          </w:tblCellMar>
        </w:tblPrEx>
        <w:trPr>
          <w:cantSplit/>
          <w:trHeight w:val="443"/>
        </w:trPr>
        <w:tc>
          <w:tcPr>
            <w:tcW w:w="1418" w:type="dxa"/>
            <w:vMerge w:val="restart"/>
            <w:tcBorders>
              <w:top w:val="double" w:sz="6" w:space="0" w:color="auto"/>
              <w:left w:val="single" w:sz="6" w:space="0" w:color="auto"/>
              <w:bottom w:val="nil"/>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LOWER</w:t>
            </w:r>
          </w:p>
          <w:p w:rsidR="00000000" w:rsidRDefault="00000000">
            <w:pPr>
              <w:jc w:val="center"/>
              <w:rPr>
                <w:snapToGrid w:val="0"/>
                <w:color w:val="000000"/>
                <w:sz w:val="17"/>
                <w:lang w:val="en-US" w:eastAsia="en-US"/>
              </w:rPr>
            </w:pPr>
            <w:r>
              <w:rPr>
                <w:snapToGrid w:val="0"/>
                <w:color w:val="000000"/>
                <w:sz w:val="17"/>
                <w:lang w:val="en-US" w:eastAsia="en-US"/>
              </w:rPr>
              <w:t>SECONDARY</w:t>
            </w:r>
          </w:p>
          <w:p w:rsidR="00000000" w:rsidRDefault="00000000">
            <w:pPr>
              <w:jc w:val="center"/>
              <w:rPr>
                <w:snapToGrid w:val="0"/>
                <w:color w:val="000000"/>
                <w:sz w:val="17"/>
                <w:lang w:val="en-US" w:eastAsia="en-US"/>
              </w:rPr>
            </w:pPr>
            <w:r>
              <w:rPr>
                <w:snapToGrid w:val="0"/>
                <w:color w:val="000000"/>
                <w:sz w:val="17"/>
                <w:lang w:val="en-US" w:eastAsia="en-US"/>
              </w:rPr>
              <w:t>SCHOOLS</w:t>
            </w:r>
          </w:p>
        </w:tc>
        <w:tc>
          <w:tcPr>
            <w:tcW w:w="1701" w:type="dxa"/>
            <w:tcBorders>
              <w:top w:val="double" w:sz="6" w:space="0" w:color="auto"/>
              <w:left w:val="single" w:sz="6" w:space="0" w:color="auto"/>
              <w:bottom w:val="nil"/>
              <w:right w:val="single" w:sz="6" w:space="0" w:color="auto"/>
            </w:tcBorders>
          </w:tcPr>
          <w:p w:rsidR="00000000" w:rsidRDefault="00000000">
            <w:pPr>
              <w:rPr>
                <w:snapToGrid w:val="0"/>
                <w:color w:val="000000"/>
                <w:sz w:val="17"/>
                <w:lang w:val="en-US" w:eastAsia="en-US"/>
              </w:rPr>
            </w:pPr>
            <w:r>
              <w:rPr>
                <w:snapToGrid w:val="0"/>
                <w:color w:val="000000"/>
                <w:sz w:val="17"/>
                <w:lang w:val="en-US" w:eastAsia="en-US"/>
              </w:rPr>
              <w:t xml:space="preserve">PRINCIPALS </w:t>
            </w:r>
          </w:p>
          <w:p w:rsidR="00000000" w:rsidRDefault="00000000">
            <w:pPr>
              <w:rPr>
                <w:snapToGrid w:val="0"/>
                <w:color w:val="000000"/>
                <w:sz w:val="17"/>
                <w:lang w:val="en-US" w:eastAsia="en-US"/>
              </w:rPr>
            </w:pPr>
            <w:r>
              <w:rPr>
                <w:snapToGrid w:val="0"/>
                <w:color w:val="000000"/>
                <w:sz w:val="17"/>
                <w:lang w:val="en-US" w:eastAsia="en-US"/>
              </w:rPr>
              <w:t>VICE-PRINCIPALS</w:t>
            </w:r>
          </w:p>
        </w:tc>
        <w:tc>
          <w:tcPr>
            <w:tcW w:w="709" w:type="dxa"/>
            <w:tcBorders>
              <w:top w:val="double" w:sz="6" w:space="0" w:color="auto"/>
              <w:left w:val="single" w:sz="6" w:space="0" w:color="auto"/>
              <w:bottom w:val="nil"/>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10,223 </w:t>
            </w:r>
          </w:p>
          <w:p w:rsidR="00000000" w:rsidRDefault="00000000">
            <w:pPr>
              <w:jc w:val="right"/>
              <w:rPr>
                <w:snapToGrid w:val="0"/>
                <w:color w:val="000000"/>
                <w:sz w:val="17"/>
                <w:lang w:val="en-US" w:eastAsia="en-US"/>
              </w:rPr>
            </w:pPr>
            <w:r>
              <w:rPr>
                <w:snapToGrid w:val="0"/>
                <w:color w:val="000000"/>
                <w:sz w:val="17"/>
                <w:lang w:val="en-US" w:eastAsia="en-US"/>
              </w:rPr>
              <w:t xml:space="preserve">11,227 </w:t>
            </w:r>
          </w:p>
        </w:tc>
        <w:tc>
          <w:tcPr>
            <w:tcW w:w="850" w:type="dxa"/>
            <w:tcBorders>
              <w:top w:val="double" w:sz="6" w:space="0" w:color="auto"/>
              <w:left w:val="single" w:sz="6" w:space="0" w:color="auto"/>
              <w:bottom w:val="nil"/>
              <w:right w:val="dashSmallGap"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344 </w:t>
            </w:r>
          </w:p>
          <w:p w:rsidR="00000000" w:rsidRDefault="00000000">
            <w:pPr>
              <w:jc w:val="right"/>
              <w:rPr>
                <w:snapToGrid w:val="0"/>
                <w:color w:val="000000"/>
                <w:sz w:val="17"/>
                <w:lang w:val="en-US" w:eastAsia="en-US"/>
              </w:rPr>
            </w:pPr>
            <w:r>
              <w:rPr>
                <w:snapToGrid w:val="0"/>
                <w:color w:val="000000"/>
                <w:sz w:val="17"/>
                <w:lang w:val="en-US" w:eastAsia="en-US"/>
              </w:rPr>
              <w:t xml:space="preserve">829 </w:t>
            </w:r>
          </w:p>
        </w:tc>
        <w:tc>
          <w:tcPr>
            <w:tcW w:w="851" w:type="dxa"/>
            <w:tcBorders>
              <w:top w:val="double" w:sz="6" w:space="0" w:color="auto"/>
              <w:left w:val="dashSmallGap" w:sz="6" w:space="0" w:color="auto"/>
              <w:bottom w:val="nil"/>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3.4%</w:t>
            </w:r>
          </w:p>
          <w:p w:rsidR="00000000" w:rsidRDefault="00000000">
            <w:pPr>
              <w:jc w:val="right"/>
              <w:rPr>
                <w:snapToGrid w:val="0"/>
                <w:color w:val="000000"/>
                <w:sz w:val="17"/>
                <w:lang w:val="en-US" w:eastAsia="en-US"/>
              </w:rPr>
            </w:pPr>
            <w:r>
              <w:rPr>
                <w:snapToGrid w:val="0"/>
                <w:color w:val="000000"/>
                <w:sz w:val="17"/>
                <w:lang w:val="en-US" w:eastAsia="en-US"/>
              </w:rPr>
              <w:t>7.4%</w:t>
            </w:r>
          </w:p>
        </w:tc>
        <w:tc>
          <w:tcPr>
            <w:tcW w:w="708" w:type="dxa"/>
            <w:tcBorders>
              <w:top w:val="double" w:sz="6" w:space="0" w:color="auto"/>
              <w:left w:val="single" w:sz="6" w:space="0" w:color="auto"/>
              <w:bottom w:val="nil"/>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9,879 </w:t>
            </w:r>
          </w:p>
          <w:p w:rsidR="00000000" w:rsidRDefault="00000000">
            <w:pPr>
              <w:jc w:val="right"/>
              <w:rPr>
                <w:snapToGrid w:val="0"/>
                <w:color w:val="000000"/>
                <w:sz w:val="17"/>
                <w:lang w:val="en-US" w:eastAsia="en-US"/>
              </w:rPr>
            </w:pPr>
            <w:r>
              <w:rPr>
                <w:snapToGrid w:val="0"/>
                <w:color w:val="000000"/>
                <w:sz w:val="17"/>
                <w:lang w:val="en-US" w:eastAsia="en-US"/>
              </w:rPr>
              <w:t xml:space="preserve">10,398 </w:t>
            </w:r>
          </w:p>
        </w:tc>
        <w:tc>
          <w:tcPr>
            <w:tcW w:w="709" w:type="dxa"/>
            <w:tcBorders>
              <w:top w:val="double" w:sz="6" w:space="0" w:color="auto"/>
              <w:left w:val="single" w:sz="6" w:space="0" w:color="auto"/>
              <w:bottom w:val="nil"/>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10,210 </w:t>
            </w:r>
          </w:p>
          <w:p w:rsidR="00000000" w:rsidRDefault="00000000">
            <w:pPr>
              <w:jc w:val="right"/>
              <w:rPr>
                <w:snapToGrid w:val="0"/>
                <w:color w:val="000000"/>
                <w:sz w:val="17"/>
                <w:lang w:val="en-US" w:eastAsia="en-US"/>
              </w:rPr>
            </w:pPr>
            <w:r>
              <w:rPr>
                <w:snapToGrid w:val="0"/>
                <w:color w:val="000000"/>
                <w:sz w:val="17"/>
                <w:lang w:val="en-US" w:eastAsia="en-US"/>
              </w:rPr>
              <w:t xml:space="preserve">11,183 </w:t>
            </w:r>
          </w:p>
        </w:tc>
        <w:tc>
          <w:tcPr>
            <w:tcW w:w="851" w:type="dxa"/>
            <w:tcBorders>
              <w:top w:val="double" w:sz="6" w:space="0" w:color="auto"/>
              <w:left w:val="single" w:sz="6" w:space="0" w:color="auto"/>
              <w:bottom w:val="nil"/>
              <w:right w:val="dashSmallGap"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358 </w:t>
            </w:r>
          </w:p>
          <w:p w:rsidR="00000000" w:rsidRDefault="00000000">
            <w:pPr>
              <w:jc w:val="right"/>
              <w:rPr>
                <w:snapToGrid w:val="0"/>
                <w:color w:val="000000"/>
                <w:sz w:val="17"/>
                <w:lang w:val="en-US" w:eastAsia="en-US"/>
              </w:rPr>
            </w:pPr>
            <w:r>
              <w:rPr>
                <w:snapToGrid w:val="0"/>
                <w:color w:val="000000"/>
                <w:sz w:val="17"/>
                <w:lang w:val="en-US" w:eastAsia="en-US"/>
              </w:rPr>
              <w:t xml:space="preserve">867 </w:t>
            </w:r>
          </w:p>
        </w:tc>
        <w:tc>
          <w:tcPr>
            <w:tcW w:w="850" w:type="dxa"/>
            <w:tcBorders>
              <w:top w:val="double" w:sz="6" w:space="0" w:color="auto"/>
              <w:left w:val="dashSmallGap" w:sz="6" w:space="0" w:color="auto"/>
              <w:bottom w:val="nil"/>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3.5%</w:t>
            </w:r>
          </w:p>
          <w:p w:rsidR="00000000" w:rsidRDefault="00000000">
            <w:pPr>
              <w:jc w:val="right"/>
              <w:rPr>
                <w:snapToGrid w:val="0"/>
                <w:color w:val="000000"/>
                <w:sz w:val="17"/>
                <w:lang w:val="en-US" w:eastAsia="en-US"/>
              </w:rPr>
            </w:pPr>
            <w:r>
              <w:rPr>
                <w:snapToGrid w:val="0"/>
                <w:color w:val="000000"/>
                <w:sz w:val="17"/>
                <w:lang w:val="en-US" w:eastAsia="en-US"/>
              </w:rPr>
              <w:t>7.8%</w:t>
            </w:r>
          </w:p>
        </w:tc>
        <w:tc>
          <w:tcPr>
            <w:tcW w:w="709" w:type="dxa"/>
            <w:tcBorders>
              <w:top w:val="double" w:sz="6" w:space="0" w:color="auto"/>
              <w:left w:val="single" w:sz="6" w:space="0" w:color="auto"/>
              <w:bottom w:val="nil"/>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9,852 </w:t>
            </w:r>
          </w:p>
          <w:p w:rsidR="00000000" w:rsidRDefault="00000000">
            <w:pPr>
              <w:jc w:val="right"/>
              <w:rPr>
                <w:snapToGrid w:val="0"/>
                <w:color w:val="000000"/>
                <w:sz w:val="17"/>
                <w:lang w:val="en-US" w:eastAsia="en-US"/>
              </w:rPr>
            </w:pPr>
            <w:r>
              <w:rPr>
                <w:snapToGrid w:val="0"/>
                <w:color w:val="000000"/>
                <w:sz w:val="17"/>
                <w:lang w:val="en-US" w:eastAsia="en-US"/>
              </w:rPr>
              <w:t xml:space="preserve">10,316 </w:t>
            </w:r>
          </w:p>
        </w:tc>
        <w:tc>
          <w:tcPr>
            <w:tcW w:w="709" w:type="dxa"/>
            <w:tcBorders>
              <w:top w:val="double" w:sz="6" w:space="0" w:color="auto"/>
              <w:left w:val="single" w:sz="6" w:space="0" w:color="auto"/>
              <w:bottom w:val="nil"/>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10,197 </w:t>
            </w:r>
          </w:p>
          <w:p w:rsidR="00000000" w:rsidRDefault="00000000">
            <w:pPr>
              <w:jc w:val="right"/>
              <w:rPr>
                <w:snapToGrid w:val="0"/>
                <w:color w:val="000000"/>
                <w:sz w:val="17"/>
                <w:lang w:val="en-US" w:eastAsia="en-US"/>
              </w:rPr>
            </w:pPr>
            <w:r>
              <w:rPr>
                <w:snapToGrid w:val="0"/>
                <w:color w:val="000000"/>
                <w:sz w:val="17"/>
                <w:lang w:val="en-US" w:eastAsia="en-US"/>
              </w:rPr>
              <w:t xml:space="preserve">11,199 </w:t>
            </w:r>
          </w:p>
        </w:tc>
        <w:tc>
          <w:tcPr>
            <w:tcW w:w="850" w:type="dxa"/>
            <w:tcBorders>
              <w:top w:val="double" w:sz="6" w:space="0" w:color="auto"/>
              <w:left w:val="single" w:sz="6" w:space="0" w:color="auto"/>
              <w:bottom w:val="nil"/>
              <w:right w:val="dashSmallGap"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391 </w:t>
            </w:r>
          </w:p>
          <w:p w:rsidR="00000000" w:rsidRDefault="00000000">
            <w:pPr>
              <w:jc w:val="right"/>
              <w:rPr>
                <w:snapToGrid w:val="0"/>
                <w:color w:val="000000"/>
                <w:sz w:val="17"/>
                <w:lang w:val="en-US" w:eastAsia="en-US"/>
              </w:rPr>
            </w:pPr>
            <w:r>
              <w:rPr>
                <w:snapToGrid w:val="0"/>
                <w:color w:val="000000"/>
                <w:sz w:val="17"/>
                <w:lang w:val="en-US" w:eastAsia="en-US"/>
              </w:rPr>
              <w:t xml:space="preserve">862 </w:t>
            </w:r>
          </w:p>
        </w:tc>
        <w:tc>
          <w:tcPr>
            <w:tcW w:w="851" w:type="dxa"/>
            <w:tcBorders>
              <w:top w:val="double" w:sz="6" w:space="0" w:color="auto"/>
              <w:left w:val="dashSmallGap" w:sz="6" w:space="0" w:color="auto"/>
              <w:bottom w:val="nil"/>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3.8%</w:t>
            </w:r>
          </w:p>
          <w:p w:rsidR="00000000" w:rsidRDefault="00000000">
            <w:pPr>
              <w:jc w:val="right"/>
              <w:rPr>
                <w:snapToGrid w:val="0"/>
                <w:color w:val="000000"/>
                <w:sz w:val="17"/>
                <w:lang w:val="en-US" w:eastAsia="en-US"/>
              </w:rPr>
            </w:pPr>
            <w:r>
              <w:rPr>
                <w:snapToGrid w:val="0"/>
                <w:color w:val="000000"/>
                <w:sz w:val="17"/>
                <w:lang w:val="en-US" w:eastAsia="en-US"/>
              </w:rPr>
              <w:t>7.7%</w:t>
            </w:r>
          </w:p>
        </w:tc>
        <w:tc>
          <w:tcPr>
            <w:tcW w:w="708" w:type="dxa"/>
            <w:tcBorders>
              <w:top w:val="doub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9,806 </w:t>
            </w:r>
          </w:p>
          <w:p w:rsidR="00000000" w:rsidRDefault="00000000">
            <w:pPr>
              <w:jc w:val="right"/>
              <w:rPr>
                <w:snapToGrid w:val="0"/>
                <w:color w:val="000000"/>
                <w:sz w:val="17"/>
                <w:lang w:val="en-US" w:eastAsia="en-US"/>
              </w:rPr>
            </w:pPr>
            <w:r>
              <w:rPr>
                <w:snapToGrid w:val="0"/>
                <w:color w:val="000000"/>
                <w:sz w:val="17"/>
                <w:lang w:val="en-US" w:eastAsia="en-US"/>
              </w:rPr>
              <w:t xml:space="preserve">10,337 </w:t>
            </w:r>
          </w:p>
        </w:tc>
      </w:tr>
      <w:tr w:rsidR="00000000">
        <w:tblPrEx>
          <w:tblCellMar>
            <w:top w:w="0" w:type="dxa"/>
            <w:bottom w:w="0" w:type="dxa"/>
          </w:tblCellMar>
        </w:tblPrEx>
        <w:trPr>
          <w:cantSplit/>
          <w:trHeight w:val="226"/>
        </w:trPr>
        <w:tc>
          <w:tcPr>
            <w:tcW w:w="1418" w:type="dxa"/>
            <w:vMerge/>
            <w:tcBorders>
              <w:top w:val="nil"/>
              <w:left w:val="single" w:sz="6" w:space="0" w:color="auto"/>
              <w:bottom w:val="double" w:sz="6" w:space="0" w:color="auto"/>
              <w:right w:val="single" w:sz="6" w:space="0" w:color="auto"/>
            </w:tcBorders>
            <w:vAlign w:val="center"/>
          </w:tcPr>
          <w:p w:rsidR="00000000" w:rsidRDefault="00000000">
            <w:pPr>
              <w:jc w:val="center"/>
              <w:rPr>
                <w:snapToGrid w:val="0"/>
                <w:color w:val="000000"/>
                <w:sz w:val="17"/>
                <w:lang w:val="en-US" w:eastAsia="en-US"/>
              </w:rPr>
            </w:pPr>
          </w:p>
        </w:tc>
        <w:tc>
          <w:tcPr>
            <w:tcW w:w="1701" w:type="dxa"/>
            <w:tcBorders>
              <w:top w:val="single" w:sz="6" w:space="0" w:color="auto"/>
              <w:left w:val="single" w:sz="6" w:space="0" w:color="auto"/>
              <w:bottom w:val="double" w:sz="6" w:space="0" w:color="auto"/>
              <w:right w:val="single" w:sz="6" w:space="0" w:color="auto"/>
            </w:tcBorders>
          </w:tcPr>
          <w:p w:rsidR="00000000" w:rsidRDefault="00000000">
            <w:pPr>
              <w:rPr>
                <w:snapToGrid w:val="0"/>
                <w:color w:val="000000"/>
                <w:sz w:val="17"/>
                <w:lang w:val="en-US" w:eastAsia="en-US"/>
              </w:rPr>
            </w:pPr>
            <w:r>
              <w:rPr>
                <w:snapToGrid w:val="0"/>
                <w:color w:val="000000"/>
                <w:sz w:val="17"/>
                <w:lang w:val="en-US" w:eastAsia="en-US"/>
              </w:rPr>
              <w:t>TEACHING STAFF</w:t>
            </w:r>
          </w:p>
        </w:tc>
        <w:tc>
          <w:tcPr>
            <w:tcW w:w="709" w:type="dxa"/>
            <w:tcBorders>
              <w:top w:val="single" w:sz="6" w:space="0" w:color="auto"/>
              <w:left w:val="single" w:sz="6" w:space="0" w:color="auto"/>
              <w:bottom w:val="doub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262,226 </w:t>
            </w:r>
          </w:p>
        </w:tc>
        <w:tc>
          <w:tcPr>
            <w:tcW w:w="850" w:type="dxa"/>
            <w:tcBorders>
              <w:top w:val="single" w:sz="6" w:space="0" w:color="auto"/>
              <w:left w:val="single" w:sz="6" w:space="0" w:color="auto"/>
              <w:bottom w:val="double" w:sz="6" w:space="0" w:color="auto"/>
              <w:right w:val="dashSmallGap"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106,361 </w:t>
            </w:r>
          </w:p>
        </w:tc>
        <w:tc>
          <w:tcPr>
            <w:tcW w:w="851" w:type="dxa"/>
            <w:tcBorders>
              <w:top w:val="single" w:sz="6" w:space="0" w:color="auto"/>
              <w:left w:val="dashSmallGap" w:sz="6" w:space="0" w:color="auto"/>
              <w:bottom w:val="doub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40.6%</w:t>
            </w:r>
          </w:p>
        </w:tc>
        <w:tc>
          <w:tcPr>
            <w:tcW w:w="708" w:type="dxa"/>
            <w:tcBorders>
              <w:top w:val="single" w:sz="6" w:space="0" w:color="auto"/>
              <w:left w:val="single" w:sz="6" w:space="0" w:color="auto"/>
              <w:bottom w:val="doub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155,865 </w:t>
            </w:r>
          </w:p>
        </w:tc>
        <w:tc>
          <w:tcPr>
            <w:tcW w:w="709" w:type="dxa"/>
            <w:tcBorders>
              <w:top w:val="single" w:sz="6" w:space="0" w:color="auto"/>
              <w:left w:val="single" w:sz="6" w:space="0" w:color="auto"/>
              <w:bottom w:val="doub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257,605 </w:t>
            </w:r>
          </w:p>
        </w:tc>
        <w:tc>
          <w:tcPr>
            <w:tcW w:w="851" w:type="dxa"/>
            <w:tcBorders>
              <w:top w:val="single" w:sz="6" w:space="0" w:color="auto"/>
              <w:left w:val="single" w:sz="6" w:space="0" w:color="auto"/>
              <w:bottom w:val="double" w:sz="6" w:space="0" w:color="auto"/>
              <w:right w:val="dashSmallGap"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104,315 </w:t>
            </w:r>
          </w:p>
        </w:tc>
        <w:tc>
          <w:tcPr>
            <w:tcW w:w="850" w:type="dxa"/>
            <w:tcBorders>
              <w:top w:val="single" w:sz="6" w:space="0" w:color="auto"/>
              <w:left w:val="dashSmallGap" w:sz="6" w:space="0" w:color="auto"/>
              <w:bottom w:val="doub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40.5%</w:t>
            </w:r>
          </w:p>
        </w:tc>
        <w:tc>
          <w:tcPr>
            <w:tcW w:w="709" w:type="dxa"/>
            <w:tcBorders>
              <w:top w:val="single" w:sz="6" w:space="0" w:color="auto"/>
              <w:left w:val="single" w:sz="6" w:space="0" w:color="auto"/>
              <w:bottom w:val="doub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153,290 </w:t>
            </w:r>
          </w:p>
        </w:tc>
        <w:tc>
          <w:tcPr>
            <w:tcW w:w="709" w:type="dxa"/>
            <w:tcBorders>
              <w:top w:val="single" w:sz="6" w:space="0" w:color="auto"/>
              <w:left w:val="single" w:sz="6" w:space="0" w:color="auto"/>
              <w:bottom w:val="doub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255,494 </w:t>
            </w:r>
          </w:p>
        </w:tc>
        <w:tc>
          <w:tcPr>
            <w:tcW w:w="850" w:type="dxa"/>
            <w:tcBorders>
              <w:top w:val="single" w:sz="6" w:space="0" w:color="auto"/>
              <w:left w:val="single" w:sz="6" w:space="0" w:color="auto"/>
              <w:bottom w:val="double" w:sz="6" w:space="0" w:color="auto"/>
              <w:right w:val="dashSmallGap"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103,780 </w:t>
            </w:r>
          </w:p>
        </w:tc>
        <w:tc>
          <w:tcPr>
            <w:tcW w:w="851" w:type="dxa"/>
            <w:tcBorders>
              <w:top w:val="single" w:sz="6" w:space="0" w:color="auto"/>
              <w:left w:val="dashSmallGap" w:sz="6" w:space="0" w:color="auto"/>
              <w:bottom w:val="doub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40.6%</w:t>
            </w:r>
          </w:p>
        </w:tc>
        <w:tc>
          <w:tcPr>
            <w:tcW w:w="708" w:type="dxa"/>
            <w:tcBorders>
              <w:top w:val="single" w:sz="6" w:space="0" w:color="auto"/>
              <w:left w:val="single" w:sz="6" w:space="0" w:color="auto"/>
              <w:bottom w:val="doub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151,714 </w:t>
            </w:r>
          </w:p>
        </w:tc>
      </w:tr>
      <w:tr w:rsidR="00000000">
        <w:tblPrEx>
          <w:tblCellMar>
            <w:top w:w="0" w:type="dxa"/>
            <w:bottom w:w="0" w:type="dxa"/>
          </w:tblCellMar>
        </w:tblPrEx>
        <w:trPr>
          <w:cantSplit/>
          <w:trHeight w:val="425"/>
        </w:trPr>
        <w:tc>
          <w:tcPr>
            <w:tcW w:w="1418" w:type="dxa"/>
            <w:vMerge w:val="restart"/>
            <w:tcBorders>
              <w:top w:val="double" w:sz="6" w:space="0" w:color="auto"/>
              <w:left w:val="single" w:sz="6" w:space="0" w:color="auto"/>
              <w:bottom w:val="nil"/>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UPPER</w:t>
            </w:r>
          </w:p>
          <w:p w:rsidR="00000000" w:rsidRDefault="00000000">
            <w:pPr>
              <w:jc w:val="center"/>
              <w:rPr>
                <w:snapToGrid w:val="0"/>
                <w:color w:val="000000"/>
                <w:sz w:val="17"/>
                <w:lang w:val="en-US" w:eastAsia="en-US"/>
              </w:rPr>
            </w:pPr>
            <w:r>
              <w:rPr>
                <w:snapToGrid w:val="0"/>
                <w:color w:val="000000"/>
                <w:sz w:val="17"/>
                <w:lang w:val="en-US" w:eastAsia="en-US"/>
              </w:rPr>
              <w:t>SECONDARY</w:t>
            </w:r>
          </w:p>
          <w:p w:rsidR="00000000" w:rsidRDefault="00000000">
            <w:pPr>
              <w:jc w:val="center"/>
              <w:rPr>
                <w:snapToGrid w:val="0"/>
                <w:color w:val="000000"/>
                <w:sz w:val="17"/>
                <w:lang w:val="en-US" w:eastAsia="en-US"/>
              </w:rPr>
            </w:pPr>
            <w:r>
              <w:rPr>
                <w:snapToGrid w:val="0"/>
                <w:color w:val="000000"/>
                <w:sz w:val="17"/>
                <w:lang w:val="en-US" w:eastAsia="en-US"/>
              </w:rPr>
              <w:t>SCHOOLS</w:t>
            </w:r>
          </w:p>
        </w:tc>
        <w:tc>
          <w:tcPr>
            <w:tcW w:w="1701" w:type="dxa"/>
            <w:tcBorders>
              <w:top w:val="double" w:sz="6" w:space="0" w:color="auto"/>
              <w:left w:val="single" w:sz="6" w:space="0" w:color="auto"/>
              <w:bottom w:val="nil"/>
              <w:right w:val="single" w:sz="6" w:space="0" w:color="auto"/>
            </w:tcBorders>
          </w:tcPr>
          <w:p w:rsidR="00000000" w:rsidRDefault="00000000">
            <w:pPr>
              <w:rPr>
                <w:snapToGrid w:val="0"/>
                <w:color w:val="000000"/>
                <w:sz w:val="17"/>
                <w:lang w:val="en-US" w:eastAsia="en-US"/>
              </w:rPr>
            </w:pPr>
            <w:r>
              <w:rPr>
                <w:snapToGrid w:val="0"/>
                <w:color w:val="000000"/>
                <w:sz w:val="17"/>
                <w:lang w:val="en-US" w:eastAsia="en-US"/>
              </w:rPr>
              <w:t xml:space="preserve">PRINCIPALS </w:t>
            </w:r>
          </w:p>
          <w:p w:rsidR="00000000" w:rsidRDefault="00000000">
            <w:pPr>
              <w:rPr>
                <w:snapToGrid w:val="0"/>
                <w:color w:val="000000"/>
                <w:sz w:val="17"/>
                <w:lang w:val="en-US" w:eastAsia="en-US"/>
              </w:rPr>
            </w:pPr>
            <w:r>
              <w:rPr>
                <w:snapToGrid w:val="0"/>
                <w:color w:val="000000"/>
                <w:sz w:val="17"/>
                <w:lang w:val="en-US" w:eastAsia="en-US"/>
              </w:rPr>
              <w:t>VICE-PRINCIPALS</w:t>
            </w:r>
          </w:p>
        </w:tc>
        <w:tc>
          <w:tcPr>
            <w:tcW w:w="709" w:type="dxa"/>
            <w:tcBorders>
              <w:top w:val="double" w:sz="6" w:space="0" w:color="auto"/>
              <w:left w:val="single" w:sz="6" w:space="0" w:color="auto"/>
              <w:bottom w:val="nil"/>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5,220 </w:t>
            </w:r>
          </w:p>
          <w:p w:rsidR="00000000" w:rsidRDefault="00000000">
            <w:pPr>
              <w:jc w:val="right"/>
              <w:rPr>
                <w:snapToGrid w:val="0"/>
                <w:color w:val="000000"/>
                <w:sz w:val="17"/>
                <w:lang w:val="en-US" w:eastAsia="en-US"/>
              </w:rPr>
            </w:pPr>
            <w:r>
              <w:rPr>
                <w:snapToGrid w:val="0"/>
                <w:color w:val="000000"/>
                <w:sz w:val="17"/>
                <w:lang w:val="en-US" w:eastAsia="en-US"/>
              </w:rPr>
              <w:t xml:space="preserve">7,529 </w:t>
            </w:r>
          </w:p>
        </w:tc>
        <w:tc>
          <w:tcPr>
            <w:tcW w:w="850" w:type="dxa"/>
            <w:tcBorders>
              <w:top w:val="double" w:sz="6" w:space="0" w:color="auto"/>
              <w:left w:val="single" w:sz="6" w:space="0" w:color="auto"/>
              <w:bottom w:val="nil"/>
              <w:right w:val="dashSmallGap"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166 </w:t>
            </w:r>
          </w:p>
          <w:p w:rsidR="00000000" w:rsidRDefault="00000000">
            <w:pPr>
              <w:jc w:val="right"/>
              <w:rPr>
                <w:snapToGrid w:val="0"/>
                <w:color w:val="000000"/>
                <w:sz w:val="17"/>
                <w:lang w:val="en-US" w:eastAsia="en-US"/>
              </w:rPr>
            </w:pPr>
            <w:r>
              <w:rPr>
                <w:snapToGrid w:val="0"/>
                <w:color w:val="000000"/>
                <w:sz w:val="17"/>
                <w:lang w:val="en-US" w:eastAsia="en-US"/>
              </w:rPr>
              <w:t xml:space="preserve">301 </w:t>
            </w:r>
          </w:p>
        </w:tc>
        <w:tc>
          <w:tcPr>
            <w:tcW w:w="851" w:type="dxa"/>
            <w:tcBorders>
              <w:top w:val="double" w:sz="6" w:space="0" w:color="auto"/>
              <w:left w:val="dashSmallGap" w:sz="6" w:space="0" w:color="auto"/>
              <w:bottom w:val="nil"/>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3.2%</w:t>
            </w:r>
          </w:p>
          <w:p w:rsidR="00000000" w:rsidRDefault="00000000">
            <w:pPr>
              <w:jc w:val="right"/>
              <w:rPr>
                <w:snapToGrid w:val="0"/>
                <w:color w:val="000000"/>
                <w:sz w:val="17"/>
                <w:lang w:val="en-US" w:eastAsia="en-US"/>
              </w:rPr>
            </w:pPr>
            <w:r>
              <w:rPr>
                <w:snapToGrid w:val="0"/>
                <w:color w:val="000000"/>
                <w:sz w:val="17"/>
                <w:lang w:val="en-US" w:eastAsia="en-US"/>
              </w:rPr>
              <w:t>4.0%</w:t>
            </w:r>
          </w:p>
        </w:tc>
        <w:tc>
          <w:tcPr>
            <w:tcW w:w="708" w:type="dxa"/>
            <w:tcBorders>
              <w:top w:val="double" w:sz="6" w:space="0" w:color="auto"/>
              <w:left w:val="single" w:sz="6" w:space="0" w:color="auto"/>
              <w:bottom w:val="nil"/>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5,054 </w:t>
            </w:r>
          </w:p>
          <w:p w:rsidR="00000000" w:rsidRDefault="00000000">
            <w:pPr>
              <w:jc w:val="right"/>
              <w:rPr>
                <w:snapToGrid w:val="0"/>
                <w:color w:val="000000"/>
                <w:sz w:val="17"/>
                <w:lang w:val="en-US" w:eastAsia="en-US"/>
              </w:rPr>
            </w:pPr>
            <w:r>
              <w:rPr>
                <w:snapToGrid w:val="0"/>
                <w:color w:val="000000"/>
                <w:sz w:val="17"/>
                <w:lang w:val="en-US" w:eastAsia="en-US"/>
              </w:rPr>
              <w:t xml:space="preserve">7,228 </w:t>
            </w:r>
          </w:p>
        </w:tc>
        <w:tc>
          <w:tcPr>
            <w:tcW w:w="709" w:type="dxa"/>
            <w:tcBorders>
              <w:top w:val="double" w:sz="6" w:space="0" w:color="auto"/>
              <w:left w:val="single" w:sz="6" w:space="0" w:color="auto"/>
              <w:bottom w:val="nil"/>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5,224 </w:t>
            </w:r>
          </w:p>
          <w:p w:rsidR="00000000" w:rsidRDefault="00000000">
            <w:pPr>
              <w:jc w:val="right"/>
              <w:rPr>
                <w:snapToGrid w:val="0"/>
                <w:color w:val="000000"/>
                <w:sz w:val="17"/>
                <w:lang w:val="en-US" w:eastAsia="en-US"/>
              </w:rPr>
            </w:pPr>
            <w:r>
              <w:rPr>
                <w:snapToGrid w:val="0"/>
                <w:color w:val="000000"/>
                <w:sz w:val="17"/>
                <w:lang w:val="en-US" w:eastAsia="en-US"/>
              </w:rPr>
              <w:t xml:space="preserve">7,545 </w:t>
            </w:r>
          </w:p>
        </w:tc>
        <w:tc>
          <w:tcPr>
            <w:tcW w:w="851" w:type="dxa"/>
            <w:tcBorders>
              <w:top w:val="double" w:sz="6" w:space="0" w:color="auto"/>
              <w:left w:val="single" w:sz="6" w:space="0" w:color="auto"/>
              <w:bottom w:val="nil"/>
              <w:right w:val="dashSmallGap"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181 </w:t>
            </w:r>
          </w:p>
          <w:p w:rsidR="00000000" w:rsidRDefault="00000000">
            <w:pPr>
              <w:jc w:val="right"/>
              <w:rPr>
                <w:snapToGrid w:val="0"/>
                <w:color w:val="000000"/>
                <w:sz w:val="17"/>
                <w:lang w:val="en-US" w:eastAsia="en-US"/>
              </w:rPr>
            </w:pPr>
            <w:r>
              <w:rPr>
                <w:snapToGrid w:val="0"/>
                <w:color w:val="000000"/>
                <w:sz w:val="17"/>
                <w:lang w:val="en-US" w:eastAsia="en-US"/>
              </w:rPr>
              <w:t xml:space="preserve">312 </w:t>
            </w:r>
          </w:p>
        </w:tc>
        <w:tc>
          <w:tcPr>
            <w:tcW w:w="850" w:type="dxa"/>
            <w:tcBorders>
              <w:top w:val="double" w:sz="6" w:space="0" w:color="auto"/>
              <w:left w:val="dashSmallGap" w:sz="6" w:space="0" w:color="auto"/>
              <w:bottom w:val="nil"/>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3.5%</w:t>
            </w:r>
          </w:p>
          <w:p w:rsidR="00000000" w:rsidRDefault="00000000">
            <w:pPr>
              <w:jc w:val="right"/>
              <w:rPr>
                <w:snapToGrid w:val="0"/>
                <w:color w:val="000000"/>
                <w:sz w:val="17"/>
                <w:lang w:val="en-US" w:eastAsia="en-US"/>
              </w:rPr>
            </w:pPr>
            <w:r>
              <w:rPr>
                <w:snapToGrid w:val="0"/>
                <w:color w:val="000000"/>
                <w:sz w:val="17"/>
                <w:lang w:val="en-US" w:eastAsia="en-US"/>
              </w:rPr>
              <w:t>4.1%</w:t>
            </w:r>
          </w:p>
        </w:tc>
        <w:tc>
          <w:tcPr>
            <w:tcW w:w="709" w:type="dxa"/>
            <w:tcBorders>
              <w:top w:val="double" w:sz="6" w:space="0" w:color="auto"/>
              <w:left w:val="single" w:sz="6" w:space="0" w:color="auto"/>
              <w:bottom w:val="nil"/>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5,043 </w:t>
            </w:r>
          </w:p>
          <w:p w:rsidR="00000000" w:rsidRDefault="00000000">
            <w:pPr>
              <w:jc w:val="right"/>
              <w:rPr>
                <w:snapToGrid w:val="0"/>
                <w:color w:val="000000"/>
                <w:sz w:val="17"/>
                <w:lang w:val="en-US" w:eastAsia="en-US"/>
              </w:rPr>
            </w:pPr>
            <w:r>
              <w:rPr>
                <w:snapToGrid w:val="0"/>
                <w:color w:val="000000"/>
                <w:sz w:val="17"/>
                <w:lang w:val="en-US" w:eastAsia="en-US"/>
              </w:rPr>
              <w:t xml:space="preserve">7,233 </w:t>
            </w:r>
          </w:p>
        </w:tc>
        <w:tc>
          <w:tcPr>
            <w:tcW w:w="709" w:type="dxa"/>
            <w:tcBorders>
              <w:top w:val="double" w:sz="6" w:space="0" w:color="auto"/>
              <w:left w:val="single" w:sz="6" w:space="0" w:color="auto"/>
              <w:bottom w:val="nil"/>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5,216 </w:t>
            </w:r>
          </w:p>
          <w:p w:rsidR="00000000" w:rsidRDefault="00000000">
            <w:pPr>
              <w:jc w:val="right"/>
              <w:rPr>
                <w:snapToGrid w:val="0"/>
                <w:color w:val="000000"/>
                <w:sz w:val="17"/>
                <w:lang w:val="en-US" w:eastAsia="en-US"/>
              </w:rPr>
            </w:pPr>
            <w:r>
              <w:rPr>
                <w:snapToGrid w:val="0"/>
                <w:color w:val="000000"/>
                <w:sz w:val="17"/>
                <w:lang w:val="en-US" w:eastAsia="en-US"/>
              </w:rPr>
              <w:t xml:space="preserve">7,666 </w:t>
            </w:r>
          </w:p>
        </w:tc>
        <w:tc>
          <w:tcPr>
            <w:tcW w:w="850" w:type="dxa"/>
            <w:tcBorders>
              <w:top w:val="double" w:sz="6" w:space="0" w:color="auto"/>
              <w:left w:val="single" w:sz="6" w:space="0" w:color="auto"/>
              <w:bottom w:val="nil"/>
              <w:right w:val="dashSmallGap"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200 </w:t>
            </w:r>
          </w:p>
          <w:p w:rsidR="00000000" w:rsidRDefault="00000000">
            <w:pPr>
              <w:jc w:val="right"/>
              <w:rPr>
                <w:snapToGrid w:val="0"/>
                <w:color w:val="000000"/>
                <w:sz w:val="17"/>
                <w:lang w:val="en-US" w:eastAsia="en-US"/>
              </w:rPr>
            </w:pPr>
            <w:r>
              <w:rPr>
                <w:snapToGrid w:val="0"/>
                <w:color w:val="000000"/>
                <w:sz w:val="17"/>
                <w:lang w:val="en-US" w:eastAsia="en-US"/>
              </w:rPr>
              <w:t xml:space="preserve">341 </w:t>
            </w:r>
          </w:p>
        </w:tc>
        <w:tc>
          <w:tcPr>
            <w:tcW w:w="851" w:type="dxa"/>
            <w:tcBorders>
              <w:top w:val="double" w:sz="6" w:space="0" w:color="auto"/>
              <w:left w:val="dashSmallGap" w:sz="6" w:space="0" w:color="auto"/>
              <w:bottom w:val="nil"/>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3.8%</w:t>
            </w:r>
          </w:p>
          <w:p w:rsidR="00000000" w:rsidRDefault="00000000">
            <w:pPr>
              <w:jc w:val="right"/>
              <w:rPr>
                <w:snapToGrid w:val="0"/>
                <w:color w:val="000000"/>
                <w:sz w:val="17"/>
                <w:lang w:val="en-US" w:eastAsia="en-US"/>
              </w:rPr>
            </w:pPr>
            <w:r>
              <w:rPr>
                <w:snapToGrid w:val="0"/>
                <w:color w:val="000000"/>
                <w:sz w:val="17"/>
                <w:lang w:val="en-US" w:eastAsia="en-US"/>
              </w:rPr>
              <w:t>4.4%</w:t>
            </w:r>
          </w:p>
        </w:tc>
        <w:tc>
          <w:tcPr>
            <w:tcW w:w="708" w:type="dxa"/>
            <w:tcBorders>
              <w:top w:val="doub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5,016 </w:t>
            </w:r>
          </w:p>
          <w:p w:rsidR="00000000" w:rsidRDefault="00000000">
            <w:pPr>
              <w:jc w:val="right"/>
              <w:rPr>
                <w:snapToGrid w:val="0"/>
                <w:color w:val="000000"/>
                <w:sz w:val="17"/>
                <w:lang w:val="en-US" w:eastAsia="en-US"/>
              </w:rPr>
            </w:pPr>
            <w:r>
              <w:rPr>
                <w:snapToGrid w:val="0"/>
                <w:color w:val="000000"/>
                <w:sz w:val="17"/>
                <w:lang w:val="en-US" w:eastAsia="en-US"/>
              </w:rPr>
              <w:t xml:space="preserve">7,325 </w:t>
            </w:r>
          </w:p>
        </w:tc>
      </w:tr>
      <w:tr w:rsidR="00000000">
        <w:tblPrEx>
          <w:tblCellMar>
            <w:top w:w="0" w:type="dxa"/>
            <w:bottom w:w="0" w:type="dxa"/>
          </w:tblCellMar>
        </w:tblPrEx>
        <w:trPr>
          <w:cantSplit/>
          <w:trHeight w:val="222"/>
        </w:trPr>
        <w:tc>
          <w:tcPr>
            <w:tcW w:w="1418" w:type="dxa"/>
            <w:vMerge/>
            <w:tcBorders>
              <w:top w:val="nil"/>
              <w:left w:val="single" w:sz="6" w:space="0" w:color="auto"/>
              <w:bottom w:val="double" w:sz="6" w:space="0" w:color="auto"/>
              <w:right w:val="single" w:sz="6" w:space="0" w:color="auto"/>
            </w:tcBorders>
            <w:vAlign w:val="center"/>
          </w:tcPr>
          <w:p w:rsidR="00000000" w:rsidRDefault="00000000">
            <w:pPr>
              <w:jc w:val="center"/>
              <w:rPr>
                <w:snapToGrid w:val="0"/>
                <w:color w:val="000000"/>
                <w:sz w:val="17"/>
                <w:lang w:val="en-US" w:eastAsia="en-US"/>
              </w:rPr>
            </w:pPr>
          </w:p>
        </w:tc>
        <w:tc>
          <w:tcPr>
            <w:tcW w:w="1701" w:type="dxa"/>
            <w:tcBorders>
              <w:top w:val="single" w:sz="6" w:space="0" w:color="auto"/>
              <w:left w:val="single" w:sz="6" w:space="0" w:color="auto"/>
              <w:bottom w:val="double" w:sz="6" w:space="0" w:color="auto"/>
              <w:right w:val="single" w:sz="6" w:space="0" w:color="auto"/>
            </w:tcBorders>
          </w:tcPr>
          <w:p w:rsidR="00000000" w:rsidRDefault="00000000">
            <w:pPr>
              <w:rPr>
                <w:snapToGrid w:val="0"/>
                <w:color w:val="000000"/>
                <w:sz w:val="17"/>
                <w:lang w:val="en-US" w:eastAsia="en-US"/>
              </w:rPr>
            </w:pPr>
            <w:r>
              <w:rPr>
                <w:snapToGrid w:val="0"/>
                <w:color w:val="000000"/>
                <w:sz w:val="17"/>
                <w:lang w:val="en-US" w:eastAsia="en-US"/>
              </w:rPr>
              <w:t>TEACHING STAFF</w:t>
            </w:r>
          </w:p>
        </w:tc>
        <w:tc>
          <w:tcPr>
            <w:tcW w:w="709" w:type="dxa"/>
            <w:tcBorders>
              <w:top w:val="single" w:sz="6" w:space="0" w:color="auto"/>
              <w:left w:val="single" w:sz="6" w:space="0" w:color="auto"/>
              <w:bottom w:val="doub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271,210 </w:t>
            </w:r>
          </w:p>
        </w:tc>
        <w:tc>
          <w:tcPr>
            <w:tcW w:w="850" w:type="dxa"/>
            <w:tcBorders>
              <w:top w:val="single" w:sz="6" w:space="0" w:color="auto"/>
              <w:left w:val="single" w:sz="6" w:space="0" w:color="auto"/>
              <w:bottom w:val="double" w:sz="6" w:space="0" w:color="auto"/>
              <w:right w:val="dashSmallGap"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68,258 </w:t>
            </w:r>
          </w:p>
        </w:tc>
        <w:tc>
          <w:tcPr>
            <w:tcW w:w="851" w:type="dxa"/>
            <w:tcBorders>
              <w:top w:val="single" w:sz="6" w:space="0" w:color="auto"/>
              <w:left w:val="dashSmallGap" w:sz="6" w:space="0" w:color="auto"/>
              <w:bottom w:val="doub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25.2%</w:t>
            </w:r>
          </w:p>
        </w:tc>
        <w:tc>
          <w:tcPr>
            <w:tcW w:w="708" w:type="dxa"/>
            <w:tcBorders>
              <w:top w:val="single" w:sz="6" w:space="0" w:color="auto"/>
              <w:left w:val="single" w:sz="6" w:space="0" w:color="auto"/>
              <w:bottom w:val="doub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202,952 </w:t>
            </w:r>
          </w:p>
        </w:tc>
        <w:tc>
          <w:tcPr>
            <w:tcW w:w="709" w:type="dxa"/>
            <w:tcBorders>
              <w:top w:val="single" w:sz="6" w:space="0" w:color="auto"/>
              <w:left w:val="single" w:sz="6" w:space="0" w:color="auto"/>
              <w:bottom w:val="doub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269,027 </w:t>
            </w:r>
          </w:p>
        </w:tc>
        <w:tc>
          <w:tcPr>
            <w:tcW w:w="851" w:type="dxa"/>
            <w:tcBorders>
              <w:top w:val="single" w:sz="6" w:space="0" w:color="auto"/>
              <w:left w:val="single" w:sz="6" w:space="0" w:color="auto"/>
              <w:bottom w:val="double" w:sz="6" w:space="0" w:color="auto"/>
              <w:right w:val="dashSmallGap"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68,847 </w:t>
            </w:r>
          </w:p>
        </w:tc>
        <w:tc>
          <w:tcPr>
            <w:tcW w:w="850" w:type="dxa"/>
            <w:tcBorders>
              <w:top w:val="single" w:sz="6" w:space="0" w:color="auto"/>
              <w:left w:val="dashSmallGap" w:sz="6" w:space="0" w:color="auto"/>
              <w:bottom w:val="doub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25.6%</w:t>
            </w:r>
          </w:p>
        </w:tc>
        <w:tc>
          <w:tcPr>
            <w:tcW w:w="709" w:type="dxa"/>
            <w:tcBorders>
              <w:top w:val="single" w:sz="6" w:space="0" w:color="auto"/>
              <w:left w:val="single" w:sz="6" w:space="0" w:color="auto"/>
              <w:bottom w:val="doub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200,180 </w:t>
            </w:r>
          </w:p>
        </w:tc>
        <w:tc>
          <w:tcPr>
            <w:tcW w:w="709" w:type="dxa"/>
            <w:tcBorders>
              <w:top w:val="single" w:sz="6" w:space="0" w:color="auto"/>
              <w:left w:val="single" w:sz="6" w:space="0" w:color="auto"/>
              <w:bottom w:val="doub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266,548 </w:t>
            </w:r>
          </w:p>
        </w:tc>
        <w:tc>
          <w:tcPr>
            <w:tcW w:w="850" w:type="dxa"/>
            <w:tcBorders>
              <w:top w:val="single" w:sz="6" w:space="0" w:color="auto"/>
              <w:left w:val="single" w:sz="6" w:space="0" w:color="auto"/>
              <w:bottom w:val="double" w:sz="6" w:space="0" w:color="auto"/>
              <w:right w:val="dashSmallGap"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69,603 </w:t>
            </w:r>
          </w:p>
        </w:tc>
        <w:tc>
          <w:tcPr>
            <w:tcW w:w="851" w:type="dxa"/>
            <w:tcBorders>
              <w:top w:val="single" w:sz="6" w:space="0" w:color="auto"/>
              <w:left w:val="dashSmallGap" w:sz="6" w:space="0" w:color="auto"/>
              <w:bottom w:val="doub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26.1%</w:t>
            </w:r>
          </w:p>
        </w:tc>
        <w:tc>
          <w:tcPr>
            <w:tcW w:w="708" w:type="dxa"/>
            <w:tcBorders>
              <w:top w:val="single" w:sz="6" w:space="0" w:color="auto"/>
              <w:left w:val="single" w:sz="6" w:space="0" w:color="auto"/>
              <w:bottom w:val="doub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196,945 </w:t>
            </w:r>
          </w:p>
        </w:tc>
      </w:tr>
      <w:tr w:rsidR="00000000">
        <w:tblPrEx>
          <w:tblCellMar>
            <w:top w:w="0" w:type="dxa"/>
            <w:bottom w:w="0" w:type="dxa"/>
          </w:tblCellMar>
        </w:tblPrEx>
        <w:trPr>
          <w:cantSplit/>
          <w:trHeight w:val="493"/>
        </w:trPr>
        <w:tc>
          <w:tcPr>
            <w:tcW w:w="1418" w:type="dxa"/>
            <w:vMerge w:val="restart"/>
            <w:tcBorders>
              <w:top w:val="double" w:sz="6" w:space="0" w:color="auto"/>
              <w:left w:val="single" w:sz="6" w:space="0" w:color="auto"/>
              <w:bottom w:val="nil"/>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 xml:space="preserve">SECONDARY </w:t>
            </w:r>
          </w:p>
          <w:p w:rsidR="00000000" w:rsidRDefault="00000000">
            <w:pPr>
              <w:jc w:val="center"/>
              <w:rPr>
                <w:snapToGrid w:val="0"/>
                <w:color w:val="000000"/>
                <w:sz w:val="17"/>
                <w:lang w:val="en-US" w:eastAsia="en-US"/>
              </w:rPr>
            </w:pPr>
            <w:r>
              <w:rPr>
                <w:snapToGrid w:val="0"/>
                <w:color w:val="000000"/>
                <w:sz w:val="17"/>
                <w:lang w:val="en-US" w:eastAsia="en-US"/>
              </w:rPr>
              <w:t>SCHOOLS</w:t>
            </w:r>
          </w:p>
        </w:tc>
        <w:tc>
          <w:tcPr>
            <w:tcW w:w="1701" w:type="dxa"/>
            <w:tcBorders>
              <w:top w:val="double" w:sz="6" w:space="0" w:color="auto"/>
              <w:left w:val="single" w:sz="6" w:space="0" w:color="auto"/>
              <w:bottom w:val="nil"/>
              <w:right w:val="single" w:sz="6" w:space="0" w:color="auto"/>
            </w:tcBorders>
          </w:tcPr>
          <w:p w:rsidR="00000000" w:rsidRDefault="00000000">
            <w:pPr>
              <w:rPr>
                <w:snapToGrid w:val="0"/>
                <w:color w:val="000000"/>
                <w:sz w:val="17"/>
                <w:lang w:val="en-US" w:eastAsia="en-US"/>
              </w:rPr>
            </w:pPr>
            <w:r>
              <w:rPr>
                <w:snapToGrid w:val="0"/>
                <w:color w:val="000000"/>
                <w:sz w:val="17"/>
                <w:lang w:val="en-US" w:eastAsia="en-US"/>
              </w:rPr>
              <w:t>PRINCIPALS</w:t>
            </w:r>
          </w:p>
          <w:p w:rsidR="00000000" w:rsidRDefault="00000000">
            <w:pPr>
              <w:rPr>
                <w:snapToGrid w:val="0"/>
                <w:color w:val="000000"/>
                <w:sz w:val="17"/>
                <w:lang w:val="en-US" w:eastAsia="en-US"/>
              </w:rPr>
            </w:pPr>
            <w:r>
              <w:rPr>
                <w:snapToGrid w:val="0"/>
                <w:color w:val="000000"/>
                <w:sz w:val="17"/>
                <w:lang w:val="en-US" w:eastAsia="en-US"/>
              </w:rPr>
              <w:t>VICE-PRINCIPALS</w:t>
            </w:r>
          </w:p>
        </w:tc>
        <w:tc>
          <w:tcPr>
            <w:tcW w:w="709" w:type="dxa"/>
            <w:tcBorders>
              <w:top w:val="double" w:sz="6" w:space="0" w:color="auto"/>
              <w:left w:val="single" w:sz="6" w:space="0" w:color="auto"/>
              <w:bottom w:val="nil"/>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1 </w:t>
            </w:r>
          </w:p>
          <w:p w:rsidR="00000000" w:rsidRDefault="00000000">
            <w:pPr>
              <w:jc w:val="right"/>
              <w:rPr>
                <w:snapToGrid w:val="0"/>
                <w:color w:val="000000"/>
                <w:sz w:val="17"/>
                <w:lang w:val="en-US" w:eastAsia="en-US"/>
              </w:rPr>
            </w:pPr>
            <w:r>
              <w:rPr>
                <w:snapToGrid w:val="0"/>
                <w:color w:val="000000"/>
                <w:sz w:val="17"/>
                <w:lang w:val="en-US" w:eastAsia="en-US"/>
              </w:rPr>
              <w:t xml:space="preserve">2 </w:t>
            </w:r>
          </w:p>
        </w:tc>
        <w:tc>
          <w:tcPr>
            <w:tcW w:w="850" w:type="dxa"/>
            <w:tcBorders>
              <w:top w:val="double" w:sz="6" w:space="0" w:color="auto"/>
              <w:left w:val="single" w:sz="6" w:space="0" w:color="auto"/>
              <w:bottom w:val="nil"/>
              <w:right w:val="dashSmallGap"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0 </w:t>
            </w:r>
          </w:p>
          <w:p w:rsidR="00000000" w:rsidRDefault="00000000">
            <w:pPr>
              <w:jc w:val="right"/>
              <w:rPr>
                <w:snapToGrid w:val="0"/>
                <w:color w:val="000000"/>
                <w:sz w:val="17"/>
                <w:lang w:val="en-US" w:eastAsia="en-US"/>
              </w:rPr>
            </w:pPr>
            <w:r>
              <w:rPr>
                <w:snapToGrid w:val="0"/>
                <w:color w:val="000000"/>
                <w:sz w:val="17"/>
                <w:lang w:val="en-US" w:eastAsia="en-US"/>
              </w:rPr>
              <w:t xml:space="preserve">0 </w:t>
            </w:r>
          </w:p>
        </w:tc>
        <w:tc>
          <w:tcPr>
            <w:tcW w:w="851" w:type="dxa"/>
            <w:tcBorders>
              <w:top w:val="double" w:sz="6" w:space="0" w:color="auto"/>
              <w:left w:val="dashSmallGap" w:sz="6" w:space="0" w:color="auto"/>
              <w:bottom w:val="nil"/>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0.0%</w:t>
            </w:r>
          </w:p>
          <w:p w:rsidR="00000000" w:rsidRDefault="00000000">
            <w:pPr>
              <w:jc w:val="right"/>
              <w:rPr>
                <w:snapToGrid w:val="0"/>
                <w:color w:val="000000"/>
                <w:sz w:val="17"/>
                <w:lang w:val="en-US" w:eastAsia="en-US"/>
              </w:rPr>
            </w:pPr>
            <w:r>
              <w:rPr>
                <w:snapToGrid w:val="0"/>
                <w:color w:val="000000"/>
                <w:sz w:val="17"/>
                <w:lang w:val="en-US" w:eastAsia="en-US"/>
              </w:rPr>
              <w:t>0.0%</w:t>
            </w:r>
          </w:p>
        </w:tc>
        <w:tc>
          <w:tcPr>
            <w:tcW w:w="708" w:type="dxa"/>
            <w:tcBorders>
              <w:top w:val="double" w:sz="6" w:space="0" w:color="auto"/>
              <w:left w:val="single" w:sz="6" w:space="0" w:color="auto"/>
              <w:bottom w:val="nil"/>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1 </w:t>
            </w:r>
          </w:p>
          <w:p w:rsidR="00000000" w:rsidRDefault="00000000">
            <w:pPr>
              <w:jc w:val="right"/>
              <w:rPr>
                <w:snapToGrid w:val="0"/>
                <w:color w:val="000000"/>
                <w:sz w:val="17"/>
                <w:lang w:val="en-US" w:eastAsia="en-US"/>
              </w:rPr>
            </w:pPr>
            <w:r>
              <w:rPr>
                <w:snapToGrid w:val="0"/>
                <w:color w:val="000000"/>
                <w:sz w:val="17"/>
                <w:lang w:val="en-US" w:eastAsia="en-US"/>
              </w:rPr>
              <w:t xml:space="preserve">2 </w:t>
            </w:r>
          </w:p>
        </w:tc>
        <w:tc>
          <w:tcPr>
            <w:tcW w:w="709" w:type="dxa"/>
            <w:tcBorders>
              <w:top w:val="double" w:sz="6" w:space="0" w:color="auto"/>
              <w:left w:val="single" w:sz="6" w:space="0" w:color="auto"/>
              <w:bottom w:val="nil"/>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1 </w:t>
            </w:r>
          </w:p>
          <w:p w:rsidR="00000000" w:rsidRDefault="00000000">
            <w:pPr>
              <w:jc w:val="right"/>
              <w:rPr>
                <w:snapToGrid w:val="0"/>
                <w:color w:val="000000"/>
                <w:sz w:val="17"/>
                <w:lang w:val="en-US" w:eastAsia="en-US"/>
              </w:rPr>
            </w:pPr>
            <w:r>
              <w:rPr>
                <w:snapToGrid w:val="0"/>
                <w:color w:val="000000"/>
                <w:sz w:val="17"/>
                <w:lang w:val="en-US" w:eastAsia="en-US"/>
              </w:rPr>
              <w:t xml:space="preserve">7 </w:t>
            </w:r>
          </w:p>
        </w:tc>
        <w:tc>
          <w:tcPr>
            <w:tcW w:w="851" w:type="dxa"/>
            <w:tcBorders>
              <w:top w:val="double" w:sz="6" w:space="0" w:color="auto"/>
              <w:left w:val="single" w:sz="6" w:space="0" w:color="auto"/>
              <w:bottom w:val="nil"/>
              <w:right w:val="dashSmallGap"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0 </w:t>
            </w:r>
          </w:p>
          <w:p w:rsidR="00000000" w:rsidRDefault="00000000">
            <w:pPr>
              <w:jc w:val="right"/>
              <w:rPr>
                <w:snapToGrid w:val="0"/>
                <w:color w:val="000000"/>
                <w:sz w:val="17"/>
                <w:lang w:val="en-US" w:eastAsia="en-US"/>
              </w:rPr>
            </w:pPr>
            <w:r>
              <w:rPr>
                <w:snapToGrid w:val="0"/>
                <w:color w:val="000000"/>
                <w:sz w:val="17"/>
                <w:lang w:val="en-US" w:eastAsia="en-US"/>
              </w:rPr>
              <w:t xml:space="preserve">1 </w:t>
            </w:r>
          </w:p>
        </w:tc>
        <w:tc>
          <w:tcPr>
            <w:tcW w:w="850" w:type="dxa"/>
            <w:tcBorders>
              <w:top w:val="double" w:sz="6" w:space="0" w:color="auto"/>
              <w:left w:val="dashSmallGap" w:sz="6" w:space="0" w:color="auto"/>
              <w:bottom w:val="nil"/>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0.0%</w:t>
            </w:r>
          </w:p>
          <w:p w:rsidR="00000000" w:rsidRDefault="00000000">
            <w:pPr>
              <w:jc w:val="right"/>
              <w:rPr>
                <w:snapToGrid w:val="0"/>
                <w:color w:val="000000"/>
                <w:sz w:val="17"/>
                <w:lang w:val="en-US" w:eastAsia="en-US"/>
              </w:rPr>
            </w:pPr>
            <w:r>
              <w:rPr>
                <w:snapToGrid w:val="0"/>
                <w:color w:val="000000"/>
                <w:sz w:val="17"/>
                <w:lang w:val="en-US" w:eastAsia="en-US"/>
              </w:rPr>
              <w:t>14.3%</w:t>
            </w:r>
          </w:p>
        </w:tc>
        <w:tc>
          <w:tcPr>
            <w:tcW w:w="709" w:type="dxa"/>
            <w:tcBorders>
              <w:top w:val="double" w:sz="6" w:space="0" w:color="auto"/>
              <w:left w:val="single" w:sz="6" w:space="0" w:color="auto"/>
              <w:bottom w:val="nil"/>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1 </w:t>
            </w:r>
          </w:p>
          <w:p w:rsidR="00000000" w:rsidRDefault="00000000">
            <w:pPr>
              <w:jc w:val="right"/>
              <w:rPr>
                <w:snapToGrid w:val="0"/>
                <w:color w:val="000000"/>
                <w:sz w:val="17"/>
                <w:lang w:val="en-US" w:eastAsia="en-US"/>
              </w:rPr>
            </w:pPr>
            <w:r>
              <w:rPr>
                <w:snapToGrid w:val="0"/>
                <w:color w:val="000000"/>
                <w:sz w:val="17"/>
                <w:lang w:val="en-US" w:eastAsia="en-US"/>
              </w:rPr>
              <w:t xml:space="preserve">6 </w:t>
            </w:r>
          </w:p>
        </w:tc>
        <w:tc>
          <w:tcPr>
            <w:tcW w:w="709" w:type="dxa"/>
            <w:tcBorders>
              <w:top w:val="double" w:sz="6" w:space="0" w:color="auto"/>
              <w:left w:val="single" w:sz="6" w:space="0" w:color="auto"/>
              <w:bottom w:val="nil"/>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2 </w:t>
            </w:r>
          </w:p>
          <w:p w:rsidR="00000000" w:rsidRDefault="00000000">
            <w:pPr>
              <w:jc w:val="right"/>
              <w:rPr>
                <w:snapToGrid w:val="0"/>
                <w:color w:val="000000"/>
                <w:sz w:val="17"/>
                <w:lang w:val="en-US" w:eastAsia="en-US"/>
              </w:rPr>
            </w:pPr>
            <w:r>
              <w:rPr>
                <w:snapToGrid w:val="0"/>
                <w:color w:val="000000"/>
                <w:sz w:val="17"/>
                <w:lang w:val="en-US" w:eastAsia="en-US"/>
              </w:rPr>
              <w:t xml:space="preserve">11 </w:t>
            </w:r>
          </w:p>
        </w:tc>
        <w:tc>
          <w:tcPr>
            <w:tcW w:w="850" w:type="dxa"/>
            <w:tcBorders>
              <w:top w:val="double" w:sz="6" w:space="0" w:color="auto"/>
              <w:left w:val="single" w:sz="6" w:space="0" w:color="auto"/>
              <w:bottom w:val="nil"/>
              <w:right w:val="dashSmallGap"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0 </w:t>
            </w:r>
          </w:p>
          <w:p w:rsidR="00000000" w:rsidRDefault="00000000">
            <w:pPr>
              <w:jc w:val="right"/>
              <w:rPr>
                <w:snapToGrid w:val="0"/>
                <w:color w:val="000000"/>
                <w:sz w:val="17"/>
                <w:lang w:val="en-US" w:eastAsia="en-US"/>
              </w:rPr>
            </w:pPr>
            <w:r>
              <w:rPr>
                <w:snapToGrid w:val="0"/>
                <w:color w:val="000000"/>
                <w:sz w:val="17"/>
                <w:lang w:val="en-US" w:eastAsia="en-US"/>
              </w:rPr>
              <w:t xml:space="preserve">1 </w:t>
            </w:r>
          </w:p>
        </w:tc>
        <w:tc>
          <w:tcPr>
            <w:tcW w:w="851" w:type="dxa"/>
            <w:tcBorders>
              <w:top w:val="double" w:sz="6" w:space="0" w:color="auto"/>
              <w:left w:val="dashSmallGap" w:sz="6" w:space="0" w:color="auto"/>
              <w:bottom w:val="nil"/>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0.0%</w:t>
            </w:r>
          </w:p>
          <w:p w:rsidR="00000000" w:rsidRDefault="00000000">
            <w:pPr>
              <w:jc w:val="right"/>
              <w:rPr>
                <w:snapToGrid w:val="0"/>
                <w:color w:val="000000"/>
                <w:sz w:val="17"/>
                <w:lang w:val="en-US" w:eastAsia="en-US"/>
              </w:rPr>
            </w:pPr>
            <w:r>
              <w:rPr>
                <w:snapToGrid w:val="0"/>
                <w:color w:val="000000"/>
                <w:sz w:val="17"/>
                <w:lang w:val="en-US" w:eastAsia="en-US"/>
              </w:rPr>
              <w:t>9.1%</w:t>
            </w:r>
          </w:p>
        </w:tc>
        <w:tc>
          <w:tcPr>
            <w:tcW w:w="708" w:type="dxa"/>
            <w:tcBorders>
              <w:top w:val="doub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2 </w:t>
            </w:r>
          </w:p>
          <w:p w:rsidR="00000000" w:rsidRDefault="00000000">
            <w:pPr>
              <w:jc w:val="right"/>
              <w:rPr>
                <w:snapToGrid w:val="0"/>
                <w:color w:val="000000"/>
                <w:sz w:val="17"/>
                <w:lang w:val="en-US" w:eastAsia="en-US"/>
              </w:rPr>
            </w:pPr>
            <w:r>
              <w:rPr>
                <w:snapToGrid w:val="0"/>
                <w:color w:val="000000"/>
                <w:sz w:val="17"/>
                <w:lang w:val="en-US" w:eastAsia="en-US"/>
              </w:rPr>
              <w:t xml:space="preserve">10 </w:t>
            </w:r>
          </w:p>
        </w:tc>
      </w:tr>
      <w:tr w:rsidR="00000000">
        <w:tblPrEx>
          <w:tblCellMar>
            <w:top w:w="0" w:type="dxa"/>
            <w:bottom w:w="0" w:type="dxa"/>
          </w:tblCellMar>
        </w:tblPrEx>
        <w:trPr>
          <w:cantSplit/>
          <w:trHeight w:val="65"/>
        </w:trPr>
        <w:tc>
          <w:tcPr>
            <w:tcW w:w="1418" w:type="dxa"/>
            <w:vMerge/>
            <w:tcBorders>
              <w:top w:val="nil"/>
              <w:left w:val="single" w:sz="6" w:space="0" w:color="auto"/>
              <w:bottom w:val="double" w:sz="6" w:space="0" w:color="auto"/>
              <w:right w:val="single" w:sz="6" w:space="0" w:color="auto"/>
            </w:tcBorders>
            <w:vAlign w:val="center"/>
          </w:tcPr>
          <w:p w:rsidR="00000000" w:rsidRDefault="00000000">
            <w:pPr>
              <w:jc w:val="center"/>
              <w:rPr>
                <w:snapToGrid w:val="0"/>
                <w:color w:val="000000"/>
                <w:sz w:val="17"/>
                <w:lang w:val="en-US" w:eastAsia="en-US"/>
              </w:rPr>
            </w:pPr>
          </w:p>
        </w:tc>
        <w:tc>
          <w:tcPr>
            <w:tcW w:w="1701" w:type="dxa"/>
            <w:tcBorders>
              <w:top w:val="single" w:sz="6" w:space="0" w:color="auto"/>
              <w:left w:val="single" w:sz="6" w:space="0" w:color="auto"/>
              <w:bottom w:val="double" w:sz="6" w:space="0" w:color="auto"/>
              <w:right w:val="single" w:sz="6" w:space="0" w:color="auto"/>
            </w:tcBorders>
          </w:tcPr>
          <w:p w:rsidR="00000000" w:rsidRDefault="00000000">
            <w:pPr>
              <w:rPr>
                <w:snapToGrid w:val="0"/>
                <w:color w:val="000000"/>
                <w:sz w:val="17"/>
                <w:lang w:val="en-US" w:eastAsia="en-US"/>
              </w:rPr>
            </w:pPr>
            <w:r>
              <w:rPr>
                <w:snapToGrid w:val="0"/>
                <w:color w:val="000000"/>
                <w:sz w:val="17"/>
                <w:lang w:val="en-US" w:eastAsia="en-US"/>
              </w:rPr>
              <w:t>TEACHING STAFF</w:t>
            </w:r>
          </w:p>
        </w:tc>
        <w:tc>
          <w:tcPr>
            <w:tcW w:w="709" w:type="dxa"/>
            <w:tcBorders>
              <w:top w:val="single" w:sz="6" w:space="0" w:color="auto"/>
              <w:left w:val="single" w:sz="6" w:space="0" w:color="auto"/>
              <w:bottom w:val="doub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37 </w:t>
            </w:r>
          </w:p>
        </w:tc>
        <w:tc>
          <w:tcPr>
            <w:tcW w:w="850" w:type="dxa"/>
            <w:tcBorders>
              <w:top w:val="single" w:sz="6" w:space="0" w:color="auto"/>
              <w:left w:val="single" w:sz="6" w:space="0" w:color="auto"/>
              <w:bottom w:val="double" w:sz="6" w:space="0" w:color="auto"/>
              <w:right w:val="dashSmallGap"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4 </w:t>
            </w:r>
          </w:p>
        </w:tc>
        <w:tc>
          <w:tcPr>
            <w:tcW w:w="851" w:type="dxa"/>
            <w:tcBorders>
              <w:top w:val="single" w:sz="6" w:space="0" w:color="auto"/>
              <w:left w:val="dashSmallGap" w:sz="6" w:space="0" w:color="auto"/>
              <w:bottom w:val="doub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10.8%</w:t>
            </w:r>
          </w:p>
        </w:tc>
        <w:tc>
          <w:tcPr>
            <w:tcW w:w="708" w:type="dxa"/>
            <w:tcBorders>
              <w:top w:val="single" w:sz="6" w:space="0" w:color="auto"/>
              <w:left w:val="single" w:sz="6" w:space="0" w:color="auto"/>
              <w:bottom w:val="doub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33 </w:t>
            </w:r>
          </w:p>
        </w:tc>
        <w:tc>
          <w:tcPr>
            <w:tcW w:w="709" w:type="dxa"/>
            <w:tcBorders>
              <w:top w:val="single" w:sz="6" w:space="0" w:color="auto"/>
              <w:left w:val="single" w:sz="6" w:space="0" w:color="auto"/>
              <w:bottom w:val="doub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124 </w:t>
            </w:r>
          </w:p>
        </w:tc>
        <w:tc>
          <w:tcPr>
            <w:tcW w:w="851" w:type="dxa"/>
            <w:tcBorders>
              <w:top w:val="single" w:sz="6" w:space="0" w:color="auto"/>
              <w:left w:val="single" w:sz="6" w:space="0" w:color="auto"/>
              <w:bottom w:val="double" w:sz="6" w:space="0" w:color="auto"/>
              <w:right w:val="dashSmallGap"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34 </w:t>
            </w:r>
          </w:p>
        </w:tc>
        <w:tc>
          <w:tcPr>
            <w:tcW w:w="850" w:type="dxa"/>
            <w:tcBorders>
              <w:top w:val="single" w:sz="6" w:space="0" w:color="auto"/>
              <w:left w:val="dashSmallGap" w:sz="6" w:space="0" w:color="auto"/>
              <w:bottom w:val="doub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27.4%</w:t>
            </w:r>
          </w:p>
        </w:tc>
        <w:tc>
          <w:tcPr>
            <w:tcW w:w="709" w:type="dxa"/>
            <w:tcBorders>
              <w:top w:val="single" w:sz="6" w:space="0" w:color="auto"/>
              <w:left w:val="single" w:sz="6" w:space="0" w:color="auto"/>
              <w:bottom w:val="doub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90 </w:t>
            </w:r>
          </w:p>
        </w:tc>
        <w:tc>
          <w:tcPr>
            <w:tcW w:w="709" w:type="dxa"/>
            <w:tcBorders>
              <w:top w:val="single" w:sz="6" w:space="0" w:color="auto"/>
              <w:left w:val="single" w:sz="6" w:space="0" w:color="auto"/>
              <w:bottom w:val="doub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194 </w:t>
            </w:r>
          </w:p>
        </w:tc>
        <w:tc>
          <w:tcPr>
            <w:tcW w:w="850" w:type="dxa"/>
            <w:tcBorders>
              <w:top w:val="single" w:sz="6" w:space="0" w:color="auto"/>
              <w:left w:val="single" w:sz="6" w:space="0" w:color="auto"/>
              <w:bottom w:val="double" w:sz="6" w:space="0" w:color="auto"/>
              <w:right w:val="dashSmallGap"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60 </w:t>
            </w:r>
          </w:p>
        </w:tc>
        <w:tc>
          <w:tcPr>
            <w:tcW w:w="851" w:type="dxa"/>
            <w:tcBorders>
              <w:top w:val="single" w:sz="6" w:space="0" w:color="auto"/>
              <w:left w:val="dashSmallGap" w:sz="6" w:space="0" w:color="auto"/>
              <w:bottom w:val="doub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30.9%</w:t>
            </w:r>
          </w:p>
        </w:tc>
        <w:tc>
          <w:tcPr>
            <w:tcW w:w="708" w:type="dxa"/>
            <w:tcBorders>
              <w:top w:val="single" w:sz="6" w:space="0" w:color="auto"/>
              <w:left w:val="single" w:sz="6" w:space="0" w:color="auto"/>
              <w:bottom w:val="doub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134 </w:t>
            </w:r>
          </w:p>
        </w:tc>
      </w:tr>
      <w:tr w:rsidR="00000000">
        <w:tblPrEx>
          <w:tblCellMar>
            <w:top w:w="0" w:type="dxa"/>
            <w:bottom w:w="0" w:type="dxa"/>
          </w:tblCellMar>
        </w:tblPrEx>
        <w:trPr>
          <w:cantSplit/>
          <w:trHeight w:val="561"/>
        </w:trPr>
        <w:tc>
          <w:tcPr>
            <w:tcW w:w="1418" w:type="dxa"/>
            <w:vMerge w:val="restart"/>
            <w:tcBorders>
              <w:top w:val="double" w:sz="6" w:space="0" w:color="auto"/>
              <w:left w:val="single" w:sz="6" w:space="0" w:color="auto"/>
              <w:bottom w:val="nil"/>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COLLEGES OF</w:t>
            </w:r>
          </w:p>
          <w:p w:rsidR="00000000" w:rsidRDefault="00000000">
            <w:pPr>
              <w:jc w:val="center"/>
              <w:rPr>
                <w:snapToGrid w:val="0"/>
                <w:color w:val="000000"/>
                <w:sz w:val="17"/>
                <w:lang w:val="en-US" w:eastAsia="en-US"/>
              </w:rPr>
            </w:pPr>
            <w:r>
              <w:rPr>
                <w:snapToGrid w:val="0"/>
                <w:color w:val="000000"/>
                <w:sz w:val="17"/>
                <w:lang w:val="en-US" w:eastAsia="en-US"/>
              </w:rPr>
              <w:t>TECHNOLOGY</w:t>
            </w:r>
          </w:p>
        </w:tc>
        <w:tc>
          <w:tcPr>
            <w:tcW w:w="1701" w:type="dxa"/>
            <w:tcBorders>
              <w:top w:val="double" w:sz="6" w:space="0" w:color="auto"/>
              <w:left w:val="single" w:sz="6" w:space="0" w:color="auto"/>
              <w:bottom w:val="nil"/>
              <w:right w:val="single" w:sz="6" w:space="0" w:color="auto"/>
            </w:tcBorders>
          </w:tcPr>
          <w:p w:rsidR="00000000" w:rsidRDefault="00000000">
            <w:pPr>
              <w:rPr>
                <w:snapToGrid w:val="0"/>
                <w:color w:val="000000"/>
                <w:sz w:val="17"/>
                <w:lang w:val="en-US" w:eastAsia="en-US"/>
              </w:rPr>
            </w:pPr>
            <w:r>
              <w:rPr>
                <w:snapToGrid w:val="0"/>
                <w:color w:val="000000"/>
                <w:sz w:val="17"/>
                <w:lang w:val="en-US" w:eastAsia="en-US"/>
              </w:rPr>
              <w:t>PRINCIPALS PROFESSORS ASSOCIATE PROFESSORS</w:t>
            </w:r>
          </w:p>
        </w:tc>
        <w:tc>
          <w:tcPr>
            <w:tcW w:w="709" w:type="dxa"/>
            <w:tcBorders>
              <w:top w:val="double" w:sz="6" w:space="0" w:color="auto"/>
              <w:left w:val="single" w:sz="6" w:space="0" w:color="auto"/>
              <w:bottom w:val="nil"/>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62 </w:t>
            </w:r>
          </w:p>
          <w:p w:rsidR="00000000" w:rsidRDefault="00000000">
            <w:pPr>
              <w:jc w:val="right"/>
              <w:rPr>
                <w:snapToGrid w:val="0"/>
                <w:color w:val="000000"/>
                <w:sz w:val="17"/>
                <w:lang w:val="en-US" w:eastAsia="en-US"/>
              </w:rPr>
            </w:pPr>
            <w:r>
              <w:rPr>
                <w:snapToGrid w:val="0"/>
                <w:color w:val="000000"/>
                <w:sz w:val="17"/>
                <w:lang w:val="en-US" w:eastAsia="en-US"/>
              </w:rPr>
              <w:t>1,686</w:t>
            </w:r>
          </w:p>
          <w:p w:rsidR="00000000" w:rsidRDefault="00000000">
            <w:pPr>
              <w:jc w:val="right"/>
              <w:rPr>
                <w:snapToGrid w:val="0"/>
                <w:color w:val="000000"/>
                <w:sz w:val="17"/>
                <w:lang w:val="en-US" w:eastAsia="en-US"/>
              </w:rPr>
            </w:pPr>
            <w:r>
              <w:rPr>
                <w:snapToGrid w:val="0"/>
                <w:color w:val="000000"/>
                <w:sz w:val="17"/>
                <w:lang w:val="en-US" w:eastAsia="en-US"/>
              </w:rPr>
              <w:t xml:space="preserve">1,570 </w:t>
            </w:r>
          </w:p>
        </w:tc>
        <w:tc>
          <w:tcPr>
            <w:tcW w:w="850" w:type="dxa"/>
            <w:tcBorders>
              <w:top w:val="double" w:sz="6" w:space="0" w:color="auto"/>
              <w:left w:val="single" w:sz="6" w:space="0" w:color="auto"/>
              <w:bottom w:val="nil"/>
              <w:right w:val="dashSmallGap"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0 </w:t>
            </w:r>
          </w:p>
          <w:p w:rsidR="00000000" w:rsidRDefault="00000000">
            <w:pPr>
              <w:jc w:val="right"/>
              <w:rPr>
                <w:snapToGrid w:val="0"/>
                <w:color w:val="000000"/>
                <w:sz w:val="17"/>
                <w:lang w:val="en-US" w:eastAsia="en-US"/>
              </w:rPr>
            </w:pPr>
            <w:r>
              <w:rPr>
                <w:snapToGrid w:val="0"/>
                <w:color w:val="000000"/>
                <w:sz w:val="17"/>
                <w:lang w:val="en-US" w:eastAsia="en-US"/>
              </w:rPr>
              <w:t xml:space="preserve">10 </w:t>
            </w:r>
          </w:p>
          <w:p w:rsidR="00000000" w:rsidRDefault="00000000">
            <w:pPr>
              <w:jc w:val="right"/>
              <w:rPr>
                <w:snapToGrid w:val="0"/>
                <w:color w:val="000000"/>
                <w:sz w:val="17"/>
                <w:lang w:val="en-US" w:eastAsia="en-US"/>
              </w:rPr>
            </w:pPr>
            <w:r>
              <w:rPr>
                <w:snapToGrid w:val="0"/>
                <w:color w:val="000000"/>
                <w:sz w:val="17"/>
                <w:lang w:val="en-US" w:eastAsia="en-US"/>
              </w:rPr>
              <w:t xml:space="preserve">48 </w:t>
            </w:r>
          </w:p>
        </w:tc>
        <w:tc>
          <w:tcPr>
            <w:tcW w:w="851" w:type="dxa"/>
            <w:tcBorders>
              <w:top w:val="double" w:sz="6" w:space="0" w:color="auto"/>
              <w:left w:val="dashSmallGap" w:sz="6" w:space="0" w:color="auto"/>
              <w:bottom w:val="nil"/>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0.0%</w:t>
            </w:r>
          </w:p>
          <w:p w:rsidR="00000000" w:rsidRDefault="00000000">
            <w:pPr>
              <w:jc w:val="right"/>
              <w:rPr>
                <w:snapToGrid w:val="0"/>
                <w:color w:val="000000"/>
                <w:sz w:val="17"/>
                <w:lang w:val="en-US" w:eastAsia="en-US"/>
              </w:rPr>
            </w:pPr>
            <w:r>
              <w:rPr>
                <w:snapToGrid w:val="0"/>
                <w:color w:val="000000"/>
                <w:sz w:val="17"/>
                <w:lang w:val="en-US" w:eastAsia="en-US"/>
              </w:rPr>
              <w:t>0.6%</w:t>
            </w:r>
          </w:p>
          <w:p w:rsidR="00000000" w:rsidRDefault="00000000">
            <w:pPr>
              <w:jc w:val="right"/>
              <w:rPr>
                <w:snapToGrid w:val="0"/>
                <w:color w:val="000000"/>
                <w:sz w:val="17"/>
                <w:lang w:val="en-US" w:eastAsia="en-US"/>
              </w:rPr>
            </w:pPr>
            <w:r>
              <w:rPr>
                <w:snapToGrid w:val="0"/>
                <w:color w:val="000000"/>
                <w:sz w:val="17"/>
                <w:lang w:val="en-US" w:eastAsia="en-US"/>
              </w:rPr>
              <w:t>3.1%</w:t>
            </w:r>
          </w:p>
        </w:tc>
        <w:tc>
          <w:tcPr>
            <w:tcW w:w="708" w:type="dxa"/>
            <w:tcBorders>
              <w:top w:val="double" w:sz="6" w:space="0" w:color="auto"/>
              <w:left w:val="single" w:sz="6" w:space="0" w:color="auto"/>
              <w:bottom w:val="nil"/>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62 </w:t>
            </w:r>
          </w:p>
          <w:p w:rsidR="00000000" w:rsidRDefault="00000000">
            <w:pPr>
              <w:jc w:val="right"/>
              <w:rPr>
                <w:snapToGrid w:val="0"/>
                <w:color w:val="000000"/>
                <w:sz w:val="17"/>
                <w:lang w:val="en-US" w:eastAsia="en-US"/>
              </w:rPr>
            </w:pPr>
            <w:r>
              <w:rPr>
                <w:snapToGrid w:val="0"/>
                <w:color w:val="000000"/>
                <w:sz w:val="17"/>
                <w:lang w:val="en-US" w:eastAsia="en-US"/>
              </w:rPr>
              <w:t>1,676</w:t>
            </w:r>
          </w:p>
          <w:p w:rsidR="00000000" w:rsidRDefault="00000000">
            <w:pPr>
              <w:jc w:val="right"/>
              <w:rPr>
                <w:snapToGrid w:val="0"/>
                <w:color w:val="000000"/>
                <w:sz w:val="17"/>
                <w:lang w:val="en-US" w:eastAsia="en-US"/>
              </w:rPr>
            </w:pPr>
            <w:r>
              <w:rPr>
                <w:snapToGrid w:val="0"/>
                <w:color w:val="000000"/>
                <w:sz w:val="17"/>
                <w:lang w:val="en-US" w:eastAsia="en-US"/>
              </w:rPr>
              <w:t xml:space="preserve">1,522  </w:t>
            </w:r>
          </w:p>
        </w:tc>
        <w:tc>
          <w:tcPr>
            <w:tcW w:w="709" w:type="dxa"/>
            <w:tcBorders>
              <w:top w:val="double" w:sz="6" w:space="0" w:color="auto"/>
              <w:left w:val="single" w:sz="6" w:space="0" w:color="auto"/>
              <w:bottom w:val="nil"/>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62 </w:t>
            </w:r>
          </w:p>
          <w:p w:rsidR="00000000" w:rsidRDefault="00000000">
            <w:pPr>
              <w:jc w:val="right"/>
              <w:rPr>
                <w:snapToGrid w:val="0"/>
                <w:color w:val="000000"/>
                <w:sz w:val="17"/>
                <w:lang w:val="en-US" w:eastAsia="en-US"/>
              </w:rPr>
            </w:pPr>
            <w:r>
              <w:rPr>
                <w:snapToGrid w:val="0"/>
                <w:color w:val="000000"/>
                <w:sz w:val="17"/>
                <w:lang w:val="en-US" w:eastAsia="en-US"/>
              </w:rPr>
              <w:t>1,714</w:t>
            </w:r>
          </w:p>
          <w:p w:rsidR="00000000" w:rsidRDefault="00000000">
            <w:pPr>
              <w:jc w:val="right"/>
              <w:rPr>
                <w:snapToGrid w:val="0"/>
                <w:color w:val="000000"/>
                <w:sz w:val="17"/>
                <w:lang w:val="en-US" w:eastAsia="en-US"/>
              </w:rPr>
            </w:pPr>
            <w:r>
              <w:rPr>
                <w:snapToGrid w:val="0"/>
                <w:color w:val="000000"/>
                <w:sz w:val="17"/>
                <w:lang w:val="en-US" w:eastAsia="en-US"/>
              </w:rPr>
              <w:t xml:space="preserve">1,559  </w:t>
            </w:r>
          </w:p>
        </w:tc>
        <w:tc>
          <w:tcPr>
            <w:tcW w:w="851" w:type="dxa"/>
            <w:tcBorders>
              <w:top w:val="double" w:sz="6" w:space="0" w:color="auto"/>
              <w:left w:val="single" w:sz="6" w:space="0" w:color="auto"/>
              <w:bottom w:val="nil"/>
              <w:right w:val="dashSmallGap"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0 </w:t>
            </w:r>
          </w:p>
          <w:p w:rsidR="00000000" w:rsidRDefault="00000000">
            <w:pPr>
              <w:jc w:val="right"/>
              <w:rPr>
                <w:snapToGrid w:val="0"/>
                <w:color w:val="000000"/>
                <w:sz w:val="17"/>
                <w:lang w:val="en-US" w:eastAsia="en-US"/>
              </w:rPr>
            </w:pPr>
            <w:r>
              <w:rPr>
                <w:snapToGrid w:val="0"/>
                <w:color w:val="000000"/>
                <w:sz w:val="17"/>
                <w:lang w:val="en-US" w:eastAsia="en-US"/>
              </w:rPr>
              <w:t>13</w:t>
            </w:r>
          </w:p>
          <w:p w:rsidR="00000000" w:rsidRDefault="00000000">
            <w:pPr>
              <w:jc w:val="right"/>
              <w:rPr>
                <w:snapToGrid w:val="0"/>
                <w:color w:val="000000"/>
                <w:sz w:val="17"/>
                <w:lang w:val="en-US" w:eastAsia="en-US"/>
              </w:rPr>
            </w:pPr>
            <w:r>
              <w:rPr>
                <w:snapToGrid w:val="0"/>
                <w:color w:val="000000"/>
                <w:sz w:val="17"/>
                <w:lang w:val="en-US" w:eastAsia="en-US"/>
              </w:rPr>
              <w:t xml:space="preserve">52  </w:t>
            </w:r>
          </w:p>
        </w:tc>
        <w:tc>
          <w:tcPr>
            <w:tcW w:w="850" w:type="dxa"/>
            <w:tcBorders>
              <w:top w:val="double" w:sz="6" w:space="0" w:color="auto"/>
              <w:left w:val="dashSmallGap" w:sz="6" w:space="0" w:color="auto"/>
              <w:bottom w:val="nil"/>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0.0%</w:t>
            </w:r>
          </w:p>
          <w:p w:rsidR="00000000" w:rsidRDefault="00000000">
            <w:pPr>
              <w:jc w:val="right"/>
              <w:rPr>
                <w:snapToGrid w:val="0"/>
                <w:color w:val="000000"/>
                <w:sz w:val="17"/>
                <w:lang w:val="en-US" w:eastAsia="en-US"/>
              </w:rPr>
            </w:pPr>
            <w:r>
              <w:rPr>
                <w:snapToGrid w:val="0"/>
                <w:color w:val="000000"/>
                <w:sz w:val="17"/>
                <w:lang w:val="en-US" w:eastAsia="en-US"/>
              </w:rPr>
              <w:t>0.8%</w:t>
            </w:r>
          </w:p>
          <w:p w:rsidR="00000000" w:rsidRDefault="00000000">
            <w:pPr>
              <w:jc w:val="right"/>
              <w:rPr>
                <w:snapToGrid w:val="0"/>
                <w:color w:val="000000"/>
                <w:sz w:val="17"/>
                <w:lang w:val="en-US" w:eastAsia="en-US"/>
              </w:rPr>
            </w:pPr>
            <w:r>
              <w:rPr>
                <w:snapToGrid w:val="0"/>
                <w:color w:val="000000"/>
                <w:sz w:val="17"/>
                <w:lang w:val="en-US" w:eastAsia="en-US"/>
              </w:rPr>
              <w:t>3.3%</w:t>
            </w:r>
          </w:p>
        </w:tc>
        <w:tc>
          <w:tcPr>
            <w:tcW w:w="709" w:type="dxa"/>
            <w:tcBorders>
              <w:top w:val="double" w:sz="6" w:space="0" w:color="auto"/>
              <w:left w:val="single" w:sz="6" w:space="0" w:color="auto"/>
              <w:bottom w:val="single" w:sz="2" w:space="0" w:color="000000"/>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62 </w:t>
            </w:r>
          </w:p>
          <w:p w:rsidR="00000000" w:rsidRDefault="00000000">
            <w:pPr>
              <w:jc w:val="right"/>
              <w:rPr>
                <w:snapToGrid w:val="0"/>
                <w:color w:val="000000"/>
                <w:sz w:val="17"/>
                <w:lang w:val="en-US" w:eastAsia="en-US"/>
              </w:rPr>
            </w:pPr>
            <w:r>
              <w:rPr>
                <w:snapToGrid w:val="0"/>
                <w:color w:val="000000"/>
                <w:sz w:val="17"/>
                <w:lang w:val="en-US" w:eastAsia="en-US"/>
              </w:rPr>
              <w:t>1,701</w:t>
            </w:r>
          </w:p>
          <w:p w:rsidR="00000000" w:rsidRDefault="00000000">
            <w:pPr>
              <w:jc w:val="right"/>
              <w:rPr>
                <w:snapToGrid w:val="0"/>
                <w:color w:val="000000"/>
                <w:sz w:val="17"/>
                <w:lang w:val="en-US" w:eastAsia="en-US"/>
              </w:rPr>
            </w:pPr>
            <w:r>
              <w:rPr>
                <w:snapToGrid w:val="0"/>
                <w:color w:val="000000"/>
                <w:sz w:val="17"/>
                <w:lang w:val="en-US" w:eastAsia="en-US"/>
              </w:rPr>
              <w:t xml:space="preserve">1,507  </w:t>
            </w:r>
          </w:p>
        </w:tc>
        <w:tc>
          <w:tcPr>
            <w:tcW w:w="709" w:type="dxa"/>
            <w:tcBorders>
              <w:top w:val="double" w:sz="6" w:space="0" w:color="auto"/>
              <w:left w:val="single" w:sz="6" w:space="0" w:color="auto"/>
              <w:bottom w:val="nil"/>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62 </w:t>
            </w:r>
          </w:p>
          <w:p w:rsidR="00000000" w:rsidRDefault="00000000">
            <w:pPr>
              <w:jc w:val="right"/>
              <w:rPr>
                <w:snapToGrid w:val="0"/>
                <w:color w:val="000000"/>
                <w:sz w:val="17"/>
                <w:lang w:val="en-US" w:eastAsia="en-US"/>
              </w:rPr>
            </w:pPr>
            <w:r>
              <w:rPr>
                <w:snapToGrid w:val="0"/>
                <w:color w:val="000000"/>
                <w:sz w:val="17"/>
                <w:lang w:val="en-US" w:eastAsia="en-US"/>
              </w:rPr>
              <w:t>1,715</w:t>
            </w:r>
          </w:p>
          <w:p w:rsidR="00000000" w:rsidRDefault="00000000">
            <w:pPr>
              <w:jc w:val="right"/>
              <w:rPr>
                <w:snapToGrid w:val="0"/>
                <w:color w:val="000000"/>
                <w:sz w:val="17"/>
                <w:lang w:val="en-US" w:eastAsia="en-US"/>
              </w:rPr>
            </w:pPr>
            <w:r>
              <w:rPr>
                <w:snapToGrid w:val="0"/>
                <w:color w:val="000000"/>
                <w:sz w:val="17"/>
                <w:lang w:val="en-US" w:eastAsia="en-US"/>
              </w:rPr>
              <w:t xml:space="preserve">1,595  </w:t>
            </w:r>
          </w:p>
        </w:tc>
        <w:tc>
          <w:tcPr>
            <w:tcW w:w="850" w:type="dxa"/>
            <w:tcBorders>
              <w:top w:val="double" w:sz="6" w:space="0" w:color="auto"/>
              <w:left w:val="single" w:sz="6" w:space="0" w:color="auto"/>
              <w:bottom w:val="nil"/>
              <w:right w:val="dashSmallGap"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0 </w:t>
            </w:r>
          </w:p>
          <w:p w:rsidR="00000000" w:rsidRDefault="00000000">
            <w:pPr>
              <w:jc w:val="right"/>
              <w:rPr>
                <w:snapToGrid w:val="0"/>
                <w:color w:val="000000"/>
                <w:sz w:val="17"/>
                <w:lang w:val="en-US" w:eastAsia="en-US"/>
              </w:rPr>
            </w:pPr>
            <w:r>
              <w:rPr>
                <w:snapToGrid w:val="0"/>
                <w:color w:val="000000"/>
                <w:sz w:val="17"/>
                <w:lang w:val="en-US" w:eastAsia="en-US"/>
              </w:rPr>
              <w:t xml:space="preserve">14 </w:t>
            </w:r>
          </w:p>
          <w:p w:rsidR="00000000" w:rsidRDefault="00000000">
            <w:pPr>
              <w:jc w:val="right"/>
              <w:rPr>
                <w:snapToGrid w:val="0"/>
                <w:color w:val="000000"/>
                <w:sz w:val="17"/>
                <w:lang w:val="en-US" w:eastAsia="en-US"/>
              </w:rPr>
            </w:pPr>
            <w:r>
              <w:rPr>
                <w:snapToGrid w:val="0"/>
                <w:color w:val="000000"/>
                <w:sz w:val="17"/>
                <w:lang w:val="en-US" w:eastAsia="en-US"/>
              </w:rPr>
              <w:t>62</w:t>
            </w:r>
          </w:p>
        </w:tc>
        <w:tc>
          <w:tcPr>
            <w:tcW w:w="851" w:type="dxa"/>
            <w:tcBorders>
              <w:top w:val="double" w:sz="6" w:space="0" w:color="auto"/>
              <w:left w:val="dashSmallGap" w:sz="6" w:space="0" w:color="auto"/>
              <w:bottom w:val="nil"/>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0.0%</w:t>
            </w:r>
          </w:p>
          <w:p w:rsidR="00000000" w:rsidRDefault="00000000">
            <w:pPr>
              <w:jc w:val="right"/>
              <w:rPr>
                <w:snapToGrid w:val="0"/>
                <w:color w:val="000000"/>
                <w:sz w:val="17"/>
                <w:lang w:val="en-US" w:eastAsia="en-US"/>
              </w:rPr>
            </w:pPr>
            <w:r>
              <w:rPr>
                <w:snapToGrid w:val="0"/>
                <w:color w:val="000000"/>
                <w:sz w:val="17"/>
                <w:lang w:val="en-US" w:eastAsia="en-US"/>
              </w:rPr>
              <w:t>0.8%</w:t>
            </w:r>
          </w:p>
          <w:p w:rsidR="00000000" w:rsidRDefault="00000000">
            <w:pPr>
              <w:jc w:val="right"/>
              <w:rPr>
                <w:snapToGrid w:val="0"/>
                <w:color w:val="000000"/>
                <w:sz w:val="17"/>
                <w:lang w:val="en-US" w:eastAsia="en-US"/>
              </w:rPr>
            </w:pPr>
            <w:r>
              <w:rPr>
                <w:snapToGrid w:val="0"/>
                <w:color w:val="000000"/>
                <w:sz w:val="17"/>
                <w:lang w:val="en-US" w:eastAsia="en-US"/>
              </w:rPr>
              <w:t>3.9%</w:t>
            </w:r>
          </w:p>
        </w:tc>
        <w:tc>
          <w:tcPr>
            <w:tcW w:w="708" w:type="dxa"/>
            <w:tcBorders>
              <w:top w:val="double" w:sz="6" w:space="0" w:color="auto"/>
              <w:left w:val="single" w:sz="6" w:space="0" w:color="auto"/>
              <w:bottom w:val="nil"/>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62 </w:t>
            </w:r>
          </w:p>
          <w:p w:rsidR="00000000" w:rsidRDefault="00000000">
            <w:pPr>
              <w:jc w:val="right"/>
              <w:rPr>
                <w:snapToGrid w:val="0"/>
                <w:color w:val="000000"/>
                <w:sz w:val="17"/>
                <w:lang w:val="en-US" w:eastAsia="en-US"/>
              </w:rPr>
            </w:pPr>
            <w:r>
              <w:rPr>
                <w:snapToGrid w:val="0"/>
                <w:color w:val="000000"/>
                <w:sz w:val="17"/>
                <w:lang w:val="en-US" w:eastAsia="en-US"/>
              </w:rPr>
              <w:t xml:space="preserve">1,701 </w:t>
            </w:r>
          </w:p>
          <w:p w:rsidR="00000000" w:rsidRDefault="00000000">
            <w:pPr>
              <w:jc w:val="right"/>
              <w:rPr>
                <w:snapToGrid w:val="0"/>
                <w:color w:val="000000"/>
                <w:sz w:val="17"/>
                <w:lang w:val="en-US" w:eastAsia="en-US"/>
              </w:rPr>
            </w:pPr>
            <w:r>
              <w:rPr>
                <w:snapToGrid w:val="0"/>
                <w:color w:val="000000"/>
                <w:sz w:val="17"/>
                <w:lang w:val="en-US" w:eastAsia="en-US"/>
              </w:rPr>
              <w:t xml:space="preserve">1,533 </w:t>
            </w:r>
          </w:p>
        </w:tc>
      </w:tr>
      <w:tr w:rsidR="00000000">
        <w:tblPrEx>
          <w:tblCellMar>
            <w:top w:w="0" w:type="dxa"/>
            <w:bottom w:w="0" w:type="dxa"/>
          </w:tblCellMar>
        </w:tblPrEx>
        <w:trPr>
          <w:cantSplit/>
          <w:trHeight w:val="65"/>
        </w:trPr>
        <w:tc>
          <w:tcPr>
            <w:tcW w:w="1418" w:type="dxa"/>
            <w:vMerge/>
            <w:tcBorders>
              <w:top w:val="nil"/>
              <w:left w:val="single" w:sz="6" w:space="0" w:color="auto"/>
              <w:bottom w:val="double" w:sz="6" w:space="0" w:color="auto"/>
              <w:right w:val="single" w:sz="6" w:space="0" w:color="auto"/>
            </w:tcBorders>
            <w:vAlign w:val="center"/>
          </w:tcPr>
          <w:p w:rsidR="00000000" w:rsidRDefault="00000000">
            <w:pPr>
              <w:jc w:val="center"/>
              <w:rPr>
                <w:snapToGrid w:val="0"/>
                <w:color w:val="000000"/>
                <w:sz w:val="17"/>
                <w:lang w:val="en-US" w:eastAsia="en-US"/>
              </w:rPr>
            </w:pPr>
          </w:p>
        </w:tc>
        <w:tc>
          <w:tcPr>
            <w:tcW w:w="1701" w:type="dxa"/>
            <w:tcBorders>
              <w:top w:val="single" w:sz="6" w:space="0" w:color="auto"/>
              <w:left w:val="single" w:sz="6" w:space="0" w:color="auto"/>
              <w:bottom w:val="double" w:sz="6" w:space="0" w:color="auto"/>
              <w:right w:val="single" w:sz="6" w:space="0" w:color="auto"/>
            </w:tcBorders>
          </w:tcPr>
          <w:p w:rsidR="00000000" w:rsidRDefault="00000000">
            <w:pPr>
              <w:rPr>
                <w:snapToGrid w:val="0"/>
                <w:color w:val="000000"/>
                <w:sz w:val="17"/>
                <w:lang w:val="en-US" w:eastAsia="en-US"/>
              </w:rPr>
            </w:pPr>
            <w:r>
              <w:rPr>
                <w:snapToGrid w:val="0"/>
                <w:color w:val="000000"/>
                <w:sz w:val="17"/>
                <w:lang w:val="en-US" w:eastAsia="en-US"/>
              </w:rPr>
              <w:t>TEACHING STAFF</w:t>
            </w:r>
          </w:p>
        </w:tc>
        <w:tc>
          <w:tcPr>
            <w:tcW w:w="709" w:type="dxa"/>
            <w:tcBorders>
              <w:top w:val="nil"/>
              <w:left w:val="single" w:sz="6" w:space="0" w:color="auto"/>
              <w:bottom w:val="doub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4,433 </w:t>
            </w:r>
          </w:p>
        </w:tc>
        <w:tc>
          <w:tcPr>
            <w:tcW w:w="850" w:type="dxa"/>
            <w:tcBorders>
              <w:top w:val="nil"/>
              <w:left w:val="single" w:sz="6" w:space="0" w:color="auto"/>
              <w:bottom w:val="double" w:sz="6" w:space="0" w:color="auto"/>
              <w:right w:val="dashSmallGap"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175 </w:t>
            </w:r>
          </w:p>
        </w:tc>
        <w:tc>
          <w:tcPr>
            <w:tcW w:w="851" w:type="dxa"/>
            <w:tcBorders>
              <w:top w:val="nil"/>
              <w:left w:val="dashSmallGap" w:sz="6" w:space="0" w:color="auto"/>
              <w:bottom w:val="doub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3.9%</w:t>
            </w:r>
          </w:p>
        </w:tc>
        <w:tc>
          <w:tcPr>
            <w:tcW w:w="708" w:type="dxa"/>
            <w:tcBorders>
              <w:top w:val="nil"/>
              <w:left w:val="single" w:sz="6" w:space="0" w:color="auto"/>
              <w:bottom w:val="doub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4,258 </w:t>
            </w:r>
          </w:p>
        </w:tc>
        <w:tc>
          <w:tcPr>
            <w:tcW w:w="709" w:type="dxa"/>
            <w:tcBorders>
              <w:top w:val="nil"/>
              <w:left w:val="single" w:sz="6" w:space="0" w:color="auto"/>
              <w:bottom w:val="doub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4,459 </w:t>
            </w:r>
          </w:p>
        </w:tc>
        <w:tc>
          <w:tcPr>
            <w:tcW w:w="851" w:type="dxa"/>
            <w:tcBorders>
              <w:top w:val="nil"/>
              <w:left w:val="single" w:sz="6" w:space="0" w:color="auto"/>
              <w:bottom w:val="double" w:sz="6" w:space="0" w:color="auto"/>
              <w:right w:val="dashSmallGap"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180 </w:t>
            </w:r>
          </w:p>
        </w:tc>
        <w:tc>
          <w:tcPr>
            <w:tcW w:w="850" w:type="dxa"/>
            <w:tcBorders>
              <w:top w:val="nil"/>
              <w:left w:val="dashSmallGap" w:sz="6" w:space="0" w:color="auto"/>
              <w:bottom w:val="doub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4.0%</w:t>
            </w:r>
          </w:p>
        </w:tc>
        <w:tc>
          <w:tcPr>
            <w:tcW w:w="709" w:type="dxa"/>
            <w:tcBorders>
              <w:top w:val="nil"/>
              <w:left w:val="single" w:sz="6" w:space="0" w:color="auto"/>
              <w:bottom w:val="doub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4,279 </w:t>
            </w:r>
          </w:p>
        </w:tc>
        <w:tc>
          <w:tcPr>
            <w:tcW w:w="709" w:type="dxa"/>
            <w:tcBorders>
              <w:top w:val="nil"/>
              <w:left w:val="single" w:sz="6" w:space="0" w:color="auto"/>
              <w:bottom w:val="doub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4,467 </w:t>
            </w:r>
          </w:p>
        </w:tc>
        <w:tc>
          <w:tcPr>
            <w:tcW w:w="850" w:type="dxa"/>
            <w:tcBorders>
              <w:top w:val="nil"/>
              <w:left w:val="single" w:sz="6" w:space="0" w:color="auto"/>
              <w:bottom w:val="double" w:sz="6" w:space="0" w:color="auto"/>
              <w:right w:val="dashSmallGap"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191 </w:t>
            </w:r>
          </w:p>
        </w:tc>
        <w:tc>
          <w:tcPr>
            <w:tcW w:w="851" w:type="dxa"/>
            <w:tcBorders>
              <w:top w:val="nil"/>
              <w:left w:val="dashSmallGap" w:sz="6" w:space="0" w:color="auto"/>
              <w:bottom w:val="doub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4.3%</w:t>
            </w:r>
          </w:p>
        </w:tc>
        <w:tc>
          <w:tcPr>
            <w:tcW w:w="708" w:type="dxa"/>
            <w:tcBorders>
              <w:top w:val="nil"/>
              <w:left w:val="single" w:sz="6" w:space="0" w:color="auto"/>
              <w:bottom w:val="doub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4,276 </w:t>
            </w:r>
          </w:p>
        </w:tc>
      </w:tr>
      <w:tr w:rsidR="00000000">
        <w:tblPrEx>
          <w:tblCellMar>
            <w:top w:w="0" w:type="dxa"/>
            <w:bottom w:w="0" w:type="dxa"/>
          </w:tblCellMar>
        </w:tblPrEx>
        <w:trPr>
          <w:cantSplit/>
          <w:trHeight w:val="375"/>
        </w:trPr>
        <w:tc>
          <w:tcPr>
            <w:tcW w:w="1418" w:type="dxa"/>
            <w:vMerge w:val="restart"/>
            <w:tcBorders>
              <w:top w:val="double" w:sz="6" w:space="0" w:color="auto"/>
              <w:left w:val="single" w:sz="6" w:space="0" w:color="auto"/>
              <w:bottom w:val="nil"/>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JUNIOR</w:t>
            </w:r>
          </w:p>
          <w:p w:rsidR="00000000" w:rsidRDefault="00000000">
            <w:pPr>
              <w:jc w:val="center"/>
              <w:rPr>
                <w:snapToGrid w:val="0"/>
                <w:color w:val="000000"/>
                <w:sz w:val="17"/>
                <w:lang w:val="en-US" w:eastAsia="en-US"/>
              </w:rPr>
            </w:pPr>
            <w:r>
              <w:rPr>
                <w:snapToGrid w:val="0"/>
                <w:color w:val="000000"/>
                <w:sz w:val="17"/>
                <w:lang w:val="en-US" w:eastAsia="en-US"/>
              </w:rPr>
              <w:t>COLLEGE</w:t>
            </w:r>
          </w:p>
        </w:tc>
        <w:tc>
          <w:tcPr>
            <w:tcW w:w="1701" w:type="dxa"/>
            <w:tcBorders>
              <w:top w:val="double" w:sz="6" w:space="0" w:color="auto"/>
              <w:left w:val="single" w:sz="6" w:space="0" w:color="auto"/>
              <w:bottom w:val="nil"/>
              <w:right w:val="single" w:sz="6" w:space="0" w:color="auto"/>
            </w:tcBorders>
          </w:tcPr>
          <w:p w:rsidR="00000000" w:rsidRDefault="00000000">
            <w:pPr>
              <w:rPr>
                <w:snapToGrid w:val="0"/>
                <w:color w:val="000000"/>
                <w:sz w:val="17"/>
                <w:lang w:val="en-US" w:eastAsia="en-US"/>
              </w:rPr>
            </w:pPr>
            <w:r>
              <w:rPr>
                <w:snapToGrid w:val="0"/>
                <w:color w:val="000000"/>
                <w:sz w:val="17"/>
                <w:lang w:val="en-US" w:eastAsia="en-US"/>
              </w:rPr>
              <w:t xml:space="preserve">PRESIDENTS </w:t>
            </w:r>
          </w:p>
          <w:p w:rsidR="00000000" w:rsidRDefault="00000000">
            <w:pPr>
              <w:rPr>
                <w:snapToGrid w:val="0"/>
                <w:color w:val="000000"/>
                <w:sz w:val="17"/>
                <w:lang w:val="en-US" w:eastAsia="en-US"/>
              </w:rPr>
            </w:pPr>
            <w:r>
              <w:rPr>
                <w:snapToGrid w:val="0"/>
                <w:color w:val="000000"/>
                <w:sz w:val="17"/>
                <w:lang w:val="en-US" w:eastAsia="en-US"/>
              </w:rPr>
              <w:t xml:space="preserve">VICE-PRESIDENTS </w:t>
            </w:r>
          </w:p>
        </w:tc>
        <w:tc>
          <w:tcPr>
            <w:tcW w:w="709" w:type="dxa"/>
            <w:tcBorders>
              <w:top w:val="double" w:sz="6" w:space="0" w:color="auto"/>
              <w:left w:val="single" w:sz="6" w:space="0" w:color="auto"/>
              <w:bottom w:val="nil"/>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392 </w:t>
            </w:r>
          </w:p>
          <w:p w:rsidR="00000000" w:rsidRDefault="00000000">
            <w:pPr>
              <w:jc w:val="right"/>
              <w:rPr>
                <w:snapToGrid w:val="0"/>
                <w:color w:val="000000"/>
                <w:sz w:val="17"/>
                <w:lang w:val="en-US" w:eastAsia="en-US"/>
              </w:rPr>
            </w:pPr>
            <w:r>
              <w:rPr>
                <w:snapToGrid w:val="0"/>
                <w:color w:val="000000"/>
                <w:sz w:val="17"/>
                <w:lang w:val="en-US" w:eastAsia="en-US"/>
              </w:rPr>
              <w:t xml:space="preserve">120 </w:t>
            </w:r>
          </w:p>
        </w:tc>
        <w:tc>
          <w:tcPr>
            <w:tcW w:w="850" w:type="dxa"/>
            <w:tcBorders>
              <w:top w:val="double" w:sz="6" w:space="0" w:color="auto"/>
              <w:left w:val="single" w:sz="6" w:space="0" w:color="auto"/>
              <w:bottom w:val="nil"/>
              <w:right w:val="dashSmallGap"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45 </w:t>
            </w:r>
          </w:p>
          <w:p w:rsidR="00000000" w:rsidRDefault="00000000">
            <w:pPr>
              <w:jc w:val="right"/>
              <w:rPr>
                <w:snapToGrid w:val="0"/>
                <w:color w:val="000000"/>
                <w:sz w:val="17"/>
                <w:lang w:val="en-US" w:eastAsia="en-US"/>
              </w:rPr>
            </w:pPr>
            <w:r>
              <w:rPr>
                <w:snapToGrid w:val="0"/>
                <w:color w:val="000000"/>
                <w:sz w:val="17"/>
                <w:lang w:val="en-US" w:eastAsia="en-US"/>
              </w:rPr>
              <w:t xml:space="preserve">19 </w:t>
            </w:r>
          </w:p>
        </w:tc>
        <w:tc>
          <w:tcPr>
            <w:tcW w:w="851" w:type="dxa"/>
            <w:tcBorders>
              <w:top w:val="double" w:sz="6" w:space="0" w:color="auto"/>
              <w:left w:val="dashSmallGap" w:sz="6" w:space="0" w:color="auto"/>
              <w:bottom w:val="nil"/>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11.5%</w:t>
            </w:r>
          </w:p>
          <w:p w:rsidR="00000000" w:rsidRDefault="00000000">
            <w:pPr>
              <w:jc w:val="right"/>
              <w:rPr>
                <w:snapToGrid w:val="0"/>
                <w:color w:val="000000"/>
                <w:sz w:val="17"/>
                <w:lang w:val="en-US" w:eastAsia="en-US"/>
              </w:rPr>
            </w:pPr>
            <w:r>
              <w:rPr>
                <w:snapToGrid w:val="0"/>
                <w:color w:val="000000"/>
                <w:sz w:val="17"/>
                <w:lang w:val="en-US" w:eastAsia="en-US"/>
              </w:rPr>
              <w:t>15.8%</w:t>
            </w:r>
          </w:p>
        </w:tc>
        <w:tc>
          <w:tcPr>
            <w:tcW w:w="708" w:type="dxa"/>
            <w:tcBorders>
              <w:top w:val="double" w:sz="6" w:space="0" w:color="auto"/>
              <w:left w:val="single" w:sz="6" w:space="0" w:color="auto"/>
              <w:bottom w:val="nil"/>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347 </w:t>
            </w:r>
          </w:p>
          <w:p w:rsidR="00000000" w:rsidRDefault="00000000">
            <w:pPr>
              <w:jc w:val="right"/>
              <w:rPr>
                <w:snapToGrid w:val="0"/>
                <w:color w:val="000000"/>
                <w:sz w:val="17"/>
                <w:lang w:val="en-US" w:eastAsia="en-US"/>
              </w:rPr>
            </w:pPr>
            <w:r>
              <w:rPr>
                <w:snapToGrid w:val="0"/>
                <w:color w:val="000000"/>
                <w:sz w:val="17"/>
                <w:lang w:val="en-US" w:eastAsia="en-US"/>
              </w:rPr>
              <w:t xml:space="preserve">101 </w:t>
            </w:r>
          </w:p>
        </w:tc>
        <w:tc>
          <w:tcPr>
            <w:tcW w:w="709" w:type="dxa"/>
            <w:tcBorders>
              <w:top w:val="double" w:sz="6" w:space="0" w:color="auto"/>
              <w:left w:val="single" w:sz="6" w:space="0" w:color="auto"/>
              <w:bottom w:val="nil"/>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370 </w:t>
            </w:r>
          </w:p>
          <w:p w:rsidR="00000000" w:rsidRDefault="00000000">
            <w:pPr>
              <w:jc w:val="right"/>
              <w:rPr>
                <w:snapToGrid w:val="0"/>
                <w:color w:val="000000"/>
                <w:sz w:val="17"/>
                <w:lang w:val="en-US" w:eastAsia="en-US"/>
              </w:rPr>
            </w:pPr>
            <w:r>
              <w:rPr>
                <w:snapToGrid w:val="0"/>
                <w:color w:val="000000"/>
                <w:sz w:val="17"/>
                <w:lang w:val="en-US" w:eastAsia="en-US"/>
              </w:rPr>
              <w:t xml:space="preserve">119 </w:t>
            </w:r>
          </w:p>
        </w:tc>
        <w:tc>
          <w:tcPr>
            <w:tcW w:w="851" w:type="dxa"/>
            <w:tcBorders>
              <w:top w:val="double" w:sz="6" w:space="0" w:color="auto"/>
              <w:left w:val="single" w:sz="6" w:space="0" w:color="auto"/>
              <w:bottom w:val="nil"/>
              <w:right w:val="dashSmallGap"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42 </w:t>
            </w:r>
          </w:p>
          <w:p w:rsidR="00000000" w:rsidRDefault="00000000">
            <w:pPr>
              <w:jc w:val="right"/>
              <w:rPr>
                <w:snapToGrid w:val="0"/>
                <w:color w:val="000000"/>
                <w:sz w:val="17"/>
                <w:lang w:val="en-US" w:eastAsia="en-US"/>
              </w:rPr>
            </w:pPr>
            <w:r>
              <w:rPr>
                <w:snapToGrid w:val="0"/>
                <w:color w:val="000000"/>
                <w:sz w:val="17"/>
                <w:lang w:val="en-US" w:eastAsia="en-US"/>
              </w:rPr>
              <w:t xml:space="preserve">21 </w:t>
            </w:r>
          </w:p>
        </w:tc>
        <w:tc>
          <w:tcPr>
            <w:tcW w:w="850" w:type="dxa"/>
            <w:tcBorders>
              <w:top w:val="double" w:sz="6" w:space="0" w:color="auto"/>
              <w:left w:val="dashSmallGap" w:sz="6" w:space="0" w:color="auto"/>
              <w:bottom w:val="nil"/>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11.4%</w:t>
            </w:r>
          </w:p>
          <w:p w:rsidR="00000000" w:rsidRDefault="00000000">
            <w:pPr>
              <w:jc w:val="right"/>
              <w:rPr>
                <w:snapToGrid w:val="0"/>
                <w:color w:val="000000"/>
                <w:sz w:val="17"/>
                <w:lang w:val="en-US" w:eastAsia="en-US"/>
              </w:rPr>
            </w:pPr>
            <w:r>
              <w:rPr>
                <w:snapToGrid w:val="0"/>
                <w:color w:val="000000"/>
                <w:sz w:val="17"/>
                <w:lang w:val="en-US" w:eastAsia="en-US"/>
              </w:rPr>
              <w:t>17.6%</w:t>
            </w:r>
          </w:p>
        </w:tc>
        <w:tc>
          <w:tcPr>
            <w:tcW w:w="709" w:type="dxa"/>
            <w:tcBorders>
              <w:top w:val="double" w:sz="6" w:space="0" w:color="auto"/>
              <w:left w:val="single" w:sz="6" w:space="0" w:color="auto"/>
              <w:bottom w:val="nil"/>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328 </w:t>
            </w:r>
          </w:p>
          <w:p w:rsidR="00000000" w:rsidRDefault="00000000">
            <w:pPr>
              <w:jc w:val="right"/>
              <w:rPr>
                <w:snapToGrid w:val="0"/>
                <w:color w:val="000000"/>
                <w:sz w:val="17"/>
                <w:lang w:val="en-US" w:eastAsia="en-US"/>
              </w:rPr>
            </w:pPr>
            <w:r>
              <w:rPr>
                <w:snapToGrid w:val="0"/>
                <w:color w:val="000000"/>
                <w:sz w:val="17"/>
                <w:lang w:val="en-US" w:eastAsia="en-US"/>
              </w:rPr>
              <w:t xml:space="preserve">98 </w:t>
            </w:r>
          </w:p>
        </w:tc>
        <w:tc>
          <w:tcPr>
            <w:tcW w:w="709" w:type="dxa"/>
            <w:tcBorders>
              <w:top w:val="double" w:sz="6" w:space="0" w:color="auto"/>
              <w:left w:val="single" w:sz="6" w:space="0" w:color="auto"/>
              <w:bottom w:val="nil"/>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349 </w:t>
            </w:r>
          </w:p>
          <w:p w:rsidR="00000000" w:rsidRDefault="00000000">
            <w:pPr>
              <w:jc w:val="right"/>
              <w:rPr>
                <w:snapToGrid w:val="0"/>
                <w:color w:val="000000"/>
                <w:sz w:val="17"/>
                <w:lang w:val="en-US" w:eastAsia="en-US"/>
              </w:rPr>
            </w:pPr>
            <w:r>
              <w:rPr>
                <w:snapToGrid w:val="0"/>
                <w:color w:val="000000"/>
                <w:sz w:val="17"/>
                <w:lang w:val="en-US" w:eastAsia="en-US"/>
              </w:rPr>
              <w:t xml:space="preserve">118 </w:t>
            </w:r>
          </w:p>
        </w:tc>
        <w:tc>
          <w:tcPr>
            <w:tcW w:w="850" w:type="dxa"/>
            <w:tcBorders>
              <w:top w:val="double" w:sz="6" w:space="0" w:color="auto"/>
              <w:left w:val="single" w:sz="6" w:space="0" w:color="auto"/>
              <w:bottom w:val="nil"/>
              <w:right w:val="dashSmallGap"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47 </w:t>
            </w:r>
          </w:p>
          <w:p w:rsidR="00000000" w:rsidRDefault="00000000">
            <w:pPr>
              <w:jc w:val="right"/>
              <w:rPr>
                <w:snapToGrid w:val="0"/>
                <w:color w:val="000000"/>
                <w:sz w:val="17"/>
                <w:lang w:val="en-US" w:eastAsia="en-US"/>
              </w:rPr>
            </w:pPr>
            <w:r>
              <w:rPr>
                <w:snapToGrid w:val="0"/>
                <w:color w:val="000000"/>
                <w:sz w:val="17"/>
                <w:lang w:val="en-US" w:eastAsia="en-US"/>
              </w:rPr>
              <w:t xml:space="preserve">17 </w:t>
            </w:r>
          </w:p>
        </w:tc>
        <w:tc>
          <w:tcPr>
            <w:tcW w:w="851" w:type="dxa"/>
            <w:tcBorders>
              <w:top w:val="double" w:sz="6" w:space="0" w:color="auto"/>
              <w:left w:val="dashSmallGap" w:sz="6" w:space="0" w:color="auto"/>
              <w:bottom w:val="nil"/>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13.5%</w:t>
            </w:r>
          </w:p>
          <w:p w:rsidR="00000000" w:rsidRDefault="00000000">
            <w:pPr>
              <w:jc w:val="right"/>
              <w:rPr>
                <w:snapToGrid w:val="0"/>
                <w:color w:val="000000"/>
                <w:sz w:val="17"/>
                <w:lang w:val="en-US" w:eastAsia="en-US"/>
              </w:rPr>
            </w:pPr>
            <w:r>
              <w:rPr>
                <w:snapToGrid w:val="0"/>
                <w:color w:val="000000"/>
                <w:sz w:val="17"/>
                <w:lang w:val="en-US" w:eastAsia="en-US"/>
              </w:rPr>
              <w:t>14.4%</w:t>
            </w:r>
          </w:p>
        </w:tc>
        <w:tc>
          <w:tcPr>
            <w:tcW w:w="708" w:type="dxa"/>
            <w:tcBorders>
              <w:top w:val="doub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302 </w:t>
            </w:r>
          </w:p>
          <w:p w:rsidR="00000000" w:rsidRDefault="00000000">
            <w:pPr>
              <w:jc w:val="right"/>
              <w:rPr>
                <w:snapToGrid w:val="0"/>
                <w:color w:val="000000"/>
                <w:sz w:val="17"/>
                <w:lang w:val="en-US" w:eastAsia="en-US"/>
              </w:rPr>
            </w:pPr>
            <w:r>
              <w:rPr>
                <w:snapToGrid w:val="0"/>
                <w:color w:val="000000"/>
                <w:sz w:val="17"/>
                <w:lang w:val="en-US" w:eastAsia="en-US"/>
              </w:rPr>
              <w:t xml:space="preserve">101 </w:t>
            </w:r>
          </w:p>
        </w:tc>
      </w:tr>
      <w:tr w:rsidR="00000000">
        <w:tblPrEx>
          <w:tblCellMar>
            <w:top w:w="0" w:type="dxa"/>
            <w:bottom w:w="0" w:type="dxa"/>
          </w:tblCellMar>
        </w:tblPrEx>
        <w:trPr>
          <w:cantSplit/>
          <w:trHeight w:val="503"/>
        </w:trPr>
        <w:tc>
          <w:tcPr>
            <w:tcW w:w="1418" w:type="dxa"/>
            <w:vMerge/>
            <w:tcBorders>
              <w:top w:val="nil"/>
              <w:left w:val="single" w:sz="6" w:space="0" w:color="auto"/>
              <w:bottom w:val="nil"/>
              <w:right w:val="single" w:sz="6" w:space="0" w:color="auto"/>
            </w:tcBorders>
            <w:vAlign w:val="center"/>
          </w:tcPr>
          <w:p w:rsidR="00000000" w:rsidRDefault="00000000">
            <w:pPr>
              <w:jc w:val="center"/>
              <w:rPr>
                <w:snapToGrid w:val="0"/>
                <w:color w:val="000000"/>
                <w:sz w:val="17"/>
                <w:lang w:val="en-US" w:eastAsia="en-US"/>
              </w:rPr>
            </w:pPr>
          </w:p>
        </w:tc>
        <w:tc>
          <w:tcPr>
            <w:tcW w:w="1701" w:type="dxa"/>
            <w:tcBorders>
              <w:top w:val="nil"/>
              <w:left w:val="single" w:sz="6" w:space="0" w:color="auto"/>
              <w:bottom w:val="nil"/>
              <w:right w:val="single" w:sz="6" w:space="0" w:color="auto"/>
            </w:tcBorders>
          </w:tcPr>
          <w:p w:rsidR="00000000" w:rsidRDefault="00000000">
            <w:pPr>
              <w:rPr>
                <w:snapToGrid w:val="0"/>
                <w:color w:val="000000"/>
                <w:sz w:val="17"/>
                <w:lang w:val="en-US" w:eastAsia="en-US"/>
              </w:rPr>
            </w:pPr>
            <w:r>
              <w:rPr>
                <w:snapToGrid w:val="0"/>
                <w:color w:val="000000"/>
                <w:sz w:val="17"/>
                <w:lang w:val="en-US" w:eastAsia="en-US"/>
              </w:rPr>
              <w:t>PROFESSORS ASSOCIATE PROFESSORS</w:t>
            </w:r>
          </w:p>
        </w:tc>
        <w:tc>
          <w:tcPr>
            <w:tcW w:w="709" w:type="dxa"/>
            <w:tcBorders>
              <w:top w:val="single" w:sz="6" w:space="0" w:color="auto"/>
              <w:left w:val="single" w:sz="6" w:space="0" w:color="auto"/>
              <w:bottom w:val="nil"/>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7,212 </w:t>
            </w:r>
          </w:p>
          <w:p w:rsidR="00000000" w:rsidRDefault="00000000">
            <w:pPr>
              <w:jc w:val="right"/>
              <w:rPr>
                <w:snapToGrid w:val="0"/>
                <w:color w:val="000000"/>
                <w:sz w:val="17"/>
                <w:lang w:val="en-US" w:eastAsia="en-US"/>
              </w:rPr>
            </w:pPr>
            <w:r>
              <w:rPr>
                <w:snapToGrid w:val="0"/>
                <w:color w:val="000000"/>
                <w:sz w:val="17"/>
                <w:lang w:val="en-US" w:eastAsia="en-US"/>
              </w:rPr>
              <w:t xml:space="preserve">5,060 </w:t>
            </w:r>
          </w:p>
        </w:tc>
        <w:tc>
          <w:tcPr>
            <w:tcW w:w="850" w:type="dxa"/>
            <w:tcBorders>
              <w:top w:val="single" w:sz="6" w:space="0" w:color="auto"/>
              <w:left w:val="single" w:sz="6" w:space="0" w:color="auto"/>
              <w:bottom w:val="nil"/>
              <w:right w:val="dashSmallGap"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2,185 </w:t>
            </w:r>
          </w:p>
          <w:p w:rsidR="00000000" w:rsidRDefault="00000000">
            <w:pPr>
              <w:jc w:val="right"/>
              <w:rPr>
                <w:snapToGrid w:val="0"/>
                <w:color w:val="000000"/>
                <w:sz w:val="17"/>
                <w:lang w:val="en-US" w:eastAsia="en-US"/>
              </w:rPr>
            </w:pPr>
            <w:r>
              <w:rPr>
                <w:snapToGrid w:val="0"/>
                <w:color w:val="000000"/>
                <w:sz w:val="17"/>
                <w:lang w:val="en-US" w:eastAsia="en-US"/>
              </w:rPr>
              <w:t xml:space="preserve">2,169 </w:t>
            </w:r>
          </w:p>
        </w:tc>
        <w:tc>
          <w:tcPr>
            <w:tcW w:w="851" w:type="dxa"/>
            <w:tcBorders>
              <w:top w:val="single" w:sz="6" w:space="0" w:color="auto"/>
              <w:left w:val="dashSmallGap" w:sz="6" w:space="0" w:color="auto"/>
              <w:bottom w:val="nil"/>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30.3%</w:t>
            </w:r>
          </w:p>
          <w:p w:rsidR="00000000" w:rsidRDefault="00000000">
            <w:pPr>
              <w:jc w:val="right"/>
              <w:rPr>
                <w:snapToGrid w:val="0"/>
                <w:color w:val="000000"/>
                <w:sz w:val="17"/>
                <w:lang w:val="en-US" w:eastAsia="en-US"/>
              </w:rPr>
            </w:pPr>
            <w:r>
              <w:rPr>
                <w:snapToGrid w:val="0"/>
                <w:color w:val="000000"/>
                <w:sz w:val="17"/>
                <w:lang w:val="en-US" w:eastAsia="en-US"/>
              </w:rPr>
              <w:t>42.9%</w:t>
            </w:r>
          </w:p>
        </w:tc>
        <w:tc>
          <w:tcPr>
            <w:tcW w:w="708" w:type="dxa"/>
            <w:tcBorders>
              <w:top w:val="single" w:sz="6" w:space="0" w:color="auto"/>
              <w:left w:val="single" w:sz="6" w:space="0" w:color="auto"/>
              <w:bottom w:val="nil"/>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5,027 </w:t>
            </w:r>
          </w:p>
          <w:p w:rsidR="00000000" w:rsidRDefault="00000000">
            <w:pPr>
              <w:jc w:val="right"/>
              <w:rPr>
                <w:snapToGrid w:val="0"/>
                <w:color w:val="000000"/>
                <w:sz w:val="17"/>
                <w:lang w:val="en-US" w:eastAsia="en-US"/>
              </w:rPr>
            </w:pPr>
            <w:r>
              <w:rPr>
                <w:snapToGrid w:val="0"/>
                <w:color w:val="000000"/>
                <w:sz w:val="17"/>
                <w:lang w:val="en-US" w:eastAsia="en-US"/>
              </w:rPr>
              <w:t xml:space="preserve">2,891 </w:t>
            </w:r>
          </w:p>
        </w:tc>
        <w:tc>
          <w:tcPr>
            <w:tcW w:w="709" w:type="dxa"/>
            <w:tcBorders>
              <w:top w:val="single" w:sz="6" w:space="0" w:color="auto"/>
              <w:left w:val="single" w:sz="6" w:space="0" w:color="auto"/>
              <w:bottom w:val="nil"/>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6,660 </w:t>
            </w:r>
          </w:p>
          <w:p w:rsidR="00000000" w:rsidRDefault="00000000">
            <w:pPr>
              <w:jc w:val="right"/>
              <w:rPr>
                <w:snapToGrid w:val="0"/>
                <w:color w:val="000000"/>
                <w:sz w:val="17"/>
                <w:lang w:val="en-US" w:eastAsia="en-US"/>
              </w:rPr>
            </w:pPr>
            <w:r>
              <w:rPr>
                <w:snapToGrid w:val="0"/>
                <w:color w:val="000000"/>
                <w:sz w:val="17"/>
                <w:lang w:val="en-US" w:eastAsia="en-US"/>
              </w:rPr>
              <w:t xml:space="preserve">4,637 </w:t>
            </w:r>
          </w:p>
        </w:tc>
        <w:tc>
          <w:tcPr>
            <w:tcW w:w="851" w:type="dxa"/>
            <w:tcBorders>
              <w:top w:val="single" w:sz="6" w:space="0" w:color="auto"/>
              <w:left w:val="single" w:sz="6" w:space="0" w:color="auto"/>
              <w:bottom w:val="nil"/>
              <w:right w:val="dashSmallGap"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2,089 </w:t>
            </w:r>
          </w:p>
          <w:p w:rsidR="00000000" w:rsidRDefault="00000000">
            <w:pPr>
              <w:jc w:val="right"/>
              <w:rPr>
                <w:snapToGrid w:val="0"/>
                <w:color w:val="000000"/>
                <w:sz w:val="17"/>
                <w:lang w:val="en-US" w:eastAsia="en-US"/>
              </w:rPr>
            </w:pPr>
            <w:r>
              <w:rPr>
                <w:snapToGrid w:val="0"/>
                <w:color w:val="000000"/>
                <w:sz w:val="17"/>
                <w:lang w:val="en-US" w:eastAsia="en-US"/>
              </w:rPr>
              <w:t xml:space="preserve">2,035 </w:t>
            </w:r>
          </w:p>
        </w:tc>
        <w:tc>
          <w:tcPr>
            <w:tcW w:w="850" w:type="dxa"/>
            <w:tcBorders>
              <w:top w:val="single" w:sz="6" w:space="0" w:color="auto"/>
              <w:left w:val="dashSmallGap" w:sz="6" w:space="0" w:color="auto"/>
              <w:bottom w:val="nil"/>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31.4%</w:t>
            </w:r>
          </w:p>
          <w:p w:rsidR="00000000" w:rsidRDefault="00000000">
            <w:pPr>
              <w:jc w:val="right"/>
              <w:rPr>
                <w:snapToGrid w:val="0"/>
                <w:color w:val="000000"/>
                <w:sz w:val="17"/>
                <w:lang w:val="en-US" w:eastAsia="en-US"/>
              </w:rPr>
            </w:pPr>
            <w:r>
              <w:rPr>
                <w:snapToGrid w:val="0"/>
                <w:color w:val="000000"/>
                <w:sz w:val="17"/>
                <w:lang w:val="en-US" w:eastAsia="en-US"/>
              </w:rPr>
              <w:t>43.9%</w:t>
            </w:r>
          </w:p>
        </w:tc>
        <w:tc>
          <w:tcPr>
            <w:tcW w:w="709" w:type="dxa"/>
            <w:tcBorders>
              <w:top w:val="single" w:sz="6" w:space="0" w:color="auto"/>
              <w:left w:val="single" w:sz="6" w:space="0" w:color="auto"/>
              <w:bottom w:val="nil"/>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4,571 </w:t>
            </w:r>
          </w:p>
          <w:p w:rsidR="00000000" w:rsidRDefault="00000000">
            <w:pPr>
              <w:jc w:val="right"/>
              <w:rPr>
                <w:snapToGrid w:val="0"/>
                <w:color w:val="000000"/>
                <w:sz w:val="17"/>
                <w:lang w:val="en-US" w:eastAsia="en-US"/>
              </w:rPr>
            </w:pPr>
            <w:r>
              <w:rPr>
                <w:snapToGrid w:val="0"/>
                <w:color w:val="000000"/>
                <w:sz w:val="17"/>
                <w:lang w:val="en-US" w:eastAsia="en-US"/>
              </w:rPr>
              <w:t xml:space="preserve">2,602 </w:t>
            </w:r>
          </w:p>
        </w:tc>
        <w:tc>
          <w:tcPr>
            <w:tcW w:w="709" w:type="dxa"/>
            <w:tcBorders>
              <w:top w:val="single" w:sz="6" w:space="0" w:color="auto"/>
              <w:left w:val="single" w:sz="6" w:space="0" w:color="auto"/>
              <w:bottom w:val="nil"/>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6,208 </w:t>
            </w:r>
          </w:p>
          <w:p w:rsidR="00000000" w:rsidRDefault="00000000">
            <w:pPr>
              <w:jc w:val="right"/>
              <w:rPr>
                <w:snapToGrid w:val="0"/>
                <w:color w:val="000000"/>
                <w:sz w:val="17"/>
                <w:lang w:val="en-US" w:eastAsia="en-US"/>
              </w:rPr>
            </w:pPr>
            <w:r>
              <w:rPr>
                <w:snapToGrid w:val="0"/>
                <w:color w:val="000000"/>
                <w:sz w:val="17"/>
                <w:lang w:val="en-US" w:eastAsia="en-US"/>
              </w:rPr>
              <w:t xml:space="preserve">4,255 </w:t>
            </w:r>
          </w:p>
        </w:tc>
        <w:tc>
          <w:tcPr>
            <w:tcW w:w="850" w:type="dxa"/>
            <w:tcBorders>
              <w:top w:val="single" w:sz="6" w:space="0" w:color="auto"/>
              <w:left w:val="single" w:sz="6" w:space="0" w:color="auto"/>
              <w:bottom w:val="nil"/>
              <w:right w:val="dashSmallGap"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1,997 </w:t>
            </w:r>
          </w:p>
          <w:p w:rsidR="00000000" w:rsidRDefault="00000000">
            <w:pPr>
              <w:jc w:val="right"/>
              <w:rPr>
                <w:snapToGrid w:val="0"/>
                <w:color w:val="000000"/>
                <w:sz w:val="17"/>
                <w:lang w:val="en-US" w:eastAsia="en-US"/>
              </w:rPr>
            </w:pPr>
            <w:r>
              <w:rPr>
                <w:snapToGrid w:val="0"/>
                <w:color w:val="000000"/>
                <w:sz w:val="17"/>
                <w:lang w:val="en-US" w:eastAsia="en-US"/>
              </w:rPr>
              <w:t xml:space="preserve">1,896 </w:t>
            </w:r>
          </w:p>
        </w:tc>
        <w:tc>
          <w:tcPr>
            <w:tcW w:w="851" w:type="dxa"/>
            <w:tcBorders>
              <w:top w:val="single" w:sz="6" w:space="0" w:color="auto"/>
              <w:left w:val="dashSmallGap" w:sz="6" w:space="0" w:color="auto"/>
              <w:bottom w:val="nil"/>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32.2%</w:t>
            </w:r>
          </w:p>
          <w:p w:rsidR="00000000" w:rsidRDefault="00000000">
            <w:pPr>
              <w:jc w:val="right"/>
              <w:rPr>
                <w:snapToGrid w:val="0"/>
                <w:color w:val="000000"/>
                <w:sz w:val="17"/>
                <w:lang w:val="en-US" w:eastAsia="en-US"/>
              </w:rPr>
            </w:pPr>
            <w:r>
              <w:rPr>
                <w:snapToGrid w:val="0"/>
                <w:color w:val="000000"/>
                <w:sz w:val="17"/>
                <w:lang w:val="en-US" w:eastAsia="en-US"/>
              </w:rPr>
              <w:t>44.6%</w:t>
            </w:r>
          </w:p>
        </w:tc>
        <w:tc>
          <w:tcPr>
            <w:tcW w:w="708"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4,211 </w:t>
            </w:r>
          </w:p>
          <w:p w:rsidR="00000000" w:rsidRDefault="00000000">
            <w:pPr>
              <w:jc w:val="right"/>
              <w:rPr>
                <w:snapToGrid w:val="0"/>
                <w:color w:val="000000"/>
                <w:sz w:val="17"/>
                <w:lang w:val="en-US" w:eastAsia="en-US"/>
              </w:rPr>
            </w:pPr>
            <w:r>
              <w:rPr>
                <w:snapToGrid w:val="0"/>
                <w:color w:val="000000"/>
                <w:sz w:val="17"/>
                <w:lang w:val="en-US" w:eastAsia="en-US"/>
              </w:rPr>
              <w:t xml:space="preserve">2,359 </w:t>
            </w:r>
          </w:p>
        </w:tc>
      </w:tr>
      <w:tr w:rsidR="00000000">
        <w:tblPrEx>
          <w:tblCellMar>
            <w:top w:w="0" w:type="dxa"/>
            <w:bottom w:w="0" w:type="dxa"/>
          </w:tblCellMar>
        </w:tblPrEx>
        <w:trPr>
          <w:cantSplit/>
          <w:trHeight w:val="65"/>
        </w:trPr>
        <w:tc>
          <w:tcPr>
            <w:tcW w:w="1418" w:type="dxa"/>
            <w:vMerge/>
            <w:tcBorders>
              <w:top w:val="nil"/>
              <w:left w:val="single" w:sz="6" w:space="0" w:color="auto"/>
              <w:bottom w:val="double" w:sz="6" w:space="0" w:color="auto"/>
              <w:right w:val="single" w:sz="6" w:space="0" w:color="auto"/>
            </w:tcBorders>
            <w:vAlign w:val="center"/>
          </w:tcPr>
          <w:p w:rsidR="00000000" w:rsidRDefault="00000000">
            <w:pPr>
              <w:jc w:val="center"/>
              <w:rPr>
                <w:snapToGrid w:val="0"/>
                <w:color w:val="000000"/>
                <w:sz w:val="17"/>
                <w:lang w:val="en-US" w:eastAsia="en-US"/>
              </w:rPr>
            </w:pPr>
          </w:p>
        </w:tc>
        <w:tc>
          <w:tcPr>
            <w:tcW w:w="1701" w:type="dxa"/>
            <w:tcBorders>
              <w:top w:val="single" w:sz="6" w:space="0" w:color="auto"/>
              <w:left w:val="single" w:sz="6" w:space="0" w:color="auto"/>
              <w:bottom w:val="double" w:sz="6" w:space="0" w:color="auto"/>
              <w:right w:val="single" w:sz="6" w:space="0" w:color="auto"/>
            </w:tcBorders>
          </w:tcPr>
          <w:p w:rsidR="00000000" w:rsidRDefault="00000000">
            <w:pPr>
              <w:rPr>
                <w:snapToGrid w:val="0"/>
                <w:color w:val="000000"/>
                <w:sz w:val="17"/>
                <w:lang w:val="en-US" w:eastAsia="en-US"/>
              </w:rPr>
            </w:pPr>
            <w:r>
              <w:rPr>
                <w:snapToGrid w:val="0"/>
                <w:color w:val="000000"/>
                <w:sz w:val="17"/>
                <w:lang w:val="en-US" w:eastAsia="en-US"/>
              </w:rPr>
              <w:t>TEACHING STAFF</w:t>
            </w:r>
          </w:p>
        </w:tc>
        <w:tc>
          <w:tcPr>
            <w:tcW w:w="709" w:type="dxa"/>
            <w:tcBorders>
              <w:top w:val="single" w:sz="6" w:space="0" w:color="auto"/>
              <w:left w:val="single" w:sz="6" w:space="0" w:color="auto"/>
              <w:bottom w:val="doub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18,206 </w:t>
            </w:r>
          </w:p>
        </w:tc>
        <w:tc>
          <w:tcPr>
            <w:tcW w:w="850" w:type="dxa"/>
            <w:tcBorders>
              <w:top w:val="single" w:sz="6" w:space="0" w:color="auto"/>
              <w:left w:val="single" w:sz="6" w:space="0" w:color="auto"/>
              <w:bottom w:val="double" w:sz="6" w:space="0" w:color="auto"/>
              <w:right w:val="dashSmallGap"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7,780 </w:t>
            </w:r>
          </w:p>
        </w:tc>
        <w:tc>
          <w:tcPr>
            <w:tcW w:w="851" w:type="dxa"/>
            <w:tcBorders>
              <w:top w:val="single" w:sz="6" w:space="0" w:color="auto"/>
              <w:left w:val="dashSmallGap" w:sz="6" w:space="0" w:color="auto"/>
              <w:bottom w:val="doub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42.7%</w:t>
            </w:r>
          </w:p>
        </w:tc>
        <w:tc>
          <w:tcPr>
            <w:tcW w:w="708" w:type="dxa"/>
            <w:tcBorders>
              <w:top w:val="single" w:sz="6" w:space="0" w:color="auto"/>
              <w:left w:val="single" w:sz="6" w:space="0" w:color="auto"/>
              <w:bottom w:val="doub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10,426 </w:t>
            </w:r>
          </w:p>
        </w:tc>
        <w:tc>
          <w:tcPr>
            <w:tcW w:w="709" w:type="dxa"/>
            <w:tcBorders>
              <w:top w:val="single" w:sz="6" w:space="0" w:color="auto"/>
              <w:left w:val="single" w:sz="6" w:space="0" w:color="auto"/>
              <w:bottom w:val="doub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16,752 </w:t>
            </w:r>
          </w:p>
        </w:tc>
        <w:tc>
          <w:tcPr>
            <w:tcW w:w="851" w:type="dxa"/>
            <w:tcBorders>
              <w:top w:val="single" w:sz="6" w:space="0" w:color="auto"/>
              <w:left w:val="single" w:sz="6" w:space="0" w:color="auto"/>
              <w:bottom w:val="double" w:sz="6" w:space="0" w:color="auto"/>
              <w:right w:val="dashSmallGap"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7,339 </w:t>
            </w:r>
          </w:p>
        </w:tc>
        <w:tc>
          <w:tcPr>
            <w:tcW w:w="850" w:type="dxa"/>
            <w:tcBorders>
              <w:top w:val="single" w:sz="6" w:space="0" w:color="auto"/>
              <w:left w:val="dashSmallGap" w:sz="6" w:space="0" w:color="auto"/>
              <w:bottom w:val="doub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43.8%</w:t>
            </w:r>
          </w:p>
        </w:tc>
        <w:tc>
          <w:tcPr>
            <w:tcW w:w="709" w:type="dxa"/>
            <w:tcBorders>
              <w:top w:val="single" w:sz="6" w:space="0" w:color="auto"/>
              <w:left w:val="single" w:sz="6" w:space="0" w:color="auto"/>
              <w:bottom w:val="doub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9,413 </w:t>
            </w:r>
          </w:p>
        </w:tc>
        <w:tc>
          <w:tcPr>
            <w:tcW w:w="709" w:type="dxa"/>
            <w:tcBorders>
              <w:top w:val="single" w:sz="6" w:space="0" w:color="auto"/>
              <w:left w:val="single" w:sz="6" w:space="0" w:color="auto"/>
              <w:bottom w:val="doub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15,638 </w:t>
            </w:r>
          </w:p>
        </w:tc>
        <w:tc>
          <w:tcPr>
            <w:tcW w:w="850" w:type="dxa"/>
            <w:tcBorders>
              <w:top w:val="single" w:sz="6" w:space="0" w:color="auto"/>
              <w:left w:val="single" w:sz="6" w:space="0" w:color="auto"/>
              <w:bottom w:val="double" w:sz="6" w:space="0" w:color="auto"/>
              <w:right w:val="dashSmallGap"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6,977 </w:t>
            </w:r>
          </w:p>
        </w:tc>
        <w:tc>
          <w:tcPr>
            <w:tcW w:w="851" w:type="dxa"/>
            <w:tcBorders>
              <w:top w:val="single" w:sz="6" w:space="0" w:color="auto"/>
              <w:left w:val="dashSmallGap" w:sz="6" w:space="0" w:color="auto"/>
              <w:bottom w:val="doub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44.6%</w:t>
            </w:r>
          </w:p>
        </w:tc>
        <w:tc>
          <w:tcPr>
            <w:tcW w:w="708" w:type="dxa"/>
            <w:tcBorders>
              <w:top w:val="single" w:sz="6" w:space="0" w:color="auto"/>
              <w:left w:val="single" w:sz="6" w:space="0" w:color="auto"/>
              <w:bottom w:val="doub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8,661 </w:t>
            </w:r>
          </w:p>
        </w:tc>
      </w:tr>
      <w:tr w:rsidR="00000000">
        <w:tblPrEx>
          <w:tblCellMar>
            <w:top w:w="0" w:type="dxa"/>
            <w:bottom w:w="0" w:type="dxa"/>
          </w:tblCellMar>
        </w:tblPrEx>
        <w:trPr>
          <w:cantSplit/>
          <w:trHeight w:val="397"/>
        </w:trPr>
        <w:tc>
          <w:tcPr>
            <w:tcW w:w="1418" w:type="dxa"/>
            <w:vMerge w:val="restart"/>
            <w:tcBorders>
              <w:top w:val="double" w:sz="6" w:space="0" w:color="auto"/>
              <w:left w:val="single" w:sz="6" w:space="0" w:color="auto"/>
              <w:bottom w:val="nil"/>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UNIVERSITIES</w:t>
            </w:r>
          </w:p>
        </w:tc>
        <w:tc>
          <w:tcPr>
            <w:tcW w:w="1701" w:type="dxa"/>
            <w:tcBorders>
              <w:top w:val="double" w:sz="6" w:space="0" w:color="auto"/>
              <w:left w:val="single" w:sz="6" w:space="0" w:color="auto"/>
              <w:bottom w:val="nil"/>
              <w:right w:val="single" w:sz="6" w:space="0" w:color="auto"/>
            </w:tcBorders>
          </w:tcPr>
          <w:p w:rsidR="00000000" w:rsidRDefault="00000000">
            <w:pPr>
              <w:rPr>
                <w:snapToGrid w:val="0"/>
                <w:color w:val="000000"/>
                <w:sz w:val="17"/>
                <w:lang w:val="en-US" w:eastAsia="en-US"/>
              </w:rPr>
            </w:pPr>
            <w:r>
              <w:rPr>
                <w:snapToGrid w:val="0"/>
                <w:color w:val="000000"/>
                <w:sz w:val="17"/>
                <w:lang w:val="en-US" w:eastAsia="en-US"/>
              </w:rPr>
              <w:t xml:space="preserve">PRESIDENTS </w:t>
            </w:r>
          </w:p>
          <w:p w:rsidR="00000000" w:rsidRDefault="00000000">
            <w:pPr>
              <w:rPr>
                <w:snapToGrid w:val="0"/>
                <w:color w:val="000000"/>
                <w:sz w:val="17"/>
                <w:lang w:val="en-US" w:eastAsia="en-US"/>
              </w:rPr>
            </w:pPr>
            <w:r>
              <w:rPr>
                <w:snapToGrid w:val="0"/>
                <w:color w:val="000000"/>
                <w:sz w:val="17"/>
                <w:lang w:val="en-US" w:eastAsia="en-US"/>
              </w:rPr>
              <w:t>VICE-PRESIDENTS</w:t>
            </w:r>
          </w:p>
        </w:tc>
        <w:tc>
          <w:tcPr>
            <w:tcW w:w="709" w:type="dxa"/>
            <w:tcBorders>
              <w:top w:val="double" w:sz="6" w:space="0" w:color="auto"/>
              <w:left w:val="single" w:sz="6" w:space="0" w:color="auto"/>
              <w:bottom w:val="nil"/>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611 </w:t>
            </w:r>
          </w:p>
          <w:p w:rsidR="00000000" w:rsidRDefault="00000000">
            <w:pPr>
              <w:jc w:val="right"/>
              <w:rPr>
                <w:snapToGrid w:val="0"/>
                <w:color w:val="000000"/>
                <w:sz w:val="17"/>
                <w:lang w:val="en-US" w:eastAsia="en-US"/>
              </w:rPr>
            </w:pPr>
            <w:r>
              <w:rPr>
                <w:snapToGrid w:val="0"/>
                <w:color w:val="000000"/>
                <w:sz w:val="17"/>
                <w:lang w:val="en-US" w:eastAsia="en-US"/>
              </w:rPr>
              <w:t xml:space="preserve">273 </w:t>
            </w:r>
          </w:p>
        </w:tc>
        <w:tc>
          <w:tcPr>
            <w:tcW w:w="850" w:type="dxa"/>
            <w:tcBorders>
              <w:top w:val="double" w:sz="6" w:space="0" w:color="auto"/>
              <w:left w:val="single" w:sz="6" w:space="0" w:color="auto"/>
              <w:bottom w:val="nil"/>
              <w:right w:val="dashSmallGap"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41 </w:t>
            </w:r>
          </w:p>
          <w:p w:rsidR="00000000" w:rsidRDefault="00000000">
            <w:pPr>
              <w:jc w:val="right"/>
              <w:rPr>
                <w:snapToGrid w:val="0"/>
                <w:color w:val="000000"/>
                <w:sz w:val="17"/>
                <w:lang w:val="en-US" w:eastAsia="en-US"/>
              </w:rPr>
            </w:pPr>
            <w:r>
              <w:rPr>
                <w:snapToGrid w:val="0"/>
                <w:color w:val="000000"/>
                <w:sz w:val="17"/>
                <w:lang w:val="en-US" w:eastAsia="en-US"/>
              </w:rPr>
              <w:t xml:space="preserve">8 </w:t>
            </w:r>
          </w:p>
        </w:tc>
        <w:tc>
          <w:tcPr>
            <w:tcW w:w="851" w:type="dxa"/>
            <w:tcBorders>
              <w:top w:val="double" w:sz="6" w:space="0" w:color="auto"/>
              <w:left w:val="dashSmallGap" w:sz="6" w:space="0" w:color="auto"/>
              <w:bottom w:val="nil"/>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6.7%</w:t>
            </w:r>
          </w:p>
          <w:p w:rsidR="00000000" w:rsidRDefault="00000000">
            <w:pPr>
              <w:jc w:val="right"/>
              <w:rPr>
                <w:snapToGrid w:val="0"/>
                <w:color w:val="000000"/>
                <w:sz w:val="17"/>
                <w:lang w:val="en-US" w:eastAsia="en-US"/>
              </w:rPr>
            </w:pPr>
            <w:r>
              <w:rPr>
                <w:snapToGrid w:val="0"/>
                <w:color w:val="000000"/>
                <w:sz w:val="17"/>
                <w:lang w:val="en-US" w:eastAsia="en-US"/>
              </w:rPr>
              <w:t>2.9%</w:t>
            </w:r>
          </w:p>
        </w:tc>
        <w:tc>
          <w:tcPr>
            <w:tcW w:w="708" w:type="dxa"/>
            <w:tcBorders>
              <w:top w:val="double" w:sz="6" w:space="0" w:color="auto"/>
              <w:left w:val="single" w:sz="6" w:space="0" w:color="auto"/>
              <w:bottom w:val="nil"/>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570 </w:t>
            </w:r>
          </w:p>
          <w:p w:rsidR="00000000" w:rsidRDefault="00000000">
            <w:pPr>
              <w:jc w:val="right"/>
              <w:rPr>
                <w:snapToGrid w:val="0"/>
                <w:color w:val="000000"/>
                <w:sz w:val="17"/>
                <w:lang w:val="en-US" w:eastAsia="en-US"/>
              </w:rPr>
            </w:pPr>
            <w:r>
              <w:rPr>
                <w:snapToGrid w:val="0"/>
                <w:color w:val="000000"/>
                <w:sz w:val="17"/>
                <w:lang w:val="en-US" w:eastAsia="en-US"/>
              </w:rPr>
              <w:t xml:space="preserve">265 </w:t>
            </w:r>
          </w:p>
        </w:tc>
        <w:tc>
          <w:tcPr>
            <w:tcW w:w="709" w:type="dxa"/>
            <w:tcBorders>
              <w:top w:val="double" w:sz="6" w:space="0" w:color="auto"/>
              <w:left w:val="single" w:sz="6" w:space="0" w:color="auto"/>
              <w:bottom w:val="nil"/>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639 </w:t>
            </w:r>
          </w:p>
          <w:p w:rsidR="00000000" w:rsidRDefault="00000000">
            <w:pPr>
              <w:jc w:val="right"/>
              <w:rPr>
                <w:snapToGrid w:val="0"/>
                <w:color w:val="000000"/>
                <w:sz w:val="17"/>
                <w:lang w:val="en-US" w:eastAsia="en-US"/>
              </w:rPr>
            </w:pPr>
            <w:r>
              <w:rPr>
                <w:snapToGrid w:val="0"/>
                <w:color w:val="000000"/>
                <w:sz w:val="17"/>
                <w:lang w:val="en-US" w:eastAsia="en-US"/>
              </w:rPr>
              <w:t xml:space="preserve">344 </w:t>
            </w:r>
          </w:p>
        </w:tc>
        <w:tc>
          <w:tcPr>
            <w:tcW w:w="851" w:type="dxa"/>
            <w:tcBorders>
              <w:top w:val="double" w:sz="6" w:space="0" w:color="auto"/>
              <w:left w:val="single" w:sz="6" w:space="0" w:color="auto"/>
              <w:bottom w:val="nil"/>
              <w:right w:val="dashSmallGap"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47 </w:t>
            </w:r>
          </w:p>
          <w:p w:rsidR="00000000" w:rsidRDefault="00000000">
            <w:pPr>
              <w:jc w:val="right"/>
              <w:rPr>
                <w:snapToGrid w:val="0"/>
                <w:color w:val="000000"/>
                <w:sz w:val="17"/>
                <w:lang w:val="en-US" w:eastAsia="en-US"/>
              </w:rPr>
            </w:pPr>
            <w:r>
              <w:rPr>
                <w:snapToGrid w:val="0"/>
                <w:color w:val="000000"/>
                <w:sz w:val="17"/>
                <w:lang w:val="en-US" w:eastAsia="en-US"/>
              </w:rPr>
              <w:t xml:space="preserve">14 </w:t>
            </w:r>
          </w:p>
        </w:tc>
        <w:tc>
          <w:tcPr>
            <w:tcW w:w="850" w:type="dxa"/>
            <w:tcBorders>
              <w:top w:val="double" w:sz="6" w:space="0" w:color="auto"/>
              <w:left w:val="dashSmallGap" w:sz="6" w:space="0" w:color="auto"/>
              <w:bottom w:val="nil"/>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7.4%</w:t>
            </w:r>
          </w:p>
          <w:p w:rsidR="00000000" w:rsidRDefault="00000000">
            <w:pPr>
              <w:jc w:val="right"/>
              <w:rPr>
                <w:snapToGrid w:val="0"/>
                <w:color w:val="000000"/>
                <w:sz w:val="17"/>
                <w:lang w:val="en-US" w:eastAsia="en-US"/>
              </w:rPr>
            </w:pPr>
            <w:r>
              <w:rPr>
                <w:snapToGrid w:val="0"/>
                <w:color w:val="000000"/>
                <w:sz w:val="17"/>
                <w:lang w:val="en-US" w:eastAsia="en-US"/>
              </w:rPr>
              <w:t>4.1%</w:t>
            </w:r>
          </w:p>
        </w:tc>
        <w:tc>
          <w:tcPr>
            <w:tcW w:w="709" w:type="dxa"/>
            <w:tcBorders>
              <w:top w:val="double" w:sz="6" w:space="0" w:color="auto"/>
              <w:left w:val="single" w:sz="6" w:space="0" w:color="auto"/>
              <w:bottom w:val="nil"/>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592 </w:t>
            </w:r>
          </w:p>
          <w:p w:rsidR="00000000" w:rsidRDefault="00000000">
            <w:pPr>
              <w:jc w:val="right"/>
              <w:rPr>
                <w:snapToGrid w:val="0"/>
                <w:color w:val="000000"/>
                <w:sz w:val="17"/>
                <w:lang w:val="en-US" w:eastAsia="en-US"/>
              </w:rPr>
            </w:pPr>
            <w:r>
              <w:rPr>
                <w:snapToGrid w:val="0"/>
                <w:color w:val="000000"/>
                <w:sz w:val="17"/>
                <w:lang w:val="en-US" w:eastAsia="en-US"/>
              </w:rPr>
              <w:t xml:space="preserve">330 </w:t>
            </w:r>
          </w:p>
        </w:tc>
        <w:tc>
          <w:tcPr>
            <w:tcW w:w="709" w:type="dxa"/>
            <w:tcBorders>
              <w:top w:val="double" w:sz="6" w:space="0" w:color="auto"/>
              <w:left w:val="single" w:sz="6" w:space="0" w:color="auto"/>
              <w:bottom w:val="nil"/>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663 </w:t>
            </w:r>
          </w:p>
          <w:p w:rsidR="00000000" w:rsidRDefault="00000000">
            <w:pPr>
              <w:jc w:val="right"/>
              <w:rPr>
                <w:snapToGrid w:val="0"/>
                <w:color w:val="000000"/>
                <w:sz w:val="17"/>
                <w:lang w:val="en-US" w:eastAsia="en-US"/>
              </w:rPr>
            </w:pPr>
            <w:r>
              <w:rPr>
                <w:snapToGrid w:val="0"/>
                <w:color w:val="000000"/>
                <w:sz w:val="17"/>
                <w:lang w:val="en-US" w:eastAsia="en-US"/>
              </w:rPr>
              <w:t xml:space="preserve">424 </w:t>
            </w:r>
          </w:p>
        </w:tc>
        <w:tc>
          <w:tcPr>
            <w:tcW w:w="850" w:type="dxa"/>
            <w:tcBorders>
              <w:top w:val="double" w:sz="6" w:space="0" w:color="auto"/>
              <w:left w:val="single" w:sz="6" w:space="0" w:color="auto"/>
              <w:bottom w:val="nil"/>
              <w:right w:val="dashSmallGap"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49 </w:t>
            </w:r>
          </w:p>
          <w:p w:rsidR="00000000" w:rsidRDefault="00000000">
            <w:pPr>
              <w:jc w:val="right"/>
              <w:rPr>
                <w:snapToGrid w:val="0"/>
                <w:color w:val="000000"/>
                <w:sz w:val="17"/>
                <w:lang w:val="en-US" w:eastAsia="en-US"/>
              </w:rPr>
            </w:pPr>
            <w:r>
              <w:rPr>
                <w:snapToGrid w:val="0"/>
                <w:color w:val="000000"/>
                <w:sz w:val="17"/>
                <w:lang w:val="en-US" w:eastAsia="en-US"/>
              </w:rPr>
              <w:t xml:space="preserve">16 </w:t>
            </w:r>
          </w:p>
        </w:tc>
        <w:tc>
          <w:tcPr>
            <w:tcW w:w="851" w:type="dxa"/>
            <w:tcBorders>
              <w:top w:val="double" w:sz="6" w:space="0" w:color="auto"/>
              <w:left w:val="dashSmallGap" w:sz="6" w:space="0" w:color="auto"/>
              <w:bottom w:val="nil"/>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7.4%</w:t>
            </w:r>
          </w:p>
          <w:p w:rsidR="00000000" w:rsidRDefault="00000000">
            <w:pPr>
              <w:jc w:val="right"/>
              <w:rPr>
                <w:snapToGrid w:val="0"/>
                <w:color w:val="000000"/>
                <w:sz w:val="17"/>
                <w:lang w:val="en-US" w:eastAsia="en-US"/>
              </w:rPr>
            </w:pPr>
            <w:r>
              <w:rPr>
                <w:snapToGrid w:val="0"/>
                <w:color w:val="000000"/>
                <w:sz w:val="17"/>
                <w:lang w:val="en-US" w:eastAsia="en-US"/>
              </w:rPr>
              <w:t>3.8%</w:t>
            </w:r>
          </w:p>
        </w:tc>
        <w:tc>
          <w:tcPr>
            <w:tcW w:w="708" w:type="dxa"/>
            <w:tcBorders>
              <w:top w:val="doub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614 </w:t>
            </w:r>
          </w:p>
          <w:p w:rsidR="00000000" w:rsidRDefault="00000000">
            <w:pPr>
              <w:jc w:val="right"/>
              <w:rPr>
                <w:snapToGrid w:val="0"/>
                <w:color w:val="000000"/>
                <w:sz w:val="17"/>
                <w:lang w:val="en-US" w:eastAsia="en-US"/>
              </w:rPr>
            </w:pPr>
            <w:r>
              <w:rPr>
                <w:snapToGrid w:val="0"/>
                <w:color w:val="000000"/>
                <w:sz w:val="17"/>
                <w:lang w:val="en-US" w:eastAsia="en-US"/>
              </w:rPr>
              <w:t xml:space="preserve">408 </w:t>
            </w:r>
          </w:p>
        </w:tc>
      </w:tr>
      <w:tr w:rsidR="00000000">
        <w:tblPrEx>
          <w:tblCellMar>
            <w:top w:w="0" w:type="dxa"/>
            <w:bottom w:w="0" w:type="dxa"/>
          </w:tblCellMar>
        </w:tblPrEx>
        <w:trPr>
          <w:cantSplit/>
          <w:trHeight w:val="397"/>
        </w:trPr>
        <w:tc>
          <w:tcPr>
            <w:tcW w:w="1418" w:type="dxa"/>
            <w:vMerge/>
            <w:tcBorders>
              <w:top w:val="nil"/>
              <w:left w:val="single" w:sz="6" w:space="0" w:color="auto"/>
              <w:bottom w:val="nil"/>
              <w:right w:val="single" w:sz="6" w:space="0" w:color="auto"/>
            </w:tcBorders>
          </w:tcPr>
          <w:p w:rsidR="00000000" w:rsidRDefault="00000000">
            <w:pPr>
              <w:jc w:val="center"/>
              <w:rPr>
                <w:snapToGrid w:val="0"/>
                <w:color w:val="000000"/>
                <w:sz w:val="17"/>
                <w:lang w:val="en-US" w:eastAsia="en-US"/>
              </w:rPr>
            </w:pPr>
          </w:p>
        </w:tc>
        <w:tc>
          <w:tcPr>
            <w:tcW w:w="1701" w:type="dxa"/>
            <w:tcBorders>
              <w:top w:val="nil"/>
              <w:left w:val="single" w:sz="6" w:space="0" w:color="auto"/>
              <w:bottom w:val="nil"/>
              <w:right w:val="single" w:sz="6" w:space="0" w:color="auto"/>
            </w:tcBorders>
          </w:tcPr>
          <w:p w:rsidR="00000000" w:rsidRDefault="00000000">
            <w:pPr>
              <w:rPr>
                <w:snapToGrid w:val="0"/>
                <w:color w:val="000000"/>
                <w:sz w:val="17"/>
                <w:lang w:val="en-US" w:eastAsia="en-US"/>
              </w:rPr>
            </w:pPr>
            <w:r>
              <w:rPr>
                <w:snapToGrid w:val="0"/>
                <w:color w:val="000000"/>
                <w:sz w:val="17"/>
                <w:lang w:val="en-US" w:eastAsia="en-US"/>
              </w:rPr>
              <w:t>PROFESSORS ASSOCIATE PROFESSORS</w:t>
            </w:r>
          </w:p>
        </w:tc>
        <w:tc>
          <w:tcPr>
            <w:tcW w:w="709" w:type="dxa"/>
            <w:tcBorders>
              <w:top w:val="single" w:sz="6" w:space="0" w:color="auto"/>
              <w:left w:val="single" w:sz="6" w:space="0" w:color="auto"/>
              <w:bottom w:val="nil"/>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56,656 </w:t>
            </w:r>
          </w:p>
          <w:p w:rsidR="00000000" w:rsidRDefault="00000000">
            <w:pPr>
              <w:jc w:val="right"/>
              <w:rPr>
                <w:snapToGrid w:val="0"/>
                <w:color w:val="000000"/>
                <w:sz w:val="17"/>
                <w:lang w:val="en-US" w:eastAsia="en-US"/>
              </w:rPr>
            </w:pPr>
            <w:r>
              <w:rPr>
                <w:snapToGrid w:val="0"/>
                <w:color w:val="000000"/>
                <w:sz w:val="17"/>
                <w:lang w:val="en-US" w:eastAsia="en-US"/>
              </w:rPr>
              <w:t xml:space="preserve">33,966 </w:t>
            </w:r>
          </w:p>
        </w:tc>
        <w:tc>
          <w:tcPr>
            <w:tcW w:w="850" w:type="dxa"/>
            <w:tcBorders>
              <w:top w:val="single" w:sz="6" w:space="0" w:color="auto"/>
              <w:left w:val="single" w:sz="6" w:space="0" w:color="auto"/>
              <w:bottom w:val="nil"/>
              <w:right w:val="dashSmallGap"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4,241 </w:t>
            </w:r>
          </w:p>
          <w:p w:rsidR="00000000" w:rsidRDefault="00000000">
            <w:pPr>
              <w:jc w:val="right"/>
              <w:rPr>
                <w:snapToGrid w:val="0"/>
                <w:color w:val="000000"/>
                <w:sz w:val="17"/>
                <w:lang w:val="en-US" w:eastAsia="en-US"/>
              </w:rPr>
            </w:pPr>
            <w:r>
              <w:rPr>
                <w:snapToGrid w:val="0"/>
                <w:color w:val="000000"/>
                <w:sz w:val="17"/>
                <w:lang w:val="en-US" w:eastAsia="en-US"/>
              </w:rPr>
              <w:t xml:space="preserve">4,186 </w:t>
            </w:r>
          </w:p>
        </w:tc>
        <w:tc>
          <w:tcPr>
            <w:tcW w:w="851" w:type="dxa"/>
            <w:tcBorders>
              <w:top w:val="single" w:sz="6" w:space="0" w:color="auto"/>
              <w:left w:val="dashSmallGap" w:sz="6" w:space="0" w:color="auto"/>
              <w:bottom w:val="nil"/>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7.5%</w:t>
            </w:r>
          </w:p>
          <w:p w:rsidR="00000000" w:rsidRDefault="00000000">
            <w:pPr>
              <w:jc w:val="right"/>
              <w:rPr>
                <w:snapToGrid w:val="0"/>
                <w:color w:val="000000"/>
                <w:sz w:val="17"/>
                <w:lang w:val="en-US" w:eastAsia="en-US"/>
              </w:rPr>
            </w:pPr>
            <w:r>
              <w:rPr>
                <w:snapToGrid w:val="0"/>
                <w:color w:val="000000"/>
                <w:sz w:val="17"/>
                <w:lang w:val="en-US" w:eastAsia="en-US"/>
              </w:rPr>
              <w:t>12.3%</w:t>
            </w:r>
          </w:p>
        </w:tc>
        <w:tc>
          <w:tcPr>
            <w:tcW w:w="708" w:type="dxa"/>
            <w:tcBorders>
              <w:top w:val="single" w:sz="6" w:space="0" w:color="auto"/>
              <w:left w:val="single" w:sz="6" w:space="0" w:color="auto"/>
              <w:bottom w:val="nil"/>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52,415 </w:t>
            </w:r>
          </w:p>
          <w:p w:rsidR="00000000" w:rsidRDefault="00000000">
            <w:pPr>
              <w:jc w:val="right"/>
              <w:rPr>
                <w:snapToGrid w:val="0"/>
                <w:color w:val="000000"/>
                <w:sz w:val="17"/>
                <w:lang w:val="en-US" w:eastAsia="en-US"/>
              </w:rPr>
            </w:pPr>
            <w:r>
              <w:rPr>
                <w:snapToGrid w:val="0"/>
                <w:color w:val="000000"/>
                <w:sz w:val="17"/>
                <w:lang w:val="en-US" w:eastAsia="en-US"/>
              </w:rPr>
              <w:t xml:space="preserve">29,780 </w:t>
            </w:r>
          </w:p>
        </w:tc>
        <w:tc>
          <w:tcPr>
            <w:tcW w:w="709" w:type="dxa"/>
            <w:tcBorders>
              <w:top w:val="single" w:sz="6" w:space="0" w:color="auto"/>
              <w:left w:val="single" w:sz="6" w:space="0" w:color="auto"/>
              <w:bottom w:val="nil"/>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58,137 </w:t>
            </w:r>
          </w:p>
          <w:p w:rsidR="00000000" w:rsidRDefault="00000000">
            <w:pPr>
              <w:jc w:val="right"/>
              <w:rPr>
                <w:snapToGrid w:val="0"/>
                <w:color w:val="000000"/>
                <w:sz w:val="17"/>
                <w:lang w:val="en-US" w:eastAsia="en-US"/>
              </w:rPr>
            </w:pPr>
            <w:r>
              <w:rPr>
                <w:snapToGrid w:val="0"/>
                <w:color w:val="000000"/>
                <w:sz w:val="17"/>
                <w:lang w:val="en-US" w:eastAsia="en-US"/>
              </w:rPr>
              <w:t xml:space="preserve">34,872 </w:t>
            </w:r>
          </w:p>
        </w:tc>
        <w:tc>
          <w:tcPr>
            <w:tcW w:w="851" w:type="dxa"/>
            <w:tcBorders>
              <w:top w:val="single" w:sz="6" w:space="0" w:color="auto"/>
              <w:left w:val="single" w:sz="6" w:space="0" w:color="auto"/>
              <w:bottom w:val="nil"/>
              <w:right w:val="dashSmallGap"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4,595 </w:t>
            </w:r>
          </w:p>
          <w:p w:rsidR="00000000" w:rsidRDefault="00000000">
            <w:pPr>
              <w:jc w:val="right"/>
              <w:rPr>
                <w:snapToGrid w:val="0"/>
                <w:color w:val="000000"/>
                <w:sz w:val="17"/>
                <w:lang w:val="en-US" w:eastAsia="en-US"/>
              </w:rPr>
            </w:pPr>
            <w:r>
              <w:rPr>
                <w:snapToGrid w:val="0"/>
                <w:color w:val="000000"/>
                <w:sz w:val="17"/>
                <w:lang w:val="en-US" w:eastAsia="en-US"/>
              </w:rPr>
              <w:t xml:space="preserve">4,575 </w:t>
            </w:r>
          </w:p>
        </w:tc>
        <w:tc>
          <w:tcPr>
            <w:tcW w:w="850" w:type="dxa"/>
            <w:tcBorders>
              <w:top w:val="single" w:sz="6" w:space="0" w:color="auto"/>
              <w:left w:val="dashSmallGap" w:sz="6" w:space="0" w:color="auto"/>
              <w:bottom w:val="nil"/>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7.9%</w:t>
            </w:r>
          </w:p>
          <w:p w:rsidR="00000000" w:rsidRDefault="00000000">
            <w:pPr>
              <w:jc w:val="right"/>
              <w:rPr>
                <w:snapToGrid w:val="0"/>
                <w:color w:val="000000"/>
                <w:sz w:val="17"/>
                <w:lang w:val="en-US" w:eastAsia="en-US"/>
              </w:rPr>
            </w:pPr>
            <w:r>
              <w:rPr>
                <w:snapToGrid w:val="0"/>
                <w:color w:val="000000"/>
                <w:sz w:val="17"/>
                <w:lang w:val="en-US" w:eastAsia="en-US"/>
              </w:rPr>
              <w:t>13.1%</w:t>
            </w:r>
          </w:p>
        </w:tc>
        <w:tc>
          <w:tcPr>
            <w:tcW w:w="709" w:type="dxa"/>
            <w:tcBorders>
              <w:top w:val="single" w:sz="6" w:space="0" w:color="auto"/>
              <w:left w:val="single" w:sz="6" w:space="0" w:color="auto"/>
              <w:bottom w:val="nil"/>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53,542 </w:t>
            </w:r>
          </w:p>
          <w:p w:rsidR="00000000" w:rsidRDefault="00000000">
            <w:pPr>
              <w:jc w:val="right"/>
              <w:rPr>
                <w:snapToGrid w:val="0"/>
                <w:color w:val="000000"/>
                <w:sz w:val="17"/>
                <w:lang w:val="en-US" w:eastAsia="en-US"/>
              </w:rPr>
            </w:pPr>
            <w:r>
              <w:rPr>
                <w:snapToGrid w:val="0"/>
                <w:color w:val="000000"/>
                <w:sz w:val="17"/>
                <w:lang w:val="en-US" w:eastAsia="en-US"/>
              </w:rPr>
              <w:t xml:space="preserve">30,297 </w:t>
            </w:r>
          </w:p>
        </w:tc>
        <w:tc>
          <w:tcPr>
            <w:tcW w:w="709" w:type="dxa"/>
            <w:tcBorders>
              <w:top w:val="single" w:sz="6" w:space="0" w:color="auto"/>
              <w:left w:val="single" w:sz="6" w:space="0" w:color="auto"/>
              <w:bottom w:val="nil"/>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59,144 </w:t>
            </w:r>
          </w:p>
          <w:p w:rsidR="00000000" w:rsidRDefault="00000000">
            <w:pPr>
              <w:jc w:val="right"/>
              <w:rPr>
                <w:snapToGrid w:val="0"/>
                <w:color w:val="000000"/>
                <w:sz w:val="17"/>
                <w:lang w:val="en-US" w:eastAsia="en-US"/>
              </w:rPr>
            </w:pPr>
            <w:r>
              <w:rPr>
                <w:snapToGrid w:val="0"/>
                <w:color w:val="000000"/>
                <w:sz w:val="17"/>
                <w:lang w:val="en-US" w:eastAsia="en-US"/>
              </w:rPr>
              <w:t xml:space="preserve">35,519 </w:t>
            </w:r>
          </w:p>
        </w:tc>
        <w:tc>
          <w:tcPr>
            <w:tcW w:w="850" w:type="dxa"/>
            <w:tcBorders>
              <w:top w:val="single" w:sz="6" w:space="0" w:color="auto"/>
              <w:left w:val="single" w:sz="6" w:space="0" w:color="auto"/>
              <w:bottom w:val="nil"/>
              <w:right w:val="dashSmallGap"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4,907 </w:t>
            </w:r>
          </w:p>
          <w:p w:rsidR="00000000" w:rsidRDefault="00000000">
            <w:pPr>
              <w:jc w:val="right"/>
              <w:rPr>
                <w:snapToGrid w:val="0"/>
                <w:color w:val="000000"/>
                <w:sz w:val="17"/>
                <w:lang w:val="en-US" w:eastAsia="en-US"/>
              </w:rPr>
            </w:pPr>
            <w:r>
              <w:rPr>
                <w:snapToGrid w:val="0"/>
                <w:color w:val="000000"/>
                <w:sz w:val="17"/>
                <w:lang w:val="en-US" w:eastAsia="en-US"/>
              </w:rPr>
              <w:t xml:space="preserve">4,848 </w:t>
            </w:r>
          </w:p>
        </w:tc>
        <w:tc>
          <w:tcPr>
            <w:tcW w:w="851" w:type="dxa"/>
            <w:tcBorders>
              <w:top w:val="single" w:sz="6" w:space="0" w:color="auto"/>
              <w:left w:val="dashSmallGap" w:sz="6" w:space="0" w:color="auto"/>
              <w:bottom w:val="nil"/>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8.3%</w:t>
            </w:r>
          </w:p>
          <w:p w:rsidR="00000000" w:rsidRDefault="00000000">
            <w:pPr>
              <w:jc w:val="right"/>
              <w:rPr>
                <w:snapToGrid w:val="0"/>
                <w:color w:val="000000"/>
                <w:sz w:val="17"/>
                <w:lang w:val="en-US" w:eastAsia="en-US"/>
              </w:rPr>
            </w:pPr>
            <w:r>
              <w:rPr>
                <w:snapToGrid w:val="0"/>
                <w:color w:val="000000"/>
                <w:sz w:val="17"/>
                <w:lang w:val="en-US" w:eastAsia="en-US"/>
              </w:rPr>
              <w:t>13.6%</w:t>
            </w:r>
          </w:p>
        </w:tc>
        <w:tc>
          <w:tcPr>
            <w:tcW w:w="708"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54,237 </w:t>
            </w:r>
          </w:p>
          <w:p w:rsidR="00000000" w:rsidRDefault="00000000">
            <w:pPr>
              <w:jc w:val="right"/>
              <w:rPr>
                <w:snapToGrid w:val="0"/>
                <w:color w:val="000000"/>
                <w:sz w:val="17"/>
                <w:lang w:val="en-US" w:eastAsia="en-US"/>
              </w:rPr>
            </w:pPr>
            <w:r>
              <w:rPr>
                <w:snapToGrid w:val="0"/>
                <w:color w:val="000000"/>
                <w:sz w:val="17"/>
                <w:lang w:val="en-US" w:eastAsia="en-US"/>
              </w:rPr>
              <w:t xml:space="preserve">30,671 </w:t>
            </w:r>
          </w:p>
        </w:tc>
      </w:tr>
      <w:tr w:rsidR="00000000">
        <w:tblPrEx>
          <w:tblCellMar>
            <w:top w:w="0" w:type="dxa"/>
            <w:bottom w:w="0" w:type="dxa"/>
          </w:tblCellMar>
        </w:tblPrEx>
        <w:trPr>
          <w:cantSplit/>
          <w:trHeight w:val="65"/>
        </w:trPr>
        <w:tc>
          <w:tcPr>
            <w:tcW w:w="1418" w:type="dxa"/>
            <w:vMerge/>
            <w:tcBorders>
              <w:top w:val="nil"/>
              <w:left w:val="single" w:sz="6" w:space="0" w:color="auto"/>
              <w:bottom w:val="single" w:sz="6" w:space="0" w:color="auto"/>
              <w:right w:val="single" w:sz="6" w:space="0" w:color="auto"/>
            </w:tcBorders>
          </w:tcPr>
          <w:p w:rsidR="00000000" w:rsidRDefault="00000000">
            <w:pPr>
              <w:jc w:val="center"/>
              <w:rPr>
                <w:snapToGrid w:val="0"/>
                <w:color w:val="000000"/>
                <w:sz w:val="17"/>
                <w:lang w:val="en-US" w:eastAsia="en-US"/>
              </w:rPr>
            </w:pPr>
          </w:p>
        </w:tc>
        <w:tc>
          <w:tcPr>
            <w:tcW w:w="1701" w:type="dxa"/>
            <w:tcBorders>
              <w:top w:val="single" w:sz="6" w:space="0" w:color="auto"/>
              <w:left w:val="single" w:sz="6" w:space="0" w:color="auto"/>
              <w:bottom w:val="single" w:sz="6" w:space="0" w:color="auto"/>
              <w:right w:val="single" w:sz="6" w:space="0" w:color="auto"/>
            </w:tcBorders>
          </w:tcPr>
          <w:p w:rsidR="00000000" w:rsidRDefault="00000000">
            <w:pPr>
              <w:rPr>
                <w:snapToGrid w:val="0"/>
                <w:color w:val="000000"/>
                <w:sz w:val="17"/>
                <w:lang w:val="en-US" w:eastAsia="en-US"/>
              </w:rPr>
            </w:pPr>
            <w:r>
              <w:rPr>
                <w:snapToGrid w:val="0"/>
                <w:color w:val="000000"/>
                <w:sz w:val="17"/>
                <w:lang w:val="en-US" w:eastAsia="en-US"/>
              </w:rPr>
              <w:t>TEACHING STAFF</w:t>
            </w:r>
          </w:p>
        </w:tc>
        <w:tc>
          <w:tcPr>
            <w:tcW w:w="70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147,579 </w:t>
            </w:r>
          </w:p>
        </w:tc>
        <w:tc>
          <w:tcPr>
            <w:tcW w:w="850" w:type="dxa"/>
            <w:tcBorders>
              <w:top w:val="single" w:sz="6" w:space="0" w:color="auto"/>
              <w:left w:val="single" w:sz="6" w:space="0" w:color="auto"/>
              <w:bottom w:val="single" w:sz="6" w:space="0" w:color="auto"/>
              <w:right w:val="dashSmallGap"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19,034 </w:t>
            </w:r>
          </w:p>
        </w:tc>
        <w:tc>
          <w:tcPr>
            <w:tcW w:w="851" w:type="dxa"/>
            <w:tcBorders>
              <w:top w:val="single" w:sz="6" w:space="0" w:color="auto"/>
              <w:left w:val="dashSmallGap"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12.9%</w:t>
            </w:r>
          </w:p>
        </w:tc>
        <w:tc>
          <w:tcPr>
            <w:tcW w:w="708"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128,545 </w:t>
            </w:r>
          </w:p>
        </w:tc>
        <w:tc>
          <w:tcPr>
            <w:tcW w:w="70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150,563 </w:t>
            </w:r>
          </w:p>
        </w:tc>
        <w:tc>
          <w:tcPr>
            <w:tcW w:w="851" w:type="dxa"/>
            <w:tcBorders>
              <w:top w:val="single" w:sz="6" w:space="0" w:color="auto"/>
              <w:left w:val="single" w:sz="6" w:space="0" w:color="auto"/>
              <w:bottom w:val="single" w:sz="6" w:space="0" w:color="auto"/>
              <w:right w:val="dashSmallGap"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20,314 </w:t>
            </w:r>
          </w:p>
        </w:tc>
        <w:tc>
          <w:tcPr>
            <w:tcW w:w="850" w:type="dxa"/>
            <w:tcBorders>
              <w:top w:val="single" w:sz="6" w:space="0" w:color="auto"/>
              <w:left w:val="dashSmallGap"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13.5%</w:t>
            </w:r>
          </w:p>
        </w:tc>
        <w:tc>
          <w:tcPr>
            <w:tcW w:w="70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130,249 </w:t>
            </w:r>
          </w:p>
        </w:tc>
        <w:tc>
          <w:tcPr>
            <w:tcW w:w="70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152,572 </w:t>
            </w:r>
          </w:p>
        </w:tc>
        <w:tc>
          <w:tcPr>
            <w:tcW w:w="850" w:type="dxa"/>
            <w:tcBorders>
              <w:top w:val="single" w:sz="6" w:space="0" w:color="auto"/>
              <w:left w:val="single" w:sz="6" w:space="0" w:color="auto"/>
              <w:bottom w:val="single" w:sz="6" w:space="0" w:color="auto"/>
              <w:right w:val="dashSmallGap"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21,467 </w:t>
            </w:r>
          </w:p>
        </w:tc>
        <w:tc>
          <w:tcPr>
            <w:tcW w:w="851" w:type="dxa"/>
            <w:tcBorders>
              <w:top w:val="single" w:sz="6" w:space="0" w:color="auto"/>
              <w:left w:val="dashSmallGap"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14.1%</w:t>
            </w:r>
          </w:p>
        </w:tc>
        <w:tc>
          <w:tcPr>
            <w:tcW w:w="708"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131,105 </w:t>
            </w:r>
          </w:p>
        </w:tc>
      </w:tr>
    </w:tbl>
    <w:p w:rsidR="00000000" w:rsidRDefault="00000000">
      <w:pPr>
        <w:tabs>
          <w:tab w:val="left" w:pos="800"/>
          <w:tab w:val="left" w:pos="1600"/>
          <w:tab w:val="left" w:pos="2400"/>
          <w:tab w:val="left" w:pos="3200"/>
          <w:tab w:val="left" w:pos="4000"/>
          <w:tab w:val="left" w:pos="4800"/>
          <w:tab w:val="left" w:pos="5600"/>
          <w:tab w:val="left" w:pos="6400"/>
          <w:tab w:val="left" w:pos="7200"/>
        </w:tabs>
        <w:jc w:val="right"/>
        <w:rPr>
          <w:snapToGrid w:val="0"/>
          <w:color w:val="000000"/>
          <w:sz w:val="10"/>
          <w:lang w:val="en-US" w:eastAsia="en-US"/>
        </w:rPr>
      </w:pPr>
    </w:p>
    <w:p w:rsidR="00000000" w:rsidRDefault="00000000">
      <w:pPr>
        <w:tabs>
          <w:tab w:val="left" w:pos="800"/>
          <w:tab w:val="left" w:pos="1600"/>
          <w:tab w:val="left" w:pos="2400"/>
          <w:tab w:val="left" w:pos="3200"/>
          <w:tab w:val="left" w:pos="4000"/>
          <w:tab w:val="left" w:pos="4800"/>
          <w:tab w:val="left" w:pos="5600"/>
          <w:tab w:val="left" w:pos="6400"/>
          <w:tab w:val="left" w:pos="7200"/>
        </w:tabs>
        <w:rPr>
          <w:snapToGrid w:val="0"/>
          <w:color w:val="000000"/>
          <w:lang w:val="en-US" w:eastAsia="en-US"/>
        </w:rPr>
      </w:pPr>
      <w:r>
        <w:rPr>
          <w:snapToGrid w:val="0"/>
          <w:color w:val="000000"/>
          <w:lang w:val="en-US" w:eastAsia="en-US"/>
        </w:rPr>
        <w:t>SOURCE: MINISTRY OF EDUCATION, CULTURE, SPORTS, SCIENCE AND TECHNOLOGY</w:t>
      </w:r>
    </w:p>
    <w:p w:rsidR="00000000" w:rsidRDefault="00000000">
      <w:pPr>
        <w:pStyle w:val="SingleTxt"/>
        <w:ind w:left="0"/>
        <w:rPr>
          <w:lang w:val="en-US"/>
        </w:rPr>
      </w:pPr>
    </w:p>
    <w:p w:rsidR="00000000" w:rsidRDefault="00000000">
      <w:pPr>
        <w:pStyle w:val="SingleTxt"/>
        <w:rPr>
          <w:lang w:val="en-US"/>
        </w:rPr>
        <w:sectPr w:rsidR="00000000">
          <w:headerReference w:type="even" r:id="rId37"/>
          <w:headerReference w:type="default" r:id="rId38"/>
          <w:footerReference w:type="even" r:id="rId39"/>
          <w:footerReference w:type="default" r:id="rId40"/>
          <w:endnotePr>
            <w:numFmt w:val="decimal"/>
          </w:endnotePr>
          <w:pgSz w:w="15840" w:h="12240" w:orient="landscape" w:code="1"/>
          <w:pgMar w:top="1195" w:right="1742" w:bottom="1195" w:left="1898" w:header="0" w:footer="0" w:gutter="0"/>
          <w:cols w:space="720"/>
          <w:noEndnote/>
        </w:sectPr>
      </w:pPr>
    </w:p>
    <w:p w:rsidR="00000000" w:rsidRDefault="00000000">
      <w:pPr>
        <w:tabs>
          <w:tab w:val="left" w:pos="1428"/>
          <w:tab w:val="left" w:pos="2388"/>
          <w:tab w:val="left" w:pos="3216"/>
          <w:tab w:val="left" w:pos="4464"/>
          <w:tab w:val="left" w:pos="5280"/>
        </w:tabs>
        <w:rPr>
          <w:snapToGrid w:val="0"/>
          <w:color w:val="000000"/>
          <w:lang w:val="en-US" w:eastAsia="en-US"/>
        </w:rPr>
      </w:pPr>
      <w:r>
        <w:rPr>
          <w:snapToGrid w:val="0"/>
          <w:color w:val="000000"/>
          <w:lang w:val="en-US" w:eastAsia="en-US"/>
        </w:rPr>
        <w:t>20. EMPLOYMENT RATE OF NEW GRADUATES</w:t>
      </w:r>
    </w:p>
    <w:p w:rsidR="00000000" w:rsidRDefault="00000000">
      <w:pPr>
        <w:tabs>
          <w:tab w:val="left" w:pos="1428"/>
          <w:tab w:val="left" w:pos="2388"/>
          <w:tab w:val="left" w:pos="3216"/>
          <w:tab w:val="left" w:pos="4464"/>
          <w:tab w:val="left" w:pos="5280"/>
          <w:tab w:val="left" w:pos="6060"/>
          <w:tab w:val="left" w:pos="6876"/>
          <w:tab w:val="left" w:pos="7656"/>
          <w:tab w:val="left" w:pos="8472"/>
          <w:tab w:val="left" w:pos="9180"/>
          <w:tab w:val="left" w:pos="9852"/>
          <w:tab w:val="left" w:pos="10680"/>
        </w:tabs>
        <w:rPr>
          <w:snapToGrid w:val="0"/>
          <w:color w:val="000000"/>
          <w:sz w:val="10"/>
          <w:lang w:val="en-US" w:eastAsia="en-US"/>
        </w:rPr>
      </w:pPr>
    </w:p>
    <w:tbl>
      <w:tblPr>
        <w:tblW w:w="0" w:type="auto"/>
        <w:tblInd w:w="-28" w:type="dxa"/>
        <w:tblLayout w:type="fixed"/>
        <w:tblCellMar>
          <w:left w:w="30" w:type="dxa"/>
          <w:right w:w="30" w:type="dxa"/>
        </w:tblCellMar>
        <w:tblLook w:val="0000" w:firstRow="0" w:lastRow="0" w:firstColumn="0" w:lastColumn="0" w:noHBand="0" w:noVBand="0"/>
      </w:tblPr>
      <w:tblGrid>
        <w:gridCol w:w="1448"/>
        <w:gridCol w:w="850"/>
        <w:gridCol w:w="709"/>
        <w:gridCol w:w="795"/>
        <w:gridCol w:w="1596"/>
        <w:gridCol w:w="1578"/>
        <w:gridCol w:w="18"/>
        <w:gridCol w:w="1385"/>
        <w:gridCol w:w="15"/>
        <w:gridCol w:w="1544"/>
        <w:gridCol w:w="15"/>
      </w:tblGrid>
      <w:tr w:rsidR="00000000">
        <w:tblPrEx>
          <w:tblCellMar>
            <w:top w:w="0" w:type="dxa"/>
            <w:bottom w:w="0" w:type="dxa"/>
          </w:tblCellMar>
        </w:tblPrEx>
        <w:trPr>
          <w:gridAfter w:val="1"/>
          <w:wAfter w:w="15" w:type="dxa"/>
          <w:cantSplit/>
          <w:trHeight w:val="352"/>
        </w:trPr>
        <w:tc>
          <w:tcPr>
            <w:tcW w:w="3007" w:type="dxa"/>
            <w:gridSpan w:val="3"/>
            <w:tcBorders>
              <w:top w:val="single" w:sz="6" w:space="0" w:color="auto"/>
              <w:left w:val="single" w:sz="6" w:space="0" w:color="auto"/>
              <w:bottom w:val="single" w:sz="12" w:space="0" w:color="auto"/>
              <w:right w:val="single" w:sz="6" w:space="0" w:color="auto"/>
            </w:tcBorders>
            <w:vAlign w:val="center"/>
          </w:tcPr>
          <w:p w:rsidR="00000000" w:rsidRDefault="00000000">
            <w:pPr>
              <w:jc w:val="center"/>
              <w:rPr>
                <w:snapToGrid w:val="0"/>
                <w:color w:val="000000"/>
                <w:sz w:val="17"/>
                <w:lang w:val="en-US" w:eastAsia="en-US"/>
              </w:rPr>
            </w:pPr>
          </w:p>
        </w:tc>
        <w:tc>
          <w:tcPr>
            <w:tcW w:w="795" w:type="dxa"/>
            <w:tcBorders>
              <w:top w:val="single" w:sz="6" w:space="0" w:color="auto"/>
              <w:left w:val="single" w:sz="6" w:space="0" w:color="auto"/>
              <w:bottom w:val="single" w:sz="12"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TOTAL</w:t>
            </w:r>
          </w:p>
        </w:tc>
        <w:tc>
          <w:tcPr>
            <w:tcW w:w="1596" w:type="dxa"/>
            <w:tcBorders>
              <w:top w:val="single" w:sz="6" w:space="0" w:color="auto"/>
              <w:left w:val="single" w:sz="6" w:space="0" w:color="auto"/>
              <w:bottom w:val="single" w:sz="12"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LOWER SECONDARY</w:t>
            </w:r>
          </w:p>
        </w:tc>
        <w:tc>
          <w:tcPr>
            <w:tcW w:w="1596" w:type="dxa"/>
            <w:gridSpan w:val="2"/>
            <w:tcBorders>
              <w:top w:val="single" w:sz="6" w:space="0" w:color="auto"/>
              <w:left w:val="single" w:sz="6" w:space="0" w:color="auto"/>
              <w:bottom w:val="single" w:sz="12"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UPPER SECONDARY</w:t>
            </w:r>
          </w:p>
        </w:tc>
        <w:tc>
          <w:tcPr>
            <w:tcW w:w="1385" w:type="dxa"/>
            <w:tcBorders>
              <w:top w:val="single" w:sz="6" w:space="0" w:color="auto"/>
              <w:left w:val="single" w:sz="6" w:space="0" w:color="auto"/>
              <w:bottom w:val="single" w:sz="12"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JUNIOR COLLEGE</w:t>
            </w:r>
          </w:p>
        </w:tc>
        <w:tc>
          <w:tcPr>
            <w:tcW w:w="1559" w:type="dxa"/>
            <w:gridSpan w:val="2"/>
            <w:tcBorders>
              <w:top w:val="single" w:sz="6" w:space="0" w:color="auto"/>
              <w:left w:val="single" w:sz="6" w:space="0" w:color="auto"/>
              <w:bottom w:val="single" w:sz="12" w:space="0" w:color="auto"/>
              <w:right w:val="single" w:sz="2" w:space="0" w:color="000000"/>
            </w:tcBorders>
            <w:vAlign w:val="center"/>
          </w:tcPr>
          <w:p w:rsidR="00000000" w:rsidRDefault="00000000">
            <w:pPr>
              <w:jc w:val="center"/>
              <w:rPr>
                <w:snapToGrid w:val="0"/>
                <w:color w:val="000000"/>
                <w:sz w:val="17"/>
                <w:lang w:val="en-US" w:eastAsia="en-US"/>
              </w:rPr>
            </w:pPr>
            <w:r>
              <w:rPr>
                <w:snapToGrid w:val="0"/>
                <w:color w:val="000000"/>
                <w:sz w:val="17"/>
                <w:lang w:val="en-US" w:eastAsia="en-US"/>
              </w:rPr>
              <w:t>UNIVERSITY</w:t>
            </w:r>
          </w:p>
        </w:tc>
      </w:tr>
      <w:tr w:rsidR="00000000">
        <w:tblPrEx>
          <w:tblCellMar>
            <w:top w:w="0" w:type="dxa"/>
            <w:bottom w:w="0" w:type="dxa"/>
          </w:tblCellMar>
        </w:tblPrEx>
        <w:trPr>
          <w:cantSplit/>
          <w:trHeight w:val="90"/>
        </w:trPr>
        <w:tc>
          <w:tcPr>
            <w:tcW w:w="1448" w:type="dxa"/>
            <w:vMerge w:val="restart"/>
            <w:tcBorders>
              <w:top w:val="single" w:sz="12" w:space="0" w:color="auto"/>
              <w:left w:val="single" w:sz="6" w:space="0" w:color="auto"/>
              <w:bottom w:val="nil"/>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NUMBER OF</w:t>
            </w:r>
          </w:p>
          <w:p w:rsidR="00000000" w:rsidRDefault="00000000">
            <w:pPr>
              <w:jc w:val="center"/>
              <w:rPr>
                <w:snapToGrid w:val="0"/>
                <w:color w:val="000000"/>
                <w:sz w:val="17"/>
                <w:lang w:val="en-US" w:eastAsia="en-US"/>
              </w:rPr>
            </w:pPr>
            <w:r>
              <w:rPr>
                <w:snapToGrid w:val="0"/>
                <w:color w:val="000000"/>
                <w:sz w:val="17"/>
                <w:lang w:val="en-US" w:eastAsia="en-US"/>
              </w:rPr>
              <w:t>EMPLOYED</w:t>
            </w:r>
          </w:p>
        </w:tc>
        <w:tc>
          <w:tcPr>
            <w:tcW w:w="850" w:type="dxa"/>
            <w:vMerge w:val="restart"/>
            <w:tcBorders>
              <w:top w:val="single" w:sz="12" w:space="0" w:color="auto"/>
              <w:left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FEMALE</w:t>
            </w:r>
          </w:p>
        </w:tc>
        <w:tc>
          <w:tcPr>
            <w:tcW w:w="709" w:type="dxa"/>
            <w:tcBorders>
              <w:top w:val="single" w:sz="12" w:space="0" w:color="auto"/>
              <w:left w:val="single" w:sz="6" w:space="0" w:color="auto"/>
              <w:bottom w:val="single" w:sz="6" w:space="0" w:color="auto"/>
              <w:right w:val="single" w:sz="6" w:space="0" w:color="auto"/>
            </w:tcBorders>
          </w:tcPr>
          <w:p w:rsidR="00000000" w:rsidRDefault="00000000">
            <w:pPr>
              <w:jc w:val="center"/>
              <w:rPr>
                <w:snapToGrid w:val="0"/>
                <w:color w:val="000000"/>
                <w:sz w:val="17"/>
                <w:lang w:val="en-US" w:eastAsia="en-US"/>
              </w:rPr>
            </w:pPr>
            <w:r>
              <w:rPr>
                <w:snapToGrid w:val="0"/>
                <w:color w:val="000000"/>
                <w:sz w:val="17"/>
                <w:lang w:val="en-US" w:eastAsia="en-US"/>
              </w:rPr>
              <w:t>1980</w:t>
            </w:r>
          </w:p>
        </w:tc>
        <w:tc>
          <w:tcPr>
            <w:tcW w:w="795" w:type="dxa"/>
            <w:tcBorders>
              <w:top w:val="single" w:sz="12"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526,617 </w:t>
            </w:r>
          </w:p>
        </w:tc>
        <w:tc>
          <w:tcPr>
            <w:tcW w:w="1596" w:type="dxa"/>
            <w:tcBorders>
              <w:top w:val="single" w:sz="12"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27,373 </w:t>
            </w:r>
          </w:p>
        </w:tc>
        <w:tc>
          <w:tcPr>
            <w:tcW w:w="1578" w:type="dxa"/>
            <w:tcBorders>
              <w:top w:val="single" w:sz="12" w:space="0" w:color="auto"/>
              <w:left w:val="single" w:sz="6" w:space="0" w:color="auto"/>
              <w:bottom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319,108 </w:t>
            </w:r>
          </w:p>
        </w:tc>
        <w:tc>
          <w:tcPr>
            <w:tcW w:w="1418" w:type="dxa"/>
            <w:gridSpan w:val="3"/>
            <w:tcBorders>
              <w:top w:val="single" w:sz="12" w:space="0" w:color="auto"/>
              <w:left w:val="single" w:sz="6" w:space="0" w:color="auto"/>
              <w:bottom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118,578 </w:t>
            </w:r>
          </w:p>
        </w:tc>
        <w:tc>
          <w:tcPr>
            <w:tcW w:w="1559" w:type="dxa"/>
            <w:gridSpan w:val="2"/>
            <w:tcBorders>
              <w:top w:val="single" w:sz="12" w:space="0" w:color="auto"/>
              <w:left w:val="single" w:sz="6" w:space="0" w:color="auto"/>
              <w:bottom w:val="single" w:sz="6" w:space="0" w:color="auto"/>
              <w:right w:val="single" w:sz="2" w:space="0" w:color="000000"/>
            </w:tcBorders>
          </w:tcPr>
          <w:p w:rsidR="00000000" w:rsidRDefault="00000000">
            <w:pPr>
              <w:jc w:val="right"/>
              <w:rPr>
                <w:snapToGrid w:val="0"/>
                <w:color w:val="000000"/>
                <w:sz w:val="17"/>
                <w:lang w:val="en-US" w:eastAsia="en-US"/>
              </w:rPr>
            </w:pPr>
            <w:r>
              <w:rPr>
                <w:snapToGrid w:val="0"/>
                <w:color w:val="000000"/>
                <w:sz w:val="17"/>
                <w:lang w:val="en-US" w:eastAsia="en-US"/>
              </w:rPr>
              <w:t xml:space="preserve">61,558 </w:t>
            </w:r>
          </w:p>
        </w:tc>
      </w:tr>
      <w:tr w:rsidR="00000000">
        <w:tblPrEx>
          <w:tblCellMar>
            <w:top w:w="0" w:type="dxa"/>
            <w:bottom w:w="0" w:type="dxa"/>
          </w:tblCellMar>
        </w:tblPrEx>
        <w:trPr>
          <w:cantSplit/>
          <w:trHeight w:val="65"/>
        </w:trPr>
        <w:tc>
          <w:tcPr>
            <w:tcW w:w="1448" w:type="dxa"/>
            <w:vMerge/>
            <w:tcBorders>
              <w:top w:val="nil"/>
              <w:left w:val="single" w:sz="6" w:space="0" w:color="auto"/>
              <w:bottom w:val="nil"/>
              <w:right w:val="single" w:sz="6" w:space="0" w:color="auto"/>
            </w:tcBorders>
            <w:vAlign w:val="center"/>
          </w:tcPr>
          <w:p w:rsidR="00000000" w:rsidRDefault="00000000">
            <w:pPr>
              <w:jc w:val="center"/>
              <w:rPr>
                <w:snapToGrid w:val="0"/>
                <w:color w:val="000000"/>
                <w:sz w:val="17"/>
                <w:lang w:val="en-US" w:eastAsia="en-US"/>
              </w:rPr>
            </w:pPr>
          </w:p>
        </w:tc>
        <w:tc>
          <w:tcPr>
            <w:tcW w:w="850" w:type="dxa"/>
            <w:vMerge/>
            <w:tcBorders>
              <w:left w:val="single" w:sz="6" w:space="0" w:color="auto"/>
              <w:right w:val="single" w:sz="6" w:space="0" w:color="auto"/>
            </w:tcBorders>
            <w:vAlign w:val="center"/>
          </w:tcPr>
          <w:p w:rsidR="00000000" w:rsidRDefault="00000000">
            <w:pPr>
              <w:jc w:val="center"/>
              <w:rPr>
                <w:snapToGrid w:val="0"/>
                <w:color w:val="000000"/>
                <w:sz w:val="17"/>
                <w:lang w:val="en-US" w:eastAsia="en-US"/>
              </w:rPr>
            </w:pPr>
          </w:p>
        </w:tc>
        <w:tc>
          <w:tcPr>
            <w:tcW w:w="709"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sz w:val="17"/>
                <w:lang w:val="en-US" w:eastAsia="en-US"/>
              </w:rPr>
            </w:pPr>
            <w:r>
              <w:rPr>
                <w:snapToGrid w:val="0"/>
                <w:color w:val="000000"/>
                <w:sz w:val="17"/>
                <w:lang w:val="en-US" w:eastAsia="en-US"/>
              </w:rPr>
              <w:t>1985</w:t>
            </w:r>
          </w:p>
        </w:tc>
        <w:tc>
          <w:tcPr>
            <w:tcW w:w="795"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524,874 </w:t>
            </w:r>
          </w:p>
        </w:tc>
        <w:tc>
          <w:tcPr>
            <w:tcW w:w="1596"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26,925 </w:t>
            </w:r>
          </w:p>
        </w:tc>
        <w:tc>
          <w:tcPr>
            <w:tcW w:w="1578" w:type="dxa"/>
            <w:tcBorders>
              <w:top w:val="single" w:sz="6" w:space="0" w:color="auto"/>
              <w:left w:val="single" w:sz="6" w:space="0" w:color="auto"/>
              <w:bottom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299,311 </w:t>
            </w:r>
          </w:p>
        </w:tc>
        <w:tc>
          <w:tcPr>
            <w:tcW w:w="1418" w:type="dxa"/>
            <w:gridSpan w:val="3"/>
            <w:tcBorders>
              <w:top w:val="single" w:sz="6" w:space="0" w:color="auto"/>
              <w:left w:val="single" w:sz="6" w:space="0" w:color="auto"/>
              <w:bottom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131,748 </w:t>
            </w:r>
          </w:p>
        </w:tc>
        <w:tc>
          <w:tcPr>
            <w:tcW w:w="1559" w:type="dxa"/>
            <w:gridSpan w:val="2"/>
            <w:tcBorders>
              <w:top w:val="single" w:sz="6" w:space="0" w:color="auto"/>
              <w:left w:val="single" w:sz="6" w:space="0" w:color="auto"/>
              <w:bottom w:val="single" w:sz="6" w:space="0" w:color="auto"/>
              <w:right w:val="single" w:sz="2" w:space="0" w:color="000000"/>
            </w:tcBorders>
          </w:tcPr>
          <w:p w:rsidR="00000000" w:rsidRDefault="00000000">
            <w:pPr>
              <w:jc w:val="right"/>
              <w:rPr>
                <w:snapToGrid w:val="0"/>
                <w:color w:val="000000"/>
                <w:sz w:val="17"/>
                <w:lang w:val="en-US" w:eastAsia="en-US"/>
              </w:rPr>
            </w:pPr>
            <w:r>
              <w:rPr>
                <w:snapToGrid w:val="0"/>
                <w:color w:val="000000"/>
                <w:sz w:val="17"/>
                <w:lang w:val="en-US" w:eastAsia="en-US"/>
              </w:rPr>
              <w:t xml:space="preserve">66,890 </w:t>
            </w:r>
          </w:p>
        </w:tc>
      </w:tr>
      <w:tr w:rsidR="00000000">
        <w:tblPrEx>
          <w:tblCellMar>
            <w:top w:w="0" w:type="dxa"/>
            <w:bottom w:w="0" w:type="dxa"/>
          </w:tblCellMar>
        </w:tblPrEx>
        <w:trPr>
          <w:cantSplit/>
          <w:trHeight w:val="65"/>
        </w:trPr>
        <w:tc>
          <w:tcPr>
            <w:tcW w:w="1448" w:type="dxa"/>
            <w:vMerge/>
            <w:tcBorders>
              <w:top w:val="nil"/>
              <w:left w:val="single" w:sz="6" w:space="0" w:color="auto"/>
              <w:bottom w:val="nil"/>
              <w:right w:val="single" w:sz="6" w:space="0" w:color="auto"/>
            </w:tcBorders>
            <w:vAlign w:val="center"/>
          </w:tcPr>
          <w:p w:rsidR="00000000" w:rsidRDefault="00000000">
            <w:pPr>
              <w:jc w:val="center"/>
              <w:rPr>
                <w:snapToGrid w:val="0"/>
                <w:color w:val="000000"/>
                <w:sz w:val="17"/>
                <w:lang w:val="en-US" w:eastAsia="en-US"/>
              </w:rPr>
            </w:pPr>
          </w:p>
        </w:tc>
        <w:tc>
          <w:tcPr>
            <w:tcW w:w="850" w:type="dxa"/>
            <w:vMerge/>
            <w:tcBorders>
              <w:left w:val="single" w:sz="6" w:space="0" w:color="auto"/>
              <w:right w:val="single" w:sz="6" w:space="0" w:color="auto"/>
            </w:tcBorders>
            <w:vAlign w:val="center"/>
          </w:tcPr>
          <w:p w:rsidR="00000000" w:rsidRDefault="00000000">
            <w:pPr>
              <w:jc w:val="center"/>
              <w:rPr>
                <w:snapToGrid w:val="0"/>
                <w:color w:val="000000"/>
                <w:sz w:val="17"/>
                <w:lang w:val="en-US" w:eastAsia="en-US"/>
              </w:rPr>
            </w:pPr>
          </w:p>
        </w:tc>
        <w:tc>
          <w:tcPr>
            <w:tcW w:w="709"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sz w:val="17"/>
                <w:lang w:val="en-US" w:eastAsia="en-US"/>
              </w:rPr>
            </w:pPr>
            <w:r>
              <w:rPr>
                <w:snapToGrid w:val="0"/>
                <w:color w:val="000000"/>
                <w:sz w:val="17"/>
                <w:lang w:val="en-US" w:eastAsia="en-US"/>
              </w:rPr>
              <w:t>1990</w:t>
            </w:r>
          </w:p>
        </w:tc>
        <w:tc>
          <w:tcPr>
            <w:tcW w:w="795"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597,155 </w:t>
            </w:r>
          </w:p>
        </w:tc>
        <w:tc>
          <w:tcPr>
            <w:tcW w:w="1596"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17,365 </w:t>
            </w:r>
          </w:p>
        </w:tc>
        <w:tc>
          <w:tcPr>
            <w:tcW w:w="1578" w:type="dxa"/>
            <w:tcBorders>
              <w:top w:val="single" w:sz="6" w:space="0" w:color="auto"/>
              <w:left w:val="single" w:sz="6" w:space="0" w:color="auto"/>
              <w:bottom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320,592 </w:t>
            </w:r>
          </w:p>
        </w:tc>
        <w:tc>
          <w:tcPr>
            <w:tcW w:w="1418" w:type="dxa"/>
            <w:gridSpan w:val="3"/>
            <w:tcBorders>
              <w:top w:val="single" w:sz="6" w:space="0" w:color="auto"/>
              <w:left w:val="single" w:sz="6" w:space="0" w:color="auto"/>
              <w:bottom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170,306 </w:t>
            </w:r>
          </w:p>
        </w:tc>
        <w:tc>
          <w:tcPr>
            <w:tcW w:w="1559" w:type="dxa"/>
            <w:gridSpan w:val="2"/>
            <w:tcBorders>
              <w:top w:val="single" w:sz="6" w:space="0" w:color="auto"/>
              <w:left w:val="single" w:sz="6" w:space="0" w:color="auto"/>
              <w:bottom w:val="single" w:sz="6" w:space="0" w:color="auto"/>
              <w:right w:val="single" w:sz="2" w:space="0" w:color="000000"/>
            </w:tcBorders>
          </w:tcPr>
          <w:p w:rsidR="00000000" w:rsidRDefault="00000000">
            <w:pPr>
              <w:jc w:val="right"/>
              <w:rPr>
                <w:snapToGrid w:val="0"/>
                <w:color w:val="000000"/>
                <w:sz w:val="17"/>
                <w:lang w:val="en-US" w:eastAsia="en-US"/>
              </w:rPr>
            </w:pPr>
            <w:r>
              <w:rPr>
                <w:snapToGrid w:val="0"/>
                <w:color w:val="000000"/>
                <w:sz w:val="17"/>
                <w:lang w:val="en-US" w:eastAsia="en-US"/>
              </w:rPr>
              <w:t xml:space="preserve">88,892 </w:t>
            </w:r>
          </w:p>
        </w:tc>
      </w:tr>
      <w:tr w:rsidR="00000000">
        <w:tblPrEx>
          <w:tblCellMar>
            <w:top w:w="0" w:type="dxa"/>
            <w:bottom w:w="0" w:type="dxa"/>
          </w:tblCellMar>
        </w:tblPrEx>
        <w:trPr>
          <w:cantSplit/>
          <w:trHeight w:val="65"/>
        </w:trPr>
        <w:tc>
          <w:tcPr>
            <w:tcW w:w="1448" w:type="dxa"/>
            <w:vMerge/>
            <w:tcBorders>
              <w:top w:val="nil"/>
              <w:left w:val="single" w:sz="6" w:space="0" w:color="auto"/>
              <w:bottom w:val="nil"/>
              <w:right w:val="single" w:sz="6" w:space="0" w:color="auto"/>
            </w:tcBorders>
            <w:vAlign w:val="center"/>
          </w:tcPr>
          <w:p w:rsidR="00000000" w:rsidRDefault="00000000">
            <w:pPr>
              <w:jc w:val="center"/>
              <w:rPr>
                <w:snapToGrid w:val="0"/>
                <w:color w:val="000000"/>
                <w:sz w:val="17"/>
                <w:lang w:val="en-US" w:eastAsia="en-US"/>
              </w:rPr>
            </w:pPr>
          </w:p>
        </w:tc>
        <w:tc>
          <w:tcPr>
            <w:tcW w:w="850" w:type="dxa"/>
            <w:vMerge/>
            <w:tcBorders>
              <w:left w:val="single" w:sz="6" w:space="0" w:color="auto"/>
              <w:right w:val="single" w:sz="6" w:space="0" w:color="auto"/>
            </w:tcBorders>
            <w:vAlign w:val="center"/>
          </w:tcPr>
          <w:p w:rsidR="00000000" w:rsidRDefault="00000000">
            <w:pPr>
              <w:jc w:val="center"/>
              <w:rPr>
                <w:snapToGrid w:val="0"/>
                <w:color w:val="000000"/>
                <w:sz w:val="17"/>
                <w:lang w:val="en-US" w:eastAsia="en-US"/>
              </w:rPr>
            </w:pPr>
          </w:p>
        </w:tc>
        <w:tc>
          <w:tcPr>
            <w:tcW w:w="709"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sz w:val="17"/>
                <w:lang w:val="en-US" w:eastAsia="en-US"/>
              </w:rPr>
            </w:pPr>
            <w:r>
              <w:rPr>
                <w:snapToGrid w:val="0"/>
                <w:color w:val="000000"/>
                <w:sz w:val="17"/>
                <w:lang w:val="en-US" w:eastAsia="en-US"/>
              </w:rPr>
              <w:t>1995</w:t>
            </w:r>
          </w:p>
        </w:tc>
        <w:tc>
          <w:tcPr>
            <w:tcW w:w="795"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446,068 </w:t>
            </w:r>
          </w:p>
        </w:tc>
        <w:tc>
          <w:tcPr>
            <w:tcW w:w="1596"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6,874 </w:t>
            </w:r>
          </w:p>
        </w:tc>
        <w:tc>
          <w:tcPr>
            <w:tcW w:w="1578" w:type="dxa"/>
            <w:tcBorders>
              <w:top w:val="single" w:sz="6" w:space="0" w:color="auto"/>
              <w:left w:val="single" w:sz="6" w:space="0" w:color="auto"/>
              <w:bottom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186,990 </w:t>
            </w:r>
          </w:p>
        </w:tc>
        <w:tc>
          <w:tcPr>
            <w:tcW w:w="1418" w:type="dxa"/>
            <w:gridSpan w:val="3"/>
            <w:tcBorders>
              <w:top w:val="single" w:sz="6" w:space="0" w:color="auto"/>
              <w:left w:val="single" w:sz="6" w:space="0" w:color="auto"/>
              <w:bottom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150,926 </w:t>
            </w:r>
          </w:p>
        </w:tc>
        <w:tc>
          <w:tcPr>
            <w:tcW w:w="1559" w:type="dxa"/>
            <w:gridSpan w:val="2"/>
            <w:tcBorders>
              <w:top w:val="single" w:sz="6" w:space="0" w:color="auto"/>
              <w:left w:val="single" w:sz="6" w:space="0" w:color="auto"/>
              <w:bottom w:val="single" w:sz="6" w:space="0" w:color="auto"/>
              <w:right w:val="single" w:sz="2" w:space="0" w:color="000000"/>
            </w:tcBorders>
          </w:tcPr>
          <w:p w:rsidR="00000000" w:rsidRDefault="00000000">
            <w:pPr>
              <w:jc w:val="right"/>
              <w:rPr>
                <w:snapToGrid w:val="0"/>
                <w:color w:val="000000"/>
                <w:sz w:val="17"/>
                <w:lang w:val="en-US" w:eastAsia="en-US"/>
              </w:rPr>
            </w:pPr>
            <w:r>
              <w:rPr>
                <w:snapToGrid w:val="0"/>
                <w:color w:val="000000"/>
                <w:sz w:val="17"/>
                <w:lang w:val="en-US" w:eastAsia="en-US"/>
              </w:rPr>
              <w:t xml:space="preserve">101,278 </w:t>
            </w:r>
          </w:p>
        </w:tc>
      </w:tr>
      <w:tr w:rsidR="00000000">
        <w:tblPrEx>
          <w:tblCellMar>
            <w:top w:w="0" w:type="dxa"/>
            <w:bottom w:w="0" w:type="dxa"/>
          </w:tblCellMar>
        </w:tblPrEx>
        <w:trPr>
          <w:cantSplit/>
          <w:trHeight w:val="204"/>
        </w:trPr>
        <w:tc>
          <w:tcPr>
            <w:tcW w:w="1448" w:type="dxa"/>
            <w:vMerge/>
            <w:tcBorders>
              <w:top w:val="nil"/>
              <w:left w:val="single" w:sz="6" w:space="0" w:color="auto"/>
              <w:bottom w:val="nil"/>
              <w:right w:val="single" w:sz="6" w:space="0" w:color="auto"/>
            </w:tcBorders>
            <w:vAlign w:val="center"/>
          </w:tcPr>
          <w:p w:rsidR="00000000" w:rsidRDefault="00000000">
            <w:pPr>
              <w:jc w:val="center"/>
              <w:rPr>
                <w:snapToGrid w:val="0"/>
                <w:color w:val="000000"/>
                <w:sz w:val="17"/>
                <w:lang w:val="en-US" w:eastAsia="en-US"/>
              </w:rPr>
            </w:pPr>
          </w:p>
        </w:tc>
        <w:tc>
          <w:tcPr>
            <w:tcW w:w="850" w:type="dxa"/>
            <w:vMerge/>
            <w:tcBorders>
              <w:left w:val="single" w:sz="6" w:space="0" w:color="auto"/>
              <w:right w:val="single" w:sz="6" w:space="0" w:color="auto"/>
            </w:tcBorders>
            <w:vAlign w:val="center"/>
          </w:tcPr>
          <w:p w:rsidR="00000000" w:rsidRDefault="00000000">
            <w:pPr>
              <w:jc w:val="center"/>
              <w:rPr>
                <w:snapToGrid w:val="0"/>
                <w:color w:val="000000"/>
                <w:sz w:val="17"/>
                <w:lang w:val="en-US" w:eastAsia="en-US"/>
              </w:rPr>
            </w:pPr>
          </w:p>
        </w:tc>
        <w:tc>
          <w:tcPr>
            <w:tcW w:w="709"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sz w:val="17"/>
                <w:lang w:val="en-US" w:eastAsia="en-US"/>
              </w:rPr>
            </w:pPr>
            <w:r>
              <w:rPr>
                <w:snapToGrid w:val="0"/>
                <w:color w:val="000000"/>
                <w:sz w:val="17"/>
                <w:lang w:val="en-US" w:eastAsia="en-US"/>
              </w:rPr>
              <w:t>1996</w:t>
            </w:r>
          </w:p>
        </w:tc>
        <w:tc>
          <w:tcPr>
            <w:tcW w:w="795"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430,995 </w:t>
            </w:r>
          </w:p>
        </w:tc>
        <w:tc>
          <w:tcPr>
            <w:tcW w:w="1596"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5,667 </w:t>
            </w:r>
          </w:p>
        </w:tc>
        <w:tc>
          <w:tcPr>
            <w:tcW w:w="1578" w:type="dxa"/>
            <w:tcBorders>
              <w:top w:val="single" w:sz="6" w:space="0" w:color="auto"/>
              <w:left w:val="single" w:sz="6" w:space="0" w:color="auto"/>
              <w:bottom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170,925 </w:t>
            </w:r>
          </w:p>
        </w:tc>
        <w:tc>
          <w:tcPr>
            <w:tcW w:w="1418" w:type="dxa"/>
            <w:gridSpan w:val="3"/>
            <w:tcBorders>
              <w:top w:val="single" w:sz="6" w:space="0" w:color="auto"/>
              <w:left w:val="single" w:sz="6" w:space="0" w:color="auto"/>
              <w:bottom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145,360 </w:t>
            </w:r>
          </w:p>
        </w:tc>
        <w:tc>
          <w:tcPr>
            <w:tcW w:w="1559" w:type="dxa"/>
            <w:gridSpan w:val="2"/>
            <w:tcBorders>
              <w:top w:val="single" w:sz="6" w:space="0" w:color="auto"/>
              <w:left w:val="single" w:sz="6" w:space="0" w:color="auto"/>
              <w:bottom w:val="single" w:sz="6" w:space="0" w:color="auto"/>
              <w:right w:val="single" w:sz="2" w:space="0" w:color="000000"/>
            </w:tcBorders>
          </w:tcPr>
          <w:p w:rsidR="00000000" w:rsidRDefault="00000000">
            <w:pPr>
              <w:jc w:val="right"/>
              <w:rPr>
                <w:snapToGrid w:val="0"/>
                <w:color w:val="000000"/>
                <w:sz w:val="17"/>
                <w:lang w:val="en-US" w:eastAsia="en-US"/>
              </w:rPr>
            </w:pPr>
            <w:r>
              <w:rPr>
                <w:snapToGrid w:val="0"/>
                <w:color w:val="000000"/>
                <w:sz w:val="17"/>
                <w:lang w:val="en-US" w:eastAsia="en-US"/>
              </w:rPr>
              <w:t xml:space="preserve">109,043 </w:t>
            </w:r>
          </w:p>
        </w:tc>
      </w:tr>
      <w:tr w:rsidR="00000000">
        <w:tblPrEx>
          <w:tblCellMar>
            <w:top w:w="0" w:type="dxa"/>
            <w:bottom w:w="0" w:type="dxa"/>
          </w:tblCellMar>
        </w:tblPrEx>
        <w:trPr>
          <w:cantSplit/>
          <w:trHeight w:val="65"/>
        </w:trPr>
        <w:tc>
          <w:tcPr>
            <w:tcW w:w="1448" w:type="dxa"/>
            <w:vMerge/>
            <w:tcBorders>
              <w:top w:val="nil"/>
              <w:left w:val="single" w:sz="6" w:space="0" w:color="auto"/>
              <w:bottom w:val="nil"/>
              <w:right w:val="single" w:sz="6" w:space="0" w:color="auto"/>
            </w:tcBorders>
            <w:vAlign w:val="center"/>
          </w:tcPr>
          <w:p w:rsidR="00000000" w:rsidRDefault="00000000">
            <w:pPr>
              <w:jc w:val="center"/>
              <w:rPr>
                <w:snapToGrid w:val="0"/>
                <w:color w:val="000000"/>
                <w:sz w:val="17"/>
                <w:lang w:val="en-US" w:eastAsia="en-US"/>
              </w:rPr>
            </w:pPr>
          </w:p>
        </w:tc>
        <w:tc>
          <w:tcPr>
            <w:tcW w:w="850" w:type="dxa"/>
            <w:vMerge/>
            <w:tcBorders>
              <w:left w:val="single" w:sz="6" w:space="0" w:color="auto"/>
              <w:right w:val="single" w:sz="6" w:space="0" w:color="auto"/>
            </w:tcBorders>
            <w:vAlign w:val="center"/>
          </w:tcPr>
          <w:p w:rsidR="00000000" w:rsidRDefault="00000000">
            <w:pPr>
              <w:jc w:val="center"/>
              <w:rPr>
                <w:snapToGrid w:val="0"/>
                <w:color w:val="000000"/>
                <w:sz w:val="17"/>
                <w:lang w:val="en-US" w:eastAsia="en-US"/>
              </w:rPr>
            </w:pPr>
          </w:p>
        </w:tc>
        <w:tc>
          <w:tcPr>
            <w:tcW w:w="709"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sz w:val="17"/>
                <w:lang w:val="en-US" w:eastAsia="en-US"/>
              </w:rPr>
            </w:pPr>
            <w:r>
              <w:rPr>
                <w:snapToGrid w:val="0"/>
                <w:color w:val="000000"/>
                <w:sz w:val="17"/>
                <w:lang w:val="en-US" w:eastAsia="en-US"/>
              </w:rPr>
              <w:t>1997</w:t>
            </w:r>
          </w:p>
        </w:tc>
        <w:tc>
          <w:tcPr>
            <w:tcW w:w="795"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424,060 </w:t>
            </w:r>
          </w:p>
        </w:tc>
        <w:tc>
          <w:tcPr>
            <w:tcW w:w="1596"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5,466 </w:t>
            </w:r>
          </w:p>
        </w:tc>
        <w:tc>
          <w:tcPr>
            <w:tcW w:w="1578" w:type="dxa"/>
            <w:tcBorders>
              <w:top w:val="single" w:sz="6" w:space="0" w:color="auto"/>
              <w:left w:val="single" w:sz="6" w:space="0" w:color="auto"/>
              <w:bottom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160,788 </w:t>
            </w:r>
          </w:p>
        </w:tc>
        <w:tc>
          <w:tcPr>
            <w:tcW w:w="1418" w:type="dxa"/>
            <w:gridSpan w:val="3"/>
            <w:tcBorders>
              <w:top w:val="single" w:sz="6" w:space="0" w:color="auto"/>
              <w:left w:val="single" w:sz="6" w:space="0" w:color="auto"/>
              <w:bottom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139,903 </w:t>
            </w:r>
          </w:p>
        </w:tc>
        <w:tc>
          <w:tcPr>
            <w:tcW w:w="1559" w:type="dxa"/>
            <w:gridSpan w:val="2"/>
            <w:tcBorders>
              <w:top w:val="single" w:sz="6" w:space="0" w:color="auto"/>
              <w:left w:val="single" w:sz="6" w:space="0" w:color="auto"/>
              <w:bottom w:val="single" w:sz="6" w:space="0" w:color="auto"/>
              <w:right w:val="single" w:sz="2" w:space="0" w:color="000000"/>
            </w:tcBorders>
          </w:tcPr>
          <w:p w:rsidR="00000000" w:rsidRDefault="00000000">
            <w:pPr>
              <w:jc w:val="right"/>
              <w:rPr>
                <w:snapToGrid w:val="0"/>
                <w:color w:val="000000"/>
                <w:sz w:val="17"/>
                <w:lang w:val="en-US" w:eastAsia="en-US"/>
              </w:rPr>
            </w:pPr>
            <w:r>
              <w:rPr>
                <w:snapToGrid w:val="0"/>
                <w:color w:val="000000"/>
                <w:sz w:val="17"/>
                <w:lang w:val="en-US" w:eastAsia="en-US"/>
              </w:rPr>
              <w:t xml:space="preserve">117,903 </w:t>
            </w:r>
          </w:p>
        </w:tc>
      </w:tr>
      <w:tr w:rsidR="00000000">
        <w:tblPrEx>
          <w:tblCellMar>
            <w:top w:w="0" w:type="dxa"/>
            <w:bottom w:w="0" w:type="dxa"/>
          </w:tblCellMar>
        </w:tblPrEx>
        <w:trPr>
          <w:cantSplit/>
          <w:trHeight w:val="65"/>
        </w:trPr>
        <w:tc>
          <w:tcPr>
            <w:tcW w:w="1448" w:type="dxa"/>
            <w:vMerge/>
            <w:tcBorders>
              <w:top w:val="nil"/>
              <w:left w:val="single" w:sz="6" w:space="0" w:color="auto"/>
              <w:bottom w:val="nil"/>
              <w:right w:val="single" w:sz="6" w:space="0" w:color="auto"/>
            </w:tcBorders>
            <w:vAlign w:val="center"/>
          </w:tcPr>
          <w:p w:rsidR="00000000" w:rsidRDefault="00000000">
            <w:pPr>
              <w:jc w:val="center"/>
              <w:rPr>
                <w:snapToGrid w:val="0"/>
                <w:color w:val="000000"/>
                <w:sz w:val="17"/>
                <w:lang w:val="en-US" w:eastAsia="en-US"/>
              </w:rPr>
            </w:pPr>
          </w:p>
        </w:tc>
        <w:tc>
          <w:tcPr>
            <w:tcW w:w="850" w:type="dxa"/>
            <w:vMerge/>
            <w:tcBorders>
              <w:left w:val="single" w:sz="6" w:space="0" w:color="auto"/>
              <w:right w:val="single" w:sz="6" w:space="0" w:color="auto"/>
            </w:tcBorders>
            <w:vAlign w:val="center"/>
          </w:tcPr>
          <w:p w:rsidR="00000000" w:rsidRDefault="00000000">
            <w:pPr>
              <w:jc w:val="center"/>
              <w:rPr>
                <w:snapToGrid w:val="0"/>
                <w:color w:val="000000"/>
                <w:sz w:val="17"/>
                <w:lang w:val="en-US" w:eastAsia="en-US"/>
              </w:rPr>
            </w:pPr>
          </w:p>
        </w:tc>
        <w:tc>
          <w:tcPr>
            <w:tcW w:w="709"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sz w:val="17"/>
                <w:lang w:val="en-US" w:eastAsia="en-US"/>
              </w:rPr>
            </w:pPr>
            <w:r>
              <w:rPr>
                <w:snapToGrid w:val="0"/>
                <w:color w:val="000000"/>
                <w:sz w:val="17"/>
                <w:lang w:val="en-US" w:eastAsia="en-US"/>
              </w:rPr>
              <w:t>1998</w:t>
            </w:r>
          </w:p>
        </w:tc>
        <w:tc>
          <w:tcPr>
            <w:tcW w:w="795"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402,761 </w:t>
            </w:r>
          </w:p>
        </w:tc>
        <w:tc>
          <w:tcPr>
            <w:tcW w:w="1596"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5,045 </w:t>
            </w:r>
          </w:p>
        </w:tc>
        <w:tc>
          <w:tcPr>
            <w:tcW w:w="1578" w:type="dxa"/>
            <w:tcBorders>
              <w:top w:val="single" w:sz="6" w:space="0" w:color="auto"/>
              <w:left w:val="single" w:sz="6" w:space="0" w:color="auto"/>
              <w:bottom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148,135 </w:t>
            </w:r>
          </w:p>
        </w:tc>
        <w:tc>
          <w:tcPr>
            <w:tcW w:w="1418" w:type="dxa"/>
            <w:gridSpan w:val="3"/>
            <w:tcBorders>
              <w:top w:val="single" w:sz="6" w:space="0" w:color="auto"/>
              <w:left w:val="single" w:sz="6" w:space="0" w:color="auto"/>
              <w:bottom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127,237 </w:t>
            </w:r>
          </w:p>
        </w:tc>
        <w:tc>
          <w:tcPr>
            <w:tcW w:w="1559" w:type="dxa"/>
            <w:gridSpan w:val="2"/>
            <w:tcBorders>
              <w:top w:val="single" w:sz="6" w:space="0" w:color="auto"/>
              <w:left w:val="single" w:sz="6" w:space="0" w:color="auto"/>
              <w:bottom w:val="single" w:sz="6" w:space="0" w:color="auto"/>
              <w:right w:val="single" w:sz="2" w:space="0" w:color="000000"/>
            </w:tcBorders>
          </w:tcPr>
          <w:p w:rsidR="00000000" w:rsidRDefault="00000000">
            <w:pPr>
              <w:jc w:val="right"/>
              <w:rPr>
                <w:snapToGrid w:val="0"/>
                <w:color w:val="000000"/>
                <w:sz w:val="17"/>
                <w:lang w:val="en-US" w:eastAsia="en-US"/>
              </w:rPr>
            </w:pPr>
            <w:r>
              <w:rPr>
                <w:snapToGrid w:val="0"/>
                <w:color w:val="000000"/>
                <w:sz w:val="17"/>
                <w:lang w:val="en-US" w:eastAsia="en-US"/>
              </w:rPr>
              <w:t xml:space="preserve">122,344 </w:t>
            </w:r>
          </w:p>
        </w:tc>
      </w:tr>
      <w:tr w:rsidR="00000000">
        <w:tblPrEx>
          <w:tblCellMar>
            <w:top w:w="0" w:type="dxa"/>
            <w:bottom w:w="0" w:type="dxa"/>
          </w:tblCellMar>
        </w:tblPrEx>
        <w:trPr>
          <w:cantSplit/>
          <w:trHeight w:val="290"/>
        </w:trPr>
        <w:tc>
          <w:tcPr>
            <w:tcW w:w="1448" w:type="dxa"/>
            <w:vMerge/>
            <w:tcBorders>
              <w:top w:val="nil"/>
              <w:left w:val="single" w:sz="6" w:space="0" w:color="auto"/>
              <w:bottom w:val="nil"/>
              <w:right w:val="single" w:sz="6" w:space="0" w:color="auto"/>
            </w:tcBorders>
            <w:vAlign w:val="center"/>
          </w:tcPr>
          <w:p w:rsidR="00000000" w:rsidRDefault="00000000">
            <w:pPr>
              <w:jc w:val="center"/>
              <w:rPr>
                <w:snapToGrid w:val="0"/>
                <w:color w:val="000000"/>
                <w:sz w:val="17"/>
                <w:lang w:val="en-US" w:eastAsia="en-US"/>
              </w:rPr>
            </w:pPr>
          </w:p>
        </w:tc>
        <w:tc>
          <w:tcPr>
            <w:tcW w:w="850" w:type="dxa"/>
            <w:vMerge/>
            <w:tcBorders>
              <w:left w:val="single" w:sz="6" w:space="0" w:color="auto"/>
              <w:right w:val="single" w:sz="6" w:space="0" w:color="auto"/>
            </w:tcBorders>
            <w:vAlign w:val="center"/>
          </w:tcPr>
          <w:p w:rsidR="00000000" w:rsidRDefault="00000000">
            <w:pPr>
              <w:jc w:val="center"/>
              <w:rPr>
                <w:snapToGrid w:val="0"/>
                <w:color w:val="000000"/>
                <w:sz w:val="17"/>
                <w:lang w:val="en-US" w:eastAsia="en-US"/>
              </w:rPr>
            </w:pPr>
          </w:p>
        </w:tc>
        <w:tc>
          <w:tcPr>
            <w:tcW w:w="709"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sz w:val="17"/>
                <w:lang w:val="en-US" w:eastAsia="en-US"/>
              </w:rPr>
            </w:pPr>
            <w:r>
              <w:rPr>
                <w:snapToGrid w:val="0"/>
                <w:color w:val="000000"/>
                <w:sz w:val="17"/>
                <w:lang w:val="en-US" w:eastAsia="en-US"/>
              </w:rPr>
              <w:t>1999</w:t>
            </w:r>
          </w:p>
        </w:tc>
        <w:tc>
          <w:tcPr>
            <w:tcW w:w="795"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352,469 </w:t>
            </w:r>
          </w:p>
        </w:tc>
        <w:tc>
          <w:tcPr>
            <w:tcW w:w="1596"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4,289 </w:t>
            </w:r>
          </w:p>
        </w:tc>
        <w:tc>
          <w:tcPr>
            <w:tcW w:w="1578" w:type="dxa"/>
            <w:tcBorders>
              <w:top w:val="single" w:sz="6" w:space="0" w:color="auto"/>
              <w:left w:val="single" w:sz="6" w:space="0" w:color="auto"/>
              <w:bottom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123,815 </w:t>
            </w:r>
          </w:p>
        </w:tc>
        <w:tc>
          <w:tcPr>
            <w:tcW w:w="1418" w:type="dxa"/>
            <w:gridSpan w:val="3"/>
            <w:tcBorders>
              <w:top w:val="single" w:sz="6" w:space="0" w:color="auto"/>
              <w:left w:val="single" w:sz="6" w:space="0" w:color="auto"/>
              <w:bottom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106,756 </w:t>
            </w:r>
          </w:p>
        </w:tc>
        <w:tc>
          <w:tcPr>
            <w:tcW w:w="1559" w:type="dxa"/>
            <w:gridSpan w:val="2"/>
            <w:tcBorders>
              <w:top w:val="single" w:sz="6" w:space="0" w:color="auto"/>
              <w:left w:val="single" w:sz="6" w:space="0" w:color="auto"/>
              <w:bottom w:val="single" w:sz="6" w:space="0" w:color="auto"/>
              <w:right w:val="single" w:sz="2" w:space="0" w:color="000000"/>
            </w:tcBorders>
          </w:tcPr>
          <w:p w:rsidR="00000000" w:rsidRDefault="00000000">
            <w:pPr>
              <w:jc w:val="right"/>
              <w:rPr>
                <w:snapToGrid w:val="0"/>
                <w:color w:val="000000"/>
                <w:sz w:val="17"/>
                <w:lang w:val="en-US" w:eastAsia="en-US"/>
              </w:rPr>
            </w:pPr>
            <w:r>
              <w:rPr>
                <w:snapToGrid w:val="0"/>
                <w:color w:val="000000"/>
                <w:sz w:val="17"/>
                <w:lang w:val="en-US" w:eastAsia="en-US"/>
              </w:rPr>
              <w:t xml:space="preserve">117,609 </w:t>
            </w:r>
          </w:p>
        </w:tc>
      </w:tr>
      <w:tr w:rsidR="00000000">
        <w:tblPrEx>
          <w:tblCellMar>
            <w:top w:w="0" w:type="dxa"/>
            <w:bottom w:w="0" w:type="dxa"/>
          </w:tblCellMar>
        </w:tblPrEx>
        <w:trPr>
          <w:cantSplit/>
          <w:trHeight w:val="65"/>
        </w:trPr>
        <w:tc>
          <w:tcPr>
            <w:tcW w:w="1448" w:type="dxa"/>
            <w:vMerge/>
            <w:tcBorders>
              <w:top w:val="nil"/>
              <w:left w:val="single" w:sz="6" w:space="0" w:color="auto"/>
              <w:bottom w:val="nil"/>
              <w:right w:val="single" w:sz="6" w:space="0" w:color="auto"/>
            </w:tcBorders>
            <w:vAlign w:val="center"/>
          </w:tcPr>
          <w:p w:rsidR="00000000" w:rsidRDefault="00000000">
            <w:pPr>
              <w:jc w:val="center"/>
              <w:rPr>
                <w:snapToGrid w:val="0"/>
                <w:color w:val="000000"/>
                <w:sz w:val="17"/>
                <w:lang w:val="en-US" w:eastAsia="en-US"/>
              </w:rPr>
            </w:pPr>
          </w:p>
        </w:tc>
        <w:tc>
          <w:tcPr>
            <w:tcW w:w="850" w:type="dxa"/>
            <w:vMerge/>
            <w:tcBorders>
              <w:left w:val="single" w:sz="6" w:space="0" w:color="auto"/>
              <w:bottom w:val="single" w:sz="6" w:space="0" w:color="auto"/>
              <w:right w:val="single" w:sz="6" w:space="0" w:color="auto"/>
            </w:tcBorders>
            <w:vAlign w:val="center"/>
          </w:tcPr>
          <w:p w:rsidR="00000000" w:rsidRDefault="00000000">
            <w:pPr>
              <w:jc w:val="center"/>
              <w:rPr>
                <w:snapToGrid w:val="0"/>
                <w:color w:val="000000"/>
                <w:sz w:val="17"/>
                <w:lang w:val="en-US" w:eastAsia="en-US"/>
              </w:rPr>
            </w:pPr>
          </w:p>
        </w:tc>
        <w:tc>
          <w:tcPr>
            <w:tcW w:w="709"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sz w:val="17"/>
                <w:lang w:val="en-US" w:eastAsia="en-US"/>
              </w:rPr>
            </w:pPr>
            <w:r>
              <w:rPr>
                <w:snapToGrid w:val="0"/>
                <w:color w:val="000000"/>
                <w:sz w:val="17"/>
                <w:lang w:val="en-US" w:eastAsia="en-US"/>
              </w:rPr>
              <w:t>2000</w:t>
            </w:r>
          </w:p>
        </w:tc>
        <w:tc>
          <w:tcPr>
            <w:tcW w:w="795"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324,196 </w:t>
            </w:r>
          </w:p>
        </w:tc>
        <w:tc>
          <w:tcPr>
            <w:tcW w:w="1596"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3,806 </w:t>
            </w:r>
          </w:p>
        </w:tc>
        <w:tc>
          <w:tcPr>
            <w:tcW w:w="1578" w:type="dxa"/>
            <w:tcBorders>
              <w:top w:val="single" w:sz="6" w:space="0" w:color="auto"/>
              <w:left w:val="single" w:sz="6" w:space="0" w:color="auto"/>
              <w:bottom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110,185 </w:t>
            </w:r>
          </w:p>
        </w:tc>
        <w:tc>
          <w:tcPr>
            <w:tcW w:w="1418" w:type="dxa"/>
            <w:gridSpan w:val="3"/>
            <w:tcBorders>
              <w:top w:val="single" w:sz="6" w:space="0" w:color="auto"/>
              <w:left w:val="single" w:sz="6" w:space="0" w:color="auto"/>
              <w:bottom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93,150 </w:t>
            </w:r>
          </w:p>
        </w:tc>
        <w:tc>
          <w:tcPr>
            <w:tcW w:w="1559" w:type="dxa"/>
            <w:gridSpan w:val="2"/>
            <w:tcBorders>
              <w:top w:val="single" w:sz="6" w:space="0" w:color="auto"/>
              <w:left w:val="single" w:sz="6" w:space="0" w:color="auto"/>
              <w:bottom w:val="single" w:sz="6" w:space="0" w:color="auto"/>
              <w:right w:val="single" w:sz="2" w:space="0" w:color="000000"/>
            </w:tcBorders>
          </w:tcPr>
          <w:p w:rsidR="00000000" w:rsidRDefault="00000000">
            <w:pPr>
              <w:jc w:val="right"/>
              <w:rPr>
                <w:snapToGrid w:val="0"/>
                <w:color w:val="000000"/>
                <w:sz w:val="17"/>
                <w:lang w:val="en-US" w:eastAsia="en-US"/>
              </w:rPr>
            </w:pPr>
            <w:r>
              <w:rPr>
                <w:snapToGrid w:val="0"/>
                <w:color w:val="000000"/>
                <w:sz w:val="17"/>
                <w:lang w:val="en-US" w:eastAsia="en-US"/>
              </w:rPr>
              <w:t xml:space="preserve">117,055 </w:t>
            </w:r>
          </w:p>
        </w:tc>
      </w:tr>
      <w:tr w:rsidR="00000000">
        <w:tblPrEx>
          <w:tblCellMar>
            <w:top w:w="0" w:type="dxa"/>
            <w:bottom w:w="0" w:type="dxa"/>
          </w:tblCellMar>
        </w:tblPrEx>
        <w:trPr>
          <w:cantSplit/>
          <w:trHeight w:val="65"/>
        </w:trPr>
        <w:tc>
          <w:tcPr>
            <w:tcW w:w="1448" w:type="dxa"/>
            <w:vMerge/>
            <w:tcBorders>
              <w:top w:val="nil"/>
              <w:left w:val="single" w:sz="6" w:space="0" w:color="auto"/>
              <w:bottom w:val="nil"/>
              <w:right w:val="single" w:sz="6" w:space="0" w:color="auto"/>
            </w:tcBorders>
            <w:vAlign w:val="center"/>
          </w:tcPr>
          <w:p w:rsidR="00000000" w:rsidRDefault="00000000">
            <w:pPr>
              <w:jc w:val="center"/>
              <w:rPr>
                <w:snapToGrid w:val="0"/>
                <w:color w:val="000000"/>
                <w:sz w:val="17"/>
                <w:lang w:val="en-US" w:eastAsia="en-US"/>
              </w:rPr>
            </w:pPr>
          </w:p>
        </w:tc>
        <w:tc>
          <w:tcPr>
            <w:tcW w:w="850" w:type="dxa"/>
            <w:vMerge w:val="restart"/>
            <w:tcBorders>
              <w:top w:val="single" w:sz="6" w:space="0" w:color="auto"/>
              <w:left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MALE</w:t>
            </w:r>
          </w:p>
        </w:tc>
        <w:tc>
          <w:tcPr>
            <w:tcW w:w="709"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sz w:val="17"/>
                <w:lang w:val="en-US" w:eastAsia="en-US"/>
              </w:rPr>
            </w:pPr>
            <w:r>
              <w:rPr>
                <w:snapToGrid w:val="0"/>
                <w:color w:val="000000"/>
                <w:sz w:val="17"/>
                <w:lang w:val="en-US" w:eastAsia="en-US"/>
              </w:rPr>
              <w:t>1980</w:t>
            </w:r>
          </w:p>
        </w:tc>
        <w:tc>
          <w:tcPr>
            <w:tcW w:w="795"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554,776 </w:t>
            </w:r>
          </w:p>
        </w:tc>
        <w:tc>
          <w:tcPr>
            <w:tcW w:w="1596"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40,042 </w:t>
            </w:r>
          </w:p>
        </w:tc>
        <w:tc>
          <w:tcPr>
            <w:tcW w:w="1578" w:type="dxa"/>
            <w:tcBorders>
              <w:top w:val="single" w:sz="6" w:space="0" w:color="auto"/>
              <w:left w:val="single" w:sz="6" w:space="0" w:color="auto"/>
              <w:bottom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280,585 </w:t>
            </w:r>
          </w:p>
        </w:tc>
        <w:tc>
          <w:tcPr>
            <w:tcW w:w="1418" w:type="dxa"/>
            <w:gridSpan w:val="3"/>
            <w:tcBorders>
              <w:top w:val="single" w:sz="6" w:space="0" w:color="auto"/>
              <w:left w:val="single" w:sz="6" w:space="0" w:color="auto"/>
              <w:bottom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10,578 </w:t>
            </w:r>
          </w:p>
        </w:tc>
        <w:tc>
          <w:tcPr>
            <w:tcW w:w="1559" w:type="dxa"/>
            <w:gridSpan w:val="2"/>
            <w:tcBorders>
              <w:top w:val="single" w:sz="6" w:space="0" w:color="auto"/>
              <w:left w:val="single" w:sz="6" w:space="0" w:color="auto"/>
              <w:bottom w:val="single" w:sz="6" w:space="0" w:color="auto"/>
              <w:right w:val="single" w:sz="2" w:space="0" w:color="000000"/>
            </w:tcBorders>
          </w:tcPr>
          <w:p w:rsidR="00000000" w:rsidRDefault="00000000">
            <w:pPr>
              <w:jc w:val="right"/>
              <w:rPr>
                <w:snapToGrid w:val="0"/>
                <w:color w:val="000000"/>
                <w:sz w:val="17"/>
                <w:lang w:val="en-US" w:eastAsia="en-US"/>
              </w:rPr>
            </w:pPr>
            <w:r>
              <w:rPr>
                <w:snapToGrid w:val="0"/>
                <w:color w:val="000000"/>
                <w:sz w:val="17"/>
                <w:lang w:val="en-US" w:eastAsia="en-US"/>
              </w:rPr>
              <w:t xml:space="preserve">223,571 </w:t>
            </w:r>
          </w:p>
        </w:tc>
      </w:tr>
      <w:tr w:rsidR="00000000">
        <w:tblPrEx>
          <w:tblCellMar>
            <w:top w:w="0" w:type="dxa"/>
            <w:bottom w:w="0" w:type="dxa"/>
          </w:tblCellMar>
        </w:tblPrEx>
        <w:trPr>
          <w:cantSplit/>
          <w:trHeight w:val="290"/>
        </w:trPr>
        <w:tc>
          <w:tcPr>
            <w:tcW w:w="1448" w:type="dxa"/>
            <w:vMerge/>
            <w:tcBorders>
              <w:top w:val="nil"/>
              <w:left w:val="single" w:sz="6" w:space="0" w:color="auto"/>
              <w:bottom w:val="nil"/>
              <w:right w:val="single" w:sz="6" w:space="0" w:color="auto"/>
            </w:tcBorders>
            <w:vAlign w:val="center"/>
          </w:tcPr>
          <w:p w:rsidR="00000000" w:rsidRDefault="00000000">
            <w:pPr>
              <w:jc w:val="center"/>
              <w:rPr>
                <w:snapToGrid w:val="0"/>
                <w:color w:val="000000"/>
                <w:sz w:val="17"/>
                <w:lang w:val="en-US" w:eastAsia="en-US"/>
              </w:rPr>
            </w:pPr>
          </w:p>
        </w:tc>
        <w:tc>
          <w:tcPr>
            <w:tcW w:w="850" w:type="dxa"/>
            <w:vMerge/>
            <w:tcBorders>
              <w:left w:val="single" w:sz="6" w:space="0" w:color="auto"/>
              <w:right w:val="single" w:sz="6" w:space="0" w:color="auto"/>
            </w:tcBorders>
            <w:vAlign w:val="center"/>
          </w:tcPr>
          <w:p w:rsidR="00000000" w:rsidRDefault="00000000">
            <w:pPr>
              <w:jc w:val="center"/>
              <w:rPr>
                <w:snapToGrid w:val="0"/>
                <w:color w:val="000000"/>
                <w:sz w:val="17"/>
                <w:lang w:val="en-US" w:eastAsia="en-US"/>
              </w:rPr>
            </w:pPr>
          </w:p>
        </w:tc>
        <w:tc>
          <w:tcPr>
            <w:tcW w:w="709"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sz w:val="17"/>
                <w:lang w:val="en-US" w:eastAsia="en-US"/>
              </w:rPr>
            </w:pPr>
            <w:r>
              <w:rPr>
                <w:snapToGrid w:val="0"/>
                <w:color w:val="000000"/>
                <w:sz w:val="17"/>
                <w:lang w:val="en-US" w:eastAsia="en-US"/>
              </w:rPr>
              <w:t>1985</w:t>
            </w:r>
          </w:p>
        </w:tc>
        <w:tc>
          <w:tcPr>
            <w:tcW w:w="795"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538,778 </w:t>
            </w:r>
          </w:p>
        </w:tc>
        <w:tc>
          <w:tcPr>
            <w:tcW w:w="1596"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43,602 </w:t>
            </w:r>
          </w:p>
        </w:tc>
        <w:tc>
          <w:tcPr>
            <w:tcW w:w="1578" w:type="dxa"/>
            <w:tcBorders>
              <w:top w:val="single" w:sz="6" w:space="0" w:color="auto"/>
              <w:left w:val="single" w:sz="6" w:space="0" w:color="auto"/>
              <w:bottom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264,601 </w:t>
            </w:r>
          </w:p>
        </w:tc>
        <w:tc>
          <w:tcPr>
            <w:tcW w:w="1418" w:type="dxa"/>
            <w:gridSpan w:val="3"/>
            <w:tcBorders>
              <w:top w:val="single" w:sz="6" w:space="0" w:color="auto"/>
              <w:left w:val="single" w:sz="6" w:space="0" w:color="auto"/>
              <w:bottom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9,122 </w:t>
            </w:r>
          </w:p>
        </w:tc>
        <w:tc>
          <w:tcPr>
            <w:tcW w:w="1559" w:type="dxa"/>
            <w:gridSpan w:val="2"/>
            <w:tcBorders>
              <w:top w:val="single" w:sz="6" w:space="0" w:color="auto"/>
              <w:left w:val="single" w:sz="6" w:space="0" w:color="auto"/>
              <w:bottom w:val="single" w:sz="6" w:space="0" w:color="auto"/>
              <w:right w:val="single" w:sz="2" w:space="0" w:color="000000"/>
            </w:tcBorders>
          </w:tcPr>
          <w:p w:rsidR="00000000" w:rsidRDefault="00000000">
            <w:pPr>
              <w:jc w:val="right"/>
              <w:rPr>
                <w:snapToGrid w:val="0"/>
                <w:color w:val="000000"/>
                <w:sz w:val="17"/>
                <w:lang w:val="en-US" w:eastAsia="en-US"/>
              </w:rPr>
            </w:pPr>
            <w:r>
              <w:rPr>
                <w:snapToGrid w:val="0"/>
                <w:color w:val="000000"/>
                <w:sz w:val="17"/>
                <w:lang w:val="en-US" w:eastAsia="en-US"/>
              </w:rPr>
              <w:t xml:space="preserve">221,453 </w:t>
            </w:r>
          </w:p>
        </w:tc>
      </w:tr>
      <w:tr w:rsidR="00000000">
        <w:tblPrEx>
          <w:tblCellMar>
            <w:top w:w="0" w:type="dxa"/>
            <w:bottom w:w="0" w:type="dxa"/>
          </w:tblCellMar>
        </w:tblPrEx>
        <w:trPr>
          <w:cantSplit/>
          <w:trHeight w:val="290"/>
        </w:trPr>
        <w:tc>
          <w:tcPr>
            <w:tcW w:w="1448" w:type="dxa"/>
            <w:vMerge/>
            <w:tcBorders>
              <w:top w:val="nil"/>
              <w:left w:val="single" w:sz="6" w:space="0" w:color="auto"/>
              <w:bottom w:val="nil"/>
              <w:right w:val="single" w:sz="6" w:space="0" w:color="auto"/>
            </w:tcBorders>
            <w:vAlign w:val="center"/>
          </w:tcPr>
          <w:p w:rsidR="00000000" w:rsidRDefault="00000000">
            <w:pPr>
              <w:jc w:val="center"/>
              <w:rPr>
                <w:snapToGrid w:val="0"/>
                <w:color w:val="000000"/>
                <w:sz w:val="17"/>
                <w:lang w:val="en-US" w:eastAsia="en-US"/>
              </w:rPr>
            </w:pPr>
          </w:p>
        </w:tc>
        <w:tc>
          <w:tcPr>
            <w:tcW w:w="850" w:type="dxa"/>
            <w:vMerge/>
            <w:tcBorders>
              <w:left w:val="single" w:sz="6" w:space="0" w:color="auto"/>
              <w:right w:val="single" w:sz="6" w:space="0" w:color="auto"/>
            </w:tcBorders>
            <w:vAlign w:val="center"/>
          </w:tcPr>
          <w:p w:rsidR="00000000" w:rsidRDefault="00000000">
            <w:pPr>
              <w:jc w:val="center"/>
              <w:rPr>
                <w:snapToGrid w:val="0"/>
                <w:color w:val="000000"/>
                <w:sz w:val="17"/>
                <w:lang w:val="en-US" w:eastAsia="en-US"/>
              </w:rPr>
            </w:pPr>
          </w:p>
        </w:tc>
        <w:tc>
          <w:tcPr>
            <w:tcW w:w="709"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sz w:val="17"/>
                <w:lang w:val="en-US" w:eastAsia="en-US"/>
              </w:rPr>
            </w:pPr>
            <w:r>
              <w:rPr>
                <w:snapToGrid w:val="0"/>
                <w:color w:val="000000"/>
                <w:sz w:val="17"/>
                <w:lang w:val="en-US" w:eastAsia="en-US"/>
              </w:rPr>
              <w:t>1990</w:t>
            </w:r>
          </w:p>
        </w:tc>
        <w:tc>
          <w:tcPr>
            <w:tcW w:w="795"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585,446 </w:t>
            </w:r>
          </w:p>
        </w:tc>
        <w:tc>
          <w:tcPr>
            <w:tcW w:w="1596"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37,457 </w:t>
            </w:r>
          </w:p>
        </w:tc>
        <w:tc>
          <w:tcPr>
            <w:tcW w:w="1578" w:type="dxa"/>
            <w:tcBorders>
              <w:top w:val="single" w:sz="6" w:space="0" w:color="auto"/>
              <w:left w:val="single" w:sz="6" w:space="0" w:color="auto"/>
              <w:bottom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301,738 </w:t>
            </w:r>
          </w:p>
        </w:tc>
        <w:tc>
          <w:tcPr>
            <w:tcW w:w="1418" w:type="dxa"/>
            <w:gridSpan w:val="3"/>
            <w:tcBorders>
              <w:top w:val="single" w:sz="6" w:space="0" w:color="auto"/>
              <w:left w:val="single" w:sz="6" w:space="0" w:color="auto"/>
              <w:bottom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10,923 </w:t>
            </w:r>
          </w:p>
        </w:tc>
        <w:tc>
          <w:tcPr>
            <w:tcW w:w="1559" w:type="dxa"/>
            <w:gridSpan w:val="2"/>
            <w:tcBorders>
              <w:top w:val="single" w:sz="6" w:space="0" w:color="auto"/>
              <w:left w:val="single" w:sz="6" w:space="0" w:color="auto"/>
              <w:bottom w:val="single" w:sz="6" w:space="0" w:color="auto"/>
              <w:right w:val="single" w:sz="2" w:space="0" w:color="000000"/>
            </w:tcBorders>
          </w:tcPr>
          <w:p w:rsidR="00000000" w:rsidRDefault="00000000">
            <w:pPr>
              <w:jc w:val="right"/>
              <w:rPr>
                <w:snapToGrid w:val="0"/>
                <w:color w:val="000000"/>
                <w:sz w:val="17"/>
                <w:lang w:val="en-US" w:eastAsia="en-US"/>
              </w:rPr>
            </w:pPr>
            <w:r>
              <w:rPr>
                <w:snapToGrid w:val="0"/>
                <w:color w:val="000000"/>
                <w:sz w:val="17"/>
                <w:lang w:val="en-US" w:eastAsia="en-US"/>
              </w:rPr>
              <w:t xml:space="preserve">235,328 </w:t>
            </w:r>
          </w:p>
        </w:tc>
      </w:tr>
      <w:tr w:rsidR="00000000">
        <w:tblPrEx>
          <w:tblCellMar>
            <w:top w:w="0" w:type="dxa"/>
            <w:bottom w:w="0" w:type="dxa"/>
          </w:tblCellMar>
        </w:tblPrEx>
        <w:trPr>
          <w:cantSplit/>
          <w:trHeight w:val="290"/>
        </w:trPr>
        <w:tc>
          <w:tcPr>
            <w:tcW w:w="1448" w:type="dxa"/>
            <w:vMerge/>
            <w:tcBorders>
              <w:top w:val="nil"/>
              <w:left w:val="single" w:sz="6" w:space="0" w:color="auto"/>
              <w:bottom w:val="nil"/>
              <w:right w:val="single" w:sz="6" w:space="0" w:color="auto"/>
            </w:tcBorders>
            <w:vAlign w:val="center"/>
          </w:tcPr>
          <w:p w:rsidR="00000000" w:rsidRDefault="00000000">
            <w:pPr>
              <w:jc w:val="center"/>
              <w:rPr>
                <w:snapToGrid w:val="0"/>
                <w:color w:val="000000"/>
                <w:sz w:val="17"/>
                <w:lang w:val="en-US" w:eastAsia="en-US"/>
              </w:rPr>
            </w:pPr>
          </w:p>
        </w:tc>
        <w:tc>
          <w:tcPr>
            <w:tcW w:w="850" w:type="dxa"/>
            <w:vMerge/>
            <w:tcBorders>
              <w:left w:val="single" w:sz="6" w:space="0" w:color="auto"/>
              <w:right w:val="single" w:sz="6" w:space="0" w:color="auto"/>
            </w:tcBorders>
            <w:vAlign w:val="center"/>
          </w:tcPr>
          <w:p w:rsidR="00000000" w:rsidRDefault="00000000">
            <w:pPr>
              <w:jc w:val="center"/>
              <w:rPr>
                <w:snapToGrid w:val="0"/>
                <w:color w:val="000000"/>
                <w:sz w:val="17"/>
                <w:lang w:val="en-US" w:eastAsia="en-US"/>
              </w:rPr>
            </w:pPr>
          </w:p>
        </w:tc>
        <w:tc>
          <w:tcPr>
            <w:tcW w:w="709"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sz w:val="17"/>
                <w:lang w:val="en-US" w:eastAsia="en-US"/>
              </w:rPr>
            </w:pPr>
            <w:r>
              <w:rPr>
                <w:snapToGrid w:val="0"/>
                <w:color w:val="000000"/>
                <w:sz w:val="17"/>
                <w:lang w:val="en-US" w:eastAsia="en-US"/>
              </w:rPr>
              <w:t>1995</w:t>
            </w:r>
          </w:p>
        </w:tc>
        <w:tc>
          <w:tcPr>
            <w:tcW w:w="795"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478,941 </w:t>
            </w:r>
          </w:p>
        </w:tc>
        <w:tc>
          <w:tcPr>
            <w:tcW w:w="1596"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18,120 </w:t>
            </w:r>
          </w:p>
        </w:tc>
        <w:tc>
          <w:tcPr>
            <w:tcW w:w="1578" w:type="dxa"/>
            <w:tcBorders>
              <w:top w:val="single" w:sz="6" w:space="0" w:color="auto"/>
              <w:left w:val="single" w:sz="6" w:space="0" w:color="auto"/>
              <w:bottom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220,924 </w:t>
            </w:r>
          </w:p>
        </w:tc>
        <w:tc>
          <w:tcPr>
            <w:tcW w:w="1418" w:type="dxa"/>
            <w:gridSpan w:val="3"/>
            <w:tcBorders>
              <w:top w:val="single" w:sz="6" w:space="0" w:color="auto"/>
              <w:left w:val="single" w:sz="6" w:space="0" w:color="auto"/>
              <w:bottom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10,164 </w:t>
            </w:r>
          </w:p>
        </w:tc>
        <w:tc>
          <w:tcPr>
            <w:tcW w:w="1559" w:type="dxa"/>
            <w:gridSpan w:val="2"/>
            <w:tcBorders>
              <w:top w:val="single" w:sz="6" w:space="0" w:color="auto"/>
              <w:left w:val="single" w:sz="6" w:space="0" w:color="auto"/>
              <w:bottom w:val="single" w:sz="6" w:space="0" w:color="auto"/>
              <w:right w:val="single" w:sz="2" w:space="0" w:color="000000"/>
            </w:tcBorders>
          </w:tcPr>
          <w:p w:rsidR="00000000" w:rsidRDefault="00000000">
            <w:pPr>
              <w:jc w:val="right"/>
              <w:rPr>
                <w:snapToGrid w:val="0"/>
                <w:color w:val="000000"/>
                <w:sz w:val="17"/>
                <w:lang w:val="en-US" w:eastAsia="en-US"/>
              </w:rPr>
            </w:pPr>
            <w:r>
              <w:rPr>
                <w:snapToGrid w:val="0"/>
                <w:color w:val="000000"/>
                <w:sz w:val="17"/>
                <w:lang w:val="en-US" w:eastAsia="en-US"/>
              </w:rPr>
              <w:t xml:space="preserve">229,733 </w:t>
            </w:r>
          </w:p>
        </w:tc>
      </w:tr>
      <w:tr w:rsidR="00000000">
        <w:tblPrEx>
          <w:tblCellMar>
            <w:top w:w="0" w:type="dxa"/>
            <w:bottom w:w="0" w:type="dxa"/>
          </w:tblCellMar>
        </w:tblPrEx>
        <w:trPr>
          <w:cantSplit/>
          <w:trHeight w:val="290"/>
        </w:trPr>
        <w:tc>
          <w:tcPr>
            <w:tcW w:w="1448" w:type="dxa"/>
            <w:vMerge/>
            <w:tcBorders>
              <w:top w:val="nil"/>
              <w:left w:val="single" w:sz="6" w:space="0" w:color="auto"/>
              <w:bottom w:val="nil"/>
              <w:right w:val="single" w:sz="6" w:space="0" w:color="auto"/>
            </w:tcBorders>
            <w:vAlign w:val="center"/>
          </w:tcPr>
          <w:p w:rsidR="00000000" w:rsidRDefault="00000000">
            <w:pPr>
              <w:jc w:val="center"/>
              <w:rPr>
                <w:snapToGrid w:val="0"/>
                <w:color w:val="000000"/>
                <w:sz w:val="17"/>
                <w:lang w:val="en-US" w:eastAsia="en-US"/>
              </w:rPr>
            </w:pPr>
          </w:p>
        </w:tc>
        <w:tc>
          <w:tcPr>
            <w:tcW w:w="850" w:type="dxa"/>
            <w:vMerge/>
            <w:tcBorders>
              <w:left w:val="single" w:sz="6" w:space="0" w:color="auto"/>
              <w:right w:val="single" w:sz="6" w:space="0" w:color="auto"/>
            </w:tcBorders>
            <w:vAlign w:val="center"/>
          </w:tcPr>
          <w:p w:rsidR="00000000" w:rsidRDefault="00000000">
            <w:pPr>
              <w:jc w:val="center"/>
              <w:rPr>
                <w:snapToGrid w:val="0"/>
                <w:color w:val="000000"/>
                <w:sz w:val="17"/>
                <w:lang w:val="en-US" w:eastAsia="en-US"/>
              </w:rPr>
            </w:pPr>
          </w:p>
        </w:tc>
        <w:tc>
          <w:tcPr>
            <w:tcW w:w="709"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sz w:val="17"/>
                <w:lang w:val="en-US" w:eastAsia="en-US"/>
              </w:rPr>
            </w:pPr>
            <w:r>
              <w:rPr>
                <w:snapToGrid w:val="0"/>
                <w:color w:val="000000"/>
                <w:sz w:val="17"/>
                <w:lang w:val="en-US" w:eastAsia="en-US"/>
              </w:rPr>
              <w:t>1996</w:t>
            </w:r>
          </w:p>
        </w:tc>
        <w:tc>
          <w:tcPr>
            <w:tcW w:w="795"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461,745 </w:t>
            </w:r>
          </w:p>
        </w:tc>
        <w:tc>
          <w:tcPr>
            <w:tcW w:w="1596"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16,158 </w:t>
            </w:r>
          </w:p>
        </w:tc>
        <w:tc>
          <w:tcPr>
            <w:tcW w:w="1578" w:type="dxa"/>
            <w:tcBorders>
              <w:top w:val="single" w:sz="6" w:space="0" w:color="auto"/>
              <w:left w:val="single" w:sz="6" w:space="0" w:color="auto"/>
              <w:bottom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206,694 </w:t>
            </w:r>
          </w:p>
        </w:tc>
        <w:tc>
          <w:tcPr>
            <w:tcW w:w="1418" w:type="dxa"/>
            <w:gridSpan w:val="3"/>
            <w:tcBorders>
              <w:top w:val="single" w:sz="6" w:space="0" w:color="auto"/>
              <w:left w:val="single" w:sz="6" w:space="0" w:color="auto"/>
              <w:bottom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10,116 </w:t>
            </w:r>
          </w:p>
        </w:tc>
        <w:tc>
          <w:tcPr>
            <w:tcW w:w="1559" w:type="dxa"/>
            <w:gridSpan w:val="2"/>
            <w:tcBorders>
              <w:top w:val="single" w:sz="6" w:space="0" w:color="auto"/>
              <w:left w:val="single" w:sz="6" w:space="0" w:color="auto"/>
              <w:bottom w:val="single" w:sz="6" w:space="0" w:color="auto"/>
              <w:right w:val="single" w:sz="2" w:space="0" w:color="000000"/>
            </w:tcBorders>
          </w:tcPr>
          <w:p w:rsidR="00000000" w:rsidRDefault="00000000">
            <w:pPr>
              <w:jc w:val="right"/>
              <w:rPr>
                <w:snapToGrid w:val="0"/>
                <w:color w:val="000000"/>
                <w:sz w:val="17"/>
                <w:lang w:val="en-US" w:eastAsia="en-US"/>
              </w:rPr>
            </w:pPr>
            <w:r>
              <w:rPr>
                <w:snapToGrid w:val="0"/>
                <w:color w:val="000000"/>
                <w:sz w:val="17"/>
                <w:lang w:val="en-US" w:eastAsia="en-US"/>
              </w:rPr>
              <w:t xml:space="preserve">228,777 </w:t>
            </w:r>
          </w:p>
        </w:tc>
      </w:tr>
      <w:tr w:rsidR="00000000">
        <w:tblPrEx>
          <w:tblCellMar>
            <w:top w:w="0" w:type="dxa"/>
            <w:bottom w:w="0" w:type="dxa"/>
          </w:tblCellMar>
        </w:tblPrEx>
        <w:trPr>
          <w:cantSplit/>
          <w:trHeight w:val="290"/>
        </w:trPr>
        <w:tc>
          <w:tcPr>
            <w:tcW w:w="1448" w:type="dxa"/>
            <w:vMerge/>
            <w:tcBorders>
              <w:top w:val="nil"/>
              <w:left w:val="single" w:sz="6" w:space="0" w:color="auto"/>
              <w:bottom w:val="nil"/>
              <w:right w:val="single" w:sz="6" w:space="0" w:color="auto"/>
            </w:tcBorders>
            <w:vAlign w:val="center"/>
          </w:tcPr>
          <w:p w:rsidR="00000000" w:rsidRDefault="00000000">
            <w:pPr>
              <w:jc w:val="center"/>
              <w:rPr>
                <w:snapToGrid w:val="0"/>
                <w:color w:val="000000"/>
                <w:sz w:val="17"/>
                <w:lang w:val="en-US" w:eastAsia="en-US"/>
              </w:rPr>
            </w:pPr>
          </w:p>
        </w:tc>
        <w:tc>
          <w:tcPr>
            <w:tcW w:w="850" w:type="dxa"/>
            <w:vMerge/>
            <w:tcBorders>
              <w:left w:val="single" w:sz="6" w:space="0" w:color="auto"/>
              <w:right w:val="single" w:sz="6" w:space="0" w:color="auto"/>
            </w:tcBorders>
            <w:vAlign w:val="center"/>
          </w:tcPr>
          <w:p w:rsidR="00000000" w:rsidRDefault="00000000">
            <w:pPr>
              <w:jc w:val="center"/>
              <w:rPr>
                <w:snapToGrid w:val="0"/>
                <w:color w:val="000000"/>
                <w:sz w:val="17"/>
                <w:lang w:val="en-US" w:eastAsia="en-US"/>
              </w:rPr>
            </w:pPr>
          </w:p>
        </w:tc>
        <w:tc>
          <w:tcPr>
            <w:tcW w:w="709"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sz w:val="17"/>
                <w:lang w:val="en-US" w:eastAsia="en-US"/>
              </w:rPr>
            </w:pPr>
            <w:r>
              <w:rPr>
                <w:snapToGrid w:val="0"/>
                <w:color w:val="000000"/>
                <w:sz w:val="17"/>
                <w:lang w:val="en-US" w:eastAsia="en-US"/>
              </w:rPr>
              <w:t>1997</w:t>
            </w:r>
          </w:p>
        </w:tc>
        <w:tc>
          <w:tcPr>
            <w:tcW w:w="795"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449,746 </w:t>
            </w:r>
          </w:p>
        </w:tc>
        <w:tc>
          <w:tcPr>
            <w:tcW w:w="1596"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16,042 </w:t>
            </w:r>
          </w:p>
        </w:tc>
        <w:tc>
          <w:tcPr>
            <w:tcW w:w="1578" w:type="dxa"/>
            <w:tcBorders>
              <w:top w:val="single" w:sz="6" w:space="0" w:color="auto"/>
              <w:left w:val="single" w:sz="6" w:space="0" w:color="auto"/>
              <w:bottom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192,175 </w:t>
            </w:r>
          </w:p>
        </w:tc>
        <w:tc>
          <w:tcPr>
            <w:tcW w:w="1418" w:type="dxa"/>
            <w:gridSpan w:val="3"/>
            <w:tcBorders>
              <w:top w:val="single" w:sz="6" w:space="0" w:color="auto"/>
              <w:left w:val="single" w:sz="6" w:space="0" w:color="auto"/>
              <w:bottom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10,161 </w:t>
            </w:r>
          </w:p>
        </w:tc>
        <w:tc>
          <w:tcPr>
            <w:tcW w:w="1559" w:type="dxa"/>
            <w:gridSpan w:val="2"/>
            <w:tcBorders>
              <w:top w:val="single" w:sz="6" w:space="0" w:color="auto"/>
              <w:left w:val="single" w:sz="6" w:space="0" w:color="auto"/>
              <w:bottom w:val="single" w:sz="6" w:space="0" w:color="auto"/>
              <w:right w:val="single" w:sz="2" w:space="0" w:color="000000"/>
            </w:tcBorders>
          </w:tcPr>
          <w:p w:rsidR="00000000" w:rsidRDefault="00000000">
            <w:pPr>
              <w:jc w:val="right"/>
              <w:rPr>
                <w:snapToGrid w:val="0"/>
                <w:color w:val="000000"/>
                <w:sz w:val="17"/>
                <w:lang w:val="en-US" w:eastAsia="en-US"/>
              </w:rPr>
            </w:pPr>
            <w:r>
              <w:rPr>
                <w:snapToGrid w:val="0"/>
                <w:color w:val="000000"/>
                <w:sz w:val="17"/>
                <w:lang w:val="en-US" w:eastAsia="en-US"/>
              </w:rPr>
              <w:t xml:space="preserve">231,368 </w:t>
            </w:r>
          </w:p>
        </w:tc>
      </w:tr>
      <w:tr w:rsidR="00000000">
        <w:tblPrEx>
          <w:tblCellMar>
            <w:top w:w="0" w:type="dxa"/>
            <w:bottom w:w="0" w:type="dxa"/>
          </w:tblCellMar>
        </w:tblPrEx>
        <w:trPr>
          <w:cantSplit/>
          <w:trHeight w:val="290"/>
        </w:trPr>
        <w:tc>
          <w:tcPr>
            <w:tcW w:w="1448" w:type="dxa"/>
            <w:vMerge/>
            <w:tcBorders>
              <w:top w:val="nil"/>
              <w:left w:val="single" w:sz="6" w:space="0" w:color="auto"/>
              <w:bottom w:val="nil"/>
              <w:right w:val="single" w:sz="6" w:space="0" w:color="auto"/>
            </w:tcBorders>
            <w:vAlign w:val="center"/>
          </w:tcPr>
          <w:p w:rsidR="00000000" w:rsidRDefault="00000000">
            <w:pPr>
              <w:jc w:val="center"/>
              <w:rPr>
                <w:snapToGrid w:val="0"/>
                <w:color w:val="000000"/>
                <w:sz w:val="17"/>
                <w:lang w:val="en-US" w:eastAsia="en-US"/>
              </w:rPr>
            </w:pPr>
          </w:p>
        </w:tc>
        <w:tc>
          <w:tcPr>
            <w:tcW w:w="850" w:type="dxa"/>
            <w:vMerge/>
            <w:tcBorders>
              <w:left w:val="single" w:sz="6" w:space="0" w:color="auto"/>
              <w:right w:val="single" w:sz="6" w:space="0" w:color="auto"/>
            </w:tcBorders>
            <w:vAlign w:val="center"/>
          </w:tcPr>
          <w:p w:rsidR="00000000" w:rsidRDefault="00000000">
            <w:pPr>
              <w:jc w:val="center"/>
              <w:rPr>
                <w:snapToGrid w:val="0"/>
                <w:color w:val="000000"/>
                <w:sz w:val="17"/>
                <w:lang w:val="en-US" w:eastAsia="en-US"/>
              </w:rPr>
            </w:pPr>
          </w:p>
        </w:tc>
        <w:tc>
          <w:tcPr>
            <w:tcW w:w="709"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sz w:val="17"/>
                <w:lang w:val="en-US" w:eastAsia="en-US"/>
              </w:rPr>
            </w:pPr>
            <w:r>
              <w:rPr>
                <w:snapToGrid w:val="0"/>
                <w:color w:val="000000"/>
                <w:sz w:val="17"/>
                <w:lang w:val="en-US" w:eastAsia="en-US"/>
              </w:rPr>
              <w:t>1998</w:t>
            </w:r>
          </w:p>
        </w:tc>
        <w:tc>
          <w:tcPr>
            <w:tcW w:w="795"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428,848 </w:t>
            </w:r>
          </w:p>
        </w:tc>
        <w:tc>
          <w:tcPr>
            <w:tcW w:w="1596"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14,941 </w:t>
            </w:r>
          </w:p>
        </w:tc>
        <w:tc>
          <w:tcPr>
            <w:tcW w:w="1578" w:type="dxa"/>
            <w:tcBorders>
              <w:top w:val="single" w:sz="6" w:space="0" w:color="auto"/>
              <w:left w:val="single" w:sz="6" w:space="0" w:color="auto"/>
              <w:bottom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179,537 </w:t>
            </w:r>
          </w:p>
        </w:tc>
        <w:tc>
          <w:tcPr>
            <w:tcW w:w="1418" w:type="dxa"/>
            <w:gridSpan w:val="3"/>
            <w:tcBorders>
              <w:top w:val="single" w:sz="6" w:space="0" w:color="auto"/>
              <w:left w:val="single" w:sz="6" w:space="0" w:color="auto"/>
              <w:bottom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9,152 </w:t>
            </w:r>
          </w:p>
        </w:tc>
        <w:tc>
          <w:tcPr>
            <w:tcW w:w="1559" w:type="dxa"/>
            <w:gridSpan w:val="2"/>
            <w:tcBorders>
              <w:top w:val="single" w:sz="6" w:space="0" w:color="auto"/>
              <w:left w:val="single" w:sz="6" w:space="0" w:color="auto"/>
              <w:bottom w:val="single" w:sz="6" w:space="0" w:color="auto"/>
              <w:right w:val="single" w:sz="2" w:space="0" w:color="000000"/>
            </w:tcBorders>
          </w:tcPr>
          <w:p w:rsidR="00000000" w:rsidRDefault="00000000">
            <w:pPr>
              <w:jc w:val="right"/>
              <w:rPr>
                <w:snapToGrid w:val="0"/>
                <w:color w:val="000000"/>
                <w:sz w:val="17"/>
                <w:lang w:val="en-US" w:eastAsia="en-US"/>
              </w:rPr>
            </w:pPr>
            <w:r>
              <w:rPr>
                <w:snapToGrid w:val="0"/>
                <w:color w:val="000000"/>
                <w:sz w:val="17"/>
                <w:lang w:val="en-US" w:eastAsia="en-US"/>
              </w:rPr>
              <w:t xml:space="preserve">225,218 </w:t>
            </w:r>
          </w:p>
        </w:tc>
      </w:tr>
      <w:tr w:rsidR="00000000">
        <w:tblPrEx>
          <w:tblCellMar>
            <w:top w:w="0" w:type="dxa"/>
            <w:bottom w:w="0" w:type="dxa"/>
          </w:tblCellMar>
        </w:tblPrEx>
        <w:trPr>
          <w:cantSplit/>
          <w:trHeight w:val="290"/>
        </w:trPr>
        <w:tc>
          <w:tcPr>
            <w:tcW w:w="1448" w:type="dxa"/>
            <w:vMerge/>
            <w:tcBorders>
              <w:top w:val="nil"/>
              <w:left w:val="single" w:sz="6" w:space="0" w:color="auto"/>
              <w:bottom w:val="nil"/>
              <w:right w:val="single" w:sz="6" w:space="0" w:color="auto"/>
            </w:tcBorders>
            <w:vAlign w:val="center"/>
          </w:tcPr>
          <w:p w:rsidR="00000000" w:rsidRDefault="00000000">
            <w:pPr>
              <w:jc w:val="center"/>
              <w:rPr>
                <w:snapToGrid w:val="0"/>
                <w:color w:val="000000"/>
                <w:sz w:val="17"/>
                <w:lang w:val="en-US" w:eastAsia="en-US"/>
              </w:rPr>
            </w:pPr>
          </w:p>
        </w:tc>
        <w:tc>
          <w:tcPr>
            <w:tcW w:w="850" w:type="dxa"/>
            <w:vMerge/>
            <w:tcBorders>
              <w:left w:val="single" w:sz="6" w:space="0" w:color="auto"/>
              <w:right w:val="single" w:sz="6" w:space="0" w:color="auto"/>
            </w:tcBorders>
            <w:vAlign w:val="center"/>
          </w:tcPr>
          <w:p w:rsidR="00000000" w:rsidRDefault="00000000">
            <w:pPr>
              <w:jc w:val="center"/>
              <w:rPr>
                <w:snapToGrid w:val="0"/>
                <w:color w:val="000000"/>
                <w:sz w:val="17"/>
                <w:lang w:val="en-US" w:eastAsia="en-US"/>
              </w:rPr>
            </w:pPr>
          </w:p>
        </w:tc>
        <w:tc>
          <w:tcPr>
            <w:tcW w:w="709"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sz w:val="17"/>
                <w:lang w:val="en-US" w:eastAsia="en-US"/>
              </w:rPr>
            </w:pPr>
            <w:r>
              <w:rPr>
                <w:snapToGrid w:val="0"/>
                <w:color w:val="000000"/>
                <w:sz w:val="17"/>
                <w:lang w:val="en-US" w:eastAsia="en-US"/>
              </w:rPr>
              <w:t>1999</w:t>
            </w:r>
          </w:p>
        </w:tc>
        <w:tc>
          <w:tcPr>
            <w:tcW w:w="795"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374,583 </w:t>
            </w:r>
          </w:p>
        </w:tc>
        <w:tc>
          <w:tcPr>
            <w:tcW w:w="1596"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12,591 </w:t>
            </w:r>
          </w:p>
        </w:tc>
        <w:tc>
          <w:tcPr>
            <w:tcW w:w="1578" w:type="dxa"/>
            <w:tcBorders>
              <w:top w:val="single" w:sz="6" w:space="0" w:color="auto"/>
              <w:left w:val="single" w:sz="6" w:space="0" w:color="auto"/>
              <w:bottom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152,044 </w:t>
            </w:r>
          </w:p>
        </w:tc>
        <w:tc>
          <w:tcPr>
            <w:tcW w:w="1418" w:type="dxa"/>
            <w:gridSpan w:val="3"/>
            <w:tcBorders>
              <w:top w:val="single" w:sz="6" w:space="0" w:color="auto"/>
              <w:left w:val="single" w:sz="6" w:space="0" w:color="auto"/>
              <w:bottom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7,438 </w:t>
            </w:r>
          </w:p>
        </w:tc>
        <w:tc>
          <w:tcPr>
            <w:tcW w:w="1559" w:type="dxa"/>
            <w:gridSpan w:val="2"/>
            <w:tcBorders>
              <w:top w:val="single" w:sz="6" w:space="0" w:color="auto"/>
              <w:left w:val="single" w:sz="6" w:space="0" w:color="auto"/>
              <w:bottom w:val="single" w:sz="6" w:space="0" w:color="auto"/>
              <w:right w:val="single" w:sz="2" w:space="0" w:color="000000"/>
            </w:tcBorders>
          </w:tcPr>
          <w:p w:rsidR="00000000" w:rsidRDefault="00000000">
            <w:pPr>
              <w:jc w:val="right"/>
              <w:rPr>
                <w:snapToGrid w:val="0"/>
                <w:color w:val="000000"/>
                <w:sz w:val="17"/>
                <w:lang w:val="en-US" w:eastAsia="en-US"/>
              </w:rPr>
            </w:pPr>
            <w:r>
              <w:rPr>
                <w:snapToGrid w:val="0"/>
                <w:color w:val="000000"/>
                <w:sz w:val="17"/>
                <w:lang w:val="en-US" w:eastAsia="en-US"/>
              </w:rPr>
              <w:t xml:space="preserve">202,510 </w:t>
            </w:r>
          </w:p>
        </w:tc>
      </w:tr>
      <w:tr w:rsidR="00000000">
        <w:tblPrEx>
          <w:tblCellMar>
            <w:top w:w="0" w:type="dxa"/>
            <w:bottom w:w="0" w:type="dxa"/>
          </w:tblCellMar>
        </w:tblPrEx>
        <w:trPr>
          <w:cantSplit/>
          <w:trHeight w:val="65"/>
        </w:trPr>
        <w:tc>
          <w:tcPr>
            <w:tcW w:w="1448" w:type="dxa"/>
            <w:vMerge/>
            <w:tcBorders>
              <w:top w:val="nil"/>
              <w:left w:val="single" w:sz="6" w:space="0" w:color="auto"/>
              <w:bottom w:val="single" w:sz="12" w:space="0" w:color="auto"/>
              <w:right w:val="single" w:sz="6" w:space="0" w:color="auto"/>
            </w:tcBorders>
            <w:vAlign w:val="center"/>
          </w:tcPr>
          <w:p w:rsidR="00000000" w:rsidRDefault="00000000">
            <w:pPr>
              <w:jc w:val="center"/>
              <w:rPr>
                <w:snapToGrid w:val="0"/>
                <w:color w:val="000000"/>
                <w:sz w:val="17"/>
                <w:lang w:val="en-US" w:eastAsia="en-US"/>
              </w:rPr>
            </w:pPr>
          </w:p>
        </w:tc>
        <w:tc>
          <w:tcPr>
            <w:tcW w:w="850" w:type="dxa"/>
            <w:vMerge/>
            <w:tcBorders>
              <w:left w:val="single" w:sz="6" w:space="0" w:color="auto"/>
              <w:bottom w:val="single" w:sz="12" w:space="0" w:color="auto"/>
              <w:right w:val="single" w:sz="6" w:space="0" w:color="auto"/>
            </w:tcBorders>
            <w:vAlign w:val="center"/>
          </w:tcPr>
          <w:p w:rsidR="00000000" w:rsidRDefault="00000000">
            <w:pPr>
              <w:jc w:val="center"/>
              <w:rPr>
                <w:snapToGrid w:val="0"/>
                <w:color w:val="000000"/>
                <w:sz w:val="17"/>
                <w:lang w:val="en-US" w:eastAsia="en-US"/>
              </w:rPr>
            </w:pPr>
          </w:p>
        </w:tc>
        <w:tc>
          <w:tcPr>
            <w:tcW w:w="709" w:type="dxa"/>
            <w:tcBorders>
              <w:top w:val="single" w:sz="6" w:space="0" w:color="auto"/>
              <w:left w:val="single" w:sz="6" w:space="0" w:color="auto"/>
              <w:bottom w:val="single" w:sz="12" w:space="0" w:color="auto"/>
              <w:right w:val="single" w:sz="6" w:space="0" w:color="auto"/>
            </w:tcBorders>
          </w:tcPr>
          <w:p w:rsidR="00000000" w:rsidRDefault="00000000">
            <w:pPr>
              <w:jc w:val="center"/>
              <w:rPr>
                <w:snapToGrid w:val="0"/>
                <w:color w:val="000000"/>
                <w:sz w:val="17"/>
                <w:lang w:val="en-US" w:eastAsia="en-US"/>
              </w:rPr>
            </w:pPr>
            <w:r>
              <w:rPr>
                <w:snapToGrid w:val="0"/>
                <w:color w:val="000000"/>
                <w:sz w:val="17"/>
                <w:lang w:val="en-US" w:eastAsia="en-US"/>
              </w:rPr>
              <w:t>2000</w:t>
            </w:r>
          </w:p>
        </w:tc>
        <w:tc>
          <w:tcPr>
            <w:tcW w:w="795" w:type="dxa"/>
            <w:tcBorders>
              <w:top w:val="single" w:sz="6" w:space="0" w:color="auto"/>
              <w:left w:val="single" w:sz="6" w:space="0" w:color="auto"/>
              <w:bottom w:val="single" w:sz="12"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338,152 </w:t>
            </w:r>
          </w:p>
        </w:tc>
        <w:tc>
          <w:tcPr>
            <w:tcW w:w="1596" w:type="dxa"/>
            <w:tcBorders>
              <w:top w:val="single" w:sz="6" w:space="0" w:color="auto"/>
              <w:left w:val="single" w:sz="6" w:space="0" w:color="auto"/>
              <w:bottom w:val="single" w:sz="12"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11,097 </w:t>
            </w:r>
          </w:p>
        </w:tc>
        <w:tc>
          <w:tcPr>
            <w:tcW w:w="1578" w:type="dxa"/>
            <w:tcBorders>
              <w:top w:val="single" w:sz="6" w:space="0" w:color="auto"/>
              <w:left w:val="single" w:sz="6" w:space="0" w:color="auto"/>
              <w:bottom w:val="single" w:sz="12"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136,889 </w:t>
            </w:r>
          </w:p>
        </w:tc>
        <w:tc>
          <w:tcPr>
            <w:tcW w:w="1418" w:type="dxa"/>
            <w:gridSpan w:val="3"/>
            <w:tcBorders>
              <w:top w:val="single" w:sz="6" w:space="0" w:color="auto"/>
              <w:left w:val="single" w:sz="6" w:space="0" w:color="auto"/>
              <w:bottom w:val="single" w:sz="12"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6,503 </w:t>
            </w:r>
          </w:p>
        </w:tc>
        <w:tc>
          <w:tcPr>
            <w:tcW w:w="1559" w:type="dxa"/>
            <w:gridSpan w:val="2"/>
            <w:tcBorders>
              <w:top w:val="single" w:sz="6" w:space="0" w:color="auto"/>
              <w:left w:val="single" w:sz="6" w:space="0" w:color="auto"/>
              <w:bottom w:val="single" w:sz="12" w:space="0" w:color="auto"/>
              <w:right w:val="single" w:sz="2" w:space="0" w:color="000000"/>
            </w:tcBorders>
          </w:tcPr>
          <w:p w:rsidR="00000000" w:rsidRDefault="00000000">
            <w:pPr>
              <w:jc w:val="right"/>
              <w:rPr>
                <w:snapToGrid w:val="0"/>
                <w:color w:val="000000"/>
                <w:sz w:val="17"/>
                <w:lang w:val="en-US" w:eastAsia="en-US"/>
              </w:rPr>
            </w:pPr>
            <w:r>
              <w:rPr>
                <w:snapToGrid w:val="0"/>
                <w:color w:val="000000"/>
                <w:sz w:val="17"/>
                <w:lang w:val="en-US" w:eastAsia="en-US"/>
              </w:rPr>
              <w:t xml:space="preserve">183,663 </w:t>
            </w:r>
          </w:p>
        </w:tc>
      </w:tr>
      <w:tr w:rsidR="00000000">
        <w:tblPrEx>
          <w:tblCellMar>
            <w:top w:w="0" w:type="dxa"/>
            <w:bottom w:w="0" w:type="dxa"/>
          </w:tblCellMar>
        </w:tblPrEx>
        <w:trPr>
          <w:cantSplit/>
          <w:trHeight w:val="290"/>
        </w:trPr>
        <w:tc>
          <w:tcPr>
            <w:tcW w:w="1448" w:type="dxa"/>
            <w:vMerge w:val="restart"/>
            <w:tcBorders>
              <w:top w:val="single" w:sz="12" w:space="0" w:color="auto"/>
              <w:left w:val="single" w:sz="6" w:space="0" w:color="auto"/>
              <w:bottom w:val="nil"/>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RATIO(%)</w:t>
            </w:r>
          </w:p>
        </w:tc>
        <w:tc>
          <w:tcPr>
            <w:tcW w:w="850" w:type="dxa"/>
            <w:vMerge w:val="restart"/>
            <w:tcBorders>
              <w:top w:val="single" w:sz="12" w:space="0" w:color="auto"/>
              <w:left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FEMALE</w:t>
            </w:r>
          </w:p>
        </w:tc>
        <w:tc>
          <w:tcPr>
            <w:tcW w:w="709" w:type="dxa"/>
            <w:tcBorders>
              <w:top w:val="single" w:sz="12" w:space="0" w:color="auto"/>
              <w:left w:val="single" w:sz="6" w:space="0" w:color="auto"/>
              <w:bottom w:val="single" w:sz="6" w:space="0" w:color="auto"/>
              <w:right w:val="single" w:sz="6" w:space="0" w:color="auto"/>
            </w:tcBorders>
          </w:tcPr>
          <w:p w:rsidR="00000000" w:rsidRDefault="00000000">
            <w:pPr>
              <w:jc w:val="center"/>
              <w:rPr>
                <w:snapToGrid w:val="0"/>
                <w:color w:val="000000"/>
                <w:sz w:val="17"/>
                <w:lang w:val="en-US" w:eastAsia="en-US"/>
              </w:rPr>
            </w:pPr>
            <w:r>
              <w:rPr>
                <w:snapToGrid w:val="0"/>
                <w:color w:val="000000"/>
                <w:sz w:val="17"/>
                <w:lang w:val="en-US" w:eastAsia="en-US"/>
              </w:rPr>
              <w:t>1980</w:t>
            </w:r>
          </w:p>
        </w:tc>
        <w:tc>
          <w:tcPr>
            <w:tcW w:w="795" w:type="dxa"/>
            <w:tcBorders>
              <w:top w:val="single" w:sz="12"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100.0</w:t>
            </w:r>
          </w:p>
        </w:tc>
        <w:tc>
          <w:tcPr>
            <w:tcW w:w="1596" w:type="dxa"/>
            <w:tcBorders>
              <w:top w:val="single" w:sz="12"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5.2</w:t>
            </w:r>
          </w:p>
        </w:tc>
        <w:tc>
          <w:tcPr>
            <w:tcW w:w="1578" w:type="dxa"/>
            <w:tcBorders>
              <w:top w:val="single" w:sz="12" w:space="0" w:color="auto"/>
              <w:left w:val="single" w:sz="6" w:space="0" w:color="auto"/>
              <w:bottom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60.6</w:t>
            </w:r>
          </w:p>
        </w:tc>
        <w:tc>
          <w:tcPr>
            <w:tcW w:w="1418" w:type="dxa"/>
            <w:gridSpan w:val="3"/>
            <w:tcBorders>
              <w:top w:val="single" w:sz="12" w:space="0" w:color="auto"/>
              <w:left w:val="single" w:sz="6" w:space="0" w:color="auto"/>
              <w:bottom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22.5</w:t>
            </w:r>
          </w:p>
        </w:tc>
        <w:tc>
          <w:tcPr>
            <w:tcW w:w="1559" w:type="dxa"/>
            <w:gridSpan w:val="2"/>
            <w:tcBorders>
              <w:top w:val="single" w:sz="12" w:space="0" w:color="auto"/>
              <w:left w:val="single" w:sz="6" w:space="0" w:color="auto"/>
              <w:bottom w:val="single" w:sz="6" w:space="0" w:color="auto"/>
              <w:right w:val="single" w:sz="2" w:space="0" w:color="000000"/>
            </w:tcBorders>
          </w:tcPr>
          <w:p w:rsidR="00000000" w:rsidRDefault="00000000">
            <w:pPr>
              <w:jc w:val="right"/>
              <w:rPr>
                <w:snapToGrid w:val="0"/>
                <w:color w:val="000000"/>
                <w:sz w:val="17"/>
                <w:lang w:val="en-US" w:eastAsia="en-US"/>
              </w:rPr>
            </w:pPr>
            <w:r>
              <w:rPr>
                <w:snapToGrid w:val="0"/>
                <w:color w:val="000000"/>
                <w:sz w:val="17"/>
                <w:lang w:val="en-US" w:eastAsia="en-US"/>
              </w:rPr>
              <w:t>11.7</w:t>
            </w:r>
          </w:p>
        </w:tc>
      </w:tr>
      <w:tr w:rsidR="00000000">
        <w:tblPrEx>
          <w:tblCellMar>
            <w:top w:w="0" w:type="dxa"/>
            <w:bottom w:w="0" w:type="dxa"/>
          </w:tblCellMar>
        </w:tblPrEx>
        <w:trPr>
          <w:cantSplit/>
          <w:trHeight w:val="290"/>
        </w:trPr>
        <w:tc>
          <w:tcPr>
            <w:tcW w:w="1448" w:type="dxa"/>
            <w:vMerge/>
            <w:tcBorders>
              <w:top w:val="nil"/>
              <w:left w:val="single" w:sz="6" w:space="0" w:color="auto"/>
              <w:bottom w:val="nil"/>
              <w:right w:val="single" w:sz="6" w:space="0" w:color="auto"/>
            </w:tcBorders>
          </w:tcPr>
          <w:p w:rsidR="00000000" w:rsidRDefault="00000000">
            <w:pPr>
              <w:jc w:val="center"/>
              <w:rPr>
                <w:snapToGrid w:val="0"/>
                <w:color w:val="000000"/>
                <w:sz w:val="17"/>
                <w:lang w:val="en-US" w:eastAsia="en-US"/>
              </w:rPr>
            </w:pPr>
          </w:p>
        </w:tc>
        <w:tc>
          <w:tcPr>
            <w:tcW w:w="850" w:type="dxa"/>
            <w:vMerge/>
            <w:tcBorders>
              <w:left w:val="single" w:sz="6" w:space="0" w:color="auto"/>
              <w:right w:val="single" w:sz="6" w:space="0" w:color="auto"/>
            </w:tcBorders>
          </w:tcPr>
          <w:p w:rsidR="00000000" w:rsidRDefault="00000000">
            <w:pPr>
              <w:jc w:val="center"/>
              <w:rPr>
                <w:snapToGrid w:val="0"/>
                <w:color w:val="000000"/>
                <w:sz w:val="17"/>
                <w:lang w:val="en-US" w:eastAsia="en-US"/>
              </w:rPr>
            </w:pPr>
          </w:p>
        </w:tc>
        <w:tc>
          <w:tcPr>
            <w:tcW w:w="709"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sz w:val="17"/>
                <w:lang w:val="en-US" w:eastAsia="en-US"/>
              </w:rPr>
            </w:pPr>
            <w:r>
              <w:rPr>
                <w:snapToGrid w:val="0"/>
                <w:color w:val="000000"/>
                <w:sz w:val="17"/>
                <w:lang w:val="en-US" w:eastAsia="en-US"/>
              </w:rPr>
              <w:t>1985</w:t>
            </w:r>
          </w:p>
        </w:tc>
        <w:tc>
          <w:tcPr>
            <w:tcW w:w="795"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100.0</w:t>
            </w:r>
          </w:p>
        </w:tc>
        <w:tc>
          <w:tcPr>
            <w:tcW w:w="1596"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5.1</w:t>
            </w:r>
          </w:p>
        </w:tc>
        <w:tc>
          <w:tcPr>
            <w:tcW w:w="1578" w:type="dxa"/>
            <w:tcBorders>
              <w:top w:val="single" w:sz="6" w:space="0" w:color="auto"/>
              <w:left w:val="single" w:sz="6" w:space="0" w:color="auto"/>
              <w:bottom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57.0</w:t>
            </w:r>
          </w:p>
        </w:tc>
        <w:tc>
          <w:tcPr>
            <w:tcW w:w="1418" w:type="dxa"/>
            <w:gridSpan w:val="3"/>
            <w:tcBorders>
              <w:top w:val="single" w:sz="6" w:space="0" w:color="auto"/>
              <w:left w:val="single" w:sz="6" w:space="0" w:color="auto"/>
              <w:bottom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25.1</w:t>
            </w:r>
          </w:p>
        </w:tc>
        <w:tc>
          <w:tcPr>
            <w:tcW w:w="1559" w:type="dxa"/>
            <w:gridSpan w:val="2"/>
            <w:tcBorders>
              <w:top w:val="single" w:sz="6" w:space="0" w:color="auto"/>
              <w:left w:val="single" w:sz="6" w:space="0" w:color="auto"/>
              <w:bottom w:val="single" w:sz="6" w:space="0" w:color="auto"/>
              <w:right w:val="single" w:sz="2" w:space="0" w:color="000000"/>
            </w:tcBorders>
          </w:tcPr>
          <w:p w:rsidR="00000000" w:rsidRDefault="00000000">
            <w:pPr>
              <w:jc w:val="right"/>
              <w:rPr>
                <w:snapToGrid w:val="0"/>
                <w:color w:val="000000"/>
                <w:sz w:val="17"/>
                <w:lang w:val="en-US" w:eastAsia="en-US"/>
              </w:rPr>
            </w:pPr>
            <w:r>
              <w:rPr>
                <w:snapToGrid w:val="0"/>
                <w:color w:val="000000"/>
                <w:sz w:val="17"/>
                <w:lang w:val="en-US" w:eastAsia="en-US"/>
              </w:rPr>
              <w:t>12.7</w:t>
            </w:r>
          </w:p>
        </w:tc>
      </w:tr>
      <w:tr w:rsidR="00000000">
        <w:tblPrEx>
          <w:tblCellMar>
            <w:top w:w="0" w:type="dxa"/>
            <w:bottom w:w="0" w:type="dxa"/>
          </w:tblCellMar>
        </w:tblPrEx>
        <w:trPr>
          <w:cantSplit/>
          <w:trHeight w:val="290"/>
        </w:trPr>
        <w:tc>
          <w:tcPr>
            <w:tcW w:w="1448" w:type="dxa"/>
            <w:vMerge/>
            <w:tcBorders>
              <w:top w:val="nil"/>
              <w:left w:val="single" w:sz="6" w:space="0" w:color="auto"/>
              <w:bottom w:val="nil"/>
              <w:right w:val="single" w:sz="6" w:space="0" w:color="auto"/>
            </w:tcBorders>
          </w:tcPr>
          <w:p w:rsidR="00000000" w:rsidRDefault="00000000">
            <w:pPr>
              <w:jc w:val="center"/>
              <w:rPr>
                <w:snapToGrid w:val="0"/>
                <w:color w:val="000000"/>
                <w:sz w:val="17"/>
                <w:lang w:val="en-US" w:eastAsia="en-US"/>
              </w:rPr>
            </w:pPr>
          </w:p>
        </w:tc>
        <w:tc>
          <w:tcPr>
            <w:tcW w:w="850" w:type="dxa"/>
            <w:vMerge/>
            <w:tcBorders>
              <w:left w:val="single" w:sz="6" w:space="0" w:color="auto"/>
              <w:right w:val="single" w:sz="6" w:space="0" w:color="auto"/>
            </w:tcBorders>
          </w:tcPr>
          <w:p w:rsidR="00000000" w:rsidRDefault="00000000">
            <w:pPr>
              <w:jc w:val="center"/>
              <w:rPr>
                <w:snapToGrid w:val="0"/>
                <w:color w:val="000000"/>
                <w:sz w:val="17"/>
                <w:lang w:val="en-US" w:eastAsia="en-US"/>
              </w:rPr>
            </w:pPr>
          </w:p>
        </w:tc>
        <w:tc>
          <w:tcPr>
            <w:tcW w:w="709"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sz w:val="17"/>
                <w:lang w:val="en-US" w:eastAsia="en-US"/>
              </w:rPr>
            </w:pPr>
            <w:r>
              <w:rPr>
                <w:snapToGrid w:val="0"/>
                <w:color w:val="000000"/>
                <w:sz w:val="17"/>
                <w:lang w:val="en-US" w:eastAsia="en-US"/>
              </w:rPr>
              <w:t>1990</w:t>
            </w:r>
          </w:p>
        </w:tc>
        <w:tc>
          <w:tcPr>
            <w:tcW w:w="795"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100.0</w:t>
            </w:r>
          </w:p>
        </w:tc>
        <w:tc>
          <w:tcPr>
            <w:tcW w:w="1596"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2.9</w:t>
            </w:r>
          </w:p>
        </w:tc>
        <w:tc>
          <w:tcPr>
            <w:tcW w:w="1578" w:type="dxa"/>
            <w:tcBorders>
              <w:top w:val="single" w:sz="6" w:space="0" w:color="auto"/>
              <w:left w:val="single" w:sz="6" w:space="0" w:color="auto"/>
              <w:bottom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53.7</w:t>
            </w:r>
          </w:p>
        </w:tc>
        <w:tc>
          <w:tcPr>
            <w:tcW w:w="1418" w:type="dxa"/>
            <w:gridSpan w:val="3"/>
            <w:tcBorders>
              <w:top w:val="single" w:sz="6" w:space="0" w:color="auto"/>
              <w:left w:val="single" w:sz="6" w:space="0" w:color="auto"/>
              <w:bottom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28.5</w:t>
            </w:r>
          </w:p>
        </w:tc>
        <w:tc>
          <w:tcPr>
            <w:tcW w:w="1559" w:type="dxa"/>
            <w:gridSpan w:val="2"/>
            <w:tcBorders>
              <w:top w:val="single" w:sz="6" w:space="0" w:color="auto"/>
              <w:left w:val="single" w:sz="6" w:space="0" w:color="auto"/>
              <w:bottom w:val="single" w:sz="6" w:space="0" w:color="auto"/>
              <w:right w:val="single" w:sz="2" w:space="0" w:color="000000"/>
            </w:tcBorders>
          </w:tcPr>
          <w:p w:rsidR="00000000" w:rsidRDefault="00000000">
            <w:pPr>
              <w:jc w:val="right"/>
              <w:rPr>
                <w:snapToGrid w:val="0"/>
                <w:color w:val="000000"/>
                <w:sz w:val="17"/>
                <w:lang w:val="en-US" w:eastAsia="en-US"/>
              </w:rPr>
            </w:pPr>
            <w:r>
              <w:rPr>
                <w:snapToGrid w:val="0"/>
                <w:color w:val="000000"/>
                <w:sz w:val="17"/>
                <w:lang w:val="en-US" w:eastAsia="en-US"/>
              </w:rPr>
              <w:t>14.9</w:t>
            </w:r>
          </w:p>
        </w:tc>
      </w:tr>
      <w:tr w:rsidR="00000000">
        <w:tblPrEx>
          <w:tblCellMar>
            <w:top w:w="0" w:type="dxa"/>
            <w:bottom w:w="0" w:type="dxa"/>
          </w:tblCellMar>
        </w:tblPrEx>
        <w:trPr>
          <w:cantSplit/>
          <w:trHeight w:val="290"/>
        </w:trPr>
        <w:tc>
          <w:tcPr>
            <w:tcW w:w="1448" w:type="dxa"/>
            <w:vMerge/>
            <w:tcBorders>
              <w:top w:val="nil"/>
              <w:left w:val="single" w:sz="6" w:space="0" w:color="auto"/>
              <w:bottom w:val="nil"/>
              <w:right w:val="single" w:sz="6" w:space="0" w:color="auto"/>
            </w:tcBorders>
          </w:tcPr>
          <w:p w:rsidR="00000000" w:rsidRDefault="00000000">
            <w:pPr>
              <w:jc w:val="center"/>
              <w:rPr>
                <w:snapToGrid w:val="0"/>
                <w:color w:val="000000"/>
                <w:sz w:val="17"/>
                <w:lang w:val="en-US" w:eastAsia="en-US"/>
              </w:rPr>
            </w:pPr>
          </w:p>
        </w:tc>
        <w:tc>
          <w:tcPr>
            <w:tcW w:w="850" w:type="dxa"/>
            <w:vMerge/>
            <w:tcBorders>
              <w:left w:val="single" w:sz="6" w:space="0" w:color="auto"/>
              <w:right w:val="single" w:sz="6" w:space="0" w:color="auto"/>
            </w:tcBorders>
          </w:tcPr>
          <w:p w:rsidR="00000000" w:rsidRDefault="00000000">
            <w:pPr>
              <w:jc w:val="center"/>
              <w:rPr>
                <w:snapToGrid w:val="0"/>
                <w:color w:val="000000"/>
                <w:sz w:val="17"/>
                <w:lang w:val="en-US" w:eastAsia="en-US"/>
              </w:rPr>
            </w:pPr>
          </w:p>
        </w:tc>
        <w:tc>
          <w:tcPr>
            <w:tcW w:w="709"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sz w:val="17"/>
                <w:lang w:val="en-US" w:eastAsia="en-US"/>
              </w:rPr>
            </w:pPr>
            <w:r>
              <w:rPr>
                <w:snapToGrid w:val="0"/>
                <w:color w:val="000000"/>
                <w:sz w:val="17"/>
                <w:lang w:val="en-US" w:eastAsia="en-US"/>
              </w:rPr>
              <w:t>1995</w:t>
            </w:r>
          </w:p>
        </w:tc>
        <w:tc>
          <w:tcPr>
            <w:tcW w:w="795"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100.0</w:t>
            </w:r>
          </w:p>
        </w:tc>
        <w:tc>
          <w:tcPr>
            <w:tcW w:w="1596"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1.5</w:t>
            </w:r>
          </w:p>
        </w:tc>
        <w:tc>
          <w:tcPr>
            <w:tcW w:w="1578" w:type="dxa"/>
            <w:tcBorders>
              <w:top w:val="single" w:sz="6" w:space="0" w:color="auto"/>
              <w:left w:val="single" w:sz="6" w:space="0" w:color="auto"/>
              <w:bottom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41.9</w:t>
            </w:r>
          </w:p>
        </w:tc>
        <w:tc>
          <w:tcPr>
            <w:tcW w:w="1418" w:type="dxa"/>
            <w:gridSpan w:val="3"/>
            <w:tcBorders>
              <w:top w:val="single" w:sz="6" w:space="0" w:color="auto"/>
              <w:left w:val="single" w:sz="6" w:space="0" w:color="auto"/>
              <w:bottom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33.8</w:t>
            </w:r>
          </w:p>
        </w:tc>
        <w:tc>
          <w:tcPr>
            <w:tcW w:w="1559" w:type="dxa"/>
            <w:gridSpan w:val="2"/>
            <w:tcBorders>
              <w:top w:val="single" w:sz="6" w:space="0" w:color="auto"/>
              <w:left w:val="single" w:sz="6" w:space="0" w:color="auto"/>
              <w:bottom w:val="single" w:sz="6" w:space="0" w:color="auto"/>
              <w:right w:val="single" w:sz="2" w:space="0" w:color="000000"/>
            </w:tcBorders>
          </w:tcPr>
          <w:p w:rsidR="00000000" w:rsidRDefault="00000000">
            <w:pPr>
              <w:jc w:val="right"/>
              <w:rPr>
                <w:snapToGrid w:val="0"/>
                <w:color w:val="000000"/>
                <w:sz w:val="17"/>
                <w:lang w:val="en-US" w:eastAsia="en-US"/>
              </w:rPr>
            </w:pPr>
            <w:r>
              <w:rPr>
                <w:snapToGrid w:val="0"/>
                <w:color w:val="000000"/>
                <w:sz w:val="17"/>
                <w:lang w:val="en-US" w:eastAsia="en-US"/>
              </w:rPr>
              <w:t>22.7</w:t>
            </w:r>
          </w:p>
        </w:tc>
      </w:tr>
      <w:tr w:rsidR="00000000">
        <w:tblPrEx>
          <w:tblCellMar>
            <w:top w:w="0" w:type="dxa"/>
            <w:bottom w:w="0" w:type="dxa"/>
          </w:tblCellMar>
        </w:tblPrEx>
        <w:trPr>
          <w:cantSplit/>
          <w:trHeight w:val="290"/>
        </w:trPr>
        <w:tc>
          <w:tcPr>
            <w:tcW w:w="1448" w:type="dxa"/>
            <w:vMerge/>
            <w:tcBorders>
              <w:top w:val="nil"/>
              <w:left w:val="single" w:sz="6" w:space="0" w:color="auto"/>
              <w:bottom w:val="nil"/>
              <w:right w:val="single" w:sz="6" w:space="0" w:color="auto"/>
            </w:tcBorders>
          </w:tcPr>
          <w:p w:rsidR="00000000" w:rsidRDefault="00000000">
            <w:pPr>
              <w:jc w:val="center"/>
              <w:rPr>
                <w:snapToGrid w:val="0"/>
                <w:color w:val="000000"/>
                <w:sz w:val="17"/>
                <w:lang w:val="en-US" w:eastAsia="en-US"/>
              </w:rPr>
            </w:pPr>
          </w:p>
        </w:tc>
        <w:tc>
          <w:tcPr>
            <w:tcW w:w="850" w:type="dxa"/>
            <w:vMerge/>
            <w:tcBorders>
              <w:left w:val="single" w:sz="6" w:space="0" w:color="auto"/>
              <w:right w:val="single" w:sz="6" w:space="0" w:color="auto"/>
            </w:tcBorders>
          </w:tcPr>
          <w:p w:rsidR="00000000" w:rsidRDefault="00000000">
            <w:pPr>
              <w:jc w:val="center"/>
              <w:rPr>
                <w:snapToGrid w:val="0"/>
                <w:color w:val="000000"/>
                <w:sz w:val="17"/>
                <w:lang w:val="en-US" w:eastAsia="en-US"/>
              </w:rPr>
            </w:pPr>
          </w:p>
        </w:tc>
        <w:tc>
          <w:tcPr>
            <w:tcW w:w="709"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sz w:val="17"/>
                <w:lang w:val="en-US" w:eastAsia="en-US"/>
              </w:rPr>
            </w:pPr>
            <w:r>
              <w:rPr>
                <w:snapToGrid w:val="0"/>
                <w:color w:val="000000"/>
                <w:sz w:val="17"/>
                <w:lang w:val="en-US" w:eastAsia="en-US"/>
              </w:rPr>
              <w:t>1996</w:t>
            </w:r>
          </w:p>
        </w:tc>
        <w:tc>
          <w:tcPr>
            <w:tcW w:w="795"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100.0</w:t>
            </w:r>
          </w:p>
        </w:tc>
        <w:tc>
          <w:tcPr>
            <w:tcW w:w="1596"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1.3</w:t>
            </w:r>
          </w:p>
        </w:tc>
        <w:tc>
          <w:tcPr>
            <w:tcW w:w="1578" w:type="dxa"/>
            <w:tcBorders>
              <w:top w:val="single" w:sz="6" w:space="0" w:color="auto"/>
              <w:left w:val="single" w:sz="6" w:space="0" w:color="auto"/>
              <w:bottom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39.7</w:t>
            </w:r>
          </w:p>
        </w:tc>
        <w:tc>
          <w:tcPr>
            <w:tcW w:w="1418" w:type="dxa"/>
            <w:gridSpan w:val="3"/>
            <w:tcBorders>
              <w:top w:val="single" w:sz="6" w:space="0" w:color="auto"/>
              <w:left w:val="single" w:sz="6" w:space="0" w:color="auto"/>
              <w:bottom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33.7</w:t>
            </w:r>
          </w:p>
        </w:tc>
        <w:tc>
          <w:tcPr>
            <w:tcW w:w="1559" w:type="dxa"/>
            <w:gridSpan w:val="2"/>
            <w:tcBorders>
              <w:top w:val="single" w:sz="6" w:space="0" w:color="auto"/>
              <w:left w:val="single" w:sz="6" w:space="0" w:color="auto"/>
              <w:bottom w:val="single" w:sz="6" w:space="0" w:color="auto"/>
              <w:right w:val="single" w:sz="2" w:space="0" w:color="000000"/>
            </w:tcBorders>
          </w:tcPr>
          <w:p w:rsidR="00000000" w:rsidRDefault="00000000">
            <w:pPr>
              <w:jc w:val="right"/>
              <w:rPr>
                <w:snapToGrid w:val="0"/>
                <w:color w:val="000000"/>
                <w:sz w:val="17"/>
                <w:lang w:val="en-US" w:eastAsia="en-US"/>
              </w:rPr>
            </w:pPr>
            <w:r>
              <w:rPr>
                <w:snapToGrid w:val="0"/>
                <w:color w:val="000000"/>
                <w:sz w:val="17"/>
                <w:lang w:val="en-US" w:eastAsia="en-US"/>
              </w:rPr>
              <w:t>25.3</w:t>
            </w:r>
          </w:p>
        </w:tc>
      </w:tr>
      <w:tr w:rsidR="00000000">
        <w:tblPrEx>
          <w:tblCellMar>
            <w:top w:w="0" w:type="dxa"/>
            <w:bottom w:w="0" w:type="dxa"/>
          </w:tblCellMar>
        </w:tblPrEx>
        <w:trPr>
          <w:cantSplit/>
          <w:trHeight w:val="290"/>
        </w:trPr>
        <w:tc>
          <w:tcPr>
            <w:tcW w:w="1448" w:type="dxa"/>
            <w:vMerge/>
            <w:tcBorders>
              <w:top w:val="nil"/>
              <w:left w:val="single" w:sz="6" w:space="0" w:color="auto"/>
              <w:bottom w:val="nil"/>
              <w:right w:val="single" w:sz="6" w:space="0" w:color="auto"/>
            </w:tcBorders>
          </w:tcPr>
          <w:p w:rsidR="00000000" w:rsidRDefault="00000000">
            <w:pPr>
              <w:jc w:val="center"/>
              <w:rPr>
                <w:snapToGrid w:val="0"/>
                <w:color w:val="000000"/>
                <w:sz w:val="17"/>
                <w:lang w:val="en-US" w:eastAsia="en-US"/>
              </w:rPr>
            </w:pPr>
          </w:p>
        </w:tc>
        <w:tc>
          <w:tcPr>
            <w:tcW w:w="850" w:type="dxa"/>
            <w:vMerge/>
            <w:tcBorders>
              <w:left w:val="single" w:sz="6" w:space="0" w:color="auto"/>
              <w:right w:val="single" w:sz="6" w:space="0" w:color="auto"/>
            </w:tcBorders>
          </w:tcPr>
          <w:p w:rsidR="00000000" w:rsidRDefault="00000000">
            <w:pPr>
              <w:jc w:val="center"/>
              <w:rPr>
                <w:snapToGrid w:val="0"/>
                <w:color w:val="000000"/>
                <w:sz w:val="17"/>
                <w:lang w:val="en-US" w:eastAsia="en-US"/>
              </w:rPr>
            </w:pPr>
          </w:p>
        </w:tc>
        <w:tc>
          <w:tcPr>
            <w:tcW w:w="709"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sz w:val="17"/>
                <w:lang w:val="en-US" w:eastAsia="en-US"/>
              </w:rPr>
            </w:pPr>
            <w:r>
              <w:rPr>
                <w:snapToGrid w:val="0"/>
                <w:color w:val="000000"/>
                <w:sz w:val="17"/>
                <w:lang w:val="en-US" w:eastAsia="en-US"/>
              </w:rPr>
              <w:t>1997</w:t>
            </w:r>
          </w:p>
        </w:tc>
        <w:tc>
          <w:tcPr>
            <w:tcW w:w="795"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100.0</w:t>
            </w:r>
          </w:p>
        </w:tc>
        <w:tc>
          <w:tcPr>
            <w:tcW w:w="1596"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1.3</w:t>
            </w:r>
          </w:p>
        </w:tc>
        <w:tc>
          <w:tcPr>
            <w:tcW w:w="1578" w:type="dxa"/>
            <w:tcBorders>
              <w:top w:val="single" w:sz="6" w:space="0" w:color="auto"/>
              <w:left w:val="single" w:sz="6" w:space="0" w:color="auto"/>
              <w:bottom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37.9</w:t>
            </w:r>
          </w:p>
        </w:tc>
        <w:tc>
          <w:tcPr>
            <w:tcW w:w="1418" w:type="dxa"/>
            <w:gridSpan w:val="3"/>
            <w:tcBorders>
              <w:top w:val="single" w:sz="6" w:space="0" w:color="auto"/>
              <w:left w:val="single" w:sz="6" w:space="0" w:color="auto"/>
              <w:bottom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33.0</w:t>
            </w:r>
          </w:p>
        </w:tc>
        <w:tc>
          <w:tcPr>
            <w:tcW w:w="1559" w:type="dxa"/>
            <w:gridSpan w:val="2"/>
            <w:tcBorders>
              <w:top w:val="single" w:sz="6" w:space="0" w:color="auto"/>
              <w:left w:val="single" w:sz="6" w:space="0" w:color="auto"/>
              <w:bottom w:val="single" w:sz="6" w:space="0" w:color="auto"/>
              <w:right w:val="single" w:sz="2" w:space="0" w:color="000000"/>
            </w:tcBorders>
          </w:tcPr>
          <w:p w:rsidR="00000000" w:rsidRDefault="00000000">
            <w:pPr>
              <w:jc w:val="right"/>
              <w:rPr>
                <w:snapToGrid w:val="0"/>
                <w:color w:val="000000"/>
                <w:sz w:val="17"/>
                <w:lang w:val="en-US" w:eastAsia="en-US"/>
              </w:rPr>
            </w:pPr>
            <w:r>
              <w:rPr>
                <w:snapToGrid w:val="0"/>
                <w:color w:val="000000"/>
                <w:sz w:val="17"/>
                <w:lang w:val="en-US" w:eastAsia="en-US"/>
              </w:rPr>
              <w:t>27.8</w:t>
            </w:r>
          </w:p>
        </w:tc>
      </w:tr>
      <w:tr w:rsidR="00000000">
        <w:tblPrEx>
          <w:tblCellMar>
            <w:top w:w="0" w:type="dxa"/>
            <w:bottom w:w="0" w:type="dxa"/>
          </w:tblCellMar>
        </w:tblPrEx>
        <w:trPr>
          <w:cantSplit/>
          <w:trHeight w:val="290"/>
        </w:trPr>
        <w:tc>
          <w:tcPr>
            <w:tcW w:w="1448" w:type="dxa"/>
            <w:vMerge/>
            <w:tcBorders>
              <w:top w:val="nil"/>
              <w:left w:val="single" w:sz="6" w:space="0" w:color="auto"/>
              <w:bottom w:val="nil"/>
              <w:right w:val="single" w:sz="6" w:space="0" w:color="auto"/>
            </w:tcBorders>
          </w:tcPr>
          <w:p w:rsidR="00000000" w:rsidRDefault="00000000">
            <w:pPr>
              <w:jc w:val="center"/>
              <w:rPr>
                <w:snapToGrid w:val="0"/>
                <w:color w:val="000000"/>
                <w:sz w:val="17"/>
                <w:lang w:val="en-US" w:eastAsia="en-US"/>
              </w:rPr>
            </w:pPr>
          </w:p>
        </w:tc>
        <w:tc>
          <w:tcPr>
            <w:tcW w:w="850" w:type="dxa"/>
            <w:vMerge/>
            <w:tcBorders>
              <w:left w:val="single" w:sz="6" w:space="0" w:color="auto"/>
              <w:right w:val="single" w:sz="6" w:space="0" w:color="auto"/>
            </w:tcBorders>
          </w:tcPr>
          <w:p w:rsidR="00000000" w:rsidRDefault="00000000">
            <w:pPr>
              <w:jc w:val="center"/>
              <w:rPr>
                <w:snapToGrid w:val="0"/>
                <w:color w:val="000000"/>
                <w:sz w:val="17"/>
                <w:lang w:val="en-US" w:eastAsia="en-US"/>
              </w:rPr>
            </w:pPr>
          </w:p>
        </w:tc>
        <w:tc>
          <w:tcPr>
            <w:tcW w:w="709"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sz w:val="17"/>
                <w:lang w:val="en-US" w:eastAsia="en-US"/>
              </w:rPr>
            </w:pPr>
            <w:r>
              <w:rPr>
                <w:snapToGrid w:val="0"/>
                <w:color w:val="000000"/>
                <w:sz w:val="17"/>
                <w:lang w:val="en-US" w:eastAsia="en-US"/>
              </w:rPr>
              <w:t>1998</w:t>
            </w:r>
          </w:p>
        </w:tc>
        <w:tc>
          <w:tcPr>
            <w:tcW w:w="795"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100.0</w:t>
            </w:r>
          </w:p>
        </w:tc>
        <w:tc>
          <w:tcPr>
            <w:tcW w:w="1596"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1.3</w:t>
            </w:r>
          </w:p>
        </w:tc>
        <w:tc>
          <w:tcPr>
            <w:tcW w:w="1578" w:type="dxa"/>
            <w:tcBorders>
              <w:top w:val="single" w:sz="6" w:space="0" w:color="auto"/>
              <w:left w:val="single" w:sz="6" w:space="0" w:color="auto"/>
              <w:bottom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36.8</w:t>
            </w:r>
          </w:p>
        </w:tc>
        <w:tc>
          <w:tcPr>
            <w:tcW w:w="1418" w:type="dxa"/>
            <w:gridSpan w:val="3"/>
            <w:tcBorders>
              <w:top w:val="single" w:sz="6" w:space="0" w:color="auto"/>
              <w:left w:val="single" w:sz="6" w:space="0" w:color="auto"/>
              <w:bottom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31.6</w:t>
            </w:r>
          </w:p>
        </w:tc>
        <w:tc>
          <w:tcPr>
            <w:tcW w:w="1559" w:type="dxa"/>
            <w:gridSpan w:val="2"/>
            <w:tcBorders>
              <w:top w:val="single" w:sz="6" w:space="0" w:color="auto"/>
              <w:left w:val="single" w:sz="6" w:space="0" w:color="auto"/>
              <w:bottom w:val="single" w:sz="6" w:space="0" w:color="auto"/>
              <w:right w:val="single" w:sz="2" w:space="0" w:color="000000"/>
            </w:tcBorders>
          </w:tcPr>
          <w:p w:rsidR="00000000" w:rsidRDefault="00000000">
            <w:pPr>
              <w:jc w:val="right"/>
              <w:rPr>
                <w:snapToGrid w:val="0"/>
                <w:color w:val="000000"/>
                <w:sz w:val="17"/>
                <w:lang w:val="en-US" w:eastAsia="en-US"/>
              </w:rPr>
            </w:pPr>
            <w:r>
              <w:rPr>
                <w:snapToGrid w:val="0"/>
                <w:color w:val="000000"/>
                <w:sz w:val="17"/>
                <w:lang w:val="en-US" w:eastAsia="en-US"/>
              </w:rPr>
              <w:t>30.4</w:t>
            </w:r>
          </w:p>
        </w:tc>
      </w:tr>
      <w:tr w:rsidR="00000000">
        <w:tblPrEx>
          <w:tblCellMar>
            <w:top w:w="0" w:type="dxa"/>
            <w:bottom w:w="0" w:type="dxa"/>
          </w:tblCellMar>
        </w:tblPrEx>
        <w:trPr>
          <w:cantSplit/>
          <w:trHeight w:val="290"/>
        </w:trPr>
        <w:tc>
          <w:tcPr>
            <w:tcW w:w="1448" w:type="dxa"/>
            <w:vMerge/>
            <w:tcBorders>
              <w:top w:val="nil"/>
              <w:left w:val="single" w:sz="6" w:space="0" w:color="auto"/>
              <w:bottom w:val="nil"/>
              <w:right w:val="single" w:sz="6" w:space="0" w:color="auto"/>
            </w:tcBorders>
          </w:tcPr>
          <w:p w:rsidR="00000000" w:rsidRDefault="00000000">
            <w:pPr>
              <w:jc w:val="center"/>
              <w:rPr>
                <w:snapToGrid w:val="0"/>
                <w:color w:val="000000"/>
                <w:sz w:val="17"/>
                <w:lang w:val="en-US" w:eastAsia="en-US"/>
              </w:rPr>
            </w:pPr>
          </w:p>
        </w:tc>
        <w:tc>
          <w:tcPr>
            <w:tcW w:w="850" w:type="dxa"/>
            <w:vMerge/>
            <w:tcBorders>
              <w:left w:val="single" w:sz="6" w:space="0" w:color="auto"/>
              <w:right w:val="single" w:sz="6" w:space="0" w:color="auto"/>
            </w:tcBorders>
          </w:tcPr>
          <w:p w:rsidR="00000000" w:rsidRDefault="00000000">
            <w:pPr>
              <w:jc w:val="center"/>
              <w:rPr>
                <w:snapToGrid w:val="0"/>
                <w:color w:val="000000"/>
                <w:sz w:val="17"/>
                <w:lang w:val="en-US" w:eastAsia="en-US"/>
              </w:rPr>
            </w:pPr>
          </w:p>
        </w:tc>
        <w:tc>
          <w:tcPr>
            <w:tcW w:w="709"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sz w:val="17"/>
                <w:lang w:val="en-US" w:eastAsia="en-US"/>
              </w:rPr>
            </w:pPr>
            <w:r>
              <w:rPr>
                <w:snapToGrid w:val="0"/>
                <w:color w:val="000000"/>
                <w:sz w:val="17"/>
                <w:lang w:val="en-US" w:eastAsia="en-US"/>
              </w:rPr>
              <w:t>1999</w:t>
            </w:r>
          </w:p>
        </w:tc>
        <w:tc>
          <w:tcPr>
            <w:tcW w:w="795"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100.0</w:t>
            </w:r>
          </w:p>
        </w:tc>
        <w:tc>
          <w:tcPr>
            <w:tcW w:w="1596"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1.2</w:t>
            </w:r>
          </w:p>
        </w:tc>
        <w:tc>
          <w:tcPr>
            <w:tcW w:w="1578" w:type="dxa"/>
            <w:tcBorders>
              <w:top w:val="single" w:sz="6" w:space="0" w:color="auto"/>
              <w:left w:val="single" w:sz="6" w:space="0" w:color="auto"/>
              <w:bottom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35.1</w:t>
            </w:r>
          </w:p>
        </w:tc>
        <w:tc>
          <w:tcPr>
            <w:tcW w:w="1418" w:type="dxa"/>
            <w:gridSpan w:val="3"/>
            <w:tcBorders>
              <w:top w:val="single" w:sz="6" w:space="0" w:color="auto"/>
              <w:left w:val="single" w:sz="6" w:space="0" w:color="auto"/>
              <w:bottom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30.3</w:t>
            </w:r>
          </w:p>
        </w:tc>
        <w:tc>
          <w:tcPr>
            <w:tcW w:w="1559" w:type="dxa"/>
            <w:gridSpan w:val="2"/>
            <w:tcBorders>
              <w:top w:val="single" w:sz="6" w:space="0" w:color="auto"/>
              <w:left w:val="single" w:sz="6" w:space="0" w:color="auto"/>
              <w:bottom w:val="single" w:sz="6" w:space="0" w:color="auto"/>
              <w:right w:val="single" w:sz="2" w:space="0" w:color="000000"/>
            </w:tcBorders>
          </w:tcPr>
          <w:p w:rsidR="00000000" w:rsidRDefault="00000000">
            <w:pPr>
              <w:jc w:val="right"/>
              <w:rPr>
                <w:snapToGrid w:val="0"/>
                <w:color w:val="000000"/>
                <w:sz w:val="17"/>
                <w:lang w:val="en-US" w:eastAsia="en-US"/>
              </w:rPr>
            </w:pPr>
            <w:r>
              <w:rPr>
                <w:snapToGrid w:val="0"/>
                <w:color w:val="000000"/>
                <w:sz w:val="17"/>
                <w:lang w:val="en-US" w:eastAsia="en-US"/>
              </w:rPr>
              <w:t>33.4</w:t>
            </w:r>
          </w:p>
        </w:tc>
      </w:tr>
      <w:tr w:rsidR="00000000">
        <w:tblPrEx>
          <w:tblCellMar>
            <w:top w:w="0" w:type="dxa"/>
            <w:bottom w:w="0" w:type="dxa"/>
          </w:tblCellMar>
        </w:tblPrEx>
        <w:trPr>
          <w:cantSplit/>
          <w:trHeight w:val="65"/>
        </w:trPr>
        <w:tc>
          <w:tcPr>
            <w:tcW w:w="1448" w:type="dxa"/>
            <w:vMerge/>
            <w:tcBorders>
              <w:top w:val="nil"/>
              <w:left w:val="single" w:sz="6" w:space="0" w:color="auto"/>
              <w:bottom w:val="nil"/>
              <w:right w:val="single" w:sz="6" w:space="0" w:color="auto"/>
            </w:tcBorders>
          </w:tcPr>
          <w:p w:rsidR="00000000" w:rsidRDefault="00000000">
            <w:pPr>
              <w:jc w:val="center"/>
              <w:rPr>
                <w:snapToGrid w:val="0"/>
                <w:color w:val="000000"/>
                <w:sz w:val="17"/>
                <w:lang w:val="en-US" w:eastAsia="en-US"/>
              </w:rPr>
            </w:pPr>
          </w:p>
        </w:tc>
        <w:tc>
          <w:tcPr>
            <w:tcW w:w="850" w:type="dxa"/>
            <w:vMerge/>
            <w:tcBorders>
              <w:left w:val="single" w:sz="6" w:space="0" w:color="auto"/>
              <w:bottom w:val="single" w:sz="6" w:space="0" w:color="auto"/>
              <w:right w:val="single" w:sz="6" w:space="0" w:color="auto"/>
            </w:tcBorders>
          </w:tcPr>
          <w:p w:rsidR="00000000" w:rsidRDefault="00000000">
            <w:pPr>
              <w:jc w:val="center"/>
              <w:rPr>
                <w:snapToGrid w:val="0"/>
                <w:color w:val="000000"/>
                <w:sz w:val="17"/>
                <w:lang w:val="en-US" w:eastAsia="en-US"/>
              </w:rPr>
            </w:pPr>
          </w:p>
        </w:tc>
        <w:tc>
          <w:tcPr>
            <w:tcW w:w="709"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sz w:val="17"/>
                <w:lang w:val="en-US" w:eastAsia="en-US"/>
              </w:rPr>
            </w:pPr>
            <w:r>
              <w:rPr>
                <w:snapToGrid w:val="0"/>
                <w:color w:val="000000"/>
                <w:sz w:val="17"/>
                <w:lang w:val="en-US" w:eastAsia="en-US"/>
              </w:rPr>
              <w:t>2000</w:t>
            </w:r>
          </w:p>
        </w:tc>
        <w:tc>
          <w:tcPr>
            <w:tcW w:w="795"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100.0</w:t>
            </w:r>
          </w:p>
        </w:tc>
        <w:tc>
          <w:tcPr>
            <w:tcW w:w="1596"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1.2</w:t>
            </w:r>
          </w:p>
        </w:tc>
        <w:tc>
          <w:tcPr>
            <w:tcW w:w="1578" w:type="dxa"/>
            <w:tcBorders>
              <w:top w:val="single" w:sz="6" w:space="0" w:color="auto"/>
              <w:left w:val="single" w:sz="6" w:space="0" w:color="auto"/>
              <w:bottom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34.0</w:t>
            </w:r>
          </w:p>
        </w:tc>
        <w:tc>
          <w:tcPr>
            <w:tcW w:w="1418" w:type="dxa"/>
            <w:gridSpan w:val="3"/>
            <w:tcBorders>
              <w:top w:val="single" w:sz="6" w:space="0" w:color="auto"/>
              <w:left w:val="single" w:sz="6" w:space="0" w:color="auto"/>
              <w:bottom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28.7</w:t>
            </w:r>
          </w:p>
        </w:tc>
        <w:tc>
          <w:tcPr>
            <w:tcW w:w="1559" w:type="dxa"/>
            <w:gridSpan w:val="2"/>
            <w:tcBorders>
              <w:top w:val="single" w:sz="6" w:space="0" w:color="auto"/>
              <w:left w:val="single" w:sz="6" w:space="0" w:color="auto"/>
              <w:bottom w:val="single" w:sz="6" w:space="0" w:color="auto"/>
              <w:right w:val="single" w:sz="2" w:space="0" w:color="000000"/>
            </w:tcBorders>
          </w:tcPr>
          <w:p w:rsidR="00000000" w:rsidRDefault="00000000">
            <w:pPr>
              <w:jc w:val="right"/>
              <w:rPr>
                <w:snapToGrid w:val="0"/>
                <w:color w:val="000000"/>
                <w:sz w:val="17"/>
                <w:lang w:val="en-US" w:eastAsia="en-US"/>
              </w:rPr>
            </w:pPr>
            <w:r>
              <w:rPr>
                <w:snapToGrid w:val="0"/>
                <w:color w:val="000000"/>
                <w:sz w:val="17"/>
                <w:lang w:val="en-US" w:eastAsia="en-US"/>
              </w:rPr>
              <w:t>36.1</w:t>
            </w:r>
          </w:p>
        </w:tc>
      </w:tr>
      <w:tr w:rsidR="00000000">
        <w:tblPrEx>
          <w:tblCellMar>
            <w:top w:w="0" w:type="dxa"/>
            <w:bottom w:w="0" w:type="dxa"/>
          </w:tblCellMar>
        </w:tblPrEx>
        <w:trPr>
          <w:cantSplit/>
          <w:trHeight w:val="270"/>
        </w:trPr>
        <w:tc>
          <w:tcPr>
            <w:tcW w:w="1448" w:type="dxa"/>
            <w:vMerge/>
            <w:tcBorders>
              <w:top w:val="nil"/>
              <w:left w:val="single" w:sz="6" w:space="0" w:color="auto"/>
              <w:bottom w:val="nil"/>
              <w:right w:val="single" w:sz="6" w:space="0" w:color="auto"/>
            </w:tcBorders>
            <w:vAlign w:val="center"/>
          </w:tcPr>
          <w:p w:rsidR="00000000" w:rsidRDefault="00000000">
            <w:pPr>
              <w:jc w:val="center"/>
              <w:rPr>
                <w:snapToGrid w:val="0"/>
                <w:color w:val="000000"/>
                <w:sz w:val="17"/>
                <w:lang w:val="en-US" w:eastAsia="en-US"/>
              </w:rPr>
            </w:pPr>
          </w:p>
        </w:tc>
        <w:tc>
          <w:tcPr>
            <w:tcW w:w="850" w:type="dxa"/>
            <w:vMerge w:val="restart"/>
            <w:tcBorders>
              <w:top w:val="single" w:sz="6" w:space="0" w:color="auto"/>
              <w:left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MALE</w:t>
            </w:r>
          </w:p>
        </w:tc>
        <w:tc>
          <w:tcPr>
            <w:tcW w:w="709"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sz w:val="17"/>
                <w:lang w:val="en-US" w:eastAsia="en-US"/>
              </w:rPr>
            </w:pPr>
            <w:r>
              <w:rPr>
                <w:snapToGrid w:val="0"/>
                <w:color w:val="000000"/>
                <w:sz w:val="17"/>
                <w:lang w:val="en-US" w:eastAsia="en-US"/>
              </w:rPr>
              <w:t>1980</w:t>
            </w:r>
          </w:p>
        </w:tc>
        <w:tc>
          <w:tcPr>
            <w:tcW w:w="795"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100.0</w:t>
            </w:r>
          </w:p>
        </w:tc>
        <w:tc>
          <w:tcPr>
            <w:tcW w:w="1596"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7.2</w:t>
            </w:r>
          </w:p>
        </w:tc>
        <w:tc>
          <w:tcPr>
            <w:tcW w:w="1578" w:type="dxa"/>
            <w:tcBorders>
              <w:top w:val="single" w:sz="6" w:space="0" w:color="auto"/>
              <w:left w:val="single" w:sz="6" w:space="0" w:color="auto"/>
              <w:bottom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50.6</w:t>
            </w:r>
          </w:p>
        </w:tc>
        <w:tc>
          <w:tcPr>
            <w:tcW w:w="1418" w:type="dxa"/>
            <w:gridSpan w:val="3"/>
            <w:tcBorders>
              <w:top w:val="single" w:sz="6" w:space="0" w:color="auto"/>
              <w:left w:val="single" w:sz="6" w:space="0" w:color="auto"/>
              <w:bottom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1.9</w:t>
            </w:r>
          </w:p>
        </w:tc>
        <w:tc>
          <w:tcPr>
            <w:tcW w:w="1559" w:type="dxa"/>
            <w:gridSpan w:val="2"/>
            <w:tcBorders>
              <w:top w:val="single" w:sz="6" w:space="0" w:color="auto"/>
              <w:left w:val="single" w:sz="6" w:space="0" w:color="auto"/>
              <w:bottom w:val="single" w:sz="6" w:space="0" w:color="auto"/>
              <w:right w:val="single" w:sz="2" w:space="0" w:color="000000"/>
            </w:tcBorders>
          </w:tcPr>
          <w:p w:rsidR="00000000" w:rsidRDefault="00000000">
            <w:pPr>
              <w:jc w:val="right"/>
              <w:rPr>
                <w:snapToGrid w:val="0"/>
                <w:color w:val="000000"/>
                <w:sz w:val="17"/>
                <w:lang w:val="en-US" w:eastAsia="en-US"/>
              </w:rPr>
            </w:pPr>
            <w:r>
              <w:rPr>
                <w:snapToGrid w:val="0"/>
                <w:color w:val="000000"/>
                <w:sz w:val="17"/>
                <w:lang w:val="en-US" w:eastAsia="en-US"/>
              </w:rPr>
              <w:t>40.3</w:t>
            </w:r>
          </w:p>
        </w:tc>
      </w:tr>
      <w:tr w:rsidR="00000000">
        <w:tblPrEx>
          <w:tblCellMar>
            <w:top w:w="0" w:type="dxa"/>
            <w:bottom w:w="0" w:type="dxa"/>
          </w:tblCellMar>
        </w:tblPrEx>
        <w:trPr>
          <w:cantSplit/>
          <w:trHeight w:val="290"/>
        </w:trPr>
        <w:tc>
          <w:tcPr>
            <w:tcW w:w="1448" w:type="dxa"/>
            <w:vMerge/>
            <w:tcBorders>
              <w:top w:val="nil"/>
              <w:left w:val="single" w:sz="6" w:space="0" w:color="auto"/>
              <w:bottom w:val="nil"/>
              <w:right w:val="single" w:sz="6" w:space="0" w:color="auto"/>
            </w:tcBorders>
            <w:vAlign w:val="center"/>
          </w:tcPr>
          <w:p w:rsidR="00000000" w:rsidRDefault="00000000">
            <w:pPr>
              <w:jc w:val="center"/>
              <w:rPr>
                <w:snapToGrid w:val="0"/>
                <w:color w:val="000000"/>
                <w:sz w:val="17"/>
                <w:lang w:val="en-US" w:eastAsia="en-US"/>
              </w:rPr>
            </w:pPr>
          </w:p>
        </w:tc>
        <w:tc>
          <w:tcPr>
            <w:tcW w:w="850" w:type="dxa"/>
            <w:vMerge/>
            <w:tcBorders>
              <w:left w:val="single" w:sz="6" w:space="0" w:color="auto"/>
              <w:right w:val="single" w:sz="6" w:space="0" w:color="auto"/>
            </w:tcBorders>
            <w:vAlign w:val="center"/>
          </w:tcPr>
          <w:p w:rsidR="00000000" w:rsidRDefault="00000000">
            <w:pPr>
              <w:jc w:val="center"/>
              <w:rPr>
                <w:snapToGrid w:val="0"/>
                <w:color w:val="000000"/>
                <w:sz w:val="17"/>
                <w:lang w:val="en-US" w:eastAsia="en-US"/>
              </w:rPr>
            </w:pPr>
          </w:p>
        </w:tc>
        <w:tc>
          <w:tcPr>
            <w:tcW w:w="709"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sz w:val="17"/>
                <w:lang w:val="en-US" w:eastAsia="en-US"/>
              </w:rPr>
            </w:pPr>
            <w:r>
              <w:rPr>
                <w:snapToGrid w:val="0"/>
                <w:color w:val="000000"/>
                <w:sz w:val="17"/>
                <w:lang w:val="en-US" w:eastAsia="en-US"/>
              </w:rPr>
              <w:t>1985</w:t>
            </w:r>
          </w:p>
        </w:tc>
        <w:tc>
          <w:tcPr>
            <w:tcW w:w="795"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100.0</w:t>
            </w:r>
          </w:p>
        </w:tc>
        <w:tc>
          <w:tcPr>
            <w:tcW w:w="1596"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8.1</w:t>
            </w:r>
          </w:p>
        </w:tc>
        <w:tc>
          <w:tcPr>
            <w:tcW w:w="1578" w:type="dxa"/>
            <w:tcBorders>
              <w:top w:val="single" w:sz="6" w:space="0" w:color="auto"/>
              <w:left w:val="single" w:sz="6" w:space="0" w:color="auto"/>
              <w:bottom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49.1</w:t>
            </w:r>
          </w:p>
        </w:tc>
        <w:tc>
          <w:tcPr>
            <w:tcW w:w="1418" w:type="dxa"/>
            <w:gridSpan w:val="3"/>
            <w:tcBorders>
              <w:top w:val="single" w:sz="6" w:space="0" w:color="auto"/>
              <w:left w:val="single" w:sz="6" w:space="0" w:color="auto"/>
              <w:bottom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1.7</w:t>
            </w:r>
          </w:p>
        </w:tc>
        <w:tc>
          <w:tcPr>
            <w:tcW w:w="1559" w:type="dxa"/>
            <w:gridSpan w:val="2"/>
            <w:tcBorders>
              <w:top w:val="single" w:sz="6" w:space="0" w:color="auto"/>
              <w:left w:val="single" w:sz="6" w:space="0" w:color="auto"/>
              <w:bottom w:val="single" w:sz="6" w:space="0" w:color="auto"/>
              <w:right w:val="single" w:sz="2" w:space="0" w:color="000000"/>
            </w:tcBorders>
          </w:tcPr>
          <w:p w:rsidR="00000000" w:rsidRDefault="00000000">
            <w:pPr>
              <w:jc w:val="right"/>
              <w:rPr>
                <w:snapToGrid w:val="0"/>
                <w:color w:val="000000"/>
                <w:sz w:val="17"/>
                <w:lang w:val="en-US" w:eastAsia="en-US"/>
              </w:rPr>
            </w:pPr>
            <w:r>
              <w:rPr>
                <w:snapToGrid w:val="0"/>
                <w:color w:val="000000"/>
                <w:sz w:val="17"/>
                <w:lang w:val="en-US" w:eastAsia="en-US"/>
              </w:rPr>
              <w:t>41.1</w:t>
            </w:r>
          </w:p>
        </w:tc>
      </w:tr>
      <w:tr w:rsidR="00000000">
        <w:tblPrEx>
          <w:tblCellMar>
            <w:top w:w="0" w:type="dxa"/>
            <w:bottom w:w="0" w:type="dxa"/>
          </w:tblCellMar>
        </w:tblPrEx>
        <w:trPr>
          <w:cantSplit/>
          <w:trHeight w:val="290"/>
        </w:trPr>
        <w:tc>
          <w:tcPr>
            <w:tcW w:w="1448" w:type="dxa"/>
            <w:vMerge/>
            <w:tcBorders>
              <w:top w:val="nil"/>
              <w:left w:val="single" w:sz="6" w:space="0" w:color="auto"/>
              <w:bottom w:val="nil"/>
              <w:right w:val="single" w:sz="6" w:space="0" w:color="auto"/>
            </w:tcBorders>
            <w:vAlign w:val="center"/>
          </w:tcPr>
          <w:p w:rsidR="00000000" w:rsidRDefault="00000000">
            <w:pPr>
              <w:jc w:val="center"/>
              <w:rPr>
                <w:snapToGrid w:val="0"/>
                <w:color w:val="000000"/>
                <w:sz w:val="17"/>
                <w:lang w:val="en-US" w:eastAsia="en-US"/>
              </w:rPr>
            </w:pPr>
          </w:p>
        </w:tc>
        <w:tc>
          <w:tcPr>
            <w:tcW w:w="850" w:type="dxa"/>
            <w:vMerge/>
            <w:tcBorders>
              <w:left w:val="single" w:sz="6" w:space="0" w:color="auto"/>
              <w:right w:val="single" w:sz="6" w:space="0" w:color="auto"/>
            </w:tcBorders>
            <w:vAlign w:val="center"/>
          </w:tcPr>
          <w:p w:rsidR="00000000" w:rsidRDefault="00000000">
            <w:pPr>
              <w:jc w:val="center"/>
              <w:rPr>
                <w:snapToGrid w:val="0"/>
                <w:color w:val="000000"/>
                <w:sz w:val="17"/>
                <w:lang w:val="en-US" w:eastAsia="en-US"/>
              </w:rPr>
            </w:pPr>
          </w:p>
        </w:tc>
        <w:tc>
          <w:tcPr>
            <w:tcW w:w="709"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sz w:val="17"/>
                <w:lang w:val="en-US" w:eastAsia="en-US"/>
              </w:rPr>
            </w:pPr>
            <w:r>
              <w:rPr>
                <w:snapToGrid w:val="0"/>
                <w:color w:val="000000"/>
                <w:sz w:val="17"/>
                <w:lang w:val="en-US" w:eastAsia="en-US"/>
              </w:rPr>
              <w:t>1990</w:t>
            </w:r>
          </w:p>
        </w:tc>
        <w:tc>
          <w:tcPr>
            <w:tcW w:w="795"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100.0</w:t>
            </w:r>
          </w:p>
        </w:tc>
        <w:tc>
          <w:tcPr>
            <w:tcW w:w="1596"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6.4</w:t>
            </w:r>
          </w:p>
        </w:tc>
        <w:tc>
          <w:tcPr>
            <w:tcW w:w="1578" w:type="dxa"/>
            <w:tcBorders>
              <w:top w:val="single" w:sz="6" w:space="0" w:color="auto"/>
              <w:left w:val="single" w:sz="6" w:space="0" w:color="auto"/>
              <w:bottom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51.5</w:t>
            </w:r>
          </w:p>
        </w:tc>
        <w:tc>
          <w:tcPr>
            <w:tcW w:w="1418" w:type="dxa"/>
            <w:gridSpan w:val="3"/>
            <w:tcBorders>
              <w:top w:val="single" w:sz="6" w:space="0" w:color="auto"/>
              <w:left w:val="single" w:sz="6" w:space="0" w:color="auto"/>
              <w:bottom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1.9</w:t>
            </w:r>
          </w:p>
        </w:tc>
        <w:tc>
          <w:tcPr>
            <w:tcW w:w="1559" w:type="dxa"/>
            <w:gridSpan w:val="2"/>
            <w:tcBorders>
              <w:top w:val="single" w:sz="6" w:space="0" w:color="auto"/>
              <w:left w:val="single" w:sz="6" w:space="0" w:color="auto"/>
              <w:bottom w:val="single" w:sz="6" w:space="0" w:color="auto"/>
              <w:right w:val="single" w:sz="2" w:space="0" w:color="000000"/>
            </w:tcBorders>
          </w:tcPr>
          <w:p w:rsidR="00000000" w:rsidRDefault="00000000">
            <w:pPr>
              <w:jc w:val="right"/>
              <w:rPr>
                <w:snapToGrid w:val="0"/>
                <w:color w:val="000000"/>
                <w:sz w:val="17"/>
                <w:lang w:val="en-US" w:eastAsia="en-US"/>
              </w:rPr>
            </w:pPr>
            <w:r>
              <w:rPr>
                <w:snapToGrid w:val="0"/>
                <w:color w:val="000000"/>
                <w:sz w:val="17"/>
                <w:lang w:val="en-US" w:eastAsia="en-US"/>
              </w:rPr>
              <w:t>40.2</w:t>
            </w:r>
          </w:p>
        </w:tc>
      </w:tr>
      <w:tr w:rsidR="00000000">
        <w:tblPrEx>
          <w:tblCellMar>
            <w:top w:w="0" w:type="dxa"/>
            <w:bottom w:w="0" w:type="dxa"/>
          </w:tblCellMar>
        </w:tblPrEx>
        <w:trPr>
          <w:cantSplit/>
          <w:trHeight w:val="290"/>
        </w:trPr>
        <w:tc>
          <w:tcPr>
            <w:tcW w:w="1448" w:type="dxa"/>
            <w:vMerge/>
            <w:tcBorders>
              <w:top w:val="nil"/>
              <w:left w:val="single" w:sz="6" w:space="0" w:color="auto"/>
              <w:bottom w:val="nil"/>
              <w:right w:val="single" w:sz="6" w:space="0" w:color="auto"/>
            </w:tcBorders>
            <w:vAlign w:val="center"/>
          </w:tcPr>
          <w:p w:rsidR="00000000" w:rsidRDefault="00000000">
            <w:pPr>
              <w:jc w:val="center"/>
              <w:rPr>
                <w:snapToGrid w:val="0"/>
                <w:color w:val="000000"/>
                <w:sz w:val="17"/>
                <w:lang w:val="en-US" w:eastAsia="en-US"/>
              </w:rPr>
            </w:pPr>
          </w:p>
        </w:tc>
        <w:tc>
          <w:tcPr>
            <w:tcW w:w="850" w:type="dxa"/>
            <w:vMerge/>
            <w:tcBorders>
              <w:left w:val="single" w:sz="6" w:space="0" w:color="auto"/>
              <w:right w:val="single" w:sz="6" w:space="0" w:color="auto"/>
            </w:tcBorders>
            <w:vAlign w:val="center"/>
          </w:tcPr>
          <w:p w:rsidR="00000000" w:rsidRDefault="00000000">
            <w:pPr>
              <w:jc w:val="center"/>
              <w:rPr>
                <w:snapToGrid w:val="0"/>
                <w:color w:val="000000"/>
                <w:sz w:val="17"/>
                <w:lang w:val="en-US" w:eastAsia="en-US"/>
              </w:rPr>
            </w:pPr>
          </w:p>
        </w:tc>
        <w:tc>
          <w:tcPr>
            <w:tcW w:w="709"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sz w:val="17"/>
                <w:lang w:val="en-US" w:eastAsia="en-US"/>
              </w:rPr>
            </w:pPr>
            <w:r>
              <w:rPr>
                <w:snapToGrid w:val="0"/>
                <w:color w:val="000000"/>
                <w:sz w:val="17"/>
                <w:lang w:val="en-US" w:eastAsia="en-US"/>
              </w:rPr>
              <w:t>1995</w:t>
            </w:r>
          </w:p>
        </w:tc>
        <w:tc>
          <w:tcPr>
            <w:tcW w:w="795"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100.0</w:t>
            </w:r>
          </w:p>
        </w:tc>
        <w:tc>
          <w:tcPr>
            <w:tcW w:w="1596"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3.8</w:t>
            </w:r>
          </w:p>
        </w:tc>
        <w:tc>
          <w:tcPr>
            <w:tcW w:w="1578" w:type="dxa"/>
            <w:tcBorders>
              <w:top w:val="single" w:sz="6" w:space="0" w:color="auto"/>
              <w:left w:val="single" w:sz="6" w:space="0" w:color="auto"/>
              <w:bottom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46.1</w:t>
            </w:r>
          </w:p>
        </w:tc>
        <w:tc>
          <w:tcPr>
            <w:tcW w:w="1418" w:type="dxa"/>
            <w:gridSpan w:val="3"/>
            <w:tcBorders>
              <w:top w:val="single" w:sz="6" w:space="0" w:color="auto"/>
              <w:left w:val="single" w:sz="6" w:space="0" w:color="auto"/>
              <w:bottom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2.1</w:t>
            </w:r>
          </w:p>
        </w:tc>
        <w:tc>
          <w:tcPr>
            <w:tcW w:w="1559" w:type="dxa"/>
            <w:gridSpan w:val="2"/>
            <w:tcBorders>
              <w:top w:val="single" w:sz="6" w:space="0" w:color="auto"/>
              <w:left w:val="single" w:sz="6" w:space="0" w:color="auto"/>
              <w:bottom w:val="single" w:sz="6" w:space="0" w:color="auto"/>
              <w:right w:val="single" w:sz="2" w:space="0" w:color="000000"/>
            </w:tcBorders>
          </w:tcPr>
          <w:p w:rsidR="00000000" w:rsidRDefault="00000000">
            <w:pPr>
              <w:jc w:val="right"/>
              <w:rPr>
                <w:snapToGrid w:val="0"/>
                <w:color w:val="000000"/>
                <w:sz w:val="17"/>
                <w:lang w:val="en-US" w:eastAsia="en-US"/>
              </w:rPr>
            </w:pPr>
            <w:r>
              <w:rPr>
                <w:snapToGrid w:val="0"/>
                <w:color w:val="000000"/>
                <w:sz w:val="17"/>
                <w:lang w:val="en-US" w:eastAsia="en-US"/>
              </w:rPr>
              <w:t>48.0</w:t>
            </w:r>
          </w:p>
        </w:tc>
      </w:tr>
      <w:tr w:rsidR="00000000">
        <w:tblPrEx>
          <w:tblCellMar>
            <w:top w:w="0" w:type="dxa"/>
            <w:bottom w:w="0" w:type="dxa"/>
          </w:tblCellMar>
        </w:tblPrEx>
        <w:trPr>
          <w:cantSplit/>
          <w:trHeight w:val="290"/>
        </w:trPr>
        <w:tc>
          <w:tcPr>
            <w:tcW w:w="1448" w:type="dxa"/>
            <w:vMerge/>
            <w:tcBorders>
              <w:top w:val="nil"/>
              <w:left w:val="single" w:sz="6" w:space="0" w:color="auto"/>
              <w:bottom w:val="nil"/>
              <w:right w:val="single" w:sz="6" w:space="0" w:color="auto"/>
            </w:tcBorders>
            <w:vAlign w:val="center"/>
          </w:tcPr>
          <w:p w:rsidR="00000000" w:rsidRDefault="00000000">
            <w:pPr>
              <w:jc w:val="center"/>
              <w:rPr>
                <w:snapToGrid w:val="0"/>
                <w:color w:val="000000"/>
                <w:sz w:val="17"/>
                <w:lang w:val="en-US" w:eastAsia="en-US"/>
              </w:rPr>
            </w:pPr>
          </w:p>
        </w:tc>
        <w:tc>
          <w:tcPr>
            <w:tcW w:w="850" w:type="dxa"/>
            <w:vMerge/>
            <w:tcBorders>
              <w:left w:val="single" w:sz="6" w:space="0" w:color="auto"/>
              <w:right w:val="single" w:sz="6" w:space="0" w:color="auto"/>
            </w:tcBorders>
            <w:vAlign w:val="center"/>
          </w:tcPr>
          <w:p w:rsidR="00000000" w:rsidRDefault="00000000">
            <w:pPr>
              <w:jc w:val="center"/>
              <w:rPr>
                <w:snapToGrid w:val="0"/>
                <w:color w:val="000000"/>
                <w:sz w:val="17"/>
                <w:lang w:val="en-US" w:eastAsia="en-US"/>
              </w:rPr>
            </w:pPr>
          </w:p>
        </w:tc>
        <w:tc>
          <w:tcPr>
            <w:tcW w:w="709"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sz w:val="17"/>
                <w:lang w:val="en-US" w:eastAsia="en-US"/>
              </w:rPr>
            </w:pPr>
            <w:r>
              <w:rPr>
                <w:snapToGrid w:val="0"/>
                <w:color w:val="000000"/>
                <w:sz w:val="17"/>
                <w:lang w:val="en-US" w:eastAsia="en-US"/>
              </w:rPr>
              <w:t>1996</w:t>
            </w:r>
          </w:p>
        </w:tc>
        <w:tc>
          <w:tcPr>
            <w:tcW w:w="795"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100.0</w:t>
            </w:r>
          </w:p>
        </w:tc>
        <w:tc>
          <w:tcPr>
            <w:tcW w:w="1596"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3.5</w:t>
            </w:r>
          </w:p>
        </w:tc>
        <w:tc>
          <w:tcPr>
            <w:tcW w:w="1578" w:type="dxa"/>
            <w:tcBorders>
              <w:top w:val="single" w:sz="6" w:space="0" w:color="auto"/>
              <w:left w:val="single" w:sz="6" w:space="0" w:color="auto"/>
              <w:bottom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44.8</w:t>
            </w:r>
          </w:p>
        </w:tc>
        <w:tc>
          <w:tcPr>
            <w:tcW w:w="1418" w:type="dxa"/>
            <w:gridSpan w:val="3"/>
            <w:tcBorders>
              <w:top w:val="single" w:sz="6" w:space="0" w:color="auto"/>
              <w:left w:val="single" w:sz="6" w:space="0" w:color="auto"/>
              <w:bottom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2.2</w:t>
            </w:r>
          </w:p>
        </w:tc>
        <w:tc>
          <w:tcPr>
            <w:tcW w:w="1559" w:type="dxa"/>
            <w:gridSpan w:val="2"/>
            <w:tcBorders>
              <w:top w:val="single" w:sz="6" w:space="0" w:color="auto"/>
              <w:left w:val="single" w:sz="6" w:space="0" w:color="auto"/>
              <w:bottom w:val="single" w:sz="6" w:space="0" w:color="auto"/>
              <w:right w:val="single" w:sz="2" w:space="0" w:color="000000"/>
            </w:tcBorders>
          </w:tcPr>
          <w:p w:rsidR="00000000" w:rsidRDefault="00000000">
            <w:pPr>
              <w:jc w:val="right"/>
              <w:rPr>
                <w:snapToGrid w:val="0"/>
                <w:color w:val="000000"/>
                <w:sz w:val="17"/>
                <w:lang w:val="en-US" w:eastAsia="en-US"/>
              </w:rPr>
            </w:pPr>
            <w:r>
              <w:rPr>
                <w:snapToGrid w:val="0"/>
                <w:color w:val="000000"/>
                <w:sz w:val="17"/>
                <w:lang w:val="en-US" w:eastAsia="en-US"/>
              </w:rPr>
              <w:t>49.5</w:t>
            </w:r>
          </w:p>
        </w:tc>
      </w:tr>
      <w:tr w:rsidR="00000000">
        <w:tblPrEx>
          <w:tblCellMar>
            <w:top w:w="0" w:type="dxa"/>
            <w:bottom w:w="0" w:type="dxa"/>
          </w:tblCellMar>
        </w:tblPrEx>
        <w:trPr>
          <w:cantSplit/>
          <w:trHeight w:val="290"/>
        </w:trPr>
        <w:tc>
          <w:tcPr>
            <w:tcW w:w="1448" w:type="dxa"/>
            <w:vMerge/>
            <w:tcBorders>
              <w:top w:val="nil"/>
              <w:left w:val="single" w:sz="6" w:space="0" w:color="auto"/>
              <w:bottom w:val="nil"/>
              <w:right w:val="single" w:sz="6" w:space="0" w:color="auto"/>
            </w:tcBorders>
            <w:vAlign w:val="center"/>
          </w:tcPr>
          <w:p w:rsidR="00000000" w:rsidRDefault="00000000">
            <w:pPr>
              <w:jc w:val="center"/>
              <w:rPr>
                <w:snapToGrid w:val="0"/>
                <w:color w:val="000000"/>
                <w:sz w:val="17"/>
                <w:lang w:val="en-US" w:eastAsia="en-US"/>
              </w:rPr>
            </w:pPr>
          </w:p>
        </w:tc>
        <w:tc>
          <w:tcPr>
            <w:tcW w:w="850" w:type="dxa"/>
            <w:vMerge/>
            <w:tcBorders>
              <w:left w:val="single" w:sz="6" w:space="0" w:color="auto"/>
              <w:right w:val="single" w:sz="6" w:space="0" w:color="auto"/>
            </w:tcBorders>
            <w:vAlign w:val="center"/>
          </w:tcPr>
          <w:p w:rsidR="00000000" w:rsidRDefault="00000000">
            <w:pPr>
              <w:jc w:val="center"/>
              <w:rPr>
                <w:snapToGrid w:val="0"/>
                <w:color w:val="000000"/>
                <w:sz w:val="17"/>
                <w:lang w:val="en-US" w:eastAsia="en-US"/>
              </w:rPr>
            </w:pPr>
          </w:p>
        </w:tc>
        <w:tc>
          <w:tcPr>
            <w:tcW w:w="709"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sz w:val="17"/>
                <w:lang w:val="en-US" w:eastAsia="en-US"/>
              </w:rPr>
            </w:pPr>
            <w:r>
              <w:rPr>
                <w:snapToGrid w:val="0"/>
                <w:color w:val="000000"/>
                <w:sz w:val="17"/>
                <w:lang w:val="en-US" w:eastAsia="en-US"/>
              </w:rPr>
              <w:t>1997</w:t>
            </w:r>
          </w:p>
        </w:tc>
        <w:tc>
          <w:tcPr>
            <w:tcW w:w="795"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100.0</w:t>
            </w:r>
          </w:p>
        </w:tc>
        <w:tc>
          <w:tcPr>
            <w:tcW w:w="1596"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3.6</w:t>
            </w:r>
          </w:p>
        </w:tc>
        <w:tc>
          <w:tcPr>
            <w:tcW w:w="1578" w:type="dxa"/>
            <w:tcBorders>
              <w:top w:val="single" w:sz="6" w:space="0" w:color="auto"/>
              <w:left w:val="single" w:sz="6" w:space="0" w:color="auto"/>
              <w:bottom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42.7</w:t>
            </w:r>
          </w:p>
        </w:tc>
        <w:tc>
          <w:tcPr>
            <w:tcW w:w="1418" w:type="dxa"/>
            <w:gridSpan w:val="3"/>
            <w:tcBorders>
              <w:top w:val="single" w:sz="6" w:space="0" w:color="auto"/>
              <w:left w:val="single" w:sz="6" w:space="0" w:color="auto"/>
              <w:bottom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2.3</w:t>
            </w:r>
          </w:p>
        </w:tc>
        <w:tc>
          <w:tcPr>
            <w:tcW w:w="1559" w:type="dxa"/>
            <w:gridSpan w:val="2"/>
            <w:tcBorders>
              <w:top w:val="single" w:sz="6" w:space="0" w:color="auto"/>
              <w:left w:val="single" w:sz="6" w:space="0" w:color="auto"/>
              <w:bottom w:val="single" w:sz="6" w:space="0" w:color="auto"/>
              <w:right w:val="single" w:sz="2" w:space="0" w:color="000000"/>
            </w:tcBorders>
          </w:tcPr>
          <w:p w:rsidR="00000000" w:rsidRDefault="00000000">
            <w:pPr>
              <w:jc w:val="right"/>
              <w:rPr>
                <w:snapToGrid w:val="0"/>
                <w:color w:val="000000"/>
                <w:sz w:val="17"/>
                <w:lang w:val="en-US" w:eastAsia="en-US"/>
              </w:rPr>
            </w:pPr>
            <w:r>
              <w:rPr>
                <w:snapToGrid w:val="0"/>
                <w:color w:val="000000"/>
                <w:sz w:val="17"/>
                <w:lang w:val="en-US" w:eastAsia="en-US"/>
              </w:rPr>
              <w:t>51.4</w:t>
            </w:r>
          </w:p>
        </w:tc>
      </w:tr>
      <w:tr w:rsidR="00000000">
        <w:tblPrEx>
          <w:tblCellMar>
            <w:top w:w="0" w:type="dxa"/>
            <w:bottom w:w="0" w:type="dxa"/>
          </w:tblCellMar>
        </w:tblPrEx>
        <w:trPr>
          <w:cantSplit/>
          <w:trHeight w:val="290"/>
        </w:trPr>
        <w:tc>
          <w:tcPr>
            <w:tcW w:w="1448" w:type="dxa"/>
            <w:vMerge/>
            <w:tcBorders>
              <w:top w:val="nil"/>
              <w:left w:val="single" w:sz="6" w:space="0" w:color="auto"/>
              <w:bottom w:val="nil"/>
              <w:right w:val="single" w:sz="6" w:space="0" w:color="auto"/>
            </w:tcBorders>
            <w:vAlign w:val="center"/>
          </w:tcPr>
          <w:p w:rsidR="00000000" w:rsidRDefault="00000000">
            <w:pPr>
              <w:jc w:val="center"/>
              <w:rPr>
                <w:snapToGrid w:val="0"/>
                <w:color w:val="000000"/>
                <w:sz w:val="17"/>
                <w:lang w:val="en-US" w:eastAsia="en-US"/>
              </w:rPr>
            </w:pPr>
          </w:p>
        </w:tc>
        <w:tc>
          <w:tcPr>
            <w:tcW w:w="850" w:type="dxa"/>
            <w:vMerge/>
            <w:tcBorders>
              <w:left w:val="single" w:sz="6" w:space="0" w:color="auto"/>
              <w:right w:val="single" w:sz="6" w:space="0" w:color="auto"/>
            </w:tcBorders>
            <w:vAlign w:val="center"/>
          </w:tcPr>
          <w:p w:rsidR="00000000" w:rsidRDefault="00000000">
            <w:pPr>
              <w:jc w:val="center"/>
              <w:rPr>
                <w:snapToGrid w:val="0"/>
                <w:color w:val="000000"/>
                <w:sz w:val="17"/>
                <w:lang w:val="en-US" w:eastAsia="en-US"/>
              </w:rPr>
            </w:pPr>
          </w:p>
        </w:tc>
        <w:tc>
          <w:tcPr>
            <w:tcW w:w="709"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sz w:val="17"/>
                <w:lang w:val="en-US" w:eastAsia="en-US"/>
              </w:rPr>
            </w:pPr>
            <w:r>
              <w:rPr>
                <w:snapToGrid w:val="0"/>
                <w:color w:val="000000"/>
                <w:sz w:val="17"/>
                <w:lang w:val="en-US" w:eastAsia="en-US"/>
              </w:rPr>
              <w:t>1998</w:t>
            </w:r>
          </w:p>
        </w:tc>
        <w:tc>
          <w:tcPr>
            <w:tcW w:w="795"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100.0</w:t>
            </w:r>
          </w:p>
        </w:tc>
        <w:tc>
          <w:tcPr>
            <w:tcW w:w="1596"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3.5</w:t>
            </w:r>
          </w:p>
        </w:tc>
        <w:tc>
          <w:tcPr>
            <w:tcW w:w="1578" w:type="dxa"/>
            <w:tcBorders>
              <w:top w:val="single" w:sz="6" w:space="0" w:color="auto"/>
              <w:left w:val="single" w:sz="6" w:space="0" w:color="auto"/>
              <w:bottom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41.9</w:t>
            </w:r>
          </w:p>
        </w:tc>
        <w:tc>
          <w:tcPr>
            <w:tcW w:w="1418" w:type="dxa"/>
            <w:gridSpan w:val="3"/>
            <w:tcBorders>
              <w:top w:val="single" w:sz="6" w:space="0" w:color="auto"/>
              <w:left w:val="single" w:sz="6" w:space="0" w:color="auto"/>
              <w:bottom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2.1</w:t>
            </w:r>
          </w:p>
        </w:tc>
        <w:tc>
          <w:tcPr>
            <w:tcW w:w="1559" w:type="dxa"/>
            <w:gridSpan w:val="2"/>
            <w:tcBorders>
              <w:top w:val="single" w:sz="6" w:space="0" w:color="auto"/>
              <w:left w:val="single" w:sz="6" w:space="0" w:color="auto"/>
              <w:bottom w:val="single" w:sz="6" w:space="0" w:color="auto"/>
              <w:right w:val="single" w:sz="2" w:space="0" w:color="000000"/>
            </w:tcBorders>
          </w:tcPr>
          <w:p w:rsidR="00000000" w:rsidRDefault="00000000">
            <w:pPr>
              <w:jc w:val="right"/>
              <w:rPr>
                <w:snapToGrid w:val="0"/>
                <w:color w:val="000000"/>
                <w:sz w:val="17"/>
                <w:lang w:val="en-US" w:eastAsia="en-US"/>
              </w:rPr>
            </w:pPr>
            <w:r>
              <w:rPr>
                <w:snapToGrid w:val="0"/>
                <w:color w:val="000000"/>
                <w:sz w:val="17"/>
                <w:lang w:val="en-US" w:eastAsia="en-US"/>
              </w:rPr>
              <w:t>52.5</w:t>
            </w:r>
          </w:p>
        </w:tc>
      </w:tr>
      <w:tr w:rsidR="00000000">
        <w:tblPrEx>
          <w:tblCellMar>
            <w:top w:w="0" w:type="dxa"/>
            <w:bottom w:w="0" w:type="dxa"/>
          </w:tblCellMar>
        </w:tblPrEx>
        <w:trPr>
          <w:cantSplit/>
          <w:trHeight w:val="290"/>
        </w:trPr>
        <w:tc>
          <w:tcPr>
            <w:tcW w:w="1448" w:type="dxa"/>
            <w:vMerge/>
            <w:tcBorders>
              <w:top w:val="nil"/>
              <w:left w:val="single" w:sz="6" w:space="0" w:color="auto"/>
              <w:bottom w:val="nil"/>
              <w:right w:val="single" w:sz="6" w:space="0" w:color="auto"/>
            </w:tcBorders>
            <w:vAlign w:val="center"/>
          </w:tcPr>
          <w:p w:rsidR="00000000" w:rsidRDefault="00000000">
            <w:pPr>
              <w:jc w:val="center"/>
              <w:rPr>
                <w:snapToGrid w:val="0"/>
                <w:color w:val="000000"/>
                <w:sz w:val="17"/>
                <w:lang w:val="en-US" w:eastAsia="en-US"/>
              </w:rPr>
            </w:pPr>
          </w:p>
        </w:tc>
        <w:tc>
          <w:tcPr>
            <w:tcW w:w="850" w:type="dxa"/>
            <w:vMerge/>
            <w:tcBorders>
              <w:left w:val="single" w:sz="6" w:space="0" w:color="auto"/>
              <w:right w:val="single" w:sz="6" w:space="0" w:color="auto"/>
            </w:tcBorders>
            <w:vAlign w:val="center"/>
          </w:tcPr>
          <w:p w:rsidR="00000000" w:rsidRDefault="00000000">
            <w:pPr>
              <w:jc w:val="center"/>
              <w:rPr>
                <w:snapToGrid w:val="0"/>
                <w:color w:val="000000"/>
                <w:sz w:val="17"/>
                <w:lang w:val="en-US" w:eastAsia="en-US"/>
              </w:rPr>
            </w:pPr>
          </w:p>
        </w:tc>
        <w:tc>
          <w:tcPr>
            <w:tcW w:w="709"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sz w:val="17"/>
                <w:lang w:val="en-US" w:eastAsia="en-US"/>
              </w:rPr>
            </w:pPr>
            <w:r>
              <w:rPr>
                <w:snapToGrid w:val="0"/>
                <w:color w:val="000000"/>
                <w:sz w:val="17"/>
                <w:lang w:val="en-US" w:eastAsia="en-US"/>
              </w:rPr>
              <w:t>1999</w:t>
            </w:r>
          </w:p>
        </w:tc>
        <w:tc>
          <w:tcPr>
            <w:tcW w:w="795"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100.0</w:t>
            </w:r>
          </w:p>
        </w:tc>
        <w:tc>
          <w:tcPr>
            <w:tcW w:w="1596"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3.4</w:t>
            </w:r>
          </w:p>
        </w:tc>
        <w:tc>
          <w:tcPr>
            <w:tcW w:w="1578" w:type="dxa"/>
            <w:tcBorders>
              <w:top w:val="single" w:sz="6" w:space="0" w:color="auto"/>
              <w:left w:val="single" w:sz="6" w:space="0" w:color="auto"/>
              <w:bottom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40.6</w:t>
            </w:r>
          </w:p>
        </w:tc>
        <w:tc>
          <w:tcPr>
            <w:tcW w:w="1418" w:type="dxa"/>
            <w:gridSpan w:val="3"/>
            <w:tcBorders>
              <w:top w:val="single" w:sz="6" w:space="0" w:color="auto"/>
              <w:left w:val="single" w:sz="6" w:space="0" w:color="auto"/>
              <w:bottom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2.0</w:t>
            </w:r>
          </w:p>
        </w:tc>
        <w:tc>
          <w:tcPr>
            <w:tcW w:w="1559" w:type="dxa"/>
            <w:gridSpan w:val="2"/>
            <w:tcBorders>
              <w:top w:val="single" w:sz="6" w:space="0" w:color="auto"/>
              <w:left w:val="single" w:sz="6" w:space="0" w:color="auto"/>
              <w:bottom w:val="single" w:sz="6" w:space="0" w:color="auto"/>
              <w:right w:val="single" w:sz="2" w:space="0" w:color="000000"/>
            </w:tcBorders>
          </w:tcPr>
          <w:p w:rsidR="00000000" w:rsidRDefault="00000000">
            <w:pPr>
              <w:jc w:val="right"/>
              <w:rPr>
                <w:snapToGrid w:val="0"/>
                <w:color w:val="000000"/>
                <w:sz w:val="17"/>
                <w:lang w:val="en-US" w:eastAsia="en-US"/>
              </w:rPr>
            </w:pPr>
            <w:r>
              <w:rPr>
                <w:snapToGrid w:val="0"/>
                <w:color w:val="000000"/>
                <w:sz w:val="17"/>
                <w:lang w:val="en-US" w:eastAsia="en-US"/>
              </w:rPr>
              <w:t>54.1</w:t>
            </w:r>
          </w:p>
        </w:tc>
      </w:tr>
      <w:tr w:rsidR="00000000">
        <w:tblPrEx>
          <w:tblCellMar>
            <w:top w:w="0" w:type="dxa"/>
            <w:bottom w:w="0" w:type="dxa"/>
          </w:tblCellMar>
        </w:tblPrEx>
        <w:trPr>
          <w:cantSplit/>
          <w:trHeight w:val="65"/>
        </w:trPr>
        <w:tc>
          <w:tcPr>
            <w:tcW w:w="1448" w:type="dxa"/>
            <w:vMerge/>
            <w:tcBorders>
              <w:top w:val="nil"/>
              <w:left w:val="single" w:sz="6" w:space="0" w:color="auto"/>
              <w:bottom w:val="single" w:sz="12" w:space="0" w:color="auto"/>
              <w:right w:val="single" w:sz="6" w:space="0" w:color="auto"/>
            </w:tcBorders>
            <w:vAlign w:val="center"/>
          </w:tcPr>
          <w:p w:rsidR="00000000" w:rsidRDefault="00000000">
            <w:pPr>
              <w:jc w:val="center"/>
              <w:rPr>
                <w:snapToGrid w:val="0"/>
                <w:color w:val="000000"/>
                <w:sz w:val="17"/>
                <w:lang w:val="en-US" w:eastAsia="en-US"/>
              </w:rPr>
            </w:pPr>
          </w:p>
        </w:tc>
        <w:tc>
          <w:tcPr>
            <w:tcW w:w="850" w:type="dxa"/>
            <w:vMerge/>
            <w:tcBorders>
              <w:left w:val="single" w:sz="6" w:space="0" w:color="auto"/>
              <w:bottom w:val="single" w:sz="12" w:space="0" w:color="auto"/>
              <w:right w:val="single" w:sz="6" w:space="0" w:color="auto"/>
            </w:tcBorders>
            <w:vAlign w:val="center"/>
          </w:tcPr>
          <w:p w:rsidR="00000000" w:rsidRDefault="00000000">
            <w:pPr>
              <w:jc w:val="center"/>
              <w:rPr>
                <w:snapToGrid w:val="0"/>
                <w:color w:val="000000"/>
                <w:sz w:val="17"/>
                <w:lang w:val="en-US" w:eastAsia="en-US"/>
              </w:rPr>
            </w:pPr>
          </w:p>
        </w:tc>
        <w:tc>
          <w:tcPr>
            <w:tcW w:w="709" w:type="dxa"/>
            <w:tcBorders>
              <w:top w:val="single" w:sz="6" w:space="0" w:color="auto"/>
              <w:left w:val="single" w:sz="6" w:space="0" w:color="auto"/>
              <w:bottom w:val="single" w:sz="12" w:space="0" w:color="auto"/>
              <w:right w:val="single" w:sz="6" w:space="0" w:color="auto"/>
            </w:tcBorders>
          </w:tcPr>
          <w:p w:rsidR="00000000" w:rsidRDefault="00000000">
            <w:pPr>
              <w:jc w:val="center"/>
              <w:rPr>
                <w:snapToGrid w:val="0"/>
                <w:color w:val="000000"/>
                <w:sz w:val="17"/>
                <w:lang w:val="en-US" w:eastAsia="en-US"/>
              </w:rPr>
            </w:pPr>
            <w:r>
              <w:rPr>
                <w:snapToGrid w:val="0"/>
                <w:color w:val="000000"/>
                <w:sz w:val="17"/>
                <w:lang w:val="en-US" w:eastAsia="en-US"/>
              </w:rPr>
              <w:t>2000</w:t>
            </w:r>
          </w:p>
        </w:tc>
        <w:tc>
          <w:tcPr>
            <w:tcW w:w="795" w:type="dxa"/>
            <w:tcBorders>
              <w:top w:val="single" w:sz="6" w:space="0" w:color="auto"/>
              <w:left w:val="single" w:sz="6" w:space="0" w:color="auto"/>
              <w:bottom w:val="single" w:sz="12"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100.0</w:t>
            </w:r>
          </w:p>
        </w:tc>
        <w:tc>
          <w:tcPr>
            <w:tcW w:w="1596" w:type="dxa"/>
            <w:tcBorders>
              <w:top w:val="single" w:sz="6" w:space="0" w:color="auto"/>
              <w:left w:val="single" w:sz="6" w:space="0" w:color="auto"/>
              <w:bottom w:val="single" w:sz="12"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3.3</w:t>
            </w:r>
          </w:p>
        </w:tc>
        <w:tc>
          <w:tcPr>
            <w:tcW w:w="1578" w:type="dxa"/>
            <w:tcBorders>
              <w:top w:val="single" w:sz="6" w:space="0" w:color="auto"/>
              <w:left w:val="single" w:sz="6" w:space="0" w:color="auto"/>
              <w:bottom w:val="single" w:sz="12" w:space="0" w:color="auto"/>
            </w:tcBorders>
          </w:tcPr>
          <w:p w:rsidR="00000000" w:rsidRDefault="00000000">
            <w:pPr>
              <w:jc w:val="right"/>
              <w:rPr>
                <w:snapToGrid w:val="0"/>
                <w:color w:val="000000"/>
                <w:sz w:val="17"/>
                <w:lang w:val="en-US" w:eastAsia="en-US"/>
              </w:rPr>
            </w:pPr>
            <w:r>
              <w:rPr>
                <w:snapToGrid w:val="0"/>
                <w:color w:val="000000"/>
                <w:sz w:val="17"/>
                <w:lang w:val="en-US" w:eastAsia="en-US"/>
              </w:rPr>
              <w:t>40.5</w:t>
            </w:r>
          </w:p>
        </w:tc>
        <w:tc>
          <w:tcPr>
            <w:tcW w:w="1418" w:type="dxa"/>
            <w:gridSpan w:val="3"/>
            <w:tcBorders>
              <w:top w:val="single" w:sz="6" w:space="0" w:color="auto"/>
              <w:left w:val="single" w:sz="6" w:space="0" w:color="auto"/>
              <w:bottom w:val="single" w:sz="12" w:space="0" w:color="auto"/>
            </w:tcBorders>
          </w:tcPr>
          <w:p w:rsidR="00000000" w:rsidRDefault="00000000">
            <w:pPr>
              <w:jc w:val="right"/>
              <w:rPr>
                <w:snapToGrid w:val="0"/>
                <w:color w:val="000000"/>
                <w:sz w:val="17"/>
                <w:lang w:val="en-US" w:eastAsia="en-US"/>
              </w:rPr>
            </w:pPr>
            <w:r>
              <w:rPr>
                <w:snapToGrid w:val="0"/>
                <w:color w:val="000000"/>
                <w:sz w:val="17"/>
                <w:lang w:val="en-US" w:eastAsia="en-US"/>
              </w:rPr>
              <w:t>1.9</w:t>
            </w:r>
          </w:p>
        </w:tc>
        <w:tc>
          <w:tcPr>
            <w:tcW w:w="1559" w:type="dxa"/>
            <w:gridSpan w:val="2"/>
            <w:tcBorders>
              <w:top w:val="single" w:sz="6" w:space="0" w:color="auto"/>
              <w:left w:val="single" w:sz="6" w:space="0" w:color="auto"/>
              <w:bottom w:val="single" w:sz="12" w:space="0" w:color="auto"/>
              <w:right w:val="single" w:sz="2" w:space="0" w:color="000000"/>
            </w:tcBorders>
          </w:tcPr>
          <w:p w:rsidR="00000000" w:rsidRDefault="00000000">
            <w:pPr>
              <w:jc w:val="right"/>
              <w:rPr>
                <w:snapToGrid w:val="0"/>
                <w:color w:val="000000"/>
                <w:sz w:val="17"/>
                <w:lang w:val="en-US" w:eastAsia="en-US"/>
              </w:rPr>
            </w:pPr>
            <w:r>
              <w:rPr>
                <w:snapToGrid w:val="0"/>
                <w:color w:val="000000"/>
                <w:sz w:val="17"/>
                <w:lang w:val="en-US" w:eastAsia="en-US"/>
              </w:rPr>
              <w:t>54.3</w:t>
            </w:r>
          </w:p>
        </w:tc>
      </w:tr>
    </w:tbl>
    <w:p w:rsidR="00000000" w:rsidRDefault="00000000">
      <w:pPr>
        <w:tabs>
          <w:tab w:val="left" w:pos="1448"/>
          <w:tab w:val="left" w:pos="2298"/>
          <w:tab w:val="left" w:pos="3007"/>
          <w:tab w:val="left" w:pos="3802"/>
          <w:tab w:val="left" w:pos="5398"/>
          <w:tab w:val="left" w:pos="6976"/>
          <w:tab w:val="left" w:pos="8394"/>
          <w:tab w:val="left" w:pos="9953"/>
        </w:tabs>
        <w:rPr>
          <w:snapToGrid w:val="0"/>
          <w:color w:val="000000"/>
          <w:sz w:val="10"/>
          <w:lang w:val="en-US" w:eastAsia="en-US"/>
        </w:rPr>
      </w:pPr>
      <w:r>
        <w:rPr>
          <w:snapToGrid w:val="0"/>
          <w:color w:val="000000"/>
          <w:sz w:val="10"/>
          <w:lang w:val="en-US" w:eastAsia="en-US"/>
        </w:rPr>
        <w:t>.</w:t>
      </w:r>
    </w:p>
    <w:p w:rsidR="00000000" w:rsidRDefault="00000000">
      <w:pPr>
        <w:tabs>
          <w:tab w:val="left" w:pos="1448"/>
          <w:tab w:val="left" w:pos="2298"/>
          <w:tab w:val="left" w:pos="3007"/>
          <w:tab w:val="left" w:pos="3802"/>
          <w:tab w:val="left" w:pos="5398"/>
          <w:tab w:val="left" w:pos="6976"/>
          <w:tab w:val="left" w:pos="8394"/>
          <w:tab w:val="left" w:pos="9953"/>
        </w:tabs>
        <w:rPr>
          <w:snapToGrid w:val="0"/>
          <w:color w:val="000000"/>
          <w:sz w:val="10"/>
          <w:lang w:val="en-US" w:eastAsia="en-US"/>
        </w:rPr>
      </w:pPr>
      <w:r>
        <w:rPr>
          <w:snapToGrid w:val="0"/>
          <w:color w:val="000000"/>
          <w:sz w:val="17"/>
          <w:lang w:val="en-US" w:eastAsia="en-US"/>
        </w:rPr>
        <w:br w:type="page"/>
      </w:r>
    </w:p>
    <w:tbl>
      <w:tblPr>
        <w:tblW w:w="0" w:type="auto"/>
        <w:tblInd w:w="-28" w:type="dxa"/>
        <w:tblLayout w:type="fixed"/>
        <w:tblCellMar>
          <w:left w:w="30" w:type="dxa"/>
          <w:right w:w="30" w:type="dxa"/>
        </w:tblCellMar>
        <w:tblLook w:val="0000" w:firstRow="0" w:lastRow="0" w:firstColumn="0" w:lastColumn="0" w:noHBand="0" w:noVBand="0"/>
      </w:tblPr>
      <w:tblGrid>
        <w:gridCol w:w="1448"/>
        <w:gridCol w:w="850"/>
        <w:gridCol w:w="709"/>
        <w:gridCol w:w="795"/>
        <w:gridCol w:w="1596"/>
        <w:gridCol w:w="1596"/>
        <w:gridCol w:w="1385"/>
        <w:gridCol w:w="1559"/>
      </w:tblGrid>
      <w:tr w:rsidR="00000000">
        <w:tblPrEx>
          <w:tblCellMar>
            <w:top w:w="0" w:type="dxa"/>
            <w:bottom w:w="0" w:type="dxa"/>
          </w:tblCellMar>
        </w:tblPrEx>
        <w:trPr>
          <w:cantSplit/>
          <w:trHeight w:val="270"/>
        </w:trPr>
        <w:tc>
          <w:tcPr>
            <w:tcW w:w="1448" w:type="dxa"/>
            <w:vMerge w:val="restart"/>
            <w:tcBorders>
              <w:top w:val="single" w:sz="12" w:space="0" w:color="auto"/>
              <w:left w:val="single" w:sz="6" w:space="0" w:color="auto"/>
              <w:bottom w:val="nil"/>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EMPLOYMENT</w:t>
            </w:r>
          </w:p>
          <w:p w:rsidR="00000000" w:rsidRDefault="00000000">
            <w:pPr>
              <w:jc w:val="center"/>
              <w:rPr>
                <w:snapToGrid w:val="0"/>
                <w:color w:val="000000"/>
                <w:sz w:val="17"/>
                <w:lang w:val="en-US" w:eastAsia="en-US"/>
              </w:rPr>
            </w:pPr>
            <w:r>
              <w:rPr>
                <w:snapToGrid w:val="0"/>
                <w:color w:val="000000"/>
                <w:sz w:val="17"/>
                <w:lang w:val="en-US" w:eastAsia="en-US"/>
              </w:rPr>
              <w:t>RATE (%)</w:t>
            </w:r>
          </w:p>
        </w:tc>
        <w:tc>
          <w:tcPr>
            <w:tcW w:w="850" w:type="dxa"/>
            <w:vMerge w:val="restart"/>
            <w:tcBorders>
              <w:top w:val="single" w:sz="12" w:space="0" w:color="auto"/>
              <w:left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FEMALE</w:t>
            </w:r>
          </w:p>
        </w:tc>
        <w:tc>
          <w:tcPr>
            <w:tcW w:w="709" w:type="dxa"/>
            <w:tcBorders>
              <w:top w:val="single" w:sz="12" w:space="0" w:color="auto"/>
              <w:left w:val="single" w:sz="6" w:space="0" w:color="auto"/>
              <w:bottom w:val="single" w:sz="6" w:space="0" w:color="auto"/>
              <w:right w:val="single" w:sz="6" w:space="0" w:color="auto"/>
            </w:tcBorders>
          </w:tcPr>
          <w:p w:rsidR="00000000" w:rsidRDefault="00000000">
            <w:pPr>
              <w:jc w:val="center"/>
              <w:rPr>
                <w:snapToGrid w:val="0"/>
                <w:color w:val="000000"/>
                <w:sz w:val="17"/>
                <w:lang w:val="en-US" w:eastAsia="en-US"/>
              </w:rPr>
            </w:pPr>
            <w:r>
              <w:rPr>
                <w:snapToGrid w:val="0"/>
                <w:color w:val="000000"/>
                <w:sz w:val="17"/>
                <w:lang w:val="en-US" w:eastAsia="en-US"/>
              </w:rPr>
              <w:t>1980</w:t>
            </w:r>
          </w:p>
        </w:tc>
        <w:tc>
          <w:tcPr>
            <w:tcW w:w="795" w:type="dxa"/>
            <w:tcBorders>
              <w:top w:val="single" w:sz="12"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w:t>
            </w:r>
          </w:p>
        </w:tc>
        <w:tc>
          <w:tcPr>
            <w:tcW w:w="1596" w:type="dxa"/>
            <w:tcBorders>
              <w:top w:val="single" w:sz="12"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3.2    (83.1)</w:t>
            </w:r>
          </w:p>
        </w:tc>
        <w:tc>
          <w:tcPr>
            <w:tcW w:w="1596" w:type="dxa"/>
            <w:tcBorders>
              <w:top w:val="single" w:sz="12"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45.6    (90.6)</w:t>
            </w:r>
          </w:p>
        </w:tc>
        <w:tc>
          <w:tcPr>
            <w:tcW w:w="1385" w:type="dxa"/>
            <w:tcBorders>
              <w:top w:val="single" w:sz="12"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76.4    (83.1)</w:t>
            </w:r>
          </w:p>
        </w:tc>
        <w:tc>
          <w:tcPr>
            <w:tcW w:w="1559" w:type="dxa"/>
            <w:tcBorders>
              <w:top w:val="single" w:sz="12" w:space="0" w:color="auto"/>
              <w:left w:val="single" w:sz="6" w:space="0" w:color="auto"/>
              <w:bottom w:val="single" w:sz="6" w:space="0" w:color="auto"/>
              <w:right w:val="single" w:sz="2" w:space="0" w:color="000000"/>
            </w:tcBorders>
          </w:tcPr>
          <w:p w:rsidR="00000000" w:rsidRDefault="00000000">
            <w:pPr>
              <w:jc w:val="right"/>
              <w:rPr>
                <w:snapToGrid w:val="0"/>
                <w:color w:val="000000"/>
                <w:sz w:val="17"/>
                <w:lang w:val="en-US" w:eastAsia="en-US"/>
              </w:rPr>
            </w:pPr>
            <w:r>
              <w:rPr>
                <w:snapToGrid w:val="0"/>
                <w:color w:val="000000"/>
                <w:sz w:val="17"/>
                <w:lang w:val="en-US" w:eastAsia="en-US"/>
              </w:rPr>
              <w:t>65.7    (67.7)</w:t>
            </w:r>
          </w:p>
        </w:tc>
      </w:tr>
      <w:tr w:rsidR="00000000">
        <w:tblPrEx>
          <w:tblCellMar>
            <w:top w:w="0" w:type="dxa"/>
            <w:bottom w:w="0" w:type="dxa"/>
          </w:tblCellMar>
        </w:tblPrEx>
        <w:trPr>
          <w:cantSplit/>
          <w:trHeight w:val="290"/>
        </w:trPr>
        <w:tc>
          <w:tcPr>
            <w:tcW w:w="1448" w:type="dxa"/>
            <w:vMerge/>
            <w:tcBorders>
              <w:top w:val="nil"/>
              <w:left w:val="single" w:sz="6" w:space="0" w:color="auto"/>
              <w:bottom w:val="nil"/>
              <w:right w:val="single" w:sz="6" w:space="0" w:color="auto"/>
            </w:tcBorders>
          </w:tcPr>
          <w:p w:rsidR="00000000" w:rsidRDefault="00000000">
            <w:pPr>
              <w:jc w:val="center"/>
              <w:rPr>
                <w:snapToGrid w:val="0"/>
                <w:color w:val="000000"/>
                <w:sz w:val="17"/>
                <w:lang w:val="en-US" w:eastAsia="en-US"/>
              </w:rPr>
            </w:pPr>
          </w:p>
        </w:tc>
        <w:tc>
          <w:tcPr>
            <w:tcW w:w="850" w:type="dxa"/>
            <w:vMerge/>
            <w:tcBorders>
              <w:left w:val="single" w:sz="6" w:space="0" w:color="auto"/>
              <w:right w:val="single" w:sz="6" w:space="0" w:color="auto"/>
            </w:tcBorders>
          </w:tcPr>
          <w:p w:rsidR="00000000" w:rsidRDefault="00000000">
            <w:pPr>
              <w:jc w:val="center"/>
              <w:rPr>
                <w:snapToGrid w:val="0"/>
                <w:color w:val="000000"/>
                <w:sz w:val="17"/>
                <w:lang w:val="en-US" w:eastAsia="en-US"/>
              </w:rPr>
            </w:pPr>
          </w:p>
        </w:tc>
        <w:tc>
          <w:tcPr>
            <w:tcW w:w="709"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sz w:val="17"/>
                <w:lang w:val="en-US" w:eastAsia="en-US"/>
              </w:rPr>
            </w:pPr>
            <w:r>
              <w:rPr>
                <w:snapToGrid w:val="0"/>
                <w:color w:val="000000"/>
                <w:sz w:val="17"/>
                <w:lang w:val="en-US" w:eastAsia="en-US"/>
              </w:rPr>
              <w:t>1985</w:t>
            </w:r>
          </w:p>
        </w:tc>
        <w:tc>
          <w:tcPr>
            <w:tcW w:w="795"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w:t>
            </w:r>
          </w:p>
        </w:tc>
        <w:tc>
          <w:tcPr>
            <w:tcW w:w="1596"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2.9    (78.0)</w:t>
            </w:r>
          </w:p>
        </w:tc>
        <w:tc>
          <w:tcPr>
            <w:tcW w:w="1596"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43.4    (90.0)</w:t>
            </w:r>
          </w:p>
        </w:tc>
        <w:tc>
          <w:tcPr>
            <w:tcW w:w="1385"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81.3    (83.1)</w:t>
            </w:r>
          </w:p>
        </w:tc>
        <w:tc>
          <w:tcPr>
            <w:tcW w:w="1559" w:type="dxa"/>
            <w:tcBorders>
              <w:top w:val="single" w:sz="6" w:space="0" w:color="auto"/>
              <w:left w:val="single" w:sz="6" w:space="0" w:color="auto"/>
              <w:bottom w:val="single" w:sz="6" w:space="0" w:color="auto"/>
              <w:right w:val="single" w:sz="2" w:space="0" w:color="000000"/>
            </w:tcBorders>
          </w:tcPr>
          <w:p w:rsidR="00000000" w:rsidRDefault="00000000">
            <w:pPr>
              <w:jc w:val="right"/>
              <w:rPr>
                <w:snapToGrid w:val="0"/>
                <w:color w:val="000000"/>
                <w:sz w:val="17"/>
                <w:lang w:val="en-US" w:eastAsia="en-US"/>
              </w:rPr>
            </w:pPr>
            <w:r>
              <w:rPr>
                <w:snapToGrid w:val="0"/>
                <w:color w:val="000000"/>
                <w:sz w:val="17"/>
                <w:lang w:val="en-US" w:eastAsia="en-US"/>
              </w:rPr>
              <w:t>72.4    (75.4)</w:t>
            </w:r>
          </w:p>
        </w:tc>
      </w:tr>
      <w:tr w:rsidR="00000000">
        <w:tblPrEx>
          <w:tblCellMar>
            <w:top w:w="0" w:type="dxa"/>
            <w:bottom w:w="0" w:type="dxa"/>
          </w:tblCellMar>
        </w:tblPrEx>
        <w:trPr>
          <w:cantSplit/>
          <w:trHeight w:val="290"/>
        </w:trPr>
        <w:tc>
          <w:tcPr>
            <w:tcW w:w="1448" w:type="dxa"/>
            <w:vMerge/>
            <w:tcBorders>
              <w:top w:val="nil"/>
              <w:left w:val="single" w:sz="6" w:space="0" w:color="auto"/>
              <w:bottom w:val="nil"/>
              <w:right w:val="single" w:sz="6" w:space="0" w:color="auto"/>
            </w:tcBorders>
          </w:tcPr>
          <w:p w:rsidR="00000000" w:rsidRDefault="00000000">
            <w:pPr>
              <w:jc w:val="center"/>
              <w:rPr>
                <w:snapToGrid w:val="0"/>
                <w:color w:val="000000"/>
                <w:sz w:val="17"/>
                <w:lang w:val="en-US" w:eastAsia="en-US"/>
              </w:rPr>
            </w:pPr>
          </w:p>
        </w:tc>
        <w:tc>
          <w:tcPr>
            <w:tcW w:w="850" w:type="dxa"/>
            <w:vMerge/>
            <w:tcBorders>
              <w:left w:val="single" w:sz="6" w:space="0" w:color="auto"/>
              <w:right w:val="single" w:sz="6" w:space="0" w:color="auto"/>
            </w:tcBorders>
          </w:tcPr>
          <w:p w:rsidR="00000000" w:rsidRDefault="00000000">
            <w:pPr>
              <w:jc w:val="center"/>
              <w:rPr>
                <w:snapToGrid w:val="0"/>
                <w:color w:val="000000"/>
                <w:sz w:val="17"/>
                <w:lang w:val="en-US" w:eastAsia="en-US"/>
              </w:rPr>
            </w:pPr>
          </w:p>
        </w:tc>
        <w:tc>
          <w:tcPr>
            <w:tcW w:w="709"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sz w:val="17"/>
                <w:lang w:val="en-US" w:eastAsia="en-US"/>
              </w:rPr>
            </w:pPr>
            <w:r>
              <w:rPr>
                <w:snapToGrid w:val="0"/>
                <w:color w:val="000000"/>
                <w:sz w:val="17"/>
                <w:lang w:val="en-US" w:eastAsia="en-US"/>
              </w:rPr>
              <w:t>1990</w:t>
            </w:r>
          </w:p>
        </w:tc>
        <w:tc>
          <w:tcPr>
            <w:tcW w:w="795"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w:t>
            </w:r>
          </w:p>
        </w:tc>
        <w:tc>
          <w:tcPr>
            <w:tcW w:w="1596"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1.8    (69.0)</w:t>
            </w:r>
          </w:p>
        </w:tc>
        <w:tc>
          <w:tcPr>
            <w:tcW w:w="1596"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36.2    (88.6)</w:t>
            </w:r>
          </w:p>
        </w:tc>
        <w:tc>
          <w:tcPr>
            <w:tcW w:w="1385"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88.1    (90.4)</w:t>
            </w:r>
          </w:p>
        </w:tc>
        <w:tc>
          <w:tcPr>
            <w:tcW w:w="1559" w:type="dxa"/>
            <w:tcBorders>
              <w:top w:val="single" w:sz="6" w:space="0" w:color="auto"/>
              <w:left w:val="single" w:sz="6" w:space="0" w:color="auto"/>
              <w:bottom w:val="single" w:sz="6" w:space="0" w:color="auto"/>
              <w:right w:val="single" w:sz="2" w:space="0" w:color="000000"/>
            </w:tcBorders>
          </w:tcPr>
          <w:p w:rsidR="00000000" w:rsidRDefault="00000000">
            <w:pPr>
              <w:jc w:val="right"/>
              <w:rPr>
                <w:snapToGrid w:val="0"/>
                <w:color w:val="000000"/>
                <w:sz w:val="17"/>
                <w:lang w:val="en-US" w:eastAsia="en-US"/>
              </w:rPr>
            </w:pPr>
            <w:r>
              <w:rPr>
                <w:snapToGrid w:val="0"/>
                <w:color w:val="000000"/>
                <w:sz w:val="17"/>
                <w:lang w:val="en-US" w:eastAsia="en-US"/>
              </w:rPr>
              <w:t>81.0    (85.1)</w:t>
            </w:r>
          </w:p>
        </w:tc>
      </w:tr>
      <w:tr w:rsidR="00000000">
        <w:tblPrEx>
          <w:tblCellMar>
            <w:top w:w="0" w:type="dxa"/>
            <w:bottom w:w="0" w:type="dxa"/>
          </w:tblCellMar>
        </w:tblPrEx>
        <w:trPr>
          <w:cantSplit/>
          <w:trHeight w:val="290"/>
        </w:trPr>
        <w:tc>
          <w:tcPr>
            <w:tcW w:w="1448" w:type="dxa"/>
            <w:vMerge/>
            <w:tcBorders>
              <w:top w:val="nil"/>
              <w:left w:val="single" w:sz="6" w:space="0" w:color="auto"/>
              <w:bottom w:val="nil"/>
              <w:right w:val="single" w:sz="6" w:space="0" w:color="auto"/>
            </w:tcBorders>
          </w:tcPr>
          <w:p w:rsidR="00000000" w:rsidRDefault="00000000">
            <w:pPr>
              <w:jc w:val="center"/>
              <w:rPr>
                <w:snapToGrid w:val="0"/>
                <w:color w:val="000000"/>
                <w:sz w:val="17"/>
                <w:lang w:val="en-US" w:eastAsia="en-US"/>
              </w:rPr>
            </w:pPr>
          </w:p>
        </w:tc>
        <w:tc>
          <w:tcPr>
            <w:tcW w:w="850" w:type="dxa"/>
            <w:vMerge/>
            <w:tcBorders>
              <w:left w:val="single" w:sz="6" w:space="0" w:color="auto"/>
              <w:right w:val="single" w:sz="6" w:space="0" w:color="auto"/>
            </w:tcBorders>
          </w:tcPr>
          <w:p w:rsidR="00000000" w:rsidRDefault="00000000">
            <w:pPr>
              <w:jc w:val="center"/>
              <w:rPr>
                <w:snapToGrid w:val="0"/>
                <w:color w:val="000000"/>
                <w:sz w:val="17"/>
                <w:lang w:val="en-US" w:eastAsia="en-US"/>
              </w:rPr>
            </w:pPr>
          </w:p>
        </w:tc>
        <w:tc>
          <w:tcPr>
            <w:tcW w:w="709"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sz w:val="17"/>
                <w:lang w:val="en-US" w:eastAsia="en-US"/>
              </w:rPr>
            </w:pPr>
            <w:r>
              <w:rPr>
                <w:snapToGrid w:val="0"/>
                <w:color w:val="000000"/>
                <w:sz w:val="17"/>
                <w:lang w:val="en-US" w:eastAsia="en-US"/>
              </w:rPr>
              <w:t>1995</w:t>
            </w:r>
          </w:p>
        </w:tc>
        <w:tc>
          <w:tcPr>
            <w:tcW w:w="795"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w:t>
            </w:r>
          </w:p>
        </w:tc>
        <w:tc>
          <w:tcPr>
            <w:tcW w:w="1596"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0.9    (50.6)</w:t>
            </w:r>
          </w:p>
        </w:tc>
        <w:tc>
          <w:tcPr>
            <w:tcW w:w="1596"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23.4    (76.7)</w:t>
            </w:r>
          </w:p>
        </w:tc>
        <w:tc>
          <w:tcPr>
            <w:tcW w:w="1385"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66.0    (69.5)</w:t>
            </w:r>
          </w:p>
        </w:tc>
        <w:tc>
          <w:tcPr>
            <w:tcW w:w="1559" w:type="dxa"/>
            <w:tcBorders>
              <w:top w:val="single" w:sz="6" w:space="0" w:color="auto"/>
              <w:left w:val="single" w:sz="6" w:space="0" w:color="auto"/>
              <w:bottom w:val="single" w:sz="6" w:space="0" w:color="auto"/>
              <w:right w:val="single" w:sz="2" w:space="0" w:color="000000"/>
            </w:tcBorders>
          </w:tcPr>
          <w:p w:rsidR="00000000" w:rsidRDefault="00000000">
            <w:pPr>
              <w:jc w:val="right"/>
              <w:rPr>
                <w:snapToGrid w:val="0"/>
                <w:color w:val="000000"/>
                <w:sz w:val="17"/>
                <w:lang w:val="en-US" w:eastAsia="en-US"/>
              </w:rPr>
            </w:pPr>
            <w:r>
              <w:rPr>
                <w:snapToGrid w:val="0"/>
                <w:color w:val="000000"/>
                <w:sz w:val="17"/>
                <w:lang w:val="en-US" w:eastAsia="en-US"/>
              </w:rPr>
              <w:t>63.7    (68.6)</w:t>
            </w:r>
          </w:p>
        </w:tc>
      </w:tr>
      <w:tr w:rsidR="00000000">
        <w:tblPrEx>
          <w:tblCellMar>
            <w:top w:w="0" w:type="dxa"/>
            <w:bottom w:w="0" w:type="dxa"/>
          </w:tblCellMar>
        </w:tblPrEx>
        <w:trPr>
          <w:cantSplit/>
          <w:trHeight w:val="290"/>
        </w:trPr>
        <w:tc>
          <w:tcPr>
            <w:tcW w:w="1448" w:type="dxa"/>
            <w:vMerge/>
            <w:tcBorders>
              <w:top w:val="nil"/>
              <w:left w:val="single" w:sz="6" w:space="0" w:color="auto"/>
              <w:bottom w:val="nil"/>
              <w:right w:val="single" w:sz="6" w:space="0" w:color="auto"/>
            </w:tcBorders>
          </w:tcPr>
          <w:p w:rsidR="00000000" w:rsidRDefault="00000000">
            <w:pPr>
              <w:jc w:val="center"/>
              <w:rPr>
                <w:snapToGrid w:val="0"/>
                <w:color w:val="000000"/>
                <w:sz w:val="17"/>
                <w:lang w:val="en-US" w:eastAsia="en-US"/>
              </w:rPr>
            </w:pPr>
          </w:p>
        </w:tc>
        <w:tc>
          <w:tcPr>
            <w:tcW w:w="850" w:type="dxa"/>
            <w:vMerge/>
            <w:tcBorders>
              <w:left w:val="single" w:sz="6" w:space="0" w:color="auto"/>
              <w:right w:val="single" w:sz="6" w:space="0" w:color="auto"/>
            </w:tcBorders>
          </w:tcPr>
          <w:p w:rsidR="00000000" w:rsidRDefault="00000000">
            <w:pPr>
              <w:jc w:val="center"/>
              <w:rPr>
                <w:snapToGrid w:val="0"/>
                <w:color w:val="000000"/>
                <w:sz w:val="17"/>
                <w:lang w:val="en-US" w:eastAsia="en-US"/>
              </w:rPr>
            </w:pPr>
          </w:p>
        </w:tc>
        <w:tc>
          <w:tcPr>
            <w:tcW w:w="709"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sz w:val="17"/>
                <w:lang w:val="en-US" w:eastAsia="en-US"/>
              </w:rPr>
            </w:pPr>
            <w:r>
              <w:rPr>
                <w:snapToGrid w:val="0"/>
                <w:color w:val="000000"/>
                <w:sz w:val="17"/>
                <w:lang w:val="en-US" w:eastAsia="en-US"/>
              </w:rPr>
              <w:t>1996</w:t>
            </w:r>
          </w:p>
        </w:tc>
        <w:tc>
          <w:tcPr>
            <w:tcW w:w="795"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w:t>
            </w:r>
          </w:p>
        </w:tc>
        <w:tc>
          <w:tcPr>
            <w:tcW w:w="1596"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0.8    (46.2)</w:t>
            </w:r>
          </w:p>
        </w:tc>
        <w:tc>
          <w:tcPr>
            <w:tcW w:w="1596"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21.9    (74.0)</w:t>
            </w:r>
          </w:p>
        </w:tc>
        <w:tc>
          <w:tcPr>
            <w:tcW w:w="1385"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66.5    (70.5)</w:t>
            </w:r>
          </w:p>
        </w:tc>
        <w:tc>
          <w:tcPr>
            <w:tcW w:w="1559" w:type="dxa"/>
            <w:tcBorders>
              <w:top w:val="single" w:sz="6" w:space="0" w:color="auto"/>
              <w:left w:val="single" w:sz="6" w:space="0" w:color="auto"/>
              <w:bottom w:val="single" w:sz="6" w:space="0" w:color="auto"/>
              <w:right w:val="single" w:sz="2" w:space="0" w:color="000000"/>
            </w:tcBorders>
          </w:tcPr>
          <w:p w:rsidR="00000000" w:rsidRDefault="00000000">
            <w:pPr>
              <w:jc w:val="right"/>
              <w:rPr>
                <w:snapToGrid w:val="0"/>
                <w:color w:val="000000"/>
                <w:sz w:val="17"/>
                <w:lang w:val="en-US" w:eastAsia="en-US"/>
              </w:rPr>
            </w:pPr>
            <w:r>
              <w:rPr>
                <w:snapToGrid w:val="0"/>
                <w:color w:val="000000"/>
                <w:sz w:val="17"/>
                <w:lang w:val="en-US" w:eastAsia="en-US"/>
              </w:rPr>
              <w:t>63.5    (68.3)</w:t>
            </w:r>
          </w:p>
        </w:tc>
      </w:tr>
      <w:tr w:rsidR="00000000">
        <w:tblPrEx>
          <w:tblCellMar>
            <w:top w:w="0" w:type="dxa"/>
            <w:bottom w:w="0" w:type="dxa"/>
          </w:tblCellMar>
        </w:tblPrEx>
        <w:trPr>
          <w:cantSplit/>
          <w:trHeight w:val="290"/>
        </w:trPr>
        <w:tc>
          <w:tcPr>
            <w:tcW w:w="1448" w:type="dxa"/>
            <w:vMerge/>
            <w:tcBorders>
              <w:top w:val="nil"/>
              <w:left w:val="single" w:sz="6" w:space="0" w:color="auto"/>
              <w:bottom w:val="nil"/>
              <w:right w:val="single" w:sz="6" w:space="0" w:color="auto"/>
            </w:tcBorders>
          </w:tcPr>
          <w:p w:rsidR="00000000" w:rsidRDefault="00000000">
            <w:pPr>
              <w:jc w:val="center"/>
              <w:rPr>
                <w:snapToGrid w:val="0"/>
                <w:color w:val="000000"/>
                <w:sz w:val="17"/>
                <w:lang w:val="en-US" w:eastAsia="en-US"/>
              </w:rPr>
            </w:pPr>
          </w:p>
        </w:tc>
        <w:tc>
          <w:tcPr>
            <w:tcW w:w="850" w:type="dxa"/>
            <w:vMerge/>
            <w:tcBorders>
              <w:left w:val="single" w:sz="6" w:space="0" w:color="auto"/>
              <w:right w:val="single" w:sz="6" w:space="0" w:color="auto"/>
            </w:tcBorders>
          </w:tcPr>
          <w:p w:rsidR="00000000" w:rsidRDefault="00000000">
            <w:pPr>
              <w:jc w:val="center"/>
              <w:rPr>
                <w:snapToGrid w:val="0"/>
                <w:color w:val="000000"/>
                <w:sz w:val="17"/>
                <w:lang w:val="en-US" w:eastAsia="en-US"/>
              </w:rPr>
            </w:pPr>
          </w:p>
        </w:tc>
        <w:tc>
          <w:tcPr>
            <w:tcW w:w="709"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sz w:val="17"/>
                <w:lang w:val="en-US" w:eastAsia="en-US"/>
              </w:rPr>
            </w:pPr>
            <w:r>
              <w:rPr>
                <w:snapToGrid w:val="0"/>
                <w:color w:val="000000"/>
                <w:sz w:val="17"/>
                <w:lang w:val="en-US" w:eastAsia="en-US"/>
              </w:rPr>
              <w:t>1997</w:t>
            </w:r>
          </w:p>
        </w:tc>
        <w:tc>
          <w:tcPr>
            <w:tcW w:w="795"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w:t>
            </w:r>
          </w:p>
        </w:tc>
        <w:tc>
          <w:tcPr>
            <w:tcW w:w="1596"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0.7    (38.7)</w:t>
            </w:r>
          </w:p>
        </w:tc>
        <w:tc>
          <w:tcPr>
            <w:tcW w:w="1596"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21.3    (71.6)</w:t>
            </w:r>
          </w:p>
        </w:tc>
        <w:tc>
          <w:tcPr>
            <w:tcW w:w="1385"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68.9    (71.9)</w:t>
            </w:r>
          </w:p>
        </w:tc>
        <w:tc>
          <w:tcPr>
            <w:tcW w:w="1559" w:type="dxa"/>
            <w:tcBorders>
              <w:top w:val="single" w:sz="6" w:space="0" w:color="auto"/>
              <w:left w:val="single" w:sz="6" w:space="0" w:color="auto"/>
              <w:bottom w:val="single" w:sz="6" w:space="0" w:color="auto"/>
              <w:right w:val="single" w:sz="2" w:space="0" w:color="000000"/>
            </w:tcBorders>
          </w:tcPr>
          <w:p w:rsidR="00000000" w:rsidRDefault="00000000">
            <w:pPr>
              <w:jc w:val="right"/>
              <w:rPr>
                <w:snapToGrid w:val="0"/>
                <w:color w:val="000000"/>
                <w:sz w:val="17"/>
                <w:lang w:val="en-US" w:eastAsia="en-US"/>
              </w:rPr>
            </w:pPr>
            <w:r>
              <w:rPr>
                <w:snapToGrid w:val="0"/>
                <w:color w:val="000000"/>
                <w:sz w:val="17"/>
                <w:lang w:val="en-US" w:eastAsia="en-US"/>
              </w:rPr>
              <w:t>64.8    (69.4)</w:t>
            </w:r>
          </w:p>
        </w:tc>
      </w:tr>
      <w:tr w:rsidR="00000000">
        <w:tblPrEx>
          <w:tblCellMar>
            <w:top w:w="0" w:type="dxa"/>
            <w:bottom w:w="0" w:type="dxa"/>
          </w:tblCellMar>
        </w:tblPrEx>
        <w:trPr>
          <w:cantSplit/>
          <w:trHeight w:val="290"/>
        </w:trPr>
        <w:tc>
          <w:tcPr>
            <w:tcW w:w="1448" w:type="dxa"/>
            <w:vMerge/>
            <w:tcBorders>
              <w:top w:val="nil"/>
              <w:left w:val="single" w:sz="6" w:space="0" w:color="auto"/>
              <w:bottom w:val="nil"/>
              <w:right w:val="single" w:sz="6" w:space="0" w:color="auto"/>
            </w:tcBorders>
          </w:tcPr>
          <w:p w:rsidR="00000000" w:rsidRDefault="00000000">
            <w:pPr>
              <w:jc w:val="center"/>
              <w:rPr>
                <w:snapToGrid w:val="0"/>
                <w:color w:val="000000"/>
                <w:sz w:val="17"/>
                <w:lang w:val="en-US" w:eastAsia="en-US"/>
              </w:rPr>
            </w:pPr>
          </w:p>
        </w:tc>
        <w:tc>
          <w:tcPr>
            <w:tcW w:w="850" w:type="dxa"/>
            <w:vMerge/>
            <w:tcBorders>
              <w:left w:val="single" w:sz="6" w:space="0" w:color="auto"/>
              <w:right w:val="single" w:sz="6" w:space="0" w:color="auto"/>
            </w:tcBorders>
          </w:tcPr>
          <w:p w:rsidR="00000000" w:rsidRDefault="00000000">
            <w:pPr>
              <w:jc w:val="center"/>
              <w:rPr>
                <w:snapToGrid w:val="0"/>
                <w:color w:val="000000"/>
                <w:sz w:val="17"/>
                <w:lang w:val="en-US" w:eastAsia="en-US"/>
              </w:rPr>
            </w:pPr>
          </w:p>
        </w:tc>
        <w:tc>
          <w:tcPr>
            <w:tcW w:w="709"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sz w:val="17"/>
                <w:lang w:val="en-US" w:eastAsia="en-US"/>
              </w:rPr>
            </w:pPr>
            <w:r>
              <w:rPr>
                <w:snapToGrid w:val="0"/>
                <w:color w:val="000000"/>
                <w:sz w:val="17"/>
                <w:lang w:val="en-US" w:eastAsia="en-US"/>
              </w:rPr>
              <w:t>1998</w:t>
            </w:r>
          </w:p>
        </w:tc>
        <w:tc>
          <w:tcPr>
            <w:tcW w:w="795"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w:t>
            </w:r>
          </w:p>
        </w:tc>
        <w:tc>
          <w:tcPr>
            <w:tcW w:w="1596"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0.7    (32.3)</w:t>
            </w:r>
          </w:p>
        </w:tc>
        <w:tc>
          <w:tcPr>
            <w:tcW w:w="1596"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20.5    (64.8)</w:t>
            </w:r>
          </w:p>
        </w:tc>
        <w:tc>
          <w:tcPr>
            <w:tcW w:w="1385"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67.0    (65.3)</w:t>
            </w:r>
          </w:p>
        </w:tc>
        <w:tc>
          <w:tcPr>
            <w:tcW w:w="1559" w:type="dxa"/>
            <w:tcBorders>
              <w:top w:val="single" w:sz="6" w:space="0" w:color="auto"/>
              <w:left w:val="single" w:sz="6" w:space="0" w:color="auto"/>
              <w:bottom w:val="single" w:sz="6" w:space="0" w:color="auto"/>
              <w:right w:val="single" w:sz="2" w:space="0" w:color="000000"/>
            </w:tcBorders>
          </w:tcPr>
          <w:p w:rsidR="00000000" w:rsidRDefault="00000000">
            <w:pPr>
              <w:jc w:val="right"/>
              <w:rPr>
                <w:snapToGrid w:val="0"/>
                <w:color w:val="000000"/>
                <w:sz w:val="17"/>
                <w:lang w:val="en-US" w:eastAsia="en-US"/>
              </w:rPr>
            </w:pPr>
            <w:r>
              <w:rPr>
                <w:snapToGrid w:val="0"/>
                <w:color w:val="000000"/>
                <w:sz w:val="17"/>
                <w:lang w:val="en-US" w:eastAsia="en-US"/>
              </w:rPr>
              <w:t>64.5    (64.7)</w:t>
            </w:r>
          </w:p>
        </w:tc>
      </w:tr>
      <w:tr w:rsidR="00000000">
        <w:tblPrEx>
          <w:tblCellMar>
            <w:top w:w="0" w:type="dxa"/>
            <w:bottom w:w="0" w:type="dxa"/>
          </w:tblCellMar>
        </w:tblPrEx>
        <w:trPr>
          <w:cantSplit/>
          <w:trHeight w:val="290"/>
        </w:trPr>
        <w:tc>
          <w:tcPr>
            <w:tcW w:w="1448" w:type="dxa"/>
            <w:vMerge/>
            <w:tcBorders>
              <w:top w:val="nil"/>
              <w:left w:val="single" w:sz="6" w:space="0" w:color="auto"/>
              <w:bottom w:val="nil"/>
              <w:right w:val="single" w:sz="6" w:space="0" w:color="auto"/>
            </w:tcBorders>
          </w:tcPr>
          <w:p w:rsidR="00000000" w:rsidRDefault="00000000">
            <w:pPr>
              <w:jc w:val="center"/>
              <w:rPr>
                <w:snapToGrid w:val="0"/>
                <w:color w:val="000000"/>
                <w:sz w:val="17"/>
                <w:lang w:val="en-US" w:eastAsia="en-US"/>
              </w:rPr>
            </w:pPr>
          </w:p>
        </w:tc>
        <w:tc>
          <w:tcPr>
            <w:tcW w:w="850" w:type="dxa"/>
            <w:vMerge/>
            <w:tcBorders>
              <w:left w:val="single" w:sz="6" w:space="0" w:color="auto"/>
              <w:right w:val="single" w:sz="6" w:space="0" w:color="auto"/>
            </w:tcBorders>
          </w:tcPr>
          <w:p w:rsidR="00000000" w:rsidRDefault="00000000">
            <w:pPr>
              <w:jc w:val="center"/>
              <w:rPr>
                <w:snapToGrid w:val="0"/>
                <w:color w:val="000000"/>
                <w:sz w:val="17"/>
                <w:lang w:val="en-US" w:eastAsia="en-US"/>
              </w:rPr>
            </w:pPr>
          </w:p>
        </w:tc>
        <w:tc>
          <w:tcPr>
            <w:tcW w:w="709"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sz w:val="17"/>
                <w:lang w:val="en-US" w:eastAsia="en-US"/>
              </w:rPr>
            </w:pPr>
            <w:r>
              <w:rPr>
                <w:snapToGrid w:val="0"/>
                <w:color w:val="000000"/>
                <w:sz w:val="17"/>
                <w:lang w:val="en-US" w:eastAsia="en-US"/>
              </w:rPr>
              <w:t>1999</w:t>
            </w:r>
          </w:p>
        </w:tc>
        <w:tc>
          <w:tcPr>
            <w:tcW w:w="795"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w:t>
            </w:r>
          </w:p>
        </w:tc>
        <w:tc>
          <w:tcPr>
            <w:tcW w:w="1596"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0.6    (29.3)</w:t>
            </w:r>
          </w:p>
        </w:tc>
        <w:tc>
          <w:tcPr>
            <w:tcW w:w="1596"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18.1    (60.5)</w:t>
            </w:r>
          </w:p>
        </w:tc>
        <w:tc>
          <w:tcPr>
            <w:tcW w:w="1385"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60.5    (62.5)</w:t>
            </w:r>
          </w:p>
        </w:tc>
        <w:tc>
          <w:tcPr>
            <w:tcW w:w="1559" w:type="dxa"/>
            <w:tcBorders>
              <w:top w:val="single" w:sz="6" w:space="0" w:color="auto"/>
              <w:left w:val="single" w:sz="6" w:space="0" w:color="auto"/>
              <w:bottom w:val="single" w:sz="6" w:space="0" w:color="auto"/>
              <w:right w:val="single" w:sz="2" w:space="0" w:color="000000"/>
            </w:tcBorders>
          </w:tcPr>
          <w:p w:rsidR="00000000" w:rsidRDefault="00000000">
            <w:pPr>
              <w:jc w:val="right"/>
              <w:rPr>
                <w:snapToGrid w:val="0"/>
                <w:color w:val="000000"/>
                <w:sz w:val="17"/>
                <w:lang w:val="en-US" w:eastAsia="en-US"/>
              </w:rPr>
            </w:pPr>
            <w:r>
              <w:rPr>
                <w:snapToGrid w:val="0"/>
                <w:color w:val="000000"/>
                <w:sz w:val="17"/>
                <w:lang w:val="en-US" w:eastAsia="en-US"/>
              </w:rPr>
              <w:t>59.8    (61.9)</w:t>
            </w:r>
          </w:p>
        </w:tc>
      </w:tr>
      <w:tr w:rsidR="00000000">
        <w:tblPrEx>
          <w:tblCellMar>
            <w:top w:w="0" w:type="dxa"/>
            <w:bottom w:w="0" w:type="dxa"/>
          </w:tblCellMar>
        </w:tblPrEx>
        <w:trPr>
          <w:cantSplit/>
          <w:trHeight w:val="290"/>
        </w:trPr>
        <w:tc>
          <w:tcPr>
            <w:tcW w:w="1448" w:type="dxa"/>
            <w:vMerge/>
            <w:tcBorders>
              <w:top w:val="nil"/>
              <w:left w:val="single" w:sz="6" w:space="0" w:color="auto"/>
              <w:bottom w:val="nil"/>
              <w:right w:val="single" w:sz="6" w:space="0" w:color="auto"/>
            </w:tcBorders>
          </w:tcPr>
          <w:p w:rsidR="00000000" w:rsidRDefault="00000000">
            <w:pPr>
              <w:jc w:val="center"/>
              <w:rPr>
                <w:snapToGrid w:val="0"/>
                <w:color w:val="000000"/>
                <w:sz w:val="17"/>
                <w:lang w:val="en-US" w:eastAsia="en-US"/>
              </w:rPr>
            </w:pPr>
          </w:p>
        </w:tc>
        <w:tc>
          <w:tcPr>
            <w:tcW w:w="850" w:type="dxa"/>
            <w:vMerge/>
            <w:tcBorders>
              <w:left w:val="single" w:sz="6" w:space="0" w:color="auto"/>
              <w:bottom w:val="single" w:sz="6" w:space="0" w:color="auto"/>
              <w:right w:val="single" w:sz="6" w:space="0" w:color="auto"/>
            </w:tcBorders>
          </w:tcPr>
          <w:p w:rsidR="00000000" w:rsidRDefault="00000000">
            <w:pPr>
              <w:jc w:val="center"/>
              <w:rPr>
                <w:snapToGrid w:val="0"/>
                <w:color w:val="000000"/>
                <w:sz w:val="17"/>
                <w:lang w:val="en-US" w:eastAsia="en-US"/>
              </w:rPr>
            </w:pPr>
          </w:p>
        </w:tc>
        <w:tc>
          <w:tcPr>
            <w:tcW w:w="709"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sz w:val="17"/>
                <w:lang w:val="en-US" w:eastAsia="en-US"/>
              </w:rPr>
            </w:pPr>
            <w:r>
              <w:rPr>
                <w:snapToGrid w:val="0"/>
                <w:color w:val="000000"/>
                <w:sz w:val="17"/>
                <w:lang w:val="en-US" w:eastAsia="en-US"/>
              </w:rPr>
              <w:t>2000</w:t>
            </w:r>
          </w:p>
        </w:tc>
        <w:tc>
          <w:tcPr>
            <w:tcW w:w="795"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w:t>
            </w:r>
          </w:p>
        </w:tc>
        <w:tc>
          <w:tcPr>
            <w:tcW w:w="1596"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0.5    (28.6)</w:t>
            </w:r>
          </w:p>
        </w:tc>
        <w:tc>
          <w:tcPr>
            <w:tcW w:w="1596"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16.5    (60.6)</w:t>
            </w:r>
          </w:p>
        </w:tc>
        <w:tc>
          <w:tcPr>
            <w:tcW w:w="1385"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57.4    (66.2)</w:t>
            </w:r>
          </w:p>
        </w:tc>
        <w:tc>
          <w:tcPr>
            <w:tcW w:w="1559" w:type="dxa"/>
            <w:tcBorders>
              <w:top w:val="single" w:sz="6" w:space="0" w:color="auto"/>
              <w:left w:val="single" w:sz="6" w:space="0" w:color="auto"/>
              <w:bottom w:val="single" w:sz="6" w:space="0" w:color="auto"/>
              <w:right w:val="single" w:sz="2" w:space="0" w:color="000000"/>
            </w:tcBorders>
          </w:tcPr>
          <w:p w:rsidR="00000000" w:rsidRDefault="00000000">
            <w:pPr>
              <w:jc w:val="right"/>
              <w:rPr>
                <w:snapToGrid w:val="0"/>
                <w:color w:val="000000"/>
                <w:sz w:val="17"/>
                <w:lang w:val="en-US" w:eastAsia="en-US"/>
              </w:rPr>
            </w:pPr>
            <w:r>
              <w:rPr>
                <w:snapToGrid w:val="0"/>
                <w:color w:val="000000"/>
                <w:sz w:val="17"/>
                <w:lang w:val="en-US" w:eastAsia="en-US"/>
              </w:rPr>
              <w:t>57.1    (64.7)</w:t>
            </w:r>
          </w:p>
        </w:tc>
      </w:tr>
      <w:tr w:rsidR="00000000">
        <w:tblPrEx>
          <w:tblCellMar>
            <w:top w:w="0" w:type="dxa"/>
            <w:bottom w:w="0" w:type="dxa"/>
          </w:tblCellMar>
        </w:tblPrEx>
        <w:trPr>
          <w:cantSplit/>
          <w:trHeight w:val="270"/>
        </w:trPr>
        <w:tc>
          <w:tcPr>
            <w:tcW w:w="1448" w:type="dxa"/>
            <w:vMerge/>
            <w:tcBorders>
              <w:top w:val="nil"/>
              <w:left w:val="single" w:sz="6" w:space="0" w:color="auto"/>
              <w:bottom w:val="nil"/>
              <w:right w:val="single" w:sz="6" w:space="0" w:color="auto"/>
            </w:tcBorders>
          </w:tcPr>
          <w:p w:rsidR="00000000" w:rsidRDefault="00000000">
            <w:pPr>
              <w:jc w:val="center"/>
              <w:rPr>
                <w:snapToGrid w:val="0"/>
                <w:color w:val="000000"/>
                <w:sz w:val="17"/>
                <w:lang w:val="en-US" w:eastAsia="en-US"/>
              </w:rPr>
            </w:pPr>
          </w:p>
        </w:tc>
        <w:tc>
          <w:tcPr>
            <w:tcW w:w="850" w:type="dxa"/>
            <w:vMerge w:val="restart"/>
            <w:tcBorders>
              <w:top w:val="single" w:sz="6" w:space="0" w:color="auto"/>
              <w:left w:val="single" w:sz="6" w:space="0" w:color="auto"/>
              <w:right w:val="single" w:sz="6" w:space="0" w:color="auto"/>
            </w:tcBorders>
          </w:tcPr>
          <w:p w:rsidR="00000000" w:rsidRDefault="00000000">
            <w:pPr>
              <w:jc w:val="center"/>
              <w:rPr>
                <w:snapToGrid w:val="0"/>
                <w:color w:val="000000"/>
                <w:sz w:val="17"/>
                <w:lang w:val="en-US" w:eastAsia="en-US"/>
              </w:rPr>
            </w:pPr>
            <w:r>
              <w:rPr>
                <w:snapToGrid w:val="0"/>
                <w:color w:val="000000"/>
                <w:sz w:val="17"/>
                <w:lang w:val="en-US" w:eastAsia="en-US"/>
              </w:rPr>
              <w:t>MALE</w:t>
            </w:r>
          </w:p>
        </w:tc>
        <w:tc>
          <w:tcPr>
            <w:tcW w:w="709"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sz w:val="17"/>
                <w:lang w:val="en-US" w:eastAsia="en-US"/>
              </w:rPr>
            </w:pPr>
            <w:r>
              <w:rPr>
                <w:snapToGrid w:val="0"/>
                <w:color w:val="000000"/>
                <w:sz w:val="17"/>
                <w:lang w:val="en-US" w:eastAsia="en-US"/>
              </w:rPr>
              <w:t>1980</w:t>
            </w:r>
          </w:p>
        </w:tc>
        <w:tc>
          <w:tcPr>
            <w:tcW w:w="795"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w:t>
            </w:r>
          </w:p>
        </w:tc>
        <w:tc>
          <w:tcPr>
            <w:tcW w:w="1596"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4.5    (86.2)</w:t>
            </w:r>
          </w:p>
        </w:tc>
        <w:tc>
          <w:tcPr>
            <w:tcW w:w="1596"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40.2    (83.3)</w:t>
            </w:r>
          </w:p>
        </w:tc>
        <w:tc>
          <w:tcPr>
            <w:tcW w:w="1385"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71.8    (80.6)</w:t>
            </w:r>
          </w:p>
        </w:tc>
        <w:tc>
          <w:tcPr>
            <w:tcW w:w="1559" w:type="dxa"/>
            <w:tcBorders>
              <w:top w:val="single" w:sz="6" w:space="0" w:color="auto"/>
              <w:left w:val="single" w:sz="6" w:space="0" w:color="auto"/>
              <w:bottom w:val="single" w:sz="6" w:space="0" w:color="auto"/>
              <w:right w:val="single" w:sz="2" w:space="0" w:color="000000"/>
            </w:tcBorders>
          </w:tcPr>
          <w:p w:rsidR="00000000" w:rsidRDefault="00000000">
            <w:pPr>
              <w:jc w:val="right"/>
              <w:rPr>
                <w:snapToGrid w:val="0"/>
                <w:color w:val="000000"/>
                <w:sz w:val="17"/>
                <w:lang w:val="en-US" w:eastAsia="en-US"/>
              </w:rPr>
            </w:pPr>
            <w:r>
              <w:rPr>
                <w:snapToGrid w:val="0"/>
                <w:color w:val="000000"/>
                <w:sz w:val="17"/>
                <w:lang w:val="en-US" w:eastAsia="en-US"/>
              </w:rPr>
              <w:t>78.5    (84.6)</w:t>
            </w:r>
          </w:p>
        </w:tc>
      </w:tr>
      <w:tr w:rsidR="00000000">
        <w:tblPrEx>
          <w:tblCellMar>
            <w:top w:w="0" w:type="dxa"/>
            <w:bottom w:w="0" w:type="dxa"/>
          </w:tblCellMar>
        </w:tblPrEx>
        <w:trPr>
          <w:cantSplit/>
          <w:trHeight w:val="290"/>
        </w:trPr>
        <w:tc>
          <w:tcPr>
            <w:tcW w:w="1448" w:type="dxa"/>
            <w:vMerge/>
            <w:tcBorders>
              <w:top w:val="nil"/>
              <w:left w:val="single" w:sz="6" w:space="0" w:color="auto"/>
              <w:bottom w:val="nil"/>
              <w:right w:val="single" w:sz="6" w:space="0" w:color="auto"/>
            </w:tcBorders>
          </w:tcPr>
          <w:p w:rsidR="00000000" w:rsidRDefault="00000000">
            <w:pPr>
              <w:jc w:val="center"/>
              <w:rPr>
                <w:snapToGrid w:val="0"/>
                <w:color w:val="000000"/>
                <w:sz w:val="17"/>
                <w:lang w:val="en-US" w:eastAsia="en-US"/>
              </w:rPr>
            </w:pPr>
          </w:p>
        </w:tc>
        <w:tc>
          <w:tcPr>
            <w:tcW w:w="850" w:type="dxa"/>
            <w:vMerge/>
            <w:tcBorders>
              <w:left w:val="single" w:sz="6" w:space="0" w:color="auto"/>
              <w:right w:val="single" w:sz="6" w:space="0" w:color="auto"/>
            </w:tcBorders>
          </w:tcPr>
          <w:p w:rsidR="00000000" w:rsidRDefault="00000000">
            <w:pPr>
              <w:jc w:val="center"/>
              <w:rPr>
                <w:snapToGrid w:val="0"/>
                <w:color w:val="000000"/>
                <w:sz w:val="17"/>
                <w:lang w:val="en-US" w:eastAsia="en-US"/>
              </w:rPr>
            </w:pPr>
          </w:p>
        </w:tc>
        <w:tc>
          <w:tcPr>
            <w:tcW w:w="709"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sz w:val="17"/>
                <w:lang w:val="en-US" w:eastAsia="en-US"/>
              </w:rPr>
            </w:pPr>
            <w:r>
              <w:rPr>
                <w:snapToGrid w:val="0"/>
                <w:color w:val="000000"/>
                <w:sz w:val="17"/>
                <w:lang w:val="en-US" w:eastAsia="en-US"/>
              </w:rPr>
              <w:t>1985</w:t>
            </w:r>
          </w:p>
        </w:tc>
        <w:tc>
          <w:tcPr>
            <w:tcW w:w="795"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w:t>
            </w:r>
          </w:p>
        </w:tc>
        <w:tc>
          <w:tcPr>
            <w:tcW w:w="1596"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4.5    (88.3)</w:t>
            </w:r>
          </w:p>
        </w:tc>
        <w:tc>
          <w:tcPr>
            <w:tcW w:w="1596"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38.7    (88.3)</w:t>
            </w:r>
          </w:p>
        </w:tc>
        <w:tc>
          <w:tcPr>
            <w:tcW w:w="1385"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72.6    (82.4)</w:t>
            </w:r>
          </w:p>
        </w:tc>
        <w:tc>
          <w:tcPr>
            <w:tcW w:w="1559" w:type="dxa"/>
            <w:tcBorders>
              <w:top w:val="single" w:sz="6" w:space="0" w:color="auto"/>
              <w:left w:val="single" w:sz="6" w:space="0" w:color="auto"/>
              <w:bottom w:val="single" w:sz="6" w:space="0" w:color="auto"/>
              <w:right w:val="single" w:sz="2" w:space="0" w:color="000000"/>
            </w:tcBorders>
          </w:tcPr>
          <w:p w:rsidR="00000000" w:rsidRDefault="00000000">
            <w:pPr>
              <w:jc w:val="right"/>
              <w:rPr>
                <w:snapToGrid w:val="0"/>
                <w:color w:val="000000"/>
                <w:sz w:val="17"/>
                <w:lang w:val="en-US" w:eastAsia="en-US"/>
              </w:rPr>
            </w:pPr>
            <w:r>
              <w:rPr>
                <w:snapToGrid w:val="0"/>
                <w:color w:val="000000"/>
                <w:sz w:val="17"/>
                <w:lang w:val="en-US" w:eastAsia="en-US"/>
              </w:rPr>
              <w:t>78.8    (86.6)</w:t>
            </w:r>
          </w:p>
        </w:tc>
      </w:tr>
      <w:tr w:rsidR="00000000">
        <w:tblPrEx>
          <w:tblCellMar>
            <w:top w:w="0" w:type="dxa"/>
            <w:bottom w:w="0" w:type="dxa"/>
          </w:tblCellMar>
        </w:tblPrEx>
        <w:trPr>
          <w:cantSplit/>
          <w:trHeight w:val="290"/>
        </w:trPr>
        <w:tc>
          <w:tcPr>
            <w:tcW w:w="1448" w:type="dxa"/>
            <w:vMerge/>
            <w:tcBorders>
              <w:top w:val="nil"/>
              <w:left w:val="single" w:sz="6" w:space="0" w:color="auto"/>
              <w:bottom w:val="nil"/>
              <w:right w:val="single" w:sz="6" w:space="0" w:color="auto"/>
            </w:tcBorders>
          </w:tcPr>
          <w:p w:rsidR="00000000" w:rsidRDefault="00000000">
            <w:pPr>
              <w:jc w:val="center"/>
              <w:rPr>
                <w:snapToGrid w:val="0"/>
                <w:color w:val="000000"/>
                <w:sz w:val="17"/>
                <w:lang w:val="en-US" w:eastAsia="en-US"/>
              </w:rPr>
            </w:pPr>
          </w:p>
        </w:tc>
        <w:tc>
          <w:tcPr>
            <w:tcW w:w="850" w:type="dxa"/>
            <w:vMerge/>
            <w:tcBorders>
              <w:left w:val="single" w:sz="6" w:space="0" w:color="auto"/>
              <w:right w:val="single" w:sz="6" w:space="0" w:color="auto"/>
            </w:tcBorders>
          </w:tcPr>
          <w:p w:rsidR="00000000" w:rsidRDefault="00000000">
            <w:pPr>
              <w:jc w:val="center"/>
              <w:rPr>
                <w:snapToGrid w:val="0"/>
                <w:color w:val="000000"/>
                <w:sz w:val="17"/>
                <w:lang w:val="en-US" w:eastAsia="en-US"/>
              </w:rPr>
            </w:pPr>
          </w:p>
        </w:tc>
        <w:tc>
          <w:tcPr>
            <w:tcW w:w="709"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sz w:val="17"/>
                <w:lang w:val="en-US" w:eastAsia="en-US"/>
              </w:rPr>
            </w:pPr>
            <w:r>
              <w:rPr>
                <w:snapToGrid w:val="0"/>
                <w:color w:val="000000"/>
                <w:sz w:val="17"/>
                <w:lang w:val="en-US" w:eastAsia="en-US"/>
              </w:rPr>
              <w:t>1990</w:t>
            </w:r>
          </w:p>
        </w:tc>
        <w:tc>
          <w:tcPr>
            <w:tcW w:w="795"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w:t>
            </w:r>
          </w:p>
        </w:tc>
        <w:tc>
          <w:tcPr>
            <w:tcW w:w="1596"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3.7    (79.8)</w:t>
            </w:r>
          </w:p>
        </w:tc>
        <w:tc>
          <w:tcPr>
            <w:tcW w:w="1596"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34.2    (85.5)</w:t>
            </w:r>
          </w:p>
        </w:tc>
        <w:tc>
          <w:tcPr>
            <w:tcW w:w="1385"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72.9    (83.2)</w:t>
            </w:r>
          </w:p>
        </w:tc>
        <w:tc>
          <w:tcPr>
            <w:tcW w:w="1559" w:type="dxa"/>
            <w:tcBorders>
              <w:top w:val="single" w:sz="6" w:space="0" w:color="auto"/>
              <w:left w:val="single" w:sz="6" w:space="0" w:color="auto"/>
              <w:bottom w:val="single" w:sz="6" w:space="0" w:color="auto"/>
              <w:right w:val="single" w:sz="2" w:space="0" w:color="000000"/>
            </w:tcBorders>
          </w:tcPr>
          <w:p w:rsidR="00000000" w:rsidRDefault="00000000">
            <w:pPr>
              <w:jc w:val="right"/>
              <w:rPr>
                <w:snapToGrid w:val="0"/>
                <w:color w:val="000000"/>
                <w:sz w:val="17"/>
                <w:lang w:val="en-US" w:eastAsia="en-US"/>
              </w:rPr>
            </w:pPr>
            <w:r>
              <w:rPr>
                <w:snapToGrid w:val="0"/>
                <w:color w:val="000000"/>
                <w:sz w:val="17"/>
                <w:lang w:val="en-US" w:eastAsia="en-US"/>
              </w:rPr>
              <w:t>81.0    (90.1)</w:t>
            </w:r>
          </w:p>
        </w:tc>
      </w:tr>
      <w:tr w:rsidR="00000000">
        <w:tblPrEx>
          <w:tblCellMar>
            <w:top w:w="0" w:type="dxa"/>
            <w:bottom w:w="0" w:type="dxa"/>
          </w:tblCellMar>
        </w:tblPrEx>
        <w:trPr>
          <w:cantSplit/>
          <w:trHeight w:val="290"/>
        </w:trPr>
        <w:tc>
          <w:tcPr>
            <w:tcW w:w="1448" w:type="dxa"/>
            <w:vMerge/>
            <w:tcBorders>
              <w:top w:val="nil"/>
              <w:left w:val="single" w:sz="6" w:space="0" w:color="auto"/>
              <w:bottom w:val="nil"/>
              <w:right w:val="single" w:sz="6" w:space="0" w:color="auto"/>
            </w:tcBorders>
          </w:tcPr>
          <w:p w:rsidR="00000000" w:rsidRDefault="00000000">
            <w:pPr>
              <w:jc w:val="center"/>
              <w:rPr>
                <w:snapToGrid w:val="0"/>
                <w:color w:val="000000"/>
                <w:sz w:val="17"/>
                <w:lang w:val="en-US" w:eastAsia="en-US"/>
              </w:rPr>
            </w:pPr>
          </w:p>
        </w:tc>
        <w:tc>
          <w:tcPr>
            <w:tcW w:w="850" w:type="dxa"/>
            <w:vMerge/>
            <w:tcBorders>
              <w:left w:val="single" w:sz="6" w:space="0" w:color="auto"/>
              <w:right w:val="single" w:sz="6" w:space="0" w:color="auto"/>
            </w:tcBorders>
          </w:tcPr>
          <w:p w:rsidR="00000000" w:rsidRDefault="00000000">
            <w:pPr>
              <w:jc w:val="center"/>
              <w:rPr>
                <w:snapToGrid w:val="0"/>
                <w:color w:val="000000"/>
                <w:sz w:val="17"/>
                <w:lang w:val="en-US" w:eastAsia="en-US"/>
              </w:rPr>
            </w:pPr>
          </w:p>
        </w:tc>
        <w:tc>
          <w:tcPr>
            <w:tcW w:w="709"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sz w:val="17"/>
                <w:lang w:val="en-US" w:eastAsia="en-US"/>
              </w:rPr>
            </w:pPr>
            <w:r>
              <w:rPr>
                <w:snapToGrid w:val="0"/>
                <w:color w:val="000000"/>
                <w:sz w:val="17"/>
                <w:lang w:val="en-US" w:eastAsia="en-US"/>
              </w:rPr>
              <w:t>1995</w:t>
            </w:r>
          </w:p>
        </w:tc>
        <w:tc>
          <w:tcPr>
            <w:tcW w:w="795"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w:t>
            </w:r>
          </w:p>
        </w:tc>
        <w:tc>
          <w:tcPr>
            <w:tcW w:w="1596"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2.2    (68.7)</w:t>
            </w:r>
          </w:p>
        </w:tc>
        <w:tc>
          <w:tcPr>
            <w:tcW w:w="1596"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27.9    (79.6)</w:t>
            </w:r>
          </w:p>
        </w:tc>
        <w:tc>
          <w:tcPr>
            <w:tcW w:w="1385"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57.3    (66.8)</w:t>
            </w:r>
          </w:p>
        </w:tc>
        <w:tc>
          <w:tcPr>
            <w:tcW w:w="1559" w:type="dxa"/>
            <w:tcBorders>
              <w:top w:val="single" w:sz="6" w:space="0" w:color="auto"/>
              <w:left w:val="single" w:sz="6" w:space="0" w:color="auto"/>
              <w:bottom w:val="single" w:sz="6" w:space="0" w:color="auto"/>
              <w:right w:val="single" w:sz="2" w:space="0" w:color="000000"/>
            </w:tcBorders>
          </w:tcPr>
          <w:p w:rsidR="00000000" w:rsidRDefault="00000000">
            <w:pPr>
              <w:jc w:val="right"/>
              <w:rPr>
                <w:snapToGrid w:val="0"/>
                <w:color w:val="000000"/>
                <w:sz w:val="17"/>
                <w:lang w:val="en-US" w:eastAsia="en-US"/>
              </w:rPr>
            </w:pPr>
            <w:r>
              <w:rPr>
                <w:snapToGrid w:val="0"/>
                <w:color w:val="000000"/>
                <w:sz w:val="17"/>
                <w:lang w:val="en-US" w:eastAsia="en-US"/>
              </w:rPr>
              <w:t>68.7    (78.5)</w:t>
            </w:r>
          </w:p>
        </w:tc>
      </w:tr>
      <w:tr w:rsidR="00000000">
        <w:tblPrEx>
          <w:tblCellMar>
            <w:top w:w="0" w:type="dxa"/>
            <w:bottom w:w="0" w:type="dxa"/>
          </w:tblCellMar>
        </w:tblPrEx>
        <w:trPr>
          <w:cantSplit/>
          <w:trHeight w:val="290"/>
        </w:trPr>
        <w:tc>
          <w:tcPr>
            <w:tcW w:w="1448" w:type="dxa"/>
            <w:vMerge/>
            <w:tcBorders>
              <w:top w:val="nil"/>
              <w:left w:val="single" w:sz="6" w:space="0" w:color="auto"/>
              <w:bottom w:val="nil"/>
              <w:right w:val="single" w:sz="6" w:space="0" w:color="auto"/>
            </w:tcBorders>
          </w:tcPr>
          <w:p w:rsidR="00000000" w:rsidRDefault="00000000">
            <w:pPr>
              <w:jc w:val="center"/>
              <w:rPr>
                <w:snapToGrid w:val="0"/>
                <w:color w:val="000000"/>
                <w:sz w:val="17"/>
                <w:lang w:val="en-US" w:eastAsia="en-US"/>
              </w:rPr>
            </w:pPr>
          </w:p>
        </w:tc>
        <w:tc>
          <w:tcPr>
            <w:tcW w:w="850" w:type="dxa"/>
            <w:vMerge/>
            <w:tcBorders>
              <w:left w:val="single" w:sz="6" w:space="0" w:color="auto"/>
              <w:right w:val="single" w:sz="6" w:space="0" w:color="auto"/>
            </w:tcBorders>
          </w:tcPr>
          <w:p w:rsidR="00000000" w:rsidRDefault="00000000">
            <w:pPr>
              <w:jc w:val="center"/>
              <w:rPr>
                <w:snapToGrid w:val="0"/>
                <w:color w:val="000000"/>
                <w:sz w:val="17"/>
                <w:lang w:val="en-US" w:eastAsia="en-US"/>
              </w:rPr>
            </w:pPr>
          </w:p>
        </w:tc>
        <w:tc>
          <w:tcPr>
            <w:tcW w:w="709"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sz w:val="17"/>
                <w:lang w:val="en-US" w:eastAsia="en-US"/>
              </w:rPr>
            </w:pPr>
            <w:r>
              <w:rPr>
                <w:snapToGrid w:val="0"/>
                <w:color w:val="000000"/>
                <w:sz w:val="17"/>
                <w:lang w:val="en-US" w:eastAsia="en-US"/>
              </w:rPr>
              <w:t>1996</w:t>
            </w:r>
          </w:p>
        </w:tc>
        <w:tc>
          <w:tcPr>
            <w:tcW w:w="795"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w:t>
            </w:r>
          </w:p>
        </w:tc>
        <w:tc>
          <w:tcPr>
            <w:tcW w:w="1596"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2.0    (66.0)</w:t>
            </w:r>
          </w:p>
        </w:tc>
        <w:tc>
          <w:tcPr>
            <w:tcW w:w="1596"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26.7    (78.2)</w:t>
            </w:r>
          </w:p>
        </w:tc>
        <w:tc>
          <w:tcPr>
            <w:tcW w:w="1385"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56.1    (67.2)</w:t>
            </w:r>
          </w:p>
        </w:tc>
        <w:tc>
          <w:tcPr>
            <w:tcW w:w="1559" w:type="dxa"/>
            <w:tcBorders>
              <w:top w:val="single" w:sz="6" w:space="0" w:color="auto"/>
              <w:left w:val="single" w:sz="6" w:space="0" w:color="auto"/>
              <w:bottom w:val="single" w:sz="6" w:space="0" w:color="auto"/>
              <w:right w:val="single" w:sz="2" w:space="0" w:color="000000"/>
            </w:tcBorders>
          </w:tcPr>
          <w:p w:rsidR="00000000" w:rsidRDefault="00000000">
            <w:pPr>
              <w:jc w:val="right"/>
              <w:rPr>
                <w:snapToGrid w:val="0"/>
                <w:color w:val="000000"/>
                <w:sz w:val="17"/>
                <w:lang w:val="en-US" w:eastAsia="en-US"/>
              </w:rPr>
            </w:pPr>
            <w:r>
              <w:rPr>
                <w:snapToGrid w:val="0"/>
                <w:color w:val="000000"/>
                <w:sz w:val="17"/>
                <w:lang w:val="en-US" w:eastAsia="en-US"/>
              </w:rPr>
              <w:t>67.1    (76.7)</w:t>
            </w:r>
          </w:p>
        </w:tc>
      </w:tr>
      <w:tr w:rsidR="00000000">
        <w:tblPrEx>
          <w:tblCellMar>
            <w:top w:w="0" w:type="dxa"/>
            <w:bottom w:w="0" w:type="dxa"/>
          </w:tblCellMar>
        </w:tblPrEx>
        <w:trPr>
          <w:cantSplit/>
          <w:trHeight w:val="290"/>
        </w:trPr>
        <w:tc>
          <w:tcPr>
            <w:tcW w:w="1448" w:type="dxa"/>
            <w:vMerge/>
            <w:tcBorders>
              <w:top w:val="nil"/>
              <w:left w:val="single" w:sz="6" w:space="0" w:color="auto"/>
              <w:bottom w:val="nil"/>
              <w:right w:val="single" w:sz="6" w:space="0" w:color="auto"/>
            </w:tcBorders>
          </w:tcPr>
          <w:p w:rsidR="00000000" w:rsidRDefault="00000000">
            <w:pPr>
              <w:jc w:val="center"/>
              <w:rPr>
                <w:snapToGrid w:val="0"/>
                <w:color w:val="000000"/>
                <w:sz w:val="17"/>
                <w:lang w:val="en-US" w:eastAsia="en-US"/>
              </w:rPr>
            </w:pPr>
          </w:p>
        </w:tc>
        <w:tc>
          <w:tcPr>
            <w:tcW w:w="850" w:type="dxa"/>
            <w:vMerge/>
            <w:tcBorders>
              <w:left w:val="single" w:sz="6" w:space="0" w:color="auto"/>
              <w:right w:val="single" w:sz="6" w:space="0" w:color="auto"/>
            </w:tcBorders>
          </w:tcPr>
          <w:p w:rsidR="00000000" w:rsidRDefault="00000000">
            <w:pPr>
              <w:jc w:val="center"/>
              <w:rPr>
                <w:snapToGrid w:val="0"/>
                <w:color w:val="000000"/>
                <w:sz w:val="17"/>
                <w:lang w:val="en-US" w:eastAsia="en-US"/>
              </w:rPr>
            </w:pPr>
          </w:p>
        </w:tc>
        <w:tc>
          <w:tcPr>
            <w:tcW w:w="709"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sz w:val="17"/>
                <w:lang w:val="en-US" w:eastAsia="en-US"/>
              </w:rPr>
            </w:pPr>
            <w:r>
              <w:rPr>
                <w:snapToGrid w:val="0"/>
                <w:color w:val="000000"/>
                <w:sz w:val="17"/>
                <w:lang w:val="en-US" w:eastAsia="en-US"/>
              </w:rPr>
              <w:t>1997</w:t>
            </w:r>
          </w:p>
        </w:tc>
        <w:tc>
          <w:tcPr>
            <w:tcW w:w="795"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w:t>
            </w:r>
          </w:p>
        </w:tc>
        <w:tc>
          <w:tcPr>
            <w:tcW w:w="1596"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2.1    (60.3)</w:t>
            </w:r>
          </w:p>
        </w:tc>
        <w:tc>
          <w:tcPr>
            <w:tcW w:w="1596"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25.7    (76.4)</w:t>
            </w:r>
          </w:p>
        </w:tc>
        <w:tc>
          <w:tcPr>
            <w:tcW w:w="1385"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56.9    (65.5)</w:t>
            </w:r>
          </w:p>
        </w:tc>
        <w:tc>
          <w:tcPr>
            <w:tcW w:w="1559" w:type="dxa"/>
            <w:tcBorders>
              <w:top w:val="single" w:sz="6" w:space="0" w:color="auto"/>
              <w:left w:val="single" w:sz="6" w:space="0" w:color="auto"/>
              <w:bottom w:val="single" w:sz="6" w:space="0" w:color="auto"/>
              <w:right w:val="single" w:sz="2" w:space="0" w:color="000000"/>
            </w:tcBorders>
          </w:tcPr>
          <w:p w:rsidR="00000000" w:rsidRDefault="00000000">
            <w:pPr>
              <w:jc w:val="right"/>
              <w:rPr>
                <w:snapToGrid w:val="0"/>
                <w:color w:val="000000"/>
                <w:sz w:val="17"/>
                <w:lang w:val="en-US" w:eastAsia="en-US"/>
              </w:rPr>
            </w:pPr>
            <w:r>
              <w:rPr>
                <w:snapToGrid w:val="0"/>
                <w:color w:val="000000"/>
                <w:sz w:val="17"/>
                <w:lang w:val="en-US" w:eastAsia="en-US"/>
              </w:rPr>
              <w:t>67.5    (75.8)</w:t>
            </w:r>
          </w:p>
        </w:tc>
      </w:tr>
      <w:tr w:rsidR="00000000">
        <w:tblPrEx>
          <w:tblCellMar>
            <w:top w:w="0" w:type="dxa"/>
            <w:bottom w:w="0" w:type="dxa"/>
          </w:tblCellMar>
        </w:tblPrEx>
        <w:trPr>
          <w:cantSplit/>
          <w:trHeight w:val="290"/>
        </w:trPr>
        <w:tc>
          <w:tcPr>
            <w:tcW w:w="1448" w:type="dxa"/>
            <w:vMerge/>
            <w:tcBorders>
              <w:top w:val="nil"/>
              <w:left w:val="single" w:sz="6" w:space="0" w:color="auto"/>
              <w:bottom w:val="nil"/>
              <w:right w:val="single" w:sz="6" w:space="0" w:color="auto"/>
            </w:tcBorders>
          </w:tcPr>
          <w:p w:rsidR="00000000" w:rsidRDefault="00000000">
            <w:pPr>
              <w:jc w:val="center"/>
              <w:rPr>
                <w:snapToGrid w:val="0"/>
                <w:color w:val="000000"/>
                <w:sz w:val="17"/>
                <w:lang w:val="en-US" w:eastAsia="en-US"/>
              </w:rPr>
            </w:pPr>
          </w:p>
        </w:tc>
        <w:tc>
          <w:tcPr>
            <w:tcW w:w="850" w:type="dxa"/>
            <w:vMerge/>
            <w:tcBorders>
              <w:left w:val="single" w:sz="6" w:space="0" w:color="auto"/>
              <w:right w:val="single" w:sz="6" w:space="0" w:color="auto"/>
            </w:tcBorders>
          </w:tcPr>
          <w:p w:rsidR="00000000" w:rsidRDefault="00000000">
            <w:pPr>
              <w:jc w:val="center"/>
              <w:rPr>
                <w:snapToGrid w:val="0"/>
                <w:color w:val="000000"/>
                <w:sz w:val="17"/>
                <w:lang w:val="en-US" w:eastAsia="en-US"/>
              </w:rPr>
            </w:pPr>
          </w:p>
        </w:tc>
        <w:tc>
          <w:tcPr>
            <w:tcW w:w="709"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sz w:val="17"/>
                <w:lang w:val="en-US" w:eastAsia="en-US"/>
              </w:rPr>
            </w:pPr>
            <w:r>
              <w:rPr>
                <w:snapToGrid w:val="0"/>
                <w:color w:val="000000"/>
                <w:sz w:val="17"/>
                <w:lang w:val="en-US" w:eastAsia="en-US"/>
              </w:rPr>
              <w:t>1998</w:t>
            </w:r>
          </w:p>
        </w:tc>
        <w:tc>
          <w:tcPr>
            <w:tcW w:w="795"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w:t>
            </w:r>
          </w:p>
        </w:tc>
        <w:tc>
          <w:tcPr>
            <w:tcW w:w="1596"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1.9    (52.8)</w:t>
            </w:r>
          </w:p>
        </w:tc>
        <w:tc>
          <w:tcPr>
            <w:tcW w:w="1596"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25.0    (71.5)</w:t>
            </w:r>
          </w:p>
        </w:tc>
        <w:tc>
          <w:tcPr>
            <w:tcW w:w="1385"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51.7    (58.7)</w:t>
            </w:r>
          </w:p>
        </w:tc>
        <w:tc>
          <w:tcPr>
            <w:tcW w:w="1559" w:type="dxa"/>
            <w:tcBorders>
              <w:top w:val="single" w:sz="6" w:space="0" w:color="auto"/>
              <w:left w:val="single" w:sz="6" w:space="0" w:color="auto"/>
              <w:bottom w:val="single" w:sz="6" w:space="0" w:color="auto"/>
              <w:right w:val="single" w:sz="2" w:space="0" w:color="000000"/>
            </w:tcBorders>
          </w:tcPr>
          <w:p w:rsidR="00000000" w:rsidRDefault="00000000">
            <w:pPr>
              <w:jc w:val="right"/>
              <w:rPr>
                <w:snapToGrid w:val="0"/>
                <w:color w:val="000000"/>
                <w:sz w:val="17"/>
                <w:lang w:val="en-US" w:eastAsia="en-US"/>
              </w:rPr>
            </w:pPr>
            <w:r>
              <w:rPr>
                <w:snapToGrid w:val="0"/>
                <w:color w:val="000000"/>
                <w:sz w:val="17"/>
                <w:lang w:val="en-US" w:eastAsia="en-US"/>
              </w:rPr>
              <w:t>66.2    (69.8)</w:t>
            </w:r>
          </w:p>
        </w:tc>
      </w:tr>
      <w:tr w:rsidR="00000000">
        <w:tblPrEx>
          <w:tblCellMar>
            <w:top w:w="0" w:type="dxa"/>
            <w:bottom w:w="0" w:type="dxa"/>
          </w:tblCellMar>
        </w:tblPrEx>
        <w:trPr>
          <w:cantSplit/>
          <w:trHeight w:val="290"/>
        </w:trPr>
        <w:tc>
          <w:tcPr>
            <w:tcW w:w="1448" w:type="dxa"/>
            <w:vMerge/>
            <w:tcBorders>
              <w:top w:val="nil"/>
              <w:left w:val="single" w:sz="6" w:space="0" w:color="auto"/>
              <w:bottom w:val="nil"/>
              <w:right w:val="single" w:sz="6" w:space="0" w:color="auto"/>
            </w:tcBorders>
          </w:tcPr>
          <w:p w:rsidR="00000000" w:rsidRDefault="00000000">
            <w:pPr>
              <w:jc w:val="center"/>
              <w:rPr>
                <w:snapToGrid w:val="0"/>
                <w:color w:val="000000"/>
                <w:sz w:val="17"/>
                <w:lang w:val="en-US" w:eastAsia="en-US"/>
              </w:rPr>
            </w:pPr>
          </w:p>
        </w:tc>
        <w:tc>
          <w:tcPr>
            <w:tcW w:w="850" w:type="dxa"/>
            <w:vMerge/>
            <w:tcBorders>
              <w:left w:val="single" w:sz="6" w:space="0" w:color="auto"/>
              <w:right w:val="single" w:sz="6" w:space="0" w:color="auto"/>
            </w:tcBorders>
          </w:tcPr>
          <w:p w:rsidR="00000000" w:rsidRDefault="00000000">
            <w:pPr>
              <w:jc w:val="center"/>
              <w:rPr>
                <w:snapToGrid w:val="0"/>
                <w:color w:val="000000"/>
                <w:sz w:val="17"/>
                <w:lang w:val="en-US" w:eastAsia="en-US"/>
              </w:rPr>
            </w:pPr>
          </w:p>
        </w:tc>
        <w:tc>
          <w:tcPr>
            <w:tcW w:w="709"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sz w:val="17"/>
                <w:lang w:val="en-US" w:eastAsia="en-US"/>
              </w:rPr>
            </w:pPr>
            <w:r>
              <w:rPr>
                <w:snapToGrid w:val="0"/>
                <w:color w:val="000000"/>
                <w:sz w:val="17"/>
                <w:lang w:val="en-US" w:eastAsia="en-US"/>
              </w:rPr>
              <w:t>1999</w:t>
            </w:r>
          </w:p>
        </w:tc>
        <w:tc>
          <w:tcPr>
            <w:tcW w:w="795"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w:t>
            </w:r>
          </w:p>
        </w:tc>
        <w:tc>
          <w:tcPr>
            <w:tcW w:w="1596"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1.6    (49.9)</w:t>
            </w:r>
          </w:p>
        </w:tc>
        <w:tc>
          <w:tcPr>
            <w:tcW w:w="1596"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22.4    (69.1)</w:t>
            </w:r>
          </w:p>
        </w:tc>
        <w:tc>
          <w:tcPr>
            <w:tcW w:w="1385"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44.4    (54.5)</w:t>
            </w:r>
          </w:p>
        </w:tc>
        <w:tc>
          <w:tcPr>
            <w:tcW w:w="1559" w:type="dxa"/>
            <w:tcBorders>
              <w:top w:val="single" w:sz="6" w:space="0" w:color="auto"/>
              <w:left w:val="single" w:sz="6" w:space="0" w:color="auto"/>
              <w:bottom w:val="single" w:sz="6" w:space="0" w:color="auto"/>
              <w:right w:val="single" w:sz="2" w:space="0" w:color="000000"/>
            </w:tcBorders>
          </w:tcPr>
          <w:p w:rsidR="00000000" w:rsidRDefault="00000000">
            <w:pPr>
              <w:jc w:val="right"/>
              <w:rPr>
                <w:snapToGrid w:val="0"/>
                <w:color w:val="000000"/>
                <w:sz w:val="17"/>
                <w:lang w:val="en-US" w:eastAsia="en-US"/>
              </w:rPr>
            </w:pPr>
            <w:r>
              <w:rPr>
                <w:snapToGrid w:val="0"/>
                <w:color w:val="000000"/>
                <w:sz w:val="17"/>
                <w:lang w:val="en-US" w:eastAsia="en-US"/>
              </w:rPr>
              <w:t>60.3    (64.2)</w:t>
            </w:r>
          </w:p>
        </w:tc>
      </w:tr>
      <w:tr w:rsidR="00000000">
        <w:tblPrEx>
          <w:tblCellMar>
            <w:top w:w="0" w:type="dxa"/>
            <w:bottom w:w="0" w:type="dxa"/>
          </w:tblCellMar>
        </w:tblPrEx>
        <w:trPr>
          <w:cantSplit/>
          <w:trHeight w:val="65"/>
        </w:trPr>
        <w:tc>
          <w:tcPr>
            <w:tcW w:w="1448" w:type="dxa"/>
            <w:vMerge/>
            <w:tcBorders>
              <w:top w:val="nil"/>
              <w:left w:val="single" w:sz="6" w:space="0" w:color="auto"/>
              <w:bottom w:val="single" w:sz="6" w:space="0" w:color="auto"/>
              <w:right w:val="single" w:sz="6" w:space="0" w:color="auto"/>
            </w:tcBorders>
          </w:tcPr>
          <w:p w:rsidR="00000000" w:rsidRDefault="00000000">
            <w:pPr>
              <w:jc w:val="center"/>
              <w:rPr>
                <w:snapToGrid w:val="0"/>
                <w:color w:val="000000"/>
                <w:sz w:val="17"/>
                <w:lang w:val="en-US" w:eastAsia="en-US"/>
              </w:rPr>
            </w:pPr>
          </w:p>
        </w:tc>
        <w:tc>
          <w:tcPr>
            <w:tcW w:w="850" w:type="dxa"/>
            <w:vMerge/>
            <w:tcBorders>
              <w:left w:val="single" w:sz="6" w:space="0" w:color="auto"/>
              <w:bottom w:val="single" w:sz="6" w:space="0" w:color="auto"/>
              <w:right w:val="single" w:sz="6" w:space="0" w:color="auto"/>
            </w:tcBorders>
          </w:tcPr>
          <w:p w:rsidR="00000000" w:rsidRDefault="00000000">
            <w:pPr>
              <w:jc w:val="center"/>
              <w:rPr>
                <w:snapToGrid w:val="0"/>
                <w:color w:val="000000"/>
                <w:sz w:val="17"/>
                <w:lang w:val="en-US" w:eastAsia="en-US"/>
              </w:rPr>
            </w:pPr>
          </w:p>
        </w:tc>
        <w:tc>
          <w:tcPr>
            <w:tcW w:w="709"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sz w:val="17"/>
                <w:lang w:val="en-US" w:eastAsia="en-US"/>
              </w:rPr>
            </w:pPr>
            <w:r>
              <w:rPr>
                <w:snapToGrid w:val="0"/>
                <w:color w:val="000000"/>
                <w:sz w:val="17"/>
                <w:lang w:val="en-US" w:eastAsia="en-US"/>
              </w:rPr>
              <w:t>2000</w:t>
            </w:r>
          </w:p>
        </w:tc>
        <w:tc>
          <w:tcPr>
            <w:tcW w:w="795"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w:t>
            </w:r>
          </w:p>
        </w:tc>
        <w:tc>
          <w:tcPr>
            <w:tcW w:w="1596"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1.5    (49.5)</w:t>
            </w:r>
          </w:p>
        </w:tc>
        <w:tc>
          <w:tcPr>
            <w:tcW w:w="1596"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20.7    (69.4)</w:t>
            </w:r>
          </w:p>
        </w:tc>
        <w:tc>
          <w:tcPr>
            <w:tcW w:w="1385"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41.3    (60.2)</w:t>
            </w:r>
          </w:p>
        </w:tc>
        <w:tc>
          <w:tcPr>
            <w:tcW w:w="1559" w:type="dxa"/>
            <w:tcBorders>
              <w:top w:val="single" w:sz="6" w:space="0" w:color="auto"/>
              <w:left w:val="single" w:sz="6" w:space="0" w:color="auto"/>
              <w:bottom w:val="single" w:sz="6" w:space="0" w:color="auto"/>
              <w:right w:val="single" w:sz="2" w:space="0" w:color="000000"/>
            </w:tcBorders>
          </w:tcPr>
          <w:p w:rsidR="00000000" w:rsidRDefault="00000000">
            <w:pPr>
              <w:jc w:val="right"/>
              <w:rPr>
                <w:snapToGrid w:val="0"/>
                <w:color w:val="000000"/>
                <w:sz w:val="17"/>
                <w:lang w:val="en-US" w:eastAsia="en-US"/>
              </w:rPr>
            </w:pPr>
            <w:r>
              <w:rPr>
                <w:snapToGrid w:val="0"/>
                <w:color w:val="000000"/>
                <w:sz w:val="17"/>
                <w:lang w:val="en-US" w:eastAsia="en-US"/>
              </w:rPr>
              <w:t>55.0    (65.3)</w:t>
            </w:r>
          </w:p>
        </w:tc>
      </w:tr>
    </w:tbl>
    <w:p w:rsidR="00000000" w:rsidRDefault="00000000">
      <w:pPr>
        <w:tabs>
          <w:tab w:val="left" w:pos="1428"/>
          <w:tab w:val="left" w:pos="2388"/>
          <w:tab w:val="left" w:pos="3216"/>
          <w:tab w:val="left" w:pos="4464"/>
          <w:tab w:val="left" w:pos="5280"/>
          <w:tab w:val="left" w:pos="6060"/>
          <w:tab w:val="left" w:pos="6876"/>
          <w:tab w:val="left" w:pos="7656"/>
          <w:tab w:val="left" w:pos="8472"/>
          <w:tab w:val="left" w:pos="9180"/>
          <w:tab w:val="left" w:pos="9852"/>
          <w:tab w:val="left" w:pos="10680"/>
        </w:tabs>
        <w:jc w:val="right"/>
        <w:rPr>
          <w:snapToGrid w:val="0"/>
          <w:color w:val="000000"/>
          <w:sz w:val="10"/>
          <w:lang w:val="en-US" w:eastAsia="en-US"/>
        </w:rPr>
      </w:pPr>
    </w:p>
    <w:p w:rsidR="00000000" w:rsidRDefault="00000000">
      <w:pPr>
        <w:tabs>
          <w:tab w:val="left" w:pos="1428"/>
          <w:tab w:val="left" w:pos="2388"/>
          <w:tab w:val="left" w:pos="3216"/>
          <w:tab w:val="left" w:pos="4464"/>
          <w:tab w:val="left" w:pos="5280"/>
          <w:tab w:val="left" w:pos="6060"/>
          <w:tab w:val="left" w:pos="6876"/>
          <w:tab w:val="left" w:pos="7656"/>
          <w:tab w:val="left" w:pos="8472"/>
          <w:tab w:val="left" w:pos="9180"/>
          <w:tab w:val="left" w:pos="9852"/>
          <w:tab w:val="left" w:pos="10680"/>
        </w:tabs>
        <w:rPr>
          <w:snapToGrid w:val="0"/>
          <w:color w:val="000000"/>
          <w:lang w:val="en-US" w:eastAsia="en-US"/>
        </w:rPr>
      </w:pPr>
      <w:r>
        <w:rPr>
          <w:snapToGrid w:val="0"/>
          <w:color w:val="000000"/>
          <w:lang w:val="en-US" w:eastAsia="en-US"/>
        </w:rPr>
        <w:t>SOURCE: MINISTRY OF EDUCATION, CULTURE, SPORTS, SCIENCE AND TECHNOLOGY</w:t>
      </w:r>
    </w:p>
    <w:p w:rsidR="00000000" w:rsidRDefault="00000000">
      <w:pPr>
        <w:tabs>
          <w:tab w:val="left" w:pos="1428"/>
          <w:tab w:val="left" w:pos="2388"/>
          <w:tab w:val="left" w:pos="3216"/>
          <w:tab w:val="left" w:pos="4464"/>
          <w:tab w:val="left" w:pos="5280"/>
          <w:tab w:val="left" w:pos="6060"/>
          <w:tab w:val="left" w:pos="6876"/>
          <w:tab w:val="left" w:pos="7656"/>
          <w:tab w:val="left" w:pos="8472"/>
          <w:tab w:val="left" w:pos="9180"/>
          <w:tab w:val="left" w:pos="9852"/>
          <w:tab w:val="left" w:pos="10680"/>
        </w:tabs>
        <w:rPr>
          <w:snapToGrid w:val="0"/>
          <w:color w:val="000000"/>
          <w:sz w:val="10"/>
          <w:lang w:val="en-US" w:eastAsia="en-US"/>
        </w:rPr>
      </w:pPr>
    </w:p>
    <w:p w:rsidR="00000000" w:rsidRDefault="00000000">
      <w:pPr>
        <w:tabs>
          <w:tab w:val="left" w:pos="1428"/>
          <w:tab w:val="left" w:pos="2388"/>
          <w:tab w:val="left" w:pos="3216"/>
          <w:tab w:val="left" w:pos="4464"/>
          <w:tab w:val="left" w:pos="5280"/>
          <w:tab w:val="left" w:pos="6060"/>
          <w:tab w:val="left" w:pos="6876"/>
          <w:tab w:val="left" w:pos="7656"/>
          <w:tab w:val="left" w:pos="8472"/>
          <w:tab w:val="left" w:pos="9180"/>
          <w:tab w:val="left" w:pos="9852"/>
          <w:tab w:val="left" w:pos="10680"/>
        </w:tabs>
        <w:rPr>
          <w:snapToGrid w:val="0"/>
          <w:color w:val="000000"/>
          <w:sz w:val="18"/>
          <w:lang w:val="en-US" w:eastAsia="en-US"/>
        </w:rPr>
      </w:pPr>
      <w:r>
        <w:rPr>
          <w:snapToGrid w:val="0"/>
          <w:color w:val="000000"/>
          <w:sz w:val="18"/>
          <w:lang w:val="en-US" w:eastAsia="en-US"/>
        </w:rPr>
        <w:t>(NOTE) :</w:t>
      </w:r>
    </w:p>
    <w:p w:rsidR="00000000" w:rsidRDefault="00000000">
      <w:pPr>
        <w:tabs>
          <w:tab w:val="left" w:pos="1428"/>
          <w:tab w:val="left" w:pos="2388"/>
          <w:tab w:val="left" w:pos="3216"/>
          <w:tab w:val="left" w:pos="4464"/>
          <w:tab w:val="left" w:pos="5280"/>
          <w:tab w:val="left" w:pos="6060"/>
          <w:tab w:val="left" w:pos="6876"/>
          <w:tab w:val="left" w:pos="7656"/>
          <w:tab w:val="left" w:pos="8472"/>
          <w:tab w:val="left" w:pos="9180"/>
          <w:tab w:val="left" w:pos="9852"/>
          <w:tab w:val="left" w:pos="10680"/>
        </w:tabs>
        <w:rPr>
          <w:snapToGrid w:val="0"/>
          <w:color w:val="000000"/>
          <w:lang w:val="en-US" w:eastAsia="en-US"/>
        </w:rPr>
      </w:pPr>
      <w:r>
        <w:rPr>
          <w:noProof/>
          <w:color w:val="000000"/>
          <w:w w:val="100"/>
        </w:rPr>
        <w:pict>
          <v:shape id="_x0000_s2084" type="#_x0000_t202" style="position:absolute;margin-left:429.85pt;margin-top:-1pt;width:50.4pt;height:43.2pt;z-index:32;mso-position-horizontal:absolute;mso-position-horizontal-relative:text;mso-position-vertical:absolute;mso-position-vertical-relative:text" o:allowincell="f" filled="f" stroked="f">
            <v:textbox>
              <w:txbxContent>
                <w:p w:rsidR="00000000" w:rsidRDefault="00000000">
                  <w:pPr>
                    <w:jc w:val="center"/>
                  </w:pPr>
                  <w:r>
                    <w:rPr>
                      <w:snapToGrid w:val="0"/>
                      <w:color w:val="000000"/>
                      <w:lang w:val="en-US" w:eastAsia="en-US"/>
                    </w:rPr>
                    <w:t>×100</w:t>
                  </w:r>
                </w:p>
              </w:txbxContent>
            </v:textbox>
            <w10:wrap type="square"/>
          </v:shape>
        </w:pict>
      </w:r>
      <w:r>
        <w:rPr>
          <w:noProof/>
          <w:color w:val="000000"/>
          <w:w w:val="100"/>
        </w:rPr>
        <w:pict>
          <v:shape id="_x0000_s2083" type="#_x0000_t202" style="position:absolute;margin-left:48.25pt;margin-top:5.3pt;width:136.8pt;height:44.1pt;z-index:31;mso-position-horizontal:absolute;mso-position-horizontal-relative:text;mso-position-vertical:absolute;mso-position-vertical-relative:text" o:allowincell="f" filled="f" stroked="f">
            <v:textbox>
              <w:txbxContent>
                <w:p w:rsidR="00000000" w:rsidRDefault="00000000">
                  <w:pPr>
                    <w:tabs>
                      <w:tab w:val="left" w:pos="1428"/>
                      <w:tab w:val="left" w:pos="2388"/>
                      <w:tab w:val="left" w:pos="3216"/>
                      <w:tab w:val="left" w:pos="4464"/>
                      <w:tab w:val="left" w:pos="5280"/>
                      <w:tab w:val="left" w:pos="6060"/>
                      <w:tab w:val="left" w:pos="6876"/>
                      <w:tab w:val="left" w:pos="7656"/>
                      <w:tab w:val="left" w:pos="8472"/>
                      <w:tab w:val="left" w:pos="9180"/>
                      <w:tab w:val="left" w:pos="9852"/>
                      <w:tab w:val="left" w:pos="10680"/>
                    </w:tabs>
                    <w:rPr>
                      <w:snapToGrid w:val="0"/>
                      <w:color w:val="000000"/>
                      <w:sz w:val="18"/>
                      <w:lang w:val="en-US" w:eastAsia="en-US"/>
                    </w:rPr>
                  </w:pPr>
                  <w:r>
                    <w:rPr>
                      <w:snapToGrid w:val="0"/>
                      <w:color w:val="000000"/>
                      <w:sz w:val="18"/>
                      <w:lang w:val="en-US" w:eastAsia="en-US"/>
                    </w:rPr>
                    <w:t>EMPLOYMENT RATE  =</w:t>
                  </w:r>
                </w:p>
              </w:txbxContent>
            </v:textbox>
          </v:shape>
        </w:pict>
      </w:r>
      <w:r>
        <w:rPr>
          <w:noProof/>
          <w:color w:val="000000"/>
          <w:w w:val="100"/>
          <w:sz w:val="10"/>
        </w:rPr>
        <w:pict>
          <v:shape id="_x0000_s2086" type="#_x0000_t202" style="position:absolute;margin-left:149.05pt;margin-top:-21.1pt;width:309.6pt;height:34.5pt;z-index:34;mso-position-horizontal:absolute;mso-position-horizontal-relative:text;mso-position-vertical:absolute;mso-position-vertical-relative:text" o:allowincell="f" filled="f" stroked="f">
            <v:textbox>
              <w:txbxContent>
                <w:p w:rsidR="00000000" w:rsidRDefault="00000000">
                  <w:pPr>
                    <w:jc w:val="center"/>
                    <w:rPr>
                      <w:sz w:val="18"/>
                    </w:rPr>
                  </w:pPr>
                  <w:r>
                    <w:rPr>
                      <w:snapToGrid w:val="0"/>
                      <w:sz w:val="18"/>
                      <w:lang w:val="en-US" w:eastAsia="en-US"/>
                    </w:rPr>
                    <w:t>NUMBER OF THE EMPLOYED INCLUDING THOSE WHO ENTERED HIGHER-LEVEL SCHOOLS WHILE BEING EMPLOYED</w:t>
                  </w:r>
                </w:p>
              </w:txbxContent>
            </v:textbox>
          </v:shape>
        </w:pict>
      </w:r>
    </w:p>
    <w:p w:rsidR="00000000" w:rsidRDefault="00000000">
      <w:pPr>
        <w:tabs>
          <w:tab w:val="left" w:pos="1428"/>
          <w:tab w:val="left" w:pos="2388"/>
          <w:tab w:val="left" w:pos="3216"/>
          <w:tab w:val="left" w:pos="4464"/>
          <w:tab w:val="left" w:pos="5280"/>
          <w:tab w:val="left" w:pos="6060"/>
          <w:tab w:val="left" w:pos="6876"/>
          <w:tab w:val="left" w:pos="7656"/>
          <w:tab w:val="left" w:pos="8472"/>
          <w:tab w:val="left" w:pos="9180"/>
          <w:tab w:val="left" w:pos="9852"/>
          <w:tab w:val="left" w:pos="10680"/>
        </w:tabs>
        <w:rPr>
          <w:snapToGrid w:val="0"/>
          <w:color w:val="000000"/>
          <w:lang w:val="en-US" w:eastAsia="en-US"/>
        </w:rPr>
      </w:pPr>
      <w:r>
        <w:rPr>
          <w:noProof/>
          <w:color w:val="000000"/>
          <w:w w:val="100"/>
        </w:rPr>
        <w:pict>
          <v:line id="_x0000_s2085" style="position:absolute;z-index:33;mso-position-horizontal:absolute;mso-position-horizontal-relative:text;mso-position-vertical:absolute;mso-position-vertical-relative:text" from="163.45pt,1.4pt" to="437.05pt,1.4pt" o:allowincell="f" strokeweight="1pt"/>
        </w:pict>
      </w:r>
    </w:p>
    <w:p w:rsidR="00000000" w:rsidRDefault="00000000">
      <w:pPr>
        <w:tabs>
          <w:tab w:val="left" w:pos="1428"/>
          <w:tab w:val="left" w:pos="2388"/>
          <w:tab w:val="left" w:pos="3216"/>
          <w:tab w:val="left" w:pos="4464"/>
          <w:tab w:val="left" w:pos="5280"/>
          <w:tab w:val="left" w:pos="6060"/>
          <w:tab w:val="left" w:pos="6876"/>
          <w:tab w:val="left" w:pos="7656"/>
          <w:tab w:val="left" w:pos="8472"/>
          <w:tab w:val="left" w:pos="9180"/>
          <w:tab w:val="left" w:pos="9852"/>
          <w:tab w:val="left" w:pos="10680"/>
        </w:tabs>
        <w:rPr>
          <w:snapToGrid w:val="0"/>
          <w:color w:val="000000"/>
          <w:lang w:val="en-US" w:eastAsia="en-US"/>
        </w:rPr>
      </w:pPr>
      <w:r>
        <w:rPr>
          <w:noProof/>
          <w:color w:val="000000"/>
          <w:w w:val="100"/>
        </w:rPr>
        <w:pict>
          <v:shape id="_x0000_s2087" type="#_x0000_t202" style="position:absolute;margin-left:141.85pt;margin-top:-10.6pt;width:309.6pt;height:26.4pt;z-index:35;mso-position-horizontal:absolute;mso-position-horizontal-relative:text;mso-position-vertical:absolute;mso-position-vertical-relative:text" o:allowincell="f" filled="f" stroked="f">
            <v:textbox>
              <w:txbxContent>
                <w:p w:rsidR="00000000" w:rsidRDefault="00000000">
                  <w:pPr>
                    <w:tabs>
                      <w:tab w:val="left" w:pos="1428"/>
                      <w:tab w:val="left" w:pos="2388"/>
                      <w:tab w:val="left" w:pos="3216"/>
                      <w:tab w:val="left" w:pos="4464"/>
                      <w:tab w:val="left" w:pos="5280"/>
                      <w:tab w:val="left" w:pos="6060"/>
                      <w:tab w:val="left" w:pos="6876"/>
                      <w:tab w:val="left" w:pos="7656"/>
                      <w:tab w:val="left" w:pos="8472"/>
                      <w:tab w:val="left" w:pos="9180"/>
                      <w:tab w:val="left" w:pos="9852"/>
                      <w:tab w:val="left" w:pos="10680"/>
                    </w:tabs>
                    <w:jc w:val="center"/>
                    <w:rPr>
                      <w:snapToGrid w:val="0"/>
                      <w:color w:val="000000"/>
                      <w:sz w:val="18"/>
                      <w:lang w:val="en-US" w:eastAsia="en-US"/>
                    </w:rPr>
                  </w:pPr>
                  <w:r>
                    <w:rPr>
                      <w:snapToGrid w:val="0"/>
                      <w:color w:val="000000"/>
                      <w:sz w:val="18"/>
                      <w:lang w:val="en-US" w:eastAsia="en-US"/>
                    </w:rPr>
                    <w:t>NUMBER OF GRADUATES</w:t>
                  </w:r>
                </w:p>
              </w:txbxContent>
            </v:textbox>
          </v:shape>
        </w:pict>
      </w:r>
    </w:p>
    <w:p w:rsidR="00000000" w:rsidRDefault="00000000">
      <w:pPr>
        <w:tabs>
          <w:tab w:val="left" w:pos="1428"/>
          <w:tab w:val="left" w:pos="2388"/>
          <w:tab w:val="left" w:pos="3216"/>
          <w:tab w:val="left" w:pos="4464"/>
          <w:tab w:val="left" w:pos="5280"/>
          <w:tab w:val="left" w:pos="6060"/>
          <w:tab w:val="left" w:pos="6876"/>
          <w:tab w:val="left" w:pos="7656"/>
          <w:tab w:val="left" w:pos="8472"/>
          <w:tab w:val="left" w:pos="9180"/>
          <w:tab w:val="left" w:pos="9852"/>
          <w:tab w:val="left" w:pos="10680"/>
        </w:tabs>
        <w:rPr>
          <w:snapToGrid w:val="0"/>
          <w:color w:val="000000"/>
          <w:sz w:val="18"/>
          <w:lang w:val="en-US" w:eastAsia="en-US"/>
        </w:rPr>
      </w:pPr>
      <w:r>
        <w:rPr>
          <w:noProof/>
          <w:color w:val="000000"/>
          <w:w w:val="100"/>
        </w:rPr>
        <w:pict>
          <v:shape id="_x0000_s2088" type="#_x0000_t202" style="position:absolute;margin-left:41.05pt;margin-top:30.2pt;width:136.8pt;height:21.6pt;z-index:36;mso-position-horizontal:absolute;mso-position-horizontal-relative:text;mso-position-vertical:absolute;mso-position-vertical-relative:text" o:allowincell="f" filled="f" stroked="f">
            <v:textbox>
              <w:txbxContent>
                <w:p w:rsidR="00000000" w:rsidRDefault="00000000">
                  <w:pPr>
                    <w:tabs>
                      <w:tab w:val="left" w:pos="1428"/>
                      <w:tab w:val="left" w:pos="2388"/>
                      <w:tab w:val="left" w:pos="3216"/>
                      <w:tab w:val="left" w:pos="4464"/>
                      <w:tab w:val="left" w:pos="5280"/>
                      <w:tab w:val="left" w:pos="6060"/>
                      <w:tab w:val="left" w:pos="6876"/>
                      <w:tab w:val="left" w:pos="7656"/>
                      <w:tab w:val="left" w:pos="8472"/>
                      <w:tab w:val="left" w:pos="9180"/>
                      <w:tab w:val="left" w:pos="9852"/>
                      <w:tab w:val="left" w:pos="10680"/>
                    </w:tabs>
                    <w:rPr>
                      <w:lang w:val="en-US" w:eastAsia="en-US"/>
                    </w:rPr>
                  </w:pPr>
                  <w:r>
                    <w:rPr>
                      <w:snapToGrid w:val="0"/>
                      <w:color w:val="000000"/>
                      <w:sz w:val="18"/>
                      <w:lang w:val="en-US" w:eastAsia="en-US"/>
                    </w:rPr>
                    <w:t>UNIVERSITIES=</w:t>
                  </w:r>
                </w:p>
              </w:txbxContent>
            </v:textbox>
          </v:shape>
        </w:pict>
      </w:r>
      <w:r>
        <w:rPr>
          <w:noProof/>
          <w:color w:val="000000"/>
          <w:w w:val="100"/>
        </w:rPr>
        <w:pict>
          <v:shape id="_x0000_s2089" type="#_x0000_t202" style="position:absolute;margin-left:134.65pt;margin-top:17.3pt;width:309.6pt;height:27.3pt;z-index:37;mso-position-horizontal:absolute;mso-position-horizontal-relative:text;mso-position-vertical:absolute;mso-position-vertical-relative:text" o:allowincell="f" filled="f" stroked="f">
            <v:textbox>
              <w:txbxContent>
                <w:p w:rsidR="00000000" w:rsidRDefault="00000000">
                  <w:pPr>
                    <w:jc w:val="center"/>
                    <w:rPr>
                      <w:sz w:val="18"/>
                    </w:rPr>
                  </w:pPr>
                  <w:r>
                    <w:rPr>
                      <w:snapToGrid w:val="0"/>
                      <w:color w:val="000000"/>
                      <w:sz w:val="18"/>
                      <w:lang w:val="en-US" w:eastAsia="en-US"/>
                    </w:rPr>
                    <w:t>NUMBER OF THE EMPLOYED</w:t>
                  </w:r>
                </w:p>
              </w:txbxContent>
            </v:textbox>
          </v:shape>
        </w:pict>
      </w:r>
      <w:r>
        <w:rPr>
          <w:snapToGrid w:val="0"/>
          <w:color w:val="000000"/>
          <w:sz w:val="18"/>
          <w:lang w:val="en-US" w:eastAsia="en-US"/>
        </w:rPr>
        <w:t>THE FIGURES IN PARENTHESES WERE CALCULATED AS FOLLOWS:</w:t>
      </w:r>
    </w:p>
    <w:p w:rsidR="00000000" w:rsidRDefault="00000000">
      <w:pPr>
        <w:tabs>
          <w:tab w:val="left" w:pos="1428"/>
          <w:tab w:val="left" w:pos="2388"/>
          <w:tab w:val="left" w:pos="3216"/>
          <w:tab w:val="left" w:pos="4464"/>
          <w:tab w:val="left" w:pos="5280"/>
          <w:tab w:val="left" w:pos="6060"/>
          <w:tab w:val="left" w:pos="6876"/>
          <w:tab w:val="left" w:pos="7656"/>
          <w:tab w:val="left" w:pos="8472"/>
          <w:tab w:val="left" w:pos="9180"/>
          <w:tab w:val="left" w:pos="9852"/>
          <w:tab w:val="left" w:pos="10680"/>
        </w:tabs>
        <w:rPr>
          <w:snapToGrid w:val="0"/>
          <w:color w:val="000000"/>
          <w:lang w:val="en-US" w:eastAsia="en-US"/>
        </w:rPr>
      </w:pPr>
      <w:r>
        <w:rPr>
          <w:noProof/>
          <w:color w:val="000000"/>
          <w:w w:val="100"/>
        </w:rPr>
        <w:pict>
          <v:shape id="_x0000_s2091" type="#_x0000_t202" style="position:absolute;margin-left:429.85pt;margin-top:11pt;width:50.4pt;height:43.2pt;z-index:39;mso-position-horizontal:absolute;mso-position-horizontal-relative:text;mso-position-vertical:absolute;mso-position-vertical-relative:text" o:allowincell="f" filled="f" stroked="f">
            <v:textbox>
              <w:txbxContent>
                <w:p w:rsidR="00000000" w:rsidRDefault="00000000">
                  <w:pPr>
                    <w:jc w:val="center"/>
                  </w:pPr>
                  <w:r>
                    <w:rPr>
                      <w:snapToGrid w:val="0"/>
                      <w:color w:val="000000"/>
                      <w:lang w:val="en-US" w:eastAsia="en-US"/>
                    </w:rPr>
                    <w:t>×100</w:t>
                  </w:r>
                </w:p>
              </w:txbxContent>
            </v:textbox>
            <w10:wrap type="square"/>
          </v:shape>
        </w:pict>
      </w:r>
    </w:p>
    <w:p w:rsidR="00000000" w:rsidRDefault="00000000">
      <w:pPr>
        <w:tabs>
          <w:tab w:val="left" w:pos="1428"/>
          <w:tab w:val="left" w:pos="2388"/>
          <w:tab w:val="left" w:pos="3216"/>
          <w:tab w:val="left" w:pos="4464"/>
          <w:tab w:val="left" w:pos="5280"/>
          <w:tab w:val="left" w:pos="6060"/>
          <w:tab w:val="left" w:pos="6876"/>
          <w:tab w:val="left" w:pos="7656"/>
          <w:tab w:val="left" w:pos="8472"/>
          <w:tab w:val="left" w:pos="9180"/>
          <w:tab w:val="left" w:pos="9852"/>
          <w:tab w:val="left" w:pos="10680"/>
        </w:tabs>
        <w:rPr>
          <w:snapToGrid w:val="0"/>
          <w:color w:val="000000"/>
          <w:lang w:val="en-US" w:eastAsia="en-US"/>
        </w:rPr>
      </w:pPr>
    </w:p>
    <w:p w:rsidR="00000000" w:rsidRDefault="00000000">
      <w:pPr>
        <w:tabs>
          <w:tab w:val="left" w:pos="1428"/>
          <w:tab w:val="left" w:pos="2388"/>
          <w:tab w:val="left" w:pos="3216"/>
          <w:tab w:val="left" w:pos="4464"/>
          <w:tab w:val="left" w:pos="5280"/>
          <w:tab w:val="left" w:pos="6060"/>
          <w:tab w:val="left" w:pos="6876"/>
          <w:tab w:val="left" w:pos="7656"/>
          <w:tab w:val="left" w:pos="8472"/>
          <w:tab w:val="left" w:pos="9180"/>
          <w:tab w:val="left" w:pos="9852"/>
          <w:tab w:val="left" w:pos="10680"/>
        </w:tabs>
        <w:rPr>
          <w:snapToGrid w:val="0"/>
          <w:color w:val="000000"/>
          <w:lang w:val="en-US" w:eastAsia="en-US"/>
        </w:rPr>
      </w:pPr>
      <w:r>
        <w:rPr>
          <w:noProof/>
          <w:color w:val="000000"/>
          <w:w w:val="100"/>
        </w:rPr>
        <w:pict>
          <v:shape id="_x0000_s2090" type="#_x0000_t202" style="position:absolute;margin-left:120.25pt;margin-top:2.9pt;width:309.6pt;height:34.5pt;z-index:38;mso-position-horizontal:absolute;mso-position-horizontal-relative:text;mso-position-vertical:absolute;mso-position-vertical-relative:text" o:allowincell="f" filled="f" stroked="f">
            <v:textbox>
              <w:txbxContent>
                <w:p w:rsidR="00000000" w:rsidRDefault="00000000">
                  <w:pPr>
                    <w:tabs>
                      <w:tab w:val="left" w:pos="1428"/>
                      <w:tab w:val="left" w:pos="2388"/>
                      <w:tab w:val="left" w:pos="3216"/>
                      <w:tab w:val="left" w:pos="4464"/>
                      <w:tab w:val="left" w:pos="5280"/>
                      <w:tab w:val="left" w:pos="6060"/>
                      <w:tab w:val="left" w:pos="6876"/>
                      <w:tab w:val="left" w:pos="7656"/>
                      <w:tab w:val="left" w:pos="8472"/>
                      <w:tab w:val="left" w:pos="9180"/>
                      <w:tab w:val="left" w:pos="9852"/>
                      <w:tab w:val="left" w:pos="10680"/>
                    </w:tabs>
                    <w:jc w:val="center"/>
                    <w:rPr>
                      <w:snapToGrid w:val="0"/>
                      <w:color w:val="000000"/>
                      <w:sz w:val="18"/>
                      <w:lang w:val="en-US" w:eastAsia="en-US"/>
                    </w:rPr>
                  </w:pPr>
                  <w:r>
                    <w:rPr>
                      <w:snapToGrid w:val="0"/>
                      <w:color w:val="000000"/>
                      <w:sz w:val="18"/>
                      <w:lang w:val="en-US" w:eastAsia="en-US"/>
                    </w:rPr>
                    <w:t>NUMBER OF GRADUATES (NOT INCLUDING THOSE WHO ADVANCED TO POSTGRADUATE SCHOOLS AND INTERNS)</w:t>
                  </w:r>
                </w:p>
              </w:txbxContent>
            </v:textbox>
          </v:shape>
        </w:pict>
      </w:r>
      <w:r>
        <w:rPr>
          <w:noProof/>
          <w:color w:val="000000"/>
          <w:w w:val="100"/>
        </w:rPr>
        <w:pict>
          <v:line id="_x0000_s2092" style="position:absolute;z-index:40;mso-position-horizontal:absolute;mso-position-horizontal-relative:text;mso-position-vertical:absolute;mso-position-vertical-relative:text" from="127.45pt,1.4pt" to="437.05pt,1.4pt" o:allowincell="f"/>
        </w:pict>
      </w:r>
    </w:p>
    <w:p w:rsidR="00000000" w:rsidRDefault="00000000">
      <w:pPr>
        <w:tabs>
          <w:tab w:val="left" w:pos="1428"/>
          <w:tab w:val="left" w:pos="2388"/>
          <w:tab w:val="left" w:pos="3216"/>
          <w:tab w:val="left" w:pos="4464"/>
          <w:tab w:val="left" w:pos="5280"/>
          <w:tab w:val="left" w:pos="6060"/>
          <w:tab w:val="left" w:pos="6876"/>
          <w:tab w:val="left" w:pos="7656"/>
          <w:tab w:val="left" w:pos="8472"/>
          <w:tab w:val="left" w:pos="9180"/>
          <w:tab w:val="left" w:pos="9852"/>
          <w:tab w:val="left" w:pos="10680"/>
        </w:tabs>
        <w:rPr>
          <w:snapToGrid w:val="0"/>
          <w:color w:val="000000"/>
          <w:lang w:val="en-US" w:eastAsia="en-US"/>
        </w:rPr>
      </w:pPr>
    </w:p>
    <w:p w:rsidR="00000000" w:rsidRDefault="00000000">
      <w:pPr>
        <w:tabs>
          <w:tab w:val="left" w:pos="1428"/>
          <w:tab w:val="left" w:pos="2388"/>
          <w:tab w:val="left" w:pos="3216"/>
          <w:tab w:val="left" w:pos="4464"/>
          <w:tab w:val="left" w:pos="5280"/>
          <w:tab w:val="left" w:pos="6060"/>
          <w:tab w:val="left" w:pos="6876"/>
          <w:tab w:val="left" w:pos="7656"/>
          <w:tab w:val="left" w:pos="8472"/>
          <w:tab w:val="left" w:pos="9180"/>
          <w:tab w:val="left" w:pos="9852"/>
          <w:tab w:val="left" w:pos="10680"/>
        </w:tabs>
        <w:rPr>
          <w:snapToGrid w:val="0"/>
          <w:color w:val="000000"/>
          <w:lang w:val="en-US" w:eastAsia="en-US"/>
        </w:rPr>
      </w:pPr>
      <w:r>
        <w:rPr>
          <w:noProof/>
          <w:color w:val="000000"/>
          <w:w w:val="100"/>
        </w:rPr>
        <w:pict>
          <v:shape id="_x0000_s2094" type="#_x0000_t202" style="position:absolute;margin-left:134.65pt;margin-top:10.4pt;width:309.6pt;height:24.6pt;z-index:42;mso-position-horizontal:absolute;mso-position-horizontal-relative:text;mso-position-vertical:absolute;mso-position-vertical-relative:text" o:allowincell="f" filled="f" stroked="f">
            <v:textbox>
              <w:txbxContent>
                <w:p w:rsidR="00000000" w:rsidRDefault="00000000">
                  <w:pPr>
                    <w:jc w:val="center"/>
                    <w:rPr>
                      <w:sz w:val="18"/>
                    </w:rPr>
                  </w:pPr>
                  <w:r>
                    <w:rPr>
                      <w:snapToGrid w:val="0"/>
                      <w:color w:val="000000"/>
                      <w:sz w:val="18"/>
                      <w:lang w:val="en-US" w:eastAsia="en-US"/>
                    </w:rPr>
                    <w:t>NUMBER OF THE EMPLOYED</w:t>
                  </w:r>
                </w:p>
              </w:txbxContent>
            </v:textbox>
          </v:shape>
        </w:pict>
      </w:r>
      <w:r>
        <w:rPr>
          <w:noProof/>
          <w:color w:val="000000"/>
          <w:w w:val="100"/>
        </w:rPr>
        <w:pict>
          <v:shape id="_x0000_s2093" type="#_x0000_t202" style="position:absolute;margin-left:26.65pt;margin-top:19.7pt;width:136.8pt;height:44.1pt;z-index:41;mso-position-horizontal:absolute;mso-position-horizontal-relative:text;mso-position-vertical:absolute;mso-position-vertical-relative:text" o:allowincell="f" filled="f" stroked="f">
            <v:textbox>
              <w:txbxContent>
                <w:p w:rsidR="00000000" w:rsidRDefault="00000000">
                  <w:pPr>
                    <w:tabs>
                      <w:tab w:val="left" w:pos="1428"/>
                      <w:tab w:val="left" w:pos="2388"/>
                      <w:tab w:val="left" w:pos="3216"/>
                      <w:tab w:val="left" w:pos="4464"/>
                      <w:tab w:val="left" w:pos="5280"/>
                      <w:tab w:val="left" w:pos="6060"/>
                      <w:tab w:val="left" w:pos="6876"/>
                      <w:tab w:val="left" w:pos="7656"/>
                      <w:tab w:val="left" w:pos="8472"/>
                      <w:tab w:val="left" w:pos="9180"/>
                      <w:tab w:val="left" w:pos="9852"/>
                      <w:tab w:val="left" w:pos="10680"/>
                    </w:tabs>
                    <w:rPr>
                      <w:lang w:val="en-US" w:eastAsia="en-US"/>
                    </w:rPr>
                  </w:pPr>
                  <w:r>
                    <w:rPr>
                      <w:snapToGrid w:val="0"/>
                      <w:sz w:val="18"/>
                      <w:lang w:val="en-US" w:eastAsia="en-US"/>
                    </w:rPr>
                    <w:t>JUNIOR COLLEGE</w:t>
                  </w:r>
                  <w:r>
                    <w:rPr>
                      <w:snapToGrid w:val="0"/>
                      <w:color w:val="000000"/>
                      <w:sz w:val="18"/>
                      <w:lang w:val="en-US" w:eastAsia="en-US"/>
                    </w:rPr>
                    <w:t xml:space="preserve"> =</w:t>
                  </w:r>
                </w:p>
              </w:txbxContent>
            </v:textbox>
          </v:shape>
        </w:pict>
      </w:r>
    </w:p>
    <w:p w:rsidR="00000000" w:rsidRDefault="00000000">
      <w:pPr>
        <w:tabs>
          <w:tab w:val="left" w:pos="1428"/>
          <w:tab w:val="left" w:pos="2388"/>
          <w:tab w:val="left" w:pos="3216"/>
          <w:tab w:val="left" w:pos="4464"/>
          <w:tab w:val="left" w:pos="5280"/>
          <w:tab w:val="left" w:pos="6060"/>
          <w:tab w:val="left" w:pos="6876"/>
          <w:tab w:val="left" w:pos="7656"/>
          <w:tab w:val="left" w:pos="8472"/>
          <w:tab w:val="left" w:pos="9180"/>
          <w:tab w:val="left" w:pos="9852"/>
          <w:tab w:val="left" w:pos="10680"/>
        </w:tabs>
        <w:rPr>
          <w:snapToGrid w:val="0"/>
          <w:color w:val="000000"/>
          <w:lang w:val="en-US" w:eastAsia="en-US"/>
        </w:rPr>
      </w:pPr>
      <w:r>
        <w:rPr>
          <w:snapToGrid w:val="0"/>
          <w:color w:val="000000"/>
          <w:lang w:val="en-US" w:eastAsia="en-US"/>
        </w:rPr>
        <w:t xml:space="preserve"> </w:t>
      </w:r>
    </w:p>
    <w:p w:rsidR="00000000" w:rsidRDefault="00000000">
      <w:pPr>
        <w:tabs>
          <w:tab w:val="left" w:pos="1428"/>
          <w:tab w:val="left" w:pos="2388"/>
          <w:tab w:val="left" w:pos="3216"/>
          <w:tab w:val="left" w:pos="4464"/>
          <w:tab w:val="left" w:pos="5280"/>
          <w:tab w:val="left" w:pos="6060"/>
          <w:tab w:val="left" w:pos="6876"/>
          <w:tab w:val="left" w:pos="7656"/>
          <w:tab w:val="left" w:pos="8472"/>
          <w:tab w:val="left" w:pos="9180"/>
          <w:tab w:val="left" w:pos="9852"/>
          <w:tab w:val="left" w:pos="10680"/>
        </w:tabs>
        <w:rPr>
          <w:snapToGrid w:val="0"/>
          <w:color w:val="000000"/>
          <w:lang w:val="en-US" w:eastAsia="en-US"/>
        </w:rPr>
      </w:pPr>
      <w:r>
        <w:rPr>
          <w:noProof/>
          <w:color w:val="000000"/>
          <w:w w:val="100"/>
        </w:rPr>
        <w:pict>
          <v:shape id="_x0000_s2096" type="#_x0000_t202" style="position:absolute;margin-left:429.85pt;margin-top:-3.4pt;width:50.4pt;height:43.2pt;z-index:44;mso-position-horizontal:absolute;mso-position-horizontal-relative:text;mso-position-vertical:absolute;mso-position-vertical-relative:text" o:allowincell="f" filled="f" stroked="f">
            <v:textbox>
              <w:txbxContent>
                <w:p w:rsidR="00000000" w:rsidRDefault="00000000">
                  <w:pPr>
                    <w:jc w:val="center"/>
                  </w:pPr>
                  <w:r>
                    <w:rPr>
                      <w:snapToGrid w:val="0"/>
                      <w:color w:val="000000"/>
                      <w:lang w:val="en-US" w:eastAsia="en-US"/>
                    </w:rPr>
                    <w:t>×100</w:t>
                  </w:r>
                </w:p>
              </w:txbxContent>
            </v:textbox>
            <w10:wrap type="square"/>
          </v:shape>
        </w:pict>
      </w:r>
      <w:r>
        <w:rPr>
          <w:noProof/>
          <w:color w:val="000000"/>
          <w:w w:val="100"/>
        </w:rPr>
        <w:pict>
          <v:line id="_x0000_s2101" style="position:absolute;z-index:49;mso-position-horizontal:absolute;mso-position-horizontal-relative:text;mso-position-vertical:absolute;mso-position-vertical-relative:text" from="127.45pt,6.5pt" to="437.05pt,6.5pt" o:allowincell="f"/>
        </w:pict>
      </w:r>
    </w:p>
    <w:p w:rsidR="00000000" w:rsidRDefault="00000000">
      <w:pPr>
        <w:tabs>
          <w:tab w:val="left" w:pos="1428"/>
          <w:tab w:val="left" w:pos="2388"/>
          <w:tab w:val="left" w:pos="3216"/>
          <w:tab w:val="left" w:pos="4464"/>
          <w:tab w:val="left" w:pos="5280"/>
          <w:tab w:val="left" w:pos="6060"/>
          <w:tab w:val="left" w:pos="6876"/>
          <w:tab w:val="left" w:pos="7656"/>
          <w:tab w:val="left" w:pos="8472"/>
          <w:tab w:val="left" w:pos="9180"/>
          <w:tab w:val="left" w:pos="9852"/>
          <w:tab w:val="left" w:pos="10680"/>
        </w:tabs>
        <w:rPr>
          <w:snapToGrid w:val="0"/>
          <w:color w:val="000000"/>
          <w:lang w:val="en-US" w:eastAsia="en-US"/>
        </w:rPr>
      </w:pPr>
      <w:r>
        <w:rPr>
          <w:noProof/>
          <w:color w:val="000000"/>
          <w:w w:val="100"/>
        </w:rPr>
        <w:pict>
          <v:shape id="_x0000_s2095" type="#_x0000_t202" style="position:absolute;margin-left:120.25pt;margin-top:3.2pt;width:309.6pt;height:31.8pt;z-index:43;mso-position-horizontal:absolute;mso-position-horizontal-relative:text;mso-position-vertical:absolute;mso-position-vertical-relative:text" o:allowincell="f" filled="f" stroked="f">
            <v:textbox>
              <w:txbxContent>
                <w:p w:rsidR="00000000" w:rsidRDefault="00000000">
                  <w:pPr>
                    <w:tabs>
                      <w:tab w:val="left" w:pos="1428"/>
                      <w:tab w:val="left" w:pos="2388"/>
                      <w:tab w:val="left" w:pos="3216"/>
                      <w:tab w:val="left" w:pos="4464"/>
                      <w:tab w:val="left" w:pos="5280"/>
                      <w:tab w:val="left" w:pos="6060"/>
                      <w:tab w:val="left" w:pos="6876"/>
                      <w:tab w:val="left" w:pos="7656"/>
                      <w:tab w:val="left" w:pos="8472"/>
                      <w:tab w:val="left" w:pos="9180"/>
                      <w:tab w:val="left" w:pos="9852"/>
                      <w:tab w:val="left" w:pos="10680"/>
                    </w:tabs>
                    <w:jc w:val="center"/>
                    <w:rPr>
                      <w:snapToGrid w:val="0"/>
                      <w:color w:val="000000"/>
                      <w:sz w:val="18"/>
                      <w:lang w:val="en-US" w:eastAsia="en-US"/>
                    </w:rPr>
                  </w:pPr>
                  <w:r>
                    <w:rPr>
                      <w:snapToGrid w:val="0"/>
                      <w:color w:val="000000"/>
                      <w:sz w:val="18"/>
                      <w:lang w:val="en-US" w:eastAsia="en-US"/>
                    </w:rPr>
                    <w:t>NUMBER OF GRADUATES (NOT INCLUDING THOSE WHO ADVANCED TO UPPER SCHOOLS)</w:t>
                  </w:r>
                </w:p>
              </w:txbxContent>
            </v:textbox>
          </v:shape>
        </w:pict>
      </w:r>
    </w:p>
    <w:p w:rsidR="00000000" w:rsidRDefault="00000000">
      <w:pPr>
        <w:tabs>
          <w:tab w:val="left" w:pos="1428"/>
          <w:tab w:val="left" w:pos="2388"/>
          <w:tab w:val="left" w:pos="3216"/>
          <w:tab w:val="left" w:pos="4464"/>
          <w:tab w:val="left" w:pos="5280"/>
          <w:tab w:val="left" w:pos="6060"/>
          <w:tab w:val="left" w:pos="6876"/>
          <w:tab w:val="left" w:pos="7656"/>
          <w:tab w:val="left" w:pos="8472"/>
          <w:tab w:val="left" w:pos="9180"/>
          <w:tab w:val="left" w:pos="9852"/>
          <w:tab w:val="left" w:pos="10680"/>
        </w:tabs>
        <w:rPr>
          <w:snapToGrid w:val="0"/>
          <w:color w:val="000000"/>
          <w:lang w:val="en-US" w:eastAsia="en-US"/>
        </w:rPr>
      </w:pPr>
    </w:p>
    <w:p w:rsidR="00000000" w:rsidRDefault="00000000">
      <w:pPr>
        <w:tabs>
          <w:tab w:val="left" w:pos="1428"/>
          <w:tab w:val="left" w:pos="2388"/>
          <w:tab w:val="left" w:pos="3216"/>
          <w:tab w:val="left" w:pos="4464"/>
          <w:tab w:val="left" w:pos="5280"/>
          <w:tab w:val="left" w:pos="6060"/>
          <w:tab w:val="left" w:pos="6876"/>
          <w:tab w:val="left" w:pos="7656"/>
          <w:tab w:val="left" w:pos="8472"/>
          <w:tab w:val="left" w:pos="9180"/>
          <w:tab w:val="left" w:pos="9852"/>
          <w:tab w:val="left" w:pos="10680"/>
        </w:tabs>
        <w:rPr>
          <w:snapToGrid w:val="0"/>
          <w:color w:val="000000"/>
          <w:lang w:val="en-US" w:eastAsia="en-US"/>
        </w:rPr>
      </w:pPr>
      <w:r>
        <w:rPr>
          <w:noProof/>
          <w:color w:val="000000"/>
          <w:w w:val="100"/>
        </w:rPr>
        <w:pict>
          <v:shape id="_x0000_s2098" type="#_x0000_t202" style="position:absolute;margin-left:134.65pt;margin-top:11pt;width:309.6pt;height:21.6pt;z-index:46;mso-position-horizontal:absolute;mso-position-horizontal-relative:text;mso-position-vertical:absolute;mso-position-vertical-relative:text" o:allowincell="f" filled="f" stroked="f">
            <v:textbox>
              <w:txbxContent>
                <w:p w:rsidR="00000000" w:rsidRDefault="00000000">
                  <w:pPr>
                    <w:jc w:val="center"/>
                    <w:rPr>
                      <w:sz w:val="18"/>
                    </w:rPr>
                  </w:pPr>
                  <w:r>
                    <w:rPr>
                      <w:snapToGrid w:val="0"/>
                      <w:color w:val="000000"/>
                      <w:sz w:val="18"/>
                      <w:lang w:val="en-US" w:eastAsia="en-US"/>
                    </w:rPr>
                    <w:t>NUMBER OF THE EMPLOYED</w:t>
                  </w:r>
                </w:p>
              </w:txbxContent>
            </v:textbox>
          </v:shape>
        </w:pict>
      </w:r>
    </w:p>
    <w:p w:rsidR="00000000" w:rsidRDefault="00000000">
      <w:pPr>
        <w:tabs>
          <w:tab w:val="left" w:pos="1428"/>
          <w:tab w:val="left" w:pos="2388"/>
          <w:tab w:val="left" w:pos="3216"/>
          <w:tab w:val="left" w:pos="4464"/>
          <w:tab w:val="left" w:pos="5280"/>
          <w:tab w:val="left" w:pos="6060"/>
          <w:tab w:val="left" w:pos="6876"/>
          <w:tab w:val="left" w:pos="7656"/>
          <w:tab w:val="left" w:pos="8472"/>
          <w:tab w:val="left" w:pos="9180"/>
          <w:tab w:val="left" w:pos="9852"/>
          <w:tab w:val="left" w:pos="10680"/>
        </w:tabs>
        <w:rPr>
          <w:snapToGrid w:val="0"/>
          <w:color w:val="000000"/>
          <w:lang w:val="en-US" w:eastAsia="en-US"/>
        </w:rPr>
      </w:pPr>
      <w:r>
        <w:rPr>
          <w:noProof/>
          <w:color w:val="000000"/>
          <w:w w:val="100"/>
        </w:rPr>
        <w:pict>
          <v:shape id="_x0000_s2097" type="#_x0000_t202" style="position:absolute;margin-left:5.05pt;margin-top:-1pt;width:136.8pt;height:44.1pt;z-index:45;mso-position-horizontal:absolute;mso-position-horizontal-relative:text;mso-position-vertical:absolute;mso-position-vertical-relative:text" o:allowincell="f" filled="f" stroked="f">
            <v:textbox>
              <w:txbxContent>
                <w:p w:rsidR="00000000" w:rsidRDefault="00000000">
                  <w:pPr>
                    <w:pStyle w:val="Heading1"/>
                    <w:rPr>
                      <w:rFonts w:ascii="Times New Roman" w:hAnsi="Times New Roman"/>
                      <w:b w:val="0"/>
                      <w:sz w:val="18"/>
                      <w:lang w:val="en-US" w:eastAsia="en-US"/>
                    </w:rPr>
                  </w:pPr>
                  <w:r>
                    <w:rPr>
                      <w:rFonts w:ascii="Times New Roman" w:hAnsi="Times New Roman"/>
                      <w:b w:val="0"/>
                      <w:snapToGrid w:val="0"/>
                      <w:sz w:val="18"/>
                      <w:lang w:val="en-US" w:eastAsia="en-US"/>
                    </w:rPr>
                    <w:t xml:space="preserve">SECONDARY SCHOOLS </w:t>
                  </w:r>
                  <w:r>
                    <w:rPr>
                      <w:rFonts w:ascii="Times New Roman" w:hAnsi="Times New Roman"/>
                      <w:b w:val="0"/>
                      <w:snapToGrid w:val="0"/>
                      <w:color w:val="000000"/>
                      <w:sz w:val="18"/>
                      <w:lang w:val="en-US" w:eastAsia="en-US"/>
                    </w:rPr>
                    <w:t>=</w:t>
                  </w:r>
                </w:p>
              </w:txbxContent>
            </v:textbox>
          </v:shape>
        </w:pict>
      </w:r>
    </w:p>
    <w:p w:rsidR="00000000" w:rsidRDefault="00000000">
      <w:pPr>
        <w:tabs>
          <w:tab w:val="left" w:pos="1428"/>
          <w:tab w:val="left" w:pos="2388"/>
          <w:tab w:val="left" w:pos="3216"/>
          <w:tab w:val="left" w:pos="4464"/>
          <w:tab w:val="left" w:pos="5280"/>
          <w:tab w:val="left" w:pos="6060"/>
          <w:tab w:val="left" w:pos="6876"/>
          <w:tab w:val="left" w:pos="7656"/>
          <w:tab w:val="left" w:pos="8472"/>
          <w:tab w:val="left" w:pos="9180"/>
          <w:tab w:val="left" w:pos="9852"/>
          <w:tab w:val="left" w:pos="10680"/>
        </w:tabs>
        <w:rPr>
          <w:snapToGrid w:val="0"/>
          <w:color w:val="000000"/>
          <w:lang w:val="en-US" w:eastAsia="en-US"/>
        </w:rPr>
      </w:pPr>
      <w:r>
        <w:rPr>
          <w:noProof/>
          <w:color w:val="000000"/>
          <w:w w:val="100"/>
        </w:rPr>
        <w:pict>
          <v:line id="_x0000_s2102" style="position:absolute;z-index:50;mso-position-horizontal:absolute;mso-position-horizontal-relative:text;mso-position-vertical:absolute;mso-position-vertical-relative:text" from="127.45pt,8.6pt" to="437.05pt,8.6pt" o:allowincell="f"/>
        </w:pict>
      </w:r>
    </w:p>
    <w:p w:rsidR="00000000" w:rsidRDefault="00000000">
      <w:pPr>
        <w:tabs>
          <w:tab w:val="left" w:pos="1428"/>
          <w:tab w:val="left" w:pos="2388"/>
          <w:tab w:val="left" w:pos="3216"/>
          <w:tab w:val="left" w:pos="4464"/>
          <w:tab w:val="left" w:pos="5280"/>
          <w:tab w:val="left" w:pos="6060"/>
          <w:tab w:val="left" w:pos="6876"/>
          <w:tab w:val="left" w:pos="7656"/>
          <w:tab w:val="left" w:pos="8472"/>
          <w:tab w:val="left" w:pos="9180"/>
          <w:tab w:val="left" w:pos="9852"/>
          <w:tab w:val="left" w:pos="10680"/>
        </w:tabs>
        <w:rPr>
          <w:snapToGrid w:val="0"/>
          <w:color w:val="000000"/>
          <w:lang w:val="en-US" w:eastAsia="en-US"/>
        </w:rPr>
      </w:pPr>
      <w:r>
        <w:rPr>
          <w:noProof/>
          <w:color w:val="000000"/>
          <w:w w:val="100"/>
        </w:rPr>
        <w:pict>
          <v:shape id="_x0000_s2100" type="#_x0000_t202" style="position:absolute;margin-left:429.85pt;margin-top:-17.8pt;width:50.4pt;height:43.2pt;z-index:48;mso-position-horizontal:absolute;mso-position-horizontal-relative:text;mso-position-vertical:absolute;mso-position-vertical-relative:text" o:allowincell="f" filled="f" stroked="f">
            <v:textbox>
              <w:txbxContent>
                <w:p w:rsidR="00000000" w:rsidRDefault="00000000">
                  <w:pPr>
                    <w:jc w:val="center"/>
                  </w:pPr>
                  <w:r>
                    <w:rPr>
                      <w:snapToGrid w:val="0"/>
                      <w:color w:val="000000"/>
                      <w:lang w:val="en-US" w:eastAsia="en-US"/>
                    </w:rPr>
                    <w:t>×100</w:t>
                  </w:r>
                </w:p>
              </w:txbxContent>
            </v:textbox>
            <w10:wrap type="square"/>
          </v:shape>
        </w:pict>
      </w:r>
      <w:r>
        <w:rPr>
          <w:noProof/>
          <w:color w:val="000000"/>
          <w:w w:val="100"/>
        </w:rPr>
        <w:pict>
          <v:shape id="_x0000_s2099" type="#_x0000_t202" style="position:absolute;margin-left:120.25pt;margin-top:3.8pt;width:309.6pt;height:36pt;z-index:47;mso-position-horizontal:absolute;mso-position-horizontal-relative:text;mso-position-vertical:absolute;mso-position-vertical-relative:text" o:allowincell="f" filled="f" stroked="f">
            <v:textbox>
              <w:txbxContent>
                <w:p w:rsidR="00000000" w:rsidRDefault="00000000">
                  <w:pPr>
                    <w:tabs>
                      <w:tab w:val="left" w:pos="1428"/>
                      <w:tab w:val="left" w:pos="2388"/>
                      <w:tab w:val="left" w:pos="3216"/>
                      <w:tab w:val="left" w:pos="4464"/>
                      <w:tab w:val="left" w:pos="5280"/>
                      <w:tab w:val="left" w:pos="6060"/>
                      <w:tab w:val="left" w:pos="6876"/>
                      <w:tab w:val="left" w:pos="7656"/>
                      <w:tab w:val="left" w:pos="8472"/>
                      <w:tab w:val="left" w:pos="9180"/>
                      <w:tab w:val="left" w:pos="9852"/>
                      <w:tab w:val="left" w:pos="10680"/>
                    </w:tabs>
                    <w:jc w:val="center"/>
                    <w:rPr>
                      <w:snapToGrid w:val="0"/>
                      <w:color w:val="000000"/>
                      <w:sz w:val="18"/>
                      <w:lang w:val="en-US" w:eastAsia="en-US"/>
                    </w:rPr>
                  </w:pPr>
                  <w:r>
                    <w:rPr>
                      <w:snapToGrid w:val="0"/>
                      <w:color w:val="000000"/>
                      <w:sz w:val="18"/>
                      <w:lang w:val="en-US" w:eastAsia="en-US"/>
                    </w:rPr>
                    <w:t>NUMBER OF GRADUATES (NOT INCLUDING THOSE WHO ENTERED HIGHER-LEVEL SCHOOLS WHILE  BEING EMPLOYED</w:t>
                  </w:r>
                </w:p>
              </w:txbxContent>
            </v:textbox>
          </v:shape>
        </w:pict>
      </w:r>
    </w:p>
    <w:p w:rsidR="00000000" w:rsidRDefault="00000000">
      <w:pPr>
        <w:tabs>
          <w:tab w:val="left" w:pos="1428"/>
          <w:tab w:val="left" w:pos="2388"/>
          <w:tab w:val="left" w:pos="3216"/>
          <w:tab w:val="left" w:pos="4464"/>
          <w:tab w:val="left" w:pos="5280"/>
          <w:tab w:val="left" w:pos="6060"/>
          <w:tab w:val="left" w:pos="6876"/>
          <w:tab w:val="left" w:pos="7656"/>
          <w:tab w:val="left" w:pos="8472"/>
          <w:tab w:val="left" w:pos="9180"/>
          <w:tab w:val="left" w:pos="9852"/>
          <w:tab w:val="left" w:pos="10680"/>
        </w:tabs>
        <w:rPr>
          <w:snapToGrid w:val="0"/>
          <w:color w:val="000000"/>
          <w:lang w:val="en-US" w:eastAsia="en-US"/>
        </w:rPr>
      </w:pPr>
    </w:p>
    <w:p w:rsidR="00000000" w:rsidRDefault="00000000">
      <w:pPr>
        <w:tabs>
          <w:tab w:val="left" w:pos="1428"/>
          <w:tab w:val="left" w:pos="2388"/>
          <w:tab w:val="left" w:pos="3216"/>
          <w:tab w:val="left" w:pos="4464"/>
          <w:tab w:val="left" w:pos="5280"/>
          <w:tab w:val="left" w:pos="6060"/>
          <w:tab w:val="left" w:pos="6876"/>
          <w:tab w:val="left" w:pos="7656"/>
          <w:tab w:val="left" w:pos="8472"/>
          <w:tab w:val="left" w:pos="9180"/>
          <w:tab w:val="left" w:pos="9852"/>
          <w:tab w:val="left" w:pos="10680"/>
        </w:tabs>
        <w:rPr>
          <w:snapToGrid w:val="0"/>
          <w:color w:val="000000"/>
          <w:lang w:val="en-US" w:eastAsia="en-US"/>
        </w:rPr>
      </w:pPr>
    </w:p>
    <w:p w:rsidR="00000000" w:rsidRDefault="00000000">
      <w:pPr>
        <w:pStyle w:val="SingleTxt"/>
        <w:rPr>
          <w:lang w:val="en-US"/>
        </w:rPr>
      </w:pPr>
    </w:p>
    <w:p w:rsidR="00000000" w:rsidRDefault="00000000">
      <w:pPr>
        <w:pStyle w:val="SingleTxt"/>
        <w:rPr>
          <w:lang w:val="en-US"/>
        </w:rPr>
        <w:sectPr w:rsidR="00000000">
          <w:headerReference w:type="even" r:id="rId41"/>
          <w:headerReference w:type="default" r:id="rId42"/>
          <w:footerReference w:type="even" r:id="rId43"/>
          <w:footerReference w:type="default" r:id="rId44"/>
          <w:endnotePr>
            <w:numFmt w:val="decimal"/>
          </w:endnotePr>
          <w:pgSz w:w="12240" w:h="15840" w:code="1"/>
          <w:pgMar w:top="1742" w:right="1195" w:bottom="1898" w:left="1195" w:header="576" w:footer="1030" w:gutter="0"/>
          <w:cols w:space="720"/>
          <w:noEndnote/>
        </w:sectPr>
      </w:pPr>
    </w:p>
    <w:p w:rsidR="00000000" w:rsidRDefault="00000000">
      <w:pPr>
        <w:pStyle w:val="SingleTxt"/>
        <w:rPr>
          <w:lang w:val="en-US"/>
        </w:rPr>
        <w:sectPr w:rsidR="00000000">
          <w:endnotePr>
            <w:numFmt w:val="decimal"/>
          </w:endnotePr>
          <w:type w:val="continuous"/>
          <w:pgSz w:w="12240" w:h="15840" w:code="1"/>
          <w:pgMar w:top="1742" w:right="1195" w:bottom="1898" w:left="1195" w:header="576" w:footer="1030" w:gutter="0"/>
          <w:cols w:space="720"/>
          <w:noEndnote/>
        </w:sectPr>
      </w:pPr>
    </w:p>
    <w:p w:rsidR="00000000" w:rsidRDefault="00000000">
      <w:pPr>
        <w:tabs>
          <w:tab w:val="left" w:pos="960"/>
          <w:tab w:val="left" w:pos="1860"/>
          <w:tab w:val="left" w:pos="3420"/>
          <w:tab w:val="left" w:pos="5000"/>
          <w:tab w:val="left" w:pos="6580"/>
        </w:tabs>
        <w:rPr>
          <w:snapToGrid w:val="0"/>
          <w:color w:val="000000"/>
          <w:lang w:val="en-US" w:eastAsia="en-US"/>
        </w:rPr>
      </w:pPr>
      <w:r>
        <w:rPr>
          <w:snapToGrid w:val="0"/>
          <w:color w:val="000000"/>
          <w:lang w:val="en-US" w:eastAsia="en-US"/>
        </w:rPr>
        <w:t>21. LABOUR FORCE POPULATION AND EMPLOYED POPULATION</w:t>
      </w:r>
    </w:p>
    <w:p w:rsidR="00000000" w:rsidRDefault="00000000">
      <w:pPr>
        <w:spacing w:line="120" w:lineRule="exact"/>
        <w:rPr>
          <w:snapToGrid w:val="0"/>
          <w:color w:val="000000"/>
          <w:sz w:val="10"/>
          <w:lang w:val="en-US" w:eastAsia="en-US"/>
        </w:rPr>
      </w:pPr>
    </w:p>
    <w:tbl>
      <w:tblPr>
        <w:tblW w:w="0" w:type="auto"/>
        <w:tblInd w:w="16" w:type="dxa"/>
        <w:tblLayout w:type="fixed"/>
        <w:tblCellMar>
          <w:left w:w="30" w:type="dxa"/>
          <w:right w:w="30" w:type="dxa"/>
        </w:tblCellMar>
        <w:tblLook w:val="0000" w:firstRow="0" w:lastRow="0" w:firstColumn="0" w:lastColumn="0" w:noHBand="0" w:noVBand="0"/>
      </w:tblPr>
      <w:tblGrid>
        <w:gridCol w:w="851"/>
        <w:gridCol w:w="567"/>
        <w:gridCol w:w="1418"/>
        <w:gridCol w:w="708"/>
        <w:gridCol w:w="1418"/>
        <w:gridCol w:w="1417"/>
        <w:gridCol w:w="1560"/>
        <w:gridCol w:w="1701"/>
        <w:gridCol w:w="1559"/>
        <w:gridCol w:w="1261"/>
      </w:tblGrid>
      <w:tr w:rsidR="00000000">
        <w:tblPrEx>
          <w:tblCellMar>
            <w:top w:w="0" w:type="dxa"/>
            <w:bottom w:w="0" w:type="dxa"/>
          </w:tblCellMar>
        </w:tblPrEx>
        <w:trPr>
          <w:cantSplit/>
          <w:trHeight w:val="276"/>
        </w:trPr>
        <w:tc>
          <w:tcPr>
            <w:tcW w:w="1418" w:type="dxa"/>
            <w:gridSpan w:val="2"/>
            <w:vMerge w:val="restart"/>
            <w:tcBorders>
              <w:top w:val="single" w:sz="6" w:space="0" w:color="auto"/>
              <w:left w:val="single" w:sz="6" w:space="0" w:color="auto"/>
              <w:bottom w:val="nil"/>
              <w:right w:val="single" w:sz="6" w:space="0" w:color="auto"/>
            </w:tcBorders>
            <w:vAlign w:val="center"/>
          </w:tcPr>
          <w:p w:rsidR="00000000" w:rsidRDefault="00000000">
            <w:pPr>
              <w:jc w:val="right"/>
              <w:rPr>
                <w:snapToGrid w:val="0"/>
                <w:color w:val="000000"/>
                <w:sz w:val="17"/>
                <w:lang w:val="en-US" w:eastAsia="en-US"/>
              </w:rPr>
            </w:pPr>
          </w:p>
        </w:tc>
        <w:tc>
          <w:tcPr>
            <w:tcW w:w="1418" w:type="dxa"/>
            <w:vMerge w:val="restart"/>
            <w:tcBorders>
              <w:top w:val="single" w:sz="6" w:space="0" w:color="auto"/>
              <w:left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POPULATION OF WORKING AGE</w:t>
            </w:r>
          </w:p>
        </w:tc>
        <w:tc>
          <w:tcPr>
            <w:tcW w:w="3543" w:type="dxa"/>
            <w:gridSpan w:val="3"/>
            <w:tcBorders>
              <w:top w:val="single" w:sz="6" w:space="0" w:color="auto"/>
              <w:left w:val="single" w:sz="6" w:space="0" w:color="auto"/>
              <w:bottom w:val="single" w:sz="6" w:space="0" w:color="auto"/>
              <w:right w:val="single" w:sz="2" w:space="0" w:color="000000"/>
            </w:tcBorders>
            <w:vAlign w:val="center"/>
          </w:tcPr>
          <w:p w:rsidR="00000000" w:rsidRDefault="00000000">
            <w:pPr>
              <w:jc w:val="center"/>
              <w:rPr>
                <w:snapToGrid w:val="0"/>
                <w:color w:val="000000"/>
                <w:sz w:val="17"/>
                <w:lang w:val="en-US" w:eastAsia="en-US"/>
              </w:rPr>
            </w:pPr>
            <w:r>
              <w:rPr>
                <w:snapToGrid w:val="0"/>
                <w:color w:val="000000"/>
                <w:sz w:val="17"/>
                <w:lang w:val="en-US" w:eastAsia="en-US"/>
              </w:rPr>
              <w:t>LABOUR FORCE POPULATION</w:t>
            </w:r>
          </w:p>
        </w:tc>
        <w:tc>
          <w:tcPr>
            <w:tcW w:w="1560" w:type="dxa"/>
            <w:vMerge w:val="restart"/>
            <w:tcBorders>
              <w:top w:val="single" w:sz="6" w:space="0" w:color="auto"/>
              <w:left w:val="single" w:sz="6" w:space="0" w:color="auto"/>
              <w:bottom w:val="nil"/>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NON-LABOUR</w:t>
            </w:r>
          </w:p>
          <w:p w:rsidR="00000000" w:rsidRDefault="00000000">
            <w:pPr>
              <w:jc w:val="center"/>
              <w:rPr>
                <w:snapToGrid w:val="0"/>
                <w:color w:val="000000"/>
                <w:sz w:val="17"/>
                <w:lang w:val="en-US" w:eastAsia="en-US"/>
              </w:rPr>
            </w:pPr>
            <w:r>
              <w:rPr>
                <w:snapToGrid w:val="0"/>
                <w:color w:val="000000"/>
                <w:sz w:val="17"/>
                <w:lang w:val="en-US" w:eastAsia="en-US"/>
              </w:rPr>
              <w:t>FORCE</w:t>
            </w:r>
          </w:p>
          <w:p w:rsidR="00000000" w:rsidRDefault="00000000">
            <w:pPr>
              <w:jc w:val="center"/>
              <w:rPr>
                <w:snapToGrid w:val="0"/>
                <w:color w:val="000000"/>
                <w:sz w:val="17"/>
                <w:lang w:val="en-US" w:eastAsia="en-US"/>
              </w:rPr>
            </w:pPr>
            <w:r>
              <w:rPr>
                <w:snapToGrid w:val="0"/>
                <w:color w:val="000000"/>
                <w:sz w:val="17"/>
                <w:lang w:val="en-US" w:eastAsia="en-US"/>
              </w:rPr>
              <w:t>POPULATION</w:t>
            </w:r>
          </w:p>
        </w:tc>
        <w:tc>
          <w:tcPr>
            <w:tcW w:w="1701" w:type="dxa"/>
            <w:vMerge w:val="restart"/>
            <w:tcBorders>
              <w:top w:val="single" w:sz="6" w:space="0" w:color="auto"/>
              <w:left w:val="single" w:sz="6" w:space="0" w:color="auto"/>
              <w:bottom w:val="nil"/>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LABOUR FORCE</w:t>
            </w:r>
          </w:p>
          <w:p w:rsidR="00000000" w:rsidRDefault="00000000">
            <w:pPr>
              <w:jc w:val="center"/>
              <w:rPr>
                <w:snapToGrid w:val="0"/>
                <w:color w:val="000000"/>
                <w:sz w:val="17"/>
                <w:lang w:val="en-US" w:eastAsia="en-US"/>
              </w:rPr>
            </w:pPr>
            <w:r>
              <w:rPr>
                <w:snapToGrid w:val="0"/>
                <w:color w:val="000000"/>
                <w:sz w:val="17"/>
                <w:lang w:val="en-US" w:eastAsia="en-US"/>
              </w:rPr>
              <w:t>PARTICIPATION</w:t>
            </w:r>
          </w:p>
          <w:p w:rsidR="00000000" w:rsidRDefault="00000000">
            <w:pPr>
              <w:jc w:val="center"/>
              <w:rPr>
                <w:snapToGrid w:val="0"/>
                <w:color w:val="000000"/>
                <w:sz w:val="17"/>
                <w:lang w:val="en-US" w:eastAsia="en-US"/>
              </w:rPr>
            </w:pPr>
            <w:r>
              <w:rPr>
                <w:snapToGrid w:val="0"/>
                <w:color w:val="000000"/>
                <w:sz w:val="17"/>
                <w:lang w:val="en-US" w:eastAsia="en-US"/>
              </w:rPr>
              <w:t>RATE</w:t>
            </w:r>
          </w:p>
        </w:tc>
        <w:tc>
          <w:tcPr>
            <w:tcW w:w="1559" w:type="dxa"/>
            <w:vMerge w:val="restart"/>
            <w:tcBorders>
              <w:top w:val="single" w:sz="6" w:space="0" w:color="auto"/>
              <w:left w:val="single" w:sz="6" w:space="0" w:color="auto"/>
              <w:bottom w:val="nil"/>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DISTRIBUTION</w:t>
            </w:r>
          </w:p>
          <w:p w:rsidR="00000000" w:rsidRDefault="00000000">
            <w:pPr>
              <w:jc w:val="center"/>
              <w:rPr>
                <w:snapToGrid w:val="0"/>
                <w:color w:val="000000"/>
                <w:sz w:val="17"/>
                <w:lang w:val="en-US" w:eastAsia="en-US"/>
              </w:rPr>
            </w:pPr>
            <w:r>
              <w:rPr>
                <w:snapToGrid w:val="0"/>
                <w:color w:val="000000"/>
                <w:sz w:val="17"/>
                <w:lang w:val="en-US" w:eastAsia="en-US"/>
              </w:rPr>
              <w:t>OF LABOUR</w:t>
            </w:r>
          </w:p>
          <w:p w:rsidR="00000000" w:rsidRDefault="00000000">
            <w:pPr>
              <w:jc w:val="center"/>
              <w:rPr>
                <w:snapToGrid w:val="0"/>
                <w:color w:val="000000"/>
                <w:sz w:val="17"/>
                <w:lang w:val="en-US" w:eastAsia="en-US"/>
              </w:rPr>
            </w:pPr>
            <w:r>
              <w:rPr>
                <w:snapToGrid w:val="0"/>
                <w:color w:val="000000"/>
                <w:sz w:val="17"/>
                <w:lang w:val="en-US" w:eastAsia="en-US"/>
              </w:rPr>
              <w:t>FORCE BY SEX</w:t>
            </w:r>
          </w:p>
        </w:tc>
        <w:tc>
          <w:tcPr>
            <w:tcW w:w="1261" w:type="dxa"/>
            <w:vMerge w:val="restart"/>
            <w:tcBorders>
              <w:top w:val="single" w:sz="6" w:space="0" w:color="auto"/>
              <w:left w:val="single" w:sz="6" w:space="0" w:color="auto"/>
              <w:bottom w:val="nil"/>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UNEMPLOY-</w:t>
            </w:r>
          </w:p>
          <w:p w:rsidR="00000000" w:rsidRDefault="00000000">
            <w:pPr>
              <w:jc w:val="center"/>
              <w:rPr>
                <w:snapToGrid w:val="0"/>
                <w:color w:val="000000"/>
                <w:sz w:val="17"/>
                <w:lang w:val="en-US" w:eastAsia="en-US"/>
              </w:rPr>
            </w:pPr>
            <w:r>
              <w:rPr>
                <w:snapToGrid w:val="0"/>
                <w:color w:val="000000"/>
                <w:sz w:val="17"/>
                <w:lang w:val="en-US" w:eastAsia="en-US"/>
              </w:rPr>
              <w:t>MENT RATE</w:t>
            </w:r>
          </w:p>
        </w:tc>
      </w:tr>
      <w:tr w:rsidR="00000000">
        <w:tblPrEx>
          <w:tblCellMar>
            <w:top w:w="0" w:type="dxa"/>
            <w:bottom w:w="0" w:type="dxa"/>
          </w:tblCellMar>
        </w:tblPrEx>
        <w:trPr>
          <w:cantSplit/>
          <w:trHeight w:val="312"/>
        </w:trPr>
        <w:tc>
          <w:tcPr>
            <w:tcW w:w="1418" w:type="dxa"/>
            <w:gridSpan w:val="2"/>
            <w:vMerge/>
            <w:tcBorders>
              <w:top w:val="nil"/>
              <w:left w:val="single" w:sz="6" w:space="0" w:color="auto"/>
              <w:bottom w:val="nil"/>
              <w:right w:val="single" w:sz="6" w:space="0" w:color="auto"/>
            </w:tcBorders>
            <w:vAlign w:val="center"/>
          </w:tcPr>
          <w:p w:rsidR="00000000" w:rsidRDefault="00000000">
            <w:pPr>
              <w:jc w:val="right"/>
              <w:rPr>
                <w:snapToGrid w:val="0"/>
                <w:color w:val="000000"/>
                <w:sz w:val="17"/>
                <w:lang w:val="en-US" w:eastAsia="en-US"/>
              </w:rPr>
            </w:pPr>
          </w:p>
        </w:tc>
        <w:tc>
          <w:tcPr>
            <w:tcW w:w="1418" w:type="dxa"/>
            <w:vMerge/>
            <w:tcBorders>
              <w:left w:val="single" w:sz="6" w:space="0" w:color="auto"/>
              <w:right w:val="single" w:sz="6" w:space="0" w:color="auto"/>
            </w:tcBorders>
            <w:vAlign w:val="center"/>
          </w:tcPr>
          <w:p w:rsidR="00000000" w:rsidRDefault="00000000">
            <w:pPr>
              <w:jc w:val="center"/>
              <w:rPr>
                <w:snapToGrid w:val="0"/>
                <w:color w:val="000000"/>
                <w:sz w:val="17"/>
                <w:lang w:val="en-US" w:eastAsia="en-US"/>
              </w:rPr>
            </w:pPr>
          </w:p>
        </w:tc>
        <w:tc>
          <w:tcPr>
            <w:tcW w:w="708" w:type="dxa"/>
            <w:tcBorders>
              <w:top w:val="single" w:sz="6" w:space="0" w:color="auto"/>
              <w:left w:val="single" w:sz="6" w:space="0" w:color="auto"/>
              <w:bottom w:val="nil"/>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TOTAL</w:t>
            </w:r>
          </w:p>
        </w:tc>
        <w:tc>
          <w:tcPr>
            <w:tcW w:w="1418" w:type="dxa"/>
            <w:tcBorders>
              <w:top w:val="single" w:sz="6" w:space="0" w:color="auto"/>
              <w:left w:val="single" w:sz="6" w:space="0" w:color="auto"/>
              <w:bottom w:val="nil"/>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EMPLOYED</w:t>
            </w:r>
          </w:p>
          <w:p w:rsidR="00000000" w:rsidRDefault="00000000">
            <w:pPr>
              <w:jc w:val="center"/>
              <w:rPr>
                <w:snapToGrid w:val="0"/>
                <w:color w:val="000000"/>
                <w:sz w:val="17"/>
                <w:lang w:val="en-US" w:eastAsia="en-US"/>
              </w:rPr>
            </w:pPr>
            <w:r>
              <w:rPr>
                <w:snapToGrid w:val="0"/>
                <w:color w:val="000000"/>
                <w:sz w:val="17"/>
                <w:lang w:val="en-US" w:eastAsia="en-US"/>
              </w:rPr>
              <w:t>POPULATION</w:t>
            </w:r>
          </w:p>
        </w:tc>
        <w:tc>
          <w:tcPr>
            <w:tcW w:w="1417" w:type="dxa"/>
            <w:tcBorders>
              <w:top w:val="single" w:sz="6" w:space="0" w:color="auto"/>
              <w:left w:val="single" w:sz="6" w:space="0" w:color="auto"/>
              <w:bottom w:val="nil"/>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UNEMPLOYED</w:t>
            </w:r>
          </w:p>
          <w:p w:rsidR="00000000" w:rsidRDefault="00000000">
            <w:pPr>
              <w:jc w:val="center"/>
              <w:rPr>
                <w:snapToGrid w:val="0"/>
                <w:color w:val="000000"/>
                <w:sz w:val="17"/>
                <w:lang w:val="en-US" w:eastAsia="en-US"/>
              </w:rPr>
            </w:pPr>
            <w:r>
              <w:rPr>
                <w:snapToGrid w:val="0"/>
                <w:color w:val="000000"/>
                <w:sz w:val="17"/>
                <w:lang w:val="en-US" w:eastAsia="en-US"/>
              </w:rPr>
              <w:t>POPULATION</w:t>
            </w:r>
          </w:p>
        </w:tc>
        <w:tc>
          <w:tcPr>
            <w:tcW w:w="1560" w:type="dxa"/>
            <w:vMerge/>
            <w:tcBorders>
              <w:top w:val="nil"/>
              <w:left w:val="single" w:sz="6" w:space="0" w:color="auto"/>
              <w:bottom w:val="nil"/>
              <w:right w:val="single" w:sz="6" w:space="0" w:color="auto"/>
            </w:tcBorders>
            <w:vAlign w:val="center"/>
          </w:tcPr>
          <w:p w:rsidR="00000000" w:rsidRDefault="00000000">
            <w:pPr>
              <w:jc w:val="center"/>
              <w:rPr>
                <w:snapToGrid w:val="0"/>
                <w:color w:val="000000"/>
                <w:sz w:val="17"/>
                <w:lang w:val="en-US" w:eastAsia="en-US"/>
              </w:rPr>
            </w:pPr>
          </w:p>
        </w:tc>
        <w:tc>
          <w:tcPr>
            <w:tcW w:w="1701" w:type="dxa"/>
            <w:vMerge/>
            <w:tcBorders>
              <w:top w:val="nil"/>
              <w:left w:val="single" w:sz="6" w:space="0" w:color="auto"/>
              <w:bottom w:val="nil"/>
              <w:right w:val="single" w:sz="6" w:space="0" w:color="auto"/>
            </w:tcBorders>
            <w:vAlign w:val="center"/>
          </w:tcPr>
          <w:p w:rsidR="00000000" w:rsidRDefault="00000000">
            <w:pPr>
              <w:jc w:val="center"/>
              <w:rPr>
                <w:snapToGrid w:val="0"/>
                <w:color w:val="000000"/>
                <w:sz w:val="17"/>
                <w:lang w:val="en-US" w:eastAsia="en-US"/>
              </w:rPr>
            </w:pPr>
          </w:p>
        </w:tc>
        <w:tc>
          <w:tcPr>
            <w:tcW w:w="1559" w:type="dxa"/>
            <w:vMerge/>
            <w:tcBorders>
              <w:top w:val="nil"/>
              <w:left w:val="single" w:sz="6" w:space="0" w:color="auto"/>
              <w:bottom w:val="nil"/>
              <w:right w:val="single" w:sz="6" w:space="0" w:color="auto"/>
            </w:tcBorders>
            <w:vAlign w:val="center"/>
          </w:tcPr>
          <w:p w:rsidR="00000000" w:rsidRDefault="00000000">
            <w:pPr>
              <w:jc w:val="center"/>
              <w:rPr>
                <w:snapToGrid w:val="0"/>
                <w:color w:val="000000"/>
                <w:sz w:val="17"/>
                <w:lang w:val="en-US" w:eastAsia="en-US"/>
              </w:rPr>
            </w:pPr>
          </w:p>
        </w:tc>
        <w:tc>
          <w:tcPr>
            <w:tcW w:w="1261" w:type="dxa"/>
            <w:vMerge/>
            <w:tcBorders>
              <w:top w:val="nil"/>
              <w:left w:val="single" w:sz="6" w:space="0" w:color="auto"/>
              <w:bottom w:val="single" w:sz="6" w:space="0" w:color="auto"/>
              <w:right w:val="single" w:sz="6" w:space="0" w:color="auto"/>
            </w:tcBorders>
            <w:vAlign w:val="center"/>
          </w:tcPr>
          <w:p w:rsidR="00000000" w:rsidRDefault="00000000">
            <w:pPr>
              <w:jc w:val="center"/>
              <w:rPr>
                <w:snapToGrid w:val="0"/>
                <w:color w:val="000000"/>
                <w:sz w:val="17"/>
                <w:lang w:val="en-US" w:eastAsia="en-US"/>
              </w:rPr>
            </w:pPr>
          </w:p>
        </w:tc>
      </w:tr>
      <w:tr w:rsidR="00000000">
        <w:tblPrEx>
          <w:tblCellMar>
            <w:top w:w="0" w:type="dxa"/>
            <w:bottom w:w="0" w:type="dxa"/>
          </w:tblCellMar>
        </w:tblPrEx>
        <w:trPr>
          <w:cantSplit/>
          <w:trHeight w:val="2361"/>
        </w:trPr>
        <w:tc>
          <w:tcPr>
            <w:tcW w:w="851" w:type="dxa"/>
            <w:tcBorders>
              <w:top w:val="single" w:sz="6" w:space="0" w:color="auto"/>
              <w:left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TOTAL</w:t>
            </w:r>
          </w:p>
        </w:tc>
        <w:tc>
          <w:tcPr>
            <w:tcW w:w="567" w:type="dxa"/>
            <w:tcBorders>
              <w:top w:val="single" w:sz="6" w:space="0" w:color="auto"/>
              <w:left w:val="single" w:sz="6" w:space="0" w:color="auto"/>
              <w:bottom w:val="nil"/>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1980</w:t>
            </w:r>
          </w:p>
          <w:p w:rsidR="00000000" w:rsidRDefault="00000000">
            <w:pPr>
              <w:jc w:val="center"/>
              <w:rPr>
                <w:snapToGrid w:val="0"/>
                <w:color w:val="000000"/>
                <w:sz w:val="17"/>
                <w:lang w:val="en-US" w:eastAsia="en-US"/>
              </w:rPr>
            </w:pPr>
            <w:r>
              <w:rPr>
                <w:snapToGrid w:val="0"/>
                <w:color w:val="000000"/>
                <w:sz w:val="17"/>
                <w:lang w:val="en-US" w:eastAsia="en-US"/>
              </w:rPr>
              <w:t>1985</w:t>
            </w:r>
          </w:p>
          <w:p w:rsidR="00000000" w:rsidRDefault="00000000">
            <w:pPr>
              <w:jc w:val="center"/>
              <w:rPr>
                <w:snapToGrid w:val="0"/>
                <w:color w:val="000000"/>
                <w:sz w:val="17"/>
                <w:lang w:val="en-US" w:eastAsia="en-US"/>
              </w:rPr>
            </w:pPr>
            <w:r>
              <w:rPr>
                <w:snapToGrid w:val="0"/>
                <w:color w:val="000000"/>
                <w:sz w:val="17"/>
                <w:lang w:val="en-US" w:eastAsia="en-US"/>
              </w:rPr>
              <w:t>1990</w:t>
            </w:r>
          </w:p>
          <w:p w:rsidR="00000000" w:rsidRDefault="00000000">
            <w:pPr>
              <w:jc w:val="center"/>
              <w:rPr>
                <w:snapToGrid w:val="0"/>
                <w:color w:val="000000"/>
                <w:sz w:val="17"/>
                <w:lang w:val="en-US" w:eastAsia="en-US"/>
              </w:rPr>
            </w:pPr>
            <w:r>
              <w:rPr>
                <w:snapToGrid w:val="0"/>
                <w:color w:val="000000"/>
                <w:sz w:val="17"/>
                <w:lang w:val="en-US" w:eastAsia="en-US"/>
              </w:rPr>
              <w:t>1995</w:t>
            </w:r>
          </w:p>
          <w:p w:rsidR="00000000" w:rsidRDefault="00000000">
            <w:pPr>
              <w:jc w:val="center"/>
              <w:rPr>
                <w:snapToGrid w:val="0"/>
                <w:color w:val="000000"/>
                <w:sz w:val="17"/>
                <w:lang w:val="en-US" w:eastAsia="en-US"/>
              </w:rPr>
            </w:pPr>
            <w:r>
              <w:rPr>
                <w:snapToGrid w:val="0"/>
                <w:color w:val="000000"/>
                <w:sz w:val="17"/>
                <w:lang w:val="en-US" w:eastAsia="en-US"/>
              </w:rPr>
              <w:t>1996</w:t>
            </w:r>
          </w:p>
          <w:p w:rsidR="00000000" w:rsidRDefault="00000000">
            <w:pPr>
              <w:jc w:val="center"/>
              <w:rPr>
                <w:snapToGrid w:val="0"/>
                <w:color w:val="000000"/>
                <w:sz w:val="17"/>
                <w:lang w:val="en-US" w:eastAsia="en-US"/>
              </w:rPr>
            </w:pPr>
            <w:r>
              <w:rPr>
                <w:snapToGrid w:val="0"/>
                <w:color w:val="000000"/>
                <w:sz w:val="17"/>
                <w:lang w:val="en-US" w:eastAsia="en-US"/>
              </w:rPr>
              <w:t>1997</w:t>
            </w:r>
          </w:p>
          <w:p w:rsidR="00000000" w:rsidRDefault="00000000">
            <w:pPr>
              <w:jc w:val="center"/>
              <w:rPr>
                <w:snapToGrid w:val="0"/>
                <w:color w:val="000000"/>
                <w:sz w:val="17"/>
                <w:lang w:val="en-US" w:eastAsia="en-US"/>
              </w:rPr>
            </w:pPr>
            <w:r>
              <w:rPr>
                <w:snapToGrid w:val="0"/>
                <w:color w:val="000000"/>
                <w:sz w:val="17"/>
                <w:lang w:val="en-US" w:eastAsia="en-US"/>
              </w:rPr>
              <w:t>1998</w:t>
            </w:r>
          </w:p>
          <w:p w:rsidR="00000000" w:rsidRDefault="00000000">
            <w:pPr>
              <w:jc w:val="center"/>
              <w:rPr>
                <w:snapToGrid w:val="0"/>
                <w:color w:val="000000"/>
                <w:sz w:val="17"/>
                <w:lang w:val="en-US" w:eastAsia="en-US"/>
              </w:rPr>
            </w:pPr>
            <w:r>
              <w:rPr>
                <w:snapToGrid w:val="0"/>
                <w:color w:val="000000"/>
                <w:sz w:val="17"/>
                <w:lang w:val="en-US" w:eastAsia="en-US"/>
              </w:rPr>
              <w:t>1999</w:t>
            </w:r>
          </w:p>
          <w:p w:rsidR="00000000" w:rsidRDefault="00000000">
            <w:pPr>
              <w:jc w:val="center"/>
              <w:rPr>
                <w:snapToGrid w:val="0"/>
                <w:color w:val="000000"/>
                <w:sz w:val="17"/>
                <w:lang w:val="en-US" w:eastAsia="en-US"/>
              </w:rPr>
            </w:pPr>
            <w:r>
              <w:rPr>
                <w:snapToGrid w:val="0"/>
                <w:color w:val="000000"/>
                <w:sz w:val="17"/>
                <w:lang w:val="en-US" w:eastAsia="en-US"/>
              </w:rPr>
              <w:t>2000</w:t>
            </w:r>
          </w:p>
          <w:p w:rsidR="00000000" w:rsidRDefault="00000000">
            <w:pPr>
              <w:jc w:val="center"/>
              <w:rPr>
                <w:snapToGrid w:val="0"/>
                <w:color w:val="000000"/>
                <w:sz w:val="17"/>
                <w:lang w:val="en-US" w:eastAsia="en-US"/>
              </w:rPr>
            </w:pPr>
            <w:r>
              <w:rPr>
                <w:snapToGrid w:val="0"/>
                <w:color w:val="000000"/>
                <w:sz w:val="17"/>
                <w:lang w:val="en-US" w:eastAsia="en-US"/>
              </w:rPr>
              <w:t>2001</w:t>
            </w:r>
          </w:p>
        </w:tc>
        <w:tc>
          <w:tcPr>
            <w:tcW w:w="1418" w:type="dxa"/>
            <w:tcBorders>
              <w:top w:val="single" w:sz="6" w:space="0" w:color="auto"/>
              <w:left w:val="single" w:sz="6" w:space="0" w:color="auto"/>
              <w:bottom w:val="nil"/>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(0000)</w:t>
            </w:r>
          </w:p>
          <w:p w:rsidR="00000000" w:rsidRDefault="00000000">
            <w:pPr>
              <w:jc w:val="right"/>
              <w:rPr>
                <w:snapToGrid w:val="0"/>
                <w:color w:val="000000"/>
                <w:sz w:val="17"/>
                <w:lang w:val="en-US" w:eastAsia="en-US"/>
              </w:rPr>
            </w:pPr>
            <w:r>
              <w:rPr>
                <w:snapToGrid w:val="0"/>
                <w:color w:val="000000"/>
                <w:sz w:val="17"/>
                <w:lang w:val="en-US" w:eastAsia="en-US"/>
              </w:rPr>
              <w:t xml:space="preserve">8,932 </w:t>
            </w:r>
          </w:p>
          <w:p w:rsidR="00000000" w:rsidRDefault="00000000">
            <w:pPr>
              <w:jc w:val="right"/>
              <w:rPr>
                <w:snapToGrid w:val="0"/>
                <w:color w:val="000000"/>
                <w:sz w:val="17"/>
                <w:lang w:val="en-US" w:eastAsia="en-US"/>
              </w:rPr>
            </w:pPr>
            <w:r>
              <w:rPr>
                <w:snapToGrid w:val="0"/>
                <w:color w:val="000000"/>
                <w:sz w:val="17"/>
                <w:lang w:val="en-US" w:eastAsia="en-US"/>
              </w:rPr>
              <w:t xml:space="preserve">9,465 </w:t>
            </w:r>
          </w:p>
          <w:p w:rsidR="00000000" w:rsidRDefault="00000000">
            <w:pPr>
              <w:jc w:val="right"/>
              <w:rPr>
                <w:snapToGrid w:val="0"/>
                <w:color w:val="000000"/>
                <w:sz w:val="17"/>
                <w:lang w:val="en-US" w:eastAsia="en-US"/>
              </w:rPr>
            </w:pPr>
            <w:r>
              <w:rPr>
                <w:snapToGrid w:val="0"/>
                <w:color w:val="000000"/>
                <w:sz w:val="17"/>
                <w:lang w:val="en-US" w:eastAsia="en-US"/>
              </w:rPr>
              <w:t xml:space="preserve">10,089 </w:t>
            </w:r>
          </w:p>
          <w:p w:rsidR="00000000" w:rsidRDefault="00000000">
            <w:pPr>
              <w:jc w:val="right"/>
              <w:rPr>
                <w:snapToGrid w:val="0"/>
                <w:color w:val="000000"/>
                <w:sz w:val="17"/>
                <w:lang w:val="en-US" w:eastAsia="en-US"/>
              </w:rPr>
            </w:pPr>
            <w:r>
              <w:rPr>
                <w:snapToGrid w:val="0"/>
                <w:color w:val="000000"/>
                <w:sz w:val="17"/>
                <w:lang w:val="en-US" w:eastAsia="en-US"/>
              </w:rPr>
              <w:t xml:space="preserve">10,510 </w:t>
            </w:r>
          </w:p>
          <w:p w:rsidR="00000000" w:rsidRDefault="00000000">
            <w:pPr>
              <w:jc w:val="right"/>
              <w:rPr>
                <w:snapToGrid w:val="0"/>
                <w:color w:val="000000"/>
                <w:sz w:val="17"/>
                <w:lang w:val="en-US" w:eastAsia="en-US"/>
              </w:rPr>
            </w:pPr>
            <w:r>
              <w:rPr>
                <w:snapToGrid w:val="0"/>
                <w:color w:val="000000"/>
                <w:sz w:val="17"/>
                <w:lang w:val="en-US" w:eastAsia="en-US"/>
              </w:rPr>
              <w:t xml:space="preserve">10,571 </w:t>
            </w:r>
          </w:p>
          <w:p w:rsidR="00000000" w:rsidRDefault="00000000">
            <w:pPr>
              <w:jc w:val="right"/>
              <w:rPr>
                <w:snapToGrid w:val="0"/>
                <w:color w:val="000000"/>
                <w:sz w:val="17"/>
                <w:lang w:val="en-US" w:eastAsia="en-US"/>
              </w:rPr>
            </w:pPr>
            <w:r>
              <w:rPr>
                <w:snapToGrid w:val="0"/>
                <w:color w:val="000000"/>
                <w:sz w:val="17"/>
                <w:lang w:val="en-US" w:eastAsia="en-US"/>
              </w:rPr>
              <w:t xml:space="preserve">10,661 </w:t>
            </w:r>
          </w:p>
          <w:p w:rsidR="00000000" w:rsidRDefault="00000000">
            <w:pPr>
              <w:jc w:val="right"/>
              <w:rPr>
                <w:snapToGrid w:val="0"/>
                <w:color w:val="000000"/>
                <w:sz w:val="17"/>
                <w:lang w:val="en-US" w:eastAsia="en-US"/>
              </w:rPr>
            </w:pPr>
            <w:r>
              <w:rPr>
                <w:snapToGrid w:val="0"/>
                <w:color w:val="000000"/>
                <w:sz w:val="17"/>
                <w:lang w:val="en-US" w:eastAsia="en-US"/>
              </w:rPr>
              <w:t xml:space="preserve">10,728 </w:t>
            </w:r>
          </w:p>
          <w:p w:rsidR="00000000" w:rsidRDefault="00000000">
            <w:pPr>
              <w:jc w:val="right"/>
              <w:rPr>
                <w:snapToGrid w:val="0"/>
                <w:color w:val="000000"/>
                <w:sz w:val="17"/>
                <w:lang w:val="en-US" w:eastAsia="en-US"/>
              </w:rPr>
            </w:pPr>
            <w:r>
              <w:rPr>
                <w:snapToGrid w:val="0"/>
                <w:color w:val="000000"/>
                <w:sz w:val="17"/>
                <w:lang w:val="en-US" w:eastAsia="en-US"/>
              </w:rPr>
              <w:t xml:space="preserve">10,783 </w:t>
            </w:r>
          </w:p>
          <w:p w:rsidR="00000000" w:rsidRDefault="00000000">
            <w:pPr>
              <w:jc w:val="right"/>
              <w:rPr>
                <w:snapToGrid w:val="0"/>
                <w:color w:val="000000"/>
                <w:sz w:val="17"/>
                <w:lang w:val="en-US" w:eastAsia="en-US"/>
              </w:rPr>
            </w:pPr>
            <w:r>
              <w:rPr>
                <w:snapToGrid w:val="0"/>
                <w:color w:val="000000"/>
                <w:sz w:val="17"/>
                <w:lang w:val="en-US" w:eastAsia="en-US"/>
              </w:rPr>
              <w:t xml:space="preserve">10,836 </w:t>
            </w:r>
          </w:p>
          <w:p w:rsidR="00000000" w:rsidRDefault="00000000">
            <w:pPr>
              <w:jc w:val="right"/>
              <w:rPr>
                <w:snapToGrid w:val="0"/>
                <w:color w:val="000000"/>
                <w:sz w:val="17"/>
                <w:lang w:val="en-US" w:eastAsia="en-US"/>
              </w:rPr>
            </w:pPr>
            <w:r>
              <w:rPr>
                <w:snapToGrid w:val="0"/>
                <w:color w:val="000000"/>
                <w:sz w:val="17"/>
                <w:lang w:val="en-US" w:eastAsia="en-US"/>
              </w:rPr>
              <w:t xml:space="preserve">10,886 </w:t>
            </w:r>
          </w:p>
        </w:tc>
        <w:tc>
          <w:tcPr>
            <w:tcW w:w="708" w:type="dxa"/>
            <w:tcBorders>
              <w:top w:val="single" w:sz="6" w:space="0" w:color="auto"/>
              <w:left w:val="single" w:sz="6" w:space="0" w:color="auto"/>
              <w:bottom w:val="nil"/>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(0000)</w:t>
            </w:r>
          </w:p>
          <w:p w:rsidR="00000000" w:rsidRDefault="00000000">
            <w:pPr>
              <w:jc w:val="right"/>
              <w:rPr>
                <w:snapToGrid w:val="0"/>
                <w:color w:val="000000"/>
                <w:sz w:val="17"/>
                <w:lang w:val="en-US" w:eastAsia="en-US"/>
              </w:rPr>
            </w:pPr>
            <w:r>
              <w:rPr>
                <w:snapToGrid w:val="0"/>
                <w:color w:val="000000"/>
                <w:sz w:val="17"/>
                <w:lang w:val="en-US" w:eastAsia="en-US"/>
              </w:rPr>
              <w:t xml:space="preserve">5,650 </w:t>
            </w:r>
          </w:p>
          <w:p w:rsidR="00000000" w:rsidRDefault="00000000">
            <w:pPr>
              <w:jc w:val="right"/>
              <w:rPr>
                <w:snapToGrid w:val="0"/>
                <w:color w:val="000000"/>
                <w:sz w:val="17"/>
                <w:lang w:val="en-US" w:eastAsia="en-US"/>
              </w:rPr>
            </w:pPr>
            <w:r>
              <w:rPr>
                <w:snapToGrid w:val="0"/>
                <w:color w:val="000000"/>
                <w:sz w:val="17"/>
                <w:lang w:val="en-US" w:eastAsia="en-US"/>
              </w:rPr>
              <w:t xml:space="preserve">5,963 </w:t>
            </w:r>
          </w:p>
          <w:p w:rsidR="00000000" w:rsidRDefault="00000000">
            <w:pPr>
              <w:jc w:val="right"/>
              <w:rPr>
                <w:snapToGrid w:val="0"/>
                <w:color w:val="000000"/>
                <w:sz w:val="17"/>
                <w:lang w:val="en-US" w:eastAsia="en-US"/>
              </w:rPr>
            </w:pPr>
            <w:r>
              <w:rPr>
                <w:snapToGrid w:val="0"/>
                <w:color w:val="000000"/>
                <w:sz w:val="17"/>
                <w:lang w:val="en-US" w:eastAsia="en-US"/>
              </w:rPr>
              <w:t xml:space="preserve">6,384 </w:t>
            </w:r>
          </w:p>
          <w:p w:rsidR="00000000" w:rsidRDefault="00000000">
            <w:pPr>
              <w:jc w:val="right"/>
              <w:rPr>
                <w:snapToGrid w:val="0"/>
                <w:color w:val="000000"/>
                <w:sz w:val="17"/>
                <w:lang w:val="en-US" w:eastAsia="en-US"/>
              </w:rPr>
            </w:pPr>
            <w:r>
              <w:rPr>
                <w:snapToGrid w:val="0"/>
                <w:color w:val="000000"/>
                <w:sz w:val="17"/>
                <w:lang w:val="en-US" w:eastAsia="en-US"/>
              </w:rPr>
              <w:t xml:space="preserve">6,666 </w:t>
            </w:r>
          </w:p>
          <w:p w:rsidR="00000000" w:rsidRDefault="00000000">
            <w:pPr>
              <w:jc w:val="right"/>
              <w:rPr>
                <w:snapToGrid w:val="0"/>
                <w:color w:val="000000"/>
                <w:sz w:val="17"/>
                <w:lang w:val="en-US" w:eastAsia="en-US"/>
              </w:rPr>
            </w:pPr>
            <w:r>
              <w:rPr>
                <w:snapToGrid w:val="0"/>
                <w:color w:val="000000"/>
                <w:sz w:val="17"/>
                <w:lang w:val="en-US" w:eastAsia="en-US"/>
              </w:rPr>
              <w:t xml:space="preserve">6,711 </w:t>
            </w:r>
          </w:p>
          <w:p w:rsidR="00000000" w:rsidRDefault="00000000">
            <w:pPr>
              <w:jc w:val="right"/>
              <w:rPr>
                <w:snapToGrid w:val="0"/>
                <w:color w:val="000000"/>
                <w:sz w:val="17"/>
                <w:lang w:val="en-US" w:eastAsia="en-US"/>
              </w:rPr>
            </w:pPr>
            <w:r>
              <w:rPr>
                <w:snapToGrid w:val="0"/>
                <w:color w:val="000000"/>
                <w:sz w:val="17"/>
                <w:lang w:val="en-US" w:eastAsia="en-US"/>
              </w:rPr>
              <w:t xml:space="preserve">6,787 </w:t>
            </w:r>
          </w:p>
          <w:p w:rsidR="00000000" w:rsidRDefault="00000000">
            <w:pPr>
              <w:jc w:val="right"/>
              <w:rPr>
                <w:snapToGrid w:val="0"/>
                <w:color w:val="000000"/>
                <w:sz w:val="17"/>
                <w:lang w:val="en-US" w:eastAsia="en-US"/>
              </w:rPr>
            </w:pPr>
            <w:r>
              <w:rPr>
                <w:snapToGrid w:val="0"/>
                <w:color w:val="000000"/>
                <w:sz w:val="17"/>
                <w:lang w:val="en-US" w:eastAsia="en-US"/>
              </w:rPr>
              <w:t xml:space="preserve">6,793 </w:t>
            </w:r>
          </w:p>
          <w:p w:rsidR="00000000" w:rsidRDefault="00000000">
            <w:pPr>
              <w:jc w:val="right"/>
              <w:rPr>
                <w:snapToGrid w:val="0"/>
                <w:color w:val="000000"/>
                <w:sz w:val="17"/>
                <w:lang w:val="en-US" w:eastAsia="en-US"/>
              </w:rPr>
            </w:pPr>
            <w:r>
              <w:rPr>
                <w:snapToGrid w:val="0"/>
                <w:color w:val="000000"/>
                <w:sz w:val="17"/>
                <w:lang w:val="en-US" w:eastAsia="en-US"/>
              </w:rPr>
              <w:t xml:space="preserve">6,779 </w:t>
            </w:r>
          </w:p>
          <w:p w:rsidR="00000000" w:rsidRDefault="00000000">
            <w:pPr>
              <w:jc w:val="right"/>
              <w:rPr>
                <w:snapToGrid w:val="0"/>
                <w:color w:val="000000"/>
                <w:sz w:val="17"/>
                <w:lang w:val="en-US" w:eastAsia="en-US"/>
              </w:rPr>
            </w:pPr>
            <w:r>
              <w:rPr>
                <w:snapToGrid w:val="0"/>
                <w:color w:val="000000"/>
                <w:sz w:val="17"/>
                <w:lang w:val="en-US" w:eastAsia="en-US"/>
              </w:rPr>
              <w:t xml:space="preserve">6,766 </w:t>
            </w:r>
          </w:p>
          <w:p w:rsidR="00000000" w:rsidRDefault="00000000">
            <w:pPr>
              <w:jc w:val="right"/>
              <w:rPr>
                <w:snapToGrid w:val="0"/>
                <w:color w:val="000000"/>
                <w:sz w:val="17"/>
                <w:lang w:val="en-US" w:eastAsia="en-US"/>
              </w:rPr>
            </w:pPr>
            <w:r>
              <w:rPr>
                <w:snapToGrid w:val="0"/>
                <w:color w:val="000000"/>
                <w:sz w:val="17"/>
                <w:lang w:val="en-US" w:eastAsia="en-US"/>
              </w:rPr>
              <w:t xml:space="preserve">6,752 </w:t>
            </w:r>
          </w:p>
        </w:tc>
        <w:tc>
          <w:tcPr>
            <w:tcW w:w="1418" w:type="dxa"/>
            <w:tcBorders>
              <w:top w:val="single" w:sz="6" w:space="0" w:color="auto"/>
              <w:left w:val="single" w:sz="6" w:space="0" w:color="auto"/>
              <w:bottom w:val="nil"/>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(0000)</w:t>
            </w:r>
          </w:p>
          <w:p w:rsidR="00000000" w:rsidRDefault="00000000">
            <w:pPr>
              <w:jc w:val="right"/>
              <w:rPr>
                <w:snapToGrid w:val="0"/>
                <w:color w:val="000000"/>
                <w:sz w:val="17"/>
                <w:lang w:val="en-US" w:eastAsia="en-US"/>
              </w:rPr>
            </w:pPr>
            <w:r>
              <w:rPr>
                <w:snapToGrid w:val="0"/>
                <w:color w:val="000000"/>
                <w:sz w:val="17"/>
                <w:lang w:val="en-US" w:eastAsia="en-US"/>
              </w:rPr>
              <w:t xml:space="preserve">5,536 </w:t>
            </w:r>
          </w:p>
          <w:p w:rsidR="00000000" w:rsidRDefault="00000000">
            <w:pPr>
              <w:jc w:val="right"/>
              <w:rPr>
                <w:snapToGrid w:val="0"/>
                <w:color w:val="000000"/>
                <w:sz w:val="17"/>
                <w:lang w:val="en-US" w:eastAsia="en-US"/>
              </w:rPr>
            </w:pPr>
            <w:r>
              <w:rPr>
                <w:snapToGrid w:val="0"/>
                <w:color w:val="000000"/>
                <w:sz w:val="17"/>
                <w:lang w:val="en-US" w:eastAsia="en-US"/>
              </w:rPr>
              <w:t xml:space="preserve">5,807 </w:t>
            </w:r>
          </w:p>
          <w:p w:rsidR="00000000" w:rsidRDefault="00000000">
            <w:pPr>
              <w:jc w:val="right"/>
              <w:rPr>
                <w:snapToGrid w:val="0"/>
                <w:color w:val="000000"/>
                <w:sz w:val="17"/>
                <w:lang w:val="en-US" w:eastAsia="en-US"/>
              </w:rPr>
            </w:pPr>
            <w:r>
              <w:rPr>
                <w:snapToGrid w:val="0"/>
                <w:color w:val="000000"/>
                <w:sz w:val="17"/>
                <w:lang w:val="en-US" w:eastAsia="en-US"/>
              </w:rPr>
              <w:t xml:space="preserve">6,249 </w:t>
            </w:r>
          </w:p>
          <w:p w:rsidR="00000000" w:rsidRDefault="00000000">
            <w:pPr>
              <w:jc w:val="right"/>
              <w:rPr>
                <w:snapToGrid w:val="0"/>
                <w:color w:val="000000"/>
                <w:sz w:val="17"/>
                <w:lang w:val="en-US" w:eastAsia="en-US"/>
              </w:rPr>
            </w:pPr>
            <w:r>
              <w:rPr>
                <w:snapToGrid w:val="0"/>
                <w:color w:val="000000"/>
                <w:sz w:val="17"/>
                <w:lang w:val="en-US" w:eastAsia="en-US"/>
              </w:rPr>
              <w:t xml:space="preserve">6,457 </w:t>
            </w:r>
          </w:p>
          <w:p w:rsidR="00000000" w:rsidRDefault="00000000">
            <w:pPr>
              <w:jc w:val="right"/>
              <w:rPr>
                <w:snapToGrid w:val="0"/>
                <w:color w:val="000000"/>
                <w:sz w:val="17"/>
                <w:lang w:val="en-US" w:eastAsia="en-US"/>
              </w:rPr>
            </w:pPr>
            <w:r>
              <w:rPr>
                <w:snapToGrid w:val="0"/>
                <w:color w:val="000000"/>
                <w:sz w:val="17"/>
                <w:lang w:val="en-US" w:eastAsia="en-US"/>
              </w:rPr>
              <w:t xml:space="preserve">6,486 </w:t>
            </w:r>
          </w:p>
          <w:p w:rsidR="00000000" w:rsidRDefault="00000000">
            <w:pPr>
              <w:jc w:val="right"/>
              <w:rPr>
                <w:snapToGrid w:val="0"/>
                <w:color w:val="000000"/>
                <w:sz w:val="17"/>
                <w:lang w:val="en-US" w:eastAsia="en-US"/>
              </w:rPr>
            </w:pPr>
            <w:r>
              <w:rPr>
                <w:snapToGrid w:val="0"/>
                <w:color w:val="000000"/>
                <w:sz w:val="17"/>
                <w:lang w:val="en-US" w:eastAsia="en-US"/>
              </w:rPr>
              <w:t xml:space="preserve">6,557 </w:t>
            </w:r>
          </w:p>
          <w:p w:rsidR="00000000" w:rsidRDefault="00000000">
            <w:pPr>
              <w:jc w:val="right"/>
              <w:rPr>
                <w:snapToGrid w:val="0"/>
                <w:color w:val="000000"/>
                <w:sz w:val="17"/>
                <w:lang w:val="en-US" w:eastAsia="en-US"/>
              </w:rPr>
            </w:pPr>
            <w:r>
              <w:rPr>
                <w:snapToGrid w:val="0"/>
                <w:color w:val="000000"/>
                <w:sz w:val="17"/>
                <w:lang w:val="en-US" w:eastAsia="en-US"/>
              </w:rPr>
              <w:t xml:space="preserve">6,514 </w:t>
            </w:r>
          </w:p>
          <w:p w:rsidR="00000000" w:rsidRDefault="00000000">
            <w:pPr>
              <w:jc w:val="right"/>
              <w:rPr>
                <w:snapToGrid w:val="0"/>
                <w:color w:val="000000"/>
                <w:sz w:val="17"/>
                <w:lang w:val="en-US" w:eastAsia="en-US"/>
              </w:rPr>
            </w:pPr>
            <w:r>
              <w:rPr>
                <w:snapToGrid w:val="0"/>
                <w:color w:val="000000"/>
                <w:sz w:val="17"/>
                <w:lang w:val="en-US" w:eastAsia="en-US"/>
              </w:rPr>
              <w:t xml:space="preserve">6,462 </w:t>
            </w:r>
          </w:p>
          <w:p w:rsidR="00000000" w:rsidRDefault="00000000">
            <w:pPr>
              <w:jc w:val="right"/>
              <w:rPr>
                <w:snapToGrid w:val="0"/>
                <w:color w:val="000000"/>
                <w:sz w:val="17"/>
                <w:lang w:val="en-US" w:eastAsia="en-US"/>
              </w:rPr>
            </w:pPr>
            <w:r>
              <w:rPr>
                <w:snapToGrid w:val="0"/>
                <w:color w:val="000000"/>
                <w:sz w:val="17"/>
                <w:lang w:val="en-US" w:eastAsia="en-US"/>
              </w:rPr>
              <w:t xml:space="preserve">6,446 </w:t>
            </w:r>
          </w:p>
          <w:p w:rsidR="00000000" w:rsidRDefault="00000000">
            <w:pPr>
              <w:jc w:val="right"/>
              <w:rPr>
                <w:snapToGrid w:val="0"/>
                <w:color w:val="000000"/>
                <w:sz w:val="17"/>
                <w:lang w:val="en-US" w:eastAsia="en-US"/>
              </w:rPr>
            </w:pPr>
            <w:r>
              <w:rPr>
                <w:snapToGrid w:val="0"/>
                <w:color w:val="000000"/>
                <w:sz w:val="17"/>
                <w:lang w:val="en-US" w:eastAsia="en-US"/>
              </w:rPr>
              <w:t xml:space="preserve">6,412 </w:t>
            </w:r>
          </w:p>
        </w:tc>
        <w:tc>
          <w:tcPr>
            <w:tcW w:w="1417" w:type="dxa"/>
            <w:tcBorders>
              <w:top w:val="single" w:sz="6" w:space="0" w:color="auto"/>
              <w:left w:val="single" w:sz="6" w:space="0" w:color="auto"/>
              <w:bottom w:val="nil"/>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(0000)</w:t>
            </w:r>
          </w:p>
          <w:p w:rsidR="00000000" w:rsidRDefault="00000000">
            <w:pPr>
              <w:jc w:val="right"/>
              <w:rPr>
                <w:snapToGrid w:val="0"/>
                <w:color w:val="000000"/>
                <w:sz w:val="17"/>
                <w:lang w:val="en-US" w:eastAsia="en-US"/>
              </w:rPr>
            </w:pPr>
            <w:r>
              <w:rPr>
                <w:snapToGrid w:val="0"/>
                <w:color w:val="000000"/>
                <w:sz w:val="17"/>
                <w:lang w:val="en-US" w:eastAsia="en-US"/>
              </w:rPr>
              <w:t xml:space="preserve">114 </w:t>
            </w:r>
          </w:p>
          <w:p w:rsidR="00000000" w:rsidRDefault="00000000">
            <w:pPr>
              <w:jc w:val="right"/>
              <w:rPr>
                <w:snapToGrid w:val="0"/>
                <w:color w:val="000000"/>
                <w:sz w:val="17"/>
                <w:lang w:val="en-US" w:eastAsia="en-US"/>
              </w:rPr>
            </w:pPr>
            <w:r>
              <w:rPr>
                <w:snapToGrid w:val="0"/>
                <w:color w:val="000000"/>
                <w:sz w:val="17"/>
                <w:lang w:val="en-US" w:eastAsia="en-US"/>
              </w:rPr>
              <w:t xml:space="preserve">156 </w:t>
            </w:r>
          </w:p>
          <w:p w:rsidR="00000000" w:rsidRDefault="00000000">
            <w:pPr>
              <w:jc w:val="right"/>
              <w:rPr>
                <w:snapToGrid w:val="0"/>
                <w:color w:val="000000"/>
                <w:sz w:val="17"/>
                <w:lang w:val="en-US" w:eastAsia="en-US"/>
              </w:rPr>
            </w:pPr>
            <w:r>
              <w:rPr>
                <w:snapToGrid w:val="0"/>
                <w:color w:val="000000"/>
                <w:sz w:val="17"/>
                <w:lang w:val="en-US" w:eastAsia="en-US"/>
              </w:rPr>
              <w:t xml:space="preserve">134 </w:t>
            </w:r>
          </w:p>
          <w:p w:rsidR="00000000" w:rsidRDefault="00000000">
            <w:pPr>
              <w:jc w:val="right"/>
              <w:rPr>
                <w:snapToGrid w:val="0"/>
                <w:color w:val="000000"/>
                <w:sz w:val="17"/>
                <w:lang w:val="en-US" w:eastAsia="en-US"/>
              </w:rPr>
            </w:pPr>
            <w:r>
              <w:rPr>
                <w:snapToGrid w:val="0"/>
                <w:color w:val="000000"/>
                <w:sz w:val="17"/>
                <w:lang w:val="en-US" w:eastAsia="en-US"/>
              </w:rPr>
              <w:t xml:space="preserve">210 </w:t>
            </w:r>
          </w:p>
          <w:p w:rsidR="00000000" w:rsidRDefault="00000000">
            <w:pPr>
              <w:jc w:val="right"/>
              <w:rPr>
                <w:snapToGrid w:val="0"/>
                <w:color w:val="000000"/>
                <w:sz w:val="17"/>
                <w:lang w:val="en-US" w:eastAsia="en-US"/>
              </w:rPr>
            </w:pPr>
            <w:r>
              <w:rPr>
                <w:snapToGrid w:val="0"/>
                <w:color w:val="000000"/>
                <w:sz w:val="17"/>
                <w:lang w:val="en-US" w:eastAsia="en-US"/>
              </w:rPr>
              <w:t xml:space="preserve">225 </w:t>
            </w:r>
          </w:p>
          <w:p w:rsidR="00000000" w:rsidRDefault="00000000">
            <w:pPr>
              <w:jc w:val="right"/>
              <w:rPr>
                <w:snapToGrid w:val="0"/>
                <w:color w:val="000000"/>
                <w:sz w:val="17"/>
                <w:lang w:val="en-US" w:eastAsia="en-US"/>
              </w:rPr>
            </w:pPr>
            <w:r>
              <w:rPr>
                <w:snapToGrid w:val="0"/>
                <w:color w:val="000000"/>
                <w:sz w:val="17"/>
                <w:lang w:val="en-US" w:eastAsia="en-US"/>
              </w:rPr>
              <w:t xml:space="preserve">230 </w:t>
            </w:r>
          </w:p>
          <w:p w:rsidR="00000000" w:rsidRDefault="00000000">
            <w:pPr>
              <w:jc w:val="right"/>
              <w:rPr>
                <w:snapToGrid w:val="0"/>
                <w:color w:val="000000"/>
                <w:sz w:val="17"/>
                <w:lang w:val="en-US" w:eastAsia="en-US"/>
              </w:rPr>
            </w:pPr>
            <w:r>
              <w:rPr>
                <w:snapToGrid w:val="0"/>
                <w:color w:val="000000"/>
                <w:sz w:val="17"/>
                <w:lang w:val="en-US" w:eastAsia="en-US"/>
              </w:rPr>
              <w:t xml:space="preserve">279 </w:t>
            </w:r>
          </w:p>
          <w:p w:rsidR="00000000" w:rsidRDefault="00000000">
            <w:pPr>
              <w:jc w:val="right"/>
              <w:rPr>
                <w:snapToGrid w:val="0"/>
                <w:color w:val="000000"/>
                <w:sz w:val="17"/>
                <w:lang w:val="en-US" w:eastAsia="en-US"/>
              </w:rPr>
            </w:pPr>
            <w:r>
              <w:rPr>
                <w:snapToGrid w:val="0"/>
                <w:color w:val="000000"/>
                <w:sz w:val="17"/>
                <w:lang w:val="en-US" w:eastAsia="en-US"/>
              </w:rPr>
              <w:t xml:space="preserve">317 </w:t>
            </w:r>
          </w:p>
          <w:p w:rsidR="00000000" w:rsidRDefault="00000000">
            <w:pPr>
              <w:jc w:val="right"/>
              <w:rPr>
                <w:snapToGrid w:val="0"/>
                <w:color w:val="000000"/>
                <w:sz w:val="17"/>
                <w:lang w:val="en-US" w:eastAsia="en-US"/>
              </w:rPr>
            </w:pPr>
            <w:r>
              <w:rPr>
                <w:snapToGrid w:val="0"/>
                <w:color w:val="000000"/>
                <w:sz w:val="17"/>
                <w:lang w:val="en-US" w:eastAsia="en-US"/>
              </w:rPr>
              <w:t xml:space="preserve">320 </w:t>
            </w:r>
          </w:p>
          <w:p w:rsidR="00000000" w:rsidRDefault="00000000">
            <w:pPr>
              <w:jc w:val="right"/>
              <w:rPr>
                <w:snapToGrid w:val="0"/>
                <w:color w:val="000000"/>
                <w:sz w:val="17"/>
                <w:lang w:val="en-US" w:eastAsia="en-US"/>
              </w:rPr>
            </w:pPr>
            <w:r>
              <w:rPr>
                <w:snapToGrid w:val="0"/>
                <w:color w:val="000000"/>
                <w:sz w:val="17"/>
                <w:lang w:val="en-US" w:eastAsia="en-US"/>
              </w:rPr>
              <w:t xml:space="preserve">340 </w:t>
            </w:r>
          </w:p>
        </w:tc>
        <w:tc>
          <w:tcPr>
            <w:tcW w:w="1560" w:type="dxa"/>
            <w:tcBorders>
              <w:top w:val="single" w:sz="6" w:space="0" w:color="auto"/>
              <w:left w:val="single" w:sz="6" w:space="0" w:color="auto"/>
              <w:bottom w:val="nil"/>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(0000)</w:t>
            </w:r>
          </w:p>
          <w:p w:rsidR="00000000" w:rsidRDefault="00000000">
            <w:pPr>
              <w:jc w:val="right"/>
              <w:rPr>
                <w:snapToGrid w:val="0"/>
                <w:color w:val="000000"/>
                <w:sz w:val="17"/>
                <w:lang w:val="en-US" w:eastAsia="en-US"/>
              </w:rPr>
            </w:pPr>
            <w:r>
              <w:rPr>
                <w:snapToGrid w:val="0"/>
                <w:color w:val="000000"/>
                <w:sz w:val="17"/>
                <w:lang w:val="en-US" w:eastAsia="en-US"/>
              </w:rPr>
              <w:t xml:space="preserve">3,249 </w:t>
            </w:r>
          </w:p>
          <w:p w:rsidR="00000000" w:rsidRDefault="00000000">
            <w:pPr>
              <w:jc w:val="right"/>
              <w:rPr>
                <w:snapToGrid w:val="0"/>
                <w:color w:val="000000"/>
                <w:sz w:val="17"/>
                <w:lang w:val="en-US" w:eastAsia="en-US"/>
              </w:rPr>
            </w:pPr>
            <w:r>
              <w:rPr>
                <w:snapToGrid w:val="0"/>
                <w:color w:val="000000"/>
                <w:sz w:val="17"/>
                <w:lang w:val="en-US" w:eastAsia="en-US"/>
              </w:rPr>
              <w:t xml:space="preserve">3,450 </w:t>
            </w:r>
          </w:p>
          <w:p w:rsidR="00000000" w:rsidRDefault="00000000">
            <w:pPr>
              <w:jc w:val="right"/>
              <w:rPr>
                <w:snapToGrid w:val="0"/>
                <w:color w:val="000000"/>
                <w:sz w:val="17"/>
                <w:lang w:val="en-US" w:eastAsia="en-US"/>
              </w:rPr>
            </w:pPr>
            <w:r>
              <w:rPr>
                <w:snapToGrid w:val="0"/>
                <w:color w:val="000000"/>
                <w:sz w:val="17"/>
                <w:lang w:val="en-US" w:eastAsia="en-US"/>
              </w:rPr>
              <w:t xml:space="preserve">3,657 </w:t>
            </w:r>
          </w:p>
          <w:p w:rsidR="00000000" w:rsidRDefault="00000000">
            <w:pPr>
              <w:jc w:val="right"/>
              <w:rPr>
                <w:snapToGrid w:val="0"/>
                <w:color w:val="000000"/>
                <w:sz w:val="17"/>
                <w:lang w:val="en-US" w:eastAsia="en-US"/>
              </w:rPr>
            </w:pPr>
            <w:r>
              <w:rPr>
                <w:snapToGrid w:val="0"/>
                <w:color w:val="000000"/>
                <w:sz w:val="17"/>
                <w:lang w:val="en-US" w:eastAsia="en-US"/>
              </w:rPr>
              <w:t xml:space="preserve">3,836 </w:t>
            </w:r>
          </w:p>
          <w:p w:rsidR="00000000" w:rsidRDefault="00000000">
            <w:pPr>
              <w:jc w:val="right"/>
              <w:rPr>
                <w:snapToGrid w:val="0"/>
                <w:color w:val="000000"/>
                <w:sz w:val="17"/>
                <w:lang w:val="en-US" w:eastAsia="en-US"/>
              </w:rPr>
            </w:pPr>
            <w:r>
              <w:rPr>
                <w:snapToGrid w:val="0"/>
                <w:color w:val="000000"/>
                <w:sz w:val="17"/>
                <w:lang w:val="en-US" w:eastAsia="en-US"/>
              </w:rPr>
              <w:t xml:space="preserve">3,852 </w:t>
            </w:r>
          </w:p>
          <w:p w:rsidR="00000000" w:rsidRDefault="00000000">
            <w:pPr>
              <w:jc w:val="right"/>
              <w:rPr>
                <w:snapToGrid w:val="0"/>
                <w:color w:val="000000"/>
                <w:sz w:val="17"/>
                <w:lang w:val="en-US" w:eastAsia="en-US"/>
              </w:rPr>
            </w:pPr>
            <w:r>
              <w:rPr>
                <w:snapToGrid w:val="0"/>
                <w:color w:val="000000"/>
                <w:sz w:val="17"/>
                <w:lang w:val="en-US" w:eastAsia="en-US"/>
              </w:rPr>
              <w:t xml:space="preserve">3,863 </w:t>
            </w:r>
          </w:p>
          <w:p w:rsidR="00000000" w:rsidRDefault="00000000">
            <w:pPr>
              <w:jc w:val="right"/>
              <w:rPr>
                <w:snapToGrid w:val="0"/>
                <w:color w:val="000000"/>
                <w:sz w:val="17"/>
                <w:lang w:val="en-US" w:eastAsia="en-US"/>
              </w:rPr>
            </w:pPr>
            <w:r>
              <w:rPr>
                <w:snapToGrid w:val="0"/>
                <w:color w:val="000000"/>
                <w:sz w:val="17"/>
                <w:lang w:val="en-US" w:eastAsia="en-US"/>
              </w:rPr>
              <w:t xml:space="preserve">3,924 </w:t>
            </w:r>
          </w:p>
          <w:p w:rsidR="00000000" w:rsidRDefault="00000000">
            <w:pPr>
              <w:jc w:val="right"/>
              <w:rPr>
                <w:snapToGrid w:val="0"/>
                <w:color w:val="000000"/>
                <w:sz w:val="17"/>
                <w:lang w:val="en-US" w:eastAsia="en-US"/>
              </w:rPr>
            </w:pPr>
            <w:r>
              <w:rPr>
                <w:snapToGrid w:val="0"/>
                <w:color w:val="000000"/>
                <w:sz w:val="17"/>
                <w:lang w:val="en-US" w:eastAsia="en-US"/>
              </w:rPr>
              <w:t xml:space="preserve">3,989 </w:t>
            </w:r>
          </w:p>
          <w:p w:rsidR="00000000" w:rsidRDefault="00000000">
            <w:pPr>
              <w:jc w:val="right"/>
              <w:rPr>
                <w:snapToGrid w:val="0"/>
                <w:color w:val="000000"/>
                <w:sz w:val="17"/>
                <w:lang w:val="en-US" w:eastAsia="en-US"/>
              </w:rPr>
            </w:pPr>
            <w:r>
              <w:rPr>
                <w:snapToGrid w:val="0"/>
                <w:color w:val="000000"/>
                <w:sz w:val="17"/>
                <w:lang w:val="en-US" w:eastAsia="en-US"/>
              </w:rPr>
              <w:t xml:space="preserve">4,057 </w:t>
            </w:r>
          </w:p>
          <w:p w:rsidR="00000000" w:rsidRDefault="00000000">
            <w:pPr>
              <w:jc w:val="right"/>
              <w:rPr>
                <w:snapToGrid w:val="0"/>
                <w:color w:val="000000"/>
                <w:sz w:val="17"/>
                <w:lang w:val="en-US" w:eastAsia="en-US"/>
              </w:rPr>
            </w:pPr>
            <w:r>
              <w:rPr>
                <w:snapToGrid w:val="0"/>
                <w:color w:val="000000"/>
                <w:sz w:val="17"/>
                <w:lang w:val="en-US" w:eastAsia="en-US"/>
              </w:rPr>
              <w:t xml:space="preserve">4,125 </w:t>
            </w:r>
          </w:p>
        </w:tc>
        <w:tc>
          <w:tcPr>
            <w:tcW w:w="1701" w:type="dxa"/>
            <w:tcBorders>
              <w:top w:val="single" w:sz="6" w:space="0" w:color="auto"/>
              <w:left w:val="single" w:sz="6" w:space="0" w:color="auto"/>
              <w:bottom w:val="nil"/>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w:t>
            </w:r>
          </w:p>
          <w:p w:rsidR="00000000" w:rsidRDefault="00000000">
            <w:pPr>
              <w:jc w:val="right"/>
              <w:rPr>
                <w:snapToGrid w:val="0"/>
                <w:color w:val="000000"/>
                <w:sz w:val="17"/>
                <w:lang w:val="en-US" w:eastAsia="en-US"/>
              </w:rPr>
            </w:pPr>
            <w:r>
              <w:rPr>
                <w:snapToGrid w:val="0"/>
                <w:color w:val="000000"/>
                <w:sz w:val="17"/>
                <w:lang w:val="en-US" w:eastAsia="en-US"/>
              </w:rPr>
              <w:t xml:space="preserve">63.3 </w:t>
            </w:r>
          </w:p>
          <w:p w:rsidR="00000000" w:rsidRDefault="00000000">
            <w:pPr>
              <w:jc w:val="right"/>
              <w:rPr>
                <w:snapToGrid w:val="0"/>
                <w:color w:val="000000"/>
                <w:sz w:val="17"/>
                <w:lang w:val="en-US" w:eastAsia="en-US"/>
              </w:rPr>
            </w:pPr>
            <w:r>
              <w:rPr>
                <w:snapToGrid w:val="0"/>
                <w:color w:val="000000"/>
                <w:sz w:val="17"/>
                <w:lang w:val="en-US" w:eastAsia="en-US"/>
              </w:rPr>
              <w:t xml:space="preserve">63.0 </w:t>
            </w:r>
          </w:p>
          <w:p w:rsidR="00000000" w:rsidRDefault="00000000">
            <w:pPr>
              <w:jc w:val="right"/>
              <w:rPr>
                <w:snapToGrid w:val="0"/>
                <w:color w:val="000000"/>
                <w:sz w:val="17"/>
                <w:lang w:val="en-US" w:eastAsia="en-US"/>
              </w:rPr>
            </w:pPr>
            <w:r>
              <w:rPr>
                <w:snapToGrid w:val="0"/>
                <w:color w:val="000000"/>
                <w:sz w:val="17"/>
                <w:lang w:val="en-US" w:eastAsia="en-US"/>
              </w:rPr>
              <w:t xml:space="preserve">63.3 </w:t>
            </w:r>
          </w:p>
          <w:p w:rsidR="00000000" w:rsidRDefault="00000000">
            <w:pPr>
              <w:jc w:val="right"/>
              <w:rPr>
                <w:snapToGrid w:val="0"/>
                <w:color w:val="000000"/>
                <w:sz w:val="17"/>
                <w:lang w:val="en-US" w:eastAsia="en-US"/>
              </w:rPr>
            </w:pPr>
            <w:r>
              <w:rPr>
                <w:snapToGrid w:val="0"/>
                <w:color w:val="000000"/>
                <w:sz w:val="17"/>
                <w:lang w:val="en-US" w:eastAsia="en-US"/>
              </w:rPr>
              <w:t xml:space="preserve">63.4 </w:t>
            </w:r>
          </w:p>
          <w:p w:rsidR="00000000" w:rsidRDefault="00000000">
            <w:pPr>
              <w:jc w:val="right"/>
              <w:rPr>
                <w:snapToGrid w:val="0"/>
                <w:color w:val="000000"/>
                <w:sz w:val="17"/>
                <w:lang w:val="en-US" w:eastAsia="en-US"/>
              </w:rPr>
            </w:pPr>
            <w:r>
              <w:rPr>
                <w:snapToGrid w:val="0"/>
                <w:color w:val="000000"/>
                <w:sz w:val="17"/>
                <w:lang w:val="en-US" w:eastAsia="en-US"/>
              </w:rPr>
              <w:t xml:space="preserve">63.5 </w:t>
            </w:r>
          </w:p>
          <w:p w:rsidR="00000000" w:rsidRDefault="00000000">
            <w:pPr>
              <w:jc w:val="right"/>
              <w:rPr>
                <w:snapToGrid w:val="0"/>
                <w:color w:val="000000"/>
                <w:sz w:val="17"/>
                <w:lang w:val="en-US" w:eastAsia="en-US"/>
              </w:rPr>
            </w:pPr>
            <w:r>
              <w:rPr>
                <w:snapToGrid w:val="0"/>
                <w:color w:val="000000"/>
                <w:sz w:val="17"/>
                <w:lang w:val="en-US" w:eastAsia="en-US"/>
              </w:rPr>
              <w:t xml:space="preserve">63.7 </w:t>
            </w:r>
          </w:p>
          <w:p w:rsidR="00000000" w:rsidRDefault="00000000">
            <w:pPr>
              <w:jc w:val="right"/>
              <w:rPr>
                <w:snapToGrid w:val="0"/>
                <w:color w:val="000000"/>
                <w:sz w:val="17"/>
                <w:lang w:val="en-US" w:eastAsia="en-US"/>
              </w:rPr>
            </w:pPr>
            <w:r>
              <w:rPr>
                <w:snapToGrid w:val="0"/>
                <w:color w:val="000000"/>
                <w:sz w:val="17"/>
                <w:lang w:val="en-US" w:eastAsia="en-US"/>
              </w:rPr>
              <w:t xml:space="preserve">63.3 </w:t>
            </w:r>
          </w:p>
          <w:p w:rsidR="00000000" w:rsidRDefault="00000000">
            <w:pPr>
              <w:jc w:val="right"/>
              <w:rPr>
                <w:snapToGrid w:val="0"/>
                <w:color w:val="000000"/>
                <w:sz w:val="17"/>
                <w:lang w:val="en-US" w:eastAsia="en-US"/>
              </w:rPr>
            </w:pPr>
            <w:r>
              <w:rPr>
                <w:snapToGrid w:val="0"/>
                <w:color w:val="000000"/>
                <w:sz w:val="17"/>
                <w:lang w:val="en-US" w:eastAsia="en-US"/>
              </w:rPr>
              <w:t xml:space="preserve">62.9 </w:t>
            </w:r>
          </w:p>
          <w:p w:rsidR="00000000" w:rsidRDefault="00000000">
            <w:pPr>
              <w:jc w:val="right"/>
              <w:rPr>
                <w:snapToGrid w:val="0"/>
                <w:color w:val="000000"/>
                <w:sz w:val="17"/>
                <w:lang w:val="en-US" w:eastAsia="en-US"/>
              </w:rPr>
            </w:pPr>
            <w:r>
              <w:rPr>
                <w:snapToGrid w:val="0"/>
                <w:color w:val="000000"/>
                <w:sz w:val="17"/>
                <w:lang w:val="en-US" w:eastAsia="en-US"/>
              </w:rPr>
              <w:t xml:space="preserve">62.4 </w:t>
            </w:r>
          </w:p>
          <w:p w:rsidR="00000000" w:rsidRDefault="00000000">
            <w:pPr>
              <w:jc w:val="right"/>
              <w:rPr>
                <w:snapToGrid w:val="0"/>
                <w:color w:val="000000"/>
                <w:sz w:val="17"/>
                <w:lang w:val="en-US" w:eastAsia="en-US"/>
              </w:rPr>
            </w:pPr>
            <w:r>
              <w:rPr>
                <w:snapToGrid w:val="0"/>
                <w:color w:val="000000"/>
                <w:sz w:val="17"/>
                <w:lang w:val="en-US" w:eastAsia="en-US"/>
              </w:rPr>
              <w:t xml:space="preserve">62.0 </w:t>
            </w:r>
          </w:p>
        </w:tc>
        <w:tc>
          <w:tcPr>
            <w:tcW w:w="1559" w:type="dxa"/>
            <w:tcBorders>
              <w:top w:val="single" w:sz="6" w:space="0" w:color="auto"/>
              <w:left w:val="single" w:sz="6" w:space="0" w:color="auto"/>
              <w:bottom w:val="nil"/>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w:t>
            </w:r>
          </w:p>
          <w:p w:rsidR="00000000" w:rsidRDefault="00000000">
            <w:pPr>
              <w:jc w:val="right"/>
              <w:rPr>
                <w:snapToGrid w:val="0"/>
                <w:color w:val="000000"/>
                <w:sz w:val="17"/>
                <w:lang w:val="en-US" w:eastAsia="en-US"/>
              </w:rPr>
            </w:pPr>
            <w:r>
              <w:rPr>
                <w:snapToGrid w:val="0"/>
                <w:color w:val="000000"/>
                <w:sz w:val="17"/>
                <w:lang w:val="en-US" w:eastAsia="en-US"/>
              </w:rPr>
              <w:t xml:space="preserve">100.0 </w:t>
            </w:r>
          </w:p>
          <w:p w:rsidR="00000000" w:rsidRDefault="00000000">
            <w:pPr>
              <w:jc w:val="right"/>
              <w:rPr>
                <w:snapToGrid w:val="0"/>
                <w:color w:val="000000"/>
                <w:sz w:val="17"/>
                <w:lang w:val="en-US" w:eastAsia="en-US"/>
              </w:rPr>
            </w:pPr>
            <w:r>
              <w:rPr>
                <w:snapToGrid w:val="0"/>
                <w:color w:val="000000"/>
                <w:sz w:val="17"/>
                <w:lang w:val="en-US" w:eastAsia="en-US"/>
              </w:rPr>
              <w:t xml:space="preserve">100.0 </w:t>
            </w:r>
          </w:p>
          <w:p w:rsidR="00000000" w:rsidRDefault="00000000">
            <w:pPr>
              <w:jc w:val="right"/>
              <w:rPr>
                <w:snapToGrid w:val="0"/>
                <w:color w:val="000000"/>
                <w:sz w:val="17"/>
                <w:lang w:val="en-US" w:eastAsia="en-US"/>
              </w:rPr>
            </w:pPr>
            <w:r>
              <w:rPr>
                <w:snapToGrid w:val="0"/>
                <w:color w:val="000000"/>
                <w:sz w:val="17"/>
                <w:lang w:val="en-US" w:eastAsia="en-US"/>
              </w:rPr>
              <w:t xml:space="preserve">100.0 </w:t>
            </w:r>
          </w:p>
          <w:p w:rsidR="00000000" w:rsidRDefault="00000000">
            <w:pPr>
              <w:jc w:val="right"/>
              <w:rPr>
                <w:snapToGrid w:val="0"/>
                <w:color w:val="000000"/>
                <w:sz w:val="17"/>
                <w:lang w:val="en-US" w:eastAsia="en-US"/>
              </w:rPr>
            </w:pPr>
            <w:r>
              <w:rPr>
                <w:snapToGrid w:val="0"/>
                <w:color w:val="000000"/>
                <w:sz w:val="17"/>
                <w:lang w:val="en-US" w:eastAsia="en-US"/>
              </w:rPr>
              <w:t xml:space="preserve">100.0 </w:t>
            </w:r>
          </w:p>
          <w:p w:rsidR="00000000" w:rsidRDefault="00000000">
            <w:pPr>
              <w:jc w:val="right"/>
              <w:rPr>
                <w:snapToGrid w:val="0"/>
                <w:color w:val="000000"/>
                <w:sz w:val="17"/>
                <w:lang w:val="en-US" w:eastAsia="en-US"/>
              </w:rPr>
            </w:pPr>
            <w:r>
              <w:rPr>
                <w:snapToGrid w:val="0"/>
                <w:color w:val="000000"/>
                <w:sz w:val="17"/>
                <w:lang w:val="en-US" w:eastAsia="en-US"/>
              </w:rPr>
              <w:t xml:space="preserve">100.0 </w:t>
            </w:r>
          </w:p>
          <w:p w:rsidR="00000000" w:rsidRDefault="00000000">
            <w:pPr>
              <w:jc w:val="right"/>
              <w:rPr>
                <w:snapToGrid w:val="0"/>
                <w:color w:val="000000"/>
                <w:sz w:val="17"/>
                <w:lang w:val="en-US" w:eastAsia="en-US"/>
              </w:rPr>
            </w:pPr>
            <w:r>
              <w:rPr>
                <w:snapToGrid w:val="0"/>
                <w:color w:val="000000"/>
                <w:sz w:val="17"/>
                <w:lang w:val="en-US" w:eastAsia="en-US"/>
              </w:rPr>
              <w:t xml:space="preserve">100.0 </w:t>
            </w:r>
          </w:p>
          <w:p w:rsidR="00000000" w:rsidRDefault="00000000">
            <w:pPr>
              <w:jc w:val="right"/>
              <w:rPr>
                <w:snapToGrid w:val="0"/>
                <w:color w:val="000000"/>
                <w:sz w:val="17"/>
                <w:lang w:val="en-US" w:eastAsia="en-US"/>
              </w:rPr>
            </w:pPr>
            <w:r>
              <w:rPr>
                <w:snapToGrid w:val="0"/>
                <w:color w:val="000000"/>
                <w:sz w:val="17"/>
                <w:lang w:val="en-US" w:eastAsia="en-US"/>
              </w:rPr>
              <w:t xml:space="preserve">100.0 </w:t>
            </w:r>
          </w:p>
          <w:p w:rsidR="00000000" w:rsidRDefault="00000000">
            <w:pPr>
              <w:jc w:val="right"/>
              <w:rPr>
                <w:snapToGrid w:val="0"/>
                <w:color w:val="000000"/>
                <w:sz w:val="17"/>
                <w:lang w:val="en-US" w:eastAsia="en-US"/>
              </w:rPr>
            </w:pPr>
            <w:r>
              <w:rPr>
                <w:snapToGrid w:val="0"/>
                <w:color w:val="000000"/>
                <w:sz w:val="17"/>
                <w:lang w:val="en-US" w:eastAsia="en-US"/>
              </w:rPr>
              <w:t xml:space="preserve">100.0 </w:t>
            </w:r>
          </w:p>
          <w:p w:rsidR="00000000" w:rsidRDefault="00000000">
            <w:pPr>
              <w:jc w:val="right"/>
              <w:rPr>
                <w:snapToGrid w:val="0"/>
                <w:color w:val="000000"/>
                <w:sz w:val="17"/>
                <w:lang w:val="en-US" w:eastAsia="en-US"/>
              </w:rPr>
            </w:pPr>
            <w:r>
              <w:rPr>
                <w:snapToGrid w:val="0"/>
                <w:color w:val="000000"/>
                <w:sz w:val="17"/>
                <w:lang w:val="en-US" w:eastAsia="en-US"/>
              </w:rPr>
              <w:t xml:space="preserve">100.0 </w:t>
            </w:r>
          </w:p>
          <w:p w:rsidR="00000000" w:rsidRDefault="00000000">
            <w:pPr>
              <w:jc w:val="right"/>
              <w:rPr>
                <w:snapToGrid w:val="0"/>
                <w:color w:val="000000"/>
                <w:sz w:val="17"/>
                <w:lang w:val="en-US" w:eastAsia="en-US"/>
              </w:rPr>
            </w:pPr>
            <w:r>
              <w:rPr>
                <w:snapToGrid w:val="0"/>
                <w:color w:val="000000"/>
                <w:sz w:val="17"/>
                <w:lang w:val="en-US" w:eastAsia="en-US"/>
              </w:rPr>
              <w:t xml:space="preserve">100.0 </w:t>
            </w:r>
          </w:p>
        </w:tc>
        <w:tc>
          <w:tcPr>
            <w:tcW w:w="126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w:t>
            </w:r>
          </w:p>
          <w:p w:rsidR="00000000" w:rsidRDefault="00000000">
            <w:pPr>
              <w:jc w:val="right"/>
              <w:rPr>
                <w:snapToGrid w:val="0"/>
                <w:color w:val="000000"/>
                <w:sz w:val="17"/>
                <w:lang w:val="en-US" w:eastAsia="en-US"/>
              </w:rPr>
            </w:pPr>
            <w:r>
              <w:rPr>
                <w:snapToGrid w:val="0"/>
                <w:color w:val="000000"/>
                <w:sz w:val="17"/>
                <w:lang w:val="en-US" w:eastAsia="en-US"/>
              </w:rPr>
              <w:t xml:space="preserve">2.0 </w:t>
            </w:r>
          </w:p>
          <w:p w:rsidR="00000000" w:rsidRDefault="00000000">
            <w:pPr>
              <w:jc w:val="right"/>
              <w:rPr>
                <w:snapToGrid w:val="0"/>
                <w:color w:val="000000"/>
                <w:sz w:val="17"/>
                <w:lang w:val="en-US" w:eastAsia="en-US"/>
              </w:rPr>
            </w:pPr>
            <w:r>
              <w:rPr>
                <w:snapToGrid w:val="0"/>
                <w:color w:val="000000"/>
                <w:sz w:val="17"/>
                <w:lang w:val="en-US" w:eastAsia="en-US"/>
              </w:rPr>
              <w:t xml:space="preserve">2.6 </w:t>
            </w:r>
          </w:p>
          <w:p w:rsidR="00000000" w:rsidRDefault="00000000">
            <w:pPr>
              <w:jc w:val="right"/>
              <w:rPr>
                <w:snapToGrid w:val="0"/>
                <w:color w:val="000000"/>
                <w:sz w:val="17"/>
                <w:lang w:val="en-US" w:eastAsia="en-US"/>
              </w:rPr>
            </w:pPr>
            <w:r>
              <w:rPr>
                <w:snapToGrid w:val="0"/>
                <w:color w:val="000000"/>
                <w:sz w:val="17"/>
                <w:lang w:val="en-US" w:eastAsia="en-US"/>
              </w:rPr>
              <w:t xml:space="preserve">2.1 </w:t>
            </w:r>
          </w:p>
          <w:p w:rsidR="00000000" w:rsidRDefault="00000000">
            <w:pPr>
              <w:jc w:val="right"/>
              <w:rPr>
                <w:snapToGrid w:val="0"/>
                <w:color w:val="000000"/>
                <w:sz w:val="17"/>
                <w:lang w:val="en-US" w:eastAsia="en-US"/>
              </w:rPr>
            </w:pPr>
            <w:r>
              <w:rPr>
                <w:snapToGrid w:val="0"/>
                <w:color w:val="000000"/>
                <w:sz w:val="17"/>
                <w:lang w:val="en-US" w:eastAsia="en-US"/>
              </w:rPr>
              <w:t xml:space="preserve">3.2 </w:t>
            </w:r>
          </w:p>
          <w:p w:rsidR="00000000" w:rsidRDefault="00000000">
            <w:pPr>
              <w:jc w:val="right"/>
              <w:rPr>
                <w:snapToGrid w:val="0"/>
                <w:color w:val="000000"/>
                <w:sz w:val="17"/>
                <w:lang w:val="en-US" w:eastAsia="en-US"/>
              </w:rPr>
            </w:pPr>
            <w:r>
              <w:rPr>
                <w:snapToGrid w:val="0"/>
                <w:color w:val="000000"/>
                <w:sz w:val="17"/>
                <w:lang w:val="en-US" w:eastAsia="en-US"/>
              </w:rPr>
              <w:t xml:space="preserve">3.4 </w:t>
            </w:r>
          </w:p>
          <w:p w:rsidR="00000000" w:rsidRDefault="00000000">
            <w:pPr>
              <w:jc w:val="right"/>
              <w:rPr>
                <w:snapToGrid w:val="0"/>
                <w:color w:val="000000"/>
                <w:sz w:val="17"/>
                <w:lang w:val="en-US" w:eastAsia="en-US"/>
              </w:rPr>
            </w:pPr>
            <w:r>
              <w:rPr>
                <w:snapToGrid w:val="0"/>
                <w:color w:val="000000"/>
                <w:sz w:val="17"/>
                <w:lang w:val="en-US" w:eastAsia="en-US"/>
              </w:rPr>
              <w:t xml:space="preserve">3.4 </w:t>
            </w:r>
          </w:p>
          <w:p w:rsidR="00000000" w:rsidRDefault="00000000">
            <w:pPr>
              <w:jc w:val="right"/>
              <w:rPr>
                <w:snapToGrid w:val="0"/>
                <w:color w:val="000000"/>
                <w:sz w:val="17"/>
                <w:lang w:val="en-US" w:eastAsia="en-US"/>
              </w:rPr>
            </w:pPr>
            <w:r>
              <w:rPr>
                <w:snapToGrid w:val="0"/>
                <w:color w:val="000000"/>
                <w:sz w:val="17"/>
                <w:lang w:val="en-US" w:eastAsia="en-US"/>
              </w:rPr>
              <w:t xml:space="preserve">4.1 </w:t>
            </w:r>
          </w:p>
          <w:p w:rsidR="00000000" w:rsidRDefault="00000000">
            <w:pPr>
              <w:jc w:val="right"/>
              <w:rPr>
                <w:snapToGrid w:val="0"/>
                <w:color w:val="000000"/>
                <w:sz w:val="17"/>
                <w:lang w:val="en-US" w:eastAsia="en-US"/>
              </w:rPr>
            </w:pPr>
            <w:r>
              <w:rPr>
                <w:snapToGrid w:val="0"/>
                <w:color w:val="000000"/>
                <w:sz w:val="17"/>
                <w:lang w:val="en-US" w:eastAsia="en-US"/>
              </w:rPr>
              <w:t xml:space="preserve">4.7 </w:t>
            </w:r>
          </w:p>
          <w:p w:rsidR="00000000" w:rsidRDefault="00000000">
            <w:pPr>
              <w:jc w:val="right"/>
              <w:rPr>
                <w:snapToGrid w:val="0"/>
                <w:color w:val="000000"/>
                <w:sz w:val="17"/>
                <w:lang w:val="en-US" w:eastAsia="en-US"/>
              </w:rPr>
            </w:pPr>
            <w:r>
              <w:rPr>
                <w:snapToGrid w:val="0"/>
                <w:color w:val="000000"/>
                <w:sz w:val="17"/>
                <w:lang w:val="en-US" w:eastAsia="en-US"/>
              </w:rPr>
              <w:t xml:space="preserve">4.7 </w:t>
            </w:r>
          </w:p>
          <w:p w:rsidR="00000000" w:rsidRDefault="00000000">
            <w:pPr>
              <w:jc w:val="right"/>
              <w:rPr>
                <w:snapToGrid w:val="0"/>
                <w:color w:val="000000"/>
                <w:sz w:val="17"/>
                <w:lang w:val="en-US" w:eastAsia="en-US"/>
              </w:rPr>
            </w:pPr>
            <w:r>
              <w:rPr>
                <w:snapToGrid w:val="0"/>
                <w:color w:val="000000"/>
                <w:sz w:val="17"/>
                <w:lang w:val="en-US" w:eastAsia="en-US"/>
              </w:rPr>
              <w:t xml:space="preserve">5.0 </w:t>
            </w:r>
          </w:p>
        </w:tc>
      </w:tr>
      <w:tr w:rsidR="00000000">
        <w:tblPrEx>
          <w:tblCellMar>
            <w:top w:w="0" w:type="dxa"/>
            <w:bottom w:w="0" w:type="dxa"/>
          </w:tblCellMar>
        </w:tblPrEx>
        <w:trPr>
          <w:cantSplit/>
          <w:trHeight w:val="2114"/>
        </w:trPr>
        <w:tc>
          <w:tcPr>
            <w:tcW w:w="851" w:type="dxa"/>
            <w:tcBorders>
              <w:top w:val="single" w:sz="6" w:space="0" w:color="auto"/>
              <w:left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FEMALE</w:t>
            </w:r>
          </w:p>
        </w:tc>
        <w:tc>
          <w:tcPr>
            <w:tcW w:w="567" w:type="dxa"/>
            <w:tcBorders>
              <w:top w:val="single" w:sz="6" w:space="0" w:color="auto"/>
              <w:left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1980</w:t>
            </w:r>
          </w:p>
          <w:p w:rsidR="00000000" w:rsidRDefault="00000000">
            <w:pPr>
              <w:jc w:val="center"/>
              <w:rPr>
                <w:snapToGrid w:val="0"/>
                <w:color w:val="000000"/>
                <w:sz w:val="17"/>
                <w:lang w:val="en-US" w:eastAsia="en-US"/>
              </w:rPr>
            </w:pPr>
            <w:r>
              <w:rPr>
                <w:snapToGrid w:val="0"/>
                <w:color w:val="000000"/>
                <w:sz w:val="17"/>
                <w:lang w:val="en-US" w:eastAsia="en-US"/>
              </w:rPr>
              <w:t>1985</w:t>
            </w:r>
          </w:p>
          <w:p w:rsidR="00000000" w:rsidRDefault="00000000">
            <w:pPr>
              <w:jc w:val="center"/>
              <w:rPr>
                <w:snapToGrid w:val="0"/>
                <w:color w:val="000000"/>
                <w:sz w:val="17"/>
                <w:lang w:val="en-US" w:eastAsia="en-US"/>
              </w:rPr>
            </w:pPr>
            <w:r>
              <w:rPr>
                <w:snapToGrid w:val="0"/>
                <w:color w:val="000000"/>
                <w:sz w:val="17"/>
                <w:lang w:val="en-US" w:eastAsia="en-US"/>
              </w:rPr>
              <w:t>1990</w:t>
            </w:r>
          </w:p>
          <w:p w:rsidR="00000000" w:rsidRDefault="00000000">
            <w:pPr>
              <w:jc w:val="center"/>
              <w:rPr>
                <w:snapToGrid w:val="0"/>
                <w:color w:val="000000"/>
                <w:sz w:val="17"/>
                <w:lang w:val="en-US" w:eastAsia="en-US"/>
              </w:rPr>
            </w:pPr>
            <w:r>
              <w:rPr>
                <w:snapToGrid w:val="0"/>
                <w:color w:val="000000"/>
                <w:sz w:val="17"/>
                <w:lang w:val="en-US" w:eastAsia="en-US"/>
              </w:rPr>
              <w:t>1995</w:t>
            </w:r>
          </w:p>
          <w:p w:rsidR="00000000" w:rsidRDefault="00000000">
            <w:pPr>
              <w:jc w:val="center"/>
              <w:rPr>
                <w:snapToGrid w:val="0"/>
                <w:color w:val="000000"/>
                <w:sz w:val="17"/>
                <w:lang w:val="en-US" w:eastAsia="en-US"/>
              </w:rPr>
            </w:pPr>
            <w:r>
              <w:rPr>
                <w:snapToGrid w:val="0"/>
                <w:color w:val="000000"/>
                <w:sz w:val="17"/>
                <w:lang w:val="en-US" w:eastAsia="en-US"/>
              </w:rPr>
              <w:t>1996</w:t>
            </w:r>
          </w:p>
          <w:p w:rsidR="00000000" w:rsidRDefault="00000000">
            <w:pPr>
              <w:jc w:val="center"/>
              <w:rPr>
                <w:snapToGrid w:val="0"/>
                <w:color w:val="000000"/>
                <w:sz w:val="17"/>
                <w:lang w:val="en-US" w:eastAsia="en-US"/>
              </w:rPr>
            </w:pPr>
            <w:r>
              <w:rPr>
                <w:snapToGrid w:val="0"/>
                <w:color w:val="000000"/>
                <w:sz w:val="17"/>
                <w:lang w:val="en-US" w:eastAsia="en-US"/>
              </w:rPr>
              <w:t>1997</w:t>
            </w:r>
          </w:p>
          <w:p w:rsidR="00000000" w:rsidRDefault="00000000">
            <w:pPr>
              <w:jc w:val="center"/>
              <w:rPr>
                <w:snapToGrid w:val="0"/>
                <w:color w:val="000000"/>
                <w:sz w:val="17"/>
                <w:lang w:val="en-US" w:eastAsia="en-US"/>
              </w:rPr>
            </w:pPr>
            <w:r>
              <w:rPr>
                <w:snapToGrid w:val="0"/>
                <w:color w:val="000000"/>
                <w:sz w:val="17"/>
                <w:lang w:val="en-US" w:eastAsia="en-US"/>
              </w:rPr>
              <w:t>1998</w:t>
            </w:r>
          </w:p>
          <w:p w:rsidR="00000000" w:rsidRDefault="00000000">
            <w:pPr>
              <w:jc w:val="center"/>
              <w:rPr>
                <w:snapToGrid w:val="0"/>
                <w:color w:val="000000"/>
                <w:sz w:val="17"/>
                <w:lang w:val="en-US" w:eastAsia="en-US"/>
              </w:rPr>
            </w:pPr>
            <w:r>
              <w:rPr>
                <w:snapToGrid w:val="0"/>
                <w:color w:val="000000"/>
                <w:sz w:val="17"/>
                <w:lang w:val="en-US" w:eastAsia="en-US"/>
              </w:rPr>
              <w:t>1999</w:t>
            </w:r>
          </w:p>
          <w:p w:rsidR="00000000" w:rsidRDefault="00000000">
            <w:pPr>
              <w:jc w:val="center"/>
              <w:rPr>
                <w:snapToGrid w:val="0"/>
                <w:color w:val="000000"/>
                <w:sz w:val="17"/>
                <w:lang w:val="en-US" w:eastAsia="en-US"/>
              </w:rPr>
            </w:pPr>
            <w:r>
              <w:rPr>
                <w:snapToGrid w:val="0"/>
                <w:color w:val="000000"/>
                <w:sz w:val="17"/>
                <w:lang w:val="en-US" w:eastAsia="en-US"/>
              </w:rPr>
              <w:t>2000</w:t>
            </w:r>
          </w:p>
          <w:p w:rsidR="00000000" w:rsidRDefault="00000000">
            <w:pPr>
              <w:jc w:val="center"/>
              <w:rPr>
                <w:snapToGrid w:val="0"/>
                <w:color w:val="000000"/>
                <w:sz w:val="17"/>
                <w:lang w:val="en-US" w:eastAsia="en-US"/>
              </w:rPr>
            </w:pPr>
            <w:r>
              <w:rPr>
                <w:snapToGrid w:val="0"/>
                <w:color w:val="000000"/>
                <w:sz w:val="17"/>
                <w:lang w:val="en-US" w:eastAsia="en-US"/>
              </w:rPr>
              <w:t>2001</w:t>
            </w:r>
          </w:p>
        </w:tc>
        <w:tc>
          <w:tcPr>
            <w:tcW w:w="1418" w:type="dxa"/>
            <w:tcBorders>
              <w:top w:val="single" w:sz="6" w:space="0" w:color="auto"/>
              <w:left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4,591 </w:t>
            </w:r>
          </w:p>
          <w:p w:rsidR="00000000" w:rsidRDefault="00000000">
            <w:pPr>
              <w:jc w:val="right"/>
              <w:rPr>
                <w:snapToGrid w:val="0"/>
                <w:color w:val="000000"/>
                <w:sz w:val="17"/>
                <w:lang w:val="en-US" w:eastAsia="en-US"/>
              </w:rPr>
            </w:pPr>
            <w:r>
              <w:rPr>
                <w:snapToGrid w:val="0"/>
                <w:color w:val="000000"/>
                <w:sz w:val="17"/>
                <w:lang w:val="en-US" w:eastAsia="en-US"/>
              </w:rPr>
              <w:t xml:space="preserve">4,863 </w:t>
            </w:r>
          </w:p>
          <w:p w:rsidR="00000000" w:rsidRDefault="00000000">
            <w:pPr>
              <w:jc w:val="right"/>
              <w:rPr>
                <w:snapToGrid w:val="0"/>
                <w:color w:val="000000"/>
                <w:sz w:val="17"/>
                <w:lang w:val="en-US" w:eastAsia="en-US"/>
              </w:rPr>
            </w:pPr>
            <w:r>
              <w:rPr>
                <w:snapToGrid w:val="0"/>
                <w:color w:val="000000"/>
                <w:sz w:val="17"/>
                <w:lang w:val="en-US" w:eastAsia="en-US"/>
              </w:rPr>
              <w:t xml:space="preserve">5,178 </w:t>
            </w:r>
          </w:p>
          <w:p w:rsidR="00000000" w:rsidRDefault="00000000">
            <w:pPr>
              <w:jc w:val="right"/>
              <w:rPr>
                <w:snapToGrid w:val="0"/>
                <w:color w:val="000000"/>
                <w:sz w:val="17"/>
                <w:lang w:val="en-US" w:eastAsia="en-US"/>
              </w:rPr>
            </w:pPr>
            <w:r>
              <w:rPr>
                <w:snapToGrid w:val="0"/>
                <w:color w:val="000000"/>
                <w:sz w:val="17"/>
                <w:lang w:val="en-US" w:eastAsia="en-US"/>
              </w:rPr>
              <w:t xml:space="preserve">5,402 </w:t>
            </w:r>
          </w:p>
          <w:p w:rsidR="00000000" w:rsidRDefault="00000000">
            <w:pPr>
              <w:jc w:val="right"/>
              <w:rPr>
                <w:snapToGrid w:val="0"/>
                <w:color w:val="000000"/>
                <w:sz w:val="17"/>
                <w:lang w:val="en-US" w:eastAsia="en-US"/>
              </w:rPr>
            </w:pPr>
            <w:r>
              <w:rPr>
                <w:snapToGrid w:val="0"/>
                <w:color w:val="000000"/>
                <w:sz w:val="17"/>
                <w:lang w:val="en-US" w:eastAsia="en-US"/>
              </w:rPr>
              <w:t xml:space="preserve">5,435 </w:t>
            </w:r>
          </w:p>
          <w:p w:rsidR="00000000" w:rsidRDefault="00000000">
            <w:pPr>
              <w:jc w:val="right"/>
              <w:rPr>
                <w:snapToGrid w:val="0"/>
                <w:color w:val="000000"/>
                <w:sz w:val="17"/>
                <w:lang w:val="en-US" w:eastAsia="en-US"/>
              </w:rPr>
            </w:pPr>
            <w:r>
              <w:rPr>
                <w:snapToGrid w:val="0"/>
                <w:color w:val="000000"/>
                <w:sz w:val="17"/>
                <w:lang w:val="en-US" w:eastAsia="en-US"/>
              </w:rPr>
              <w:t xml:space="preserve">5,481 </w:t>
            </w:r>
          </w:p>
          <w:p w:rsidR="00000000" w:rsidRDefault="00000000">
            <w:pPr>
              <w:jc w:val="right"/>
              <w:rPr>
                <w:snapToGrid w:val="0"/>
                <w:color w:val="000000"/>
                <w:sz w:val="17"/>
                <w:lang w:val="en-US" w:eastAsia="en-US"/>
              </w:rPr>
            </w:pPr>
            <w:r>
              <w:rPr>
                <w:snapToGrid w:val="0"/>
                <w:color w:val="000000"/>
                <w:sz w:val="17"/>
                <w:lang w:val="en-US" w:eastAsia="en-US"/>
              </w:rPr>
              <w:t xml:space="preserve">5,519 </w:t>
            </w:r>
          </w:p>
          <w:p w:rsidR="00000000" w:rsidRDefault="00000000">
            <w:pPr>
              <w:jc w:val="right"/>
              <w:rPr>
                <w:snapToGrid w:val="0"/>
                <w:color w:val="000000"/>
                <w:sz w:val="17"/>
                <w:lang w:val="en-US" w:eastAsia="en-US"/>
              </w:rPr>
            </w:pPr>
            <w:r>
              <w:rPr>
                <w:snapToGrid w:val="0"/>
                <w:color w:val="000000"/>
                <w:sz w:val="17"/>
                <w:lang w:val="en-US" w:eastAsia="en-US"/>
              </w:rPr>
              <w:t xml:space="preserve">5,552 </w:t>
            </w:r>
          </w:p>
          <w:p w:rsidR="00000000" w:rsidRDefault="00000000">
            <w:pPr>
              <w:jc w:val="right"/>
              <w:rPr>
                <w:snapToGrid w:val="0"/>
                <w:color w:val="000000"/>
                <w:sz w:val="17"/>
                <w:lang w:val="en-US" w:eastAsia="en-US"/>
              </w:rPr>
            </w:pPr>
            <w:r>
              <w:rPr>
                <w:snapToGrid w:val="0"/>
                <w:color w:val="000000"/>
                <w:sz w:val="17"/>
                <w:lang w:val="en-US" w:eastAsia="en-US"/>
              </w:rPr>
              <w:t xml:space="preserve">5,583 </w:t>
            </w:r>
          </w:p>
          <w:p w:rsidR="00000000" w:rsidRDefault="00000000">
            <w:pPr>
              <w:jc w:val="right"/>
              <w:rPr>
                <w:snapToGrid w:val="0"/>
                <w:color w:val="000000"/>
                <w:sz w:val="17"/>
                <w:lang w:val="en-US" w:eastAsia="en-US"/>
              </w:rPr>
            </w:pPr>
            <w:r>
              <w:rPr>
                <w:snapToGrid w:val="0"/>
                <w:color w:val="000000"/>
                <w:sz w:val="17"/>
                <w:lang w:val="en-US" w:eastAsia="en-US"/>
              </w:rPr>
              <w:t xml:space="preserve">5,613 </w:t>
            </w:r>
          </w:p>
        </w:tc>
        <w:tc>
          <w:tcPr>
            <w:tcW w:w="708" w:type="dxa"/>
            <w:tcBorders>
              <w:top w:val="single" w:sz="6" w:space="0" w:color="auto"/>
              <w:left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2,185 </w:t>
            </w:r>
          </w:p>
          <w:p w:rsidR="00000000" w:rsidRDefault="00000000">
            <w:pPr>
              <w:jc w:val="right"/>
              <w:rPr>
                <w:snapToGrid w:val="0"/>
                <w:color w:val="000000"/>
                <w:sz w:val="17"/>
                <w:lang w:val="en-US" w:eastAsia="en-US"/>
              </w:rPr>
            </w:pPr>
            <w:r>
              <w:rPr>
                <w:snapToGrid w:val="0"/>
                <w:color w:val="000000"/>
                <w:sz w:val="17"/>
                <w:lang w:val="en-US" w:eastAsia="en-US"/>
              </w:rPr>
              <w:t xml:space="preserve">2,367 </w:t>
            </w:r>
          </w:p>
          <w:p w:rsidR="00000000" w:rsidRDefault="00000000">
            <w:pPr>
              <w:jc w:val="right"/>
              <w:rPr>
                <w:snapToGrid w:val="0"/>
                <w:color w:val="000000"/>
                <w:sz w:val="17"/>
                <w:lang w:val="en-US" w:eastAsia="en-US"/>
              </w:rPr>
            </w:pPr>
            <w:r>
              <w:rPr>
                <w:snapToGrid w:val="0"/>
                <w:color w:val="000000"/>
                <w:sz w:val="17"/>
                <w:lang w:val="en-US" w:eastAsia="en-US"/>
              </w:rPr>
              <w:t xml:space="preserve">2,593 </w:t>
            </w:r>
          </w:p>
          <w:p w:rsidR="00000000" w:rsidRDefault="00000000">
            <w:pPr>
              <w:jc w:val="right"/>
              <w:rPr>
                <w:snapToGrid w:val="0"/>
                <w:color w:val="000000"/>
                <w:sz w:val="17"/>
                <w:lang w:val="en-US" w:eastAsia="en-US"/>
              </w:rPr>
            </w:pPr>
            <w:r>
              <w:rPr>
                <w:snapToGrid w:val="0"/>
                <w:color w:val="000000"/>
                <w:sz w:val="17"/>
                <w:lang w:val="en-US" w:eastAsia="en-US"/>
              </w:rPr>
              <w:t xml:space="preserve">2,701 </w:t>
            </w:r>
          </w:p>
          <w:p w:rsidR="00000000" w:rsidRDefault="00000000">
            <w:pPr>
              <w:jc w:val="right"/>
              <w:rPr>
                <w:snapToGrid w:val="0"/>
                <w:color w:val="000000"/>
                <w:sz w:val="17"/>
                <w:lang w:val="en-US" w:eastAsia="en-US"/>
              </w:rPr>
            </w:pPr>
            <w:r>
              <w:rPr>
                <w:snapToGrid w:val="0"/>
                <w:color w:val="000000"/>
                <w:sz w:val="17"/>
                <w:lang w:val="en-US" w:eastAsia="en-US"/>
              </w:rPr>
              <w:t xml:space="preserve">2,719 </w:t>
            </w:r>
          </w:p>
          <w:p w:rsidR="00000000" w:rsidRDefault="00000000">
            <w:pPr>
              <w:jc w:val="right"/>
              <w:rPr>
                <w:snapToGrid w:val="0"/>
                <w:color w:val="000000"/>
                <w:sz w:val="17"/>
                <w:lang w:val="en-US" w:eastAsia="en-US"/>
              </w:rPr>
            </w:pPr>
            <w:r>
              <w:rPr>
                <w:snapToGrid w:val="0"/>
                <w:color w:val="000000"/>
                <w:sz w:val="17"/>
                <w:lang w:val="en-US" w:eastAsia="en-US"/>
              </w:rPr>
              <w:t xml:space="preserve">2,760 </w:t>
            </w:r>
          </w:p>
          <w:p w:rsidR="00000000" w:rsidRDefault="00000000">
            <w:pPr>
              <w:jc w:val="right"/>
              <w:rPr>
                <w:snapToGrid w:val="0"/>
                <w:color w:val="000000"/>
                <w:sz w:val="17"/>
                <w:lang w:val="en-US" w:eastAsia="en-US"/>
              </w:rPr>
            </w:pPr>
            <w:r>
              <w:rPr>
                <w:snapToGrid w:val="0"/>
                <w:color w:val="000000"/>
                <w:sz w:val="17"/>
                <w:lang w:val="en-US" w:eastAsia="en-US"/>
              </w:rPr>
              <w:t xml:space="preserve">2,767 </w:t>
            </w:r>
          </w:p>
          <w:p w:rsidR="00000000" w:rsidRDefault="00000000">
            <w:pPr>
              <w:jc w:val="right"/>
              <w:rPr>
                <w:snapToGrid w:val="0"/>
                <w:color w:val="000000"/>
                <w:sz w:val="17"/>
                <w:lang w:val="en-US" w:eastAsia="en-US"/>
              </w:rPr>
            </w:pPr>
            <w:r>
              <w:rPr>
                <w:snapToGrid w:val="0"/>
                <w:color w:val="000000"/>
                <w:sz w:val="17"/>
                <w:lang w:val="en-US" w:eastAsia="en-US"/>
              </w:rPr>
              <w:t xml:space="preserve">2,755 </w:t>
            </w:r>
          </w:p>
          <w:p w:rsidR="00000000" w:rsidRDefault="00000000">
            <w:pPr>
              <w:jc w:val="right"/>
              <w:rPr>
                <w:snapToGrid w:val="0"/>
                <w:color w:val="000000"/>
                <w:sz w:val="17"/>
                <w:lang w:val="en-US" w:eastAsia="en-US"/>
              </w:rPr>
            </w:pPr>
            <w:r>
              <w:rPr>
                <w:snapToGrid w:val="0"/>
                <w:color w:val="000000"/>
                <w:sz w:val="17"/>
                <w:lang w:val="en-US" w:eastAsia="en-US"/>
              </w:rPr>
              <w:t xml:space="preserve">2,753 </w:t>
            </w:r>
          </w:p>
          <w:p w:rsidR="00000000" w:rsidRDefault="00000000">
            <w:pPr>
              <w:jc w:val="right"/>
              <w:rPr>
                <w:snapToGrid w:val="0"/>
                <w:color w:val="000000"/>
                <w:sz w:val="17"/>
                <w:lang w:val="en-US" w:eastAsia="en-US"/>
              </w:rPr>
            </w:pPr>
            <w:r>
              <w:rPr>
                <w:snapToGrid w:val="0"/>
                <w:color w:val="000000"/>
                <w:sz w:val="17"/>
                <w:lang w:val="en-US" w:eastAsia="en-US"/>
              </w:rPr>
              <w:t xml:space="preserve">2,760 </w:t>
            </w:r>
          </w:p>
        </w:tc>
        <w:tc>
          <w:tcPr>
            <w:tcW w:w="1418" w:type="dxa"/>
            <w:tcBorders>
              <w:top w:val="single" w:sz="6" w:space="0" w:color="auto"/>
              <w:left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2,142 </w:t>
            </w:r>
          </w:p>
          <w:p w:rsidR="00000000" w:rsidRDefault="00000000">
            <w:pPr>
              <w:jc w:val="right"/>
              <w:rPr>
                <w:snapToGrid w:val="0"/>
                <w:color w:val="000000"/>
                <w:sz w:val="17"/>
                <w:lang w:val="en-US" w:eastAsia="en-US"/>
              </w:rPr>
            </w:pPr>
            <w:r>
              <w:rPr>
                <w:snapToGrid w:val="0"/>
                <w:color w:val="000000"/>
                <w:sz w:val="17"/>
                <w:lang w:val="en-US" w:eastAsia="en-US"/>
              </w:rPr>
              <w:t xml:space="preserve">2,304 </w:t>
            </w:r>
          </w:p>
          <w:p w:rsidR="00000000" w:rsidRDefault="00000000">
            <w:pPr>
              <w:jc w:val="right"/>
              <w:rPr>
                <w:snapToGrid w:val="0"/>
                <w:color w:val="000000"/>
                <w:sz w:val="17"/>
                <w:lang w:val="en-US" w:eastAsia="en-US"/>
              </w:rPr>
            </w:pPr>
            <w:r>
              <w:rPr>
                <w:snapToGrid w:val="0"/>
                <w:color w:val="000000"/>
                <w:sz w:val="17"/>
                <w:lang w:val="en-US" w:eastAsia="en-US"/>
              </w:rPr>
              <w:t xml:space="preserve">2,536 </w:t>
            </w:r>
          </w:p>
          <w:p w:rsidR="00000000" w:rsidRDefault="00000000">
            <w:pPr>
              <w:jc w:val="right"/>
              <w:rPr>
                <w:snapToGrid w:val="0"/>
                <w:color w:val="000000"/>
                <w:sz w:val="17"/>
                <w:lang w:val="en-US" w:eastAsia="en-US"/>
              </w:rPr>
            </w:pPr>
            <w:r>
              <w:rPr>
                <w:snapToGrid w:val="0"/>
                <w:color w:val="000000"/>
                <w:sz w:val="17"/>
                <w:lang w:val="en-US" w:eastAsia="en-US"/>
              </w:rPr>
              <w:t xml:space="preserve">2,614 </w:t>
            </w:r>
          </w:p>
          <w:p w:rsidR="00000000" w:rsidRDefault="00000000">
            <w:pPr>
              <w:jc w:val="right"/>
              <w:rPr>
                <w:snapToGrid w:val="0"/>
                <w:color w:val="000000"/>
                <w:sz w:val="17"/>
                <w:lang w:val="en-US" w:eastAsia="en-US"/>
              </w:rPr>
            </w:pPr>
            <w:r>
              <w:rPr>
                <w:snapToGrid w:val="0"/>
                <w:color w:val="000000"/>
                <w:sz w:val="17"/>
                <w:lang w:val="en-US" w:eastAsia="en-US"/>
              </w:rPr>
              <w:t xml:space="preserve">2,627 </w:t>
            </w:r>
          </w:p>
          <w:p w:rsidR="00000000" w:rsidRDefault="00000000">
            <w:pPr>
              <w:jc w:val="right"/>
              <w:rPr>
                <w:snapToGrid w:val="0"/>
                <w:color w:val="000000"/>
                <w:sz w:val="17"/>
                <w:lang w:val="en-US" w:eastAsia="en-US"/>
              </w:rPr>
            </w:pPr>
            <w:r>
              <w:rPr>
                <w:snapToGrid w:val="0"/>
                <w:color w:val="000000"/>
                <w:sz w:val="17"/>
                <w:lang w:val="en-US" w:eastAsia="en-US"/>
              </w:rPr>
              <w:t xml:space="preserve">2,665 </w:t>
            </w:r>
          </w:p>
          <w:p w:rsidR="00000000" w:rsidRDefault="00000000">
            <w:pPr>
              <w:jc w:val="right"/>
              <w:rPr>
                <w:snapToGrid w:val="0"/>
                <w:color w:val="000000"/>
                <w:sz w:val="17"/>
                <w:lang w:val="en-US" w:eastAsia="en-US"/>
              </w:rPr>
            </w:pPr>
            <w:r>
              <w:rPr>
                <w:snapToGrid w:val="0"/>
                <w:color w:val="000000"/>
                <w:sz w:val="17"/>
                <w:lang w:val="en-US" w:eastAsia="en-US"/>
              </w:rPr>
              <w:t xml:space="preserve">2,656 </w:t>
            </w:r>
          </w:p>
          <w:p w:rsidR="00000000" w:rsidRDefault="00000000">
            <w:pPr>
              <w:jc w:val="right"/>
              <w:rPr>
                <w:snapToGrid w:val="0"/>
                <w:color w:val="000000"/>
                <w:sz w:val="17"/>
                <w:lang w:val="en-US" w:eastAsia="en-US"/>
              </w:rPr>
            </w:pPr>
            <w:r>
              <w:rPr>
                <w:snapToGrid w:val="0"/>
                <w:color w:val="000000"/>
                <w:sz w:val="17"/>
                <w:lang w:val="en-US" w:eastAsia="en-US"/>
              </w:rPr>
              <w:t xml:space="preserve">2,632 </w:t>
            </w:r>
          </w:p>
          <w:p w:rsidR="00000000" w:rsidRDefault="00000000">
            <w:pPr>
              <w:jc w:val="right"/>
              <w:rPr>
                <w:snapToGrid w:val="0"/>
                <w:color w:val="000000"/>
                <w:sz w:val="17"/>
                <w:lang w:val="en-US" w:eastAsia="en-US"/>
              </w:rPr>
            </w:pPr>
            <w:r>
              <w:rPr>
                <w:snapToGrid w:val="0"/>
                <w:color w:val="000000"/>
                <w:sz w:val="17"/>
                <w:lang w:val="en-US" w:eastAsia="en-US"/>
              </w:rPr>
              <w:t xml:space="preserve">2,629 </w:t>
            </w:r>
          </w:p>
          <w:p w:rsidR="00000000" w:rsidRDefault="00000000">
            <w:pPr>
              <w:jc w:val="right"/>
              <w:rPr>
                <w:snapToGrid w:val="0"/>
                <w:color w:val="000000"/>
                <w:sz w:val="17"/>
                <w:lang w:val="en-US" w:eastAsia="en-US"/>
              </w:rPr>
            </w:pPr>
            <w:r>
              <w:rPr>
                <w:snapToGrid w:val="0"/>
                <w:color w:val="000000"/>
                <w:sz w:val="17"/>
                <w:lang w:val="en-US" w:eastAsia="en-US"/>
              </w:rPr>
              <w:t xml:space="preserve">2,629 </w:t>
            </w:r>
          </w:p>
        </w:tc>
        <w:tc>
          <w:tcPr>
            <w:tcW w:w="1417" w:type="dxa"/>
            <w:tcBorders>
              <w:top w:val="single" w:sz="6" w:space="0" w:color="auto"/>
              <w:left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43 </w:t>
            </w:r>
          </w:p>
          <w:p w:rsidR="00000000" w:rsidRDefault="00000000">
            <w:pPr>
              <w:jc w:val="right"/>
              <w:rPr>
                <w:snapToGrid w:val="0"/>
                <w:color w:val="000000"/>
                <w:sz w:val="17"/>
                <w:lang w:val="en-US" w:eastAsia="en-US"/>
              </w:rPr>
            </w:pPr>
            <w:r>
              <w:rPr>
                <w:snapToGrid w:val="0"/>
                <w:color w:val="000000"/>
                <w:sz w:val="17"/>
                <w:lang w:val="en-US" w:eastAsia="en-US"/>
              </w:rPr>
              <w:t xml:space="preserve">63 </w:t>
            </w:r>
          </w:p>
          <w:p w:rsidR="00000000" w:rsidRDefault="00000000">
            <w:pPr>
              <w:jc w:val="right"/>
              <w:rPr>
                <w:snapToGrid w:val="0"/>
                <w:color w:val="000000"/>
                <w:sz w:val="17"/>
                <w:lang w:val="en-US" w:eastAsia="en-US"/>
              </w:rPr>
            </w:pPr>
            <w:r>
              <w:rPr>
                <w:snapToGrid w:val="0"/>
                <w:color w:val="000000"/>
                <w:sz w:val="17"/>
                <w:lang w:val="en-US" w:eastAsia="en-US"/>
              </w:rPr>
              <w:t xml:space="preserve">57 </w:t>
            </w:r>
          </w:p>
          <w:p w:rsidR="00000000" w:rsidRDefault="00000000">
            <w:pPr>
              <w:jc w:val="right"/>
              <w:rPr>
                <w:snapToGrid w:val="0"/>
                <w:color w:val="000000"/>
                <w:sz w:val="17"/>
                <w:lang w:val="en-US" w:eastAsia="en-US"/>
              </w:rPr>
            </w:pPr>
            <w:r>
              <w:rPr>
                <w:snapToGrid w:val="0"/>
                <w:color w:val="000000"/>
                <w:sz w:val="17"/>
                <w:lang w:val="en-US" w:eastAsia="en-US"/>
              </w:rPr>
              <w:t xml:space="preserve">87 </w:t>
            </w:r>
          </w:p>
          <w:p w:rsidR="00000000" w:rsidRDefault="00000000">
            <w:pPr>
              <w:jc w:val="right"/>
              <w:rPr>
                <w:snapToGrid w:val="0"/>
                <w:color w:val="000000"/>
                <w:sz w:val="17"/>
                <w:lang w:val="en-US" w:eastAsia="en-US"/>
              </w:rPr>
            </w:pPr>
            <w:r>
              <w:rPr>
                <w:snapToGrid w:val="0"/>
                <w:color w:val="000000"/>
                <w:sz w:val="17"/>
                <w:lang w:val="en-US" w:eastAsia="en-US"/>
              </w:rPr>
              <w:t xml:space="preserve">91 </w:t>
            </w:r>
          </w:p>
          <w:p w:rsidR="00000000" w:rsidRDefault="00000000">
            <w:pPr>
              <w:jc w:val="right"/>
              <w:rPr>
                <w:snapToGrid w:val="0"/>
                <w:color w:val="000000"/>
                <w:sz w:val="17"/>
                <w:lang w:val="en-US" w:eastAsia="en-US"/>
              </w:rPr>
            </w:pPr>
            <w:r>
              <w:rPr>
                <w:snapToGrid w:val="0"/>
                <w:color w:val="000000"/>
                <w:sz w:val="17"/>
                <w:lang w:val="en-US" w:eastAsia="en-US"/>
              </w:rPr>
              <w:t xml:space="preserve">95 </w:t>
            </w:r>
          </w:p>
          <w:p w:rsidR="00000000" w:rsidRDefault="00000000">
            <w:pPr>
              <w:jc w:val="right"/>
              <w:rPr>
                <w:snapToGrid w:val="0"/>
                <w:color w:val="000000"/>
                <w:sz w:val="17"/>
                <w:lang w:val="en-US" w:eastAsia="en-US"/>
              </w:rPr>
            </w:pPr>
            <w:r>
              <w:rPr>
                <w:snapToGrid w:val="0"/>
                <w:color w:val="000000"/>
                <w:sz w:val="17"/>
                <w:lang w:val="en-US" w:eastAsia="en-US"/>
              </w:rPr>
              <w:t xml:space="preserve">111 </w:t>
            </w:r>
          </w:p>
          <w:p w:rsidR="00000000" w:rsidRDefault="00000000">
            <w:pPr>
              <w:jc w:val="right"/>
              <w:rPr>
                <w:snapToGrid w:val="0"/>
                <w:color w:val="000000"/>
                <w:sz w:val="17"/>
                <w:lang w:val="en-US" w:eastAsia="en-US"/>
              </w:rPr>
            </w:pPr>
            <w:r>
              <w:rPr>
                <w:snapToGrid w:val="0"/>
                <w:color w:val="000000"/>
                <w:sz w:val="17"/>
                <w:lang w:val="en-US" w:eastAsia="en-US"/>
              </w:rPr>
              <w:t xml:space="preserve">123 </w:t>
            </w:r>
          </w:p>
          <w:p w:rsidR="00000000" w:rsidRDefault="00000000">
            <w:pPr>
              <w:jc w:val="right"/>
              <w:rPr>
                <w:snapToGrid w:val="0"/>
                <w:color w:val="000000"/>
                <w:sz w:val="17"/>
                <w:lang w:val="en-US" w:eastAsia="en-US"/>
              </w:rPr>
            </w:pPr>
            <w:r>
              <w:rPr>
                <w:snapToGrid w:val="0"/>
                <w:color w:val="000000"/>
                <w:sz w:val="17"/>
                <w:lang w:val="en-US" w:eastAsia="en-US"/>
              </w:rPr>
              <w:t xml:space="preserve">123 </w:t>
            </w:r>
          </w:p>
          <w:p w:rsidR="00000000" w:rsidRDefault="00000000">
            <w:pPr>
              <w:jc w:val="right"/>
              <w:rPr>
                <w:snapToGrid w:val="0"/>
                <w:color w:val="000000"/>
                <w:sz w:val="17"/>
                <w:lang w:val="en-US" w:eastAsia="en-US"/>
              </w:rPr>
            </w:pPr>
            <w:r>
              <w:rPr>
                <w:snapToGrid w:val="0"/>
                <w:color w:val="000000"/>
                <w:sz w:val="17"/>
                <w:lang w:val="en-US" w:eastAsia="en-US"/>
              </w:rPr>
              <w:t xml:space="preserve">131 </w:t>
            </w:r>
          </w:p>
        </w:tc>
        <w:tc>
          <w:tcPr>
            <w:tcW w:w="1560" w:type="dxa"/>
            <w:tcBorders>
              <w:top w:val="single" w:sz="6" w:space="0" w:color="auto"/>
              <w:left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2,391 </w:t>
            </w:r>
          </w:p>
          <w:p w:rsidR="00000000" w:rsidRDefault="00000000">
            <w:pPr>
              <w:jc w:val="right"/>
              <w:rPr>
                <w:snapToGrid w:val="0"/>
                <w:color w:val="000000"/>
                <w:sz w:val="17"/>
                <w:lang w:val="en-US" w:eastAsia="en-US"/>
              </w:rPr>
            </w:pPr>
            <w:r>
              <w:rPr>
                <w:snapToGrid w:val="0"/>
                <w:color w:val="000000"/>
                <w:sz w:val="17"/>
                <w:lang w:val="en-US" w:eastAsia="en-US"/>
              </w:rPr>
              <w:t xml:space="preserve">2,472 </w:t>
            </w:r>
          </w:p>
          <w:p w:rsidR="00000000" w:rsidRDefault="00000000">
            <w:pPr>
              <w:jc w:val="right"/>
              <w:rPr>
                <w:snapToGrid w:val="0"/>
                <w:color w:val="000000"/>
                <w:sz w:val="17"/>
                <w:lang w:val="en-US" w:eastAsia="en-US"/>
              </w:rPr>
            </w:pPr>
            <w:r>
              <w:rPr>
                <w:snapToGrid w:val="0"/>
                <w:color w:val="000000"/>
                <w:sz w:val="17"/>
                <w:lang w:val="en-US" w:eastAsia="en-US"/>
              </w:rPr>
              <w:t xml:space="preserve">2,562 </w:t>
            </w:r>
          </w:p>
          <w:p w:rsidR="00000000" w:rsidRDefault="00000000">
            <w:pPr>
              <w:jc w:val="right"/>
              <w:rPr>
                <w:snapToGrid w:val="0"/>
                <w:color w:val="000000"/>
                <w:sz w:val="17"/>
                <w:lang w:val="en-US" w:eastAsia="en-US"/>
              </w:rPr>
            </w:pPr>
            <w:r>
              <w:rPr>
                <w:snapToGrid w:val="0"/>
                <w:color w:val="000000"/>
                <w:sz w:val="17"/>
                <w:lang w:val="en-US" w:eastAsia="en-US"/>
              </w:rPr>
              <w:t xml:space="preserve">2,698 </w:t>
            </w:r>
          </w:p>
          <w:p w:rsidR="00000000" w:rsidRDefault="00000000">
            <w:pPr>
              <w:jc w:val="right"/>
              <w:rPr>
                <w:snapToGrid w:val="0"/>
                <w:color w:val="000000"/>
                <w:sz w:val="17"/>
                <w:lang w:val="en-US" w:eastAsia="en-US"/>
              </w:rPr>
            </w:pPr>
            <w:r>
              <w:rPr>
                <w:snapToGrid w:val="0"/>
                <w:color w:val="000000"/>
                <w:sz w:val="17"/>
                <w:lang w:val="en-US" w:eastAsia="en-US"/>
              </w:rPr>
              <w:t xml:space="preserve">2,712 </w:t>
            </w:r>
          </w:p>
          <w:p w:rsidR="00000000" w:rsidRDefault="00000000">
            <w:pPr>
              <w:jc w:val="right"/>
              <w:rPr>
                <w:snapToGrid w:val="0"/>
                <w:color w:val="000000"/>
                <w:sz w:val="17"/>
                <w:lang w:val="en-US" w:eastAsia="en-US"/>
              </w:rPr>
            </w:pPr>
            <w:r>
              <w:rPr>
                <w:snapToGrid w:val="0"/>
                <w:color w:val="000000"/>
                <w:sz w:val="17"/>
                <w:lang w:val="en-US" w:eastAsia="en-US"/>
              </w:rPr>
              <w:t xml:space="preserve">2,716 </w:t>
            </w:r>
          </w:p>
          <w:p w:rsidR="00000000" w:rsidRDefault="00000000">
            <w:pPr>
              <w:jc w:val="right"/>
              <w:rPr>
                <w:snapToGrid w:val="0"/>
                <w:color w:val="000000"/>
                <w:sz w:val="17"/>
                <w:lang w:val="en-US" w:eastAsia="en-US"/>
              </w:rPr>
            </w:pPr>
            <w:r>
              <w:rPr>
                <w:snapToGrid w:val="0"/>
                <w:color w:val="000000"/>
                <w:sz w:val="17"/>
                <w:lang w:val="en-US" w:eastAsia="en-US"/>
              </w:rPr>
              <w:t xml:space="preserve">2,747 </w:t>
            </w:r>
          </w:p>
          <w:p w:rsidR="00000000" w:rsidRDefault="00000000">
            <w:pPr>
              <w:jc w:val="right"/>
              <w:rPr>
                <w:snapToGrid w:val="0"/>
                <w:color w:val="000000"/>
                <w:sz w:val="17"/>
                <w:lang w:val="en-US" w:eastAsia="en-US"/>
              </w:rPr>
            </w:pPr>
            <w:r>
              <w:rPr>
                <w:snapToGrid w:val="0"/>
                <w:color w:val="000000"/>
                <w:sz w:val="17"/>
                <w:lang w:val="en-US" w:eastAsia="en-US"/>
              </w:rPr>
              <w:t xml:space="preserve">2,790 </w:t>
            </w:r>
          </w:p>
          <w:p w:rsidR="00000000" w:rsidRDefault="00000000">
            <w:pPr>
              <w:jc w:val="right"/>
              <w:rPr>
                <w:snapToGrid w:val="0"/>
                <w:color w:val="000000"/>
                <w:sz w:val="17"/>
                <w:lang w:val="en-US" w:eastAsia="en-US"/>
              </w:rPr>
            </w:pPr>
            <w:r>
              <w:rPr>
                <w:snapToGrid w:val="0"/>
                <w:color w:val="000000"/>
                <w:sz w:val="17"/>
                <w:lang w:val="en-US" w:eastAsia="en-US"/>
              </w:rPr>
              <w:t xml:space="preserve">2,824 </w:t>
            </w:r>
          </w:p>
          <w:p w:rsidR="00000000" w:rsidRDefault="00000000">
            <w:pPr>
              <w:jc w:val="right"/>
              <w:rPr>
                <w:snapToGrid w:val="0"/>
                <w:color w:val="000000"/>
                <w:sz w:val="17"/>
                <w:lang w:val="en-US" w:eastAsia="en-US"/>
              </w:rPr>
            </w:pPr>
            <w:r>
              <w:rPr>
                <w:snapToGrid w:val="0"/>
                <w:color w:val="000000"/>
                <w:sz w:val="17"/>
                <w:lang w:val="en-US" w:eastAsia="en-US"/>
              </w:rPr>
              <w:t xml:space="preserve">2,848 </w:t>
            </w:r>
          </w:p>
        </w:tc>
        <w:tc>
          <w:tcPr>
            <w:tcW w:w="1701" w:type="dxa"/>
            <w:tcBorders>
              <w:top w:val="single" w:sz="6" w:space="0" w:color="auto"/>
              <w:left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47.6 </w:t>
            </w:r>
          </w:p>
          <w:p w:rsidR="00000000" w:rsidRDefault="00000000">
            <w:pPr>
              <w:jc w:val="right"/>
              <w:rPr>
                <w:snapToGrid w:val="0"/>
                <w:color w:val="000000"/>
                <w:sz w:val="17"/>
                <w:lang w:val="en-US" w:eastAsia="en-US"/>
              </w:rPr>
            </w:pPr>
            <w:r>
              <w:rPr>
                <w:snapToGrid w:val="0"/>
                <w:color w:val="000000"/>
                <w:sz w:val="17"/>
                <w:lang w:val="en-US" w:eastAsia="en-US"/>
              </w:rPr>
              <w:t xml:space="preserve">48.7 </w:t>
            </w:r>
          </w:p>
          <w:p w:rsidR="00000000" w:rsidRDefault="00000000">
            <w:pPr>
              <w:jc w:val="right"/>
              <w:rPr>
                <w:snapToGrid w:val="0"/>
                <w:color w:val="000000"/>
                <w:sz w:val="17"/>
                <w:lang w:val="en-US" w:eastAsia="en-US"/>
              </w:rPr>
            </w:pPr>
            <w:r>
              <w:rPr>
                <w:snapToGrid w:val="0"/>
                <w:color w:val="000000"/>
                <w:sz w:val="17"/>
                <w:lang w:val="en-US" w:eastAsia="en-US"/>
              </w:rPr>
              <w:t xml:space="preserve">50.1 </w:t>
            </w:r>
          </w:p>
          <w:p w:rsidR="00000000" w:rsidRDefault="00000000">
            <w:pPr>
              <w:jc w:val="right"/>
              <w:rPr>
                <w:snapToGrid w:val="0"/>
                <w:color w:val="000000"/>
                <w:sz w:val="17"/>
                <w:lang w:val="en-US" w:eastAsia="en-US"/>
              </w:rPr>
            </w:pPr>
            <w:r>
              <w:rPr>
                <w:snapToGrid w:val="0"/>
                <w:color w:val="000000"/>
                <w:sz w:val="17"/>
                <w:lang w:val="en-US" w:eastAsia="en-US"/>
              </w:rPr>
              <w:t xml:space="preserve">50.0 </w:t>
            </w:r>
          </w:p>
          <w:p w:rsidR="00000000" w:rsidRDefault="00000000">
            <w:pPr>
              <w:jc w:val="right"/>
              <w:rPr>
                <w:snapToGrid w:val="0"/>
                <w:color w:val="000000"/>
                <w:sz w:val="17"/>
                <w:lang w:val="en-US" w:eastAsia="en-US"/>
              </w:rPr>
            </w:pPr>
            <w:r>
              <w:rPr>
                <w:snapToGrid w:val="0"/>
                <w:color w:val="000000"/>
                <w:sz w:val="17"/>
                <w:lang w:val="en-US" w:eastAsia="en-US"/>
              </w:rPr>
              <w:t xml:space="preserve">50.0 </w:t>
            </w:r>
          </w:p>
          <w:p w:rsidR="00000000" w:rsidRDefault="00000000">
            <w:pPr>
              <w:jc w:val="right"/>
              <w:rPr>
                <w:snapToGrid w:val="0"/>
                <w:color w:val="000000"/>
                <w:sz w:val="17"/>
                <w:lang w:val="en-US" w:eastAsia="en-US"/>
              </w:rPr>
            </w:pPr>
            <w:r>
              <w:rPr>
                <w:snapToGrid w:val="0"/>
                <w:color w:val="000000"/>
                <w:sz w:val="17"/>
                <w:lang w:val="en-US" w:eastAsia="en-US"/>
              </w:rPr>
              <w:t xml:space="preserve">50.4 </w:t>
            </w:r>
          </w:p>
          <w:p w:rsidR="00000000" w:rsidRDefault="00000000">
            <w:pPr>
              <w:jc w:val="right"/>
              <w:rPr>
                <w:snapToGrid w:val="0"/>
                <w:color w:val="000000"/>
                <w:sz w:val="17"/>
                <w:lang w:val="en-US" w:eastAsia="en-US"/>
              </w:rPr>
            </w:pPr>
            <w:r>
              <w:rPr>
                <w:snapToGrid w:val="0"/>
                <w:color w:val="000000"/>
                <w:sz w:val="17"/>
                <w:lang w:val="en-US" w:eastAsia="en-US"/>
              </w:rPr>
              <w:t xml:space="preserve">50.1 </w:t>
            </w:r>
          </w:p>
          <w:p w:rsidR="00000000" w:rsidRDefault="00000000">
            <w:pPr>
              <w:jc w:val="right"/>
              <w:rPr>
                <w:snapToGrid w:val="0"/>
                <w:color w:val="000000"/>
                <w:sz w:val="17"/>
                <w:lang w:val="en-US" w:eastAsia="en-US"/>
              </w:rPr>
            </w:pPr>
            <w:r>
              <w:rPr>
                <w:snapToGrid w:val="0"/>
                <w:color w:val="000000"/>
                <w:sz w:val="17"/>
                <w:lang w:val="en-US" w:eastAsia="en-US"/>
              </w:rPr>
              <w:t xml:space="preserve">49.6 </w:t>
            </w:r>
          </w:p>
          <w:p w:rsidR="00000000" w:rsidRDefault="00000000">
            <w:pPr>
              <w:jc w:val="right"/>
              <w:rPr>
                <w:snapToGrid w:val="0"/>
                <w:color w:val="000000"/>
                <w:sz w:val="17"/>
                <w:lang w:val="en-US" w:eastAsia="en-US"/>
              </w:rPr>
            </w:pPr>
            <w:r>
              <w:rPr>
                <w:snapToGrid w:val="0"/>
                <w:color w:val="000000"/>
                <w:sz w:val="17"/>
                <w:lang w:val="en-US" w:eastAsia="en-US"/>
              </w:rPr>
              <w:t xml:space="preserve">49.3 </w:t>
            </w:r>
          </w:p>
          <w:p w:rsidR="00000000" w:rsidRDefault="00000000">
            <w:pPr>
              <w:jc w:val="right"/>
              <w:rPr>
                <w:snapToGrid w:val="0"/>
                <w:color w:val="000000"/>
                <w:sz w:val="17"/>
                <w:lang w:val="en-US" w:eastAsia="en-US"/>
              </w:rPr>
            </w:pPr>
            <w:r>
              <w:rPr>
                <w:snapToGrid w:val="0"/>
                <w:color w:val="000000"/>
                <w:sz w:val="17"/>
                <w:lang w:val="en-US" w:eastAsia="en-US"/>
              </w:rPr>
              <w:t xml:space="preserve">49.2 </w:t>
            </w:r>
          </w:p>
        </w:tc>
        <w:tc>
          <w:tcPr>
            <w:tcW w:w="1559" w:type="dxa"/>
            <w:tcBorders>
              <w:top w:val="single" w:sz="6" w:space="0" w:color="auto"/>
              <w:left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38.7 </w:t>
            </w:r>
          </w:p>
          <w:p w:rsidR="00000000" w:rsidRDefault="00000000">
            <w:pPr>
              <w:jc w:val="right"/>
              <w:rPr>
                <w:snapToGrid w:val="0"/>
                <w:color w:val="000000"/>
                <w:sz w:val="17"/>
                <w:lang w:val="en-US" w:eastAsia="en-US"/>
              </w:rPr>
            </w:pPr>
            <w:r>
              <w:rPr>
                <w:snapToGrid w:val="0"/>
                <w:color w:val="000000"/>
                <w:sz w:val="17"/>
                <w:lang w:val="en-US" w:eastAsia="en-US"/>
              </w:rPr>
              <w:t xml:space="preserve">39.7 </w:t>
            </w:r>
          </w:p>
          <w:p w:rsidR="00000000" w:rsidRDefault="00000000">
            <w:pPr>
              <w:jc w:val="right"/>
              <w:rPr>
                <w:snapToGrid w:val="0"/>
                <w:color w:val="000000"/>
                <w:sz w:val="17"/>
                <w:lang w:val="en-US" w:eastAsia="en-US"/>
              </w:rPr>
            </w:pPr>
            <w:r>
              <w:rPr>
                <w:snapToGrid w:val="0"/>
                <w:color w:val="000000"/>
                <w:sz w:val="17"/>
                <w:lang w:val="en-US" w:eastAsia="en-US"/>
              </w:rPr>
              <w:t xml:space="preserve">40.6 </w:t>
            </w:r>
          </w:p>
          <w:p w:rsidR="00000000" w:rsidRDefault="00000000">
            <w:pPr>
              <w:jc w:val="right"/>
              <w:rPr>
                <w:snapToGrid w:val="0"/>
                <w:color w:val="000000"/>
                <w:sz w:val="17"/>
                <w:lang w:val="en-US" w:eastAsia="en-US"/>
              </w:rPr>
            </w:pPr>
            <w:r>
              <w:rPr>
                <w:snapToGrid w:val="0"/>
                <w:color w:val="000000"/>
                <w:sz w:val="17"/>
                <w:lang w:val="en-US" w:eastAsia="en-US"/>
              </w:rPr>
              <w:t xml:space="preserve">40.5 </w:t>
            </w:r>
          </w:p>
          <w:p w:rsidR="00000000" w:rsidRDefault="00000000">
            <w:pPr>
              <w:jc w:val="right"/>
              <w:rPr>
                <w:snapToGrid w:val="0"/>
                <w:color w:val="000000"/>
                <w:sz w:val="17"/>
                <w:lang w:val="en-US" w:eastAsia="en-US"/>
              </w:rPr>
            </w:pPr>
            <w:r>
              <w:rPr>
                <w:snapToGrid w:val="0"/>
                <w:color w:val="000000"/>
                <w:sz w:val="17"/>
                <w:lang w:val="en-US" w:eastAsia="en-US"/>
              </w:rPr>
              <w:t xml:space="preserve">40.5 </w:t>
            </w:r>
          </w:p>
          <w:p w:rsidR="00000000" w:rsidRDefault="00000000">
            <w:pPr>
              <w:jc w:val="right"/>
              <w:rPr>
                <w:snapToGrid w:val="0"/>
                <w:color w:val="000000"/>
                <w:sz w:val="17"/>
                <w:lang w:val="en-US" w:eastAsia="en-US"/>
              </w:rPr>
            </w:pPr>
            <w:r>
              <w:rPr>
                <w:snapToGrid w:val="0"/>
                <w:color w:val="000000"/>
                <w:sz w:val="17"/>
                <w:lang w:val="en-US" w:eastAsia="en-US"/>
              </w:rPr>
              <w:t xml:space="preserve">40.7 </w:t>
            </w:r>
          </w:p>
          <w:p w:rsidR="00000000" w:rsidRDefault="00000000">
            <w:pPr>
              <w:jc w:val="right"/>
              <w:rPr>
                <w:snapToGrid w:val="0"/>
                <w:color w:val="000000"/>
                <w:sz w:val="17"/>
                <w:lang w:val="en-US" w:eastAsia="en-US"/>
              </w:rPr>
            </w:pPr>
            <w:r>
              <w:rPr>
                <w:snapToGrid w:val="0"/>
                <w:color w:val="000000"/>
                <w:sz w:val="17"/>
                <w:lang w:val="en-US" w:eastAsia="en-US"/>
              </w:rPr>
              <w:t xml:space="preserve">40.7 </w:t>
            </w:r>
          </w:p>
          <w:p w:rsidR="00000000" w:rsidRDefault="00000000">
            <w:pPr>
              <w:jc w:val="right"/>
              <w:rPr>
                <w:snapToGrid w:val="0"/>
                <w:color w:val="000000"/>
                <w:sz w:val="17"/>
                <w:lang w:val="en-US" w:eastAsia="en-US"/>
              </w:rPr>
            </w:pPr>
            <w:r>
              <w:rPr>
                <w:snapToGrid w:val="0"/>
                <w:color w:val="000000"/>
                <w:sz w:val="17"/>
                <w:lang w:val="en-US" w:eastAsia="en-US"/>
              </w:rPr>
              <w:t xml:space="preserve">40.6 </w:t>
            </w:r>
          </w:p>
          <w:p w:rsidR="00000000" w:rsidRDefault="00000000">
            <w:pPr>
              <w:jc w:val="right"/>
              <w:rPr>
                <w:snapToGrid w:val="0"/>
                <w:color w:val="000000"/>
                <w:sz w:val="17"/>
                <w:lang w:val="en-US" w:eastAsia="en-US"/>
              </w:rPr>
            </w:pPr>
            <w:r>
              <w:rPr>
                <w:snapToGrid w:val="0"/>
                <w:color w:val="000000"/>
                <w:sz w:val="17"/>
                <w:lang w:val="en-US" w:eastAsia="en-US"/>
              </w:rPr>
              <w:t xml:space="preserve">40.7 </w:t>
            </w:r>
          </w:p>
          <w:p w:rsidR="00000000" w:rsidRDefault="00000000">
            <w:pPr>
              <w:jc w:val="right"/>
              <w:rPr>
                <w:snapToGrid w:val="0"/>
                <w:color w:val="000000"/>
                <w:sz w:val="17"/>
                <w:lang w:val="en-US" w:eastAsia="en-US"/>
              </w:rPr>
            </w:pPr>
            <w:r>
              <w:rPr>
                <w:snapToGrid w:val="0"/>
                <w:color w:val="000000"/>
                <w:sz w:val="17"/>
                <w:lang w:val="en-US" w:eastAsia="en-US"/>
              </w:rPr>
              <w:t xml:space="preserve">40.9 </w:t>
            </w:r>
          </w:p>
        </w:tc>
        <w:tc>
          <w:tcPr>
            <w:tcW w:w="1261" w:type="dxa"/>
            <w:tcBorders>
              <w:top w:val="single" w:sz="6" w:space="0" w:color="auto"/>
              <w:left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2.0 </w:t>
            </w:r>
          </w:p>
          <w:p w:rsidR="00000000" w:rsidRDefault="00000000">
            <w:pPr>
              <w:jc w:val="right"/>
              <w:rPr>
                <w:snapToGrid w:val="0"/>
                <w:color w:val="000000"/>
                <w:sz w:val="17"/>
                <w:lang w:val="en-US" w:eastAsia="en-US"/>
              </w:rPr>
            </w:pPr>
            <w:r>
              <w:rPr>
                <w:snapToGrid w:val="0"/>
                <w:color w:val="000000"/>
                <w:sz w:val="17"/>
                <w:lang w:val="en-US" w:eastAsia="en-US"/>
              </w:rPr>
              <w:t xml:space="preserve">2.7 </w:t>
            </w:r>
          </w:p>
          <w:p w:rsidR="00000000" w:rsidRDefault="00000000">
            <w:pPr>
              <w:jc w:val="right"/>
              <w:rPr>
                <w:snapToGrid w:val="0"/>
                <w:color w:val="000000"/>
                <w:sz w:val="17"/>
                <w:lang w:val="en-US" w:eastAsia="en-US"/>
              </w:rPr>
            </w:pPr>
            <w:r>
              <w:rPr>
                <w:snapToGrid w:val="0"/>
                <w:color w:val="000000"/>
                <w:sz w:val="17"/>
                <w:lang w:val="en-US" w:eastAsia="en-US"/>
              </w:rPr>
              <w:t xml:space="preserve">2.2 </w:t>
            </w:r>
          </w:p>
          <w:p w:rsidR="00000000" w:rsidRDefault="00000000">
            <w:pPr>
              <w:jc w:val="right"/>
              <w:rPr>
                <w:snapToGrid w:val="0"/>
                <w:color w:val="000000"/>
                <w:sz w:val="17"/>
                <w:lang w:val="en-US" w:eastAsia="en-US"/>
              </w:rPr>
            </w:pPr>
            <w:r>
              <w:rPr>
                <w:snapToGrid w:val="0"/>
                <w:color w:val="000000"/>
                <w:sz w:val="17"/>
                <w:lang w:val="en-US" w:eastAsia="en-US"/>
              </w:rPr>
              <w:t xml:space="preserve">3.2 </w:t>
            </w:r>
          </w:p>
          <w:p w:rsidR="00000000" w:rsidRDefault="00000000">
            <w:pPr>
              <w:jc w:val="right"/>
              <w:rPr>
                <w:snapToGrid w:val="0"/>
                <w:color w:val="000000"/>
                <w:sz w:val="17"/>
                <w:lang w:val="en-US" w:eastAsia="en-US"/>
              </w:rPr>
            </w:pPr>
            <w:r>
              <w:rPr>
                <w:snapToGrid w:val="0"/>
                <w:color w:val="000000"/>
                <w:sz w:val="17"/>
                <w:lang w:val="en-US" w:eastAsia="en-US"/>
              </w:rPr>
              <w:t xml:space="preserve">3.3 </w:t>
            </w:r>
          </w:p>
          <w:p w:rsidR="00000000" w:rsidRDefault="00000000">
            <w:pPr>
              <w:jc w:val="right"/>
              <w:rPr>
                <w:snapToGrid w:val="0"/>
                <w:color w:val="000000"/>
                <w:sz w:val="17"/>
                <w:lang w:val="en-US" w:eastAsia="en-US"/>
              </w:rPr>
            </w:pPr>
            <w:r>
              <w:rPr>
                <w:snapToGrid w:val="0"/>
                <w:color w:val="000000"/>
                <w:sz w:val="17"/>
                <w:lang w:val="en-US" w:eastAsia="en-US"/>
              </w:rPr>
              <w:t xml:space="preserve">3.4 </w:t>
            </w:r>
          </w:p>
          <w:p w:rsidR="00000000" w:rsidRDefault="00000000">
            <w:pPr>
              <w:jc w:val="right"/>
              <w:rPr>
                <w:snapToGrid w:val="0"/>
                <w:color w:val="000000"/>
                <w:sz w:val="17"/>
                <w:lang w:val="en-US" w:eastAsia="en-US"/>
              </w:rPr>
            </w:pPr>
            <w:r>
              <w:rPr>
                <w:snapToGrid w:val="0"/>
                <w:color w:val="000000"/>
                <w:sz w:val="17"/>
                <w:lang w:val="en-US" w:eastAsia="en-US"/>
              </w:rPr>
              <w:t xml:space="preserve">4.0 </w:t>
            </w:r>
          </w:p>
          <w:p w:rsidR="00000000" w:rsidRDefault="00000000">
            <w:pPr>
              <w:jc w:val="right"/>
              <w:rPr>
                <w:snapToGrid w:val="0"/>
                <w:color w:val="000000"/>
                <w:sz w:val="17"/>
                <w:lang w:val="en-US" w:eastAsia="en-US"/>
              </w:rPr>
            </w:pPr>
            <w:r>
              <w:rPr>
                <w:snapToGrid w:val="0"/>
                <w:color w:val="000000"/>
                <w:sz w:val="17"/>
                <w:lang w:val="en-US" w:eastAsia="en-US"/>
              </w:rPr>
              <w:t xml:space="preserve">4.5 </w:t>
            </w:r>
          </w:p>
          <w:p w:rsidR="00000000" w:rsidRDefault="00000000">
            <w:pPr>
              <w:jc w:val="right"/>
              <w:rPr>
                <w:snapToGrid w:val="0"/>
                <w:color w:val="000000"/>
                <w:sz w:val="17"/>
                <w:lang w:val="en-US" w:eastAsia="en-US"/>
              </w:rPr>
            </w:pPr>
            <w:r>
              <w:rPr>
                <w:snapToGrid w:val="0"/>
                <w:color w:val="000000"/>
                <w:sz w:val="17"/>
                <w:lang w:val="en-US" w:eastAsia="en-US"/>
              </w:rPr>
              <w:t xml:space="preserve">4.5 </w:t>
            </w:r>
          </w:p>
          <w:p w:rsidR="00000000" w:rsidRDefault="00000000">
            <w:pPr>
              <w:jc w:val="right"/>
              <w:rPr>
                <w:snapToGrid w:val="0"/>
                <w:color w:val="000000"/>
                <w:sz w:val="17"/>
                <w:lang w:val="en-US" w:eastAsia="en-US"/>
              </w:rPr>
            </w:pPr>
            <w:r>
              <w:rPr>
                <w:snapToGrid w:val="0"/>
                <w:color w:val="000000"/>
                <w:sz w:val="17"/>
                <w:lang w:val="en-US" w:eastAsia="en-US"/>
              </w:rPr>
              <w:t xml:space="preserve">4.7 </w:t>
            </w:r>
          </w:p>
        </w:tc>
      </w:tr>
      <w:tr w:rsidR="00000000">
        <w:tblPrEx>
          <w:tblCellMar>
            <w:top w:w="0" w:type="dxa"/>
            <w:bottom w:w="0" w:type="dxa"/>
          </w:tblCellMar>
        </w:tblPrEx>
        <w:trPr>
          <w:cantSplit/>
          <w:trHeight w:val="1964"/>
        </w:trPr>
        <w:tc>
          <w:tcPr>
            <w:tcW w:w="851" w:type="dxa"/>
            <w:tcBorders>
              <w:top w:val="single" w:sz="4" w:space="0" w:color="auto"/>
              <w:left w:val="single" w:sz="4" w:space="0" w:color="auto"/>
              <w:bottom w:val="single" w:sz="4"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MALE</w:t>
            </w:r>
          </w:p>
        </w:tc>
        <w:tc>
          <w:tcPr>
            <w:tcW w:w="567" w:type="dxa"/>
            <w:tcBorders>
              <w:top w:val="single" w:sz="4" w:space="0" w:color="auto"/>
              <w:left w:val="single" w:sz="4" w:space="0" w:color="auto"/>
              <w:bottom w:val="single" w:sz="4"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1980</w:t>
            </w:r>
          </w:p>
          <w:p w:rsidR="00000000" w:rsidRDefault="00000000">
            <w:pPr>
              <w:jc w:val="center"/>
              <w:rPr>
                <w:snapToGrid w:val="0"/>
                <w:color w:val="000000"/>
                <w:sz w:val="17"/>
                <w:lang w:val="en-US" w:eastAsia="en-US"/>
              </w:rPr>
            </w:pPr>
            <w:r>
              <w:rPr>
                <w:snapToGrid w:val="0"/>
                <w:color w:val="000000"/>
                <w:sz w:val="17"/>
                <w:lang w:val="en-US" w:eastAsia="en-US"/>
              </w:rPr>
              <w:t>1985</w:t>
            </w:r>
          </w:p>
          <w:p w:rsidR="00000000" w:rsidRDefault="00000000">
            <w:pPr>
              <w:jc w:val="center"/>
              <w:rPr>
                <w:snapToGrid w:val="0"/>
                <w:color w:val="000000"/>
                <w:sz w:val="17"/>
                <w:lang w:val="en-US" w:eastAsia="en-US"/>
              </w:rPr>
            </w:pPr>
            <w:r>
              <w:rPr>
                <w:snapToGrid w:val="0"/>
                <w:color w:val="000000"/>
                <w:sz w:val="17"/>
                <w:lang w:val="en-US" w:eastAsia="en-US"/>
              </w:rPr>
              <w:t>1990</w:t>
            </w:r>
          </w:p>
          <w:p w:rsidR="00000000" w:rsidRDefault="00000000">
            <w:pPr>
              <w:jc w:val="center"/>
              <w:rPr>
                <w:snapToGrid w:val="0"/>
                <w:color w:val="000000"/>
                <w:sz w:val="17"/>
                <w:lang w:val="en-US" w:eastAsia="en-US"/>
              </w:rPr>
            </w:pPr>
            <w:r>
              <w:rPr>
                <w:snapToGrid w:val="0"/>
                <w:color w:val="000000"/>
                <w:sz w:val="17"/>
                <w:lang w:val="en-US" w:eastAsia="en-US"/>
              </w:rPr>
              <w:t>1995</w:t>
            </w:r>
          </w:p>
          <w:p w:rsidR="00000000" w:rsidRDefault="00000000">
            <w:pPr>
              <w:jc w:val="center"/>
              <w:rPr>
                <w:snapToGrid w:val="0"/>
                <w:color w:val="000000"/>
                <w:sz w:val="17"/>
                <w:lang w:val="en-US" w:eastAsia="en-US"/>
              </w:rPr>
            </w:pPr>
            <w:r>
              <w:rPr>
                <w:snapToGrid w:val="0"/>
                <w:color w:val="000000"/>
                <w:sz w:val="17"/>
                <w:lang w:val="en-US" w:eastAsia="en-US"/>
              </w:rPr>
              <w:t>1996</w:t>
            </w:r>
          </w:p>
          <w:p w:rsidR="00000000" w:rsidRDefault="00000000">
            <w:pPr>
              <w:jc w:val="center"/>
              <w:rPr>
                <w:snapToGrid w:val="0"/>
                <w:color w:val="000000"/>
                <w:sz w:val="17"/>
                <w:lang w:val="en-US" w:eastAsia="en-US"/>
              </w:rPr>
            </w:pPr>
            <w:r>
              <w:rPr>
                <w:snapToGrid w:val="0"/>
                <w:color w:val="000000"/>
                <w:sz w:val="17"/>
                <w:lang w:val="en-US" w:eastAsia="en-US"/>
              </w:rPr>
              <w:t>1997</w:t>
            </w:r>
          </w:p>
          <w:p w:rsidR="00000000" w:rsidRDefault="00000000">
            <w:pPr>
              <w:jc w:val="center"/>
              <w:rPr>
                <w:snapToGrid w:val="0"/>
                <w:color w:val="000000"/>
                <w:sz w:val="17"/>
                <w:lang w:val="en-US" w:eastAsia="en-US"/>
              </w:rPr>
            </w:pPr>
            <w:r>
              <w:rPr>
                <w:snapToGrid w:val="0"/>
                <w:color w:val="000000"/>
                <w:sz w:val="17"/>
                <w:lang w:val="en-US" w:eastAsia="en-US"/>
              </w:rPr>
              <w:t>1998</w:t>
            </w:r>
          </w:p>
          <w:p w:rsidR="00000000" w:rsidRDefault="00000000">
            <w:pPr>
              <w:jc w:val="center"/>
              <w:rPr>
                <w:snapToGrid w:val="0"/>
                <w:color w:val="000000"/>
                <w:sz w:val="17"/>
                <w:lang w:val="en-US" w:eastAsia="en-US"/>
              </w:rPr>
            </w:pPr>
            <w:r>
              <w:rPr>
                <w:snapToGrid w:val="0"/>
                <w:color w:val="000000"/>
                <w:sz w:val="17"/>
                <w:lang w:val="en-US" w:eastAsia="en-US"/>
              </w:rPr>
              <w:t>1999</w:t>
            </w:r>
          </w:p>
          <w:p w:rsidR="00000000" w:rsidRDefault="00000000">
            <w:pPr>
              <w:jc w:val="center"/>
              <w:rPr>
                <w:snapToGrid w:val="0"/>
                <w:color w:val="000000"/>
                <w:sz w:val="17"/>
                <w:lang w:val="en-US" w:eastAsia="en-US"/>
              </w:rPr>
            </w:pPr>
            <w:r>
              <w:rPr>
                <w:snapToGrid w:val="0"/>
                <w:color w:val="000000"/>
                <w:sz w:val="17"/>
                <w:lang w:val="en-US" w:eastAsia="en-US"/>
              </w:rPr>
              <w:t>2000</w:t>
            </w:r>
          </w:p>
          <w:p w:rsidR="00000000" w:rsidRDefault="00000000">
            <w:pPr>
              <w:jc w:val="center"/>
              <w:rPr>
                <w:snapToGrid w:val="0"/>
                <w:color w:val="000000"/>
                <w:sz w:val="17"/>
                <w:lang w:val="en-US" w:eastAsia="en-US"/>
              </w:rPr>
            </w:pPr>
            <w:r>
              <w:rPr>
                <w:snapToGrid w:val="0"/>
                <w:color w:val="000000"/>
                <w:sz w:val="17"/>
                <w:lang w:val="en-US" w:eastAsia="en-US"/>
              </w:rPr>
              <w:t>2001</w:t>
            </w:r>
          </w:p>
        </w:tc>
        <w:tc>
          <w:tcPr>
            <w:tcW w:w="1418" w:type="dxa"/>
            <w:tcBorders>
              <w:top w:val="single" w:sz="4" w:space="0" w:color="auto"/>
              <w:left w:val="single" w:sz="6" w:space="0" w:color="auto"/>
              <w:bottom w:val="single" w:sz="4"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4,341 </w:t>
            </w:r>
          </w:p>
          <w:p w:rsidR="00000000" w:rsidRDefault="00000000">
            <w:pPr>
              <w:jc w:val="right"/>
              <w:rPr>
                <w:snapToGrid w:val="0"/>
                <w:color w:val="000000"/>
                <w:sz w:val="17"/>
                <w:lang w:val="en-US" w:eastAsia="en-US"/>
              </w:rPr>
            </w:pPr>
            <w:r>
              <w:rPr>
                <w:snapToGrid w:val="0"/>
                <w:color w:val="000000"/>
                <w:sz w:val="17"/>
                <w:lang w:val="en-US" w:eastAsia="en-US"/>
              </w:rPr>
              <w:t xml:space="preserve">4,602 </w:t>
            </w:r>
          </w:p>
          <w:p w:rsidR="00000000" w:rsidRDefault="00000000">
            <w:pPr>
              <w:jc w:val="right"/>
              <w:rPr>
                <w:snapToGrid w:val="0"/>
                <w:color w:val="000000"/>
                <w:sz w:val="17"/>
                <w:lang w:val="en-US" w:eastAsia="en-US"/>
              </w:rPr>
            </w:pPr>
            <w:r>
              <w:rPr>
                <w:snapToGrid w:val="0"/>
                <w:color w:val="000000"/>
                <w:sz w:val="17"/>
                <w:lang w:val="en-US" w:eastAsia="en-US"/>
              </w:rPr>
              <w:t xml:space="preserve">4,911 </w:t>
            </w:r>
          </w:p>
          <w:p w:rsidR="00000000" w:rsidRDefault="00000000">
            <w:pPr>
              <w:jc w:val="right"/>
              <w:rPr>
                <w:snapToGrid w:val="0"/>
                <w:color w:val="000000"/>
                <w:sz w:val="17"/>
                <w:lang w:val="en-US" w:eastAsia="en-US"/>
              </w:rPr>
            </w:pPr>
            <w:r>
              <w:rPr>
                <w:snapToGrid w:val="0"/>
                <w:color w:val="000000"/>
                <w:sz w:val="17"/>
                <w:lang w:val="en-US" w:eastAsia="en-US"/>
              </w:rPr>
              <w:t xml:space="preserve">5,108 </w:t>
            </w:r>
          </w:p>
          <w:p w:rsidR="00000000" w:rsidRDefault="00000000">
            <w:pPr>
              <w:jc w:val="right"/>
              <w:rPr>
                <w:snapToGrid w:val="0"/>
                <w:color w:val="000000"/>
                <w:sz w:val="17"/>
                <w:lang w:val="en-US" w:eastAsia="en-US"/>
              </w:rPr>
            </w:pPr>
            <w:r>
              <w:rPr>
                <w:snapToGrid w:val="0"/>
                <w:color w:val="000000"/>
                <w:sz w:val="17"/>
                <w:lang w:val="en-US" w:eastAsia="en-US"/>
              </w:rPr>
              <w:t xml:space="preserve">5,136 </w:t>
            </w:r>
          </w:p>
          <w:p w:rsidR="00000000" w:rsidRDefault="00000000">
            <w:pPr>
              <w:jc w:val="right"/>
              <w:rPr>
                <w:snapToGrid w:val="0"/>
                <w:color w:val="000000"/>
                <w:sz w:val="17"/>
                <w:lang w:val="en-US" w:eastAsia="en-US"/>
              </w:rPr>
            </w:pPr>
            <w:r>
              <w:rPr>
                <w:snapToGrid w:val="0"/>
                <w:color w:val="000000"/>
                <w:sz w:val="17"/>
                <w:lang w:val="en-US" w:eastAsia="en-US"/>
              </w:rPr>
              <w:t xml:space="preserve">5,180 </w:t>
            </w:r>
          </w:p>
          <w:p w:rsidR="00000000" w:rsidRDefault="00000000">
            <w:pPr>
              <w:jc w:val="right"/>
              <w:rPr>
                <w:snapToGrid w:val="0"/>
                <w:color w:val="000000"/>
                <w:sz w:val="17"/>
                <w:lang w:val="en-US" w:eastAsia="en-US"/>
              </w:rPr>
            </w:pPr>
            <w:r>
              <w:rPr>
                <w:snapToGrid w:val="0"/>
                <w:color w:val="000000"/>
                <w:sz w:val="17"/>
                <w:lang w:val="en-US" w:eastAsia="en-US"/>
              </w:rPr>
              <w:t xml:space="preserve">5,209 </w:t>
            </w:r>
          </w:p>
          <w:p w:rsidR="00000000" w:rsidRDefault="00000000">
            <w:pPr>
              <w:jc w:val="right"/>
              <w:rPr>
                <w:snapToGrid w:val="0"/>
                <w:color w:val="000000"/>
                <w:sz w:val="17"/>
                <w:lang w:val="en-US" w:eastAsia="en-US"/>
              </w:rPr>
            </w:pPr>
            <w:r>
              <w:rPr>
                <w:snapToGrid w:val="0"/>
                <w:color w:val="000000"/>
                <w:sz w:val="17"/>
                <w:lang w:val="en-US" w:eastAsia="en-US"/>
              </w:rPr>
              <w:t xml:space="preserve">5,232 </w:t>
            </w:r>
          </w:p>
          <w:p w:rsidR="00000000" w:rsidRDefault="00000000">
            <w:pPr>
              <w:jc w:val="right"/>
              <w:rPr>
                <w:snapToGrid w:val="0"/>
                <w:color w:val="000000"/>
                <w:sz w:val="17"/>
                <w:lang w:val="en-US" w:eastAsia="en-US"/>
              </w:rPr>
            </w:pPr>
            <w:r>
              <w:rPr>
                <w:snapToGrid w:val="0"/>
                <w:color w:val="000000"/>
                <w:sz w:val="17"/>
                <w:lang w:val="en-US" w:eastAsia="en-US"/>
              </w:rPr>
              <w:t xml:space="preserve">5,253 </w:t>
            </w:r>
          </w:p>
          <w:p w:rsidR="00000000" w:rsidRDefault="00000000">
            <w:pPr>
              <w:jc w:val="right"/>
              <w:rPr>
                <w:snapToGrid w:val="0"/>
                <w:color w:val="000000"/>
                <w:sz w:val="17"/>
                <w:lang w:val="en-US" w:eastAsia="en-US"/>
              </w:rPr>
            </w:pPr>
            <w:r>
              <w:rPr>
                <w:snapToGrid w:val="0"/>
                <w:color w:val="000000"/>
                <w:sz w:val="17"/>
                <w:lang w:val="en-US" w:eastAsia="en-US"/>
              </w:rPr>
              <w:t xml:space="preserve">5,273 </w:t>
            </w:r>
          </w:p>
        </w:tc>
        <w:tc>
          <w:tcPr>
            <w:tcW w:w="708" w:type="dxa"/>
            <w:tcBorders>
              <w:top w:val="single" w:sz="4" w:space="0" w:color="auto"/>
              <w:left w:val="single" w:sz="6" w:space="0" w:color="auto"/>
              <w:bottom w:val="single" w:sz="4"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3,465 </w:t>
            </w:r>
          </w:p>
          <w:p w:rsidR="00000000" w:rsidRDefault="00000000">
            <w:pPr>
              <w:jc w:val="right"/>
              <w:rPr>
                <w:snapToGrid w:val="0"/>
                <w:color w:val="000000"/>
                <w:sz w:val="17"/>
                <w:lang w:val="en-US" w:eastAsia="en-US"/>
              </w:rPr>
            </w:pPr>
            <w:r>
              <w:rPr>
                <w:snapToGrid w:val="0"/>
                <w:color w:val="000000"/>
                <w:sz w:val="17"/>
                <w:lang w:val="en-US" w:eastAsia="en-US"/>
              </w:rPr>
              <w:t xml:space="preserve">3,596 </w:t>
            </w:r>
          </w:p>
          <w:p w:rsidR="00000000" w:rsidRDefault="00000000">
            <w:pPr>
              <w:jc w:val="right"/>
              <w:rPr>
                <w:snapToGrid w:val="0"/>
                <w:color w:val="000000"/>
                <w:sz w:val="17"/>
                <w:lang w:val="en-US" w:eastAsia="en-US"/>
              </w:rPr>
            </w:pPr>
            <w:r>
              <w:rPr>
                <w:snapToGrid w:val="0"/>
                <w:color w:val="000000"/>
                <w:sz w:val="17"/>
                <w:lang w:val="en-US" w:eastAsia="en-US"/>
              </w:rPr>
              <w:t xml:space="preserve">3,791 </w:t>
            </w:r>
          </w:p>
          <w:p w:rsidR="00000000" w:rsidRDefault="00000000">
            <w:pPr>
              <w:jc w:val="right"/>
              <w:rPr>
                <w:snapToGrid w:val="0"/>
                <w:color w:val="000000"/>
                <w:sz w:val="17"/>
                <w:lang w:val="en-US" w:eastAsia="en-US"/>
              </w:rPr>
            </w:pPr>
            <w:r>
              <w:rPr>
                <w:snapToGrid w:val="0"/>
                <w:color w:val="000000"/>
                <w:sz w:val="17"/>
                <w:lang w:val="en-US" w:eastAsia="en-US"/>
              </w:rPr>
              <w:t xml:space="preserve">3,966 </w:t>
            </w:r>
          </w:p>
          <w:p w:rsidR="00000000" w:rsidRDefault="00000000">
            <w:pPr>
              <w:jc w:val="right"/>
              <w:rPr>
                <w:snapToGrid w:val="0"/>
                <w:color w:val="000000"/>
                <w:sz w:val="17"/>
                <w:lang w:val="en-US" w:eastAsia="en-US"/>
              </w:rPr>
            </w:pPr>
            <w:r>
              <w:rPr>
                <w:snapToGrid w:val="0"/>
                <w:color w:val="000000"/>
                <w:sz w:val="17"/>
                <w:lang w:val="en-US" w:eastAsia="en-US"/>
              </w:rPr>
              <w:t xml:space="preserve">3,992 </w:t>
            </w:r>
          </w:p>
          <w:p w:rsidR="00000000" w:rsidRDefault="00000000">
            <w:pPr>
              <w:jc w:val="right"/>
              <w:rPr>
                <w:snapToGrid w:val="0"/>
                <w:color w:val="000000"/>
                <w:sz w:val="17"/>
                <w:lang w:val="en-US" w:eastAsia="en-US"/>
              </w:rPr>
            </w:pPr>
            <w:r>
              <w:rPr>
                <w:snapToGrid w:val="0"/>
                <w:color w:val="000000"/>
                <w:sz w:val="17"/>
                <w:lang w:val="en-US" w:eastAsia="en-US"/>
              </w:rPr>
              <w:t xml:space="preserve">4,027 </w:t>
            </w:r>
          </w:p>
          <w:p w:rsidR="00000000" w:rsidRDefault="00000000">
            <w:pPr>
              <w:jc w:val="right"/>
              <w:rPr>
                <w:snapToGrid w:val="0"/>
                <w:color w:val="000000"/>
                <w:sz w:val="17"/>
                <w:lang w:val="en-US" w:eastAsia="en-US"/>
              </w:rPr>
            </w:pPr>
            <w:r>
              <w:rPr>
                <w:snapToGrid w:val="0"/>
                <w:color w:val="000000"/>
                <w:sz w:val="17"/>
                <w:lang w:val="en-US" w:eastAsia="en-US"/>
              </w:rPr>
              <w:t xml:space="preserve">4,026 </w:t>
            </w:r>
          </w:p>
          <w:p w:rsidR="00000000" w:rsidRDefault="00000000">
            <w:pPr>
              <w:jc w:val="right"/>
              <w:rPr>
                <w:snapToGrid w:val="0"/>
                <w:color w:val="000000"/>
                <w:sz w:val="17"/>
                <w:lang w:val="en-US" w:eastAsia="en-US"/>
              </w:rPr>
            </w:pPr>
            <w:r>
              <w:rPr>
                <w:snapToGrid w:val="0"/>
                <w:color w:val="000000"/>
                <w:sz w:val="17"/>
                <w:lang w:val="en-US" w:eastAsia="en-US"/>
              </w:rPr>
              <w:t xml:space="preserve">4,024 </w:t>
            </w:r>
          </w:p>
          <w:p w:rsidR="00000000" w:rsidRDefault="00000000">
            <w:pPr>
              <w:jc w:val="right"/>
              <w:rPr>
                <w:snapToGrid w:val="0"/>
                <w:color w:val="000000"/>
                <w:sz w:val="17"/>
                <w:lang w:val="en-US" w:eastAsia="en-US"/>
              </w:rPr>
            </w:pPr>
            <w:r>
              <w:rPr>
                <w:snapToGrid w:val="0"/>
                <w:color w:val="000000"/>
                <w:sz w:val="17"/>
                <w:lang w:val="en-US" w:eastAsia="en-US"/>
              </w:rPr>
              <w:t xml:space="preserve">4,014 </w:t>
            </w:r>
          </w:p>
          <w:p w:rsidR="00000000" w:rsidRDefault="00000000">
            <w:pPr>
              <w:jc w:val="right"/>
              <w:rPr>
                <w:snapToGrid w:val="0"/>
                <w:color w:val="000000"/>
                <w:sz w:val="17"/>
                <w:lang w:val="en-US" w:eastAsia="en-US"/>
              </w:rPr>
            </w:pPr>
            <w:r>
              <w:rPr>
                <w:snapToGrid w:val="0"/>
                <w:color w:val="000000"/>
                <w:sz w:val="17"/>
                <w:lang w:val="en-US" w:eastAsia="en-US"/>
              </w:rPr>
              <w:t xml:space="preserve">3,992 </w:t>
            </w:r>
          </w:p>
        </w:tc>
        <w:tc>
          <w:tcPr>
            <w:tcW w:w="1418" w:type="dxa"/>
            <w:tcBorders>
              <w:top w:val="single" w:sz="4" w:space="0" w:color="auto"/>
              <w:left w:val="single" w:sz="6" w:space="0" w:color="auto"/>
              <w:bottom w:val="single" w:sz="4"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33,940 </w:t>
            </w:r>
          </w:p>
          <w:p w:rsidR="00000000" w:rsidRDefault="00000000">
            <w:pPr>
              <w:jc w:val="right"/>
              <w:rPr>
                <w:snapToGrid w:val="0"/>
                <w:color w:val="000000"/>
                <w:sz w:val="17"/>
                <w:lang w:val="en-US" w:eastAsia="en-US"/>
              </w:rPr>
            </w:pPr>
            <w:r>
              <w:rPr>
                <w:snapToGrid w:val="0"/>
                <w:color w:val="000000"/>
                <w:sz w:val="17"/>
                <w:lang w:val="en-US" w:eastAsia="en-US"/>
              </w:rPr>
              <w:t xml:space="preserve">3,503 </w:t>
            </w:r>
          </w:p>
          <w:p w:rsidR="00000000" w:rsidRDefault="00000000">
            <w:pPr>
              <w:jc w:val="right"/>
              <w:rPr>
                <w:snapToGrid w:val="0"/>
                <w:color w:val="000000"/>
                <w:sz w:val="17"/>
                <w:lang w:val="en-US" w:eastAsia="en-US"/>
              </w:rPr>
            </w:pPr>
            <w:r>
              <w:rPr>
                <w:snapToGrid w:val="0"/>
                <w:color w:val="000000"/>
                <w:sz w:val="17"/>
                <w:lang w:val="en-US" w:eastAsia="en-US"/>
              </w:rPr>
              <w:t xml:space="preserve">3,713 </w:t>
            </w:r>
          </w:p>
          <w:p w:rsidR="00000000" w:rsidRDefault="00000000">
            <w:pPr>
              <w:jc w:val="right"/>
              <w:rPr>
                <w:snapToGrid w:val="0"/>
                <w:color w:val="000000"/>
                <w:sz w:val="17"/>
                <w:lang w:val="en-US" w:eastAsia="en-US"/>
              </w:rPr>
            </w:pPr>
            <w:r>
              <w:rPr>
                <w:snapToGrid w:val="0"/>
                <w:color w:val="000000"/>
                <w:sz w:val="17"/>
                <w:lang w:val="en-US" w:eastAsia="en-US"/>
              </w:rPr>
              <w:t xml:space="preserve">38,430 </w:t>
            </w:r>
          </w:p>
          <w:p w:rsidR="00000000" w:rsidRDefault="00000000">
            <w:pPr>
              <w:jc w:val="right"/>
              <w:rPr>
                <w:snapToGrid w:val="0"/>
                <w:color w:val="000000"/>
                <w:sz w:val="17"/>
                <w:lang w:val="en-US" w:eastAsia="en-US"/>
              </w:rPr>
            </w:pPr>
            <w:r>
              <w:rPr>
                <w:snapToGrid w:val="0"/>
                <w:color w:val="000000"/>
                <w:sz w:val="17"/>
                <w:lang w:val="en-US" w:eastAsia="en-US"/>
              </w:rPr>
              <w:t xml:space="preserve">3,858 </w:t>
            </w:r>
          </w:p>
          <w:p w:rsidR="00000000" w:rsidRDefault="00000000">
            <w:pPr>
              <w:jc w:val="right"/>
              <w:rPr>
                <w:snapToGrid w:val="0"/>
                <w:color w:val="000000"/>
                <w:sz w:val="17"/>
                <w:lang w:val="en-US" w:eastAsia="en-US"/>
              </w:rPr>
            </w:pPr>
            <w:r>
              <w:rPr>
                <w:snapToGrid w:val="0"/>
                <w:color w:val="000000"/>
                <w:sz w:val="17"/>
                <w:lang w:val="en-US" w:eastAsia="en-US"/>
              </w:rPr>
              <w:t xml:space="preserve">3,892 </w:t>
            </w:r>
          </w:p>
          <w:p w:rsidR="00000000" w:rsidRDefault="00000000">
            <w:pPr>
              <w:jc w:val="right"/>
              <w:rPr>
                <w:snapToGrid w:val="0"/>
                <w:color w:val="000000"/>
                <w:sz w:val="17"/>
                <w:lang w:val="en-US" w:eastAsia="en-US"/>
              </w:rPr>
            </w:pPr>
            <w:r>
              <w:rPr>
                <w:snapToGrid w:val="0"/>
                <w:color w:val="000000"/>
                <w:sz w:val="17"/>
                <w:lang w:val="en-US" w:eastAsia="en-US"/>
              </w:rPr>
              <w:t xml:space="preserve">3,858 </w:t>
            </w:r>
          </w:p>
          <w:p w:rsidR="00000000" w:rsidRDefault="00000000">
            <w:pPr>
              <w:jc w:val="right"/>
              <w:rPr>
                <w:snapToGrid w:val="0"/>
                <w:color w:val="000000"/>
                <w:sz w:val="17"/>
                <w:lang w:val="en-US" w:eastAsia="en-US"/>
              </w:rPr>
            </w:pPr>
            <w:r>
              <w:rPr>
                <w:snapToGrid w:val="0"/>
                <w:color w:val="000000"/>
                <w:sz w:val="17"/>
                <w:lang w:val="en-US" w:eastAsia="en-US"/>
              </w:rPr>
              <w:t xml:space="preserve">3,831 </w:t>
            </w:r>
          </w:p>
          <w:p w:rsidR="00000000" w:rsidRDefault="00000000">
            <w:pPr>
              <w:jc w:val="right"/>
              <w:rPr>
                <w:snapToGrid w:val="0"/>
                <w:color w:val="000000"/>
                <w:sz w:val="17"/>
                <w:lang w:val="en-US" w:eastAsia="en-US"/>
              </w:rPr>
            </w:pPr>
            <w:r>
              <w:rPr>
                <w:snapToGrid w:val="0"/>
                <w:color w:val="000000"/>
                <w:sz w:val="17"/>
                <w:lang w:val="en-US" w:eastAsia="en-US"/>
              </w:rPr>
              <w:t xml:space="preserve">3,817 </w:t>
            </w:r>
          </w:p>
          <w:p w:rsidR="00000000" w:rsidRDefault="00000000">
            <w:pPr>
              <w:jc w:val="right"/>
              <w:rPr>
                <w:snapToGrid w:val="0"/>
                <w:color w:val="000000"/>
                <w:sz w:val="17"/>
                <w:lang w:val="en-US" w:eastAsia="en-US"/>
              </w:rPr>
            </w:pPr>
            <w:r>
              <w:rPr>
                <w:snapToGrid w:val="0"/>
                <w:color w:val="000000"/>
                <w:sz w:val="17"/>
                <w:lang w:val="en-US" w:eastAsia="en-US"/>
              </w:rPr>
              <w:t xml:space="preserve">3,783 </w:t>
            </w:r>
          </w:p>
        </w:tc>
        <w:tc>
          <w:tcPr>
            <w:tcW w:w="1417" w:type="dxa"/>
            <w:tcBorders>
              <w:top w:val="single" w:sz="4" w:space="0" w:color="auto"/>
              <w:left w:val="single" w:sz="6" w:space="0" w:color="auto"/>
              <w:bottom w:val="single" w:sz="4"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71 </w:t>
            </w:r>
          </w:p>
          <w:p w:rsidR="00000000" w:rsidRDefault="00000000">
            <w:pPr>
              <w:jc w:val="right"/>
              <w:rPr>
                <w:snapToGrid w:val="0"/>
                <w:color w:val="000000"/>
                <w:sz w:val="17"/>
                <w:lang w:val="en-US" w:eastAsia="en-US"/>
              </w:rPr>
            </w:pPr>
            <w:r>
              <w:rPr>
                <w:snapToGrid w:val="0"/>
                <w:color w:val="000000"/>
                <w:sz w:val="17"/>
                <w:lang w:val="en-US" w:eastAsia="en-US"/>
              </w:rPr>
              <w:t xml:space="preserve">93 </w:t>
            </w:r>
          </w:p>
          <w:p w:rsidR="00000000" w:rsidRDefault="00000000">
            <w:pPr>
              <w:jc w:val="right"/>
              <w:rPr>
                <w:snapToGrid w:val="0"/>
                <w:color w:val="000000"/>
                <w:sz w:val="17"/>
                <w:lang w:val="en-US" w:eastAsia="en-US"/>
              </w:rPr>
            </w:pPr>
            <w:r>
              <w:rPr>
                <w:snapToGrid w:val="0"/>
                <w:color w:val="000000"/>
                <w:sz w:val="17"/>
                <w:lang w:val="en-US" w:eastAsia="en-US"/>
              </w:rPr>
              <w:t xml:space="preserve">77 </w:t>
            </w:r>
          </w:p>
          <w:p w:rsidR="00000000" w:rsidRDefault="00000000">
            <w:pPr>
              <w:jc w:val="right"/>
              <w:rPr>
                <w:snapToGrid w:val="0"/>
                <w:color w:val="000000"/>
                <w:sz w:val="17"/>
                <w:lang w:val="en-US" w:eastAsia="en-US"/>
              </w:rPr>
            </w:pPr>
            <w:r>
              <w:rPr>
                <w:snapToGrid w:val="0"/>
                <w:color w:val="000000"/>
                <w:sz w:val="17"/>
                <w:lang w:val="en-US" w:eastAsia="en-US"/>
              </w:rPr>
              <w:t xml:space="preserve">123 </w:t>
            </w:r>
          </w:p>
          <w:p w:rsidR="00000000" w:rsidRDefault="00000000">
            <w:pPr>
              <w:jc w:val="right"/>
              <w:rPr>
                <w:snapToGrid w:val="0"/>
                <w:color w:val="000000"/>
                <w:sz w:val="17"/>
                <w:lang w:val="en-US" w:eastAsia="en-US"/>
              </w:rPr>
            </w:pPr>
            <w:r>
              <w:rPr>
                <w:snapToGrid w:val="0"/>
                <w:color w:val="000000"/>
                <w:sz w:val="17"/>
                <w:lang w:val="en-US" w:eastAsia="en-US"/>
              </w:rPr>
              <w:t xml:space="preserve">134 </w:t>
            </w:r>
          </w:p>
          <w:p w:rsidR="00000000" w:rsidRDefault="00000000">
            <w:pPr>
              <w:jc w:val="right"/>
              <w:rPr>
                <w:snapToGrid w:val="0"/>
                <w:color w:val="000000"/>
                <w:sz w:val="17"/>
                <w:lang w:val="en-US" w:eastAsia="en-US"/>
              </w:rPr>
            </w:pPr>
            <w:r>
              <w:rPr>
                <w:snapToGrid w:val="0"/>
                <w:color w:val="000000"/>
                <w:sz w:val="17"/>
                <w:lang w:val="en-US" w:eastAsia="en-US"/>
              </w:rPr>
              <w:t xml:space="preserve">135 </w:t>
            </w:r>
          </w:p>
          <w:p w:rsidR="00000000" w:rsidRDefault="00000000">
            <w:pPr>
              <w:jc w:val="right"/>
              <w:rPr>
                <w:snapToGrid w:val="0"/>
                <w:color w:val="000000"/>
                <w:sz w:val="17"/>
                <w:lang w:val="en-US" w:eastAsia="en-US"/>
              </w:rPr>
            </w:pPr>
            <w:r>
              <w:rPr>
                <w:snapToGrid w:val="0"/>
                <w:color w:val="000000"/>
                <w:sz w:val="17"/>
                <w:lang w:val="en-US" w:eastAsia="en-US"/>
              </w:rPr>
              <w:t xml:space="preserve">168 </w:t>
            </w:r>
          </w:p>
          <w:p w:rsidR="00000000" w:rsidRDefault="00000000">
            <w:pPr>
              <w:jc w:val="right"/>
              <w:rPr>
                <w:snapToGrid w:val="0"/>
                <w:color w:val="000000"/>
                <w:sz w:val="17"/>
                <w:lang w:val="en-US" w:eastAsia="en-US"/>
              </w:rPr>
            </w:pPr>
            <w:r>
              <w:rPr>
                <w:snapToGrid w:val="0"/>
                <w:color w:val="000000"/>
                <w:sz w:val="17"/>
                <w:lang w:val="en-US" w:eastAsia="en-US"/>
              </w:rPr>
              <w:t xml:space="preserve">194 </w:t>
            </w:r>
          </w:p>
          <w:p w:rsidR="00000000" w:rsidRDefault="00000000">
            <w:pPr>
              <w:jc w:val="right"/>
              <w:rPr>
                <w:snapToGrid w:val="0"/>
                <w:color w:val="000000"/>
                <w:sz w:val="17"/>
                <w:lang w:val="en-US" w:eastAsia="en-US"/>
              </w:rPr>
            </w:pPr>
            <w:r>
              <w:rPr>
                <w:snapToGrid w:val="0"/>
                <w:color w:val="000000"/>
                <w:sz w:val="17"/>
                <w:lang w:val="en-US" w:eastAsia="en-US"/>
              </w:rPr>
              <w:t xml:space="preserve">196 </w:t>
            </w:r>
          </w:p>
          <w:p w:rsidR="00000000" w:rsidRDefault="00000000">
            <w:pPr>
              <w:jc w:val="right"/>
              <w:rPr>
                <w:snapToGrid w:val="0"/>
                <w:color w:val="000000"/>
                <w:sz w:val="17"/>
                <w:lang w:val="en-US" w:eastAsia="en-US"/>
              </w:rPr>
            </w:pPr>
            <w:r>
              <w:rPr>
                <w:snapToGrid w:val="0"/>
                <w:color w:val="000000"/>
                <w:sz w:val="17"/>
                <w:lang w:val="en-US" w:eastAsia="en-US"/>
              </w:rPr>
              <w:t xml:space="preserve">209 </w:t>
            </w:r>
          </w:p>
        </w:tc>
        <w:tc>
          <w:tcPr>
            <w:tcW w:w="1560" w:type="dxa"/>
            <w:tcBorders>
              <w:top w:val="single" w:sz="4" w:space="0" w:color="auto"/>
              <w:left w:val="single" w:sz="6" w:space="0" w:color="auto"/>
              <w:bottom w:val="single" w:sz="4"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859 </w:t>
            </w:r>
          </w:p>
          <w:p w:rsidR="00000000" w:rsidRDefault="00000000">
            <w:pPr>
              <w:jc w:val="right"/>
              <w:rPr>
                <w:snapToGrid w:val="0"/>
                <w:color w:val="000000"/>
                <w:sz w:val="17"/>
                <w:lang w:val="en-US" w:eastAsia="en-US"/>
              </w:rPr>
            </w:pPr>
            <w:r>
              <w:rPr>
                <w:snapToGrid w:val="0"/>
                <w:color w:val="000000"/>
                <w:sz w:val="17"/>
                <w:lang w:val="en-US" w:eastAsia="en-US"/>
              </w:rPr>
              <w:t xml:space="preserve">978 </w:t>
            </w:r>
          </w:p>
          <w:p w:rsidR="00000000" w:rsidRDefault="00000000">
            <w:pPr>
              <w:jc w:val="right"/>
              <w:rPr>
                <w:snapToGrid w:val="0"/>
                <w:color w:val="000000"/>
                <w:sz w:val="17"/>
                <w:lang w:val="en-US" w:eastAsia="en-US"/>
              </w:rPr>
            </w:pPr>
            <w:r>
              <w:rPr>
                <w:snapToGrid w:val="0"/>
                <w:color w:val="000000"/>
                <w:sz w:val="17"/>
                <w:lang w:val="en-US" w:eastAsia="en-US"/>
              </w:rPr>
              <w:t xml:space="preserve">1,095 </w:t>
            </w:r>
          </w:p>
          <w:p w:rsidR="00000000" w:rsidRDefault="00000000">
            <w:pPr>
              <w:jc w:val="right"/>
              <w:rPr>
                <w:snapToGrid w:val="0"/>
                <w:color w:val="000000"/>
                <w:sz w:val="17"/>
                <w:lang w:val="en-US" w:eastAsia="en-US"/>
              </w:rPr>
            </w:pPr>
            <w:r>
              <w:rPr>
                <w:snapToGrid w:val="0"/>
                <w:color w:val="000000"/>
                <w:sz w:val="17"/>
                <w:lang w:val="en-US" w:eastAsia="en-US"/>
              </w:rPr>
              <w:t xml:space="preserve">1,139 </w:t>
            </w:r>
          </w:p>
          <w:p w:rsidR="00000000" w:rsidRDefault="00000000">
            <w:pPr>
              <w:jc w:val="right"/>
              <w:rPr>
                <w:snapToGrid w:val="0"/>
                <w:color w:val="000000"/>
                <w:sz w:val="17"/>
                <w:lang w:val="en-US" w:eastAsia="en-US"/>
              </w:rPr>
            </w:pPr>
            <w:r>
              <w:rPr>
                <w:snapToGrid w:val="0"/>
                <w:color w:val="000000"/>
                <w:sz w:val="17"/>
                <w:lang w:val="en-US" w:eastAsia="en-US"/>
              </w:rPr>
              <w:t xml:space="preserve">1,140 </w:t>
            </w:r>
          </w:p>
          <w:p w:rsidR="00000000" w:rsidRDefault="00000000">
            <w:pPr>
              <w:jc w:val="right"/>
              <w:rPr>
                <w:snapToGrid w:val="0"/>
                <w:color w:val="000000"/>
                <w:sz w:val="17"/>
                <w:lang w:val="en-US" w:eastAsia="en-US"/>
              </w:rPr>
            </w:pPr>
            <w:r>
              <w:rPr>
                <w:snapToGrid w:val="0"/>
                <w:color w:val="000000"/>
                <w:sz w:val="17"/>
                <w:lang w:val="en-US" w:eastAsia="en-US"/>
              </w:rPr>
              <w:t xml:space="preserve">1,147 </w:t>
            </w:r>
          </w:p>
          <w:p w:rsidR="00000000" w:rsidRDefault="00000000">
            <w:pPr>
              <w:jc w:val="right"/>
              <w:rPr>
                <w:snapToGrid w:val="0"/>
                <w:color w:val="000000"/>
                <w:sz w:val="17"/>
                <w:lang w:val="en-US" w:eastAsia="en-US"/>
              </w:rPr>
            </w:pPr>
            <w:r>
              <w:rPr>
                <w:snapToGrid w:val="0"/>
                <w:color w:val="000000"/>
                <w:sz w:val="17"/>
                <w:lang w:val="en-US" w:eastAsia="en-US"/>
              </w:rPr>
              <w:t xml:space="preserve">1,177 </w:t>
            </w:r>
          </w:p>
          <w:p w:rsidR="00000000" w:rsidRDefault="00000000">
            <w:pPr>
              <w:jc w:val="right"/>
              <w:rPr>
                <w:snapToGrid w:val="0"/>
                <w:color w:val="000000"/>
                <w:sz w:val="17"/>
                <w:lang w:val="en-US" w:eastAsia="en-US"/>
              </w:rPr>
            </w:pPr>
            <w:r>
              <w:rPr>
                <w:snapToGrid w:val="0"/>
                <w:color w:val="000000"/>
                <w:sz w:val="17"/>
                <w:lang w:val="en-US" w:eastAsia="en-US"/>
              </w:rPr>
              <w:t xml:space="preserve">1,199 </w:t>
            </w:r>
          </w:p>
          <w:p w:rsidR="00000000" w:rsidRDefault="00000000">
            <w:pPr>
              <w:jc w:val="right"/>
              <w:rPr>
                <w:snapToGrid w:val="0"/>
                <w:color w:val="000000"/>
                <w:sz w:val="17"/>
                <w:lang w:val="en-US" w:eastAsia="en-US"/>
              </w:rPr>
            </w:pPr>
            <w:r>
              <w:rPr>
                <w:snapToGrid w:val="0"/>
                <w:color w:val="000000"/>
                <w:sz w:val="17"/>
                <w:lang w:val="en-US" w:eastAsia="en-US"/>
              </w:rPr>
              <w:t xml:space="preserve">1,233 </w:t>
            </w:r>
          </w:p>
          <w:p w:rsidR="00000000" w:rsidRDefault="00000000">
            <w:pPr>
              <w:jc w:val="right"/>
              <w:rPr>
                <w:snapToGrid w:val="0"/>
                <w:color w:val="000000"/>
                <w:sz w:val="17"/>
                <w:lang w:val="en-US" w:eastAsia="en-US"/>
              </w:rPr>
            </w:pPr>
            <w:r>
              <w:rPr>
                <w:snapToGrid w:val="0"/>
                <w:color w:val="000000"/>
                <w:sz w:val="17"/>
                <w:lang w:val="en-US" w:eastAsia="en-US"/>
              </w:rPr>
              <w:t xml:space="preserve">1,277 </w:t>
            </w:r>
          </w:p>
        </w:tc>
        <w:tc>
          <w:tcPr>
            <w:tcW w:w="1701" w:type="dxa"/>
            <w:tcBorders>
              <w:top w:val="single" w:sz="4" w:space="0" w:color="auto"/>
              <w:left w:val="single" w:sz="6" w:space="0" w:color="auto"/>
              <w:bottom w:val="single" w:sz="4"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79.8 </w:t>
            </w:r>
          </w:p>
          <w:p w:rsidR="00000000" w:rsidRDefault="00000000">
            <w:pPr>
              <w:jc w:val="right"/>
              <w:rPr>
                <w:snapToGrid w:val="0"/>
                <w:color w:val="000000"/>
                <w:sz w:val="17"/>
                <w:lang w:val="en-US" w:eastAsia="en-US"/>
              </w:rPr>
            </w:pPr>
            <w:r>
              <w:rPr>
                <w:snapToGrid w:val="0"/>
                <w:color w:val="000000"/>
                <w:sz w:val="17"/>
                <w:lang w:val="en-US" w:eastAsia="en-US"/>
              </w:rPr>
              <w:t xml:space="preserve">78.1 </w:t>
            </w:r>
          </w:p>
          <w:p w:rsidR="00000000" w:rsidRDefault="00000000">
            <w:pPr>
              <w:jc w:val="right"/>
              <w:rPr>
                <w:snapToGrid w:val="0"/>
                <w:color w:val="000000"/>
                <w:sz w:val="17"/>
                <w:lang w:val="en-US" w:eastAsia="en-US"/>
              </w:rPr>
            </w:pPr>
            <w:r>
              <w:rPr>
                <w:snapToGrid w:val="0"/>
                <w:color w:val="000000"/>
                <w:sz w:val="17"/>
                <w:lang w:val="en-US" w:eastAsia="en-US"/>
              </w:rPr>
              <w:t xml:space="preserve">77.2 </w:t>
            </w:r>
          </w:p>
          <w:p w:rsidR="00000000" w:rsidRDefault="00000000">
            <w:pPr>
              <w:jc w:val="right"/>
              <w:rPr>
                <w:snapToGrid w:val="0"/>
                <w:color w:val="000000"/>
                <w:sz w:val="17"/>
                <w:lang w:val="en-US" w:eastAsia="en-US"/>
              </w:rPr>
            </w:pPr>
            <w:r>
              <w:rPr>
                <w:snapToGrid w:val="0"/>
                <w:color w:val="000000"/>
                <w:sz w:val="17"/>
                <w:lang w:val="en-US" w:eastAsia="en-US"/>
              </w:rPr>
              <w:t xml:space="preserve">77.6 </w:t>
            </w:r>
          </w:p>
          <w:p w:rsidR="00000000" w:rsidRDefault="00000000">
            <w:pPr>
              <w:jc w:val="right"/>
              <w:rPr>
                <w:snapToGrid w:val="0"/>
                <w:color w:val="000000"/>
                <w:sz w:val="17"/>
                <w:lang w:val="en-US" w:eastAsia="en-US"/>
              </w:rPr>
            </w:pPr>
            <w:r>
              <w:rPr>
                <w:snapToGrid w:val="0"/>
                <w:color w:val="000000"/>
                <w:sz w:val="17"/>
                <w:lang w:val="en-US" w:eastAsia="en-US"/>
              </w:rPr>
              <w:t xml:space="preserve">77.7 </w:t>
            </w:r>
          </w:p>
          <w:p w:rsidR="00000000" w:rsidRDefault="00000000">
            <w:pPr>
              <w:jc w:val="right"/>
              <w:rPr>
                <w:snapToGrid w:val="0"/>
                <w:color w:val="000000"/>
                <w:sz w:val="17"/>
                <w:lang w:val="en-US" w:eastAsia="en-US"/>
              </w:rPr>
            </w:pPr>
            <w:r>
              <w:rPr>
                <w:snapToGrid w:val="0"/>
                <w:color w:val="000000"/>
                <w:sz w:val="17"/>
                <w:lang w:val="en-US" w:eastAsia="en-US"/>
              </w:rPr>
              <w:t xml:space="preserve">77.7 </w:t>
            </w:r>
          </w:p>
          <w:p w:rsidR="00000000" w:rsidRDefault="00000000">
            <w:pPr>
              <w:jc w:val="right"/>
              <w:rPr>
                <w:snapToGrid w:val="0"/>
                <w:color w:val="000000"/>
                <w:sz w:val="17"/>
                <w:lang w:val="en-US" w:eastAsia="en-US"/>
              </w:rPr>
            </w:pPr>
            <w:r>
              <w:rPr>
                <w:snapToGrid w:val="0"/>
                <w:color w:val="000000"/>
                <w:sz w:val="17"/>
                <w:lang w:val="en-US" w:eastAsia="en-US"/>
              </w:rPr>
              <w:t xml:space="preserve">77.3 </w:t>
            </w:r>
          </w:p>
          <w:p w:rsidR="00000000" w:rsidRDefault="00000000">
            <w:pPr>
              <w:jc w:val="right"/>
              <w:rPr>
                <w:snapToGrid w:val="0"/>
                <w:color w:val="000000"/>
                <w:sz w:val="17"/>
                <w:lang w:val="en-US" w:eastAsia="en-US"/>
              </w:rPr>
            </w:pPr>
            <w:r>
              <w:rPr>
                <w:snapToGrid w:val="0"/>
                <w:color w:val="000000"/>
                <w:sz w:val="17"/>
                <w:lang w:val="en-US" w:eastAsia="en-US"/>
              </w:rPr>
              <w:t xml:space="preserve">76.9 </w:t>
            </w:r>
          </w:p>
          <w:p w:rsidR="00000000" w:rsidRDefault="00000000">
            <w:pPr>
              <w:jc w:val="right"/>
              <w:rPr>
                <w:snapToGrid w:val="0"/>
                <w:color w:val="000000"/>
                <w:sz w:val="17"/>
                <w:lang w:val="en-US" w:eastAsia="en-US"/>
              </w:rPr>
            </w:pPr>
            <w:r>
              <w:rPr>
                <w:snapToGrid w:val="0"/>
                <w:color w:val="000000"/>
                <w:sz w:val="17"/>
                <w:lang w:val="en-US" w:eastAsia="en-US"/>
              </w:rPr>
              <w:t xml:space="preserve">76.4 </w:t>
            </w:r>
          </w:p>
          <w:p w:rsidR="00000000" w:rsidRDefault="00000000">
            <w:pPr>
              <w:jc w:val="right"/>
              <w:rPr>
                <w:snapToGrid w:val="0"/>
                <w:color w:val="000000"/>
                <w:sz w:val="17"/>
                <w:lang w:val="en-US" w:eastAsia="en-US"/>
              </w:rPr>
            </w:pPr>
            <w:r>
              <w:rPr>
                <w:snapToGrid w:val="0"/>
                <w:color w:val="000000"/>
                <w:sz w:val="17"/>
                <w:lang w:val="en-US" w:eastAsia="en-US"/>
              </w:rPr>
              <w:t xml:space="preserve">75.7 </w:t>
            </w:r>
          </w:p>
        </w:tc>
        <w:tc>
          <w:tcPr>
            <w:tcW w:w="1559" w:type="dxa"/>
            <w:tcBorders>
              <w:top w:val="single" w:sz="4" w:space="0" w:color="auto"/>
              <w:left w:val="single" w:sz="6" w:space="0" w:color="auto"/>
              <w:bottom w:val="single" w:sz="4"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61.3 </w:t>
            </w:r>
          </w:p>
          <w:p w:rsidR="00000000" w:rsidRDefault="00000000">
            <w:pPr>
              <w:jc w:val="right"/>
              <w:rPr>
                <w:snapToGrid w:val="0"/>
                <w:color w:val="000000"/>
                <w:sz w:val="17"/>
                <w:lang w:val="en-US" w:eastAsia="en-US"/>
              </w:rPr>
            </w:pPr>
            <w:r>
              <w:rPr>
                <w:snapToGrid w:val="0"/>
                <w:color w:val="000000"/>
                <w:sz w:val="17"/>
                <w:lang w:val="en-US" w:eastAsia="en-US"/>
              </w:rPr>
              <w:t xml:space="preserve">60.3 </w:t>
            </w:r>
          </w:p>
          <w:p w:rsidR="00000000" w:rsidRDefault="00000000">
            <w:pPr>
              <w:jc w:val="right"/>
              <w:rPr>
                <w:snapToGrid w:val="0"/>
                <w:color w:val="000000"/>
                <w:sz w:val="17"/>
                <w:lang w:val="en-US" w:eastAsia="en-US"/>
              </w:rPr>
            </w:pPr>
            <w:r>
              <w:rPr>
                <w:snapToGrid w:val="0"/>
                <w:color w:val="000000"/>
                <w:sz w:val="17"/>
                <w:lang w:val="en-US" w:eastAsia="en-US"/>
              </w:rPr>
              <w:t xml:space="preserve">59.4 </w:t>
            </w:r>
          </w:p>
          <w:p w:rsidR="00000000" w:rsidRDefault="00000000">
            <w:pPr>
              <w:jc w:val="right"/>
              <w:rPr>
                <w:snapToGrid w:val="0"/>
                <w:color w:val="000000"/>
                <w:sz w:val="17"/>
                <w:lang w:val="en-US" w:eastAsia="en-US"/>
              </w:rPr>
            </w:pPr>
            <w:r>
              <w:rPr>
                <w:snapToGrid w:val="0"/>
                <w:color w:val="000000"/>
                <w:sz w:val="17"/>
                <w:lang w:val="en-US" w:eastAsia="en-US"/>
              </w:rPr>
              <w:t xml:space="preserve">59.5 </w:t>
            </w:r>
          </w:p>
          <w:p w:rsidR="00000000" w:rsidRDefault="00000000">
            <w:pPr>
              <w:jc w:val="right"/>
              <w:rPr>
                <w:snapToGrid w:val="0"/>
                <w:color w:val="000000"/>
                <w:sz w:val="17"/>
                <w:lang w:val="en-US" w:eastAsia="en-US"/>
              </w:rPr>
            </w:pPr>
            <w:r>
              <w:rPr>
                <w:snapToGrid w:val="0"/>
                <w:color w:val="000000"/>
                <w:sz w:val="17"/>
                <w:lang w:val="en-US" w:eastAsia="en-US"/>
              </w:rPr>
              <w:t xml:space="preserve">59.5 </w:t>
            </w:r>
          </w:p>
          <w:p w:rsidR="00000000" w:rsidRDefault="00000000">
            <w:pPr>
              <w:jc w:val="right"/>
              <w:rPr>
                <w:snapToGrid w:val="0"/>
                <w:color w:val="000000"/>
                <w:sz w:val="17"/>
                <w:lang w:val="en-US" w:eastAsia="en-US"/>
              </w:rPr>
            </w:pPr>
            <w:r>
              <w:rPr>
                <w:snapToGrid w:val="0"/>
                <w:color w:val="000000"/>
                <w:sz w:val="17"/>
                <w:lang w:val="en-US" w:eastAsia="en-US"/>
              </w:rPr>
              <w:t xml:space="preserve">59.3 </w:t>
            </w:r>
          </w:p>
          <w:p w:rsidR="00000000" w:rsidRDefault="00000000">
            <w:pPr>
              <w:jc w:val="right"/>
              <w:rPr>
                <w:snapToGrid w:val="0"/>
                <w:color w:val="000000"/>
                <w:sz w:val="17"/>
                <w:lang w:val="en-US" w:eastAsia="en-US"/>
              </w:rPr>
            </w:pPr>
            <w:r>
              <w:rPr>
                <w:snapToGrid w:val="0"/>
                <w:color w:val="000000"/>
                <w:sz w:val="17"/>
                <w:lang w:val="en-US" w:eastAsia="en-US"/>
              </w:rPr>
              <w:t xml:space="preserve">59.3 </w:t>
            </w:r>
          </w:p>
          <w:p w:rsidR="00000000" w:rsidRDefault="00000000">
            <w:pPr>
              <w:jc w:val="right"/>
              <w:rPr>
                <w:snapToGrid w:val="0"/>
                <w:color w:val="000000"/>
                <w:sz w:val="17"/>
                <w:lang w:val="en-US" w:eastAsia="en-US"/>
              </w:rPr>
            </w:pPr>
            <w:r>
              <w:rPr>
                <w:snapToGrid w:val="0"/>
                <w:color w:val="000000"/>
                <w:sz w:val="17"/>
                <w:lang w:val="en-US" w:eastAsia="en-US"/>
              </w:rPr>
              <w:t xml:space="preserve">59.4 </w:t>
            </w:r>
          </w:p>
          <w:p w:rsidR="00000000" w:rsidRDefault="00000000">
            <w:pPr>
              <w:jc w:val="right"/>
              <w:rPr>
                <w:snapToGrid w:val="0"/>
                <w:color w:val="000000"/>
                <w:sz w:val="17"/>
                <w:lang w:val="en-US" w:eastAsia="en-US"/>
              </w:rPr>
            </w:pPr>
            <w:r>
              <w:rPr>
                <w:snapToGrid w:val="0"/>
                <w:color w:val="000000"/>
                <w:sz w:val="17"/>
                <w:lang w:val="en-US" w:eastAsia="en-US"/>
              </w:rPr>
              <w:t xml:space="preserve">59.3 </w:t>
            </w:r>
          </w:p>
          <w:p w:rsidR="00000000" w:rsidRDefault="00000000">
            <w:pPr>
              <w:jc w:val="right"/>
              <w:rPr>
                <w:snapToGrid w:val="0"/>
                <w:color w:val="000000"/>
                <w:sz w:val="17"/>
                <w:lang w:val="en-US" w:eastAsia="en-US"/>
              </w:rPr>
            </w:pPr>
            <w:r>
              <w:rPr>
                <w:snapToGrid w:val="0"/>
                <w:color w:val="000000"/>
                <w:sz w:val="17"/>
                <w:lang w:val="en-US" w:eastAsia="en-US"/>
              </w:rPr>
              <w:t xml:space="preserve">59.1 </w:t>
            </w:r>
          </w:p>
        </w:tc>
        <w:tc>
          <w:tcPr>
            <w:tcW w:w="1261" w:type="dxa"/>
            <w:tcBorders>
              <w:top w:val="single" w:sz="4" w:space="0" w:color="auto"/>
              <w:left w:val="single" w:sz="6" w:space="0" w:color="auto"/>
              <w:bottom w:val="single" w:sz="4" w:space="0" w:color="auto"/>
              <w:right w:val="single" w:sz="4"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2.0 </w:t>
            </w:r>
          </w:p>
          <w:p w:rsidR="00000000" w:rsidRDefault="00000000">
            <w:pPr>
              <w:jc w:val="right"/>
              <w:rPr>
                <w:snapToGrid w:val="0"/>
                <w:color w:val="000000"/>
                <w:sz w:val="17"/>
                <w:lang w:val="en-US" w:eastAsia="en-US"/>
              </w:rPr>
            </w:pPr>
            <w:r>
              <w:rPr>
                <w:snapToGrid w:val="0"/>
                <w:color w:val="000000"/>
                <w:sz w:val="17"/>
                <w:lang w:val="en-US" w:eastAsia="en-US"/>
              </w:rPr>
              <w:t xml:space="preserve">2.6 </w:t>
            </w:r>
          </w:p>
          <w:p w:rsidR="00000000" w:rsidRDefault="00000000">
            <w:pPr>
              <w:jc w:val="right"/>
              <w:rPr>
                <w:snapToGrid w:val="0"/>
                <w:color w:val="000000"/>
                <w:sz w:val="17"/>
                <w:lang w:val="en-US" w:eastAsia="en-US"/>
              </w:rPr>
            </w:pPr>
            <w:r>
              <w:rPr>
                <w:snapToGrid w:val="0"/>
                <w:color w:val="000000"/>
                <w:sz w:val="17"/>
                <w:lang w:val="en-US" w:eastAsia="en-US"/>
              </w:rPr>
              <w:t xml:space="preserve">2.0 </w:t>
            </w:r>
          </w:p>
          <w:p w:rsidR="00000000" w:rsidRDefault="00000000">
            <w:pPr>
              <w:jc w:val="right"/>
              <w:rPr>
                <w:snapToGrid w:val="0"/>
                <w:color w:val="000000"/>
                <w:sz w:val="17"/>
                <w:lang w:val="en-US" w:eastAsia="en-US"/>
              </w:rPr>
            </w:pPr>
            <w:r>
              <w:rPr>
                <w:snapToGrid w:val="0"/>
                <w:color w:val="000000"/>
                <w:sz w:val="17"/>
                <w:lang w:val="en-US" w:eastAsia="en-US"/>
              </w:rPr>
              <w:t xml:space="preserve">3.1 </w:t>
            </w:r>
          </w:p>
          <w:p w:rsidR="00000000" w:rsidRDefault="00000000">
            <w:pPr>
              <w:jc w:val="right"/>
              <w:rPr>
                <w:snapToGrid w:val="0"/>
                <w:color w:val="000000"/>
                <w:sz w:val="17"/>
                <w:lang w:val="en-US" w:eastAsia="en-US"/>
              </w:rPr>
            </w:pPr>
            <w:r>
              <w:rPr>
                <w:snapToGrid w:val="0"/>
                <w:color w:val="000000"/>
                <w:sz w:val="17"/>
                <w:lang w:val="en-US" w:eastAsia="en-US"/>
              </w:rPr>
              <w:t xml:space="preserve">3.4 </w:t>
            </w:r>
          </w:p>
          <w:p w:rsidR="00000000" w:rsidRDefault="00000000">
            <w:pPr>
              <w:jc w:val="right"/>
              <w:rPr>
                <w:snapToGrid w:val="0"/>
                <w:color w:val="000000"/>
                <w:sz w:val="17"/>
                <w:lang w:val="en-US" w:eastAsia="en-US"/>
              </w:rPr>
            </w:pPr>
            <w:r>
              <w:rPr>
                <w:snapToGrid w:val="0"/>
                <w:color w:val="000000"/>
                <w:sz w:val="17"/>
                <w:lang w:val="en-US" w:eastAsia="en-US"/>
              </w:rPr>
              <w:t xml:space="preserve">3.4 </w:t>
            </w:r>
          </w:p>
          <w:p w:rsidR="00000000" w:rsidRDefault="00000000">
            <w:pPr>
              <w:jc w:val="right"/>
              <w:rPr>
                <w:snapToGrid w:val="0"/>
                <w:color w:val="000000"/>
                <w:sz w:val="17"/>
                <w:lang w:val="en-US" w:eastAsia="en-US"/>
              </w:rPr>
            </w:pPr>
            <w:r>
              <w:rPr>
                <w:snapToGrid w:val="0"/>
                <w:color w:val="000000"/>
                <w:sz w:val="17"/>
                <w:lang w:val="en-US" w:eastAsia="en-US"/>
              </w:rPr>
              <w:t xml:space="preserve">4.2 </w:t>
            </w:r>
          </w:p>
          <w:p w:rsidR="00000000" w:rsidRDefault="00000000">
            <w:pPr>
              <w:jc w:val="right"/>
              <w:rPr>
                <w:snapToGrid w:val="0"/>
                <w:color w:val="000000"/>
                <w:sz w:val="17"/>
                <w:lang w:val="en-US" w:eastAsia="en-US"/>
              </w:rPr>
            </w:pPr>
            <w:r>
              <w:rPr>
                <w:snapToGrid w:val="0"/>
                <w:color w:val="000000"/>
                <w:sz w:val="17"/>
                <w:lang w:val="en-US" w:eastAsia="en-US"/>
              </w:rPr>
              <w:t xml:space="preserve">4.8 </w:t>
            </w:r>
          </w:p>
          <w:p w:rsidR="00000000" w:rsidRDefault="00000000">
            <w:pPr>
              <w:jc w:val="right"/>
              <w:rPr>
                <w:snapToGrid w:val="0"/>
                <w:color w:val="000000"/>
                <w:sz w:val="17"/>
                <w:lang w:val="en-US" w:eastAsia="en-US"/>
              </w:rPr>
            </w:pPr>
            <w:r>
              <w:rPr>
                <w:snapToGrid w:val="0"/>
                <w:color w:val="000000"/>
                <w:sz w:val="17"/>
                <w:lang w:val="en-US" w:eastAsia="en-US"/>
              </w:rPr>
              <w:t xml:space="preserve">4.9 </w:t>
            </w:r>
          </w:p>
          <w:p w:rsidR="00000000" w:rsidRDefault="00000000">
            <w:pPr>
              <w:jc w:val="right"/>
              <w:rPr>
                <w:snapToGrid w:val="0"/>
                <w:color w:val="000000"/>
                <w:sz w:val="17"/>
                <w:lang w:val="en-US" w:eastAsia="en-US"/>
              </w:rPr>
            </w:pPr>
            <w:r>
              <w:rPr>
                <w:snapToGrid w:val="0"/>
                <w:color w:val="000000"/>
                <w:sz w:val="17"/>
                <w:lang w:val="en-US" w:eastAsia="en-US"/>
              </w:rPr>
              <w:t xml:space="preserve">5.2 </w:t>
            </w:r>
          </w:p>
        </w:tc>
      </w:tr>
    </w:tbl>
    <w:p w:rsidR="00000000" w:rsidRDefault="00000000">
      <w:pPr>
        <w:spacing w:line="120" w:lineRule="exact"/>
        <w:rPr>
          <w:snapToGrid w:val="0"/>
          <w:color w:val="000000"/>
          <w:sz w:val="10"/>
          <w:lang w:val="en-US" w:eastAsia="en-US"/>
        </w:rPr>
      </w:pPr>
    </w:p>
    <w:p w:rsidR="00000000" w:rsidRDefault="00000000">
      <w:pPr>
        <w:tabs>
          <w:tab w:val="left" w:pos="1110"/>
          <w:tab w:val="left" w:pos="2130"/>
          <w:tab w:val="left" w:pos="3050"/>
          <w:tab w:val="left" w:pos="4190"/>
          <w:tab w:val="left" w:pos="5230"/>
          <w:tab w:val="left" w:pos="6720"/>
          <w:tab w:val="left" w:pos="7670"/>
          <w:tab w:val="left" w:pos="9170"/>
          <w:tab w:val="left" w:pos="10250"/>
        </w:tabs>
        <w:rPr>
          <w:snapToGrid w:val="0"/>
          <w:color w:val="000000"/>
          <w:lang w:val="en-US" w:eastAsia="en-US"/>
        </w:rPr>
      </w:pPr>
      <w:r>
        <w:rPr>
          <w:snapToGrid w:val="0"/>
          <w:color w:val="000000"/>
          <w:lang w:val="en-US" w:eastAsia="en-US"/>
        </w:rPr>
        <w:t>SOURCE: MINISTRY OF PUBLIC MANAGEMENT, HOME AFFAIRS, POSTS AND TELECOMMUNICATIONS</w:t>
      </w:r>
    </w:p>
    <w:p w:rsidR="00000000" w:rsidRDefault="00000000">
      <w:pPr>
        <w:pStyle w:val="SingleTxt"/>
        <w:ind w:left="0"/>
        <w:rPr>
          <w:lang w:val="en-US"/>
        </w:rPr>
      </w:pPr>
    </w:p>
    <w:p w:rsidR="00000000" w:rsidRDefault="00000000">
      <w:pPr>
        <w:pStyle w:val="SingleTxt"/>
        <w:ind w:left="0"/>
        <w:rPr>
          <w:lang w:val="en-US"/>
        </w:rPr>
        <w:sectPr w:rsidR="00000000">
          <w:headerReference w:type="even" r:id="rId45"/>
          <w:headerReference w:type="default" r:id="rId46"/>
          <w:footerReference w:type="even" r:id="rId47"/>
          <w:footerReference w:type="default" r:id="rId48"/>
          <w:endnotePr>
            <w:numFmt w:val="decimal"/>
          </w:endnotePr>
          <w:pgSz w:w="15840" w:h="12240" w:orient="landscape" w:code="1"/>
          <w:pgMar w:top="1195" w:right="1742" w:bottom="1195" w:left="1898" w:header="0" w:footer="0" w:gutter="0"/>
          <w:cols w:space="720"/>
          <w:noEndnote/>
        </w:sectPr>
      </w:pPr>
    </w:p>
    <w:p w:rsidR="00000000" w:rsidRDefault="00000000">
      <w:pPr>
        <w:tabs>
          <w:tab w:val="left" w:pos="1272"/>
          <w:tab w:val="left" w:pos="2352"/>
          <w:tab w:val="left" w:pos="3492"/>
          <w:tab w:val="left" w:pos="4572"/>
          <w:tab w:val="left" w:pos="6624"/>
        </w:tabs>
        <w:rPr>
          <w:snapToGrid w:val="0"/>
          <w:color w:val="000000"/>
          <w:lang w:val="en-US" w:eastAsia="en-US"/>
        </w:rPr>
      </w:pPr>
      <w:r>
        <w:rPr>
          <w:snapToGrid w:val="0"/>
          <w:color w:val="000000"/>
          <w:lang w:val="en-US" w:eastAsia="en-US"/>
        </w:rPr>
        <w:t>22. LABOUR FORCE POPULATION RATES BY AGE GROUP</w:t>
      </w:r>
    </w:p>
    <w:p w:rsidR="00000000" w:rsidRDefault="00000000">
      <w:pPr>
        <w:spacing w:line="120" w:lineRule="exact"/>
        <w:rPr>
          <w:snapToGrid w:val="0"/>
          <w:color w:val="000000"/>
          <w:sz w:val="10"/>
          <w:lang w:val="en-US" w:eastAsia="en-US"/>
        </w:rPr>
      </w:pPr>
    </w:p>
    <w:p w:rsidR="00000000" w:rsidRDefault="00000000">
      <w:pPr>
        <w:tabs>
          <w:tab w:val="left" w:pos="1272"/>
          <w:tab w:val="left" w:pos="2352"/>
          <w:tab w:val="left" w:pos="3492"/>
          <w:tab w:val="left" w:pos="4572"/>
          <w:tab w:val="left" w:pos="6624"/>
        </w:tabs>
        <w:rPr>
          <w:lang w:val="en-US"/>
        </w:rPr>
      </w:pPr>
      <w:r>
        <w:rPr>
          <w:lang w:val="en-US"/>
        </w:rPr>
        <w:tab/>
      </w:r>
      <w:r>
        <w:rPr>
          <w:lang w:val="en-US"/>
        </w:rPr>
        <w:tab/>
        <w:t xml:space="preserve">              (%)</w:t>
      </w:r>
    </w:p>
    <w:tbl>
      <w:tblPr>
        <w:tblW w:w="0" w:type="auto"/>
        <w:tblInd w:w="-28" w:type="dxa"/>
        <w:tblLayout w:type="fixed"/>
        <w:tblCellMar>
          <w:left w:w="30" w:type="dxa"/>
          <w:right w:w="30" w:type="dxa"/>
        </w:tblCellMar>
        <w:tblLook w:val="0000" w:firstRow="0" w:lastRow="0" w:firstColumn="0" w:lastColumn="0" w:noHBand="0" w:noVBand="0"/>
      </w:tblPr>
      <w:tblGrid>
        <w:gridCol w:w="1272"/>
        <w:gridCol w:w="1168"/>
        <w:gridCol w:w="1134"/>
      </w:tblGrid>
      <w:tr w:rsidR="00000000">
        <w:tblPrEx>
          <w:tblCellMar>
            <w:top w:w="0" w:type="dxa"/>
            <w:bottom w:w="0" w:type="dxa"/>
          </w:tblCellMar>
        </w:tblPrEx>
        <w:trPr>
          <w:cantSplit/>
          <w:trHeight w:val="65"/>
        </w:trPr>
        <w:tc>
          <w:tcPr>
            <w:tcW w:w="1272" w:type="dxa"/>
            <w:vMerge w:val="restart"/>
            <w:tcBorders>
              <w:top w:val="single" w:sz="6" w:space="0" w:color="auto"/>
              <w:left w:val="single" w:sz="6" w:space="0" w:color="auto"/>
            </w:tcBorders>
            <w:vAlign w:val="center"/>
          </w:tcPr>
          <w:p w:rsidR="00000000" w:rsidRDefault="00000000">
            <w:pPr>
              <w:jc w:val="right"/>
              <w:rPr>
                <w:snapToGrid w:val="0"/>
                <w:color w:val="000000"/>
                <w:lang w:val="en-US" w:eastAsia="en-US"/>
              </w:rPr>
            </w:pPr>
          </w:p>
        </w:tc>
        <w:tc>
          <w:tcPr>
            <w:tcW w:w="2302" w:type="dxa"/>
            <w:gridSpan w:val="2"/>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2001</w:t>
            </w:r>
          </w:p>
        </w:tc>
      </w:tr>
      <w:tr w:rsidR="00000000">
        <w:tblPrEx>
          <w:tblCellMar>
            <w:top w:w="0" w:type="dxa"/>
            <w:bottom w:w="0" w:type="dxa"/>
          </w:tblCellMar>
        </w:tblPrEx>
        <w:trPr>
          <w:cantSplit/>
          <w:trHeight w:val="290"/>
        </w:trPr>
        <w:tc>
          <w:tcPr>
            <w:tcW w:w="1272" w:type="dxa"/>
            <w:vMerge/>
            <w:tcBorders>
              <w:left w:val="single" w:sz="6" w:space="0" w:color="auto"/>
              <w:bottom w:val="single" w:sz="6" w:space="0" w:color="auto"/>
            </w:tcBorders>
            <w:vAlign w:val="center"/>
          </w:tcPr>
          <w:p w:rsidR="00000000" w:rsidRDefault="00000000">
            <w:pPr>
              <w:jc w:val="right"/>
              <w:rPr>
                <w:snapToGrid w:val="0"/>
                <w:color w:val="000000"/>
                <w:lang w:val="en-US" w:eastAsia="en-US"/>
              </w:rPr>
            </w:pPr>
          </w:p>
        </w:tc>
        <w:tc>
          <w:tcPr>
            <w:tcW w:w="1168" w:type="dxa"/>
            <w:tcBorders>
              <w:top w:val="single" w:sz="6" w:space="0" w:color="auto"/>
              <w:left w:val="single" w:sz="6" w:space="0" w:color="auto"/>
              <w:bottom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FEMALE</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MALE</w:t>
            </w:r>
          </w:p>
        </w:tc>
      </w:tr>
      <w:tr w:rsidR="00000000">
        <w:tblPrEx>
          <w:tblCellMar>
            <w:top w:w="0" w:type="dxa"/>
            <w:bottom w:w="0" w:type="dxa"/>
          </w:tblCellMar>
        </w:tblPrEx>
        <w:trPr>
          <w:trHeight w:val="120"/>
        </w:trPr>
        <w:tc>
          <w:tcPr>
            <w:tcW w:w="1272" w:type="dxa"/>
            <w:tcBorders>
              <w:left w:val="single" w:sz="6" w:space="0" w:color="auto"/>
            </w:tcBorders>
            <w:vAlign w:val="center"/>
          </w:tcPr>
          <w:p w:rsidR="00000000" w:rsidRDefault="00000000">
            <w:pPr>
              <w:rPr>
                <w:snapToGrid w:val="0"/>
                <w:color w:val="000000"/>
                <w:lang w:val="en-US" w:eastAsia="en-US"/>
              </w:rPr>
            </w:pPr>
            <w:r>
              <w:rPr>
                <w:snapToGrid w:val="0"/>
                <w:color w:val="000000"/>
                <w:lang w:val="en-US" w:eastAsia="en-US"/>
              </w:rPr>
              <w:t>TOTAL</w:t>
            </w:r>
          </w:p>
        </w:tc>
        <w:tc>
          <w:tcPr>
            <w:tcW w:w="1168" w:type="dxa"/>
            <w:tcBorders>
              <w:lef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49.2 </w:t>
            </w:r>
          </w:p>
        </w:tc>
        <w:tc>
          <w:tcPr>
            <w:tcW w:w="1134" w:type="dxa"/>
            <w:tcBorders>
              <w:left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75.7 </w:t>
            </w:r>
          </w:p>
        </w:tc>
      </w:tr>
      <w:tr w:rsidR="00000000">
        <w:tblPrEx>
          <w:tblCellMar>
            <w:top w:w="0" w:type="dxa"/>
            <w:bottom w:w="0" w:type="dxa"/>
          </w:tblCellMar>
        </w:tblPrEx>
        <w:trPr>
          <w:trHeight w:val="120"/>
        </w:trPr>
        <w:tc>
          <w:tcPr>
            <w:tcW w:w="1272" w:type="dxa"/>
            <w:tcBorders>
              <w:left w:val="single" w:sz="6" w:space="0" w:color="auto"/>
            </w:tcBorders>
            <w:vAlign w:val="center"/>
          </w:tcPr>
          <w:p w:rsidR="00000000" w:rsidRDefault="00000000">
            <w:pPr>
              <w:rPr>
                <w:snapToGrid w:val="0"/>
                <w:color w:val="000000"/>
                <w:lang w:val="en-US" w:eastAsia="en-US"/>
              </w:rPr>
            </w:pPr>
            <w:r>
              <w:rPr>
                <w:snapToGrid w:val="0"/>
                <w:color w:val="000000"/>
                <w:lang w:val="en-US" w:eastAsia="en-US"/>
              </w:rPr>
              <w:t>15~19</w:t>
            </w:r>
          </w:p>
        </w:tc>
        <w:tc>
          <w:tcPr>
            <w:tcW w:w="1168" w:type="dxa"/>
            <w:tcBorders>
              <w:lef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17.5 </w:t>
            </w:r>
          </w:p>
        </w:tc>
        <w:tc>
          <w:tcPr>
            <w:tcW w:w="1134" w:type="dxa"/>
            <w:tcBorders>
              <w:left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17.9 </w:t>
            </w:r>
          </w:p>
        </w:tc>
      </w:tr>
      <w:tr w:rsidR="00000000">
        <w:tblPrEx>
          <w:tblCellMar>
            <w:top w:w="0" w:type="dxa"/>
            <w:bottom w:w="0" w:type="dxa"/>
          </w:tblCellMar>
        </w:tblPrEx>
        <w:trPr>
          <w:trHeight w:val="120"/>
        </w:trPr>
        <w:tc>
          <w:tcPr>
            <w:tcW w:w="1272" w:type="dxa"/>
            <w:tcBorders>
              <w:left w:val="single" w:sz="6" w:space="0" w:color="auto"/>
            </w:tcBorders>
            <w:vAlign w:val="center"/>
          </w:tcPr>
          <w:p w:rsidR="00000000" w:rsidRDefault="00000000">
            <w:pPr>
              <w:rPr>
                <w:snapToGrid w:val="0"/>
                <w:color w:val="000000"/>
                <w:lang w:val="en-US" w:eastAsia="en-US"/>
              </w:rPr>
            </w:pPr>
            <w:r>
              <w:rPr>
                <w:snapToGrid w:val="0"/>
                <w:color w:val="000000"/>
                <w:lang w:val="en-US" w:eastAsia="en-US"/>
              </w:rPr>
              <w:t>20~24</w:t>
            </w:r>
          </w:p>
        </w:tc>
        <w:tc>
          <w:tcPr>
            <w:tcW w:w="1168" w:type="dxa"/>
            <w:tcBorders>
              <w:lef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72.0 </w:t>
            </w:r>
          </w:p>
        </w:tc>
        <w:tc>
          <w:tcPr>
            <w:tcW w:w="1134" w:type="dxa"/>
            <w:tcBorders>
              <w:left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71.9 </w:t>
            </w:r>
          </w:p>
        </w:tc>
      </w:tr>
      <w:tr w:rsidR="00000000">
        <w:tblPrEx>
          <w:tblCellMar>
            <w:top w:w="0" w:type="dxa"/>
            <w:bottom w:w="0" w:type="dxa"/>
          </w:tblCellMar>
        </w:tblPrEx>
        <w:trPr>
          <w:trHeight w:val="120"/>
        </w:trPr>
        <w:tc>
          <w:tcPr>
            <w:tcW w:w="1272" w:type="dxa"/>
            <w:tcBorders>
              <w:left w:val="single" w:sz="6" w:space="0" w:color="auto"/>
            </w:tcBorders>
            <w:vAlign w:val="center"/>
          </w:tcPr>
          <w:p w:rsidR="00000000" w:rsidRDefault="00000000">
            <w:pPr>
              <w:rPr>
                <w:snapToGrid w:val="0"/>
                <w:color w:val="000000"/>
                <w:lang w:val="en-US" w:eastAsia="en-US"/>
              </w:rPr>
            </w:pPr>
            <w:r>
              <w:rPr>
                <w:snapToGrid w:val="0"/>
                <w:color w:val="000000"/>
                <w:lang w:val="en-US" w:eastAsia="en-US"/>
              </w:rPr>
              <w:t>25~29</w:t>
            </w:r>
          </w:p>
        </w:tc>
        <w:tc>
          <w:tcPr>
            <w:tcW w:w="1168" w:type="dxa"/>
            <w:tcBorders>
              <w:lef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71.1 </w:t>
            </w:r>
          </w:p>
        </w:tc>
        <w:tc>
          <w:tcPr>
            <w:tcW w:w="1134" w:type="dxa"/>
            <w:tcBorders>
              <w:left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95.4 </w:t>
            </w:r>
          </w:p>
        </w:tc>
      </w:tr>
      <w:tr w:rsidR="00000000">
        <w:tblPrEx>
          <w:tblCellMar>
            <w:top w:w="0" w:type="dxa"/>
            <w:bottom w:w="0" w:type="dxa"/>
          </w:tblCellMar>
        </w:tblPrEx>
        <w:trPr>
          <w:trHeight w:val="120"/>
        </w:trPr>
        <w:tc>
          <w:tcPr>
            <w:tcW w:w="1272" w:type="dxa"/>
            <w:tcBorders>
              <w:left w:val="single" w:sz="6" w:space="0" w:color="auto"/>
            </w:tcBorders>
            <w:vAlign w:val="center"/>
          </w:tcPr>
          <w:p w:rsidR="00000000" w:rsidRDefault="00000000">
            <w:pPr>
              <w:rPr>
                <w:snapToGrid w:val="0"/>
                <w:color w:val="000000"/>
                <w:lang w:val="en-US" w:eastAsia="en-US"/>
              </w:rPr>
            </w:pPr>
            <w:r>
              <w:rPr>
                <w:snapToGrid w:val="0"/>
                <w:color w:val="000000"/>
                <w:lang w:val="en-US" w:eastAsia="en-US"/>
              </w:rPr>
              <w:t>30~34</w:t>
            </w:r>
          </w:p>
        </w:tc>
        <w:tc>
          <w:tcPr>
            <w:tcW w:w="1168" w:type="dxa"/>
            <w:tcBorders>
              <w:lef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58.8 </w:t>
            </w:r>
          </w:p>
        </w:tc>
        <w:tc>
          <w:tcPr>
            <w:tcW w:w="1134" w:type="dxa"/>
            <w:tcBorders>
              <w:left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97.2 </w:t>
            </w:r>
          </w:p>
        </w:tc>
      </w:tr>
      <w:tr w:rsidR="00000000">
        <w:tblPrEx>
          <w:tblCellMar>
            <w:top w:w="0" w:type="dxa"/>
            <w:bottom w:w="0" w:type="dxa"/>
          </w:tblCellMar>
        </w:tblPrEx>
        <w:trPr>
          <w:trHeight w:val="120"/>
        </w:trPr>
        <w:tc>
          <w:tcPr>
            <w:tcW w:w="1272" w:type="dxa"/>
            <w:tcBorders>
              <w:left w:val="single" w:sz="6" w:space="0" w:color="auto"/>
            </w:tcBorders>
            <w:vAlign w:val="center"/>
          </w:tcPr>
          <w:p w:rsidR="00000000" w:rsidRDefault="00000000">
            <w:pPr>
              <w:rPr>
                <w:snapToGrid w:val="0"/>
                <w:color w:val="000000"/>
                <w:lang w:val="en-US" w:eastAsia="en-US"/>
              </w:rPr>
            </w:pPr>
            <w:r>
              <w:rPr>
                <w:snapToGrid w:val="0"/>
                <w:color w:val="000000"/>
                <w:lang w:val="en-US" w:eastAsia="en-US"/>
              </w:rPr>
              <w:t>35~39</w:t>
            </w:r>
          </w:p>
        </w:tc>
        <w:tc>
          <w:tcPr>
            <w:tcW w:w="1168" w:type="dxa"/>
            <w:tcBorders>
              <w:lef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62.3 </w:t>
            </w:r>
          </w:p>
        </w:tc>
        <w:tc>
          <w:tcPr>
            <w:tcW w:w="1134" w:type="dxa"/>
            <w:tcBorders>
              <w:left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97.8 </w:t>
            </w:r>
          </w:p>
        </w:tc>
      </w:tr>
      <w:tr w:rsidR="00000000">
        <w:tblPrEx>
          <w:tblCellMar>
            <w:top w:w="0" w:type="dxa"/>
            <w:bottom w:w="0" w:type="dxa"/>
          </w:tblCellMar>
        </w:tblPrEx>
        <w:trPr>
          <w:trHeight w:val="120"/>
        </w:trPr>
        <w:tc>
          <w:tcPr>
            <w:tcW w:w="1272" w:type="dxa"/>
            <w:tcBorders>
              <w:left w:val="single" w:sz="6" w:space="0" w:color="auto"/>
            </w:tcBorders>
            <w:vAlign w:val="center"/>
          </w:tcPr>
          <w:p w:rsidR="00000000" w:rsidRDefault="00000000">
            <w:pPr>
              <w:rPr>
                <w:snapToGrid w:val="0"/>
                <w:color w:val="000000"/>
                <w:lang w:val="en-US" w:eastAsia="en-US"/>
              </w:rPr>
            </w:pPr>
            <w:r>
              <w:rPr>
                <w:snapToGrid w:val="0"/>
                <w:color w:val="000000"/>
                <w:lang w:val="en-US" w:eastAsia="en-US"/>
              </w:rPr>
              <w:t>40~44</w:t>
            </w:r>
          </w:p>
        </w:tc>
        <w:tc>
          <w:tcPr>
            <w:tcW w:w="1168" w:type="dxa"/>
            <w:tcBorders>
              <w:lef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70.1 </w:t>
            </w:r>
          </w:p>
        </w:tc>
        <w:tc>
          <w:tcPr>
            <w:tcW w:w="1134" w:type="dxa"/>
            <w:tcBorders>
              <w:left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97.7 </w:t>
            </w:r>
          </w:p>
        </w:tc>
      </w:tr>
      <w:tr w:rsidR="00000000">
        <w:tblPrEx>
          <w:tblCellMar>
            <w:top w:w="0" w:type="dxa"/>
            <w:bottom w:w="0" w:type="dxa"/>
          </w:tblCellMar>
        </w:tblPrEx>
        <w:trPr>
          <w:trHeight w:val="120"/>
        </w:trPr>
        <w:tc>
          <w:tcPr>
            <w:tcW w:w="1272" w:type="dxa"/>
            <w:tcBorders>
              <w:left w:val="single" w:sz="6" w:space="0" w:color="auto"/>
            </w:tcBorders>
            <w:vAlign w:val="center"/>
          </w:tcPr>
          <w:p w:rsidR="00000000" w:rsidRDefault="00000000">
            <w:pPr>
              <w:rPr>
                <w:snapToGrid w:val="0"/>
                <w:color w:val="000000"/>
                <w:lang w:val="en-US" w:eastAsia="en-US"/>
              </w:rPr>
            </w:pPr>
            <w:r>
              <w:rPr>
                <w:snapToGrid w:val="0"/>
                <w:color w:val="000000"/>
                <w:lang w:val="en-US" w:eastAsia="en-US"/>
              </w:rPr>
              <w:t>45~49</w:t>
            </w:r>
          </w:p>
        </w:tc>
        <w:tc>
          <w:tcPr>
            <w:tcW w:w="1168" w:type="dxa"/>
            <w:tcBorders>
              <w:lef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72.7 </w:t>
            </w:r>
          </w:p>
        </w:tc>
        <w:tc>
          <w:tcPr>
            <w:tcW w:w="1134" w:type="dxa"/>
            <w:tcBorders>
              <w:left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97.2 </w:t>
            </w:r>
          </w:p>
        </w:tc>
      </w:tr>
      <w:tr w:rsidR="00000000">
        <w:tblPrEx>
          <w:tblCellMar>
            <w:top w:w="0" w:type="dxa"/>
            <w:bottom w:w="0" w:type="dxa"/>
          </w:tblCellMar>
        </w:tblPrEx>
        <w:trPr>
          <w:trHeight w:val="120"/>
        </w:trPr>
        <w:tc>
          <w:tcPr>
            <w:tcW w:w="1272" w:type="dxa"/>
            <w:tcBorders>
              <w:left w:val="single" w:sz="6" w:space="0" w:color="auto"/>
            </w:tcBorders>
            <w:vAlign w:val="center"/>
          </w:tcPr>
          <w:p w:rsidR="00000000" w:rsidRDefault="00000000">
            <w:pPr>
              <w:rPr>
                <w:snapToGrid w:val="0"/>
                <w:color w:val="000000"/>
                <w:lang w:val="en-US" w:eastAsia="en-US"/>
              </w:rPr>
            </w:pPr>
            <w:r>
              <w:rPr>
                <w:snapToGrid w:val="0"/>
                <w:color w:val="000000"/>
                <w:lang w:val="en-US" w:eastAsia="en-US"/>
              </w:rPr>
              <w:t>50~54</w:t>
            </w:r>
          </w:p>
        </w:tc>
        <w:tc>
          <w:tcPr>
            <w:tcW w:w="1168" w:type="dxa"/>
            <w:tcBorders>
              <w:lef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68.2 </w:t>
            </w:r>
          </w:p>
        </w:tc>
        <w:tc>
          <w:tcPr>
            <w:tcW w:w="1134" w:type="dxa"/>
            <w:tcBorders>
              <w:left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96.3 </w:t>
            </w:r>
          </w:p>
        </w:tc>
      </w:tr>
      <w:tr w:rsidR="00000000">
        <w:tblPrEx>
          <w:tblCellMar>
            <w:top w:w="0" w:type="dxa"/>
            <w:bottom w:w="0" w:type="dxa"/>
          </w:tblCellMar>
        </w:tblPrEx>
        <w:trPr>
          <w:trHeight w:val="120"/>
        </w:trPr>
        <w:tc>
          <w:tcPr>
            <w:tcW w:w="1272" w:type="dxa"/>
            <w:tcBorders>
              <w:left w:val="single" w:sz="6" w:space="0" w:color="auto"/>
            </w:tcBorders>
            <w:vAlign w:val="center"/>
          </w:tcPr>
          <w:p w:rsidR="00000000" w:rsidRDefault="00000000">
            <w:pPr>
              <w:rPr>
                <w:snapToGrid w:val="0"/>
                <w:color w:val="000000"/>
                <w:lang w:val="en-US" w:eastAsia="en-US"/>
              </w:rPr>
            </w:pPr>
            <w:r>
              <w:rPr>
                <w:snapToGrid w:val="0"/>
                <w:color w:val="000000"/>
                <w:lang w:val="en-US" w:eastAsia="en-US"/>
              </w:rPr>
              <w:t>55~59</w:t>
            </w:r>
          </w:p>
        </w:tc>
        <w:tc>
          <w:tcPr>
            <w:tcW w:w="1168" w:type="dxa"/>
            <w:tcBorders>
              <w:lef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58.4 </w:t>
            </w:r>
          </w:p>
        </w:tc>
        <w:tc>
          <w:tcPr>
            <w:tcW w:w="1134" w:type="dxa"/>
            <w:tcBorders>
              <w:left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93.9 </w:t>
            </w:r>
          </w:p>
        </w:tc>
      </w:tr>
      <w:tr w:rsidR="00000000">
        <w:tblPrEx>
          <w:tblCellMar>
            <w:top w:w="0" w:type="dxa"/>
            <w:bottom w:w="0" w:type="dxa"/>
          </w:tblCellMar>
        </w:tblPrEx>
        <w:trPr>
          <w:trHeight w:val="120"/>
        </w:trPr>
        <w:tc>
          <w:tcPr>
            <w:tcW w:w="1272" w:type="dxa"/>
            <w:tcBorders>
              <w:left w:val="single" w:sz="6" w:space="0" w:color="auto"/>
            </w:tcBorders>
            <w:vAlign w:val="center"/>
          </w:tcPr>
          <w:p w:rsidR="00000000" w:rsidRDefault="00000000">
            <w:pPr>
              <w:rPr>
                <w:snapToGrid w:val="0"/>
                <w:color w:val="000000"/>
                <w:lang w:val="en-US" w:eastAsia="en-US"/>
              </w:rPr>
            </w:pPr>
            <w:r>
              <w:rPr>
                <w:snapToGrid w:val="0"/>
                <w:color w:val="000000"/>
                <w:lang w:val="en-US" w:eastAsia="en-US"/>
              </w:rPr>
              <w:t>60~64</w:t>
            </w:r>
          </w:p>
        </w:tc>
        <w:tc>
          <w:tcPr>
            <w:tcW w:w="1168" w:type="dxa"/>
            <w:tcBorders>
              <w:lef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39.5 </w:t>
            </w:r>
          </w:p>
        </w:tc>
        <w:tc>
          <w:tcPr>
            <w:tcW w:w="1134" w:type="dxa"/>
            <w:tcBorders>
              <w:left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72.0 </w:t>
            </w:r>
          </w:p>
        </w:tc>
      </w:tr>
      <w:tr w:rsidR="00000000">
        <w:tblPrEx>
          <w:tblCellMar>
            <w:top w:w="0" w:type="dxa"/>
            <w:bottom w:w="0" w:type="dxa"/>
          </w:tblCellMar>
        </w:tblPrEx>
        <w:trPr>
          <w:trHeight w:val="120"/>
        </w:trPr>
        <w:tc>
          <w:tcPr>
            <w:tcW w:w="1272" w:type="dxa"/>
            <w:tcBorders>
              <w:left w:val="single" w:sz="6" w:space="0" w:color="auto"/>
              <w:bottom w:val="single" w:sz="6" w:space="0" w:color="auto"/>
            </w:tcBorders>
            <w:vAlign w:val="center"/>
          </w:tcPr>
          <w:p w:rsidR="00000000" w:rsidRDefault="00000000">
            <w:pPr>
              <w:rPr>
                <w:snapToGrid w:val="0"/>
                <w:color w:val="000000"/>
                <w:lang w:val="en-US" w:eastAsia="en-US"/>
              </w:rPr>
            </w:pPr>
            <w:r>
              <w:rPr>
                <w:snapToGrid w:val="0"/>
                <w:color w:val="000000"/>
                <w:lang w:val="en-US" w:eastAsia="en-US"/>
              </w:rPr>
              <w:t>65~</w:t>
            </w:r>
          </w:p>
        </w:tc>
        <w:tc>
          <w:tcPr>
            <w:tcW w:w="1168" w:type="dxa"/>
            <w:tcBorders>
              <w:left w:val="single" w:sz="6" w:space="0" w:color="auto"/>
              <w:bottom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13.8 </w:t>
            </w:r>
          </w:p>
        </w:tc>
        <w:tc>
          <w:tcPr>
            <w:tcW w:w="1134" w:type="dxa"/>
            <w:tcBorders>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32.9 </w:t>
            </w:r>
          </w:p>
        </w:tc>
      </w:tr>
    </w:tbl>
    <w:p w:rsidR="00000000" w:rsidRDefault="00000000">
      <w:pPr>
        <w:tabs>
          <w:tab w:val="left" w:pos="1272"/>
          <w:tab w:val="left" w:pos="2352"/>
          <w:tab w:val="left" w:pos="3492"/>
          <w:tab w:val="left" w:pos="4572"/>
          <w:tab w:val="left" w:pos="6624"/>
        </w:tabs>
        <w:rPr>
          <w:sz w:val="10"/>
          <w:lang w:val="en-US"/>
        </w:rPr>
      </w:pPr>
    </w:p>
    <w:p w:rsidR="00000000" w:rsidRDefault="00000000">
      <w:pPr>
        <w:tabs>
          <w:tab w:val="left" w:pos="475"/>
          <w:tab w:val="left" w:pos="965"/>
          <w:tab w:val="left" w:pos="1440"/>
          <w:tab w:val="left" w:pos="1915"/>
          <w:tab w:val="left" w:pos="2405"/>
          <w:tab w:val="left" w:pos="2880"/>
          <w:tab w:val="left" w:pos="3355"/>
        </w:tabs>
        <w:rPr>
          <w:snapToGrid w:val="0"/>
          <w:color w:val="000000"/>
          <w:lang w:val="en-US" w:eastAsia="en-US"/>
        </w:rPr>
      </w:pPr>
      <w:r>
        <w:rPr>
          <w:snapToGrid w:val="0"/>
          <w:color w:val="000000"/>
          <w:lang w:val="en-US" w:eastAsia="en-US"/>
        </w:rPr>
        <w:t>SOURCE: MINISTRY OF PUBLIC MANAGEMENT, HOME AFFAIRS, POSTS AND TELECOMMUNICATIONS</w:t>
      </w:r>
    </w:p>
    <w:p w:rsidR="00000000" w:rsidRDefault="00000000">
      <w:pPr>
        <w:tabs>
          <w:tab w:val="left" w:pos="1272"/>
          <w:tab w:val="left" w:pos="2352"/>
          <w:tab w:val="left" w:pos="3492"/>
          <w:tab w:val="left" w:pos="4572"/>
          <w:tab w:val="left" w:pos="6624"/>
        </w:tabs>
        <w:rPr>
          <w:lang w:val="en-US"/>
        </w:rPr>
      </w:pPr>
    </w:p>
    <w:p w:rsidR="00000000" w:rsidRDefault="00000000">
      <w:pPr>
        <w:tabs>
          <w:tab w:val="left" w:pos="1272"/>
          <w:tab w:val="left" w:pos="2352"/>
          <w:tab w:val="left" w:pos="3492"/>
          <w:tab w:val="left" w:pos="4572"/>
          <w:tab w:val="left" w:pos="6624"/>
        </w:tabs>
        <w:rPr>
          <w:snapToGrid w:val="0"/>
          <w:color w:val="000000"/>
          <w:lang w:val="en-US" w:eastAsia="en-US"/>
        </w:rPr>
      </w:pPr>
      <w:r>
        <w:rPr>
          <w:snapToGrid w:val="0"/>
          <w:color w:val="000000"/>
          <w:lang w:val="en-US" w:eastAsia="en-US"/>
        </w:rPr>
        <w:t>23. FEMALE LABOUR FORCE POPULATION RATES  BY MARITAL STATUS</w:t>
      </w:r>
    </w:p>
    <w:p w:rsidR="00000000" w:rsidRDefault="00000000">
      <w:pPr>
        <w:spacing w:line="120" w:lineRule="exact"/>
        <w:rPr>
          <w:snapToGrid w:val="0"/>
          <w:color w:val="000000"/>
          <w:sz w:val="10"/>
          <w:lang w:val="en-US" w:eastAsia="en-US"/>
        </w:rPr>
      </w:pPr>
    </w:p>
    <w:p w:rsidR="00000000" w:rsidRDefault="00000000">
      <w:pPr>
        <w:tabs>
          <w:tab w:val="left" w:pos="1272"/>
          <w:tab w:val="left" w:pos="2352"/>
          <w:tab w:val="left" w:pos="3492"/>
          <w:tab w:val="left" w:pos="4572"/>
          <w:tab w:val="left" w:pos="6624"/>
        </w:tabs>
        <w:rPr>
          <w:lang w:val="en-US"/>
        </w:rPr>
      </w:pPr>
      <w:r>
        <w:rPr>
          <w:lang w:val="en-US"/>
        </w:rPr>
        <w:tab/>
      </w:r>
      <w:r>
        <w:rPr>
          <w:lang w:val="en-US"/>
        </w:rPr>
        <w:tab/>
      </w:r>
      <w:r>
        <w:rPr>
          <w:lang w:val="en-US"/>
        </w:rPr>
        <w:tab/>
      </w:r>
      <w:r>
        <w:rPr>
          <w:lang w:val="en-US"/>
        </w:rPr>
        <w:tab/>
      </w:r>
      <w:r>
        <w:rPr>
          <w:lang w:val="en-US"/>
        </w:rPr>
        <w:tab/>
        <w:t xml:space="preserve">  (%)</w:t>
      </w:r>
    </w:p>
    <w:tbl>
      <w:tblPr>
        <w:tblW w:w="0" w:type="auto"/>
        <w:tblInd w:w="-28" w:type="dxa"/>
        <w:tblLayout w:type="fixed"/>
        <w:tblCellMar>
          <w:left w:w="30" w:type="dxa"/>
          <w:right w:w="30" w:type="dxa"/>
        </w:tblCellMar>
        <w:tblLook w:val="0000" w:firstRow="0" w:lastRow="0" w:firstColumn="0" w:lastColumn="0" w:noHBand="0" w:noVBand="0"/>
      </w:tblPr>
      <w:tblGrid>
        <w:gridCol w:w="1023"/>
        <w:gridCol w:w="992"/>
        <w:gridCol w:w="1477"/>
        <w:gridCol w:w="1080"/>
        <w:gridCol w:w="2546"/>
      </w:tblGrid>
      <w:tr w:rsidR="00000000">
        <w:tblPrEx>
          <w:tblCellMar>
            <w:top w:w="0" w:type="dxa"/>
            <w:bottom w:w="0" w:type="dxa"/>
          </w:tblCellMar>
        </w:tblPrEx>
        <w:trPr>
          <w:trHeight w:val="290"/>
        </w:trPr>
        <w:tc>
          <w:tcPr>
            <w:tcW w:w="1023" w:type="dxa"/>
            <w:tcBorders>
              <w:top w:val="single" w:sz="6" w:space="0" w:color="auto"/>
              <w:left w:val="single" w:sz="6" w:space="0" w:color="auto"/>
              <w:bottom w:val="single" w:sz="6" w:space="0" w:color="auto"/>
            </w:tcBorders>
            <w:vAlign w:val="center"/>
          </w:tcPr>
          <w:p w:rsidR="00000000" w:rsidRDefault="00000000">
            <w:pPr>
              <w:jc w:val="right"/>
              <w:rPr>
                <w:snapToGrid w:val="0"/>
                <w:color w:val="000000"/>
                <w:lang w:val="en-US" w:eastAsia="en-US"/>
              </w:rPr>
            </w:pPr>
          </w:p>
        </w:tc>
        <w:tc>
          <w:tcPr>
            <w:tcW w:w="992" w:type="dxa"/>
            <w:tcBorders>
              <w:top w:val="single" w:sz="6" w:space="0" w:color="auto"/>
              <w:left w:val="single" w:sz="6" w:space="0" w:color="auto"/>
              <w:bottom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TOTAL</w:t>
            </w:r>
          </w:p>
        </w:tc>
        <w:tc>
          <w:tcPr>
            <w:tcW w:w="1477" w:type="dxa"/>
            <w:tcBorders>
              <w:top w:val="single" w:sz="6" w:space="0" w:color="auto"/>
              <w:left w:val="single" w:sz="6" w:space="0" w:color="auto"/>
              <w:bottom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UNMARRIED</w:t>
            </w:r>
          </w:p>
        </w:tc>
        <w:tc>
          <w:tcPr>
            <w:tcW w:w="1080" w:type="dxa"/>
            <w:tcBorders>
              <w:top w:val="single" w:sz="6" w:space="0" w:color="auto"/>
              <w:left w:val="single" w:sz="6" w:space="0" w:color="auto"/>
              <w:bottom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MARRIED</w:t>
            </w:r>
          </w:p>
        </w:tc>
        <w:tc>
          <w:tcPr>
            <w:tcW w:w="2546"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WIDOWED/DIVORCED</w:t>
            </w:r>
          </w:p>
        </w:tc>
      </w:tr>
      <w:tr w:rsidR="00000000">
        <w:tblPrEx>
          <w:tblCellMar>
            <w:top w:w="0" w:type="dxa"/>
            <w:bottom w:w="0" w:type="dxa"/>
          </w:tblCellMar>
        </w:tblPrEx>
        <w:trPr>
          <w:trHeight w:val="290"/>
        </w:trPr>
        <w:tc>
          <w:tcPr>
            <w:tcW w:w="1023" w:type="dxa"/>
            <w:tcBorders>
              <w:lef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1980</w:t>
            </w:r>
          </w:p>
        </w:tc>
        <w:tc>
          <w:tcPr>
            <w:tcW w:w="992" w:type="dxa"/>
            <w:tcBorders>
              <w:lef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47.6 </w:t>
            </w:r>
          </w:p>
        </w:tc>
        <w:tc>
          <w:tcPr>
            <w:tcW w:w="1477" w:type="dxa"/>
            <w:tcBorders>
              <w:lef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52.6 </w:t>
            </w:r>
          </w:p>
        </w:tc>
        <w:tc>
          <w:tcPr>
            <w:tcW w:w="1080" w:type="dxa"/>
            <w:tcBorders>
              <w:lef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49.2 </w:t>
            </w:r>
          </w:p>
        </w:tc>
        <w:tc>
          <w:tcPr>
            <w:tcW w:w="2546" w:type="dxa"/>
            <w:tcBorders>
              <w:left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34.2 </w:t>
            </w:r>
          </w:p>
        </w:tc>
      </w:tr>
      <w:tr w:rsidR="00000000">
        <w:tblPrEx>
          <w:tblCellMar>
            <w:top w:w="0" w:type="dxa"/>
            <w:bottom w:w="0" w:type="dxa"/>
          </w:tblCellMar>
        </w:tblPrEx>
        <w:trPr>
          <w:trHeight w:val="290"/>
        </w:trPr>
        <w:tc>
          <w:tcPr>
            <w:tcW w:w="1023" w:type="dxa"/>
            <w:tcBorders>
              <w:lef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1985</w:t>
            </w:r>
          </w:p>
        </w:tc>
        <w:tc>
          <w:tcPr>
            <w:tcW w:w="992" w:type="dxa"/>
            <w:tcBorders>
              <w:lef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48.7 </w:t>
            </w:r>
          </w:p>
        </w:tc>
        <w:tc>
          <w:tcPr>
            <w:tcW w:w="1477" w:type="dxa"/>
            <w:tcBorders>
              <w:lef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53.0 </w:t>
            </w:r>
          </w:p>
        </w:tc>
        <w:tc>
          <w:tcPr>
            <w:tcW w:w="1080" w:type="dxa"/>
            <w:tcBorders>
              <w:lef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51.1 </w:t>
            </w:r>
          </w:p>
        </w:tc>
        <w:tc>
          <w:tcPr>
            <w:tcW w:w="2546" w:type="dxa"/>
            <w:tcBorders>
              <w:left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32.9 </w:t>
            </w:r>
          </w:p>
        </w:tc>
      </w:tr>
      <w:tr w:rsidR="00000000">
        <w:tblPrEx>
          <w:tblCellMar>
            <w:top w:w="0" w:type="dxa"/>
            <w:bottom w:w="0" w:type="dxa"/>
          </w:tblCellMar>
        </w:tblPrEx>
        <w:trPr>
          <w:trHeight w:val="290"/>
        </w:trPr>
        <w:tc>
          <w:tcPr>
            <w:tcW w:w="1023" w:type="dxa"/>
            <w:tcBorders>
              <w:lef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1990</w:t>
            </w:r>
          </w:p>
        </w:tc>
        <w:tc>
          <w:tcPr>
            <w:tcW w:w="992" w:type="dxa"/>
            <w:tcBorders>
              <w:lef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50.1 </w:t>
            </w:r>
          </w:p>
        </w:tc>
        <w:tc>
          <w:tcPr>
            <w:tcW w:w="1477" w:type="dxa"/>
            <w:tcBorders>
              <w:lef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55.2 </w:t>
            </w:r>
          </w:p>
        </w:tc>
        <w:tc>
          <w:tcPr>
            <w:tcW w:w="1080" w:type="dxa"/>
            <w:tcBorders>
              <w:lef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52.7 </w:t>
            </w:r>
          </w:p>
        </w:tc>
        <w:tc>
          <w:tcPr>
            <w:tcW w:w="2546" w:type="dxa"/>
            <w:tcBorders>
              <w:left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32.3 </w:t>
            </w:r>
          </w:p>
        </w:tc>
      </w:tr>
      <w:tr w:rsidR="00000000">
        <w:tblPrEx>
          <w:tblCellMar>
            <w:top w:w="0" w:type="dxa"/>
            <w:bottom w:w="0" w:type="dxa"/>
          </w:tblCellMar>
        </w:tblPrEx>
        <w:trPr>
          <w:trHeight w:val="290"/>
        </w:trPr>
        <w:tc>
          <w:tcPr>
            <w:tcW w:w="1023" w:type="dxa"/>
            <w:tcBorders>
              <w:lef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1995</w:t>
            </w:r>
          </w:p>
        </w:tc>
        <w:tc>
          <w:tcPr>
            <w:tcW w:w="992" w:type="dxa"/>
            <w:tcBorders>
              <w:lef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50.0 </w:t>
            </w:r>
          </w:p>
        </w:tc>
        <w:tc>
          <w:tcPr>
            <w:tcW w:w="1477" w:type="dxa"/>
            <w:tcBorders>
              <w:lef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59.2 </w:t>
            </w:r>
          </w:p>
        </w:tc>
        <w:tc>
          <w:tcPr>
            <w:tcW w:w="1080" w:type="dxa"/>
            <w:tcBorders>
              <w:lef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51.2 </w:t>
            </w:r>
          </w:p>
        </w:tc>
        <w:tc>
          <w:tcPr>
            <w:tcW w:w="2546" w:type="dxa"/>
            <w:tcBorders>
              <w:left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32.0 </w:t>
            </w:r>
          </w:p>
        </w:tc>
      </w:tr>
      <w:tr w:rsidR="00000000">
        <w:tblPrEx>
          <w:tblCellMar>
            <w:top w:w="0" w:type="dxa"/>
            <w:bottom w:w="0" w:type="dxa"/>
          </w:tblCellMar>
        </w:tblPrEx>
        <w:trPr>
          <w:trHeight w:val="290"/>
        </w:trPr>
        <w:tc>
          <w:tcPr>
            <w:tcW w:w="1023" w:type="dxa"/>
            <w:tcBorders>
              <w:lef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1996</w:t>
            </w:r>
          </w:p>
        </w:tc>
        <w:tc>
          <w:tcPr>
            <w:tcW w:w="992" w:type="dxa"/>
            <w:tcBorders>
              <w:lef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50.0 </w:t>
            </w:r>
          </w:p>
        </w:tc>
        <w:tc>
          <w:tcPr>
            <w:tcW w:w="1477" w:type="dxa"/>
            <w:tcBorders>
              <w:lef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60.4 </w:t>
            </w:r>
          </w:p>
        </w:tc>
        <w:tc>
          <w:tcPr>
            <w:tcW w:w="1080" w:type="dxa"/>
            <w:tcBorders>
              <w:lef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51.0 </w:t>
            </w:r>
          </w:p>
        </w:tc>
        <w:tc>
          <w:tcPr>
            <w:tcW w:w="2546" w:type="dxa"/>
            <w:tcBorders>
              <w:left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31.7 </w:t>
            </w:r>
          </w:p>
        </w:tc>
      </w:tr>
      <w:tr w:rsidR="00000000">
        <w:tblPrEx>
          <w:tblCellMar>
            <w:top w:w="0" w:type="dxa"/>
            <w:bottom w:w="0" w:type="dxa"/>
          </w:tblCellMar>
        </w:tblPrEx>
        <w:trPr>
          <w:trHeight w:val="290"/>
        </w:trPr>
        <w:tc>
          <w:tcPr>
            <w:tcW w:w="1023" w:type="dxa"/>
            <w:tcBorders>
              <w:lef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1997</w:t>
            </w:r>
          </w:p>
        </w:tc>
        <w:tc>
          <w:tcPr>
            <w:tcW w:w="992" w:type="dxa"/>
            <w:tcBorders>
              <w:lef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50.4 </w:t>
            </w:r>
          </w:p>
        </w:tc>
        <w:tc>
          <w:tcPr>
            <w:tcW w:w="1477" w:type="dxa"/>
            <w:tcBorders>
              <w:lef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61.2 </w:t>
            </w:r>
          </w:p>
        </w:tc>
        <w:tc>
          <w:tcPr>
            <w:tcW w:w="1080" w:type="dxa"/>
            <w:tcBorders>
              <w:lef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51.3 </w:t>
            </w:r>
          </w:p>
        </w:tc>
        <w:tc>
          <w:tcPr>
            <w:tcW w:w="2546" w:type="dxa"/>
            <w:tcBorders>
              <w:left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31.7 </w:t>
            </w:r>
          </w:p>
        </w:tc>
      </w:tr>
      <w:tr w:rsidR="00000000">
        <w:tblPrEx>
          <w:tblCellMar>
            <w:top w:w="0" w:type="dxa"/>
            <w:bottom w:w="0" w:type="dxa"/>
          </w:tblCellMar>
        </w:tblPrEx>
        <w:trPr>
          <w:trHeight w:val="290"/>
        </w:trPr>
        <w:tc>
          <w:tcPr>
            <w:tcW w:w="1023" w:type="dxa"/>
            <w:tcBorders>
              <w:left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1998</w:t>
            </w:r>
          </w:p>
        </w:tc>
        <w:tc>
          <w:tcPr>
            <w:tcW w:w="992" w:type="dxa"/>
            <w:tcBorders>
              <w:left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50.1 </w:t>
            </w:r>
          </w:p>
        </w:tc>
        <w:tc>
          <w:tcPr>
            <w:tcW w:w="1477" w:type="dxa"/>
            <w:tcBorders>
              <w:left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61.9 </w:t>
            </w:r>
          </w:p>
        </w:tc>
        <w:tc>
          <w:tcPr>
            <w:tcW w:w="1080" w:type="dxa"/>
            <w:tcBorders>
              <w:left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50.6 </w:t>
            </w:r>
          </w:p>
        </w:tc>
        <w:tc>
          <w:tcPr>
            <w:tcW w:w="2546" w:type="dxa"/>
            <w:tcBorders>
              <w:left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32.0 </w:t>
            </w:r>
          </w:p>
        </w:tc>
      </w:tr>
      <w:tr w:rsidR="00000000">
        <w:tblPrEx>
          <w:tblCellMar>
            <w:top w:w="0" w:type="dxa"/>
            <w:bottom w:w="0" w:type="dxa"/>
          </w:tblCellMar>
        </w:tblPrEx>
        <w:trPr>
          <w:trHeight w:val="290"/>
        </w:trPr>
        <w:tc>
          <w:tcPr>
            <w:tcW w:w="1023" w:type="dxa"/>
            <w:tcBorders>
              <w:left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1999</w:t>
            </w:r>
          </w:p>
        </w:tc>
        <w:tc>
          <w:tcPr>
            <w:tcW w:w="992" w:type="dxa"/>
            <w:tcBorders>
              <w:left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49.6 </w:t>
            </w:r>
          </w:p>
        </w:tc>
        <w:tc>
          <w:tcPr>
            <w:tcW w:w="1477" w:type="dxa"/>
            <w:tcBorders>
              <w:left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62.2 </w:t>
            </w:r>
          </w:p>
        </w:tc>
        <w:tc>
          <w:tcPr>
            <w:tcW w:w="1080" w:type="dxa"/>
            <w:tcBorders>
              <w:left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50.0 </w:t>
            </w:r>
          </w:p>
        </w:tc>
        <w:tc>
          <w:tcPr>
            <w:tcW w:w="2546" w:type="dxa"/>
            <w:tcBorders>
              <w:left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31.4 </w:t>
            </w:r>
          </w:p>
        </w:tc>
      </w:tr>
      <w:tr w:rsidR="00000000">
        <w:tblPrEx>
          <w:tblCellMar>
            <w:top w:w="0" w:type="dxa"/>
            <w:bottom w:w="0" w:type="dxa"/>
          </w:tblCellMar>
        </w:tblPrEx>
        <w:trPr>
          <w:trHeight w:val="290"/>
        </w:trPr>
        <w:tc>
          <w:tcPr>
            <w:tcW w:w="1023" w:type="dxa"/>
            <w:tcBorders>
              <w:left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2000</w:t>
            </w:r>
          </w:p>
        </w:tc>
        <w:tc>
          <w:tcPr>
            <w:tcW w:w="992" w:type="dxa"/>
            <w:tcBorders>
              <w:left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49.3 </w:t>
            </w:r>
          </w:p>
        </w:tc>
        <w:tc>
          <w:tcPr>
            <w:tcW w:w="1477" w:type="dxa"/>
            <w:tcBorders>
              <w:left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62.2 </w:t>
            </w:r>
          </w:p>
        </w:tc>
        <w:tc>
          <w:tcPr>
            <w:tcW w:w="1080" w:type="dxa"/>
            <w:tcBorders>
              <w:left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49.7 </w:t>
            </w:r>
          </w:p>
        </w:tc>
        <w:tc>
          <w:tcPr>
            <w:tcW w:w="2546" w:type="dxa"/>
            <w:tcBorders>
              <w:left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31.0 </w:t>
            </w:r>
          </w:p>
        </w:tc>
      </w:tr>
      <w:tr w:rsidR="00000000">
        <w:tblPrEx>
          <w:tblCellMar>
            <w:top w:w="0" w:type="dxa"/>
            <w:bottom w:w="0" w:type="dxa"/>
          </w:tblCellMar>
        </w:tblPrEx>
        <w:trPr>
          <w:trHeight w:val="290"/>
        </w:trPr>
        <w:tc>
          <w:tcPr>
            <w:tcW w:w="1023" w:type="dxa"/>
            <w:tcBorders>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2001</w:t>
            </w:r>
          </w:p>
        </w:tc>
        <w:tc>
          <w:tcPr>
            <w:tcW w:w="992" w:type="dxa"/>
            <w:tcBorders>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49.2 </w:t>
            </w:r>
          </w:p>
        </w:tc>
        <w:tc>
          <w:tcPr>
            <w:tcW w:w="1477" w:type="dxa"/>
            <w:tcBorders>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62.5 </w:t>
            </w:r>
          </w:p>
        </w:tc>
        <w:tc>
          <w:tcPr>
            <w:tcW w:w="1080" w:type="dxa"/>
            <w:tcBorders>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49.5 </w:t>
            </w:r>
          </w:p>
        </w:tc>
        <w:tc>
          <w:tcPr>
            <w:tcW w:w="2546" w:type="dxa"/>
            <w:tcBorders>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30.5 </w:t>
            </w:r>
          </w:p>
        </w:tc>
      </w:tr>
    </w:tbl>
    <w:p w:rsidR="00000000" w:rsidRDefault="00000000">
      <w:pPr>
        <w:spacing w:line="120" w:lineRule="exact"/>
        <w:rPr>
          <w:snapToGrid w:val="0"/>
          <w:color w:val="000000"/>
          <w:sz w:val="10"/>
          <w:lang w:val="en-US" w:eastAsia="en-US"/>
        </w:rPr>
      </w:pPr>
    </w:p>
    <w:p w:rsidR="00000000" w:rsidRDefault="00000000">
      <w:pPr>
        <w:tabs>
          <w:tab w:val="left" w:pos="1272"/>
          <w:tab w:val="left" w:pos="2352"/>
          <w:tab w:val="left" w:pos="3492"/>
          <w:tab w:val="left" w:pos="4572"/>
          <w:tab w:val="left" w:pos="6624"/>
        </w:tabs>
        <w:rPr>
          <w:snapToGrid w:val="0"/>
          <w:color w:val="000000"/>
          <w:lang w:val="en-US" w:eastAsia="en-US"/>
        </w:rPr>
      </w:pPr>
      <w:r>
        <w:rPr>
          <w:snapToGrid w:val="0"/>
          <w:color w:val="000000"/>
          <w:lang w:val="en-US" w:eastAsia="en-US"/>
        </w:rPr>
        <w:t xml:space="preserve"> SOURCE: MINISTRY OF PUBLIC MANAGEMENT, HOME AFFAIRS,</w:t>
      </w:r>
    </w:p>
    <w:p w:rsidR="00000000" w:rsidRDefault="00000000">
      <w:pPr>
        <w:tabs>
          <w:tab w:val="left" w:pos="1272"/>
          <w:tab w:val="left" w:pos="2352"/>
          <w:tab w:val="left" w:pos="3492"/>
          <w:tab w:val="left" w:pos="4572"/>
          <w:tab w:val="left" w:pos="6624"/>
        </w:tabs>
        <w:rPr>
          <w:snapToGrid w:val="0"/>
          <w:color w:val="000000"/>
          <w:lang w:val="en-US" w:eastAsia="en-US"/>
        </w:rPr>
      </w:pPr>
      <w:r>
        <w:rPr>
          <w:snapToGrid w:val="0"/>
          <w:color w:val="000000"/>
          <w:lang w:val="en-US" w:eastAsia="en-US"/>
        </w:rPr>
        <w:tab/>
      </w:r>
      <w:r>
        <w:rPr>
          <w:snapToGrid w:val="0"/>
          <w:color w:val="000000"/>
          <w:lang w:val="en-US" w:eastAsia="en-US"/>
        </w:rPr>
        <w:tab/>
        <w:t xml:space="preserve">        POSTS AND TELECOMMUNICATIONS</w:t>
      </w:r>
    </w:p>
    <w:p w:rsidR="00000000" w:rsidRDefault="00000000">
      <w:pPr>
        <w:rPr>
          <w:snapToGrid w:val="0"/>
          <w:lang w:val="en-US" w:eastAsia="en-US"/>
        </w:rPr>
      </w:pPr>
      <w:r>
        <w:rPr>
          <w:lang w:val="en-US"/>
        </w:rPr>
        <w:br w:type="page"/>
        <w:t xml:space="preserve">24. </w:t>
      </w:r>
      <w:r>
        <w:rPr>
          <w:snapToGrid w:val="0"/>
          <w:lang w:val="en-US" w:eastAsia="en-US"/>
        </w:rPr>
        <w:t>DISTRIBUTION OF WORKERS BY EMPLOYMENT STATUS</w:t>
      </w:r>
    </w:p>
    <w:p w:rsidR="00000000" w:rsidRDefault="00000000">
      <w:pPr>
        <w:spacing w:line="120" w:lineRule="exact"/>
        <w:rPr>
          <w:snapToGrid w:val="0"/>
          <w:color w:val="000000"/>
          <w:sz w:val="10"/>
          <w:lang w:val="en-US" w:eastAsia="en-US"/>
        </w:rPr>
      </w:pPr>
    </w:p>
    <w:tbl>
      <w:tblPr>
        <w:tblW w:w="0" w:type="auto"/>
        <w:tblInd w:w="2" w:type="dxa"/>
        <w:tblLayout w:type="fixed"/>
        <w:tblCellMar>
          <w:left w:w="30" w:type="dxa"/>
          <w:right w:w="30" w:type="dxa"/>
        </w:tblCellMar>
        <w:tblLook w:val="0000" w:firstRow="0" w:lastRow="0" w:firstColumn="0" w:lastColumn="0" w:noHBand="0" w:noVBand="0"/>
      </w:tblPr>
      <w:tblGrid>
        <w:gridCol w:w="1242"/>
        <w:gridCol w:w="960"/>
        <w:gridCol w:w="1152"/>
        <w:gridCol w:w="1380"/>
        <w:gridCol w:w="1380"/>
        <w:gridCol w:w="1380"/>
        <w:gridCol w:w="1380"/>
      </w:tblGrid>
      <w:tr w:rsidR="00000000">
        <w:tblPrEx>
          <w:tblCellMar>
            <w:top w:w="0" w:type="dxa"/>
            <w:bottom w:w="0" w:type="dxa"/>
          </w:tblCellMar>
        </w:tblPrEx>
        <w:trPr>
          <w:cantSplit/>
          <w:trHeight w:val="180"/>
        </w:trPr>
        <w:tc>
          <w:tcPr>
            <w:tcW w:w="3354" w:type="dxa"/>
            <w:gridSpan w:val="3"/>
            <w:tcBorders>
              <w:top w:val="single" w:sz="6" w:space="0" w:color="auto"/>
              <w:left w:val="single" w:sz="6" w:space="0" w:color="auto"/>
              <w:bottom w:val="nil"/>
              <w:right w:val="single" w:sz="6" w:space="0" w:color="auto"/>
            </w:tcBorders>
            <w:vAlign w:val="center"/>
          </w:tcPr>
          <w:p w:rsidR="00000000" w:rsidRDefault="00000000">
            <w:pPr>
              <w:jc w:val="right"/>
              <w:rPr>
                <w:snapToGrid w:val="0"/>
                <w:color w:val="000000"/>
                <w:sz w:val="18"/>
                <w:lang w:val="en-US" w:eastAsia="en-US"/>
              </w:rPr>
            </w:pPr>
          </w:p>
        </w:tc>
        <w:tc>
          <w:tcPr>
            <w:tcW w:w="1380" w:type="dxa"/>
            <w:tcBorders>
              <w:top w:val="single" w:sz="6" w:space="0" w:color="auto"/>
              <w:left w:val="single" w:sz="6" w:space="0" w:color="auto"/>
              <w:bottom w:val="nil"/>
              <w:right w:val="single" w:sz="6" w:space="0" w:color="auto"/>
            </w:tcBorders>
            <w:vAlign w:val="center"/>
          </w:tcPr>
          <w:p w:rsidR="00000000" w:rsidRDefault="00000000">
            <w:pPr>
              <w:jc w:val="center"/>
              <w:rPr>
                <w:snapToGrid w:val="0"/>
                <w:color w:val="000000"/>
                <w:sz w:val="18"/>
                <w:lang w:val="en-US" w:eastAsia="en-US"/>
              </w:rPr>
            </w:pPr>
            <w:r>
              <w:rPr>
                <w:snapToGrid w:val="0"/>
                <w:color w:val="000000"/>
                <w:sz w:val="18"/>
                <w:lang w:val="en-US" w:eastAsia="en-US"/>
              </w:rPr>
              <w:t>TOTAL</w:t>
            </w:r>
          </w:p>
        </w:tc>
        <w:tc>
          <w:tcPr>
            <w:tcW w:w="1380" w:type="dxa"/>
            <w:tcBorders>
              <w:top w:val="single" w:sz="6" w:space="0" w:color="auto"/>
              <w:left w:val="single" w:sz="6" w:space="0" w:color="auto"/>
              <w:bottom w:val="nil"/>
              <w:right w:val="single" w:sz="6" w:space="0" w:color="auto"/>
            </w:tcBorders>
            <w:vAlign w:val="center"/>
          </w:tcPr>
          <w:p w:rsidR="00000000" w:rsidRDefault="00000000">
            <w:pPr>
              <w:jc w:val="center"/>
              <w:rPr>
                <w:snapToGrid w:val="0"/>
                <w:color w:val="000000"/>
                <w:sz w:val="18"/>
                <w:lang w:val="en-US" w:eastAsia="en-US"/>
              </w:rPr>
            </w:pPr>
            <w:r>
              <w:rPr>
                <w:snapToGrid w:val="0"/>
                <w:color w:val="000000"/>
                <w:sz w:val="18"/>
                <w:lang w:val="en-US" w:eastAsia="en-US"/>
              </w:rPr>
              <w:t>SELF-</w:t>
            </w:r>
          </w:p>
          <w:p w:rsidR="00000000" w:rsidRDefault="00000000">
            <w:pPr>
              <w:jc w:val="center"/>
              <w:rPr>
                <w:snapToGrid w:val="0"/>
                <w:color w:val="000000"/>
                <w:sz w:val="18"/>
                <w:lang w:val="en-US" w:eastAsia="en-US"/>
              </w:rPr>
            </w:pPr>
            <w:r>
              <w:rPr>
                <w:snapToGrid w:val="0"/>
                <w:color w:val="000000"/>
                <w:sz w:val="18"/>
                <w:lang w:val="en-US" w:eastAsia="en-US"/>
              </w:rPr>
              <w:t>EMPLOYED</w:t>
            </w:r>
          </w:p>
        </w:tc>
        <w:tc>
          <w:tcPr>
            <w:tcW w:w="1380" w:type="dxa"/>
            <w:tcBorders>
              <w:top w:val="single" w:sz="6" w:space="0" w:color="auto"/>
              <w:left w:val="single" w:sz="6" w:space="0" w:color="auto"/>
              <w:bottom w:val="nil"/>
              <w:right w:val="single" w:sz="6" w:space="0" w:color="auto"/>
            </w:tcBorders>
            <w:vAlign w:val="center"/>
          </w:tcPr>
          <w:p w:rsidR="00000000" w:rsidRDefault="00000000">
            <w:pPr>
              <w:jc w:val="center"/>
              <w:rPr>
                <w:snapToGrid w:val="0"/>
                <w:color w:val="000000"/>
                <w:sz w:val="18"/>
                <w:lang w:val="en-US" w:eastAsia="en-US"/>
              </w:rPr>
            </w:pPr>
            <w:r>
              <w:rPr>
                <w:snapToGrid w:val="0"/>
                <w:color w:val="000000"/>
                <w:sz w:val="18"/>
                <w:lang w:val="en-US" w:eastAsia="en-US"/>
              </w:rPr>
              <w:t>FAMILY</w:t>
            </w:r>
          </w:p>
          <w:p w:rsidR="00000000" w:rsidRDefault="00000000">
            <w:pPr>
              <w:jc w:val="center"/>
              <w:rPr>
                <w:snapToGrid w:val="0"/>
                <w:color w:val="000000"/>
                <w:sz w:val="18"/>
                <w:lang w:val="en-US" w:eastAsia="en-US"/>
              </w:rPr>
            </w:pPr>
            <w:r>
              <w:rPr>
                <w:snapToGrid w:val="0"/>
                <w:color w:val="000000"/>
                <w:sz w:val="18"/>
                <w:lang w:val="en-US" w:eastAsia="en-US"/>
              </w:rPr>
              <w:t>EMPLOYEES</w:t>
            </w:r>
          </w:p>
        </w:tc>
        <w:tc>
          <w:tcPr>
            <w:tcW w:w="1380"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8"/>
                <w:lang w:val="en-US" w:eastAsia="en-US"/>
              </w:rPr>
            </w:pPr>
            <w:r>
              <w:rPr>
                <w:snapToGrid w:val="0"/>
                <w:color w:val="000000"/>
                <w:sz w:val="18"/>
                <w:lang w:val="en-US" w:eastAsia="en-US"/>
              </w:rPr>
              <w:t>EMPLOYEES</w:t>
            </w:r>
          </w:p>
        </w:tc>
      </w:tr>
      <w:tr w:rsidR="00000000">
        <w:tblPrEx>
          <w:tblCellMar>
            <w:top w:w="0" w:type="dxa"/>
            <w:bottom w:w="0" w:type="dxa"/>
          </w:tblCellMar>
        </w:tblPrEx>
        <w:trPr>
          <w:cantSplit/>
          <w:trHeight w:val="2115"/>
        </w:trPr>
        <w:tc>
          <w:tcPr>
            <w:tcW w:w="1242" w:type="dxa"/>
            <w:vMerge w:val="restart"/>
            <w:tcBorders>
              <w:top w:val="single" w:sz="6" w:space="0" w:color="auto"/>
              <w:left w:val="single" w:sz="6" w:space="0" w:color="auto"/>
              <w:bottom w:val="nil"/>
              <w:right w:val="single" w:sz="6" w:space="0" w:color="auto"/>
            </w:tcBorders>
            <w:vAlign w:val="center"/>
          </w:tcPr>
          <w:p w:rsidR="00000000" w:rsidRDefault="00000000">
            <w:pPr>
              <w:jc w:val="center"/>
              <w:rPr>
                <w:snapToGrid w:val="0"/>
                <w:color w:val="000000"/>
                <w:sz w:val="18"/>
                <w:lang w:val="en-US" w:eastAsia="en-US"/>
              </w:rPr>
            </w:pPr>
            <w:r>
              <w:rPr>
                <w:snapToGrid w:val="0"/>
                <w:color w:val="000000"/>
                <w:sz w:val="18"/>
                <w:lang w:val="en-US" w:eastAsia="en-US"/>
              </w:rPr>
              <w:t xml:space="preserve">NUMBER </w:t>
            </w:r>
          </w:p>
          <w:p w:rsidR="00000000" w:rsidRDefault="00000000">
            <w:pPr>
              <w:jc w:val="center"/>
              <w:rPr>
                <w:snapToGrid w:val="0"/>
                <w:color w:val="000000"/>
                <w:sz w:val="18"/>
                <w:lang w:val="en-US" w:eastAsia="en-US"/>
              </w:rPr>
            </w:pPr>
            <w:r>
              <w:rPr>
                <w:snapToGrid w:val="0"/>
                <w:color w:val="000000"/>
                <w:sz w:val="18"/>
                <w:lang w:val="en-US" w:eastAsia="en-US"/>
              </w:rPr>
              <w:t>OF</w:t>
            </w:r>
          </w:p>
          <w:p w:rsidR="00000000" w:rsidRDefault="00000000">
            <w:pPr>
              <w:jc w:val="center"/>
              <w:rPr>
                <w:snapToGrid w:val="0"/>
                <w:color w:val="000000"/>
                <w:sz w:val="18"/>
                <w:lang w:val="en-US" w:eastAsia="en-US"/>
              </w:rPr>
            </w:pPr>
            <w:r>
              <w:rPr>
                <w:snapToGrid w:val="0"/>
                <w:color w:val="000000"/>
                <w:sz w:val="18"/>
                <w:lang w:val="en-US" w:eastAsia="en-US"/>
              </w:rPr>
              <w:t>WORKERS</w:t>
            </w:r>
          </w:p>
          <w:p w:rsidR="00000000" w:rsidRDefault="00000000">
            <w:pPr>
              <w:jc w:val="center"/>
              <w:rPr>
                <w:snapToGrid w:val="0"/>
                <w:color w:val="000000"/>
                <w:sz w:val="18"/>
                <w:lang w:val="en-US" w:eastAsia="en-US"/>
              </w:rPr>
            </w:pPr>
            <w:r>
              <w:rPr>
                <w:snapToGrid w:val="0"/>
                <w:color w:val="000000"/>
                <w:sz w:val="18"/>
                <w:lang w:val="en-US" w:eastAsia="en-US"/>
              </w:rPr>
              <w:t>(10,000)</w:t>
            </w:r>
          </w:p>
        </w:tc>
        <w:tc>
          <w:tcPr>
            <w:tcW w:w="960" w:type="dxa"/>
            <w:tcBorders>
              <w:top w:val="single" w:sz="6" w:space="0" w:color="auto"/>
              <w:left w:val="single" w:sz="6" w:space="0" w:color="auto"/>
              <w:right w:val="single" w:sz="6" w:space="0" w:color="auto"/>
            </w:tcBorders>
            <w:vAlign w:val="center"/>
          </w:tcPr>
          <w:p w:rsidR="00000000" w:rsidRDefault="00000000">
            <w:pPr>
              <w:jc w:val="center"/>
              <w:rPr>
                <w:snapToGrid w:val="0"/>
                <w:color w:val="000000"/>
                <w:sz w:val="18"/>
                <w:lang w:val="en-US" w:eastAsia="en-US"/>
              </w:rPr>
            </w:pPr>
            <w:r>
              <w:rPr>
                <w:snapToGrid w:val="0"/>
                <w:color w:val="000000"/>
                <w:sz w:val="18"/>
                <w:lang w:val="en-US" w:eastAsia="en-US"/>
              </w:rPr>
              <w:t>FEMALE</w:t>
            </w:r>
          </w:p>
        </w:tc>
        <w:tc>
          <w:tcPr>
            <w:tcW w:w="1152" w:type="dxa"/>
            <w:tcBorders>
              <w:top w:val="single" w:sz="6" w:space="0" w:color="auto"/>
              <w:left w:val="single" w:sz="6" w:space="0" w:color="auto"/>
              <w:bottom w:val="nil"/>
              <w:right w:val="single" w:sz="6" w:space="0" w:color="auto"/>
            </w:tcBorders>
          </w:tcPr>
          <w:p w:rsidR="00000000" w:rsidRDefault="00000000">
            <w:pPr>
              <w:jc w:val="center"/>
              <w:rPr>
                <w:snapToGrid w:val="0"/>
                <w:color w:val="000000"/>
                <w:sz w:val="18"/>
                <w:lang w:val="en-US" w:eastAsia="en-US"/>
              </w:rPr>
            </w:pPr>
            <w:r>
              <w:rPr>
                <w:snapToGrid w:val="0"/>
                <w:color w:val="000000"/>
                <w:sz w:val="18"/>
                <w:lang w:val="en-US" w:eastAsia="en-US"/>
              </w:rPr>
              <w:t>1980</w:t>
            </w:r>
          </w:p>
          <w:p w:rsidR="00000000" w:rsidRDefault="00000000">
            <w:pPr>
              <w:jc w:val="center"/>
              <w:rPr>
                <w:snapToGrid w:val="0"/>
                <w:color w:val="000000"/>
                <w:sz w:val="18"/>
                <w:lang w:val="en-US" w:eastAsia="en-US"/>
              </w:rPr>
            </w:pPr>
            <w:r>
              <w:rPr>
                <w:snapToGrid w:val="0"/>
                <w:color w:val="000000"/>
                <w:sz w:val="18"/>
                <w:lang w:val="en-US" w:eastAsia="en-US"/>
              </w:rPr>
              <w:t>1985</w:t>
            </w:r>
          </w:p>
          <w:p w:rsidR="00000000" w:rsidRDefault="00000000">
            <w:pPr>
              <w:jc w:val="center"/>
              <w:rPr>
                <w:snapToGrid w:val="0"/>
                <w:color w:val="000000"/>
                <w:sz w:val="18"/>
                <w:lang w:val="en-US" w:eastAsia="en-US"/>
              </w:rPr>
            </w:pPr>
            <w:r>
              <w:rPr>
                <w:snapToGrid w:val="0"/>
                <w:color w:val="000000"/>
                <w:sz w:val="18"/>
                <w:lang w:val="en-US" w:eastAsia="en-US"/>
              </w:rPr>
              <w:t>1990</w:t>
            </w:r>
          </w:p>
          <w:p w:rsidR="00000000" w:rsidRDefault="00000000">
            <w:pPr>
              <w:jc w:val="center"/>
              <w:rPr>
                <w:snapToGrid w:val="0"/>
                <w:color w:val="000000"/>
                <w:sz w:val="18"/>
                <w:lang w:val="en-US" w:eastAsia="en-US"/>
              </w:rPr>
            </w:pPr>
            <w:r>
              <w:rPr>
                <w:snapToGrid w:val="0"/>
                <w:color w:val="000000"/>
                <w:sz w:val="18"/>
                <w:lang w:val="en-US" w:eastAsia="en-US"/>
              </w:rPr>
              <w:t>1995</w:t>
            </w:r>
          </w:p>
          <w:p w:rsidR="00000000" w:rsidRDefault="00000000">
            <w:pPr>
              <w:jc w:val="center"/>
              <w:rPr>
                <w:snapToGrid w:val="0"/>
                <w:color w:val="000000"/>
                <w:sz w:val="18"/>
                <w:lang w:val="en-US" w:eastAsia="en-US"/>
              </w:rPr>
            </w:pPr>
            <w:r>
              <w:rPr>
                <w:snapToGrid w:val="0"/>
                <w:color w:val="000000"/>
                <w:sz w:val="18"/>
                <w:lang w:val="en-US" w:eastAsia="en-US"/>
              </w:rPr>
              <w:t>1996</w:t>
            </w:r>
          </w:p>
          <w:p w:rsidR="00000000" w:rsidRDefault="00000000">
            <w:pPr>
              <w:jc w:val="center"/>
              <w:rPr>
                <w:snapToGrid w:val="0"/>
                <w:color w:val="000000"/>
                <w:sz w:val="18"/>
                <w:lang w:val="en-US" w:eastAsia="en-US"/>
              </w:rPr>
            </w:pPr>
            <w:r>
              <w:rPr>
                <w:snapToGrid w:val="0"/>
                <w:color w:val="000000"/>
                <w:sz w:val="18"/>
                <w:lang w:val="en-US" w:eastAsia="en-US"/>
              </w:rPr>
              <w:t>1997</w:t>
            </w:r>
          </w:p>
          <w:p w:rsidR="00000000" w:rsidRDefault="00000000">
            <w:pPr>
              <w:jc w:val="center"/>
              <w:rPr>
                <w:snapToGrid w:val="0"/>
                <w:color w:val="000000"/>
                <w:sz w:val="18"/>
                <w:lang w:val="en-US" w:eastAsia="en-US"/>
              </w:rPr>
            </w:pPr>
            <w:r>
              <w:rPr>
                <w:snapToGrid w:val="0"/>
                <w:color w:val="000000"/>
                <w:sz w:val="18"/>
                <w:lang w:val="en-US" w:eastAsia="en-US"/>
              </w:rPr>
              <w:t>1998</w:t>
            </w:r>
          </w:p>
          <w:p w:rsidR="00000000" w:rsidRDefault="00000000">
            <w:pPr>
              <w:jc w:val="center"/>
              <w:rPr>
                <w:snapToGrid w:val="0"/>
                <w:color w:val="000000"/>
                <w:sz w:val="18"/>
                <w:lang w:val="en-US" w:eastAsia="en-US"/>
              </w:rPr>
            </w:pPr>
            <w:r>
              <w:rPr>
                <w:snapToGrid w:val="0"/>
                <w:color w:val="000000"/>
                <w:sz w:val="18"/>
                <w:lang w:val="en-US" w:eastAsia="en-US"/>
              </w:rPr>
              <w:t>1999</w:t>
            </w:r>
          </w:p>
          <w:p w:rsidR="00000000" w:rsidRDefault="00000000">
            <w:pPr>
              <w:jc w:val="center"/>
              <w:rPr>
                <w:snapToGrid w:val="0"/>
                <w:color w:val="000000"/>
                <w:sz w:val="18"/>
                <w:lang w:val="en-US" w:eastAsia="en-US"/>
              </w:rPr>
            </w:pPr>
            <w:r>
              <w:rPr>
                <w:snapToGrid w:val="0"/>
                <w:color w:val="000000"/>
                <w:sz w:val="18"/>
                <w:lang w:val="en-US" w:eastAsia="en-US"/>
              </w:rPr>
              <w:t>2000</w:t>
            </w:r>
          </w:p>
          <w:p w:rsidR="00000000" w:rsidRDefault="00000000">
            <w:pPr>
              <w:jc w:val="center"/>
              <w:rPr>
                <w:snapToGrid w:val="0"/>
                <w:color w:val="000000"/>
                <w:sz w:val="18"/>
                <w:lang w:val="en-US" w:eastAsia="en-US"/>
              </w:rPr>
            </w:pPr>
            <w:r>
              <w:rPr>
                <w:snapToGrid w:val="0"/>
                <w:color w:val="000000"/>
                <w:sz w:val="18"/>
                <w:lang w:val="en-US" w:eastAsia="en-US"/>
              </w:rPr>
              <w:t>2001</w:t>
            </w:r>
          </w:p>
        </w:tc>
        <w:tc>
          <w:tcPr>
            <w:tcW w:w="1380" w:type="dxa"/>
            <w:tcBorders>
              <w:top w:val="single" w:sz="6" w:space="0" w:color="auto"/>
              <w:left w:val="single" w:sz="6" w:space="0" w:color="auto"/>
              <w:bottom w:val="nil"/>
              <w:right w:val="single" w:sz="6" w:space="0" w:color="auto"/>
            </w:tcBorders>
          </w:tcPr>
          <w:p w:rsidR="00000000" w:rsidRDefault="00000000">
            <w:pPr>
              <w:jc w:val="right"/>
              <w:rPr>
                <w:snapToGrid w:val="0"/>
                <w:color w:val="000000"/>
                <w:sz w:val="18"/>
                <w:lang w:val="en-US" w:eastAsia="en-US"/>
              </w:rPr>
            </w:pPr>
            <w:r>
              <w:rPr>
                <w:snapToGrid w:val="0"/>
                <w:color w:val="000000"/>
                <w:sz w:val="18"/>
                <w:lang w:val="en-US" w:eastAsia="en-US"/>
              </w:rPr>
              <w:t xml:space="preserve">2,142 </w:t>
            </w:r>
          </w:p>
          <w:p w:rsidR="00000000" w:rsidRDefault="00000000">
            <w:pPr>
              <w:jc w:val="right"/>
              <w:rPr>
                <w:snapToGrid w:val="0"/>
                <w:color w:val="000000"/>
                <w:sz w:val="18"/>
                <w:lang w:val="en-US" w:eastAsia="en-US"/>
              </w:rPr>
            </w:pPr>
            <w:r>
              <w:rPr>
                <w:snapToGrid w:val="0"/>
                <w:color w:val="000000"/>
                <w:sz w:val="18"/>
                <w:lang w:val="en-US" w:eastAsia="en-US"/>
              </w:rPr>
              <w:t xml:space="preserve">2,304 </w:t>
            </w:r>
          </w:p>
          <w:p w:rsidR="00000000" w:rsidRDefault="00000000">
            <w:pPr>
              <w:jc w:val="right"/>
              <w:rPr>
                <w:snapToGrid w:val="0"/>
                <w:color w:val="000000"/>
                <w:sz w:val="18"/>
                <w:lang w:val="en-US" w:eastAsia="en-US"/>
              </w:rPr>
            </w:pPr>
            <w:r>
              <w:rPr>
                <w:snapToGrid w:val="0"/>
                <w:color w:val="000000"/>
                <w:sz w:val="18"/>
                <w:lang w:val="en-US" w:eastAsia="en-US"/>
              </w:rPr>
              <w:t xml:space="preserve">2,536 </w:t>
            </w:r>
          </w:p>
          <w:p w:rsidR="00000000" w:rsidRDefault="00000000">
            <w:pPr>
              <w:jc w:val="right"/>
              <w:rPr>
                <w:snapToGrid w:val="0"/>
                <w:color w:val="000000"/>
                <w:sz w:val="18"/>
                <w:lang w:val="en-US" w:eastAsia="en-US"/>
              </w:rPr>
            </w:pPr>
            <w:r>
              <w:rPr>
                <w:snapToGrid w:val="0"/>
                <w:color w:val="000000"/>
                <w:sz w:val="18"/>
                <w:lang w:val="en-US" w:eastAsia="en-US"/>
              </w:rPr>
              <w:t xml:space="preserve">2,614 </w:t>
            </w:r>
          </w:p>
          <w:p w:rsidR="00000000" w:rsidRDefault="00000000">
            <w:pPr>
              <w:jc w:val="right"/>
              <w:rPr>
                <w:snapToGrid w:val="0"/>
                <w:color w:val="000000"/>
                <w:sz w:val="18"/>
                <w:lang w:val="en-US" w:eastAsia="en-US"/>
              </w:rPr>
            </w:pPr>
            <w:r>
              <w:rPr>
                <w:snapToGrid w:val="0"/>
                <w:color w:val="000000"/>
                <w:sz w:val="18"/>
                <w:lang w:val="en-US" w:eastAsia="en-US"/>
              </w:rPr>
              <w:t xml:space="preserve">2,627 </w:t>
            </w:r>
          </w:p>
          <w:p w:rsidR="00000000" w:rsidRDefault="00000000">
            <w:pPr>
              <w:jc w:val="right"/>
              <w:rPr>
                <w:snapToGrid w:val="0"/>
                <w:color w:val="000000"/>
                <w:sz w:val="18"/>
                <w:lang w:val="en-US" w:eastAsia="en-US"/>
              </w:rPr>
            </w:pPr>
            <w:r>
              <w:rPr>
                <w:snapToGrid w:val="0"/>
                <w:color w:val="000000"/>
                <w:sz w:val="18"/>
                <w:lang w:val="en-US" w:eastAsia="en-US"/>
              </w:rPr>
              <w:t xml:space="preserve">2,665 </w:t>
            </w:r>
          </w:p>
          <w:p w:rsidR="00000000" w:rsidRDefault="00000000">
            <w:pPr>
              <w:jc w:val="right"/>
              <w:rPr>
                <w:snapToGrid w:val="0"/>
                <w:color w:val="000000"/>
                <w:sz w:val="18"/>
                <w:lang w:val="en-US" w:eastAsia="en-US"/>
              </w:rPr>
            </w:pPr>
            <w:r>
              <w:rPr>
                <w:snapToGrid w:val="0"/>
                <w:color w:val="000000"/>
                <w:sz w:val="18"/>
                <w:lang w:val="en-US" w:eastAsia="en-US"/>
              </w:rPr>
              <w:t xml:space="preserve">2,656 </w:t>
            </w:r>
          </w:p>
          <w:p w:rsidR="00000000" w:rsidRDefault="00000000">
            <w:pPr>
              <w:jc w:val="right"/>
              <w:rPr>
                <w:snapToGrid w:val="0"/>
                <w:color w:val="000000"/>
                <w:sz w:val="18"/>
                <w:lang w:val="en-US" w:eastAsia="en-US"/>
              </w:rPr>
            </w:pPr>
            <w:r>
              <w:rPr>
                <w:snapToGrid w:val="0"/>
                <w:color w:val="000000"/>
                <w:sz w:val="18"/>
                <w:lang w:val="en-US" w:eastAsia="en-US"/>
              </w:rPr>
              <w:t xml:space="preserve">2,632 </w:t>
            </w:r>
          </w:p>
          <w:p w:rsidR="00000000" w:rsidRDefault="00000000">
            <w:pPr>
              <w:jc w:val="right"/>
              <w:rPr>
                <w:snapToGrid w:val="0"/>
                <w:color w:val="000000"/>
                <w:sz w:val="18"/>
                <w:lang w:val="en-US" w:eastAsia="en-US"/>
              </w:rPr>
            </w:pPr>
            <w:r>
              <w:rPr>
                <w:snapToGrid w:val="0"/>
                <w:color w:val="000000"/>
                <w:sz w:val="18"/>
                <w:lang w:val="en-US" w:eastAsia="en-US"/>
              </w:rPr>
              <w:t xml:space="preserve">2,629 </w:t>
            </w:r>
          </w:p>
          <w:p w:rsidR="00000000" w:rsidRDefault="00000000">
            <w:pPr>
              <w:jc w:val="right"/>
              <w:rPr>
                <w:snapToGrid w:val="0"/>
                <w:color w:val="000000"/>
                <w:sz w:val="18"/>
                <w:lang w:val="en-US" w:eastAsia="en-US"/>
              </w:rPr>
            </w:pPr>
            <w:r>
              <w:rPr>
                <w:snapToGrid w:val="0"/>
                <w:color w:val="000000"/>
                <w:sz w:val="18"/>
                <w:lang w:val="en-US" w:eastAsia="en-US"/>
              </w:rPr>
              <w:t xml:space="preserve">2,629 </w:t>
            </w:r>
          </w:p>
        </w:tc>
        <w:tc>
          <w:tcPr>
            <w:tcW w:w="1380" w:type="dxa"/>
            <w:tcBorders>
              <w:top w:val="single" w:sz="6" w:space="0" w:color="auto"/>
              <w:left w:val="single" w:sz="6" w:space="0" w:color="auto"/>
              <w:bottom w:val="nil"/>
              <w:right w:val="single" w:sz="6" w:space="0" w:color="auto"/>
            </w:tcBorders>
          </w:tcPr>
          <w:p w:rsidR="00000000" w:rsidRDefault="00000000">
            <w:pPr>
              <w:jc w:val="right"/>
              <w:rPr>
                <w:snapToGrid w:val="0"/>
                <w:color w:val="000000"/>
                <w:sz w:val="18"/>
                <w:lang w:val="en-US" w:eastAsia="en-US"/>
              </w:rPr>
            </w:pPr>
            <w:r>
              <w:rPr>
                <w:snapToGrid w:val="0"/>
                <w:color w:val="000000"/>
                <w:sz w:val="18"/>
                <w:lang w:val="en-US" w:eastAsia="en-US"/>
              </w:rPr>
              <w:t xml:space="preserve">293 </w:t>
            </w:r>
          </w:p>
          <w:p w:rsidR="00000000" w:rsidRDefault="00000000">
            <w:pPr>
              <w:jc w:val="right"/>
              <w:rPr>
                <w:snapToGrid w:val="0"/>
                <w:color w:val="000000"/>
                <w:sz w:val="18"/>
                <w:lang w:val="en-US" w:eastAsia="en-US"/>
              </w:rPr>
            </w:pPr>
            <w:r>
              <w:rPr>
                <w:snapToGrid w:val="0"/>
                <w:color w:val="000000"/>
                <w:sz w:val="18"/>
                <w:lang w:val="en-US" w:eastAsia="en-US"/>
              </w:rPr>
              <w:t xml:space="preserve">288 </w:t>
            </w:r>
          </w:p>
          <w:p w:rsidR="00000000" w:rsidRDefault="00000000">
            <w:pPr>
              <w:jc w:val="right"/>
              <w:rPr>
                <w:snapToGrid w:val="0"/>
                <w:color w:val="000000"/>
                <w:sz w:val="18"/>
                <w:lang w:val="en-US" w:eastAsia="en-US"/>
              </w:rPr>
            </w:pPr>
            <w:r>
              <w:rPr>
                <w:snapToGrid w:val="0"/>
                <w:color w:val="000000"/>
                <w:sz w:val="18"/>
                <w:lang w:val="en-US" w:eastAsia="en-US"/>
              </w:rPr>
              <w:t xml:space="preserve">271 </w:t>
            </w:r>
          </w:p>
          <w:p w:rsidR="00000000" w:rsidRDefault="00000000">
            <w:pPr>
              <w:jc w:val="right"/>
              <w:rPr>
                <w:snapToGrid w:val="0"/>
                <w:color w:val="000000"/>
                <w:sz w:val="18"/>
                <w:lang w:val="en-US" w:eastAsia="en-US"/>
              </w:rPr>
            </w:pPr>
            <w:r>
              <w:rPr>
                <w:snapToGrid w:val="0"/>
                <w:color w:val="000000"/>
                <w:sz w:val="18"/>
                <w:lang w:val="en-US" w:eastAsia="en-US"/>
              </w:rPr>
              <w:t xml:space="preserve">234 </w:t>
            </w:r>
          </w:p>
          <w:p w:rsidR="00000000" w:rsidRDefault="00000000">
            <w:pPr>
              <w:jc w:val="right"/>
              <w:rPr>
                <w:snapToGrid w:val="0"/>
                <w:color w:val="000000"/>
                <w:sz w:val="18"/>
                <w:lang w:val="en-US" w:eastAsia="en-US"/>
              </w:rPr>
            </w:pPr>
            <w:r>
              <w:rPr>
                <w:snapToGrid w:val="0"/>
                <w:color w:val="000000"/>
                <w:sz w:val="18"/>
                <w:lang w:val="en-US" w:eastAsia="en-US"/>
              </w:rPr>
              <w:t xml:space="preserve">222 </w:t>
            </w:r>
          </w:p>
          <w:p w:rsidR="00000000" w:rsidRDefault="00000000">
            <w:pPr>
              <w:jc w:val="right"/>
              <w:rPr>
                <w:snapToGrid w:val="0"/>
                <w:color w:val="000000"/>
                <w:sz w:val="18"/>
                <w:lang w:val="en-US" w:eastAsia="en-US"/>
              </w:rPr>
            </w:pPr>
            <w:r>
              <w:rPr>
                <w:snapToGrid w:val="0"/>
                <w:color w:val="000000"/>
                <w:sz w:val="18"/>
                <w:lang w:val="en-US" w:eastAsia="en-US"/>
              </w:rPr>
              <w:t xml:space="preserve">223 </w:t>
            </w:r>
          </w:p>
          <w:p w:rsidR="00000000" w:rsidRDefault="00000000">
            <w:pPr>
              <w:jc w:val="right"/>
              <w:rPr>
                <w:snapToGrid w:val="0"/>
                <w:color w:val="000000"/>
                <w:sz w:val="18"/>
                <w:lang w:val="en-US" w:eastAsia="en-US"/>
              </w:rPr>
            </w:pPr>
            <w:r>
              <w:rPr>
                <w:snapToGrid w:val="0"/>
                <w:color w:val="000000"/>
                <w:sz w:val="18"/>
                <w:lang w:val="en-US" w:eastAsia="en-US"/>
              </w:rPr>
              <w:t xml:space="preserve">224 </w:t>
            </w:r>
          </w:p>
          <w:p w:rsidR="00000000" w:rsidRDefault="00000000">
            <w:pPr>
              <w:jc w:val="right"/>
              <w:rPr>
                <w:snapToGrid w:val="0"/>
                <w:color w:val="000000"/>
                <w:sz w:val="18"/>
                <w:lang w:val="en-US" w:eastAsia="en-US"/>
              </w:rPr>
            </w:pPr>
            <w:r>
              <w:rPr>
                <w:snapToGrid w:val="0"/>
                <w:color w:val="000000"/>
                <w:sz w:val="18"/>
                <w:lang w:val="en-US" w:eastAsia="en-US"/>
              </w:rPr>
              <w:t xml:space="preserve">217 </w:t>
            </w:r>
          </w:p>
          <w:p w:rsidR="00000000" w:rsidRDefault="00000000">
            <w:pPr>
              <w:jc w:val="right"/>
              <w:rPr>
                <w:snapToGrid w:val="0"/>
                <w:color w:val="000000"/>
                <w:sz w:val="18"/>
                <w:lang w:val="en-US" w:eastAsia="en-US"/>
              </w:rPr>
            </w:pPr>
            <w:r>
              <w:rPr>
                <w:snapToGrid w:val="0"/>
                <w:color w:val="000000"/>
                <w:sz w:val="18"/>
                <w:lang w:val="en-US" w:eastAsia="en-US"/>
              </w:rPr>
              <w:t xml:space="preserve">204 </w:t>
            </w:r>
          </w:p>
          <w:p w:rsidR="00000000" w:rsidRDefault="00000000">
            <w:pPr>
              <w:jc w:val="right"/>
              <w:rPr>
                <w:snapToGrid w:val="0"/>
                <w:color w:val="000000"/>
                <w:sz w:val="18"/>
                <w:lang w:val="en-US" w:eastAsia="en-US"/>
              </w:rPr>
            </w:pPr>
            <w:r>
              <w:rPr>
                <w:snapToGrid w:val="0"/>
                <w:color w:val="000000"/>
                <w:sz w:val="18"/>
                <w:lang w:val="en-US" w:eastAsia="en-US"/>
              </w:rPr>
              <w:t xml:space="preserve">187 </w:t>
            </w:r>
          </w:p>
        </w:tc>
        <w:tc>
          <w:tcPr>
            <w:tcW w:w="1380" w:type="dxa"/>
            <w:tcBorders>
              <w:top w:val="single" w:sz="6" w:space="0" w:color="auto"/>
              <w:left w:val="single" w:sz="6" w:space="0" w:color="auto"/>
              <w:bottom w:val="nil"/>
              <w:right w:val="single" w:sz="6" w:space="0" w:color="auto"/>
            </w:tcBorders>
          </w:tcPr>
          <w:p w:rsidR="00000000" w:rsidRDefault="00000000">
            <w:pPr>
              <w:jc w:val="right"/>
              <w:rPr>
                <w:snapToGrid w:val="0"/>
                <w:color w:val="000000"/>
                <w:sz w:val="18"/>
                <w:lang w:val="en-US" w:eastAsia="en-US"/>
              </w:rPr>
            </w:pPr>
            <w:r>
              <w:rPr>
                <w:snapToGrid w:val="0"/>
                <w:color w:val="000000"/>
                <w:sz w:val="18"/>
                <w:lang w:val="en-US" w:eastAsia="en-US"/>
              </w:rPr>
              <w:t xml:space="preserve">491 </w:t>
            </w:r>
          </w:p>
          <w:p w:rsidR="00000000" w:rsidRDefault="00000000">
            <w:pPr>
              <w:jc w:val="right"/>
              <w:rPr>
                <w:snapToGrid w:val="0"/>
                <w:color w:val="000000"/>
                <w:sz w:val="18"/>
                <w:lang w:val="en-US" w:eastAsia="en-US"/>
              </w:rPr>
            </w:pPr>
            <w:r>
              <w:rPr>
                <w:snapToGrid w:val="0"/>
                <w:color w:val="000000"/>
                <w:sz w:val="18"/>
                <w:lang w:val="en-US" w:eastAsia="en-US"/>
              </w:rPr>
              <w:t xml:space="preserve">461 </w:t>
            </w:r>
          </w:p>
          <w:p w:rsidR="00000000" w:rsidRDefault="00000000">
            <w:pPr>
              <w:jc w:val="right"/>
              <w:rPr>
                <w:snapToGrid w:val="0"/>
                <w:color w:val="000000"/>
                <w:sz w:val="18"/>
                <w:lang w:val="en-US" w:eastAsia="en-US"/>
              </w:rPr>
            </w:pPr>
            <w:r>
              <w:rPr>
                <w:snapToGrid w:val="0"/>
                <w:color w:val="000000"/>
                <w:sz w:val="18"/>
                <w:lang w:val="en-US" w:eastAsia="en-US"/>
              </w:rPr>
              <w:t xml:space="preserve">424 </w:t>
            </w:r>
          </w:p>
          <w:p w:rsidR="00000000" w:rsidRDefault="00000000">
            <w:pPr>
              <w:jc w:val="right"/>
              <w:rPr>
                <w:snapToGrid w:val="0"/>
                <w:color w:val="000000"/>
                <w:sz w:val="18"/>
                <w:lang w:val="en-US" w:eastAsia="en-US"/>
              </w:rPr>
            </w:pPr>
            <w:r>
              <w:rPr>
                <w:snapToGrid w:val="0"/>
                <w:color w:val="000000"/>
                <w:sz w:val="18"/>
                <w:lang w:val="en-US" w:eastAsia="en-US"/>
              </w:rPr>
              <w:t xml:space="preserve">327 </w:t>
            </w:r>
          </w:p>
          <w:p w:rsidR="00000000" w:rsidRDefault="00000000">
            <w:pPr>
              <w:jc w:val="right"/>
              <w:rPr>
                <w:snapToGrid w:val="0"/>
                <w:color w:val="000000"/>
                <w:sz w:val="18"/>
                <w:lang w:val="en-US" w:eastAsia="en-US"/>
              </w:rPr>
            </w:pPr>
            <w:r>
              <w:rPr>
                <w:snapToGrid w:val="0"/>
                <w:color w:val="000000"/>
                <w:sz w:val="18"/>
                <w:lang w:val="en-US" w:eastAsia="en-US"/>
              </w:rPr>
              <w:t xml:space="preserve">315 </w:t>
            </w:r>
          </w:p>
          <w:p w:rsidR="00000000" w:rsidRDefault="00000000">
            <w:pPr>
              <w:jc w:val="right"/>
              <w:rPr>
                <w:snapToGrid w:val="0"/>
                <w:color w:val="000000"/>
                <w:sz w:val="18"/>
                <w:lang w:val="en-US" w:eastAsia="en-US"/>
              </w:rPr>
            </w:pPr>
            <w:r>
              <w:rPr>
                <w:snapToGrid w:val="0"/>
                <w:color w:val="000000"/>
                <w:sz w:val="18"/>
                <w:lang w:val="en-US" w:eastAsia="en-US"/>
              </w:rPr>
              <w:t xml:space="preserve">308 </w:t>
            </w:r>
          </w:p>
          <w:p w:rsidR="00000000" w:rsidRDefault="00000000">
            <w:pPr>
              <w:jc w:val="right"/>
              <w:rPr>
                <w:snapToGrid w:val="0"/>
                <w:color w:val="000000"/>
                <w:sz w:val="18"/>
                <w:lang w:val="en-US" w:eastAsia="en-US"/>
              </w:rPr>
            </w:pPr>
            <w:r>
              <w:rPr>
                <w:snapToGrid w:val="0"/>
                <w:color w:val="000000"/>
                <w:sz w:val="18"/>
                <w:lang w:val="en-US" w:eastAsia="en-US"/>
              </w:rPr>
              <w:t xml:space="preserve">301 </w:t>
            </w:r>
          </w:p>
          <w:p w:rsidR="00000000" w:rsidRDefault="00000000">
            <w:pPr>
              <w:jc w:val="right"/>
              <w:rPr>
                <w:snapToGrid w:val="0"/>
                <w:color w:val="000000"/>
                <w:sz w:val="18"/>
                <w:lang w:val="en-US" w:eastAsia="en-US"/>
              </w:rPr>
            </w:pPr>
            <w:r>
              <w:rPr>
                <w:snapToGrid w:val="0"/>
                <w:color w:val="000000"/>
                <w:sz w:val="18"/>
                <w:lang w:val="en-US" w:eastAsia="en-US"/>
              </w:rPr>
              <w:t xml:space="preserve">291 </w:t>
            </w:r>
          </w:p>
          <w:p w:rsidR="00000000" w:rsidRDefault="00000000">
            <w:pPr>
              <w:jc w:val="right"/>
              <w:rPr>
                <w:snapToGrid w:val="0"/>
                <w:color w:val="000000"/>
                <w:sz w:val="18"/>
                <w:lang w:val="en-US" w:eastAsia="en-US"/>
              </w:rPr>
            </w:pPr>
            <w:r>
              <w:rPr>
                <w:snapToGrid w:val="0"/>
                <w:color w:val="000000"/>
                <w:sz w:val="18"/>
                <w:lang w:val="en-US" w:eastAsia="en-US"/>
              </w:rPr>
              <w:t xml:space="preserve">278 </w:t>
            </w:r>
          </w:p>
          <w:p w:rsidR="00000000" w:rsidRDefault="00000000">
            <w:pPr>
              <w:jc w:val="right"/>
              <w:rPr>
                <w:snapToGrid w:val="0"/>
                <w:color w:val="000000"/>
                <w:sz w:val="18"/>
                <w:lang w:val="en-US" w:eastAsia="en-US"/>
              </w:rPr>
            </w:pPr>
            <w:r>
              <w:rPr>
                <w:snapToGrid w:val="0"/>
                <w:color w:val="000000"/>
                <w:sz w:val="18"/>
                <w:lang w:val="en-US" w:eastAsia="en-US"/>
              </w:rPr>
              <w:t xml:space="preserve">265 </w:t>
            </w:r>
          </w:p>
        </w:tc>
        <w:tc>
          <w:tcPr>
            <w:tcW w:w="1380"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8"/>
                <w:lang w:val="en-US" w:eastAsia="en-US"/>
              </w:rPr>
            </w:pPr>
            <w:r>
              <w:rPr>
                <w:snapToGrid w:val="0"/>
                <w:color w:val="000000"/>
                <w:sz w:val="18"/>
                <w:lang w:val="en-US" w:eastAsia="en-US"/>
              </w:rPr>
              <w:t xml:space="preserve">1,354 </w:t>
            </w:r>
          </w:p>
          <w:p w:rsidR="00000000" w:rsidRDefault="00000000">
            <w:pPr>
              <w:jc w:val="right"/>
              <w:rPr>
                <w:snapToGrid w:val="0"/>
                <w:color w:val="000000"/>
                <w:sz w:val="18"/>
                <w:lang w:val="en-US" w:eastAsia="en-US"/>
              </w:rPr>
            </w:pPr>
            <w:r>
              <w:rPr>
                <w:snapToGrid w:val="0"/>
                <w:color w:val="000000"/>
                <w:sz w:val="18"/>
                <w:lang w:val="en-US" w:eastAsia="en-US"/>
              </w:rPr>
              <w:t xml:space="preserve">1,548 </w:t>
            </w:r>
          </w:p>
          <w:p w:rsidR="00000000" w:rsidRDefault="00000000">
            <w:pPr>
              <w:jc w:val="right"/>
              <w:rPr>
                <w:snapToGrid w:val="0"/>
                <w:color w:val="000000"/>
                <w:sz w:val="18"/>
                <w:lang w:val="en-US" w:eastAsia="en-US"/>
              </w:rPr>
            </w:pPr>
            <w:r>
              <w:rPr>
                <w:snapToGrid w:val="0"/>
                <w:color w:val="000000"/>
                <w:sz w:val="18"/>
                <w:lang w:val="en-US" w:eastAsia="en-US"/>
              </w:rPr>
              <w:t xml:space="preserve">1,834 </w:t>
            </w:r>
          </w:p>
          <w:p w:rsidR="00000000" w:rsidRDefault="00000000">
            <w:pPr>
              <w:jc w:val="right"/>
              <w:rPr>
                <w:snapToGrid w:val="0"/>
                <w:color w:val="000000"/>
                <w:sz w:val="18"/>
                <w:lang w:val="en-US" w:eastAsia="en-US"/>
              </w:rPr>
            </w:pPr>
            <w:r>
              <w:rPr>
                <w:snapToGrid w:val="0"/>
                <w:color w:val="000000"/>
                <w:sz w:val="18"/>
                <w:lang w:val="en-US" w:eastAsia="en-US"/>
              </w:rPr>
              <w:t xml:space="preserve">2,048 </w:t>
            </w:r>
          </w:p>
          <w:p w:rsidR="00000000" w:rsidRDefault="00000000">
            <w:pPr>
              <w:jc w:val="right"/>
              <w:rPr>
                <w:snapToGrid w:val="0"/>
                <w:color w:val="000000"/>
                <w:sz w:val="18"/>
                <w:lang w:val="en-US" w:eastAsia="en-US"/>
              </w:rPr>
            </w:pPr>
            <w:r>
              <w:rPr>
                <w:snapToGrid w:val="0"/>
                <w:color w:val="000000"/>
                <w:sz w:val="18"/>
                <w:lang w:val="en-US" w:eastAsia="en-US"/>
              </w:rPr>
              <w:t xml:space="preserve">2,084 </w:t>
            </w:r>
          </w:p>
          <w:p w:rsidR="00000000" w:rsidRDefault="00000000">
            <w:pPr>
              <w:jc w:val="right"/>
              <w:rPr>
                <w:snapToGrid w:val="0"/>
                <w:color w:val="000000"/>
                <w:sz w:val="18"/>
                <w:lang w:val="en-US" w:eastAsia="en-US"/>
              </w:rPr>
            </w:pPr>
            <w:r>
              <w:rPr>
                <w:snapToGrid w:val="0"/>
                <w:color w:val="000000"/>
                <w:sz w:val="18"/>
                <w:lang w:val="en-US" w:eastAsia="en-US"/>
              </w:rPr>
              <w:t xml:space="preserve">2,127 </w:t>
            </w:r>
          </w:p>
          <w:p w:rsidR="00000000" w:rsidRDefault="00000000">
            <w:pPr>
              <w:jc w:val="right"/>
              <w:rPr>
                <w:snapToGrid w:val="0"/>
                <w:color w:val="000000"/>
                <w:sz w:val="18"/>
                <w:lang w:val="en-US" w:eastAsia="en-US"/>
              </w:rPr>
            </w:pPr>
            <w:r>
              <w:rPr>
                <w:snapToGrid w:val="0"/>
                <w:color w:val="000000"/>
                <w:sz w:val="18"/>
                <w:lang w:val="en-US" w:eastAsia="en-US"/>
              </w:rPr>
              <w:t xml:space="preserve">2,124 </w:t>
            </w:r>
          </w:p>
          <w:p w:rsidR="00000000" w:rsidRDefault="00000000">
            <w:pPr>
              <w:jc w:val="right"/>
              <w:rPr>
                <w:snapToGrid w:val="0"/>
                <w:color w:val="000000"/>
                <w:sz w:val="18"/>
                <w:lang w:val="en-US" w:eastAsia="en-US"/>
              </w:rPr>
            </w:pPr>
            <w:r>
              <w:rPr>
                <w:snapToGrid w:val="0"/>
                <w:color w:val="000000"/>
                <w:sz w:val="18"/>
                <w:lang w:val="en-US" w:eastAsia="en-US"/>
              </w:rPr>
              <w:t xml:space="preserve">2,116 </w:t>
            </w:r>
          </w:p>
          <w:p w:rsidR="00000000" w:rsidRDefault="00000000">
            <w:pPr>
              <w:jc w:val="right"/>
              <w:rPr>
                <w:snapToGrid w:val="0"/>
                <w:color w:val="000000"/>
                <w:sz w:val="18"/>
                <w:lang w:val="en-US" w:eastAsia="en-US"/>
              </w:rPr>
            </w:pPr>
            <w:r>
              <w:rPr>
                <w:snapToGrid w:val="0"/>
                <w:color w:val="000000"/>
                <w:sz w:val="18"/>
                <w:lang w:val="en-US" w:eastAsia="en-US"/>
              </w:rPr>
              <w:t xml:space="preserve">2,140 </w:t>
            </w:r>
          </w:p>
          <w:p w:rsidR="00000000" w:rsidRDefault="00000000">
            <w:pPr>
              <w:jc w:val="right"/>
              <w:rPr>
                <w:snapToGrid w:val="0"/>
                <w:color w:val="000000"/>
                <w:sz w:val="18"/>
                <w:lang w:val="en-US" w:eastAsia="en-US"/>
              </w:rPr>
            </w:pPr>
            <w:r>
              <w:rPr>
                <w:snapToGrid w:val="0"/>
                <w:color w:val="000000"/>
                <w:sz w:val="18"/>
                <w:lang w:val="en-US" w:eastAsia="en-US"/>
              </w:rPr>
              <w:t xml:space="preserve">2,168 </w:t>
            </w:r>
          </w:p>
        </w:tc>
      </w:tr>
      <w:tr w:rsidR="00000000">
        <w:tblPrEx>
          <w:tblCellMar>
            <w:top w:w="0" w:type="dxa"/>
            <w:bottom w:w="0" w:type="dxa"/>
          </w:tblCellMar>
        </w:tblPrEx>
        <w:trPr>
          <w:cantSplit/>
          <w:trHeight w:val="1681"/>
        </w:trPr>
        <w:tc>
          <w:tcPr>
            <w:tcW w:w="1242" w:type="dxa"/>
            <w:vMerge/>
            <w:tcBorders>
              <w:top w:val="nil"/>
              <w:left w:val="single" w:sz="6" w:space="0" w:color="auto"/>
              <w:bottom w:val="single" w:sz="12" w:space="0" w:color="auto"/>
              <w:right w:val="single" w:sz="6" w:space="0" w:color="auto"/>
            </w:tcBorders>
            <w:vAlign w:val="center"/>
          </w:tcPr>
          <w:p w:rsidR="00000000" w:rsidRDefault="00000000">
            <w:pPr>
              <w:jc w:val="center"/>
              <w:rPr>
                <w:snapToGrid w:val="0"/>
                <w:color w:val="000000"/>
                <w:sz w:val="18"/>
                <w:lang w:val="en-US" w:eastAsia="en-US"/>
              </w:rPr>
            </w:pPr>
          </w:p>
        </w:tc>
        <w:tc>
          <w:tcPr>
            <w:tcW w:w="960" w:type="dxa"/>
            <w:tcBorders>
              <w:top w:val="single" w:sz="6" w:space="0" w:color="auto"/>
              <w:left w:val="single" w:sz="6" w:space="0" w:color="auto"/>
              <w:bottom w:val="single" w:sz="12" w:space="0" w:color="auto"/>
              <w:right w:val="single" w:sz="6" w:space="0" w:color="auto"/>
            </w:tcBorders>
            <w:vAlign w:val="center"/>
          </w:tcPr>
          <w:p w:rsidR="00000000" w:rsidRDefault="00000000">
            <w:pPr>
              <w:jc w:val="center"/>
              <w:rPr>
                <w:snapToGrid w:val="0"/>
                <w:color w:val="000000"/>
                <w:sz w:val="18"/>
                <w:lang w:val="en-US" w:eastAsia="en-US"/>
              </w:rPr>
            </w:pPr>
            <w:r>
              <w:rPr>
                <w:snapToGrid w:val="0"/>
                <w:color w:val="000000"/>
                <w:sz w:val="18"/>
                <w:lang w:val="en-US" w:eastAsia="en-US"/>
              </w:rPr>
              <w:t>MALE</w:t>
            </w:r>
          </w:p>
        </w:tc>
        <w:tc>
          <w:tcPr>
            <w:tcW w:w="1152" w:type="dxa"/>
            <w:tcBorders>
              <w:top w:val="single" w:sz="6" w:space="0" w:color="auto"/>
              <w:left w:val="single" w:sz="6" w:space="0" w:color="auto"/>
              <w:bottom w:val="single" w:sz="12" w:space="0" w:color="auto"/>
              <w:right w:val="single" w:sz="6" w:space="0" w:color="auto"/>
            </w:tcBorders>
          </w:tcPr>
          <w:p w:rsidR="00000000" w:rsidRDefault="00000000">
            <w:pPr>
              <w:jc w:val="center"/>
              <w:rPr>
                <w:snapToGrid w:val="0"/>
                <w:color w:val="000000"/>
                <w:sz w:val="18"/>
                <w:lang w:val="en-US" w:eastAsia="en-US"/>
              </w:rPr>
            </w:pPr>
            <w:r>
              <w:rPr>
                <w:snapToGrid w:val="0"/>
                <w:color w:val="000000"/>
                <w:sz w:val="18"/>
                <w:lang w:val="en-US" w:eastAsia="en-US"/>
              </w:rPr>
              <w:t>1980</w:t>
            </w:r>
          </w:p>
          <w:p w:rsidR="00000000" w:rsidRDefault="00000000">
            <w:pPr>
              <w:jc w:val="center"/>
              <w:rPr>
                <w:snapToGrid w:val="0"/>
                <w:color w:val="000000"/>
                <w:sz w:val="18"/>
                <w:lang w:val="en-US" w:eastAsia="en-US"/>
              </w:rPr>
            </w:pPr>
            <w:r>
              <w:rPr>
                <w:snapToGrid w:val="0"/>
                <w:color w:val="000000"/>
                <w:sz w:val="18"/>
                <w:lang w:val="en-US" w:eastAsia="en-US"/>
              </w:rPr>
              <w:t>1985</w:t>
            </w:r>
          </w:p>
          <w:p w:rsidR="00000000" w:rsidRDefault="00000000">
            <w:pPr>
              <w:jc w:val="center"/>
              <w:rPr>
                <w:snapToGrid w:val="0"/>
                <w:color w:val="000000"/>
                <w:sz w:val="18"/>
                <w:lang w:val="en-US" w:eastAsia="en-US"/>
              </w:rPr>
            </w:pPr>
            <w:r>
              <w:rPr>
                <w:snapToGrid w:val="0"/>
                <w:color w:val="000000"/>
                <w:sz w:val="18"/>
                <w:lang w:val="en-US" w:eastAsia="en-US"/>
              </w:rPr>
              <w:t>1990</w:t>
            </w:r>
          </w:p>
          <w:p w:rsidR="00000000" w:rsidRDefault="00000000">
            <w:pPr>
              <w:jc w:val="center"/>
              <w:rPr>
                <w:snapToGrid w:val="0"/>
                <w:color w:val="000000"/>
                <w:sz w:val="18"/>
                <w:lang w:val="en-US" w:eastAsia="en-US"/>
              </w:rPr>
            </w:pPr>
            <w:r>
              <w:rPr>
                <w:snapToGrid w:val="0"/>
                <w:color w:val="000000"/>
                <w:sz w:val="18"/>
                <w:lang w:val="en-US" w:eastAsia="en-US"/>
              </w:rPr>
              <w:t>1995</w:t>
            </w:r>
          </w:p>
          <w:p w:rsidR="00000000" w:rsidRDefault="00000000">
            <w:pPr>
              <w:jc w:val="center"/>
              <w:rPr>
                <w:snapToGrid w:val="0"/>
                <w:color w:val="000000"/>
                <w:sz w:val="18"/>
                <w:lang w:val="en-US" w:eastAsia="en-US"/>
              </w:rPr>
            </w:pPr>
            <w:r>
              <w:rPr>
                <w:snapToGrid w:val="0"/>
                <w:color w:val="000000"/>
                <w:sz w:val="18"/>
                <w:lang w:val="en-US" w:eastAsia="en-US"/>
              </w:rPr>
              <w:t>1996</w:t>
            </w:r>
          </w:p>
          <w:p w:rsidR="00000000" w:rsidRDefault="00000000">
            <w:pPr>
              <w:jc w:val="center"/>
              <w:rPr>
                <w:snapToGrid w:val="0"/>
                <w:color w:val="000000"/>
                <w:sz w:val="18"/>
                <w:lang w:val="en-US" w:eastAsia="en-US"/>
              </w:rPr>
            </w:pPr>
            <w:r>
              <w:rPr>
                <w:snapToGrid w:val="0"/>
                <w:color w:val="000000"/>
                <w:sz w:val="18"/>
                <w:lang w:val="en-US" w:eastAsia="en-US"/>
              </w:rPr>
              <w:t>1997</w:t>
            </w:r>
          </w:p>
          <w:p w:rsidR="00000000" w:rsidRDefault="00000000">
            <w:pPr>
              <w:jc w:val="center"/>
              <w:rPr>
                <w:snapToGrid w:val="0"/>
                <w:color w:val="000000"/>
                <w:sz w:val="18"/>
                <w:lang w:val="en-US" w:eastAsia="en-US"/>
              </w:rPr>
            </w:pPr>
            <w:r>
              <w:rPr>
                <w:snapToGrid w:val="0"/>
                <w:color w:val="000000"/>
                <w:sz w:val="18"/>
                <w:lang w:val="en-US" w:eastAsia="en-US"/>
              </w:rPr>
              <w:t>1998</w:t>
            </w:r>
          </w:p>
          <w:p w:rsidR="00000000" w:rsidRDefault="00000000">
            <w:pPr>
              <w:jc w:val="center"/>
              <w:rPr>
                <w:snapToGrid w:val="0"/>
                <w:color w:val="000000"/>
                <w:sz w:val="18"/>
                <w:lang w:val="en-US" w:eastAsia="en-US"/>
              </w:rPr>
            </w:pPr>
            <w:r>
              <w:rPr>
                <w:snapToGrid w:val="0"/>
                <w:color w:val="000000"/>
                <w:sz w:val="18"/>
                <w:lang w:val="en-US" w:eastAsia="en-US"/>
              </w:rPr>
              <w:t>1999</w:t>
            </w:r>
          </w:p>
          <w:p w:rsidR="00000000" w:rsidRDefault="00000000">
            <w:pPr>
              <w:jc w:val="center"/>
              <w:rPr>
                <w:snapToGrid w:val="0"/>
                <w:color w:val="000000"/>
                <w:sz w:val="18"/>
                <w:lang w:val="en-US" w:eastAsia="en-US"/>
              </w:rPr>
            </w:pPr>
            <w:r>
              <w:rPr>
                <w:snapToGrid w:val="0"/>
                <w:color w:val="000000"/>
                <w:sz w:val="18"/>
                <w:lang w:val="en-US" w:eastAsia="en-US"/>
              </w:rPr>
              <w:t>2000</w:t>
            </w:r>
          </w:p>
          <w:p w:rsidR="00000000" w:rsidRDefault="00000000">
            <w:pPr>
              <w:jc w:val="center"/>
              <w:rPr>
                <w:snapToGrid w:val="0"/>
                <w:color w:val="000000"/>
                <w:sz w:val="18"/>
                <w:lang w:val="en-US" w:eastAsia="en-US"/>
              </w:rPr>
            </w:pPr>
            <w:r>
              <w:rPr>
                <w:snapToGrid w:val="0"/>
                <w:color w:val="000000"/>
                <w:sz w:val="18"/>
                <w:lang w:val="en-US" w:eastAsia="en-US"/>
              </w:rPr>
              <w:t>2001</w:t>
            </w:r>
          </w:p>
        </w:tc>
        <w:tc>
          <w:tcPr>
            <w:tcW w:w="1380" w:type="dxa"/>
            <w:tcBorders>
              <w:top w:val="single" w:sz="6" w:space="0" w:color="auto"/>
              <w:left w:val="single" w:sz="6" w:space="0" w:color="auto"/>
              <w:bottom w:val="single" w:sz="12" w:space="0" w:color="auto"/>
              <w:right w:val="single" w:sz="6" w:space="0" w:color="auto"/>
            </w:tcBorders>
          </w:tcPr>
          <w:p w:rsidR="00000000" w:rsidRDefault="00000000">
            <w:pPr>
              <w:jc w:val="right"/>
              <w:rPr>
                <w:snapToGrid w:val="0"/>
                <w:color w:val="000000"/>
                <w:sz w:val="18"/>
                <w:lang w:val="en-US" w:eastAsia="en-US"/>
              </w:rPr>
            </w:pPr>
            <w:r>
              <w:rPr>
                <w:snapToGrid w:val="0"/>
                <w:color w:val="000000"/>
                <w:sz w:val="18"/>
                <w:lang w:val="en-US" w:eastAsia="en-US"/>
              </w:rPr>
              <w:t xml:space="preserve">3,394 </w:t>
            </w:r>
          </w:p>
          <w:p w:rsidR="00000000" w:rsidRDefault="00000000">
            <w:pPr>
              <w:jc w:val="right"/>
              <w:rPr>
                <w:snapToGrid w:val="0"/>
                <w:color w:val="000000"/>
                <w:sz w:val="18"/>
                <w:lang w:val="en-US" w:eastAsia="en-US"/>
              </w:rPr>
            </w:pPr>
            <w:r>
              <w:rPr>
                <w:snapToGrid w:val="0"/>
                <w:color w:val="000000"/>
                <w:sz w:val="18"/>
                <w:lang w:val="en-US" w:eastAsia="en-US"/>
              </w:rPr>
              <w:t xml:space="preserve">3,503 </w:t>
            </w:r>
          </w:p>
          <w:p w:rsidR="00000000" w:rsidRDefault="00000000">
            <w:pPr>
              <w:jc w:val="right"/>
              <w:rPr>
                <w:snapToGrid w:val="0"/>
                <w:color w:val="000000"/>
                <w:sz w:val="18"/>
                <w:lang w:val="en-US" w:eastAsia="en-US"/>
              </w:rPr>
            </w:pPr>
            <w:r>
              <w:rPr>
                <w:snapToGrid w:val="0"/>
                <w:color w:val="000000"/>
                <w:sz w:val="18"/>
                <w:lang w:val="en-US" w:eastAsia="en-US"/>
              </w:rPr>
              <w:t xml:space="preserve">3,713 </w:t>
            </w:r>
          </w:p>
          <w:p w:rsidR="00000000" w:rsidRDefault="00000000">
            <w:pPr>
              <w:jc w:val="right"/>
              <w:rPr>
                <w:snapToGrid w:val="0"/>
                <w:color w:val="000000"/>
                <w:sz w:val="18"/>
                <w:lang w:val="en-US" w:eastAsia="en-US"/>
              </w:rPr>
            </w:pPr>
            <w:r>
              <w:rPr>
                <w:snapToGrid w:val="0"/>
                <w:color w:val="000000"/>
                <w:sz w:val="18"/>
                <w:lang w:val="en-US" w:eastAsia="en-US"/>
              </w:rPr>
              <w:t xml:space="preserve">3,843 </w:t>
            </w:r>
          </w:p>
          <w:p w:rsidR="00000000" w:rsidRDefault="00000000">
            <w:pPr>
              <w:jc w:val="right"/>
              <w:rPr>
                <w:snapToGrid w:val="0"/>
                <w:color w:val="000000"/>
                <w:sz w:val="18"/>
                <w:lang w:val="en-US" w:eastAsia="en-US"/>
              </w:rPr>
            </w:pPr>
            <w:r>
              <w:rPr>
                <w:snapToGrid w:val="0"/>
                <w:color w:val="000000"/>
                <w:sz w:val="18"/>
                <w:lang w:val="en-US" w:eastAsia="en-US"/>
              </w:rPr>
              <w:t xml:space="preserve">3,858 </w:t>
            </w:r>
          </w:p>
          <w:p w:rsidR="00000000" w:rsidRDefault="00000000">
            <w:pPr>
              <w:jc w:val="right"/>
              <w:rPr>
                <w:snapToGrid w:val="0"/>
                <w:color w:val="000000"/>
                <w:sz w:val="18"/>
                <w:lang w:val="en-US" w:eastAsia="en-US"/>
              </w:rPr>
            </w:pPr>
            <w:r>
              <w:rPr>
                <w:snapToGrid w:val="0"/>
                <w:color w:val="000000"/>
                <w:sz w:val="18"/>
                <w:lang w:val="en-US" w:eastAsia="en-US"/>
              </w:rPr>
              <w:t xml:space="preserve">3,892 </w:t>
            </w:r>
          </w:p>
          <w:p w:rsidR="00000000" w:rsidRDefault="00000000">
            <w:pPr>
              <w:jc w:val="right"/>
              <w:rPr>
                <w:snapToGrid w:val="0"/>
                <w:color w:val="000000"/>
                <w:sz w:val="18"/>
                <w:lang w:val="en-US" w:eastAsia="en-US"/>
              </w:rPr>
            </w:pPr>
            <w:r>
              <w:rPr>
                <w:snapToGrid w:val="0"/>
                <w:color w:val="000000"/>
                <w:sz w:val="18"/>
                <w:lang w:val="en-US" w:eastAsia="en-US"/>
              </w:rPr>
              <w:t xml:space="preserve">3,858 </w:t>
            </w:r>
          </w:p>
          <w:p w:rsidR="00000000" w:rsidRDefault="00000000">
            <w:pPr>
              <w:jc w:val="right"/>
              <w:rPr>
                <w:snapToGrid w:val="0"/>
                <w:color w:val="000000"/>
                <w:sz w:val="18"/>
                <w:lang w:val="en-US" w:eastAsia="en-US"/>
              </w:rPr>
            </w:pPr>
            <w:r>
              <w:rPr>
                <w:snapToGrid w:val="0"/>
                <w:color w:val="000000"/>
                <w:sz w:val="18"/>
                <w:lang w:val="en-US" w:eastAsia="en-US"/>
              </w:rPr>
              <w:t xml:space="preserve">3,831 </w:t>
            </w:r>
          </w:p>
          <w:p w:rsidR="00000000" w:rsidRDefault="00000000">
            <w:pPr>
              <w:jc w:val="right"/>
              <w:rPr>
                <w:snapToGrid w:val="0"/>
                <w:color w:val="000000"/>
                <w:sz w:val="18"/>
                <w:lang w:val="en-US" w:eastAsia="en-US"/>
              </w:rPr>
            </w:pPr>
            <w:r>
              <w:rPr>
                <w:snapToGrid w:val="0"/>
                <w:color w:val="000000"/>
                <w:sz w:val="18"/>
                <w:lang w:val="en-US" w:eastAsia="en-US"/>
              </w:rPr>
              <w:t xml:space="preserve">3,817 </w:t>
            </w:r>
          </w:p>
          <w:p w:rsidR="00000000" w:rsidRDefault="00000000">
            <w:pPr>
              <w:jc w:val="right"/>
              <w:rPr>
                <w:snapToGrid w:val="0"/>
                <w:color w:val="000000"/>
                <w:sz w:val="18"/>
                <w:lang w:val="en-US" w:eastAsia="en-US"/>
              </w:rPr>
            </w:pPr>
            <w:r>
              <w:rPr>
                <w:snapToGrid w:val="0"/>
                <w:color w:val="000000"/>
                <w:sz w:val="18"/>
                <w:lang w:val="en-US" w:eastAsia="en-US"/>
              </w:rPr>
              <w:t xml:space="preserve">3,783 </w:t>
            </w:r>
          </w:p>
        </w:tc>
        <w:tc>
          <w:tcPr>
            <w:tcW w:w="1380" w:type="dxa"/>
            <w:tcBorders>
              <w:top w:val="single" w:sz="6" w:space="0" w:color="auto"/>
              <w:left w:val="single" w:sz="6" w:space="0" w:color="auto"/>
              <w:bottom w:val="single" w:sz="12" w:space="0" w:color="auto"/>
              <w:right w:val="single" w:sz="6" w:space="0" w:color="auto"/>
            </w:tcBorders>
          </w:tcPr>
          <w:p w:rsidR="00000000" w:rsidRDefault="00000000">
            <w:pPr>
              <w:jc w:val="right"/>
              <w:rPr>
                <w:snapToGrid w:val="0"/>
                <w:color w:val="000000"/>
                <w:sz w:val="18"/>
                <w:lang w:val="en-US" w:eastAsia="en-US"/>
              </w:rPr>
            </w:pPr>
            <w:r>
              <w:rPr>
                <w:snapToGrid w:val="0"/>
                <w:color w:val="000000"/>
                <w:sz w:val="18"/>
                <w:lang w:val="en-US" w:eastAsia="en-US"/>
              </w:rPr>
              <w:t xml:space="preserve">658 </w:t>
            </w:r>
          </w:p>
          <w:p w:rsidR="00000000" w:rsidRDefault="00000000">
            <w:pPr>
              <w:jc w:val="right"/>
              <w:rPr>
                <w:snapToGrid w:val="0"/>
                <w:color w:val="000000"/>
                <w:sz w:val="18"/>
                <w:lang w:val="en-US" w:eastAsia="en-US"/>
              </w:rPr>
            </w:pPr>
            <w:r>
              <w:rPr>
                <w:snapToGrid w:val="0"/>
                <w:color w:val="000000"/>
                <w:sz w:val="18"/>
                <w:lang w:val="en-US" w:eastAsia="en-US"/>
              </w:rPr>
              <w:t xml:space="preserve">628 </w:t>
            </w:r>
          </w:p>
          <w:p w:rsidR="00000000" w:rsidRDefault="00000000">
            <w:pPr>
              <w:jc w:val="right"/>
              <w:rPr>
                <w:snapToGrid w:val="0"/>
                <w:color w:val="000000"/>
                <w:sz w:val="18"/>
                <w:lang w:val="en-US" w:eastAsia="en-US"/>
              </w:rPr>
            </w:pPr>
            <w:r>
              <w:rPr>
                <w:snapToGrid w:val="0"/>
                <w:color w:val="000000"/>
                <w:sz w:val="18"/>
                <w:lang w:val="en-US" w:eastAsia="en-US"/>
              </w:rPr>
              <w:t xml:space="preserve">607 </w:t>
            </w:r>
          </w:p>
          <w:p w:rsidR="00000000" w:rsidRDefault="00000000">
            <w:pPr>
              <w:jc w:val="right"/>
              <w:rPr>
                <w:snapToGrid w:val="0"/>
                <w:color w:val="000000"/>
                <w:sz w:val="18"/>
                <w:lang w:val="en-US" w:eastAsia="en-US"/>
              </w:rPr>
            </w:pPr>
            <w:r>
              <w:rPr>
                <w:snapToGrid w:val="0"/>
                <w:color w:val="000000"/>
                <w:sz w:val="18"/>
                <w:lang w:val="en-US" w:eastAsia="en-US"/>
              </w:rPr>
              <w:t xml:space="preserve">550 </w:t>
            </w:r>
          </w:p>
          <w:p w:rsidR="00000000" w:rsidRDefault="00000000">
            <w:pPr>
              <w:jc w:val="right"/>
              <w:rPr>
                <w:snapToGrid w:val="0"/>
                <w:color w:val="000000"/>
                <w:sz w:val="18"/>
                <w:lang w:val="en-US" w:eastAsia="en-US"/>
              </w:rPr>
            </w:pPr>
            <w:r>
              <w:rPr>
                <w:snapToGrid w:val="0"/>
                <w:color w:val="000000"/>
                <w:sz w:val="18"/>
                <w:lang w:val="en-US" w:eastAsia="en-US"/>
              </w:rPr>
              <w:t xml:space="preserve">543 </w:t>
            </w:r>
          </w:p>
          <w:p w:rsidR="00000000" w:rsidRDefault="00000000">
            <w:pPr>
              <w:jc w:val="right"/>
              <w:rPr>
                <w:snapToGrid w:val="0"/>
                <w:color w:val="000000"/>
                <w:sz w:val="18"/>
                <w:lang w:val="en-US" w:eastAsia="en-US"/>
              </w:rPr>
            </w:pPr>
            <w:r>
              <w:rPr>
                <w:snapToGrid w:val="0"/>
                <w:color w:val="000000"/>
                <w:sz w:val="18"/>
                <w:lang w:val="en-US" w:eastAsia="en-US"/>
              </w:rPr>
              <w:t xml:space="preserve">550 </w:t>
            </w:r>
          </w:p>
          <w:p w:rsidR="00000000" w:rsidRDefault="00000000">
            <w:pPr>
              <w:jc w:val="right"/>
              <w:rPr>
                <w:snapToGrid w:val="0"/>
                <w:color w:val="000000"/>
                <w:sz w:val="18"/>
                <w:lang w:val="en-US" w:eastAsia="en-US"/>
              </w:rPr>
            </w:pPr>
            <w:r>
              <w:rPr>
                <w:snapToGrid w:val="0"/>
                <w:color w:val="000000"/>
                <w:sz w:val="18"/>
                <w:lang w:val="en-US" w:eastAsia="en-US"/>
              </w:rPr>
              <w:t xml:space="preserve">537 </w:t>
            </w:r>
          </w:p>
          <w:p w:rsidR="00000000" w:rsidRDefault="00000000">
            <w:pPr>
              <w:jc w:val="right"/>
              <w:rPr>
                <w:snapToGrid w:val="0"/>
                <w:color w:val="000000"/>
                <w:sz w:val="18"/>
                <w:lang w:val="en-US" w:eastAsia="en-US"/>
              </w:rPr>
            </w:pPr>
            <w:r>
              <w:rPr>
                <w:snapToGrid w:val="0"/>
                <w:color w:val="000000"/>
                <w:sz w:val="18"/>
                <w:lang w:val="en-US" w:eastAsia="en-US"/>
              </w:rPr>
              <w:t xml:space="preserve">538 </w:t>
            </w:r>
          </w:p>
          <w:p w:rsidR="00000000" w:rsidRDefault="00000000">
            <w:pPr>
              <w:jc w:val="right"/>
              <w:rPr>
                <w:snapToGrid w:val="0"/>
                <w:color w:val="000000"/>
                <w:sz w:val="18"/>
                <w:lang w:val="en-US" w:eastAsia="en-US"/>
              </w:rPr>
            </w:pPr>
            <w:r>
              <w:rPr>
                <w:snapToGrid w:val="0"/>
                <w:color w:val="000000"/>
                <w:sz w:val="18"/>
                <w:lang w:val="en-US" w:eastAsia="en-US"/>
              </w:rPr>
              <w:t xml:space="preserve">527 </w:t>
            </w:r>
          </w:p>
          <w:p w:rsidR="00000000" w:rsidRDefault="00000000">
            <w:pPr>
              <w:jc w:val="right"/>
              <w:rPr>
                <w:snapToGrid w:val="0"/>
                <w:color w:val="000000"/>
                <w:sz w:val="18"/>
                <w:lang w:val="en-US" w:eastAsia="en-US"/>
              </w:rPr>
            </w:pPr>
            <w:r>
              <w:rPr>
                <w:snapToGrid w:val="0"/>
                <w:color w:val="000000"/>
                <w:sz w:val="18"/>
                <w:lang w:val="en-US" w:eastAsia="en-US"/>
              </w:rPr>
              <w:t xml:space="preserve">506 </w:t>
            </w:r>
          </w:p>
        </w:tc>
        <w:tc>
          <w:tcPr>
            <w:tcW w:w="1380" w:type="dxa"/>
            <w:tcBorders>
              <w:top w:val="single" w:sz="6" w:space="0" w:color="auto"/>
              <w:left w:val="single" w:sz="6" w:space="0" w:color="auto"/>
              <w:bottom w:val="single" w:sz="12" w:space="0" w:color="auto"/>
              <w:right w:val="single" w:sz="6" w:space="0" w:color="auto"/>
            </w:tcBorders>
          </w:tcPr>
          <w:p w:rsidR="00000000" w:rsidRDefault="00000000">
            <w:pPr>
              <w:jc w:val="right"/>
              <w:rPr>
                <w:snapToGrid w:val="0"/>
                <w:color w:val="000000"/>
                <w:sz w:val="18"/>
                <w:lang w:val="en-US" w:eastAsia="en-US"/>
              </w:rPr>
            </w:pPr>
            <w:r>
              <w:rPr>
                <w:snapToGrid w:val="0"/>
                <w:color w:val="000000"/>
                <w:sz w:val="18"/>
                <w:lang w:val="en-US" w:eastAsia="en-US"/>
              </w:rPr>
              <w:t xml:space="preserve">112 </w:t>
            </w:r>
          </w:p>
          <w:p w:rsidR="00000000" w:rsidRDefault="00000000">
            <w:pPr>
              <w:jc w:val="right"/>
              <w:rPr>
                <w:snapToGrid w:val="0"/>
                <w:color w:val="000000"/>
                <w:sz w:val="18"/>
                <w:lang w:val="en-US" w:eastAsia="en-US"/>
              </w:rPr>
            </w:pPr>
            <w:r>
              <w:rPr>
                <w:snapToGrid w:val="0"/>
                <w:color w:val="000000"/>
                <w:sz w:val="18"/>
                <w:lang w:val="en-US" w:eastAsia="en-US"/>
              </w:rPr>
              <w:t xml:space="preserve">99 </w:t>
            </w:r>
          </w:p>
          <w:p w:rsidR="00000000" w:rsidRDefault="00000000">
            <w:pPr>
              <w:jc w:val="right"/>
              <w:rPr>
                <w:snapToGrid w:val="0"/>
                <w:color w:val="000000"/>
                <w:sz w:val="18"/>
                <w:lang w:val="en-US" w:eastAsia="en-US"/>
              </w:rPr>
            </w:pPr>
            <w:r>
              <w:rPr>
                <w:snapToGrid w:val="0"/>
                <w:color w:val="000000"/>
                <w:sz w:val="18"/>
                <w:lang w:val="en-US" w:eastAsia="en-US"/>
              </w:rPr>
              <w:t xml:space="preserve">93 </w:t>
            </w:r>
          </w:p>
          <w:p w:rsidR="00000000" w:rsidRDefault="00000000">
            <w:pPr>
              <w:jc w:val="right"/>
              <w:rPr>
                <w:snapToGrid w:val="0"/>
                <w:color w:val="000000"/>
                <w:sz w:val="18"/>
                <w:lang w:val="en-US" w:eastAsia="en-US"/>
              </w:rPr>
            </w:pPr>
            <w:r>
              <w:rPr>
                <w:snapToGrid w:val="0"/>
                <w:color w:val="000000"/>
                <w:sz w:val="18"/>
                <w:lang w:val="en-US" w:eastAsia="en-US"/>
              </w:rPr>
              <w:t xml:space="preserve">70 </w:t>
            </w:r>
          </w:p>
          <w:p w:rsidR="00000000" w:rsidRDefault="00000000">
            <w:pPr>
              <w:jc w:val="right"/>
              <w:rPr>
                <w:snapToGrid w:val="0"/>
                <w:color w:val="000000"/>
                <w:sz w:val="18"/>
                <w:lang w:val="en-US" w:eastAsia="en-US"/>
              </w:rPr>
            </w:pPr>
            <w:r>
              <w:rPr>
                <w:snapToGrid w:val="0"/>
                <w:color w:val="000000"/>
                <w:sz w:val="18"/>
                <w:lang w:val="en-US" w:eastAsia="en-US"/>
              </w:rPr>
              <w:t xml:space="preserve">67 </w:t>
            </w:r>
          </w:p>
          <w:p w:rsidR="00000000" w:rsidRDefault="00000000">
            <w:pPr>
              <w:jc w:val="right"/>
              <w:rPr>
                <w:snapToGrid w:val="0"/>
                <w:color w:val="000000"/>
                <w:sz w:val="18"/>
                <w:lang w:val="en-US" w:eastAsia="en-US"/>
              </w:rPr>
            </w:pPr>
            <w:r>
              <w:rPr>
                <w:snapToGrid w:val="0"/>
                <w:color w:val="000000"/>
                <w:sz w:val="18"/>
                <w:lang w:val="en-US" w:eastAsia="en-US"/>
              </w:rPr>
              <w:t xml:space="preserve">68 </w:t>
            </w:r>
          </w:p>
          <w:p w:rsidR="00000000" w:rsidRDefault="00000000">
            <w:pPr>
              <w:jc w:val="right"/>
              <w:rPr>
                <w:snapToGrid w:val="0"/>
                <w:color w:val="000000"/>
                <w:sz w:val="18"/>
                <w:lang w:val="en-US" w:eastAsia="en-US"/>
              </w:rPr>
            </w:pPr>
            <w:r>
              <w:rPr>
                <w:snapToGrid w:val="0"/>
                <w:color w:val="000000"/>
                <w:sz w:val="18"/>
                <w:lang w:val="en-US" w:eastAsia="en-US"/>
              </w:rPr>
              <w:t xml:space="preserve">66 </w:t>
            </w:r>
          </w:p>
          <w:p w:rsidR="00000000" w:rsidRDefault="00000000">
            <w:pPr>
              <w:jc w:val="right"/>
              <w:rPr>
                <w:snapToGrid w:val="0"/>
                <w:color w:val="000000"/>
                <w:sz w:val="18"/>
                <w:lang w:val="en-US" w:eastAsia="en-US"/>
              </w:rPr>
            </w:pPr>
            <w:r>
              <w:rPr>
                <w:snapToGrid w:val="0"/>
                <w:color w:val="000000"/>
                <w:sz w:val="18"/>
                <w:lang w:val="en-US" w:eastAsia="en-US"/>
              </w:rPr>
              <w:t xml:space="preserve">66 </w:t>
            </w:r>
          </w:p>
          <w:p w:rsidR="00000000" w:rsidRDefault="00000000">
            <w:pPr>
              <w:jc w:val="right"/>
              <w:rPr>
                <w:snapToGrid w:val="0"/>
                <w:color w:val="000000"/>
                <w:sz w:val="18"/>
                <w:lang w:val="en-US" w:eastAsia="en-US"/>
              </w:rPr>
            </w:pPr>
            <w:r>
              <w:rPr>
                <w:snapToGrid w:val="0"/>
                <w:color w:val="000000"/>
                <w:sz w:val="18"/>
                <w:lang w:val="en-US" w:eastAsia="en-US"/>
              </w:rPr>
              <w:t xml:space="preserve">63 </w:t>
            </w:r>
          </w:p>
          <w:p w:rsidR="00000000" w:rsidRDefault="00000000">
            <w:pPr>
              <w:jc w:val="right"/>
              <w:rPr>
                <w:snapToGrid w:val="0"/>
                <w:color w:val="000000"/>
                <w:sz w:val="18"/>
                <w:lang w:val="en-US" w:eastAsia="en-US"/>
              </w:rPr>
            </w:pPr>
            <w:r>
              <w:rPr>
                <w:snapToGrid w:val="0"/>
                <w:color w:val="000000"/>
                <w:sz w:val="18"/>
                <w:lang w:val="en-US" w:eastAsia="en-US"/>
              </w:rPr>
              <w:t xml:space="preserve">60 </w:t>
            </w:r>
          </w:p>
        </w:tc>
        <w:tc>
          <w:tcPr>
            <w:tcW w:w="1380" w:type="dxa"/>
            <w:tcBorders>
              <w:top w:val="single" w:sz="6" w:space="0" w:color="auto"/>
              <w:left w:val="single" w:sz="6" w:space="0" w:color="auto"/>
              <w:bottom w:val="single" w:sz="12" w:space="0" w:color="auto"/>
              <w:right w:val="single" w:sz="6" w:space="0" w:color="auto"/>
            </w:tcBorders>
          </w:tcPr>
          <w:p w:rsidR="00000000" w:rsidRDefault="00000000">
            <w:pPr>
              <w:jc w:val="right"/>
              <w:rPr>
                <w:snapToGrid w:val="0"/>
                <w:color w:val="000000"/>
                <w:sz w:val="18"/>
                <w:lang w:val="en-US" w:eastAsia="en-US"/>
              </w:rPr>
            </w:pPr>
            <w:r>
              <w:rPr>
                <w:snapToGrid w:val="0"/>
                <w:color w:val="000000"/>
                <w:sz w:val="18"/>
                <w:lang w:val="en-US" w:eastAsia="en-US"/>
              </w:rPr>
              <w:t xml:space="preserve">2,617 </w:t>
            </w:r>
          </w:p>
          <w:p w:rsidR="00000000" w:rsidRDefault="00000000">
            <w:pPr>
              <w:jc w:val="right"/>
              <w:rPr>
                <w:snapToGrid w:val="0"/>
                <w:color w:val="000000"/>
                <w:sz w:val="18"/>
                <w:lang w:val="en-US" w:eastAsia="en-US"/>
              </w:rPr>
            </w:pPr>
            <w:r>
              <w:rPr>
                <w:snapToGrid w:val="0"/>
                <w:color w:val="000000"/>
                <w:sz w:val="18"/>
                <w:lang w:val="en-US" w:eastAsia="en-US"/>
              </w:rPr>
              <w:t xml:space="preserve">2,764 </w:t>
            </w:r>
          </w:p>
          <w:p w:rsidR="00000000" w:rsidRDefault="00000000">
            <w:pPr>
              <w:jc w:val="right"/>
              <w:rPr>
                <w:snapToGrid w:val="0"/>
                <w:color w:val="000000"/>
                <w:sz w:val="18"/>
                <w:lang w:val="en-US" w:eastAsia="en-US"/>
              </w:rPr>
            </w:pPr>
            <w:r>
              <w:rPr>
                <w:snapToGrid w:val="0"/>
                <w:color w:val="000000"/>
                <w:sz w:val="18"/>
                <w:lang w:val="en-US" w:eastAsia="en-US"/>
              </w:rPr>
              <w:t xml:space="preserve">3,001 </w:t>
            </w:r>
          </w:p>
          <w:p w:rsidR="00000000" w:rsidRDefault="00000000">
            <w:pPr>
              <w:jc w:val="right"/>
              <w:rPr>
                <w:snapToGrid w:val="0"/>
                <w:color w:val="000000"/>
                <w:sz w:val="18"/>
                <w:lang w:val="en-US" w:eastAsia="en-US"/>
              </w:rPr>
            </w:pPr>
            <w:r>
              <w:rPr>
                <w:snapToGrid w:val="0"/>
                <w:color w:val="000000"/>
                <w:sz w:val="18"/>
                <w:lang w:val="en-US" w:eastAsia="en-US"/>
              </w:rPr>
              <w:t xml:space="preserve">3,215 </w:t>
            </w:r>
          </w:p>
          <w:p w:rsidR="00000000" w:rsidRDefault="00000000">
            <w:pPr>
              <w:jc w:val="right"/>
              <w:rPr>
                <w:snapToGrid w:val="0"/>
                <w:color w:val="000000"/>
                <w:sz w:val="18"/>
                <w:lang w:val="en-US" w:eastAsia="en-US"/>
              </w:rPr>
            </w:pPr>
            <w:r>
              <w:rPr>
                <w:snapToGrid w:val="0"/>
                <w:color w:val="000000"/>
                <w:sz w:val="18"/>
                <w:lang w:val="en-US" w:eastAsia="en-US"/>
              </w:rPr>
              <w:t xml:space="preserve">3,238 </w:t>
            </w:r>
          </w:p>
          <w:p w:rsidR="00000000" w:rsidRDefault="00000000">
            <w:pPr>
              <w:jc w:val="right"/>
              <w:rPr>
                <w:snapToGrid w:val="0"/>
                <w:color w:val="000000"/>
                <w:sz w:val="18"/>
                <w:lang w:val="en-US" w:eastAsia="en-US"/>
              </w:rPr>
            </w:pPr>
            <w:r>
              <w:rPr>
                <w:snapToGrid w:val="0"/>
                <w:color w:val="000000"/>
                <w:sz w:val="18"/>
                <w:lang w:val="en-US" w:eastAsia="en-US"/>
              </w:rPr>
              <w:t xml:space="preserve">3,264 </w:t>
            </w:r>
          </w:p>
          <w:p w:rsidR="00000000" w:rsidRDefault="00000000">
            <w:pPr>
              <w:jc w:val="right"/>
              <w:rPr>
                <w:snapToGrid w:val="0"/>
                <w:color w:val="000000"/>
                <w:sz w:val="18"/>
                <w:lang w:val="en-US" w:eastAsia="en-US"/>
              </w:rPr>
            </w:pPr>
            <w:r>
              <w:rPr>
                <w:snapToGrid w:val="0"/>
                <w:color w:val="000000"/>
                <w:sz w:val="18"/>
                <w:lang w:val="en-US" w:eastAsia="en-US"/>
              </w:rPr>
              <w:t xml:space="preserve">3,243 </w:t>
            </w:r>
          </w:p>
          <w:p w:rsidR="00000000" w:rsidRDefault="00000000">
            <w:pPr>
              <w:jc w:val="right"/>
              <w:rPr>
                <w:snapToGrid w:val="0"/>
                <w:color w:val="000000"/>
                <w:sz w:val="18"/>
                <w:lang w:val="en-US" w:eastAsia="en-US"/>
              </w:rPr>
            </w:pPr>
            <w:r>
              <w:rPr>
                <w:snapToGrid w:val="0"/>
                <w:color w:val="000000"/>
                <w:sz w:val="18"/>
                <w:lang w:val="en-US" w:eastAsia="en-US"/>
              </w:rPr>
              <w:t xml:space="preserve">3,215 </w:t>
            </w:r>
          </w:p>
          <w:p w:rsidR="00000000" w:rsidRDefault="00000000">
            <w:pPr>
              <w:jc w:val="right"/>
              <w:rPr>
                <w:snapToGrid w:val="0"/>
                <w:color w:val="000000"/>
                <w:sz w:val="18"/>
                <w:lang w:val="en-US" w:eastAsia="en-US"/>
              </w:rPr>
            </w:pPr>
            <w:r>
              <w:rPr>
                <w:snapToGrid w:val="0"/>
                <w:color w:val="000000"/>
                <w:sz w:val="18"/>
                <w:lang w:val="en-US" w:eastAsia="en-US"/>
              </w:rPr>
              <w:t xml:space="preserve">3,216 </w:t>
            </w:r>
          </w:p>
          <w:p w:rsidR="00000000" w:rsidRDefault="00000000">
            <w:pPr>
              <w:jc w:val="right"/>
              <w:rPr>
                <w:snapToGrid w:val="0"/>
                <w:color w:val="000000"/>
                <w:sz w:val="18"/>
                <w:lang w:val="en-US" w:eastAsia="en-US"/>
              </w:rPr>
            </w:pPr>
            <w:r>
              <w:rPr>
                <w:snapToGrid w:val="0"/>
                <w:color w:val="000000"/>
                <w:sz w:val="18"/>
                <w:lang w:val="en-US" w:eastAsia="en-US"/>
              </w:rPr>
              <w:t xml:space="preserve">3,201 </w:t>
            </w:r>
          </w:p>
        </w:tc>
      </w:tr>
      <w:tr w:rsidR="00000000">
        <w:tblPrEx>
          <w:tblCellMar>
            <w:top w:w="0" w:type="dxa"/>
            <w:bottom w:w="0" w:type="dxa"/>
          </w:tblCellMar>
        </w:tblPrEx>
        <w:trPr>
          <w:cantSplit/>
          <w:trHeight w:val="1927"/>
        </w:trPr>
        <w:tc>
          <w:tcPr>
            <w:tcW w:w="1242" w:type="dxa"/>
            <w:vMerge w:val="restart"/>
            <w:tcBorders>
              <w:top w:val="single" w:sz="12" w:space="0" w:color="auto"/>
              <w:left w:val="single" w:sz="4" w:space="0" w:color="auto"/>
              <w:bottom w:val="single" w:sz="4" w:space="0" w:color="auto"/>
              <w:right w:val="single" w:sz="4" w:space="0" w:color="auto"/>
            </w:tcBorders>
            <w:vAlign w:val="center"/>
          </w:tcPr>
          <w:p w:rsidR="00000000" w:rsidRDefault="00000000">
            <w:pPr>
              <w:jc w:val="center"/>
              <w:rPr>
                <w:snapToGrid w:val="0"/>
                <w:color w:val="000000"/>
                <w:sz w:val="18"/>
                <w:lang w:val="en-US" w:eastAsia="en-US"/>
              </w:rPr>
            </w:pPr>
            <w:r>
              <w:rPr>
                <w:snapToGrid w:val="0"/>
                <w:color w:val="000000"/>
                <w:sz w:val="18"/>
                <w:lang w:val="en-US" w:eastAsia="en-US"/>
              </w:rPr>
              <w:t>RATIO (%)</w:t>
            </w:r>
          </w:p>
        </w:tc>
        <w:tc>
          <w:tcPr>
            <w:tcW w:w="960" w:type="dxa"/>
            <w:tcBorders>
              <w:top w:val="single" w:sz="12" w:space="0" w:color="auto"/>
              <w:left w:val="nil"/>
              <w:right w:val="single" w:sz="6" w:space="0" w:color="auto"/>
            </w:tcBorders>
            <w:vAlign w:val="center"/>
          </w:tcPr>
          <w:p w:rsidR="00000000" w:rsidRDefault="00000000">
            <w:pPr>
              <w:jc w:val="center"/>
              <w:rPr>
                <w:snapToGrid w:val="0"/>
                <w:color w:val="000000"/>
                <w:sz w:val="18"/>
                <w:lang w:val="en-US" w:eastAsia="en-US"/>
              </w:rPr>
            </w:pPr>
            <w:r>
              <w:rPr>
                <w:snapToGrid w:val="0"/>
                <w:color w:val="000000"/>
                <w:sz w:val="18"/>
                <w:lang w:val="en-US" w:eastAsia="en-US"/>
              </w:rPr>
              <w:t>FEMALE</w:t>
            </w:r>
          </w:p>
        </w:tc>
        <w:tc>
          <w:tcPr>
            <w:tcW w:w="1152" w:type="dxa"/>
            <w:tcBorders>
              <w:top w:val="single" w:sz="12" w:space="0" w:color="auto"/>
              <w:left w:val="single" w:sz="6" w:space="0" w:color="auto"/>
              <w:right w:val="single" w:sz="6" w:space="0" w:color="auto"/>
            </w:tcBorders>
          </w:tcPr>
          <w:p w:rsidR="00000000" w:rsidRDefault="00000000">
            <w:pPr>
              <w:jc w:val="center"/>
              <w:rPr>
                <w:snapToGrid w:val="0"/>
                <w:color w:val="000000"/>
                <w:sz w:val="18"/>
                <w:lang w:val="en-US" w:eastAsia="en-US"/>
              </w:rPr>
            </w:pPr>
            <w:r>
              <w:rPr>
                <w:snapToGrid w:val="0"/>
                <w:color w:val="000000"/>
                <w:sz w:val="18"/>
                <w:lang w:val="en-US" w:eastAsia="en-US"/>
              </w:rPr>
              <w:t>1980</w:t>
            </w:r>
          </w:p>
          <w:p w:rsidR="00000000" w:rsidRDefault="00000000">
            <w:pPr>
              <w:jc w:val="center"/>
              <w:rPr>
                <w:snapToGrid w:val="0"/>
                <w:color w:val="000000"/>
                <w:sz w:val="18"/>
                <w:lang w:val="en-US" w:eastAsia="en-US"/>
              </w:rPr>
            </w:pPr>
            <w:r>
              <w:rPr>
                <w:snapToGrid w:val="0"/>
                <w:color w:val="000000"/>
                <w:sz w:val="18"/>
                <w:lang w:val="en-US" w:eastAsia="en-US"/>
              </w:rPr>
              <w:t>1985</w:t>
            </w:r>
          </w:p>
          <w:p w:rsidR="00000000" w:rsidRDefault="00000000">
            <w:pPr>
              <w:jc w:val="center"/>
              <w:rPr>
                <w:snapToGrid w:val="0"/>
                <w:color w:val="000000"/>
                <w:sz w:val="18"/>
                <w:lang w:val="en-US" w:eastAsia="en-US"/>
              </w:rPr>
            </w:pPr>
            <w:r>
              <w:rPr>
                <w:snapToGrid w:val="0"/>
                <w:color w:val="000000"/>
                <w:sz w:val="18"/>
                <w:lang w:val="en-US" w:eastAsia="en-US"/>
              </w:rPr>
              <w:t>1990</w:t>
            </w:r>
          </w:p>
          <w:p w:rsidR="00000000" w:rsidRDefault="00000000">
            <w:pPr>
              <w:jc w:val="center"/>
              <w:rPr>
                <w:snapToGrid w:val="0"/>
                <w:color w:val="000000"/>
                <w:sz w:val="18"/>
                <w:lang w:val="en-US" w:eastAsia="en-US"/>
              </w:rPr>
            </w:pPr>
            <w:r>
              <w:rPr>
                <w:snapToGrid w:val="0"/>
                <w:color w:val="000000"/>
                <w:sz w:val="18"/>
                <w:lang w:val="en-US" w:eastAsia="en-US"/>
              </w:rPr>
              <w:t>1995</w:t>
            </w:r>
          </w:p>
          <w:p w:rsidR="00000000" w:rsidRDefault="00000000">
            <w:pPr>
              <w:jc w:val="center"/>
              <w:rPr>
                <w:snapToGrid w:val="0"/>
                <w:color w:val="000000"/>
                <w:sz w:val="18"/>
                <w:lang w:val="en-US" w:eastAsia="en-US"/>
              </w:rPr>
            </w:pPr>
            <w:r>
              <w:rPr>
                <w:snapToGrid w:val="0"/>
                <w:color w:val="000000"/>
                <w:sz w:val="18"/>
                <w:lang w:val="en-US" w:eastAsia="en-US"/>
              </w:rPr>
              <w:t>1996</w:t>
            </w:r>
          </w:p>
          <w:p w:rsidR="00000000" w:rsidRDefault="00000000">
            <w:pPr>
              <w:jc w:val="center"/>
              <w:rPr>
                <w:snapToGrid w:val="0"/>
                <w:color w:val="000000"/>
                <w:sz w:val="18"/>
                <w:lang w:val="en-US" w:eastAsia="en-US"/>
              </w:rPr>
            </w:pPr>
            <w:r>
              <w:rPr>
                <w:snapToGrid w:val="0"/>
                <w:color w:val="000000"/>
                <w:sz w:val="18"/>
                <w:lang w:val="en-US" w:eastAsia="en-US"/>
              </w:rPr>
              <w:t>1997</w:t>
            </w:r>
          </w:p>
          <w:p w:rsidR="00000000" w:rsidRDefault="00000000">
            <w:pPr>
              <w:jc w:val="center"/>
              <w:rPr>
                <w:snapToGrid w:val="0"/>
                <w:color w:val="000000"/>
                <w:sz w:val="18"/>
                <w:lang w:val="en-US" w:eastAsia="en-US"/>
              </w:rPr>
            </w:pPr>
            <w:r>
              <w:rPr>
                <w:snapToGrid w:val="0"/>
                <w:color w:val="000000"/>
                <w:sz w:val="18"/>
                <w:lang w:val="en-US" w:eastAsia="en-US"/>
              </w:rPr>
              <w:t>1998</w:t>
            </w:r>
          </w:p>
          <w:p w:rsidR="00000000" w:rsidRDefault="00000000">
            <w:pPr>
              <w:jc w:val="center"/>
              <w:rPr>
                <w:snapToGrid w:val="0"/>
                <w:color w:val="000000"/>
                <w:sz w:val="18"/>
                <w:lang w:val="en-US" w:eastAsia="en-US"/>
              </w:rPr>
            </w:pPr>
            <w:r>
              <w:rPr>
                <w:snapToGrid w:val="0"/>
                <w:color w:val="000000"/>
                <w:sz w:val="18"/>
                <w:lang w:val="en-US" w:eastAsia="en-US"/>
              </w:rPr>
              <w:t>1999</w:t>
            </w:r>
          </w:p>
          <w:p w:rsidR="00000000" w:rsidRDefault="00000000">
            <w:pPr>
              <w:jc w:val="center"/>
              <w:rPr>
                <w:snapToGrid w:val="0"/>
                <w:color w:val="000000"/>
                <w:sz w:val="18"/>
                <w:lang w:val="en-US" w:eastAsia="en-US"/>
              </w:rPr>
            </w:pPr>
            <w:r>
              <w:rPr>
                <w:snapToGrid w:val="0"/>
                <w:color w:val="000000"/>
                <w:sz w:val="18"/>
                <w:lang w:val="en-US" w:eastAsia="en-US"/>
              </w:rPr>
              <w:t>2000</w:t>
            </w:r>
          </w:p>
          <w:p w:rsidR="00000000" w:rsidRDefault="00000000">
            <w:pPr>
              <w:jc w:val="center"/>
              <w:rPr>
                <w:snapToGrid w:val="0"/>
                <w:color w:val="000000"/>
                <w:sz w:val="18"/>
                <w:lang w:val="en-US" w:eastAsia="en-US"/>
              </w:rPr>
            </w:pPr>
            <w:r>
              <w:rPr>
                <w:snapToGrid w:val="0"/>
                <w:color w:val="000000"/>
                <w:sz w:val="18"/>
                <w:lang w:val="en-US" w:eastAsia="en-US"/>
              </w:rPr>
              <w:t>2001</w:t>
            </w:r>
          </w:p>
        </w:tc>
        <w:tc>
          <w:tcPr>
            <w:tcW w:w="1380" w:type="dxa"/>
            <w:tcBorders>
              <w:top w:val="single" w:sz="12" w:space="0" w:color="auto"/>
              <w:left w:val="single" w:sz="6" w:space="0" w:color="auto"/>
              <w:right w:val="single" w:sz="6" w:space="0" w:color="auto"/>
            </w:tcBorders>
          </w:tcPr>
          <w:p w:rsidR="00000000" w:rsidRDefault="00000000">
            <w:pPr>
              <w:jc w:val="right"/>
              <w:rPr>
                <w:snapToGrid w:val="0"/>
                <w:color w:val="000000"/>
                <w:sz w:val="18"/>
                <w:lang w:val="en-US" w:eastAsia="en-US"/>
              </w:rPr>
            </w:pPr>
            <w:r>
              <w:rPr>
                <w:snapToGrid w:val="0"/>
                <w:color w:val="000000"/>
                <w:sz w:val="18"/>
                <w:lang w:val="en-US" w:eastAsia="en-US"/>
              </w:rPr>
              <w:t xml:space="preserve">100.0 </w:t>
            </w:r>
          </w:p>
          <w:p w:rsidR="00000000" w:rsidRDefault="00000000">
            <w:pPr>
              <w:jc w:val="right"/>
              <w:rPr>
                <w:snapToGrid w:val="0"/>
                <w:color w:val="000000"/>
                <w:sz w:val="18"/>
                <w:lang w:val="en-US" w:eastAsia="en-US"/>
              </w:rPr>
            </w:pPr>
            <w:r>
              <w:rPr>
                <w:snapToGrid w:val="0"/>
                <w:color w:val="000000"/>
                <w:sz w:val="18"/>
                <w:lang w:val="en-US" w:eastAsia="en-US"/>
              </w:rPr>
              <w:t xml:space="preserve">100.0 </w:t>
            </w:r>
          </w:p>
          <w:p w:rsidR="00000000" w:rsidRDefault="00000000">
            <w:pPr>
              <w:jc w:val="right"/>
              <w:rPr>
                <w:snapToGrid w:val="0"/>
                <w:color w:val="000000"/>
                <w:sz w:val="18"/>
                <w:lang w:val="en-US" w:eastAsia="en-US"/>
              </w:rPr>
            </w:pPr>
            <w:r>
              <w:rPr>
                <w:snapToGrid w:val="0"/>
                <w:color w:val="000000"/>
                <w:sz w:val="18"/>
                <w:lang w:val="en-US" w:eastAsia="en-US"/>
              </w:rPr>
              <w:t xml:space="preserve">100.0 </w:t>
            </w:r>
          </w:p>
          <w:p w:rsidR="00000000" w:rsidRDefault="00000000">
            <w:pPr>
              <w:jc w:val="right"/>
              <w:rPr>
                <w:snapToGrid w:val="0"/>
                <w:color w:val="000000"/>
                <w:sz w:val="18"/>
                <w:lang w:val="en-US" w:eastAsia="en-US"/>
              </w:rPr>
            </w:pPr>
            <w:r>
              <w:rPr>
                <w:snapToGrid w:val="0"/>
                <w:color w:val="000000"/>
                <w:sz w:val="18"/>
                <w:lang w:val="en-US" w:eastAsia="en-US"/>
              </w:rPr>
              <w:t xml:space="preserve">100.0 </w:t>
            </w:r>
          </w:p>
          <w:p w:rsidR="00000000" w:rsidRDefault="00000000">
            <w:pPr>
              <w:jc w:val="right"/>
              <w:rPr>
                <w:snapToGrid w:val="0"/>
                <w:color w:val="000000"/>
                <w:sz w:val="18"/>
                <w:lang w:val="en-US" w:eastAsia="en-US"/>
              </w:rPr>
            </w:pPr>
            <w:r>
              <w:rPr>
                <w:snapToGrid w:val="0"/>
                <w:color w:val="000000"/>
                <w:sz w:val="18"/>
                <w:lang w:val="en-US" w:eastAsia="en-US"/>
              </w:rPr>
              <w:t xml:space="preserve">100.0 </w:t>
            </w:r>
          </w:p>
          <w:p w:rsidR="00000000" w:rsidRDefault="00000000">
            <w:pPr>
              <w:jc w:val="right"/>
              <w:rPr>
                <w:snapToGrid w:val="0"/>
                <w:color w:val="000000"/>
                <w:sz w:val="18"/>
                <w:lang w:val="en-US" w:eastAsia="en-US"/>
              </w:rPr>
            </w:pPr>
            <w:r>
              <w:rPr>
                <w:snapToGrid w:val="0"/>
                <w:color w:val="000000"/>
                <w:sz w:val="18"/>
                <w:lang w:val="en-US" w:eastAsia="en-US"/>
              </w:rPr>
              <w:t xml:space="preserve">100.0 </w:t>
            </w:r>
          </w:p>
          <w:p w:rsidR="00000000" w:rsidRDefault="00000000">
            <w:pPr>
              <w:jc w:val="right"/>
              <w:rPr>
                <w:snapToGrid w:val="0"/>
                <w:color w:val="000000"/>
                <w:sz w:val="18"/>
                <w:lang w:val="en-US" w:eastAsia="en-US"/>
              </w:rPr>
            </w:pPr>
            <w:r>
              <w:rPr>
                <w:snapToGrid w:val="0"/>
                <w:color w:val="000000"/>
                <w:sz w:val="18"/>
                <w:lang w:val="en-US" w:eastAsia="en-US"/>
              </w:rPr>
              <w:t xml:space="preserve">100.0 </w:t>
            </w:r>
          </w:p>
          <w:p w:rsidR="00000000" w:rsidRDefault="00000000">
            <w:pPr>
              <w:jc w:val="right"/>
              <w:rPr>
                <w:snapToGrid w:val="0"/>
                <w:color w:val="000000"/>
                <w:sz w:val="18"/>
                <w:lang w:val="en-US" w:eastAsia="en-US"/>
              </w:rPr>
            </w:pPr>
            <w:r>
              <w:rPr>
                <w:snapToGrid w:val="0"/>
                <w:color w:val="000000"/>
                <w:sz w:val="18"/>
                <w:lang w:val="en-US" w:eastAsia="en-US"/>
              </w:rPr>
              <w:t xml:space="preserve">100.0 </w:t>
            </w:r>
          </w:p>
          <w:p w:rsidR="00000000" w:rsidRDefault="00000000">
            <w:pPr>
              <w:jc w:val="right"/>
              <w:rPr>
                <w:snapToGrid w:val="0"/>
                <w:color w:val="000000"/>
                <w:sz w:val="18"/>
                <w:lang w:val="en-US" w:eastAsia="en-US"/>
              </w:rPr>
            </w:pPr>
            <w:r>
              <w:rPr>
                <w:snapToGrid w:val="0"/>
                <w:color w:val="000000"/>
                <w:sz w:val="18"/>
                <w:lang w:val="en-US" w:eastAsia="en-US"/>
              </w:rPr>
              <w:t xml:space="preserve">100.0 </w:t>
            </w:r>
          </w:p>
          <w:p w:rsidR="00000000" w:rsidRDefault="00000000">
            <w:pPr>
              <w:jc w:val="right"/>
              <w:rPr>
                <w:snapToGrid w:val="0"/>
                <w:color w:val="000000"/>
                <w:sz w:val="18"/>
                <w:lang w:val="en-US" w:eastAsia="en-US"/>
              </w:rPr>
            </w:pPr>
            <w:r>
              <w:rPr>
                <w:snapToGrid w:val="0"/>
                <w:color w:val="000000"/>
                <w:sz w:val="18"/>
                <w:lang w:val="en-US" w:eastAsia="en-US"/>
              </w:rPr>
              <w:t xml:space="preserve">100.0 </w:t>
            </w:r>
          </w:p>
        </w:tc>
        <w:tc>
          <w:tcPr>
            <w:tcW w:w="1380" w:type="dxa"/>
            <w:tcBorders>
              <w:top w:val="single" w:sz="12" w:space="0" w:color="auto"/>
              <w:left w:val="single" w:sz="6" w:space="0" w:color="auto"/>
              <w:right w:val="single" w:sz="6" w:space="0" w:color="auto"/>
            </w:tcBorders>
          </w:tcPr>
          <w:p w:rsidR="00000000" w:rsidRDefault="00000000">
            <w:pPr>
              <w:jc w:val="right"/>
              <w:rPr>
                <w:snapToGrid w:val="0"/>
                <w:color w:val="000000"/>
                <w:sz w:val="18"/>
                <w:lang w:val="en-US" w:eastAsia="en-US"/>
              </w:rPr>
            </w:pPr>
            <w:r>
              <w:rPr>
                <w:snapToGrid w:val="0"/>
                <w:color w:val="000000"/>
                <w:sz w:val="18"/>
                <w:lang w:val="en-US" w:eastAsia="en-US"/>
              </w:rPr>
              <w:t xml:space="preserve">13.7 </w:t>
            </w:r>
          </w:p>
          <w:p w:rsidR="00000000" w:rsidRDefault="00000000">
            <w:pPr>
              <w:jc w:val="right"/>
              <w:rPr>
                <w:snapToGrid w:val="0"/>
                <w:color w:val="000000"/>
                <w:sz w:val="18"/>
                <w:lang w:val="en-US" w:eastAsia="en-US"/>
              </w:rPr>
            </w:pPr>
            <w:r>
              <w:rPr>
                <w:snapToGrid w:val="0"/>
                <w:color w:val="000000"/>
                <w:sz w:val="18"/>
                <w:lang w:val="en-US" w:eastAsia="en-US"/>
              </w:rPr>
              <w:t xml:space="preserve">12.5 </w:t>
            </w:r>
          </w:p>
          <w:p w:rsidR="00000000" w:rsidRDefault="00000000">
            <w:pPr>
              <w:jc w:val="right"/>
              <w:rPr>
                <w:snapToGrid w:val="0"/>
                <w:color w:val="000000"/>
                <w:sz w:val="18"/>
                <w:lang w:val="en-US" w:eastAsia="en-US"/>
              </w:rPr>
            </w:pPr>
            <w:r>
              <w:rPr>
                <w:snapToGrid w:val="0"/>
                <w:color w:val="000000"/>
                <w:sz w:val="18"/>
                <w:lang w:val="en-US" w:eastAsia="en-US"/>
              </w:rPr>
              <w:t xml:space="preserve">10.7 </w:t>
            </w:r>
          </w:p>
          <w:p w:rsidR="00000000" w:rsidRDefault="00000000">
            <w:pPr>
              <w:jc w:val="right"/>
              <w:rPr>
                <w:snapToGrid w:val="0"/>
                <w:color w:val="000000"/>
                <w:sz w:val="18"/>
                <w:lang w:val="en-US" w:eastAsia="en-US"/>
              </w:rPr>
            </w:pPr>
            <w:r>
              <w:rPr>
                <w:snapToGrid w:val="0"/>
                <w:color w:val="000000"/>
                <w:sz w:val="18"/>
                <w:lang w:val="en-US" w:eastAsia="en-US"/>
              </w:rPr>
              <w:t xml:space="preserve">9.0 </w:t>
            </w:r>
          </w:p>
          <w:p w:rsidR="00000000" w:rsidRDefault="00000000">
            <w:pPr>
              <w:jc w:val="right"/>
              <w:rPr>
                <w:snapToGrid w:val="0"/>
                <w:color w:val="000000"/>
                <w:sz w:val="18"/>
                <w:lang w:val="en-US" w:eastAsia="en-US"/>
              </w:rPr>
            </w:pPr>
            <w:r>
              <w:rPr>
                <w:snapToGrid w:val="0"/>
                <w:color w:val="000000"/>
                <w:sz w:val="18"/>
                <w:lang w:val="en-US" w:eastAsia="en-US"/>
              </w:rPr>
              <w:t xml:space="preserve">8.5 </w:t>
            </w:r>
          </w:p>
          <w:p w:rsidR="00000000" w:rsidRDefault="00000000">
            <w:pPr>
              <w:jc w:val="right"/>
              <w:rPr>
                <w:snapToGrid w:val="0"/>
                <w:color w:val="000000"/>
                <w:sz w:val="18"/>
                <w:lang w:val="en-US" w:eastAsia="en-US"/>
              </w:rPr>
            </w:pPr>
            <w:r>
              <w:rPr>
                <w:snapToGrid w:val="0"/>
                <w:color w:val="000000"/>
                <w:sz w:val="18"/>
                <w:lang w:val="en-US" w:eastAsia="en-US"/>
              </w:rPr>
              <w:t xml:space="preserve">8.4 </w:t>
            </w:r>
          </w:p>
          <w:p w:rsidR="00000000" w:rsidRDefault="00000000">
            <w:pPr>
              <w:jc w:val="right"/>
              <w:rPr>
                <w:snapToGrid w:val="0"/>
                <w:color w:val="000000"/>
                <w:sz w:val="18"/>
                <w:lang w:val="en-US" w:eastAsia="en-US"/>
              </w:rPr>
            </w:pPr>
            <w:r>
              <w:rPr>
                <w:snapToGrid w:val="0"/>
                <w:color w:val="000000"/>
                <w:sz w:val="18"/>
                <w:lang w:val="en-US" w:eastAsia="en-US"/>
              </w:rPr>
              <w:t xml:space="preserve">8.4 </w:t>
            </w:r>
          </w:p>
          <w:p w:rsidR="00000000" w:rsidRDefault="00000000">
            <w:pPr>
              <w:jc w:val="right"/>
              <w:rPr>
                <w:snapToGrid w:val="0"/>
                <w:color w:val="000000"/>
                <w:sz w:val="18"/>
                <w:lang w:val="en-US" w:eastAsia="en-US"/>
              </w:rPr>
            </w:pPr>
            <w:r>
              <w:rPr>
                <w:snapToGrid w:val="0"/>
                <w:color w:val="000000"/>
                <w:sz w:val="18"/>
                <w:lang w:val="en-US" w:eastAsia="en-US"/>
              </w:rPr>
              <w:t xml:space="preserve">8.2 </w:t>
            </w:r>
          </w:p>
          <w:p w:rsidR="00000000" w:rsidRDefault="00000000">
            <w:pPr>
              <w:jc w:val="right"/>
              <w:rPr>
                <w:snapToGrid w:val="0"/>
                <w:color w:val="000000"/>
                <w:sz w:val="18"/>
                <w:lang w:val="en-US" w:eastAsia="en-US"/>
              </w:rPr>
            </w:pPr>
            <w:r>
              <w:rPr>
                <w:snapToGrid w:val="0"/>
                <w:color w:val="000000"/>
                <w:sz w:val="18"/>
                <w:lang w:val="en-US" w:eastAsia="en-US"/>
              </w:rPr>
              <w:t xml:space="preserve">7.8 </w:t>
            </w:r>
          </w:p>
          <w:p w:rsidR="00000000" w:rsidRDefault="00000000">
            <w:pPr>
              <w:jc w:val="right"/>
              <w:rPr>
                <w:snapToGrid w:val="0"/>
                <w:color w:val="000000"/>
                <w:sz w:val="18"/>
                <w:lang w:val="en-US" w:eastAsia="en-US"/>
              </w:rPr>
            </w:pPr>
            <w:r>
              <w:rPr>
                <w:snapToGrid w:val="0"/>
                <w:color w:val="000000"/>
                <w:sz w:val="18"/>
                <w:lang w:val="en-US" w:eastAsia="en-US"/>
              </w:rPr>
              <w:t xml:space="preserve">7.1 </w:t>
            </w:r>
          </w:p>
        </w:tc>
        <w:tc>
          <w:tcPr>
            <w:tcW w:w="1380" w:type="dxa"/>
            <w:tcBorders>
              <w:top w:val="single" w:sz="12" w:space="0" w:color="auto"/>
              <w:left w:val="single" w:sz="6" w:space="0" w:color="auto"/>
              <w:right w:val="single" w:sz="6" w:space="0" w:color="auto"/>
            </w:tcBorders>
          </w:tcPr>
          <w:p w:rsidR="00000000" w:rsidRDefault="00000000">
            <w:pPr>
              <w:jc w:val="right"/>
              <w:rPr>
                <w:snapToGrid w:val="0"/>
                <w:color w:val="000000"/>
                <w:sz w:val="18"/>
                <w:lang w:val="en-US" w:eastAsia="en-US"/>
              </w:rPr>
            </w:pPr>
            <w:r>
              <w:rPr>
                <w:snapToGrid w:val="0"/>
                <w:color w:val="000000"/>
                <w:sz w:val="18"/>
                <w:lang w:val="en-US" w:eastAsia="en-US"/>
              </w:rPr>
              <w:t xml:space="preserve">22.9 </w:t>
            </w:r>
          </w:p>
          <w:p w:rsidR="00000000" w:rsidRDefault="00000000">
            <w:pPr>
              <w:jc w:val="right"/>
              <w:rPr>
                <w:snapToGrid w:val="0"/>
                <w:color w:val="000000"/>
                <w:sz w:val="18"/>
                <w:lang w:val="en-US" w:eastAsia="en-US"/>
              </w:rPr>
            </w:pPr>
            <w:r>
              <w:rPr>
                <w:snapToGrid w:val="0"/>
                <w:color w:val="000000"/>
                <w:sz w:val="18"/>
                <w:lang w:val="en-US" w:eastAsia="en-US"/>
              </w:rPr>
              <w:t xml:space="preserve">20.0 </w:t>
            </w:r>
          </w:p>
          <w:p w:rsidR="00000000" w:rsidRDefault="00000000">
            <w:pPr>
              <w:jc w:val="right"/>
              <w:rPr>
                <w:snapToGrid w:val="0"/>
                <w:color w:val="000000"/>
                <w:sz w:val="18"/>
                <w:lang w:val="en-US" w:eastAsia="en-US"/>
              </w:rPr>
            </w:pPr>
            <w:r>
              <w:rPr>
                <w:snapToGrid w:val="0"/>
                <w:color w:val="000000"/>
                <w:sz w:val="18"/>
                <w:lang w:val="en-US" w:eastAsia="en-US"/>
              </w:rPr>
              <w:t xml:space="preserve">16.7 </w:t>
            </w:r>
          </w:p>
          <w:p w:rsidR="00000000" w:rsidRDefault="00000000">
            <w:pPr>
              <w:jc w:val="right"/>
              <w:rPr>
                <w:snapToGrid w:val="0"/>
                <w:color w:val="000000"/>
                <w:sz w:val="18"/>
                <w:lang w:val="en-US" w:eastAsia="en-US"/>
              </w:rPr>
            </w:pPr>
            <w:r>
              <w:rPr>
                <w:snapToGrid w:val="0"/>
                <w:color w:val="000000"/>
                <w:sz w:val="18"/>
                <w:lang w:val="en-US" w:eastAsia="en-US"/>
              </w:rPr>
              <w:t xml:space="preserve">12.5 </w:t>
            </w:r>
          </w:p>
          <w:p w:rsidR="00000000" w:rsidRDefault="00000000">
            <w:pPr>
              <w:jc w:val="right"/>
              <w:rPr>
                <w:snapToGrid w:val="0"/>
                <w:color w:val="000000"/>
                <w:sz w:val="18"/>
                <w:lang w:val="en-US" w:eastAsia="en-US"/>
              </w:rPr>
            </w:pPr>
            <w:r>
              <w:rPr>
                <w:snapToGrid w:val="0"/>
                <w:color w:val="000000"/>
                <w:sz w:val="18"/>
                <w:lang w:val="en-US" w:eastAsia="en-US"/>
              </w:rPr>
              <w:t xml:space="preserve">12.0 </w:t>
            </w:r>
          </w:p>
          <w:p w:rsidR="00000000" w:rsidRDefault="00000000">
            <w:pPr>
              <w:jc w:val="right"/>
              <w:rPr>
                <w:snapToGrid w:val="0"/>
                <w:color w:val="000000"/>
                <w:sz w:val="18"/>
                <w:lang w:val="en-US" w:eastAsia="en-US"/>
              </w:rPr>
            </w:pPr>
            <w:r>
              <w:rPr>
                <w:snapToGrid w:val="0"/>
                <w:color w:val="000000"/>
                <w:sz w:val="18"/>
                <w:lang w:val="en-US" w:eastAsia="en-US"/>
              </w:rPr>
              <w:t xml:space="preserve">11.6 </w:t>
            </w:r>
          </w:p>
          <w:p w:rsidR="00000000" w:rsidRDefault="00000000">
            <w:pPr>
              <w:jc w:val="right"/>
              <w:rPr>
                <w:snapToGrid w:val="0"/>
                <w:color w:val="000000"/>
                <w:sz w:val="18"/>
                <w:lang w:val="en-US" w:eastAsia="en-US"/>
              </w:rPr>
            </w:pPr>
            <w:r>
              <w:rPr>
                <w:snapToGrid w:val="0"/>
                <w:color w:val="000000"/>
                <w:sz w:val="18"/>
                <w:lang w:val="en-US" w:eastAsia="en-US"/>
              </w:rPr>
              <w:t xml:space="preserve">11.3 </w:t>
            </w:r>
          </w:p>
          <w:p w:rsidR="00000000" w:rsidRDefault="00000000">
            <w:pPr>
              <w:jc w:val="right"/>
              <w:rPr>
                <w:snapToGrid w:val="0"/>
                <w:color w:val="000000"/>
                <w:sz w:val="18"/>
                <w:lang w:val="en-US" w:eastAsia="en-US"/>
              </w:rPr>
            </w:pPr>
            <w:r>
              <w:rPr>
                <w:snapToGrid w:val="0"/>
                <w:color w:val="000000"/>
                <w:sz w:val="18"/>
                <w:lang w:val="en-US" w:eastAsia="en-US"/>
              </w:rPr>
              <w:t xml:space="preserve">11.1 </w:t>
            </w:r>
          </w:p>
          <w:p w:rsidR="00000000" w:rsidRDefault="00000000">
            <w:pPr>
              <w:jc w:val="right"/>
              <w:rPr>
                <w:snapToGrid w:val="0"/>
                <w:color w:val="000000"/>
                <w:sz w:val="18"/>
                <w:lang w:val="en-US" w:eastAsia="en-US"/>
              </w:rPr>
            </w:pPr>
            <w:r>
              <w:rPr>
                <w:snapToGrid w:val="0"/>
                <w:color w:val="000000"/>
                <w:sz w:val="18"/>
                <w:lang w:val="en-US" w:eastAsia="en-US"/>
              </w:rPr>
              <w:t xml:space="preserve">10.6 </w:t>
            </w:r>
          </w:p>
          <w:p w:rsidR="00000000" w:rsidRDefault="00000000">
            <w:pPr>
              <w:jc w:val="right"/>
              <w:rPr>
                <w:snapToGrid w:val="0"/>
                <w:color w:val="000000"/>
                <w:sz w:val="18"/>
                <w:lang w:val="en-US" w:eastAsia="en-US"/>
              </w:rPr>
            </w:pPr>
            <w:r>
              <w:rPr>
                <w:snapToGrid w:val="0"/>
                <w:color w:val="000000"/>
                <w:sz w:val="18"/>
                <w:lang w:val="en-US" w:eastAsia="en-US"/>
              </w:rPr>
              <w:t xml:space="preserve">10.1 </w:t>
            </w:r>
          </w:p>
        </w:tc>
        <w:tc>
          <w:tcPr>
            <w:tcW w:w="1380" w:type="dxa"/>
            <w:tcBorders>
              <w:top w:val="single" w:sz="12" w:space="0" w:color="auto"/>
              <w:left w:val="single" w:sz="6" w:space="0" w:color="auto"/>
              <w:right w:val="single" w:sz="6" w:space="0" w:color="auto"/>
            </w:tcBorders>
          </w:tcPr>
          <w:p w:rsidR="00000000" w:rsidRDefault="00000000">
            <w:pPr>
              <w:jc w:val="right"/>
              <w:rPr>
                <w:snapToGrid w:val="0"/>
                <w:color w:val="000000"/>
                <w:sz w:val="18"/>
                <w:lang w:val="en-US" w:eastAsia="en-US"/>
              </w:rPr>
            </w:pPr>
            <w:r>
              <w:rPr>
                <w:snapToGrid w:val="0"/>
                <w:color w:val="000000"/>
                <w:sz w:val="18"/>
                <w:lang w:val="en-US" w:eastAsia="en-US"/>
              </w:rPr>
              <w:t xml:space="preserve">63.2 </w:t>
            </w:r>
          </w:p>
          <w:p w:rsidR="00000000" w:rsidRDefault="00000000">
            <w:pPr>
              <w:jc w:val="right"/>
              <w:rPr>
                <w:snapToGrid w:val="0"/>
                <w:color w:val="000000"/>
                <w:sz w:val="18"/>
                <w:lang w:val="en-US" w:eastAsia="en-US"/>
              </w:rPr>
            </w:pPr>
            <w:r>
              <w:rPr>
                <w:snapToGrid w:val="0"/>
                <w:color w:val="000000"/>
                <w:sz w:val="18"/>
                <w:lang w:val="en-US" w:eastAsia="en-US"/>
              </w:rPr>
              <w:t xml:space="preserve">67.2 </w:t>
            </w:r>
          </w:p>
          <w:p w:rsidR="00000000" w:rsidRDefault="00000000">
            <w:pPr>
              <w:jc w:val="right"/>
              <w:rPr>
                <w:snapToGrid w:val="0"/>
                <w:color w:val="000000"/>
                <w:sz w:val="18"/>
                <w:lang w:val="en-US" w:eastAsia="en-US"/>
              </w:rPr>
            </w:pPr>
            <w:r>
              <w:rPr>
                <w:snapToGrid w:val="0"/>
                <w:color w:val="000000"/>
                <w:sz w:val="18"/>
                <w:lang w:val="en-US" w:eastAsia="en-US"/>
              </w:rPr>
              <w:t xml:space="preserve">72.3 </w:t>
            </w:r>
          </w:p>
          <w:p w:rsidR="00000000" w:rsidRDefault="00000000">
            <w:pPr>
              <w:jc w:val="right"/>
              <w:rPr>
                <w:snapToGrid w:val="0"/>
                <w:color w:val="000000"/>
                <w:sz w:val="18"/>
                <w:lang w:val="en-US" w:eastAsia="en-US"/>
              </w:rPr>
            </w:pPr>
            <w:r>
              <w:rPr>
                <w:snapToGrid w:val="0"/>
                <w:color w:val="000000"/>
                <w:sz w:val="18"/>
                <w:lang w:val="en-US" w:eastAsia="en-US"/>
              </w:rPr>
              <w:t xml:space="preserve">78.3 </w:t>
            </w:r>
          </w:p>
          <w:p w:rsidR="00000000" w:rsidRDefault="00000000">
            <w:pPr>
              <w:jc w:val="right"/>
              <w:rPr>
                <w:snapToGrid w:val="0"/>
                <w:color w:val="000000"/>
                <w:sz w:val="18"/>
                <w:lang w:val="en-US" w:eastAsia="en-US"/>
              </w:rPr>
            </w:pPr>
            <w:r>
              <w:rPr>
                <w:snapToGrid w:val="0"/>
                <w:color w:val="000000"/>
                <w:sz w:val="18"/>
                <w:lang w:val="en-US" w:eastAsia="en-US"/>
              </w:rPr>
              <w:t xml:space="preserve">79.3 </w:t>
            </w:r>
          </w:p>
          <w:p w:rsidR="00000000" w:rsidRDefault="00000000">
            <w:pPr>
              <w:jc w:val="right"/>
              <w:rPr>
                <w:snapToGrid w:val="0"/>
                <w:color w:val="000000"/>
                <w:sz w:val="18"/>
                <w:lang w:val="en-US" w:eastAsia="en-US"/>
              </w:rPr>
            </w:pPr>
            <w:r>
              <w:rPr>
                <w:snapToGrid w:val="0"/>
                <w:color w:val="000000"/>
                <w:sz w:val="18"/>
                <w:lang w:val="en-US" w:eastAsia="en-US"/>
              </w:rPr>
              <w:t xml:space="preserve">79.8 </w:t>
            </w:r>
          </w:p>
          <w:p w:rsidR="00000000" w:rsidRDefault="00000000">
            <w:pPr>
              <w:jc w:val="right"/>
              <w:rPr>
                <w:snapToGrid w:val="0"/>
                <w:color w:val="000000"/>
                <w:sz w:val="18"/>
                <w:lang w:val="en-US" w:eastAsia="en-US"/>
              </w:rPr>
            </w:pPr>
            <w:r>
              <w:rPr>
                <w:snapToGrid w:val="0"/>
                <w:color w:val="000000"/>
                <w:sz w:val="18"/>
                <w:lang w:val="en-US" w:eastAsia="en-US"/>
              </w:rPr>
              <w:t xml:space="preserve">80.0 </w:t>
            </w:r>
          </w:p>
          <w:p w:rsidR="00000000" w:rsidRDefault="00000000">
            <w:pPr>
              <w:jc w:val="right"/>
              <w:rPr>
                <w:snapToGrid w:val="0"/>
                <w:color w:val="000000"/>
                <w:sz w:val="18"/>
                <w:lang w:val="en-US" w:eastAsia="en-US"/>
              </w:rPr>
            </w:pPr>
            <w:r>
              <w:rPr>
                <w:snapToGrid w:val="0"/>
                <w:color w:val="000000"/>
                <w:sz w:val="18"/>
                <w:lang w:val="en-US" w:eastAsia="en-US"/>
              </w:rPr>
              <w:t xml:space="preserve">80.4 </w:t>
            </w:r>
          </w:p>
          <w:p w:rsidR="00000000" w:rsidRDefault="00000000">
            <w:pPr>
              <w:jc w:val="right"/>
              <w:rPr>
                <w:snapToGrid w:val="0"/>
                <w:color w:val="000000"/>
                <w:sz w:val="18"/>
                <w:lang w:val="en-US" w:eastAsia="en-US"/>
              </w:rPr>
            </w:pPr>
            <w:r>
              <w:rPr>
                <w:snapToGrid w:val="0"/>
                <w:color w:val="000000"/>
                <w:sz w:val="18"/>
                <w:lang w:val="en-US" w:eastAsia="en-US"/>
              </w:rPr>
              <w:t xml:space="preserve">81.4 </w:t>
            </w:r>
          </w:p>
          <w:p w:rsidR="00000000" w:rsidRDefault="00000000">
            <w:pPr>
              <w:jc w:val="right"/>
              <w:rPr>
                <w:snapToGrid w:val="0"/>
                <w:color w:val="000000"/>
                <w:sz w:val="18"/>
                <w:lang w:val="en-US" w:eastAsia="en-US"/>
              </w:rPr>
            </w:pPr>
            <w:r>
              <w:rPr>
                <w:snapToGrid w:val="0"/>
                <w:color w:val="000000"/>
                <w:sz w:val="18"/>
                <w:lang w:val="en-US" w:eastAsia="en-US"/>
              </w:rPr>
              <w:t xml:space="preserve">82.5 </w:t>
            </w:r>
          </w:p>
        </w:tc>
      </w:tr>
      <w:tr w:rsidR="00000000">
        <w:tblPrEx>
          <w:tblCellMar>
            <w:top w:w="0" w:type="dxa"/>
            <w:bottom w:w="0" w:type="dxa"/>
          </w:tblCellMar>
        </w:tblPrEx>
        <w:trPr>
          <w:cantSplit/>
          <w:trHeight w:val="2076"/>
        </w:trPr>
        <w:tc>
          <w:tcPr>
            <w:tcW w:w="1242" w:type="dxa"/>
            <w:vMerge/>
            <w:tcBorders>
              <w:left w:val="single" w:sz="4" w:space="0" w:color="auto"/>
              <w:bottom w:val="single" w:sz="4" w:space="0" w:color="auto"/>
            </w:tcBorders>
          </w:tcPr>
          <w:p w:rsidR="00000000" w:rsidRDefault="00000000">
            <w:pPr>
              <w:jc w:val="right"/>
              <w:rPr>
                <w:snapToGrid w:val="0"/>
                <w:color w:val="000000"/>
                <w:sz w:val="18"/>
                <w:lang w:val="en-US" w:eastAsia="en-US"/>
              </w:rPr>
            </w:pPr>
          </w:p>
        </w:tc>
        <w:tc>
          <w:tcPr>
            <w:tcW w:w="960" w:type="dxa"/>
            <w:tcBorders>
              <w:top w:val="single" w:sz="4" w:space="0" w:color="auto"/>
              <w:left w:val="single" w:sz="4" w:space="0" w:color="auto"/>
              <w:bottom w:val="single" w:sz="4" w:space="0" w:color="auto"/>
            </w:tcBorders>
            <w:vAlign w:val="center"/>
          </w:tcPr>
          <w:p w:rsidR="00000000" w:rsidRDefault="00000000">
            <w:pPr>
              <w:jc w:val="center"/>
              <w:rPr>
                <w:snapToGrid w:val="0"/>
                <w:color w:val="000000"/>
                <w:sz w:val="18"/>
                <w:lang w:val="en-US" w:eastAsia="en-US"/>
              </w:rPr>
            </w:pPr>
            <w:r>
              <w:rPr>
                <w:snapToGrid w:val="0"/>
                <w:color w:val="000000"/>
                <w:sz w:val="18"/>
                <w:lang w:val="en-US" w:eastAsia="en-US"/>
              </w:rPr>
              <w:t>MALE</w:t>
            </w:r>
          </w:p>
        </w:tc>
        <w:tc>
          <w:tcPr>
            <w:tcW w:w="1152" w:type="dxa"/>
            <w:tcBorders>
              <w:top w:val="single" w:sz="4" w:space="0" w:color="auto"/>
              <w:left w:val="single" w:sz="4" w:space="0" w:color="auto"/>
              <w:bottom w:val="single" w:sz="4" w:space="0" w:color="auto"/>
            </w:tcBorders>
          </w:tcPr>
          <w:p w:rsidR="00000000" w:rsidRDefault="00000000">
            <w:pPr>
              <w:jc w:val="center"/>
              <w:rPr>
                <w:snapToGrid w:val="0"/>
                <w:color w:val="000000"/>
                <w:sz w:val="18"/>
                <w:lang w:val="en-US" w:eastAsia="en-US"/>
              </w:rPr>
            </w:pPr>
            <w:r>
              <w:rPr>
                <w:snapToGrid w:val="0"/>
                <w:color w:val="000000"/>
                <w:sz w:val="18"/>
                <w:lang w:val="en-US" w:eastAsia="en-US"/>
              </w:rPr>
              <w:t>1980</w:t>
            </w:r>
          </w:p>
          <w:p w:rsidR="00000000" w:rsidRDefault="00000000">
            <w:pPr>
              <w:jc w:val="center"/>
              <w:rPr>
                <w:snapToGrid w:val="0"/>
                <w:color w:val="000000"/>
                <w:sz w:val="18"/>
                <w:lang w:val="en-US" w:eastAsia="en-US"/>
              </w:rPr>
            </w:pPr>
            <w:r>
              <w:rPr>
                <w:snapToGrid w:val="0"/>
                <w:color w:val="000000"/>
                <w:sz w:val="18"/>
                <w:lang w:val="en-US" w:eastAsia="en-US"/>
              </w:rPr>
              <w:t>1985</w:t>
            </w:r>
          </w:p>
          <w:p w:rsidR="00000000" w:rsidRDefault="00000000">
            <w:pPr>
              <w:jc w:val="center"/>
              <w:rPr>
                <w:snapToGrid w:val="0"/>
                <w:color w:val="000000"/>
                <w:sz w:val="18"/>
                <w:lang w:val="en-US" w:eastAsia="en-US"/>
              </w:rPr>
            </w:pPr>
            <w:r>
              <w:rPr>
                <w:snapToGrid w:val="0"/>
                <w:color w:val="000000"/>
                <w:sz w:val="18"/>
                <w:lang w:val="en-US" w:eastAsia="en-US"/>
              </w:rPr>
              <w:t>1990</w:t>
            </w:r>
          </w:p>
          <w:p w:rsidR="00000000" w:rsidRDefault="00000000">
            <w:pPr>
              <w:jc w:val="center"/>
              <w:rPr>
                <w:snapToGrid w:val="0"/>
                <w:color w:val="000000"/>
                <w:sz w:val="18"/>
                <w:lang w:val="en-US" w:eastAsia="en-US"/>
              </w:rPr>
            </w:pPr>
            <w:r>
              <w:rPr>
                <w:snapToGrid w:val="0"/>
                <w:color w:val="000000"/>
                <w:sz w:val="18"/>
                <w:lang w:val="en-US" w:eastAsia="en-US"/>
              </w:rPr>
              <w:t>1995</w:t>
            </w:r>
          </w:p>
          <w:p w:rsidR="00000000" w:rsidRDefault="00000000">
            <w:pPr>
              <w:jc w:val="center"/>
              <w:rPr>
                <w:snapToGrid w:val="0"/>
                <w:color w:val="000000"/>
                <w:sz w:val="18"/>
                <w:lang w:val="en-US" w:eastAsia="en-US"/>
              </w:rPr>
            </w:pPr>
            <w:r>
              <w:rPr>
                <w:snapToGrid w:val="0"/>
                <w:color w:val="000000"/>
                <w:sz w:val="18"/>
                <w:lang w:val="en-US" w:eastAsia="en-US"/>
              </w:rPr>
              <w:t>1996</w:t>
            </w:r>
          </w:p>
          <w:p w:rsidR="00000000" w:rsidRDefault="00000000">
            <w:pPr>
              <w:jc w:val="center"/>
              <w:rPr>
                <w:snapToGrid w:val="0"/>
                <w:color w:val="000000"/>
                <w:sz w:val="18"/>
                <w:lang w:val="en-US" w:eastAsia="en-US"/>
              </w:rPr>
            </w:pPr>
            <w:r>
              <w:rPr>
                <w:snapToGrid w:val="0"/>
                <w:color w:val="000000"/>
                <w:sz w:val="18"/>
                <w:lang w:val="en-US" w:eastAsia="en-US"/>
              </w:rPr>
              <w:t>1997</w:t>
            </w:r>
          </w:p>
          <w:p w:rsidR="00000000" w:rsidRDefault="00000000">
            <w:pPr>
              <w:jc w:val="center"/>
              <w:rPr>
                <w:snapToGrid w:val="0"/>
                <w:color w:val="000000"/>
                <w:sz w:val="18"/>
                <w:lang w:val="en-US" w:eastAsia="en-US"/>
              </w:rPr>
            </w:pPr>
            <w:r>
              <w:rPr>
                <w:snapToGrid w:val="0"/>
                <w:color w:val="000000"/>
                <w:sz w:val="18"/>
                <w:lang w:val="en-US" w:eastAsia="en-US"/>
              </w:rPr>
              <w:t>1998</w:t>
            </w:r>
          </w:p>
          <w:p w:rsidR="00000000" w:rsidRDefault="00000000">
            <w:pPr>
              <w:jc w:val="center"/>
              <w:rPr>
                <w:snapToGrid w:val="0"/>
                <w:color w:val="000000"/>
                <w:sz w:val="18"/>
                <w:lang w:val="en-US" w:eastAsia="en-US"/>
              </w:rPr>
            </w:pPr>
            <w:r>
              <w:rPr>
                <w:snapToGrid w:val="0"/>
                <w:color w:val="000000"/>
                <w:sz w:val="18"/>
                <w:lang w:val="en-US" w:eastAsia="en-US"/>
              </w:rPr>
              <w:t>1999</w:t>
            </w:r>
          </w:p>
          <w:p w:rsidR="00000000" w:rsidRDefault="00000000">
            <w:pPr>
              <w:jc w:val="center"/>
              <w:rPr>
                <w:snapToGrid w:val="0"/>
                <w:color w:val="000000"/>
                <w:sz w:val="18"/>
                <w:lang w:val="en-US" w:eastAsia="en-US"/>
              </w:rPr>
            </w:pPr>
            <w:r>
              <w:rPr>
                <w:snapToGrid w:val="0"/>
                <w:color w:val="000000"/>
                <w:sz w:val="18"/>
                <w:lang w:val="en-US" w:eastAsia="en-US"/>
              </w:rPr>
              <w:t>2000</w:t>
            </w:r>
          </w:p>
          <w:p w:rsidR="00000000" w:rsidRDefault="00000000">
            <w:pPr>
              <w:jc w:val="center"/>
              <w:rPr>
                <w:snapToGrid w:val="0"/>
                <w:color w:val="000000"/>
                <w:sz w:val="18"/>
                <w:lang w:val="en-US" w:eastAsia="en-US"/>
              </w:rPr>
            </w:pPr>
            <w:r>
              <w:rPr>
                <w:snapToGrid w:val="0"/>
                <w:color w:val="000000"/>
                <w:sz w:val="18"/>
                <w:lang w:val="en-US" w:eastAsia="en-US"/>
              </w:rPr>
              <w:t>2001</w:t>
            </w:r>
          </w:p>
        </w:tc>
        <w:tc>
          <w:tcPr>
            <w:tcW w:w="1380" w:type="dxa"/>
            <w:tcBorders>
              <w:top w:val="single" w:sz="4" w:space="0" w:color="auto"/>
              <w:left w:val="single" w:sz="4" w:space="0" w:color="auto"/>
              <w:bottom w:val="single" w:sz="4" w:space="0" w:color="auto"/>
            </w:tcBorders>
          </w:tcPr>
          <w:p w:rsidR="00000000" w:rsidRDefault="00000000">
            <w:pPr>
              <w:jc w:val="right"/>
              <w:rPr>
                <w:snapToGrid w:val="0"/>
                <w:color w:val="000000"/>
                <w:sz w:val="18"/>
                <w:lang w:val="en-US" w:eastAsia="en-US"/>
              </w:rPr>
            </w:pPr>
            <w:r>
              <w:rPr>
                <w:snapToGrid w:val="0"/>
                <w:color w:val="000000"/>
                <w:sz w:val="18"/>
                <w:lang w:val="en-US" w:eastAsia="en-US"/>
              </w:rPr>
              <w:t xml:space="preserve">100.0 </w:t>
            </w:r>
          </w:p>
          <w:p w:rsidR="00000000" w:rsidRDefault="00000000">
            <w:pPr>
              <w:jc w:val="right"/>
              <w:rPr>
                <w:snapToGrid w:val="0"/>
                <w:color w:val="000000"/>
                <w:sz w:val="18"/>
                <w:lang w:val="en-US" w:eastAsia="en-US"/>
              </w:rPr>
            </w:pPr>
            <w:r>
              <w:rPr>
                <w:snapToGrid w:val="0"/>
                <w:color w:val="000000"/>
                <w:sz w:val="18"/>
                <w:lang w:val="en-US" w:eastAsia="en-US"/>
              </w:rPr>
              <w:t xml:space="preserve">100.0 </w:t>
            </w:r>
          </w:p>
          <w:p w:rsidR="00000000" w:rsidRDefault="00000000">
            <w:pPr>
              <w:jc w:val="right"/>
              <w:rPr>
                <w:snapToGrid w:val="0"/>
                <w:color w:val="000000"/>
                <w:sz w:val="18"/>
                <w:lang w:val="en-US" w:eastAsia="en-US"/>
              </w:rPr>
            </w:pPr>
            <w:r>
              <w:rPr>
                <w:snapToGrid w:val="0"/>
                <w:color w:val="000000"/>
                <w:sz w:val="18"/>
                <w:lang w:val="en-US" w:eastAsia="en-US"/>
              </w:rPr>
              <w:t xml:space="preserve">100.0 </w:t>
            </w:r>
          </w:p>
          <w:p w:rsidR="00000000" w:rsidRDefault="00000000">
            <w:pPr>
              <w:jc w:val="right"/>
              <w:rPr>
                <w:snapToGrid w:val="0"/>
                <w:color w:val="000000"/>
                <w:sz w:val="18"/>
                <w:lang w:val="en-US" w:eastAsia="en-US"/>
              </w:rPr>
            </w:pPr>
            <w:r>
              <w:rPr>
                <w:snapToGrid w:val="0"/>
                <w:color w:val="000000"/>
                <w:sz w:val="18"/>
                <w:lang w:val="en-US" w:eastAsia="en-US"/>
              </w:rPr>
              <w:t xml:space="preserve">100.0 </w:t>
            </w:r>
          </w:p>
          <w:p w:rsidR="00000000" w:rsidRDefault="00000000">
            <w:pPr>
              <w:jc w:val="right"/>
              <w:rPr>
                <w:snapToGrid w:val="0"/>
                <w:color w:val="000000"/>
                <w:sz w:val="18"/>
                <w:lang w:val="en-US" w:eastAsia="en-US"/>
              </w:rPr>
            </w:pPr>
            <w:r>
              <w:rPr>
                <w:snapToGrid w:val="0"/>
                <w:color w:val="000000"/>
                <w:sz w:val="18"/>
                <w:lang w:val="en-US" w:eastAsia="en-US"/>
              </w:rPr>
              <w:t xml:space="preserve">100.0 </w:t>
            </w:r>
          </w:p>
          <w:p w:rsidR="00000000" w:rsidRDefault="00000000">
            <w:pPr>
              <w:jc w:val="right"/>
              <w:rPr>
                <w:snapToGrid w:val="0"/>
                <w:color w:val="000000"/>
                <w:sz w:val="18"/>
                <w:lang w:val="en-US" w:eastAsia="en-US"/>
              </w:rPr>
            </w:pPr>
            <w:r>
              <w:rPr>
                <w:snapToGrid w:val="0"/>
                <w:color w:val="000000"/>
                <w:sz w:val="18"/>
                <w:lang w:val="en-US" w:eastAsia="en-US"/>
              </w:rPr>
              <w:t xml:space="preserve">100.0 </w:t>
            </w:r>
          </w:p>
          <w:p w:rsidR="00000000" w:rsidRDefault="00000000">
            <w:pPr>
              <w:jc w:val="right"/>
              <w:rPr>
                <w:snapToGrid w:val="0"/>
                <w:color w:val="000000"/>
                <w:sz w:val="18"/>
                <w:lang w:val="en-US" w:eastAsia="en-US"/>
              </w:rPr>
            </w:pPr>
            <w:r>
              <w:rPr>
                <w:snapToGrid w:val="0"/>
                <w:color w:val="000000"/>
                <w:sz w:val="18"/>
                <w:lang w:val="en-US" w:eastAsia="en-US"/>
              </w:rPr>
              <w:t xml:space="preserve">100.0 </w:t>
            </w:r>
          </w:p>
          <w:p w:rsidR="00000000" w:rsidRDefault="00000000">
            <w:pPr>
              <w:jc w:val="right"/>
              <w:rPr>
                <w:snapToGrid w:val="0"/>
                <w:color w:val="000000"/>
                <w:sz w:val="18"/>
                <w:lang w:val="en-US" w:eastAsia="en-US"/>
              </w:rPr>
            </w:pPr>
            <w:r>
              <w:rPr>
                <w:snapToGrid w:val="0"/>
                <w:color w:val="000000"/>
                <w:sz w:val="18"/>
                <w:lang w:val="en-US" w:eastAsia="en-US"/>
              </w:rPr>
              <w:t xml:space="preserve">100.0 </w:t>
            </w:r>
          </w:p>
          <w:p w:rsidR="00000000" w:rsidRDefault="00000000">
            <w:pPr>
              <w:jc w:val="right"/>
              <w:rPr>
                <w:snapToGrid w:val="0"/>
                <w:color w:val="000000"/>
                <w:sz w:val="18"/>
                <w:lang w:val="en-US" w:eastAsia="en-US"/>
              </w:rPr>
            </w:pPr>
            <w:r>
              <w:rPr>
                <w:snapToGrid w:val="0"/>
                <w:color w:val="000000"/>
                <w:sz w:val="18"/>
                <w:lang w:val="en-US" w:eastAsia="en-US"/>
              </w:rPr>
              <w:t xml:space="preserve">100.0 </w:t>
            </w:r>
          </w:p>
          <w:p w:rsidR="00000000" w:rsidRDefault="00000000">
            <w:pPr>
              <w:jc w:val="right"/>
              <w:rPr>
                <w:snapToGrid w:val="0"/>
                <w:color w:val="000000"/>
                <w:sz w:val="18"/>
                <w:lang w:val="en-US" w:eastAsia="en-US"/>
              </w:rPr>
            </w:pPr>
            <w:r>
              <w:rPr>
                <w:snapToGrid w:val="0"/>
                <w:color w:val="000000"/>
                <w:sz w:val="18"/>
                <w:lang w:val="en-US" w:eastAsia="en-US"/>
              </w:rPr>
              <w:t xml:space="preserve">100.0 </w:t>
            </w:r>
          </w:p>
        </w:tc>
        <w:tc>
          <w:tcPr>
            <w:tcW w:w="1380" w:type="dxa"/>
            <w:tcBorders>
              <w:top w:val="single" w:sz="4" w:space="0" w:color="auto"/>
              <w:left w:val="single" w:sz="4" w:space="0" w:color="auto"/>
              <w:bottom w:val="single" w:sz="4" w:space="0" w:color="auto"/>
            </w:tcBorders>
          </w:tcPr>
          <w:p w:rsidR="00000000" w:rsidRDefault="00000000">
            <w:pPr>
              <w:jc w:val="right"/>
              <w:rPr>
                <w:snapToGrid w:val="0"/>
                <w:color w:val="000000"/>
                <w:sz w:val="18"/>
                <w:lang w:val="en-US" w:eastAsia="en-US"/>
              </w:rPr>
            </w:pPr>
            <w:r>
              <w:rPr>
                <w:snapToGrid w:val="0"/>
                <w:color w:val="000000"/>
                <w:sz w:val="18"/>
                <w:lang w:val="en-US" w:eastAsia="en-US"/>
              </w:rPr>
              <w:t xml:space="preserve">19.4 </w:t>
            </w:r>
          </w:p>
          <w:p w:rsidR="00000000" w:rsidRDefault="00000000">
            <w:pPr>
              <w:jc w:val="right"/>
              <w:rPr>
                <w:snapToGrid w:val="0"/>
                <w:color w:val="000000"/>
                <w:sz w:val="18"/>
                <w:lang w:val="en-US" w:eastAsia="en-US"/>
              </w:rPr>
            </w:pPr>
            <w:r>
              <w:rPr>
                <w:snapToGrid w:val="0"/>
                <w:color w:val="000000"/>
                <w:sz w:val="18"/>
                <w:lang w:val="en-US" w:eastAsia="en-US"/>
              </w:rPr>
              <w:t xml:space="preserve">17.9 </w:t>
            </w:r>
          </w:p>
          <w:p w:rsidR="00000000" w:rsidRDefault="00000000">
            <w:pPr>
              <w:jc w:val="right"/>
              <w:rPr>
                <w:snapToGrid w:val="0"/>
                <w:color w:val="000000"/>
                <w:sz w:val="18"/>
                <w:lang w:val="en-US" w:eastAsia="en-US"/>
              </w:rPr>
            </w:pPr>
            <w:r>
              <w:rPr>
                <w:snapToGrid w:val="0"/>
                <w:color w:val="000000"/>
                <w:sz w:val="18"/>
                <w:lang w:val="en-US" w:eastAsia="en-US"/>
              </w:rPr>
              <w:t xml:space="preserve">16.3 </w:t>
            </w:r>
          </w:p>
          <w:p w:rsidR="00000000" w:rsidRDefault="00000000">
            <w:pPr>
              <w:jc w:val="right"/>
              <w:rPr>
                <w:snapToGrid w:val="0"/>
                <w:color w:val="000000"/>
                <w:sz w:val="18"/>
                <w:lang w:val="en-US" w:eastAsia="en-US"/>
              </w:rPr>
            </w:pPr>
            <w:r>
              <w:rPr>
                <w:snapToGrid w:val="0"/>
                <w:color w:val="000000"/>
                <w:sz w:val="18"/>
                <w:lang w:val="en-US" w:eastAsia="en-US"/>
              </w:rPr>
              <w:t xml:space="preserve">14.3 </w:t>
            </w:r>
          </w:p>
          <w:p w:rsidR="00000000" w:rsidRDefault="00000000">
            <w:pPr>
              <w:jc w:val="right"/>
              <w:rPr>
                <w:snapToGrid w:val="0"/>
                <w:color w:val="000000"/>
                <w:sz w:val="18"/>
                <w:lang w:val="en-US" w:eastAsia="en-US"/>
              </w:rPr>
            </w:pPr>
            <w:r>
              <w:rPr>
                <w:snapToGrid w:val="0"/>
                <w:color w:val="000000"/>
                <w:sz w:val="18"/>
                <w:lang w:val="en-US" w:eastAsia="en-US"/>
              </w:rPr>
              <w:t xml:space="preserve">14.1 </w:t>
            </w:r>
          </w:p>
          <w:p w:rsidR="00000000" w:rsidRDefault="00000000">
            <w:pPr>
              <w:jc w:val="right"/>
              <w:rPr>
                <w:snapToGrid w:val="0"/>
                <w:color w:val="000000"/>
                <w:sz w:val="18"/>
                <w:lang w:val="en-US" w:eastAsia="en-US"/>
              </w:rPr>
            </w:pPr>
            <w:r>
              <w:rPr>
                <w:snapToGrid w:val="0"/>
                <w:color w:val="000000"/>
                <w:sz w:val="18"/>
                <w:lang w:val="en-US" w:eastAsia="en-US"/>
              </w:rPr>
              <w:t xml:space="preserve">14.1 </w:t>
            </w:r>
          </w:p>
          <w:p w:rsidR="00000000" w:rsidRDefault="00000000">
            <w:pPr>
              <w:jc w:val="right"/>
              <w:rPr>
                <w:snapToGrid w:val="0"/>
                <w:color w:val="000000"/>
                <w:sz w:val="18"/>
                <w:lang w:val="en-US" w:eastAsia="en-US"/>
              </w:rPr>
            </w:pPr>
            <w:r>
              <w:rPr>
                <w:snapToGrid w:val="0"/>
                <w:color w:val="000000"/>
                <w:sz w:val="18"/>
                <w:lang w:val="en-US" w:eastAsia="en-US"/>
              </w:rPr>
              <w:t xml:space="preserve">13.9 </w:t>
            </w:r>
          </w:p>
          <w:p w:rsidR="00000000" w:rsidRDefault="00000000">
            <w:pPr>
              <w:jc w:val="right"/>
              <w:rPr>
                <w:snapToGrid w:val="0"/>
                <w:color w:val="000000"/>
                <w:sz w:val="18"/>
                <w:lang w:val="en-US" w:eastAsia="en-US"/>
              </w:rPr>
            </w:pPr>
            <w:r>
              <w:rPr>
                <w:snapToGrid w:val="0"/>
                <w:color w:val="000000"/>
                <w:sz w:val="18"/>
                <w:lang w:val="en-US" w:eastAsia="en-US"/>
              </w:rPr>
              <w:t xml:space="preserve">14.0 </w:t>
            </w:r>
          </w:p>
          <w:p w:rsidR="00000000" w:rsidRDefault="00000000">
            <w:pPr>
              <w:jc w:val="right"/>
              <w:rPr>
                <w:snapToGrid w:val="0"/>
                <w:color w:val="000000"/>
                <w:sz w:val="18"/>
                <w:lang w:val="en-US" w:eastAsia="en-US"/>
              </w:rPr>
            </w:pPr>
            <w:r>
              <w:rPr>
                <w:snapToGrid w:val="0"/>
                <w:color w:val="000000"/>
                <w:sz w:val="18"/>
                <w:lang w:val="en-US" w:eastAsia="en-US"/>
              </w:rPr>
              <w:t xml:space="preserve">13.8 </w:t>
            </w:r>
          </w:p>
          <w:p w:rsidR="00000000" w:rsidRDefault="00000000">
            <w:pPr>
              <w:jc w:val="right"/>
              <w:rPr>
                <w:snapToGrid w:val="0"/>
                <w:color w:val="000000"/>
                <w:sz w:val="18"/>
                <w:lang w:val="en-US" w:eastAsia="en-US"/>
              </w:rPr>
            </w:pPr>
            <w:r>
              <w:rPr>
                <w:snapToGrid w:val="0"/>
                <w:color w:val="000000"/>
                <w:sz w:val="18"/>
                <w:lang w:val="en-US" w:eastAsia="en-US"/>
              </w:rPr>
              <w:t xml:space="preserve">13.4 </w:t>
            </w:r>
          </w:p>
        </w:tc>
        <w:tc>
          <w:tcPr>
            <w:tcW w:w="1380" w:type="dxa"/>
            <w:tcBorders>
              <w:top w:val="single" w:sz="4" w:space="0" w:color="auto"/>
              <w:left w:val="single" w:sz="4" w:space="0" w:color="auto"/>
              <w:bottom w:val="single" w:sz="4" w:space="0" w:color="auto"/>
            </w:tcBorders>
          </w:tcPr>
          <w:p w:rsidR="00000000" w:rsidRDefault="00000000">
            <w:pPr>
              <w:jc w:val="right"/>
              <w:rPr>
                <w:snapToGrid w:val="0"/>
                <w:color w:val="000000"/>
                <w:sz w:val="18"/>
                <w:lang w:val="en-US" w:eastAsia="en-US"/>
              </w:rPr>
            </w:pPr>
            <w:r>
              <w:rPr>
                <w:snapToGrid w:val="0"/>
                <w:color w:val="000000"/>
                <w:sz w:val="18"/>
                <w:lang w:val="en-US" w:eastAsia="en-US"/>
              </w:rPr>
              <w:t xml:space="preserve">3.3 </w:t>
            </w:r>
          </w:p>
          <w:p w:rsidR="00000000" w:rsidRDefault="00000000">
            <w:pPr>
              <w:jc w:val="right"/>
              <w:rPr>
                <w:snapToGrid w:val="0"/>
                <w:color w:val="000000"/>
                <w:sz w:val="18"/>
                <w:lang w:val="en-US" w:eastAsia="en-US"/>
              </w:rPr>
            </w:pPr>
            <w:r>
              <w:rPr>
                <w:snapToGrid w:val="0"/>
                <w:color w:val="000000"/>
                <w:sz w:val="18"/>
                <w:lang w:val="en-US" w:eastAsia="en-US"/>
              </w:rPr>
              <w:t xml:space="preserve">2.8 </w:t>
            </w:r>
          </w:p>
          <w:p w:rsidR="00000000" w:rsidRDefault="00000000">
            <w:pPr>
              <w:jc w:val="right"/>
              <w:rPr>
                <w:snapToGrid w:val="0"/>
                <w:color w:val="000000"/>
                <w:sz w:val="18"/>
                <w:lang w:val="en-US" w:eastAsia="en-US"/>
              </w:rPr>
            </w:pPr>
            <w:r>
              <w:rPr>
                <w:snapToGrid w:val="0"/>
                <w:color w:val="000000"/>
                <w:sz w:val="18"/>
                <w:lang w:val="en-US" w:eastAsia="en-US"/>
              </w:rPr>
              <w:t xml:space="preserve">2.5 </w:t>
            </w:r>
          </w:p>
          <w:p w:rsidR="00000000" w:rsidRDefault="00000000">
            <w:pPr>
              <w:jc w:val="right"/>
              <w:rPr>
                <w:snapToGrid w:val="0"/>
                <w:color w:val="000000"/>
                <w:sz w:val="18"/>
                <w:lang w:val="en-US" w:eastAsia="en-US"/>
              </w:rPr>
            </w:pPr>
            <w:r>
              <w:rPr>
                <w:snapToGrid w:val="0"/>
                <w:color w:val="000000"/>
                <w:sz w:val="18"/>
                <w:lang w:val="en-US" w:eastAsia="en-US"/>
              </w:rPr>
              <w:t xml:space="preserve">1.8 </w:t>
            </w:r>
          </w:p>
          <w:p w:rsidR="00000000" w:rsidRDefault="00000000">
            <w:pPr>
              <w:jc w:val="right"/>
              <w:rPr>
                <w:snapToGrid w:val="0"/>
                <w:color w:val="000000"/>
                <w:sz w:val="18"/>
                <w:lang w:val="en-US" w:eastAsia="en-US"/>
              </w:rPr>
            </w:pPr>
            <w:r>
              <w:rPr>
                <w:snapToGrid w:val="0"/>
                <w:color w:val="000000"/>
                <w:sz w:val="18"/>
                <w:lang w:val="en-US" w:eastAsia="en-US"/>
              </w:rPr>
              <w:t xml:space="preserve">1.7 </w:t>
            </w:r>
          </w:p>
          <w:p w:rsidR="00000000" w:rsidRDefault="00000000">
            <w:pPr>
              <w:jc w:val="right"/>
              <w:rPr>
                <w:snapToGrid w:val="0"/>
                <w:color w:val="000000"/>
                <w:sz w:val="18"/>
                <w:lang w:val="en-US" w:eastAsia="en-US"/>
              </w:rPr>
            </w:pPr>
            <w:r>
              <w:rPr>
                <w:snapToGrid w:val="0"/>
                <w:color w:val="000000"/>
                <w:sz w:val="18"/>
                <w:lang w:val="en-US" w:eastAsia="en-US"/>
              </w:rPr>
              <w:t xml:space="preserve">1.7 </w:t>
            </w:r>
          </w:p>
          <w:p w:rsidR="00000000" w:rsidRDefault="00000000">
            <w:pPr>
              <w:jc w:val="right"/>
              <w:rPr>
                <w:snapToGrid w:val="0"/>
                <w:color w:val="000000"/>
                <w:sz w:val="18"/>
                <w:lang w:val="en-US" w:eastAsia="en-US"/>
              </w:rPr>
            </w:pPr>
            <w:r>
              <w:rPr>
                <w:snapToGrid w:val="0"/>
                <w:color w:val="000000"/>
                <w:sz w:val="18"/>
                <w:lang w:val="en-US" w:eastAsia="en-US"/>
              </w:rPr>
              <w:t xml:space="preserve">1.7 </w:t>
            </w:r>
          </w:p>
          <w:p w:rsidR="00000000" w:rsidRDefault="00000000">
            <w:pPr>
              <w:jc w:val="right"/>
              <w:rPr>
                <w:snapToGrid w:val="0"/>
                <w:color w:val="000000"/>
                <w:sz w:val="18"/>
                <w:lang w:val="en-US" w:eastAsia="en-US"/>
              </w:rPr>
            </w:pPr>
            <w:r>
              <w:rPr>
                <w:snapToGrid w:val="0"/>
                <w:color w:val="000000"/>
                <w:sz w:val="18"/>
                <w:lang w:val="en-US" w:eastAsia="en-US"/>
              </w:rPr>
              <w:t xml:space="preserve">1.7 </w:t>
            </w:r>
          </w:p>
          <w:p w:rsidR="00000000" w:rsidRDefault="00000000">
            <w:pPr>
              <w:jc w:val="right"/>
              <w:rPr>
                <w:snapToGrid w:val="0"/>
                <w:color w:val="000000"/>
                <w:sz w:val="18"/>
                <w:lang w:val="en-US" w:eastAsia="en-US"/>
              </w:rPr>
            </w:pPr>
            <w:r>
              <w:rPr>
                <w:snapToGrid w:val="0"/>
                <w:color w:val="000000"/>
                <w:sz w:val="18"/>
                <w:lang w:val="en-US" w:eastAsia="en-US"/>
              </w:rPr>
              <w:t xml:space="preserve">1.7 </w:t>
            </w:r>
          </w:p>
          <w:p w:rsidR="00000000" w:rsidRDefault="00000000">
            <w:pPr>
              <w:jc w:val="right"/>
              <w:rPr>
                <w:snapToGrid w:val="0"/>
                <w:color w:val="000000"/>
                <w:sz w:val="18"/>
                <w:lang w:val="en-US" w:eastAsia="en-US"/>
              </w:rPr>
            </w:pPr>
            <w:r>
              <w:rPr>
                <w:snapToGrid w:val="0"/>
                <w:color w:val="000000"/>
                <w:sz w:val="18"/>
                <w:lang w:val="en-US" w:eastAsia="en-US"/>
              </w:rPr>
              <w:t xml:space="preserve">1.6 </w:t>
            </w:r>
          </w:p>
        </w:tc>
        <w:tc>
          <w:tcPr>
            <w:tcW w:w="1380" w:type="dxa"/>
            <w:tcBorders>
              <w:top w:val="single" w:sz="4" w:space="0" w:color="auto"/>
              <w:left w:val="single" w:sz="4" w:space="0" w:color="auto"/>
              <w:bottom w:val="single" w:sz="4" w:space="0" w:color="auto"/>
              <w:right w:val="single" w:sz="4" w:space="0" w:color="auto"/>
            </w:tcBorders>
          </w:tcPr>
          <w:p w:rsidR="00000000" w:rsidRDefault="00000000">
            <w:pPr>
              <w:jc w:val="right"/>
              <w:rPr>
                <w:snapToGrid w:val="0"/>
                <w:color w:val="000000"/>
                <w:sz w:val="18"/>
                <w:lang w:val="en-US" w:eastAsia="en-US"/>
              </w:rPr>
            </w:pPr>
            <w:r>
              <w:rPr>
                <w:snapToGrid w:val="0"/>
                <w:color w:val="000000"/>
                <w:sz w:val="18"/>
                <w:lang w:val="en-US" w:eastAsia="en-US"/>
              </w:rPr>
              <w:t xml:space="preserve">77.1 </w:t>
            </w:r>
          </w:p>
          <w:p w:rsidR="00000000" w:rsidRDefault="00000000">
            <w:pPr>
              <w:jc w:val="right"/>
              <w:rPr>
                <w:snapToGrid w:val="0"/>
                <w:color w:val="000000"/>
                <w:sz w:val="18"/>
                <w:lang w:val="en-US" w:eastAsia="en-US"/>
              </w:rPr>
            </w:pPr>
            <w:r>
              <w:rPr>
                <w:snapToGrid w:val="0"/>
                <w:color w:val="000000"/>
                <w:sz w:val="18"/>
                <w:lang w:val="en-US" w:eastAsia="en-US"/>
              </w:rPr>
              <w:t xml:space="preserve">78.9 </w:t>
            </w:r>
          </w:p>
          <w:p w:rsidR="00000000" w:rsidRDefault="00000000">
            <w:pPr>
              <w:jc w:val="right"/>
              <w:rPr>
                <w:snapToGrid w:val="0"/>
                <w:color w:val="000000"/>
                <w:sz w:val="18"/>
                <w:lang w:val="en-US" w:eastAsia="en-US"/>
              </w:rPr>
            </w:pPr>
            <w:r>
              <w:rPr>
                <w:snapToGrid w:val="0"/>
                <w:color w:val="000000"/>
                <w:sz w:val="18"/>
                <w:lang w:val="en-US" w:eastAsia="en-US"/>
              </w:rPr>
              <w:t xml:space="preserve">80.8 </w:t>
            </w:r>
          </w:p>
          <w:p w:rsidR="00000000" w:rsidRDefault="00000000">
            <w:pPr>
              <w:jc w:val="right"/>
              <w:rPr>
                <w:snapToGrid w:val="0"/>
                <w:color w:val="000000"/>
                <w:sz w:val="18"/>
                <w:lang w:val="en-US" w:eastAsia="en-US"/>
              </w:rPr>
            </w:pPr>
            <w:r>
              <w:rPr>
                <w:snapToGrid w:val="0"/>
                <w:color w:val="000000"/>
                <w:sz w:val="18"/>
                <w:lang w:val="en-US" w:eastAsia="en-US"/>
              </w:rPr>
              <w:t xml:space="preserve">83.7 </w:t>
            </w:r>
          </w:p>
          <w:p w:rsidR="00000000" w:rsidRDefault="00000000">
            <w:pPr>
              <w:jc w:val="right"/>
              <w:rPr>
                <w:snapToGrid w:val="0"/>
                <w:color w:val="000000"/>
                <w:sz w:val="18"/>
                <w:lang w:val="en-US" w:eastAsia="en-US"/>
              </w:rPr>
            </w:pPr>
            <w:r>
              <w:rPr>
                <w:snapToGrid w:val="0"/>
                <w:color w:val="000000"/>
                <w:sz w:val="18"/>
                <w:lang w:val="en-US" w:eastAsia="en-US"/>
              </w:rPr>
              <w:t xml:space="preserve">83.9 </w:t>
            </w:r>
          </w:p>
          <w:p w:rsidR="00000000" w:rsidRDefault="00000000">
            <w:pPr>
              <w:jc w:val="right"/>
              <w:rPr>
                <w:snapToGrid w:val="0"/>
                <w:color w:val="000000"/>
                <w:sz w:val="18"/>
                <w:lang w:val="en-US" w:eastAsia="en-US"/>
              </w:rPr>
            </w:pPr>
            <w:r>
              <w:rPr>
                <w:snapToGrid w:val="0"/>
                <w:color w:val="000000"/>
                <w:sz w:val="18"/>
                <w:lang w:val="en-US" w:eastAsia="en-US"/>
              </w:rPr>
              <w:t xml:space="preserve">83.9 </w:t>
            </w:r>
          </w:p>
          <w:p w:rsidR="00000000" w:rsidRDefault="00000000">
            <w:pPr>
              <w:jc w:val="right"/>
              <w:rPr>
                <w:snapToGrid w:val="0"/>
                <w:color w:val="000000"/>
                <w:sz w:val="18"/>
                <w:lang w:val="en-US" w:eastAsia="en-US"/>
              </w:rPr>
            </w:pPr>
            <w:r>
              <w:rPr>
                <w:snapToGrid w:val="0"/>
                <w:color w:val="000000"/>
                <w:sz w:val="18"/>
                <w:lang w:val="en-US" w:eastAsia="en-US"/>
              </w:rPr>
              <w:t xml:space="preserve">84.1 </w:t>
            </w:r>
          </w:p>
          <w:p w:rsidR="00000000" w:rsidRDefault="00000000">
            <w:pPr>
              <w:jc w:val="right"/>
              <w:rPr>
                <w:snapToGrid w:val="0"/>
                <w:color w:val="000000"/>
                <w:sz w:val="18"/>
                <w:lang w:val="en-US" w:eastAsia="en-US"/>
              </w:rPr>
            </w:pPr>
            <w:r>
              <w:rPr>
                <w:snapToGrid w:val="0"/>
                <w:color w:val="000000"/>
                <w:sz w:val="18"/>
                <w:lang w:val="en-US" w:eastAsia="en-US"/>
              </w:rPr>
              <w:t xml:space="preserve">83.9 </w:t>
            </w:r>
          </w:p>
          <w:p w:rsidR="00000000" w:rsidRDefault="00000000">
            <w:pPr>
              <w:jc w:val="right"/>
              <w:rPr>
                <w:snapToGrid w:val="0"/>
                <w:color w:val="000000"/>
                <w:sz w:val="18"/>
                <w:lang w:val="en-US" w:eastAsia="en-US"/>
              </w:rPr>
            </w:pPr>
            <w:r>
              <w:rPr>
                <w:snapToGrid w:val="0"/>
                <w:color w:val="000000"/>
                <w:sz w:val="18"/>
                <w:lang w:val="en-US" w:eastAsia="en-US"/>
              </w:rPr>
              <w:t xml:space="preserve">84.3 </w:t>
            </w:r>
          </w:p>
          <w:p w:rsidR="00000000" w:rsidRDefault="00000000">
            <w:pPr>
              <w:jc w:val="right"/>
              <w:rPr>
                <w:snapToGrid w:val="0"/>
                <w:color w:val="000000"/>
                <w:sz w:val="18"/>
                <w:lang w:val="en-US" w:eastAsia="en-US"/>
              </w:rPr>
            </w:pPr>
            <w:r>
              <w:rPr>
                <w:snapToGrid w:val="0"/>
                <w:color w:val="000000"/>
                <w:sz w:val="18"/>
                <w:lang w:val="en-US" w:eastAsia="en-US"/>
              </w:rPr>
              <w:t xml:space="preserve">84.6 </w:t>
            </w:r>
          </w:p>
        </w:tc>
      </w:tr>
    </w:tbl>
    <w:p w:rsidR="00000000" w:rsidRDefault="00000000">
      <w:pPr>
        <w:spacing w:line="120" w:lineRule="exact"/>
        <w:rPr>
          <w:snapToGrid w:val="0"/>
          <w:color w:val="000000"/>
          <w:sz w:val="10"/>
          <w:lang w:val="en-US" w:eastAsia="en-US"/>
        </w:rPr>
      </w:pPr>
    </w:p>
    <w:p w:rsidR="00000000" w:rsidRDefault="00000000">
      <w:pPr>
        <w:pStyle w:val="BodyText"/>
        <w:tabs>
          <w:tab w:val="clear" w:pos="984"/>
          <w:tab w:val="clear" w:pos="1968"/>
          <w:tab w:val="clear" w:pos="2952"/>
          <w:tab w:val="clear" w:pos="3936"/>
          <w:tab w:val="clear" w:pos="4920"/>
          <w:tab w:val="clear" w:pos="5904"/>
          <w:tab w:val="clear" w:pos="6888"/>
          <w:tab w:val="clear" w:pos="7872"/>
          <w:tab w:val="clear" w:pos="8856"/>
          <w:tab w:val="clear" w:pos="9840"/>
          <w:tab w:val="clear" w:pos="10824"/>
          <w:tab w:val="clear" w:pos="11808"/>
          <w:tab w:val="clear" w:pos="12792"/>
          <w:tab w:val="left" w:pos="1272"/>
          <w:tab w:val="left" w:pos="2232"/>
          <w:tab w:val="left" w:pos="3384"/>
          <w:tab w:val="left" w:pos="4764"/>
          <w:tab w:val="left" w:pos="6144"/>
          <w:tab w:val="left" w:pos="7524"/>
          <w:tab w:val="left" w:pos="8904"/>
        </w:tabs>
        <w:rPr>
          <w:sz w:val="18"/>
        </w:rPr>
      </w:pPr>
      <w:r>
        <w:rPr>
          <w:sz w:val="18"/>
        </w:rPr>
        <w:t>SOURCE: MINISTRY OF PUBLIC MANAGEMENT, HOME AFFAIRS, POSTS AND TELECOMMUNICATIONS</w:t>
      </w:r>
    </w:p>
    <w:p w:rsidR="00000000" w:rsidRDefault="00000000">
      <w:pPr>
        <w:rPr>
          <w:snapToGrid w:val="0"/>
          <w:sz w:val="18"/>
          <w:lang w:val="en-US" w:eastAsia="en-US"/>
        </w:rPr>
      </w:pPr>
      <w:r>
        <w:rPr>
          <w:sz w:val="18"/>
          <w:lang w:val="en-US"/>
        </w:rPr>
        <w:br w:type="page"/>
      </w:r>
      <w:r>
        <w:rPr>
          <w:snapToGrid w:val="0"/>
          <w:sz w:val="18"/>
          <w:lang w:val="en-US" w:eastAsia="en-US"/>
        </w:rPr>
        <w:t>25.DISTRIBUTION OF WORKERS BY INDUSTRIAL CLASSIFICATION</w:t>
      </w:r>
    </w:p>
    <w:p w:rsidR="00000000" w:rsidRDefault="00000000">
      <w:pPr>
        <w:rPr>
          <w:snapToGrid w:val="0"/>
          <w:sz w:val="10"/>
          <w:lang w:val="en-US" w:eastAsia="en-US"/>
        </w:rPr>
      </w:pPr>
    </w:p>
    <w:tbl>
      <w:tblPr>
        <w:tblW w:w="0" w:type="auto"/>
        <w:tblInd w:w="-28" w:type="dxa"/>
        <w:tblLayout w:type="fixed"/>
        <w:tblCellMar>
          <w:left w:w="30" w:type="dxa"/>
          <w:right w:w="30" w:type="dxa"/>
        </w:tblCellMar>
        <w:tblLook w:val="0000" w:firstRow="0" w:lastRow="0" w:firstColumn="0" w:lastColumn="0" w:noHBand="0" w:noVBand="0"/>
      </w:tblPr>
      <w:tblGrid>
        <w:gridCol w:w="1260"/>
        <w:gridCol w:w="912"/>
        <w:gridCol w:w="977"/>
        <w:gridCol w:w="850"/>
        <w:gridCol w:w="1843"/>
        <w:gridCol w:w="2126"/>
        <w:gridCol w:w="1985"/>
      </w:tblGrid>
      <w:tr w:rsidR="00000000">
        <w:tblPrEx>
          <w:tblCellMar>
            <w:top w:w="0" w:type="dxa"/>
            <w:bottom w:w="0" w:type="dxa"/>
          </w:tblCellMar>
        </w:tblPrEx>
        <w:trPr>
          <w:cantSplit/>
          <w:trHeight w:val="72"/>
        </w:trPr>
        <w:tc>
          <w:tcPr>
            <w:tcW w:w="3149" w:type="dxa"/>
            <w:gridSpan w:val="3"/>
            <w:tcBorders>
              <w:top w:val="single" w:sz="6" w:space="0" w:color="auto"/>
              <w:left w:val="single" w:sz="6" w:space="0" w:color="auto"/>
              <w:bottom w:val="nil"/>
              <w:right w:val="single" w:sz="6" w:space="0" w:color="auto"/>
            </w:tcBorders>
            <w:vAlign w:val="center"/>
          </w:tcPr>
          <w:p w:rsidR="00000000" w:rsidRDefault="00000000">
            <w:pPr>
              <w:jc w:val="right"/>
              <w:rPr>
                <w:snapToGrid w:val="0"/>
                <w:color w:val="000000"/>
                <w:sz w:val="17"/>
                <w:lang w:val="en-US" w:eastAsia="en-US"/>
              </w:rPr>
            </w:pPr>
          </w:p>
        </w:tc>
        <w:tc>
          <w:tcPr>
            <w:tcW w:w="850" w:type="dxa"/>
            <w:tcBorders>
              <w:top w:val="single" w:sz="6" w:space="0" w:color="auto"/>
              <w:left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TOTAL</w:t>
            </w:r>
          </w:p>
        </w:tc>
        <w:tc>
          <w:tcPr>
            <w:tcW w:w="1843" w:type="dxa"/>
            <w:tcBorders>
              <w:top w:val="single" w:sz="6" w:space="0" w:color="auto"/>
              <w:left w:val="single" w:sz="6" w:space="0" w:color="auto"/>
              <w:bottom w:val="nil"/>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PRIMARY INDUSTRY</w:t>
            </w:r>
          </w:p>
        </w:tc>
        <w:tc>
          <w:tcPr>
            <w:tcW w:w="2126" w:type="dxa"/>
            <w:tcBorders>
              <w:top w:val="single" w:sz="6" w:space="0" w:color="auto"/>
              <w:left w:val="single" w:sz="6" w:space="0" w:color="auto"/>
              <w:bottom w:val="nil"/>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SECONDARY INDUSTRY</w:t>
            </w:r>
          </w:p>
        </w:tc>
        <w:tc>
          <w:tcPr>
            <w:tcW w:w="1985"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TERTIARY INDUSTRY</w:t>
            </w:r>
          </w:p>
        </w:tc>
      </w:tr>
      <w:tr w:rsidR="00000000">
        <w:tblPrEx>
          <w:tblCellMar>
            <w:top w:w="0" w:type="dxa"/>
            <w:bottom w:w="0" w:type="dxa"/>
          </w:tblCellMar>
        </w:tblPrEx>
        <w:trPr>
          <w:cantSplit/>
          <w:trHeight w:val="1576"/>
        </w:trPr>
        <w:tc>
          <w:tcPr>
            <w:tcW w:w="1260" w:type="dxa"/>
            <w:vMerge w:val="restart"/>
            <w:tcBorders>
              <w:top w:val="single" w:sz="6" w:space="0" w:color="auto"/>
              <w:left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NUMBER OF WORKERS (10,000)</w:t>
            </w:r>
          </w:p>
        </w:tc>
        <w:tc>
          <w:tcPr>
            <w:tcW w:w="912" w:type="dxa"/>
            <w:tcBorders>
              <w:top w:val="single" w:sz="6" w:space="0" w:color="auto"/>
              <w:left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TOTAL</w:t>
            </w:r>
          </w:p>
        </w:tc>
        <w:tc>
          <w:tcPr>
            <w:tcW w:w="977" w:type="dxa"/>
            <w:tcBorders>
              <w:top w:val="single" w:sz="6" w:space="0" w:color="auto"/>
              <w:left w:val="single" w:sz="6" w:space="0" w:color="auto"/>
              <w:bottom w:val="nil"/>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1980</w:t>
            </w:r>
          </w:p>
          <w:p w:rsidR="00000000" w:rsidRDefault="00000000">
            <w:pPr>
              <w:jc w:val="center"/>
              <w:rPr>
                <w:snapToGrid w:val="0"/>
                <w:color w:val="000000"/>
                <w:lang w:val="en-US" w:eastAsia="en-US"/>
              </w:rPr>
            </w:pPr>
            <w:r>
              <w:rPr>
                <w:snapToGrid w:val="0"/>
                <w:color w:val="000000"/>
                <w:lang w:val="en-US" w:eastAsia="en-US"/>
              </w:rPr>
              <w:t>1985</w:t>
            </w:r>
          </w:p>
          <w:p w:rsidR="00000000" w:rsidRDefault="00000000">
            <w:pPr>
              <w:jc w:val="center"/>
              <w:rPr>
                <w:snapToGrid w:val="0"/>
                <w:color w:val="000000"/>
                <w:lang w:val="en-US" w:eastAsia="en-US"/>
              </w:rPr>
            </w:pPr>
            <w:r>
              <w:rPr>
                <w:snapToGrid w:val="0"/>
                <w:color w:val="000000"/>
                <w:lang w:val="en-US" w:eastAsia="en-US"/>
              </w:rPr>
              <w:t>1990</w:t>
            </w:r>
          </w:p>
          <w:p w:rsidR="00000000" w:rsidRDefault="00000000">
            <w:pPr>
              <w:jc w:val="center"/>
              <w:rPr>
                <w:snapToGrid w:val="0"/>
                <w:color w:val="000000"/>
                <w:lang w:val="en-US" w:eastAsia="en-US"/>
              </w:rPr>
            </w:pPr>
            <w:r>
              <w:rPr>
                <w:snapToGrid w:val="0"/>
                <w:color w:val="000000"/>
                <w:lang w:val="en-US" w:eastAsia="en-US"/>
              </w:rPr>
              <w:t>1995</w:t>
            </w:r>
          </w:p>
          <w:p w:rsidR="00000000" w:rsidRDefault="00000000">
            <w:pPr>
              <w:jc w:val="center"/>
              <w:rPr>
                <w:snapToGrid w:val="0"/>
                <w:color w:val="000000"/>
                <w:lang w:val="en-US" w:eastAsia="en-US"/>
              </w:rPr>
            </w:pPr>
            <w:r>
              <w:rPr>
                <w:snapToGrid w:val="0"/>
                <w:color w:val="000000"/>
                <w:lang w:val="en-US" w:eastAsia="en-US"/>
              </w:rPr>
              <w:t>1996</w:t>
            </w:r>
          </w:p>
          <w:p w:rsidR="00000000" w:rsidRDefault="00000000">
            <w:pPr>
              <w:jc w:val="center"/>
              <w:rPr>
                <w:snapToGrid w:val="0"/>
                <w:color w:val="000000"/>
                <w:lang w:val="en-US" w:eastAsia="en-US"/>
              </w:rPr>
            </w:pPr>
            <w:r>
              <w:rPr>
                <w:snapToGrid w:val="0"/>
                <w:color w:val="000000"/>
                <w:lang w:val="en-US" w:eastAsia="en-US"/>
              </w:rPr>
              <w:t>1997</w:t>
            </w:r>
          </w:p>
          <w:p w:rsidR="00000000" w:rsidRDefault="00000000">
            <w:pPr>
              <w:jc w:val="center"/>
              <w:rPr>
                <w:snapToGrid w:val="0"/>
                <w:color w:val="000000"/>
                <w:lang w:val="en-US" w:eastAsia="en-US"/>
              </w:rPr>
            </w:pPr>
            <w:r>
              <w:rPr>
                <w:snapToGrid w:val="0"/>
                <w:color w:val="000000"/>
                <w:lang w:val="en-US" w:eastAsia="en-US"/>
              </w:rPr>
              <w:t>1998</w:t>
            </w:r>
          </w:p>
          <w:p w:rsidR="00000000" w:rsidRDefault="00000000">
            <w:pPr>
              <w:jc w:val="center"/>
              <w:rPr>
                <w:snapToGrid w:val="0"/>
                <w:color w:val="000000"/>
                <w:lang w:val="en-US" w:eastAsia="en-US"/>
              </w:rPr>
            </w:pPr>
            <w:r>
              <w:rPr>
                <w:snapToGrid w:val="0"/>
                <w:color w:val="000000"/>
                <w:lang w:val="en-US" w:eastAsia="en-US"/>
              </w:rPr>
              <w:t>1999</w:t>
            </w:r>
          </w:p>
          <w:p w:rsidR="00000000" w:rsidRDefault="00000000">
            <w:pPr>
              <w:jc w:val="center"/>
              <w:rPr>
                <w:snapToGrid w:val="0"/>
                <w:color w:val="000000"/>
                <w:lang w:val="en-US" w:eastAsia="en-US"/>
              </w:rPr>
            </w:pPr>
            <w:r>
              <w:rPr>
                <w:snapToGrid w:val="0"/>
                <w:color w:val="000000"/>
                <w:lang w:val="en-US" w:eastAsia="en-US"/>
              </w:rPr>
              <w:t>2000</w:t>
            </w:r>
          </w:p>
          <w:p w:rsidR="00000000" w:rsidRDefault="00000000">
            <w:pPr>
              <w:jc w:val="center"/>
              <w:rPr>
                <w:snapToGrid w:val="0"/>
                <w:color w:val="000000"/>
                <w:lang w:val="en-US" w:eastAsia="en-US"/>
              </w:rPr>
            </w:pPr>
            <w:r>
              <w:rPr>
                <w:snapToGrid w:val="0"/>
                <w:color w:val="000000"/>
                <w:lang w:val="en-US" w:eastAsia="en-US"/>
              </w:rPr>
              <w:t>2001</w:t>
            </w:r>
          </w:p>
        </w:tc>
        <w:tc>
          <w:tcPr>
            <w:tcW w:w="850" w:type="dxa"/>
            <w:tcBorders>
              <w:top w:val="single" w:sz="6" w:space="0" w:color="auto"/>
              <w:left w:val="single" w:sz="6" w:space="0" w:color="auto"/>
              <w:bottom w:val="nil"/>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5,536 </w:t>
            </w:r>
          </w:p>
          <w:p w:rsidR="00000000" w:rsidRDefault="00000000">
            <w:pPr>
              <w:jc w:val="right"/>
              <w:rPr>
                <w:snapToGrid w:val="0"/>
                <w:color w:val="000000"/>
                <w:lang w:val="en-US" w:eastAsia="en-US"/>
              </w:rPr>
            </w:pPr>
            <w:r>
              <w:rPr>
                <w:snapToGrid w:val="0"/>
                <w:color w:val="000000"/>
                <w:lang w:val="en-US" w:eastAsia="en-US"/>
              </w:rPr>
              <w:t xml:space="preserve">5,807 </w:t>
            </w:r>
          </w:p>
          <w:p w:rsidR="00000000" w:rsidRDefault="00000000">
            <w:pPr>
              <w:jc w:val="right"/>
              <w:rPr>
                <w:snapToGrid w:val="0"/>
                <w:color w:val="000000"/>
                <w:lang w:val="en-US" w:eastAsia="en-US"/>
              </w:rPr>
            </w:pPr>
            <w:r>
              <w:rPr>
                <w:snapToGrid w:val="0"/>
                <w:color w:val="000000"/>
                <w:lang w:val="en-US" w:eastAsia="en-US"/>
              </w:rPr>
              <w:t xml:space="preserve">6,249 </w:t>
            </w:r>
          </w:p>
          <w:p w:rsidR="00000000" w:rsidRDefault="00000000">
            <w:pPr>
              <w:jc w:val="right"/>
              <w:rPr>
                <w:snapToGrid w:val="0"/>
                <w:color w:val="000000"/>
                <w:lang w:val="en-US" w:eastAsia="en-US"/>
              </w:rPr>
            </w:pPr>
            <w:r>
              <w:rPr>
                <w:snapToGrid w:val="0"/>
                <w:color w:val="000000"/>
                <w:lang w:val="en-US" w:eastAsia="en-US"/>
              </w:rPr>
              <w:t xml:space="preserve">6,457 </w:t>
            </w:r>
          </w:p>
          <w:p w:rsidR="00000000" w:rsidRDefault="00000000">
            <w:pPr>
              <w:jc w:val="right"/>
              <w:rPr>
                <w:snapToGrid w:val="0"/>
                <w:color w:val="000000"/>
                <w:lang w:val="en-US" w:eastAsia="en-US"/>
              </w:rPr>
            </w:pPr>
            <w:r>
              <w:rPr>
                <w:snapToGrid w:val="0"/>
                <w:color w:val="000000"/>
                <w:lang w:val="en-US" w:eastAsia="en-US"/>
              </w:rPr>
              <w:t xml:space="preserve">6,486 </w:t>
            </w:r>
          </w:p>
          <w:p w:rsidR="00000000" w:rsidRDefault="00000000">
            <w:pPr>
              <w:jc w:val="right"/>
              <w:rPr>
                <w:snapToGrid w:val="0"/>
                <w:color w:val="000000"/>
                <w:lang w:val="en-US" w:eastAsia="en-US"/>
              </w:rPr>
            </w:pPr>
            <w:r>
              <w:rPr>
                <w:snapToGrid w:val="0"/>
                <w:color w:val="000000"/>
                <w:lang w:val="en-US" w:eastAsia="en-US"/>
              </w:rPr>
              <w:t xml:space="preserve">6,557 </w:t>
            </w:r>
          </w:p>
          <w:p w:rsidR="00000000" w:rsidRDefault="00000000">
            <w:pPr>
              <w:jc w:val="right"/>
              <w:rPr>
                <w:snapToGrid w:val="0"/>
                <w:color w:val="000000"/>
                <w:lang w:val="en-US" w:eastAsia="en-US"/>
              </w:rPr>
            </w:pPr>
            <w:r>
              <w:rPr>
                <w:snapToGrid w:val="0"/>
                <w:color w:val="000000"/>
                <w:lang w:val="en-US" w:eastAsia="en-US"/>
              </w:rPr>
              <w:t xml:space="preserve">6,514 </w:t>
            </w:r>
          </w:p>
          <w:p w:rsidR="00000000" w:rsidRDefault="00000000">
            <w:pPr>
              <w:jc w:val="right"/>
              <w:rPr>
                <w:snapToGrid w:val="0"/>
                <w:color w:val="000000"/>
                <w:lang w:val="en-US" w:eastAsia="en-US"/>
              </w:rPr>
            </w:pPr>
            <w:r>
              <w:rPr>
                <w:snapToGrid w:val="0"/>
                <w:color w:val="000000"/>
                <w:lang w:val="en-US" w:eastAsia="en-US"/>
              </w:rPr>
              <w:t xml:space="preserve">6,462 </w:t>
            </w:r>
          </w:p>
          <w:p w:rsidR="00000000" w:rsidRDefault="00000000">
            <w:pPr>
              <w:jc w:val="right"/>
              <w:rPr>
                <w:snapToGrid w:val="0"/>
                <w:color w:val="000000"/>
                <w:lang w:val="en-US" w:eastAsia="en-US"/>
              </w:rPr>
            </w:pPr>
            <w:r>
              <w:rPr>
                <w:snapToGrid w:val="0"/>
                <w:color w:val="000000"/>
                <w:lang w:val="en-US" w:eastAsia="en-US"/>
              </w:rPr>
              <w:t xml:space="preserve">6,446 </w:t>
            </w:r>
          </w:p>
          <w:p w:rsidR="00000000" w:rsidRDefault="00000000">
            <w:pPr>
              <w:jc w:val="right"/>
              <w:rPr>
                <w:snapToGrid w:val="0"/>
                <w:color w:val="000000"/>
                <w:lang w:val="en-US" w:eastAsia="en-US"/>
              </w:rPr>
            </w:pPr>
            <w:r>
              <w:rPr>
                <w:snapToGrid w:val="0"/>
                <w:color w:val="000000"/>
                <w:lang w:val="en-US" w:eastAsia="en-US"/>
              </w:rPr>
              <w:t xml:space="preserve">6,412 </w:t>
            </w:r>
          </w:p>
        </w:tc>
        <w:tc>
          <w:tcPr>
            <w:tcW w:w="1843" w:type="dxa"/>
            <w:tcBorders>
              <w:top w:val="single" w:sz="6" w:space="0" w:color="auto"/>
              <w:left w:val="single" w:sz="6" w:space="0" w:color="auto"/>
              <w:bottom w:val="nil"/>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577 </w:t>
            </w:r>
          </w:p>
          <w:p w:rsidR="00000000" w:rsidRDefault="00000000">
            <w:pPr>
              <w:jc w:val="right"/>
              <w:rPr>
                <w:snapToGrid w:val="0"/>
                <w:color w:val="000000"/>
                <w:lang w:val="en-US" w:eastAsia="en-US"/>
              </w:rPr>
            </w:pPr>
            <w:r>
              <w:rPr>
                <w:snapToGrid w:val="0"/>
                <w:color w:val="000000"/>
                <w:lang w:val="en-US" w:eastAsia="en-US"/>
              </w:rPr>
              <w:t xml:space="preserve">509 </w:t>
            </w:r>
          </w:p>
          <w:p w:rsidR="00000000" w:rsidRDefault="00000000">
            <w:pPr>
              <w:jc w:val="right"/>
              <w:rPr>
                <w:snapToGrid w:val="0"/>
                <w:color w:val="000000"/>
                <w:lang w:val="en-US" w:eastAsia="en-US"/>
              </w:rPr>
            </w:pPr>
            <w:r>
              <w:rPr>
                <w:snapToGrid w:val="0"/>
                <w:color w:val="000000"/>
                <w:lang w:val="en-US" w:eastAsia="en-US"/>
              </w:rPr>
              <w:t xml:space="preserve">451 </w:t>
            </w:r>
          </w:p>
          <w:p w:rsidR="00000000" w:rsidRDefault="00000000">
            <w:pPr>
              <w:jc w:val="right"/>
              <w:rPr>
                <w:snapToGrid w:val="0"/>
                <w:color w:val="000000"/>
                <w:lang w:val="en-US" w:eastAsia="en-US"/>
              </w:rPr>
            </w:pPr>
            <w:r>
              <w:rPr>
                <w:snapToGrid w:val="0"/>
                <w:color w:val="000000"/>
                <w:lang w:val="en-US" w:eastAsia="en-US"/>
              </w:rPr>
              <w:t xml:space="preserve">367 </w:t>
            </w:r>
          </w:p>
          <w:p w:rsidR="00000000" w:rsidRDefault="00000000">
            <w:pPr>
              <w:jc w:val="right"/>
              <w:rPr>
                <w:snapToGrid w:val="0"/>
                <w:color w:val="000000"/>
                <w:lang w:val="en-US" w:eastAsia="en-US"/>
              </w:rPr>
            </w:pPr>
            <w:r>
              <w:rPr>
                <w:snapToGrid w:val="0"/>
                <w:color w:val="000000"/>
                <w:lang w:val="en-US" w:eastAsia="en-US"/>
              </w:rPr>
              <w:t xml:space="preserve">356 </w:t>
            </w:r>
          </w:p>
          <w:p w:rsidR="00000000" w:rsidRDefault="00000000">
            <w:pPr>
              <w:jc w:val="right"/>
              <w:rPr>
                <w:snapToGrid w:val="0"/>
                <w:color w:val="000000"/>
                <w:lang w:val="en-US" w:eastAsia="en-US"/>
              </w:rPr>
            </w:pPr>
            <w:r>
              <w:rPr>
                <w:snapToGrid w:val="0"/>
                <w:color w:val="000000"/>
                <w:lang w:val="en-US" w:eastAsia="en-US"/>
              </w:rPr>
              <w:t xml:space="preserve">350 </w:t>
            </w:r>
          </w:p>
          <w:p w:rsidR="00000000" w:rsidRDefault="00000000">
            <w:pPr>
              <w:jc w:val="right"/>
              <w:rPr>
                <w:snapToGrid w:val="0"/>
                <w:color w:val="000000"/>
                <w:lang w:val="en-US" w:eastAsia="en-US"/>
              </w:rPr>
            </w:pPr>
            <w:r>
              <w:rPr>
                <w:snapToGrid w:val="0"/>
                <w:color w:val="000000"/>
                <w:lang w:val="en-US" w:eastAsia="en-US"/>
              </w:rPr>
              <w:t xml:space="preserve">343 </w:t>
            </w:r>
          </w:p>
          <w:p w:rsidR="00000000" w:rsidRDefault="00000000">
            <w:pPr>
              <w:jc w:val="right"/>
              <w:rPr>
                <w:snapToGrid w:val="0"/>
                <w:color w:val="000000"/>
                <w:lang w:val="en-US" w:eastAsia="en-US"/>
              </w:rPr>
            </w:pPr>
            <w:r>
              <w:rPr>
                <w:snapToGrid w:val="0"/>
                <w:color w:val="000000"/>
                <w:lang w:val="en-US" w:eastAsia="en-US"/>
              </w:rPr>
              <w:t xml:space="preserve">335 </w:t>
            </w:r>
          </w:p>
          <w:p w:rsidR="00000000" w:rsidRDefault="00000000">
            <w:pPr>
              <w:jc w:val="right"/>
              <w:rPr>
                <w:snapToGrid w:val="0"/>
                <w:color w:val="000000"/>
                <w:lang w:val="en-US" w:eastAsia="en-US"/>
              </w:rPr>
            </w:pPr>
            <w:r>
              <w:rPr>
                <w:snapToGrid w:val="0"/>
                <w:color w:val="000000"/>
                <w:lang w:val="en-US" w:eastAsia="en-US"/>
              </w:rPr>
              <w:t xml:space="preserve">326 </w:t>
            </w:r>
          </w:p>
          <w:p w:rsidR="00000000" w:rsidRDefault="00000000">
            <w:pPr>
              <w:jc w:val="right"/>
              <w:rPr>
                <w:snapToGrid w:val="0"/>
                <w:color w:val="000000"/>
                <w:lang w:val="en-US" w:eastAsia="en-US"/>
              </w:rPr>
            </w:pPr>
            <w:r>
              <w:rPr>
                <w:snapToGrid w:val="0"/>
                <w:color w:val="000000"/>
                <w:lang w:val="en-US" w:eastAsia="en-US"/>
              </w:rPr>
              <w:t xml:space="preserve">313 </w:t>
            </w:r>
          </w:p>
        </w:tc>
        <w:tc>
          <w:tcPr>
            <w:tcW w:w="2126" w:type="dxa"/>
            <w:tcBorders>
              <w:top w:val="single" w:sz="6" w:space="0" w:color="auto"/>
              <w:left w:val="single" w:sz="6" w:space="0" w:color="auto"/>
              <w:bottom w:val="nil"/>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1,926 </w:t>
            </w:r>
          </w:p>
          <w:p w:rsidR="00000000" w:rsidRDefault="00000000">
            <w:pPr>
              <w:jc w:val="right"/>
              <w:rPr>
                <w:snapToGrid w:val="0"/>
                <w:color w:val="000000"/>
                <w:lang w:val="en-US" w:eastAsia="en-US"/>
              </w:rPr>
            </w:pPr>
            <w:r>
              <w:rPr>
                <w:snapToGrid w:val="0"/>
                <w:color w:val="000000"/>
                <w:lang w:val="en-US" w:eastAsia="en-US"/>
              </w:rPr>
              <w:t xml:space="preserve">1,992 </w:t>
            </w:r>
          </w:p>
          <w:p w:rsidR="00000000" w:rsidRDefault="00000000">
            <w:pPr>
              <w:jc w:val="right"/>
              <w:rPr>
                <w:snapToGrid w:val="0"/>
                <w:color w:val="000000"/>
                <w:lang w:val="en-US" w:eastAsia="en-US"/>
              </w:rPr>
            </w:pPr>
            <w:r>
              <w:rPr>
                <w:snapToGrid w:val="0"/>
                <w:color w:val="000000"/>
                <w:lang w:val="en-US" w:eastAsia="en-US"/>
              </w:rPr>
              <w:t xml:space="preserve">2,099 </w:t>
            </w:r>
          </w:p>
          <w:p w:rsidR="00000000" w:rsidRDefault="00000000">
            <w:pPr>
              <w:jc w:val="right"/>
              <w:rPr>
                <w:snapToGrid w:val="0"/>
                <w:color w:val="000000"/>
                <w:lang w:val="en-US" w:eastAsia="en-US"/>
              </w:rPr>
            </w:pPr>
            <w:r>
              <w:rPr>
                <w:snapToGrid w:val="0"/>
                <w:color w:val="000000"/>
                <w:lang w:val="en-US" w:eastAsia="en-US"/>
              </w:rPr>
              <w:t xml:space="preserve">2,125 </w:t>
            </w:r>
          </w:p>
          <w:p w:rsidR="00000000" w:rsidRDefault="00000000">
            <w:pPr>
              <w:jc w:val="right"/>
              <w:rPr>
                <w:snapToGrid w:val="0"/>
                <w:color w:val="000000"/>
                <w:lang w:val="en-US" w:eastAsia="en-US"/>
              </w:rPr>
            </w:pPr>
            <w:r>
              <w:rPr>
                <w:snapToGrid w:val="0"/>
                <w:color w:val="000000"/>
                <w:lang w:val="en-US" w:eastAsia="en-US"/>
              </w:rPr>
              <w:t xml:space="preserve">2,121 </w:t>
            </w:r>
          </w:p>
          <w:p w:rsidR="00000000" w:rsidRDefault="00000000">
            <w:pPr>
              <w:jc w:val="right"/>
              <w:rPr>
                <w:snapToGrid w:val="0"/>
                <w:color w:val="000000"/>
                <w:lang w:val="en-US" w:eastAsia="en-US"/>
              </w:rPr>
            </w:pPr>
            <w:r>
              <w:rPr>
                <w:snapToGrid w:val="0"/>
                <w:color w:val="000000"/>
                <w:lang w:val="en-US" w:eastAsia="en-US"/>
              </w:rPr>
              <w:t xml:space="preserve">2,134 </w:t>
            </w:r>
          </w:p>
          <w:p w:rsidR="00000000" w:rsidRDefault="00000000">
            <w:pPr>
              <w:jc w:val="right"/>
              <w:rPr>
                <w:snapToGrid w:val="0"/>
                <w:color w:val="000000"/>
                <w:lang w:val="en-US" w:eastAsia="en-US"/>
              </w:rPr>
            </w:pPr>
            <w:r>
              <w:rPr>
                <w:snapToGrid w:val="0"/>
                <w:color w:val="000000"/>
                <w:lang w:val="en-US" w:eastAsia="en-US"/>
              </w:rPr>
              <w:t xml:space="preserve">2,050 </w:t>
            </w:r>
          </w:p>
          <w:p w:rsidR="00000000" w:rsidRDefault="00000000">
            <w:pPr>
              <w:jc w:val="right"/>
              <w:rPr>
                <w:snapToGrid w:val="0"/>
                <w:color w:val="000000"/>
                <w:lang w:val="en-US" w:eastAsia="en-US"/>
              </w:rPr>
            </w:pPr>
            <w:r>
              <w:rPr>
                <w:snapToGrid w:val="0"/>
                <w:color w:val="000000"/>
                <w:lang w:val="en-US" w:eastAsia="en-US"/>
              </w:rPr>
              <w:t xml:space="preserve">2,008 </w:t>
            </w:r>
          </w:p>
          <w:p w:rsidR="00000000" w:rsidRDefault="00000000">
            <w:pPr>
              <w:jc w:val="right"/>
              <w:rPr>
                <w:snapToGrid w:val="0"/>
                <w:color w:val="000000"/>
                <w:lang w:val="en-US" w:eastAsia="en-US"/>
              </w:rPr>
            </w:pPr>
            <w:r>
              <w:rPr>
                <w:snapToGrid w:val="0"/>
                <w:color w:val="000000"/>
                <w:lang w:val="en-US" w:eastAsia="en-US"/>
              </w:rPr>
              <w:t xml:space="preserve">1,979 </w:t>
            </w:r>
          </w:p>
          <w:p w:rsidR="00000000" w:rsidRDefault="00000000">
            <w:pPr>
              <w:jc w:val="right"/>
              <w:rPr>
                <w:snapToGrid w:val="0"/>
                <w:color w:val="000000"/>
                <w:lang w:val="en-US" w:eastAsia="en-US"/>
              </w:rPr>
            </w:pPr>
            <w:r>
              <w:rPr>
                <w:snapToGrid w:val="0"/>
                <w:color w:val="000000"/>
                <w:lang w:val="en-US" w:eastAsia="en-US"/>
              </w:rPr>
              <w:t xml:space="preserve">1,921 </w:t>
            </w:r>
          </w:p>
        </w:tc>
        <w:tc>
          <w:tcPr>
            <w:tcW w:w="1985"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3,020 </w:t>
            </w:r>
          </w:p>
          <w:p w:rsidR="00000000" w:rsidRDefault="00000000">
            <w:pPr>
              <w:jc w:val="right"/>
              <w:rPr>
                <w:snapToGrid w:val="0"/>
                <w:color w:val="000000"/>
                <w:lang w:val="en-US" w:eastAsia="en-US"/>
              </w:rPr>
            </w:pPr>
            <w:r>
              <w:rPr>
                <w:snapToGrid w:val="0"/>
                <w:color w:val="000000"/>
                <w:lang w:val="en-US" w:eastAsia="en-US"/>
              </w:rPr>
              <w:t xml:space="preserve">3,283 </w:t>
            </w:r>
          </w:p>
          <w:p w:rsidR="00000000" w:rsidRDefault="00000000">
            <w:pPr>
              <w:jc w:val="right"/>
              <w:rPr>
                <w:snapToGrid w:val="0"/>
                <w:color w:val="000000"/>
                <w:lang w:val="en-US" w:eastAsia="en-US"/>
              </w:rPr>
            </w:pPr>
            <w:r>
              <w:rPr>
                <w:snapToGrid w:val="0"/>
                <w:color w:val="000000"/>
                <w:lang w:val="en-US" w:eastAsia="en-US"/>
              </w:rPr>
              <w:t xml:space="preserve">3,669 </w:t>
            </w:r>
          </w:p>
          <w:p w:rsidR="00000000" w:rsidRDefault="00000000">
            <w:pPr>
              <w:jc w:val="right"/>
              <w:rPr>
                <w:snapToGrid w:val="0"/>
                <w:color w:val="000000"/>
                <w:lang w:val="en-US" w:eastAsia="en-US"/>
              </w:rPr>
            </w:pPr>
            <w:r>
              <w:rPr>
                <w:snapToGrid w:val="0"/>
                <w:color w:val="000000"/>
                <w:lang w:val="en-US" w:eastAsia="en-US"/>
              </w:rPr>
              <w:t xml:space="preserve">3,940 </w:t>
            </w:r>
          </w:p>
          <w:p w:rsidR="00000000" w:rsidRDefault="00000000">
            <w:pPr>
              <w:jc w:val="right"/>
              <w:rPr>
                <w:snapToGrid w:val="0"/>
                <w:color w:val="000000"/>
                <w:lang w:val="en-US" w:eastAsia="en-US"/>
              </w:rPr>
            </w:pPr>
            <w:r>
              <w:rPr>
                <w:snapToGrid w:val="0"/>
                <w:color w:val="000000"/>
                <w:lang w:val="en-US" w:eastAsia="en-US"/>
              </w:rPr>
              <w:t xml:space="preserve">3,979 </w:t>
            </w:r>
          </w:p>
          <w:p w:rsidR="00000000" w:rsidRDefault="00000000">
            <w:pPr>
              <w:jc w:val="right"/>
              <w:rPr>
                <w:snapToGrid w:val="0"/>
                <w:color w:val="000000"/>
                <w:lang w:val="en-US" w:eastAsia="en-US"/>
              </w:rPr>
            </w:pPr>
            <w:r>
              <w:rPr>
                <w:snapToGrid w:val="0"/>
                <w:color w:val="000000"/>
                <w:lang w:val="en-US" w:eastAsia="en-US"/>
              </w:rPr>
              <w:t xml:space="preserve">4,039 </w:t>
            </w:r>
          </w:p>
          <w:p w:rsidR="00000000" w:rsidRDefault="00000000">
            <w:pPr>
              <w:jc w:val="right"/>
              <w:rPr>
                <w:snapToGrid w:val="0"/>
                <w:color w:val="000000"/>
                <w:lang w:val="en-US" w:eastAsia="en-US"/>
              </w:rPr>
            </w:pPr>
            <w:r>
              <w:rPr>
                <w:snapToGrid w:val="0"/>
                <w:color w:val="000000"/>
                <w:lang w:val="en-US" w:eastAsia="en-US"/>
              </w:rPr>
              <w:t xml:space="preserve">4,085 </w:t>
            </w:r>
          </w:p>
          <w:p w:rsidR="00000000" w:rsidRDefault="00000000">
            <w:pPr>
              <w:jc w:val="right"/>
              <w:rPr>
                <w:snapToGrid w:val="0"/>
                <w:color w:val="000000"/>
                <w:lang w:val="en-US" w:eastAsia="en-US"/>
              </w:rPr>
            </w:pPr>
            <w:r>
              <w:rPr>
                <w:snapToGrid w:val="0"/>
                <w:color w:val="000000"/>
                <w:lang w:val="en-US" w:eastAsia="en-US"/>
              </w:rPr>
              <w:t xml:space="preserve">4,078 </w:t>
            </w:r>
          </w:p>
          <w:p w:rsidR="00000000" w:rsidRDefault="00000000">
            <w:pPr>
              <w:jc w:val="right"/>
              <w:rPr>
                <w:snapToGrid w:val="0"/>
                <w:color w:val="000000"/>
                <w:lang w:val="en-US" w:eastAsia="en-US"/>
              </w:rPr>
            </w:pPr>
            <w:r>
              <w:rPr>
                <w:snapToGrid w:val="0"/>
                <w:color w:val="000000"/>
                <w:lang w:val="en-US" w:eastAsia="en-US"/>
              </w:rPr>
              <w:t xml:space="preserve">4,103 </w:t>
            </w:r>
          </w:p>
          <w:p w:rsidR="00000000" w:rsidRDefault="00000000">
            <w:pPr>
              <w:jc w:val="right"/>
              <w:rPr>
                <w:snapToGrid w:val="0"/>
                <w:color w:val="000000"/>
                <w:lang w:val="en-US" w:eastAsia="en-US"/>
              </w:rPr>
            </w:pPr>
            <w:r>
              <w:rPr>
                <w:snapToGrid w:val="0"/>
                <w:color w:val="000000"/>
                <w:lang w:val="en-US" w:eastAsia="en-US"/>
              </w:rPr>
              <w:t xml:space="preserve">4,133 </w:t>
            </w:r>
          </w:p>
        </w:tc>
      </w:tr>
      <w:tr w:rsidR="00000000">
        <w:tblPrEx>
          <w:tblCellMar>
            <w:top w:w="0" w:type="dxa"/>
            <w:bottom w:w="0" w:type="dxa"/>
          </w:tblCellMar>
        </w:tblPrEx>
        <w:trPr>
          <w:cantSplit/>
          <w:trHeight w:val="1567"/>
        </w:trPr>
        <w:tc>
          <w:tcPr>
            <w:tcW w:w="1260" w:type="dxa"/>
            <w:vMerge/>
            <w:tcBorders>
              <w:left w:val="single" w:sz="6" w:space="0" w:color="auto"/>
              <w:right w:val="single" w:sz="6" w:space="0" w:color="auto"/>
            </w:tcBorders>
            <w:vAlign w:val="center"/>
          </w:tcPr>
          <w:p w:rsidR="00000000" w:rsidRDefault="00000000">
            <w:pPr>
              <w:jc w:val="center"/>
              <w:rPr>
                <w:snapToGrid w:val="0"/>
                <w:color w:val="000000"/>
                <w:lang w:val="en-US" w:eastAsia="en-US"/>
              </w:rPr>
            </w:pPr>
          </w:p>
        </w:tc>
        <w:tc>
          <w:tcPr>
            <w:tcW w:w="912" w:type="dxa"/>
            <w:tcBorders>
              <w:top w:val="single" w:sz="6" w:space="0" w:color="auto"/>
              <w:left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FEMALE</w:t>
            </w:r>
          </w:p>
        </w:tc>
        <w:tc>
          <w:tcPr>
            <w:tcW w:w="977" w:type="dxa"/>
            <w:tcBorders>
              <w:top w:val="single" w:sz="6" w:space="0" w:color="auto"/>
              <w:left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1980</w:t>
            </w:r>
          </w:p>
          <w:p w:rsidR="00000000" w:rsidRDefault="00000000">
            <w:pPr>
              <w:jc w:val="center"/>
              <w:rPr>
                <w:snapToGrid w:val="0"/>
                <w:color w:val="000000"/>
                <w:lang w:val="en-US" w:eastAsia="en-US"/>
              </w:rPr>
            </w:pPr>
            <w:r>
              <w:rPr>
                <w:snapToGrid w:val="0"/>
                <w:color w:val="000000"/>
                <w:lang w:val="en-US" w:eastAsia="en-US"/>
              </w:rPr>
              <w:t>1985</w:t>
            </w:r>
          </w:p>
          <w:p w:rsidR="00000000" w:rsidRDefault="00000000">
            <w:pPr>
              <w:jc w:val="center"/>
              <w:rPr>
                <w:snapToGrid w:val="0"/>
                <w:color w:val="000000"/>
                <w:lang w:val="en-US" w:eastAsia="en-US"/>
              </w:rPr>
            </w:pPr>
            <w:r>
              <w:rPr>
                <w:snapToGrid w:val="0"/>
                <w:color w:val="000000"/>
                <w:lang w:val="en-US" w:eastAsia="en-US"/>
              </w:rPr>
              <w:t>1990</w:t>
            </w:r>
          </w:p>
          <w:p w:rsidR="00000000" w:rsidRDefault="00000000">
            <w:pPr>
              <w:jc w:val="center"/>
              <w:rPr>
                <w:snapToGrid w:val="0"/>
                <w:color w:val="000000"/>
                <w:lang w:val="en-US" w:eastAsia="en-US"/>
              </w:rPr>
            </w:pPr>
            <w:r>
              <w:rPr>
                <w:snapToGrid w:val="0"/>
                <w:color w:val="000000"/>
                <w:lang w:val="en-US" w:eastAsia="en-US"/>
              </w:rPr>
              <w:t>1995</w:t>
            </w:r>
          </w:p>
          <w:p w:rsidR="00000000" w:rsidRDefault="00000000">
            <w:pPr>
              <w:jc w:val="center"/>
              <w:rPr>
                <w:snapToGrid w:val="0"/>
                <w:color w:val="000000"/>
                <w:lang w:val="en-US" w:eastAsia="en-US"/>
              </w:rPr>
            </w:pPr>
            <w:r>
              <w:rPr>
                <w:snapToGrid w:val="0"/>
                <w:color w:val="000000"/>
                <w:lang w:val="en-US" w:eastAsia="en-US"/>
              </w:rPr>
              <w:t>1996</w:t>
            </w:r>
          </w:p>
          <w:p w:rsidR="00000000" w:rsidRDefault="00000000">
            <w:pPr>
              <w:jc w:val="center"/>
              <w:rPr>
                <w:snapToGrid w:val="0"/>
                <w:color w:val="000000"/>
                <w:lang w:val="en-US" w:eastAsia="en-US"/>
              </w:rPr>
            </w:pPr>
            <w:r>
              <w:rPr>
                <w:snapToGrid w:val="0"/>
                <w:color w:val="000000"/>
                <w:lang w:val="en-US" w:eastAsia="en-US"/>
              </w:rPr>
              <w:t>1997</w:t>
            </w:r>
          </w:p>
          <w:p w:rsidR="00000000" w:rsidRDefault="00000000">
            <w:pPr>
              <w:jc w:val="center"/>
              <w:rPr>
                <w:snapToGrid w:val="0"/>
                <w:color w:val="000000"/>
                <w:lang w:val="en-US" w:eastAsia="en-US"/>
              </w:rPr>
            </w:pPr>
            <w:r>
              <w:rPr>
                <w:snapToGrid w:val="0"/>
                <w:color w:val="000000"/>
                <w:lang w:val="en-US" w:eastAsia="en-US"/>
              </w:rPr>
              <w:t>1998</w:t>
            </w:r>
          </w:p>
          <w:p w:rsidR="00000000" w:rsidRDefault="00000000">
            <w:pPr>
              <w:jc w:val="center"/>
              <w:rPr>
                <w:snapToGrid w:val="0"/>
                <w:color w:val="000000"/>
                <w:lang w:val="en-US" w:eastAsia="en-US"/>
              </w:rPr>
            </w:pPr>
            <w:r>
              <w:rPr>
                <w:snapToGrid w:val="0"/>
                <w:color w:val="000000"/>
                <w:lang w:val="en-US" w:eastAsia="en-US"/>
              </w:rPr>
              <w:t>1999</w:t>
            </w:r>
          </w:p>
          <w:p w:rsidR="00000000" w:rsidRDefault="00000000">
            <w:pPr>
              <w:jc w:val="center"/>
              <w:rPr>
                <w:snapToGrid w:val="0"/>
                <w:color w:val="000000"/>
                <w:lang w:val="en-US" w:eastAsia="en-US"/>
              </w:rPr>
            </w:pPr>
            <w:r>
              <w:rPr>
                <w:snapToGrid w:val="0"/>
                <w:color w:val="000000"/>
                <w:lang w:val="en-US" w:eastAsia="en-US"/>
              </w:rPr>
              <w:t>2000</w:t>
            </w:r>
          </w:p>
          <w:p w:rsidR="00000000" w:rsidRDefault="00000000">
            <w:pPr>
              <w:jc w:val="center"/>
              <w:rPr>
                <w:snapToGrid w:val="0"/>
                <w:color w:val="000000"/>
                <w:lang w:val="en-US" w:eastAsia="en-US"/>
              </w:rPr>
            </w:pPr>
            <w:r>
              <w:rPr>
                <w:snapToGrid w:val="0"/>
                <w:color w:val="000000"/>
                <w:lang w:val="en-US" w:eastAsia="en-US"/>
              </w:rPr>
              <w:t>2001</w:t>
            </w:r>
          </w:p>
        </w:tc>
        <w:tc>
          <w:tcPr>
            <w:tcW w:w="850" w:type="dxa"/>
            <w:tcBorders>
              <w:top w:val="single" w:sz="6" w:space="0" w:color="auto"/>
              <w:left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2,142 </w:t>
            </w:r>
          </w:p>
          <w:p w:rsidR="00000000" w:rsidRDefault="00000000">
            <w:pPr>
              <w:jc w:val="right"/>
              <w:rPr>
                <w:snapToGrid w:val="0"/>
                <w:color w:val="000000"/>
                <w:lang w:val="en-US" w:eastAsia="en-US"/>
              </w:rPr>
            </w:pPr>
            <w:r>
              <w:rPr>
                <w:snapToGrid w:val="0"/>
                <w:color w:val="000000"/>
                <w:lang w:val="en-US" w:eastAsia="en-US"/>
              </w:rPr>
              <w:t xml:space="preserve">2,304 </w:t>
            </w:r>
          </w:p>
          <w:p w:rsidR="00000000" w:rsidRDefault="00000000">
            <w:pPr>
              <w:jc w:val="right"/>
              <w:rPr>
                <w:snapToGrid w:val="0"/>
                <w:color w:val="000000"/>
                <w:lang w:val="en-US" w:eastAsia="en-US"/>
              </w:rPr>
            </w:pPr>
            <w:r>
              <w:rPr>
                <w:snapToGrid w:val="0"/>
                <w:color w:val="000000"/>
                <w:lang w:val="en-US" w:eastAsia="en-US"/>
              </w:rPr>
              <w:t xml:space="preserve">2,536 </w:t>
            </w:r>
          </w:p>
          <w:p w:rsidR="00000000" w:rsidRDefault="00000000">
            <w:pPr>
              <w:jc w:val="right"/>
              <w:rPr>
                <w:snapToGrid w:val="0"/>
                <w:color w:val="000000"/>
                <w:lang w:val="en-US" w:eastAsia="en-US"/>
              </w:rPr>
            </w:pPr>
            <w:r>
              <w:rPr>
                <w:snapToGrid w:val="0"/>
                <w:color w:val="000000"/>
                <w:lang w:val="en-US" w:eastAsia="en-US"/>
              </w:rPr>
              <w:t xml:space="preserve">2,614 </w:t>
            </w:r>
          </w:p>
          <w:p w:rsidR="00000000" w:rsidRDefault="00000000">
            <w:pPr>
              <w:jc w:val="right"/>
              <w:rPr>
                <w:snapToGrid w:val="0"/>
                <w:color w:val="000000"/>
                <w:lang w:val="en-US" w:eastAsia="en-US"/>
              </w:rPr>
            </w:pPr>
            <w:r>
              <w:rPr>
                <w:snapToGrid w:val="0"/>
                <w:color w:val="000000"/>
                <w:lang w:val="en-US" w:eastAsia="en-US"/>
              </w:rPr>
              <w:t xml:space="preserve">2,627 </w:t>
            </w:r>
          </w:p>
          <w:p w:rsidR="00000000" w:rsidRDefault="00000000">
            <w:pPr>
              <w:jc w:val="right"/>
              <w:rPr>
                <w:snapToGrid w:val="0"/>
                <w:color w:val="000000"/>
                <w:lang w:val="en-US" w:eastAsia="en-US"/>
              </w:rPr>
            </w:pPr>
            <w:r>
              <w:rPr>
                <w:snapToGrid w:val="0"/>
                <w:color w:val="000000"/>
                <w:lang w:val="en-US" w:eastAsia="en-US"/>
              </w:rPr>
              <w:t xml:space="preserve">2,665 </w:t>
            </w:r>
          </w:p>
          <w:p w:rsidR="00000000" w:rsidRDefault="00000000">
            <w:pPr>
              <w:jc w:val="right"/>
              <w:rPr>
                <w:snapToGrid w:val="0"/>
                <w:color w:val="000000"/>
                <w:lang w:val="en-US" w:eastAsia="en-US"/>
              </w:rPr>
            </w:pPr>
            <w:r>
              <w:rPr>
                <w:snapToGrid w:val="0"/>
                <w:color w:val="000000"/>
                <w:lang w:val="en-US" w:eastAsia="en-US"/>
              </w:rPr>
              <w:t xml:space="preserve">2,656 </w:t>
            </w:r>
          </w:p>
          <w:p w:rsidR="00000000" w:rsidRDefault="00000000">
            <w:pPr>
              <w:jc w:val="right"/>
              <w:rPr>
                <w:snapToGrid w:val="0"/>
                <w:color w:val="000000"/>
                <w:lang w:val="en-US" w:eastAsia="en-US"/>
              </w:rPr>
            </w:pPr>
            <w:r>
              <w:rPr>
                <w:snapToGrid w:val="0"/>
                <w:color w:val="000000"/>
                <w:lang w:val="en-US" w:eastAsia="en-US"/>
              </w:rPr>
              <w:t xml:space="preserve">2,632 </w:t>
            </w:r>
          </w:p>
          <w:p w:rsidR="00000000" w:rsidRDefault="00000000">
            <w:pPr>
              <w:jc w:val="right"/>
              <w:rPr>
                <w:snapToGrid w:val="0"/>
                <w:color w:val="000000"/>
                <w:lang w:val="en-US" w:eastAsia="en-US"/>
              </w:rPr>
            </w:pPr>
            <w:r>
              <w:rPr>
                <w:snapToGrid w:val="0"/>
                <w:color w:val="000000"/>
                <w:lang w:val="en-US" w:eastAsia="en-US"/>
              </w:rPr>
              <w:t xml:space="preserve">2,629 </w:t>
            </w:r>
          </w:p>
          <w:p w:rsidR="00000000" w:rsidRDefault="00000000">
            <w:pPr>
              <w:jc w:val="right"/>
              <w:rPr>
                <w:snapToGrid w:val="0"/>
                <w:color w:val="000000"/>
                <w:lang w:val="en-US" w:eastAsia="en-US"/>
              </w:rPr>
            </w:pPr>
            <w:r>
              <w:rPr>
                <w:snapToGrid w:val="0"/>
                <w:color w:val="000000"/>
                <w:lang w:val="en-US" w:eastAsia="en-US"/>
              </w:rPr>
              <w:t xml:space="preserve">2,629 </w:t>
            </w:r>
          </w:p>
        </w:tc>
        <w:tc>
          <w:tcPr>
            <w:tcW w:w="1843" w:type="dxa"/>
            <w:tcBorders>
              <w:top w:val="single" w:sz="6" w:space="0" w:color="auto"/>
              <w:left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283 </w:t>
            </w:r>
          </w:p>
          <w:p w:rsidR="00000000" w:rsidRDefault="00000000">
            <w:pPr>
              <w:jc w:val="right"/>
              <w:rPr>
                <w:snapToGrid w:val="0"/>
                <w:color w:val="000000"/>
                <w:lang w:val="en-US" w:eastAsia="en-US"/>
              </w:rPr>
            </w:pPr>
            <w:r>
              <w:rPr>
                <w:snapToGrid w:val="0"/>
                <w:color w:val="000000"/>
                <w:lang w:val="en-US" w:eastAsia="en-US"/>
              </w:rPr>
              <w:t xml:space="preserve">244 </w:t>
            </w:r>
          </w:p>
          <w:p w:rsidR="00000000" w:rsidRDefault="00000000">
            <w:pPr>
              <w:jc w:val="right"/>
              <w:rPr>
                <w:snapToGrid w:val="0"/>
                <w:color w:val="000000"/>
                <w:lang w:val="en-US" w:eastAsia="en-US"/>
              </w:rPr>
            </w:pPr>
            <w:r>
              <w:rPr>
                <w:snapToGrid w:val="0"/>
                <w:color w:val="000000"/>
                <w:lang w:val="en-US" w:eastAsia="en-US"/>
              </w:rPr>
              <w:t xml:space="preserve">215 </w:t>
            </w:r>
          </w:p>
          <w:p w:rsidR="00000000" w:rsidRDefault="00000000">
            <w:pPr>
              <w:jc w:val="right"/>
              <w:rPr>
                <w:snapToGrid w:val="0"/>
                <w:color w:val="000000"/>
                <w:lang w:val="en-US" w:eastAsia="en-US"/>
              </w:rPr>
            </w:pPr>
            <w:r>
              <w:rPr>
                <w:snapToGrid w:val="0"/>
                <w:color w:val="000000"/>
                <w:lang w:val="en-US" w:eastAsia="en-US"/>
              </w:rPr>
              <w:t xml:space="preserve">169 </w:t>
            </w:r>
          </w:p>
          <w:p w:rsidR="00000000" w:rsidRDefault="00000000">
            <w:pPr>
              <w:jc w:val="right"/>
              <w:rPr>
                <w:snapToGrid w:val="0"/>
                <w:color w:val="000000"/>
                <w:lang w:val="en-US" w:eastAsia="en-US"/>
              </w:rPr>
            </w:pPr>
            <w:r>
              <w:rPr>
                <w:snapToGrid w:val="0"/>
                <w:color w:val="000000"/>
                <w:lang w:val="en-US" w:eastAsia="en-US"/>
              </w:rPr>
              <w:t xml:space="preserve">164 </w:t>
            </w:r>
          </w:p>
          <w:p w:rsidR="00000000" w:rsidRDefault="00000000">
            <w:pPr>
              <w:jc w:val="right"/>
              <w:rPr>
                <w:snapToGrid w:val="0"/>
                <w:color w:val="000000"/>
                <w:lang w:val="en-US" w:eastAsia="en-US"/>
              </w:rPr>
            </w:pPr>
            <w:r>
              <w:rPr>
                <w:snapToGrid w:val="0"/>
                <w:color w:val="000000"/>
                <w:lang w:val="en-US" w:eastAsia="en-US"/>
              </w:rPr>
              <w:t xml:space="preserve">159 </w:t>
            </w:r>
          </w:p>
          <w:p w:rsidR="00000000" w:rsidRDefault="00000000">
            <w:pPr>
              <w:jc w:val="right"/>
              <w:rPr>
                <w:snapToGrid w:val="0"/>
                <w:color w:val="000000"/>
                <w:lang w:val="en-US" w:eastAsia="en-US"/>
              </w:rPr>
            </w:pPr>
            <w:r>
              <w:rPr>
                <w:snapToGrid w:val="0"/>
                <w:color w:val="000000"/>
                <w:lang w:val="en-US" w:eastAsia="en-US"/>
              </w:rPr>
              <w:t xml:space="preserve">158 </w:t>
            </w:r>
          </w:p>
          <w:p w:rsidR="00000000" w:rsidRDefault="00000000">
            <w:pPr>
              <w:jc w:val="right"/>
              <w:rPr>
                <w:snapToGrid w:val="0"/>
                <w:color w:val="000000"/>
                <w:lang w:val="en-US" w:eastAsia="en-US"/>
              </w:rPr>
            </w:pPr>
            <w:r>
              <w:rPr>
                <w:snapToGrid w:val="0"/>
                <w:color w:val="000000"/>
                <w:lang w:val="en-US" w:eastAsia="en-US"/>
              </w:rPr>
              <w:t xml:space="preserve">151 </w:t>
            </w:r>
          </w:p>
          <w:p w:rsidR="00000000" w:rsidRDefault="00000000">
            <w:pPr>
              <w:jc w:val="right"/>
              <w:rPr>
                <w:snapToGrid w:val="0"/>
                <w:color w:val="000000"/>
                <w:lang w:val="en-US" w:eastAsia="en-US"/>
              </w:rPr>
            </w:pPr>
            <w:r>
              <w:rPr>
                <w:snapToGrid w:val="0"/>
                <w:color w:val="000000"/>
                <w:lang w:val="en-US" w:eastAsia="en-US"/>
              </w:rPr>
              <w:t xml:space="preserve">145 </w:t>
            </w:r>
          </w:p>
          <w:p w:rsidR="00000000" w:rsidRDefault="00000000">
            <w:pPr>
              <w:jc w:val="right"/>
              <w:rPr>
                <w:snapToGrid w:val="0"/>
                <w:color w:val="000000"/>
                <w:lang w:val="en-US" w:eastAsia="en-US"/>
              </w:rPr>
            </w:pPr>
            <w:r>
              <w:rPr>
                <w:snapToGrid w:val="0"/>
                <w:color w:val="000000"/>
                <w:lang w:val="en-US" w:eastAsia="en-US"/>
              </w:rPr>
              <w:t xml:space="preserve">138 </w:t>
            </w:r>
          </w:p>
        </w:tc>
        <w:tc>
          <w:tcPr>
            <w:tcW w:w="2126" w:type="dxa"/>
            <w:tcBorders>
              <w:top w:val="single" w:sz="6" w:space="0" w:color="auto"/>
              <w:left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605 </w:t>
            </w:r>
          </w:p>
          <w:p w:rsidR="00000000" w:rsidRDefault="00000000">
            <w:pPr>
              <w:jc w:val="right"/>
              <w:rPr>
                <w:snapToGrid w:val="0"/>
                <w:color w:val="000000"/>
                <w:lang w:val="en-US" w:eastAsia="en-US"/>
              </w:rPr>
            </w:pPr>
            <w:r>
              <w:rPr>
                <w:snapToGrid w:val="0"/>
                <w:color w:val="000000"/>
                <w:lang w:val="en-US" w:eastAsia="en-US"/>
              </w:rPr>
              <w:t xml:space="preserve">651 </w:t>
            </w:r>
          </w:p>
          <w:p w:rsidR="00000000" w:rsidRDefault="00000000">
            <w:pPr>
              <w:jc w:val="right"/>
              <w:rPr>
                <w:snapToGrid w:val="0"/>
                <w:color w:val="000000"/>
                <w:lang w:val="en-US" w:eastAsia="en-US"/>
              </w:rPr>
            </w:pPr>
            <w:r>
              <w:rPr>
                <w:snapToGrid w:val="0"/>
                <w:color w:val="000000"/>
                <w:lang w:val="en-US" w:eastAsia="en-US"/>
              </w:rPr>
              <w:t xml:space="preserve">692 </w:t>
            </w:r>
          </w:p>
          <w:p w:rsidR="00000000" w:rsidRDefault="00000000">
            <w:pPr>
              <w:jc w:val="right"/>
              <w:rPr>
                <w:snapToGrid w:val="0"/>
                <w:color w:val="000000"/>
                <w:lang w:val="en-US" w:eastAsia="en-US"/>
              </w:rPr>
            </w:pPr>
            <w:r>
              <w:rPr>
                <w:snapToGrid w:val="0"/>
                <w:color w:val="000000"/>
                <w:lang w:val="en-US" w:eastAsia="en-US"/>
              </w:rPr>
              <w:t xml:space="preserve">649 </w:t>
            </w:r>
          </w:p>
          <w:p w:rsidR="00000000" w:rsidRDefault="00000000">
            <w:pPr>
              <w:jc w:val="right"/>
              <w:rPr>
                <w:snapToGrid w:val="0"/>
                <w:color w:val="000000"/>
                <w:lang w:val="en-US" w:eastAsia="en-US"/>
              </w:rPr>
            </w:pPr>
            <w:r>
              <w:rPr>
                <w:snapToGrid w:val="0"/>
                <w:color w:val="000000"/>
                <w:lang w:val="en-US" w:eastAsia="en-US"/>
              </w:rPr>
              <w:t xml:space="preserve">640 </w:t>
            </w:r>
          </w:p>
          <w:p w:rsidR="00000000" w:rsidRDefault="00000000">
            <w:pPr>
              <w:jc w:val="right"/>
              <w:rPr>
                <w:snapToGrid w:val="0"/>
                <w:color w:val="000000"/>
                <w:lang w:val="en-US" w:eastAsia="en-US"/>
              </w:rPr>
            </w:pPr>
            <w:r>
              <w:rPr>
                <w:snapToGrid w:val="0"/>
                <w:color w:val="000000"/>
                <w:lang w:val="en-US" w:eastAsia="en-US"/>
              </w:rPr>
              <w:t xml:space="preserve">638 </w:t>
            </w:r>
          </w:p>
          <w:p w:rsidR="00000000" w:rsidRDefault="00000000">
            <w:pPr>
              <w:jc w:val="right"/>
              <w:rPr>
                <w:snapToGrid w:val="0"/>
                <w:color w:val="000000"/>
                <w:lang w:val="en-US" w:eastAsia="en-US"/>
              </w:rPr>
            </w:pPr>
            <w:r>
              <w:rPr>
                <w:snapToGrid w:val="0"/>
                <w:color w:val="000000"/>
                <w:lang w:val="en-US" w:eastAsia="en-US"/>
              </w:rPr>
              <w:t xml:space="preserve">598 </w:t>
            </w:r>
          </w:p>
          <w:p w:rsidR="00000000" w:rsidRDefault="00000000">
            <w:pPr>
              <w:jc w:val="right"/>
              <w:rPr>
                <w:snapToGrid w:val="0"/>
                <w:color w:val="000000"/>
                <w:lang w:val="en-US" w:eastAsia="en-US"/>
              </w:rPr>
            </w:pPr>
            <w:r>
              <w:rPr>
                <w:snapToGrid w:val="0"/>
                <w:color w:val="000000"/>
                <w:lang w:val="en-US" w:eastAsia="en-US"/>
              </w:rPr>
              <w:t xml:space="preserve">574 </w:t>
            </w:r>
          </w:p>
          <w:p w:rsidR="00000000" w:rsidRDefault="00000000">
            <w:pPr>
              <w:jc w:val="right"/>
              <w:rPr>
                <w:snapToGrid w:val="0"/>
                <w:color w:val="000000"/>
                <w:lang w:val="en-US" w:eastAsia="en-US"/>
              </w:rPr>
            </w:pPr>
            <w:r>
              <w:rPr>
                <w:snapToGrid w:val="0"/>
                <w:color w:val="000000"/>
                <w:lang w:val="en-US" w:eastAsia="en-US"/>
              </w:rPr>
              <w:t xml:space="preserve">560 </w:t>
            </w:r>
          </w:p>
          <w:p w:rsidR="00000000" w:rsidRDefault="00000000">
            <w:pPr>
              <w:jc w:val="right"/>
              <w:rPr>
                <w:snapToGrid w:val="0"/>
                <w:color w:val="000000"/>
                <w:lang w:val="en-US" w:eastAsia="en-US"/>
              </w:rPr>
            </w:pPr>
            <w:r>
              <w:rPr>
                <w:snapToGrid w:val="0"/>
                <w:color w:val="000000"/>
                <w:lang w:val="en-US" w:eastAsia="en-US"/>
              </w:rPr>
              <w:t xml:space="preserve">540 </w:t>
            </w:r>
          </w:p>
        </w:tc>
        <w:tc>
          <w:tcPr>
            <w:tcW w:w="1985" w:type="dxa"/>
            <w:tcBorders>
              <w:top w:val="single" w:sz="6" w:space="0" w:color="auto"/>
              <w:left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1,250 </w:t>
            </w:r>
          </w:p>
          <w:p w:rsidR="00000000" w:rsidRDefault="00000000">
            <w:pPr>
              <w:jc w:val="right"/>
              <w:rPr>
                <w:snapToGrid w:val="0"/>
                <w:color w:val="000000"/>
                <w:lang w:val="en-US" w:eastAsia="en-US"/>
              </w:rPr>
            </w:pPr>
            <w:r>
              <w:rPr>
                <w:snapToGrid w:val="0"/>
                <w:color w:val="000000"/>
                <w:lang w:val="en-US" w:eastAsia="en-US"/>
              </w:rPr>
              <w:t xml:space="preserve">1,400 </w:t>
            </w:r>
          </w:p>
          <w:p w:rsidR="00000000" w:rsidRDefault="00000000">
            <w:pPr>
              <w:jc w:val="right"/>
              <w:rPr>
                <w:snapToGrid w:val="0"/>
                <w:color w:val="000000"/>
                <w:lang w:val="en-US" w:eastAsia="en-US"/>
              </w:rPr>
            </w:pPr>
            <w:r>
              <w:rPr>
                <w:snapToGrid w:val="0"/>
                <w:color w:val="000000"/>
                <w:lang w:val="en-US" w:eastAsia="en-US"/>
              </w:rPr>
              <w:t xml:space="preserve">1,618 </w:t>
            </w:r>
          </w:p>
          <w:p w:rsidR="00000000" w:rsidRDefault="00000000">
            <w:pPr>
              <w:jc w:val="right"/>
              <w:rPr>
                <w:snapToGrid w:val="0"/>
                <w:color w:val="000000"/>
                <w:lang w:val="en-US" w:eastAsia="en-US"/>
              </w:rPr>
            </w:pPr>
            <w:r>
              <w:rPr>
                <w:snapToGrid w:val="0"/>
                <w:color w:val="000000"/>
                <w:lang w:val="en-US" w:eastAsia="en-US"/>
              </w:rPr>
              <w:t xml:space="preserve">1,785 </w:t>
            </w:r>
          </w:p>
          <w:p w:rsidR="00000000" w:rsidRDefault="00000000">
            <w:pPr>
              <w:jc w:val="right"/>
              <w:rPr>
                <w:snapToGrid w:val="0"/>
                <w:color w:val="000000"/>
                <w:lang w:val="en-US" w:eastAsia="en-US"/>
              </w:rPr>
            </w:pPr>
            <w:r>
              <w:rPr>
                <w:snapToGrid w:val="0"/>
                <w:color w:val="000000"/>
                <w:lang w:val="en-US" w:eastAsia="en-US"/>
              </w:rPr>
              <w:t xml:space="preserve">1,812 </w:t>
            </w:r>
          </w:p>
          <w:p w:rsidR="00000000" w:rsidRDefault="00000000">
            <w:pPr>
              <w:jc w:val="right"/>
              <w:rPr>
                <w:snapToGrid w:val="0"/>
                <w:color w:val="000000"/>
                <w:lang w:val="en-US" w:eastAsia="en-US"/>
              </w:rPr>
            </w:pPr>
            <w:r>
              <w:rPr>
                <w:snapToGrid w:val="0"/>
                <w:color w:val="000000"/>
                <w:lang w:val="en-US" w:eastAsia="en-US"/>
              </w:rPr>
              <w:t xml:space="preserve">1,853 </w:t>
            </w:r>
          </w:p>
          <w:p w:rsidR="00000000" w:rsidRDefault="00000000">
            <w:pPr>
              <w:jc w:val="right"/>
              <w:rPr>
                <w:snapToGrid w:val="0"/>
                <w:color w:val="000000"/>
                <w:lang w:val="en-US" w:eastAsia="en-US"/>
              </w:rPr>
            </w:pPr>
            <w:r>
              <w:rPr>
                <w:snapToGrid w:val="0"/>
                <w:color w:val="000000"/>
                <w:lang w:val="en-US" w:eastAsia="en-US"/>
              </w:rPr>
              <w:t xml:space="preserve">1,887 </w:t>
            </w:r>
          </w:p>
          <w:p w:rsidR="00000000" w:rsidRDefault="00000000">
            <w:pPr>
              <w:jc w:val="right"/>
              <w:rPr>
                <w:snapToGrid w:val="0"/>
                <w:color w:val="000000"/>
                <w:lang w:val="en-US" w:eastAsia="en-US"/>
              </w:rPr>
            </w:pPr>
            <w:r>
              <w:rPr>
                <w:snapToGrid w:val="0"/>
                <w:color w:val="000000"/>
                <w:lang w:val="en-US" w:eastAsia="en-US"/>
              </w:rPr>
              <w:t xml:space="preserve">1,891 </w:t>
            </w:r>
          </w:p>
          <w:p w:rsidR="00000000" w:rsidRDefault="00000000">
            <w:pPr>
              <w:jc w:val="right"/>
              <w:rPr>
                <w:snapToGrid w:val="0"/>
                <w:color w:val="000000"/>
                <w:lang w:val="en-US" w:eastAsia="en-US"/>
              </w:rPr>
            </w:pPr>
            <w:r>
              <w:rPr>
                <w:snapToGrid w:val="0"/>
                <w:color w:val="000000"/>
                <w:lang w:val="en-US" w:eastAsia="en-US"/>
              </w:rPr>
              <w:t xml:space="preserve">1,910 </w:t>
            </w:r>
          </w:p>
          <w:p w:rsidR="00000000" w:rsidRDefault="00000000">
            <w:pPr>
              <w:jc w:val="right"/>
              <w:rPr>
                <w:snapToGrid w:val="0"/>
                <w:color w:val="000000"/>
                <w:lang w:val="en-US" w:eastAsia="en-US"/>
              </w:rPr>
            </w:pPr>
            <w:r>
              <w:rPr>
                <w:snapToGrid w:val="0"/>
                <w:color w:val="000000"/>
                <w:lang w:val="en-US" w:eastAsia="en-US"/>
              </w:rPr>
              <w:t xml:space="preserve">1,935 </w:t>
            </w:r>
          </w:p>
        </w:tc>
      </w:tr>
      <w:tr w:rsidR="00000000">
        <w:tblPrEx>
          <w:tblCellMar>
            <w:top w:w="0" w:type="dxa"/>
            <w:bottom w:w="0" w:type="dxa"/>
          </w:tblCellMar>
        </w:tblPrEx>
        <w:trPr>
          <w:cantSplit/>
          <w:trHeight w:val="2129"/>
        </w:trPr>
        <w:tc>
          <w:tcPr>
            <w:tcW w:w="1260" w:type="dxa"/>
            <w:vMerge w:val="restart"/>
            <w:tcBorders>
              <w:top w:val="single" w:sz="12" w:space="0" w:color="auto"/>
              <w:left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RATIO (%)</w:t>
            </w:r>
          </w:p>
        </w:tc>
        <w:tc>
          <w:tcPr>
            <w:tcW w:w="912" w:type="dxa"/>
            <w:tcBorders>
              <w:top w:val="single" w:sz="12" w:space="0" w:color="auto"/>
              <w:left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TOTAL</w:t>
            </w:r>
          </w:p>
        </w:tc>
        <w:tc>
          <w:tcPr>
            <w:tcW w:w="977" w:type="dxa"/>
            <w:tcBorders>
              <w:top w:val="single" w:sz="12" w:space="0" w:color="auto"/>
              <w:left w:val="single" w:sz="6" w:space="0" w:color="auto"/>
              <w:bottom w:val="nil"/>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1980</w:t>
            </w:r>
          </w:p>
          <w:p w:rsidR="00000000" w:rsidRDefault="00000000">
            <w:pPr>
              <w:jc w:val="center"/>
              <w:rPr>
                <w:snapToGrid w:val="0"/>
                <w:color w:val="000000"/>
                <w:lang w:val="en-US" w:eastAsia="en-US"/>
              </w:rPr>
            </w:pPr>
            <w:r>
              <w:rPr>
                <w:snapToGrid w:val="0"/>
                <w:color w:val="000000"/>
                <w:lang w:val="en-US" w:eastAsia="en-US"/>
              </w:rPr>
              <w:t>1985</w:t>
            </w:r>
          </w:p>
          <w:p w:rsidR="00000000" w:rsidRDefault="00000000">
            <w:pPr>
              <w:jc w:val="center"/>
              <w:rPr>
                <w:snapToGrid w:val="0"/>
                <w:color w:val="000000"/>
                <w:lang w:val="en-US" w:eastAsia="en-US"/>
              </w:rPr>
            </w:pPr>
            <w:r>
              <w:rPr>
                <w:snapToGrid w:val="0"/>
                <w:color w:val="000000"/>
                <w:lang w:val="en-US" w:eastAsia="en-US"/>
              </w:rPr>
              <w:t>1990</w:t>
            </w:r>
          </w:p>
          <w:p w:rsidR="00000000" w:rsidRDefault="00000000">
            <w:pPr>
              <w:jc w:val="center"/>
              <w:rPr>
                <w:snapToGrid w:val="0"/>
                <w:color w:val="000000"/>
                <w:lang w:val="en-US" w:eastAsia="en-US"/>
              </w:rPr>
            </w:pPr>
            <w:r>
              <w:rPr>
                <w:snapToGrid w:val="0"/>
                <w:color w:val="000000"/>
                <w:lang w:val="en-US" w:eastAsia="en-US"/>
              </w:rPr>
              <w:t>1995</w:t>
            </w:r>
          </w:p>
          <w:p w:rsidR="00000000" w:rsidRDefault="00000000">
            <w:pPr>
              <w:jc w:val="center"/>
              <w:rPr>
                <w:snapToGrid w:val="0"/>
                <w:color w:val="000000"/>
                <w:lang w:val="en-US" w:eastAsia="en-US"/>
              </w:rPr>
            </w:pPr>
            <w:r>
              <w:rPr>
                <w:snapToGrid w:val="0"/>
                <w:color w:val="000000"/>
                <w:lang w:val="en-US" w:eastAsia="en-US"/>
              </w:rPr>
              <w:t>1996</w:t>
            </w:r>
          </w:p>
          <w:p w:rsidR="00000000" w:rsidRDefault="00000000">
            <w:pPr>
              <w:jc w:val="center"/>
              <w:rPr>
                <w:snapToGrid w:val="0"/>
                <w:color w:val="000000"/>
                <w:lang w:val="en-US" w:eastAsia="en-US"/>
              </w:rPr>
            </w:pPr>
            <w:r>
              <w:rPr>
                <w:snapToGrid w:val="0"/>
                <w:color w:val="000000"/>
                <w:lang w:val="en-US" w:eastAsia="en-US"/>
              </w:rPr>
              <w:t>1997</w:t>
            </w:r>
          </w:p>
          <w:p w:rsidR="00000000" w:rsidRDefault="00000000">
            <w:pPr>
              <w:jc w:val="center"/>
              <w:rPr>
                <w:snapToGrid w:val="0"/>
                <w:color w:val="000000"/>
                <w:lang w:val="en-US" w:eastAsia="en-US"/>
              </w:rPr>
            </w:pPr>
            <w:r>
              <w:rPr>
                <w:snapToGrid w:val="0"/>
                <w:color w:val="000000"/>
                <w:lang w:val="en-US" w:eastAsia="en-US"/>
              </w:rPr>
              <w:t>1998</w:t>
            </w:r>
          </w:p>
          <w:p w:rsidR="00000000" w:rsidRDefault="00000000">
            <w:pPr>
              <w:jc w:val="center"/>
              <w:rPr>
                <w:snapToGrid w:val="0"/>
                <w:color w:val="000000"/>
                <w:lang w:val="en-US" w:eastAsia="en-US"/>
              </w:rPr>
            </w:pPr>
            <w:r>
              <w:rPr>
                <w:snapToGrid w:val="0"/>
                <w:color w:val="000000"/>
                <w:lang w:val="en-US" w:eastAsia="en-US"/>
              </w:rPr>
              <w:t>1999</w:t>
            </w:r>
          </w:p>
          <w:p w:rsidR="00000000" w:rsidRDefault="00000000">
            <w:pPr>
              <w:jc w:val="center"/>
              <w:rPr>
                <w:snapToGrid w:val="0"/>
                <w:color w:val="000000"/>
                <w:lang w:val="en-US" w:eastAsia="en-US"/>
              </w:rPr>
            </w:pPr>
            <w:r>
              <w:rPr>
                <w:snapToGrid w:val="0"/>
                <w:color w:val="000000"/>
                <w:lang w:val="en-US" w:eastAsia="en-US"/>
              </w:rPr>
              <w:t>2000</w:t>
            </w:r>
          </w:p>
          <w:p w:rsidR="00000000" w:rsidRDefault="00000000">
            <w:pPr>
              <w:jc w:val="center"/>
              <w:rPr>
                <w:snapToGrid w:val="0"/>
                <w:color w:val="000000"/>
                <w:lang w:val="en-US" w:eastAsia="en-US"/>
              </w:rPr>
            </w:pPr>
            <w:r>
              <w:rPr>
                <w:snapToGrid w:val="0"/>
                <w:color w:val="000000"/>
                <w:lang w:val="en-US" w:eastAsia="en-US"/>
              </w:rPr>
              <w:t>2001</w:t>
            </w:r>
          </w:p>
        </w:tc>
        <w:tc>
          <w:tcPr>
            <w:tcW w:w="850" w:type="dxa"/>
            <w:tcBorders>
              <w:top w:val="single" w:sz="12" w:space="0" w:color="auto"/>
              <w:left w:val="single" w:sz="6" w:space="0" w:color="auto"/>
              <w:bottom w:val="nil"/>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100.0 </w:t>
            </w:r>
          </w:p>
          <w:p w:rsidR="00000000" w:rsidRDefault="00000000">
            <w:pPr>
              <w:jc w:val="right"/>
              <w:rPr>
                <w:snapToGrid w:val="0"/>
                <w:color w:val="000000"/>
                <w:lang w:val="en-US" w:eastAsia="en-US"/>
              </w:rPr>
            </w:pPr>
            <w:r>
              <w:rPr>
                <w:snapToGrid w:val="0"/>
                <w:color w:val="000000"/>
                <w:lang w:val="en-US" w:eastAsia="en-US"/>
              </w:rPr>
              <w:t xml:space="preserve">100.0 </w:t>
            </w:r>
          </w:p>
          <w:p w:rsidR="00000000" w:rsidRDefault="00000000">
            <w:pPr>
              <w:jc w:val="right"/>
              <w:rPr>
                <w:snapToGrid w:val="0"/>
                <w:color w:val="000000"/>
                <w:lang w:val="en-US" w:eastAsia="en-US"/>
              </w:rPr>
            </w:pPr>
            <w:r>
              <w:rPr>
                <w:snapToGrid w:val="0"/>
                <w:color w:val="000000"/>
                <w:lang w:val="en-US" w:eastAsia="en-US"/>
              </w:rPr>
              <w:t xml:space="preserve">100.0 </w:t>
            </w:r>
          </w:p>
          <w:p w:rsidR="00000000" w:rsidRDefault="00000000">
            <w:pPr>
              <w:jc w:val="right"/>
              <w:rPr>
                <w:snapToGrid w:val="0"/>
                <w:color w:val="000000"/>
                <w:lang w:val="en-US" w:eastAsia="en-US"/>
              </w:rPr>
            </w:pPr>
            <w:r>
              <w:rPr>
                <w:snapToGrid w:val="0"/>
                <w:color w:val="000000"/>
                <w:lang w:val="en-US" w:eastAsia="en-US"/>
              </w:rPr>
              <w:t xml:space="preserve">100.0 </w:t>
            </w:r>
          </w:p>
          <w:p w:rsidR="00000000" w:rsidRDefault="00000000">
            <w:pPr>
              <w:jc w:val="right"/>
              <w:rPr>
                <w:snapToGrid w:val="0"/>
                <w:color w:val="000000"/>
                <w:lang w:val="en-US" w:eastAsia="en-US"/>
              </w:rPr>
            </w:pPr>
            <w:r>
              <w:rPr>
                <w:snapToGrid w:val="0"/>
                <w:color w:val="000000"/>
                <w:lang w:val="en-US" w:eastAsia="en-US"/>
              </w:rPr>
              <w:t xml:space="preserve">100.0 </w:t>
            </w:r>
          </w:p>
          <w:p w:rsidR="00000000" w:rsidRDefault="00000000">
            <w:pPr>
              <w:jc w:val="right"/>
              <w:rPr>
                <w:snapToGrid w:val="0"/>
                <w:color w:val="000000"/>
                <w:lang w:val="en-US" w:eastAsia="en-US"/>
              </w:rPr>
            </w:pPr>
            <w:r>
              <w:rPr>
                <w:snapToGrid w:val="0"/>
                <w:color w:val="000000"/>
                <w:lang w:val="en-US" w:eastAsia="en-US"/>
              </w:rPr>
              <w:t xml:space="preserve">100.0 </w:t>
            </w:r>
          </w:p>
          <w:p w:rsidR="00000000" w:rsidRDefault="00000000">
            <w:pPr>
              <w:jc w:val="right"/>
              <w:rPr>
                <w:snapToGrid w:val="0"/>
                <w:color w:val="000000"/>
                <w:lang w:val="en-US" w:eastAsia="en-US"/>
              </w:rPr>
            </w:pPr>
            <w:r>
              <w:rPr>
                <w:snapToGrid w:val="0"/>
                <w:color w:val="000000"/>
                <w:lang w:val="en-US" w:eastAsia="en-US"/>
              </w:rPr>
              <w:t xml:space="preserve">100.0 </w:t>
            </w:r>
          </w:p>
          <w:p w:rsidR="00000000" w:rsidRDefault="00000000">
            <w:pPr>
              <w:jc w:val="right"/>
              <w:rPr>
                <w:snapToGrid w:val="0"/>
                <w:color w:val="000000"/>
                <w:lang w:val="en-US" w:eastAsia="en-US"/>
              </w:rPr>
            </w:pPr>
            <w:r>
              <w:rPr>
                <w:snapToGrid w:val="0"/>
                <w:color w:val="000000"/>
                <w:lang w:val="en-US" w:eastAsia="en-US"/>
              </w:rPr>
              <w:t xml:space="preserve">100.0 </w:t>
            </w:r>
          </w:p>
          <w:p w:rsidR="00000000" w:rsidRDefault="00000000">
            <w:pPr>
              <w:jc w:val="right"/>
              <w:rPr>
                <w:snapToGrid w:val="0"/>
                <w:color w:val="000000"/>
                <w:lang w:val="en-US" w:eastAsia="en-US"/>
              </w:rPr>
            </w:pPr>
            <w:r>
              <w:rPr>
                <w:snapToGrid w:val="0"/>
                <w:color w:val="000000"/>
                <w:lang w:val="en-US" w:eastAsia="en-US"/>
              </w:rPr>
              <w:t xml:space="preserve">100.0 </w:t>
            </w:r>
          </w:p>
          <w:p w:rsidR="00000000" w:rsidRDefault="00000000">
            <w:pPr>
              <w:jc w:val="right"/>
              <w:rPr>
                <w:snapToGrid w:val="0"/>
                <w:color w:val="000000"/>
                <w:lang w:val="en-US" w:eastAsia="en-US"/>
              </w:rPr>
            </w:pPr>
            <w:r>
              <w:rPr>
                <w:snapToGrid w:val="0"/>
                <w:color w:val="000000"/>
                <w:lang w:val="en-US" w:eastAsia="en-US"/>
              </w:rPr>
              <w:t xml:space="preserve">100.0 </w:t>
            </w:r>
          </w:p>
        </w:tc>
        <w:tc>
          <w:tcPr>
            <w:tcW w:w="1843" w:type="dxa"/>
            <w:tcBorders>
              <w:top w:val="single" w:sz="12" w:space="0" w:color="auto"/>
              <w:left w:val="single" w:sz="6" w:space="0" w:color="auto"/>
              <w:bottom w:val="nil"/>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10.4 </w:t>
            </w:r>
          </w:p>
          <w:p w:rsidR="00000000" w:rsidRDefault="00000000">
            <w:pPr>
              <w:jc w:val="right"/>
              <w:rPr>
                <w:snapToGrid w:val="0"/>
                <w:color w:val="000000"/>
                <w:lang w:val="en-US" w:eastAsia="en-US"/>
              </w:rPr>
            </w:pPr>
            <w:r>
              <w:rPr>
                <w:snapToGrid w:val="0"/>
                <w:color w:val="000000"/>
                <w:lang w:val="en-US" w:eastAsia="en-US"/>
              </w:rPr>
              <w:t xml:space="preserve">8.8 </w:t>
            </w:r>
          </w:p>
          <w:p w:rsidR="00000000" w:rsidRDefault="00000000">
            <w:pPr>
              <w:jc w:val="right"/>
              <w:rPr>
                <w:snapToGrid w:val="0"/>
                <w:color w:val="000000"/>
                <w:lang w:val="en-US" w:eastAsia="en-US"/>
              </w:rPr>
            </w:pPr>
            <w:r>
              <w:rPr>
                <w:snapToGrid w:val="0"/>
                <w:color w:val="000000"/>
                <w:lang w:val="en-US" w:eastAsia="en-US"/>
              </w:rPr>
              <w:t xml:space="preserve">7.2 </w:t>
            </w:r>
          </w:p>
          <w:p w:rsidR="00000000" w:rsidRDefault="00000000">
            <w:pPr>
              <w:jc w:val="right"/>
              <w:rPr>
                <w:snapToGrid w:val="0"/>
                <w:color w:val="000000"/>
                <w:lang w:val="en-US" w:eastAsia="en-US"/>
              </w:rPr>
            </w:pPr>
            <w:r>
              <w:rPr>
                <w:snapToGrid w:val="0"/>
                <w:color w:val="000000"/>
                <w:lang w:val="en-US" w:eastAsia="en-US"/>
              </w:rPr>
              <w:t xml:space="preserve">5.7 </w:t>
            </w:r>
          </w:p>
          <w:p w:rsidR="00000000" w:rsidRDefault="00000000">
            <w:pPr>
              <w:jc w:val="right"/>
              <w:rPr>
                <w:snapToGrid w:val="0"/>
                <w:color w:val="000000"/>
                <w:lang w:val="en-US" w:eastAsia="en-US"/>
              </w:rPr>
            </w:pPr>
            <w:r>
              <w:rPr>
                <w:snapToGrid w:val="0"/>
                <w:color w:val="000000"/>
                <w:lang w:val="en-US" w:eastAsia="en-US"/>
              </w:rPr>
              <w:t xml:space="preserve">5.5 </w:t>
            </w:r>
          </w:p>
          <w:p w:rsidR="00000000" w:rsidRDefault="00000000">
            <w:pPr>
              <w:jc w:val="right"/>
              <w:rPr>
                <w:snapToGrid w:val="0"/>
                <w:color w:val="000000"/>
                <w:lang w:val="en-US" w:eastAsia="en-US"/>
              </w:rPr>
            </w:pPr>
            <w:r>
              <w:rPr>
                <w:snapToGrid w:val="0"/>
                <w:color w:val="000000"/>
                <w:lang w:val="en-US" w:eastAsia="en-US"/>
              </w:rPr>
              <w:t xml:space="preserve">5.3 </w:t>
            </w:r>
          </w:p>
          <w:p w:rsidR="00000000" w:rsidRDefault="00000000">
            <w:pPr>
              <w:jc w:val="right"/>
              <w:rPr>
                <w:snapToGrid w:val="0"/>
                <w:color w:val="000000"/>
                <w:lang w:val="en-US" w:eastAsia="en-US"/>
              </w:rPr>
            </w:pPr>
            <w:r>
              <w:rPr>
                <w:snapToGrid w:val="0"/>
                <w:color w:val="000000"/>
                <w:lang w:val="en-US" w:eastAsia="en-US"/>
              </w:rPr>
              <w:t xml:space="preserve">5.3 </w:t>
            </w:r>
          </w:p>
          <w:p w:rsidR="00000000" w:rsidRDefault="00000000">
            <w:pPr>
              <w:jc w:val="right"/>
              <w:rPr>
                <w:snapToGrid w:val="0"/>
                <w:color w:val="000000"/>
                <w:lang w:val="en-US" w:eastAsia="en-US"/>
              </w:rPr>
            </w:pPr>
            <w:r>
              <w:rPr>
                <w:snapToGrid w:val="0"/>
                <w:color w:val="000000"/>
                <w:lang w:val="en-US" w:eastAsia="en-US"/>
              </w:rPr>
              <w:t xml:space="preserve">5.2 </w:t>
            </w:r>
          </w:p>
          <w:p w:rsidR="00000000" w:rsidRDefault="00000000">
            <w:pPr>
              <w:jc w:val="right"/>
              <w:rPr>
                <w:snapToGrid w:val="0"/>
                <w:color w:val="000000"/>
                <w:lang w:val="en-US" w:eastAsia="en-US"/>
              </w:rPr>
            </w:pPr>
            <w:r>
              <w:rPr>
                <w:snapToGrid w:val="0"/>
                <w:color w:val="000000"/>
                <w:lang w:val="en-US" w:eastAsia="en-US"/>
              </w:rPr>
              <w:t xml:space="preserve">5.1 </w:t>
            </w:r>
          </w:p>
          <w:p w:rsidR="00000000" w:rsidRDefault="00000000">
            <w:pPr>
              <w:jc w:val="right"/>
              <w:rPr>
                <w:snapToGrid w:val="0"/>
                <w:color w:val="000000"/>
                <w:lang w:val="en-US" w:eastAsia="en-US"/>
              </w:rPr>
            </w:pPr>
            <w:r>
              <w:rPr>
                <w:snapToGrid w:val="0"/>
                <w:color w:val="000000"/>
                <w:lang w:val="en-US" w:eastAsia="en-US"/>
              </w:rPr>
              <w:t xml:space="preserve">4.9 </w:t>
            </w:r>
          </w:p>
        </w:tc>
        <w:tc>
          <w:tcPr>
            <w:tcW w:w="2126" w:type="dxa"/>
            <w:tcBorders>
              <w:top w:val="single" w:sz="12" w:space="0" w:color="auto"/>
              <w:left w:val="single" w:sz="6" w:space="0" w:color="auto"/>
              <w:bottom w:val="nil"/>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34.8 </w:t>
            </w:r>
          </w:p>
          <w:p w:rsidR="00000000" w:rsidRDefault="00000000">
            <w:pPr>
              <w:jc w:val="right"/>
              <w:rPr>
                <w:snapToGrid w:val="0"/>
                <w:color w:val="000000"/>
                <w:lang w:val="en-US" w:eastAsia="en-US"/>
              </w:rPr>
            </w:pPr>
            <w:r>
              <w:rPr>
                <w:snapToGrid w:val="0"/>
                <w:color w:val="000000"/>
                <w:lang w:val="en-US" w:eastAsia="en-US"/>
              </w:rPr>
              <w:t xml:space="preserve">34.3 </w:t>
            </w:r>
          </w:p>
          <w:p w:rsidR="00000000" w:rsidRDefault="00000000">
            <w:pPr>
              <w:jc w:val="right"/>
              <w:rPr>
                <w:snapToGrid w:val="0"/>
                <w:color w:val="000000"/>
                <w:lang w:val="en-US" w:eastAsia="en-US"/>
              </w:rPr>
            </w:pPr>
            <w:r>
              <w:rPr>
                <w:snapToGrid w:val="0"/>
                <w:color w:val="000000"/>
                <w:lang w:val="en-US" w:eastAsia="en-US"/>
              </w:rPr>
              <w:t xml:space="preserve">33.6 </w:t>
            </w:r>
          </w:p>
          <w:p w:rsidR="00000000" w:rsidRDefault="00000000">
            <w:pPr>
              <w:jc w:val="right"/>
              <w:rPr>
                <w:snapToGrid w:val="0"/>
                <w:color w:val="000000"/>
                <w:lang w:val="en-US" w:eastAsia="en-US"/>
              </w:rPr>
            </w:pPr>
            <w:r>
              <w:rPr>
                <w:snapToGrid w:val="0"/>
                <w:color w:val="000000"/>
                <w:lang w:val="en-US" w:eastAsia="en-US"/>
              </w:rPr>
              <w:t xml:space="preserve">32.9 </w:t>
            </w:r>
          </w:p>
          <w:p w:rsidR="00000000" w:rsidRDefault="00000000">
            <w:pPr>
              <w:jc w:val="right"/>
              <w:rPr>
                <w:snapToGrid w:val="0"/>
                <w:color w:val="000000"/>
                <w:lang w:val="en-US" w:eastAsia="en-US"/>
              </w:rPr>
            </w:pPr>
            <w:r>
              <w:rPr>
                <w:snapToGrid w:val="0"/>
                <w:color w:val="000000"/>
                <w:lang w:val="en-US" w:eastAsia="en-US"/>
              </w:rPr>
              <w:t xml:space="preserve">32.7 </w:t>
            </w:r>
          </w:p>
          <w:p w:rsidR="00000000" w:rsidRDefault="00000000">
            <w:pPr>
              <w:jc w:val="right"/>
              <w:rPr>
                <w:snapToGrid w:val="0"/>
                <w:color w:val="000000"/>
                <w:lang w:val="en-US" w:eastAsia="en-US"/>
              </w:rPr>
            </w:pPr>
            <w:r>
              <w:rPr>
                <w:snapToGrid w:val="0"/>
                <w:color w:val="000000"/>
                <w:lang w:val="en-US" w:eastAsia="en-US"/>
              </w:rPr>
              <w:t xml:space="preserve">32.5 </w:t>
            </w:r>
          </w:p>
          <w:p w:rsidR="00000000" w:rsidRDefault="00000000">
            <w:pPr>
              <w:jc w:val="right"/>
              <w:rPr>
                <w:snapToGrid w:val="0"/>
                <w:color w:val="000000"/>
                <w:lang w:val="en-US" w:eastAsia="en-US"/>
              </w:rPr>
            </w:pPr>
            <w:r>
              <w:rPr>
                <w:snapToGrid w:val="0"/>
                <w:color w:val="000000"/>
                <w:lang w:val="en-US" w:eastAsia="en-US"/>
              </w:rPr>
              <w:t xml:space="preserve">31.5 </w:t>
            </w:r>
          </w:p>
          <w:p w:rsidR="00000000" w:rsidRDefault="00000000">
            <w:pPr>
              <w:jc w:val="right"/>
              <w:rPr>
                <w:snapToGrid w:val="0"/>
                <w:color w:val="000000"/>
                <w:lang w:val="en-US" w:eastAsia="en-US"/>
              </w:rPr>
            </w:pPr>
            <w:r>
              <w:rPr>
                <w:snapToGrid w:val="0"/>
                <w:color w:val="000000"/>
                <w:lang w:val="en-US" w:eastAsia="en-US"/>
              </w:rPr>
              <w:t xml:space="preserve">31.1 </w:t>
            </w:r>
          </w:p>
          <w:p w:rsidR="00000000" w:rsidRDefault="00000000">
            <w:pPr>
              <w:jc w:val="right"/>
              <w:rPr>
                <w:snapToGrid w:val="0"/>
                <w:color w:val="000000"/>
                <w:lang w:val="en-US" w:eastAsia="en-US"/>
              </w:rPr>
            </w:pPr>
            <w:r>
              <w:rPr>
                <w:snapToGrid w:val="0"/>
                <w:color w:val="000000"/>
                <w:lang w:val="en-US" w:eastAsia="en-US"/>
              </w:rPr>
              <w:t xml:space="preserve">30.7 </w:t>
            </w:r>
          </w:p>
          <w:p w:rsidR="00000000" w:rsidRDefault="00000000">
            <w:pPr>
              <w:jc w:val="right"/>
              <w:rPr>
                <w:snapToGrid w:val="0"/>
                <w:color w:val="000000"/>
                <w:lang w:val="en-US" w:eastAsia="en-US"/>
              </w:rPr>
            </w:pPr>
            <w:r>
              <w:rPr>
                <w:snapToGrid w:val="0"/>
                <w:color w:val="000000"/>
                <w:lang w:val="en-US" w:eastAsia="en-US"/>
              </w:rPr>
              <w:t xml:space="preserve">30.0 </w:t>
            </w:r>
          </w:p>
        </w:tc>
        <w:tc>
          <w:tcPr>
            <w:tcW w:w="1985" w:type="dxa"/>
            <w:tcBorders>
              <w:top w:val="single" w:sz="12"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54.6 </w:t>
            </w:r>
          </w:p>
          <w:p w:rsidR="00000000" w:rsidRDefault="00000000">
            <w:pPr>
              <w:jc w:val="right"/>
              <w:rPr>
                <w:snapToGrid w:val="0"/>
                <w:color w:val="000000"/>
                <w:lang w:val="en-US" w:eastAsia="en-US"/>
              </w:rPr>
            </w:pPr>
            <w:r>
              <w:rPr>
                <w:snapToGrid w:val="0"/>
                <w:color w:val="000000"/>
                <w:lang w:val="en-US" w:eastAsia="en-US"/>
              </w:rPr>
              <w:t xml:space="preserve">56.5 </w:t>
            </w:r>
          </w:p>
          <w:p w:rsidR="00000000" w:rsidRDefault="00000000">
            <w:pPr>
              <w:jc w:val="right"/>
              <w:rPr>
                <w:snapToGrid w:val="0"/>
                <w:color w:val="000000"/>
                <w:lang w:val="en-US" w:eastAsia="en-US"/>
              </w:rPr>
            </w:pPr>
            <w:r>
              <w:rPr>
                <w:snapToGrid w:val="0"/>
                <w:color w:val="000000"/>
                <w:lang w:val="en-US" w:eastAsia="en-US"/>
              </w:rPr>
              <w:t xml:space="preserve">58.7 </w:t>
            </w:r>
          </w:p>
          <w:p w:rsidR="00000000" w:rsidRDefault="00000000">
            <w:pPr>
              <w:jc w:val="right"/>
              <w:rPr>
                <w:snapToGrid w:val="0"/>
                <w:color w:val="000000"/>
                <w:lang w:val="en-US" w:eastAsia="en-US"/>
              </w:rPr>
            </w:pPr>
            <w:r>
              <w:rPr>
                <w:snapToGrid w:val="0"/>
                <w:color w:val="000000"/>
                <w:lang w:val="en-US" w:eastAsia="en-US"/>
              </w:rPr>
              <w:t xml:space="preserve">61.0 </w:t>
            </w:r>
          </w:p>
          <w:p w:rsidR="00000000" w:rsidRDefault="00000000">
            <w:pPr>
              <w:jc w:val="right"/>
              <w:rPr>
                <w:snapToGrid w:val="0"/>
                <w:color w:val="000000"/>
                <w:lang w:val="en-US" w:eastAsia="en-US"/>
              </w:rPr>
            </w:pPr>
            <w:r>
              <w:rPr>
                <w:snapToGrid w:val="0"/>
                <w:color w:val="000000"/>
                <w:lang w:val="en-US" w:eastAsia="en-US"/>
              </w:rPr>
              <w:t xml:space="preserve">61.3 </w:t>
            </w:r>
          </w:p>
          <w:p w:rsidR="00000000" w:rsidRDefault="00000000">
            <w:pPr>
              <w:jc w:val="right"/>
              <w:rPr>
                <w:snapToGrid w:val="0"/>
                <w:color w:val="000000"/>
                <w:lang w:val="en-US" w:eastAsia="en-US"/>
              </w:rPr>
            </w:pPr>
            <w:r>
              <w:rPr>
                <w:snapToGrid w:val="0"/>
                <w:color w:val="000000"/>
                <w:lang w:val="en-US" w:eastAsia="en-US"/>
              </w:rPr>
              <w:t xml:space="preserve">61.6 </w:t>
            </w:r>
          </w:p>
          <w:p w:rsidR="00000000" w:rsidRDefault="00000000">
            <w:pPr>
              <w:jc w:val="right"/>
              <w:rPr>
                <w:snapToGrid w:val="0"/>
                <w:color w:val="000000"/>
                <w:lang w:val="en-US" w:eastAsia="en-US"/>
              </w:rPr>
            </w:pPr>
            <w:r>
              <w:rPr>
                <w:snapToGrid w:val="0"/>
                <w:color w:val="000000"/>
                <w:lang w:val="en-US" w:eastAsia="en-US"/>
              </w:rPr>
              <w:t xml:space="preserve">62.7 </w:t>
            </w:r>
          </w:p>
          <w:p w:rsidR="00000000" w:rsidRDefault="00000000">
            <w:pPr>
              <w:jc w:val="right"/>
              <w:rPr>
                <w:snapToGrid w:val="0"/>
                <w:color w:val="000000"/>
                <w:lang w:val="en-US" w:eastAsia="en-US"/>
              </w:rPr>
            </w:pPr>
            <w:r>
              <w:rPr>
                <w:snapToGrid w:val="0"/>
                <w:color w:val="000000"/>
                <w:lang w:val="en-US" w:eastAsia="en-US"/>
              </w:rPr>
              <w:t xml:space="preserve">63.1 </w:t>
            </w:r>
          </w:p>
          <w:p w:rsidR="00000000" w:rsidRDefault="00000000">
            <w:pPr>
              <w:jc w:val="right"/>
              <w:rPr>
                <w:snapToGrid w:val="0"/>
                <w:color w:val="000000"/>
                <w:lang w:val="en-US" w:eastAsia="en-US"/>
              </w:rPr>
            </w:pPr>
            <w:r>
              <w:rPr>
                <w:snapToGrid w:val="0"/>
                <w:color w:val="000000"/>
                <w:lang w:val="en-US" w:eastAsia="en-US"/>
              </w:rPr>
              <w:t xml:space="preserve">63.7 </w:t>
            </w:r>
          </w:p>
          <w:p w:rsidR="00000000" w:rsidRDefault="00000000">
            <w:pPr>
              <w:jc w:val="right"/>
              <w:rPr>
                <w:snapToGrid w:val="0"/>
                <w:color w:val="000000"/>
                <w:lang w:val="en-US" w:eastAsia="en-US"/>
              </w:rPr>
            </w:pPr>
            <w:r>
              <w:rPr>
                <w:snapToGrid w:val="0"/>
                <w:color w:val="000000"/>
                <w:lang w:val="en-US" w:eastAsia="en-US"/>
              </w:rPr>
              <w:t xml:space="preserve">64.5 </w:t>
            </w:r>
          </w:p>
        </w:tc>
      </w:tr>
      <w:tr w:rsidR="00000000">
        <w:tblPrEx>
          <w:tblCellMar>
            <w:top w:w="0" w:type="dxa"/>
            <w:bottom w:w="0" w:type="dxa"/>
          </w:tblCellMar>
        </w:tblPrEx>
        <w:trPr>
          <w:cantSplit/>
          <w:trHeight w:val="1268"/>
        </w:trPr>
        <w:tc>
          <w:tcPr>
            <w:tcW w:w="1260" w:type="dxa"/>
            <w:vMerge/>
            <w:tcBorders>
              <w:left w:val="single" w:sz="6" w:space="0" w:color="auto"/>
              <w:bottom w:val="single" w:sz="4" w:space="0" w:color="auto"/>
              <w:right w:val="single" w:sz="6" w:space="0" w:color="auto"/>
            </w:tcBorders>
            <w:vAlign w:val="center"/>
          </w:tcPr>
          <w:p w:rsidR="00000000" w:rsidRDefault="00000000">
            <w:pPr>
              <w:jc w:val="center"/>
              <w:rPr>
                <w:snapToGrid w:val="0"/>
                <w:color w:val="000000"/>
                <w:lang w:val="en-US" w:eastAsia="en-US"/>
              </w:rPr>
            </w:pPr>
          </w:p>
        </w:tc>
        <w:tc>
          <w:tcPr>
            <w:tcW w:w="912" w:type="dxa"/>
            <w:tcBorders>
              <w:top w:val="single" w:sz="6" w:space="0" w:color="auto"/>
              <w:left w:val="single" w:sz="6" w:space="0" w:color="auto"/>
              <w:bottom w:val="single" w:sz="4"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FEMALE</w:t>
            </w:r>
          </w:p>
        </w:tc>
        <w:tc>
          <w:tcPr>
            <w:tcW w:w="977" w:type="dxa"/>
            <w:tcBorders>
              <w:top w:val="single" w:sz="6" w:space="0" w:color="auto"/>
              <w:left w:val="single" w:sz="6" w:space="0" w:color="auto"/>
              <w:bottom w:val="single" w:sz="4"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1980</w:t>
            </w:r>
          </w:p>
          <w:p w:rsidR="00000000" w:rsidRDefault="00000000">
            <w:pPr>
              <w:jc w:val="center"/>
              <w:rPr>
                <w:snapToGrid w:val="0"/>
                <w:color w:val="000000"/>
                <w:lang w:val="en-US" w:eastAsia="en-US"/>
              </w:rPr>
            </w:pPr>
            <w:r>
              <w:rPr>
                <w:snapToGrid w:val="0"/>
                <w:color w:val="000000"/>
                <w:lang w:val="en-US" w:eastAsia="en-US"/>
              </w:rPr>
              <w:t>1985</w:t>
            </w:r>
          </w:p>
          <w:p w:rsidR="00000000" w:rsidRDefault="00000000">
            <w:pPr>
              <w:jc w:val="center"/>
              <w:rPr>
                <w:snapToGrid w:val="0"/>
                <w:color w:val="000000"/>
                <w:lang w:val="en-US" w:eastAsia="en-US"/>
              </w:rPr>
            </w:pPr>
            <w:r>
              <w:rPr>
                <w:snapToGrid w:val="0"/>
                <w:color w:val="000000"/>
                <w:lang w:val="en-US" w:eastAsia="en-US"/>
              </w:rPr>
              <w:t>1990</w:t>
            </w:r>
          </w:p>
          <w:p w:rsidR="00000000" w:rsidRDefault="00000000">
            <w:pPr>
              <w:jc w:val="center"/>
              <w:rPr>
                <w:snapToGrid w:val="0"/>
                <w:color w:val="000000"/>
                <w:lang w:val="en-US" w:eastAsia="en-US"/>
              </w:rPr>
            </w:pPr>
            <w:r>
              <w:rPr>
                <w:snapToGrid w:val="0"/>
                <w:color w:val="000000"/>
                <w:lang w:val="en-US" w:eastAsia="en-US"/>
              </w:rPr>
              <w:t>1995</w:t>
            </w:r>
          </w:p>
          <w:p w:rsidR="00000000" w:rsidRDefault="00000000">
            <w:pPr>
              <w:jc w:val="center"/>
              <w:rPr>
                <w:snapToGrid w:val="0"/>
                <w:color w:val="000000"/>
                <w:lang w:val="en-US" w:eastAsia="en-US"/>
              </w:rPr>
            </w:pPr>
            <w:r>
              <w:rPr>
                <w:snapToGrid w:val="0"/>
                <w:color w:val="000000"/>
                <w:lang w:val="en-US" w:eastAsia="en-US"/>
              </w:rPr>
              <w:t>1996</w:t>
            </w:r>
          </w:p>
          <w:p w:rsidR="00000000" w:rsidRDefault="00000000">
            <w:pPr>
              <w:jc w:val="center"/>
              <w:rPr>
                <w:snapToGrid w:val="0"/>
                <w:color w:val="000000"/>
                <w:lang w:val="en-US" w:eastAsia="en-US"/>
              </w:rPr>
            </w:pPr>
            <w:r>
              <w:rPr>
                <w:snapToGrid w:val="0"/>
                <w:color w:val="000000"/>
                <w:lang w:val="en-US" w:eastAsia="en-US"/>
              </w:rPr>
              <w:t>1997</w:t>
            </w:r>
          </w:p>
          <w:p w:rsidR="00000000" w:rsidRDefault="00000000">
            <w:pPr>
              <w:jc w:val="center"/>
              <w:rPr>
                <w:snapToGrid w:val="0"/>
                <w:color w:val="000000"/>
                <w:lang w:val="en-US" w:eastAsia="en-US"/>
              </w:rPr>
            </w:pPr>
            <w:r>
              <w:rPr>
                <w:snapToGrid w:val="0"/>
                <w:color w:val="000000"/>
                <w:lang w:val="en-US" w:eastAsia="en-US"/>
              </w:rPr>
              <w:t>1998</w:t>
            </w:r>
          </w:p>
          <w:p w:rsidR="00000000" w:rsidRDefault="00000000">
            <w:pPr>
              <w:jc w:val="center"/>
              <w:rPr>
                <w:snapToGrid w:val="0"/>
                <w:color w:val="000000"/>
                <w:lang w:val="en-US" w:eastAsia="en-US"/>
              </w:rPr>
            </w:pPr>
            <w:r>
              <w:rPr>
                <w:snapToGrid w:val="0"/>
                <w:color w:val="000000"/>
                <w:lang w:val="en-US" w:eastAsia="en-US"/>
              </w:rPr>
              <w:t>1999</w:t>
            </w:r>
          </w:p>
          <w:p w:rsidR="00000000" w:rsidRDefault="00000000">
            <w:pPr>
              <w:jc w:val="center"/>
              <w:rPr>
                <w:snapToGrid w:val="0"/>
                <w:color w:val="000000"/>
                <w:lang w:val="en-US" w:eastAsia="en-US"/>
              </w:rPr>
            </w:pPr>
            <w:r>
              <w:rPr>
                <w:snapToGrid w:val="0"/>
                <w:color w:val="000000"/>
                <w:lang w:val="en-US" w:eastAsia="en-US"/>
              </w:rPr>
              <w:t>2000</w:t>
            </w:r>
          </w:p>
          <w:p w:rsidR="00000000" w:rsidRDefault="00000000">
            <w:pPr>
              <w:jc w:val="center"/>
              <w:rPr>
                <w:snapToGrid w:val="0"/>
                <w:color w:val="000000"/>
                <w:lang w:val="en-US" w:eastAsia="en-US"/>
              </w:rPr>
            </w:pPr>
            <w:r>
              <w:rPr>
                <w:snapToGrid w:val="0"/>
                <w:color w:val="000000"/>
                <w:lang w:val="en-US" w:eastAsia="en-US"/>
              </w:rPr>
              <w:t>2001</w:t>
            </w:r>
          </w:p>
        </w:tc>
        <w:tc>
          <w:tcPr>
            <w:tcW w:w="850" w:type="dxa"/>
            <w:tcBorders>
              <w:top w:val="single" w:sz="6" w:space="0" w:color="auto"/>
              <w:left w:val="single" w:sz="6" w:space="0" w:color="auto"/>
              <w:bottom w:val="single" w:sz="4"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100.0 </w:t>
            </w:r>
          </w:p>
          <w:p w:rsidR="00000000" w:rsidRDefault="00000000">
            <w:pPr>
              <w:jc w:val="right"/>
              <w:rPr>
                <w:snapToGrid w:val="0"/>
                <w:color w:val="000000"/>
                <w:lang w:val="en-US" w:eastAsia="en-US"/>
              </w:rPr>
            </w:pPr>
            <w:r>
              <w:rPr>
                <w:snapToGrid w:val="0"/>
                <w:color w:val="000000"/>
                <w:lang w:val="en-US" w:eastAsia="en-US"/>
              </w:rPr>
              <w:t xml:space="preserve">100.0 </w:t>
            </w:r>
          </w:p>
          <w:p w:rsidR="00000000" w:rsidRDefault="00000000">
            <w:pPr>
              <w:jc w:val="right"/>
              <w:rPr>
                <w:snapToGrid w:val="0"/>
                <w:color w:val="000000"/>
                <w:lang w:val="en-US" w:eastAsia="en-US"/>
              </w:rPr>
            </w:pPr>
            <w:r>
              <w:rPr>
                <w:snapToGrid w:val="0"/>
                <w:color w:val="000000"/>
                <w:lang w:val="en-US" w:eastAsia="en-US"/>
              </w:rPr>
              <w:t xml:space="preserve">100.0 </w:t>
            </w:r>
          </w:p>
          <w:p w:rsidR="00000000" w:rsidRDefault="00000000">
            <w:pPr>
              <w:jc w:val="right"/>
              <w:rPr>
                <w:snapToGrid w:val="0"/>
                <w:color w:val="000000"/>
                <w:lang w:val="en-US" w:eastAsia="en-US"/>
              </w:rPr>
            </w:pPr>
            <w:r>
              <w:rPr>
                <w:snapToGrid w:val="0"/>
                <w:color w:val="000000"/>
                <w:lang w:val="en-US" w:eastAsia="en-US"/>
              </w:rPr>
              <w:t xml:space="preserve">100.0 </w:t>
            </w:r>
          </w:p>
          <w:p w:rsidR="00000000" w:rsidRDefault="00000000">
            <w:pPr>
              <w:jc w:val="right"/>
              <w:rPr>
                <w:snapToGrid w:val="0"/>
                <w:color w:val="000000"/>
                <w:lang w:val="en-US" w:eastAsia="en-US"/>
              </w:rPr>
            </w:pPr>
            <w:r>
              <w:rPr>
                <w:snapToGrid w:val="0"/>
                <w:color w:val="000000"/>
                <w:lang w:val="en-US" w:eastAsia="en-US"/>
              </w:rPr>
              <w:t xml:space="preserve">100.0 </w:t>
            </w:r>
          </w:p>
          <w:p w:rsidR="00000000" w:rsidRDefault="00000000">
            <w:pPr>
              <w:jc w:val="right"/>
              <w:rPr>
                <w:snapToGrid w:val="0"/>
                <w:color w:val="000000"/>
                <w:lang w:val="en-US" w:eastAsia="en-US"/>
              </w:rPr>
            </w:pPr>
            <w:r>
              <w:rPr>
                <w:snapToGrid w:val="0"/>
                <w:color w:val="000000"/>
                <w:lang w:val="en-US" w:eastAsia="en-US"/>
              </w:rPr>
              <w:t xml:space="preserve">100.0 </w:t>
            </w:r>
          </w:p>
          <w:p w:rsidR="00000000" w:rsidRDefault="00000000">
            <w:pPr>
              <w:jc w:val="right"/>
              <w:rPr>
                <w:snapToGrid w:val="0"/>
                <w:color w:val="000000"/>
                <w:lang w:val="en-US" w:eastAsia="en-US"/>
              </w:rPr>
            </w:pPr>
            <w:r>
              <w:rPr>
                <w:snapToGrid w:val="0"/>
                <w:color w:val="000000"/>
                <w:lang w:val="en-US" w:eastAsia="en-US"/>
              </w:rPr>
              <w:t xml:space="preserve">100.0 </w:t>
            </w:r>
          </w:p>
          <w:p w:rsidR="00000000" w:rsidRDefault="00000000">
            <w:pPr>
              <w:jc w:val="right"/>
              <w:rPr>
                <w:snapToGrid w:val="0"/>
                <w:color w:val="000000"/>
                <w:lang w:val="en-US" w:eastAsia="en-US"/>
              </w:rPr>
            </w:pPr>
            <w:r>
              <w:rPr>
                <w:snapToGrid w:val="0"/>
                <w:color w:val="000000"/>
                <w:lang w:val="en-US" w:eastAsia="en-US"/>
              </w:rPr>
              <w:t xml:space="preserve">100.0 </w:t>
            </w:r>
          </w:p>
          <w:p w:rsidR="00000000" w:rsidRDefault="00000000">
            <w:pPr>
              <w:jc w:val="right"/>
              <w:rPr>
                <w:snapToGrid w:val="0"/>
                <w:color w:val="000000"/>
                <w:lang w:val="en-US" w:eastAsia="en-US"/>
              </w:rPr>
            </w:pPr>
            <w:r>
              <w:rPr>
                <w:snapToGrid w:val="0"/>
                <w:color w:val="000000"/>
                <w:lang w:val="en-US" w:eastAsia="en-US"/>
              </w:rPr>
              <w:t xml:space="preserve">100.0 </w:t>
            </w:r>
          </w:p>
          <w:p w:rsidR="00000000" w:rsidRDefault="00000000">
            <w:pPr>
              <w:jc w:val="right"/>
              <w:rPr>
                <w:snapToGrid w:val="0"/>
                <w:color w:val="000000"/>
                <w:lang w:val="en-US" w:eastAsia="en-US"/>
              </w:rPr>
            </w:pPr>
            <w:r>
              <w:rPr>
                <w:snapToGrid w:val="0"/>
                <w:color w:val="000000"/>
                <w:lang w:val="en-US" w:eastAsia="en-US"/>
              </w:rPr>
              <w:t xml:space="preserve">100.0 </w:t>
            </w:r>
          </w:p>
        </w:tc>
        <w:tc>
          <w:tcPr>
            <w:tcW w:w="1843" w:type="dxa"/>
            <w:tcBorders>
              <w:top w:val="single" w:sz="6" w:space="0" w:color="auto"/>
              <w:left w:val="single" w:sz="6" w:space="0" w:color="auto"/>
              <w:bottom w:val="single" w:sz="4"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13.2 </w:t>
            </w:r>
          </w:p>
          <w:p w:rsidR="00000000" w:rsidRDefault="00000000">
            <w:pPr>
              <w:jc w:val="right"/>
              <w:rPr>
                <w:snapToGrid w:val="0"/>
                <w:color w:val="000000"/>
                <w:lang w:val="en-US" w:eastAsia="en-US"/>
              </w:rPr>
            </w:pPr>
            <w:r>
              <w:rPr>
                <w:snapToGrid w:val="0"/>
                <w:color w:val="000000"/>
                <w:lang w:val="en-US" w:eastAsia="en-US"/>
              </w:rPr>
              <w:t xml:space="preserve">10.6 </w:t>
            </w:r>
          </w:p>
          <w:p w:rsidR="00000000" w:rsidRDefault="00000000">
            <w:pPr>
              <w:jc w:val="right"/>
              <w:rPr>
                <w:snapToGrid w:val="0"/>
                <w:color w:val="000000"/>
                <w:lang w:val="en-US" w:eastAsia="en-US"/>
              </w:rPr>
            </w:pPr>
            <w:r>
              <w:rPr>
                <w:snapToGrid w:val="0"/>
                <w:color w:val="000000"/>
                <w:lang w:val="en-US" w:eastAsia="en-US"/>
              </w:rPr>
              <w:t xml:space="preserve">8.5 </w:t>
            </w:r>
          </w:p>
          <w:p w:rsidR="00000000" w:rsidRDefault="00000000">
            <w:pPr>
              <w:jc w:val="right"/>
              <w:rPr>
                <w:snapToGrid w:val="0"/>
                <w:color w:val="000000"/>
                <w:lang w:val="en-US" w:eastAsia="en-US"/>
              </w:rPr>
            </w:pPr>
            <w:r>
              <w:rPr>
                <w:snapToGrid w:val="0"/>
                <w:color w:val="000000"/>
                <w:lang w:val="en-US" w:eastAsia="en-US"/>
              </w:rPr>
              <w:t xml:space="preserve">6.5 </w:t>
            </w:r>
          </w:p>
          <w:p w:rsidR="00000000" w:rsidRDefault="00000000">
            <w:pPr>
              <w:jc w:val="right"/>
              <w:rPr>
                <w:snapToGrid w:val="0"/>
                <w:color w:val="000000"/>
                <w:lang w:val="en-US" w:eastAsia="en-US"/>
              </w:rPr>
            </w:pPr>
            <w:r>
              <w:rPr>
                <w:snapToGrid w:val="0"/>
                <w:color w:val="000000"/>
                <w:lang w:val="en-US" w:eastAsia="en-US"/>
              </w:rPr>
              <w:t xml:space="preserve">6.2 </w:t>
            </w:r>
          </w:p>
          <w:p w:rsidR="00000000" w:rsidRDefault="00000000">
            <w:pPr>
              <w:jc w:val="right"/>
              <w:rPr>
                <w:snapToGrid w:val="0"/>
                <w:color w:val="000000"/>
                <w:lang w:val="en-US" w:eastAsia="en-US"/>
              </w:rPr>
            </w:pPr>
            <w:r>
              <w:rPr>
                <w:snapToGrid w:val="0"/>
                <w:color w:val="000000"/>
                <w:lang w:val="en-US" w:eastAsia="en-US"/>
              </w:rPr>
              <w:t xml:space="preserve">6.0 </w:t>
            </w:r>
          </w:p>
          <w:p w:rsidR="00000000" w:rsidRDefault="00000000">
            <w:pPr>
              <w:jc w:val="right"/>
              <w:rPr>
                <w:snapToGrid w:val="0"/>
                <w:color w:val="000000"/>
                <w:lang w:val="en-US" w:eastAsia="en-US"/>
              </w:rPr>
            </w:pPr>
            <w:r>
              <w:rPr>
                <w:snapToGrid w:val="0"/>
                <w:color w:val="000000"/>
                <w:lang w:val="en-US" w:eastAsia="en-US"/>
              </w:rPr>
              <w:t xml:space="preserve">5.9 </w:t>
            </w:r>
          </w:p>
          <w:p w:rsidR="00000000" w:rsidRDefault="00000000">
            <w:pPr>
              <w:jc w:val="right"/>
              <w:rPr>
                <w:snapToGrid w:val="0"/>
                <w:color w:val="000000"/>
                <w:lang w:val="en-US" w:eastAsia="en-US"/>
              </w:rPr>
            </w:pPr>
            <w:r>
              <w:rPr>
                <w:snapToGrid w:val="0"/>
                <w:color w:val="000000"/>
                <w:lang w:val="en-US" w:eastAsia="en-US"/>
              </w:rPr>
              <w:t xml:space="preserve">5.7 </w:t>
            </w:r>
          </w:p>
          <w:p w:rsidR="00000000" w:rsidRDefault="00000000">
            <w:pPr>
              <w:jc w:val="right"/>
              <w:rPr>
                <w:snapToGrid w:val="0"/>
                <w:color w:val="000000"/>
                <w:lang w:val="en-US" w:eastAsia="en-US"/>
              </w:rPr>
            </w:pPr>
            <w:r>
              <w:rPr>
                <w:snapToGrid w:val="0"/>
                <w:color w:val="000000"/>
                <w:lang w:val="en-US" w:eastAsia="en-US"/>
              </w:rPr>
              <w:t xml:space="preserve">5.5 </w:t>
            </w:r>
          </w:p>
          <w:p w:rsidR="00000000" w:rsidRDefault="00000000">
            <w:pPr>
              <w:jc w:val="right"/>
              <w:rPr>
                <w:snapToGrid w:val="0"/>
                <w:color w:val="000000"/>
                <w:lang w:val="en-US" w:eastAsia="en-US"/>
              </w:rPr>
            </w:pPr>
            <w:r>
              <w:rPr>
                <w:snapToGrid w:val="0"/>
                <w:color w:val="000000"/>
                <w:lang w:val="en-US" w:eastAsia="en-US"/>
              </w:rPr>
              <w:t xml:space="preserve">5.2 </w:t>
            </w:r>
          </w:p>
        </w:tc>
        <w:tc>
          <w:tcPr>
            <w:tcW w:w="2126" w:type="dxa"/>
            <w:tcBorders>
              <w:top w:val="single" w:sz="6" w:space="0" w:color="auto"/>
              <w:left w:val="single" w:sz="6" w:space="0" w:color="auto"/>
              <w:bottom w:val="single" w:sz="4"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28.2 </w:t>
            </w:r>
          </w:p>
          <w:p w:rsidR="00000000" w:rsidRDefault="00000000">
            <w:pPr>
              <w:jc w:val="right"/>
              <w:rPr>
                <w:snapToGrid w:val="0"/>
                <w:color w:val="000000"/>
                <w:lang w:val="en-US" w:eastAsia="en-US"/>
              </w:rPr>
            </w:pPr>
            <w:r>
              <w:rPr>
                <w:snapToGrid w:val="0"/>
                <w:color w:val="000000"/>
                <w:lang w:val="en-US" w:eastAsia="en-US"/>
              </w:rPr>
              <w:t xml:space="preserve">28.3 </w:t>
            </w:r>
          </w:p>
          <w:p w:rsidR="00000000" w:rsidRDefault="00000000">
            <w:pPr>
              <w:jc w:val="right"/>
              <w:rPr>
                <w:snapToGrid w:val="0"/>
                <w:color w:val="000000"/>
                <w:lang w:val="en-US" w:eastAsia="en-US"/>
              </w:rPr>
            </w:pPr>
            <w:r>
              <w:rPr>
                <w:snapToGrid w:val="0"/>
                <w:color w:val="000000"/>
                <w:lang w:val="en-US" w:eastAsia="en-US"/>
              </w:rPr>
              <w:t xml:space="preserve">27.3 </w:t>
            </w:r>
          </w:p>
          <w:p w:rsidR="00000000" w:rsidRDefault="00000000">
            <w:pPr>
              <w:jc w:val="right"/>
              <w:rPr>
                <w:snapToGrid w:val="0"/>
                <w:color w:val="000000"/>
                <w:lang w:val="en-US" w:eastAsia="en-US"/>
              </w:rPr>
            </w:pPr>
            <w:r>
              <w:rPr>
                <w:snapToGrid w:val="0"/>
                <w:color w:val="000000"/>
                <w:lang w:val="en-US" w:eastAsia="en-US"/>
              </w:rPr>
              <w:t xml:space="preserve">24.8 </w:t>
            </w:r>
          </w:p>
          <w:p w:rsidR="00000000" w:rsidRDefault="00000000">
            <w:pPr>
              <w:jc w:val="right"/>
              <w:rPr>
                <w:snapToGrid w:val="0"/>
                <w:color w:val="000000"/>
                <w:lang w:val="en-US" w:eastAsia="en-US"/>
              </w:rPr>
            </w:pPr>
            <w:r>
              <w:rPr>
                <w:snapToGrid w:val="0"/>
                <w:color w:val="000000"/>
                <w:lang w:val="en-US" w:eastAsia="en-US"/>
              </w:rPr>
              <w:t xml:space="preserve">24.4 </w:t>
            </w:r>
          </w:p>
          <w:p w:rsidR="00000000" w:rsidRDefault="00000000">
            <w:pPr>
              <w:jc w:val="right"/>
              <w:rPr>
                <w:snapToGrid w:val="0"/>
                <w:color w:val="000000"/>
                <w:lang w:val="en-US" w:eastAsia="en-US"/>
              </w:rPr>
            </w:pPr>
            <w:r>
              <w:rPr>
                <w:snapToGrid w:val="0"/>
                <w:color w:val="000000"/>
                <w:lang w:val="en-US" w:eastAsia="en-US"/>
              </w:rPr>
              <w:t xml:space="preserve">23.9 </w:t>
            </w:r>
          </w:p>
          <w:p w:rsidR="00000000" w:rsidRDefault="00000000">
            <w:pPr>
              <w:jc w:val="right"/>
              <w:rPr>
                <w:snapToGrid w:val="0"/>
                <w:color w:val="000000"/>
                <w:lang w:val="en-US" w:eastAsia="en-US"/>
              </w:rPr>
            </w:pPr>
            <w:r>
              <w:rPr>
                <w:snapToGrid w:val="0"/>
                <w:color w:val="000000"/>
                <w:lang w:val="en-US" w:eastAsia="en-US"/>
              </w:rPr>
              <w:t xml:space="preserve">22.5 </w:t>
            </w:r>
          </w:p>
          <w:p w:rsidR="00000000" w:rsidRDefault="00000000">
            <w:pPr>
              <w:jc w:val="right"/>
              <w:rPr>
                <w:snapToGrid w:val="0"/>
                <w:color w:val="000000"/>
                <w:lang w:val="en-US" w:eastAsia="en-US"/>
              </w:rPr>
            </w:pPr>
            <w:r>
              <w:rPr>
                <w:snapToGrid w:val="0"/>
                <w:color w:val="000000"/>
                <w:lang w:val="en-US" w:eastAsia="en-US"/>
              </w:rPr>
              <w:t xml:space="preserve">21.8 </w:t>
            </w:r>
          </w:p>
          <w:p w:rsidR="00000000" w:rsidRDefault="00000000">
            <w:pPr>
              <w:jc w:val="right"/>
              <w:rPr>
                <w:snapToGrid w:val="0"/>
                <w:color w:val="000000"/>
                <w:lang w:val="en-US" w:eastAsia="en-US"/>
              </w:rPr>
            </w:pPr>
            <w:r>
              <w:rPr>
                <w:snapToGrid w:val="0"/>
                <w:color w:val="000000"/>
                <w:lang w:val="en-US" w:eastAsia="en-US"/>
              </w:rPr>
              <w:t xml:space="preserve">21.3 </w:t>
            </w:r>
          </w:p>
          <w:p w:rsidR="00000000" w:rsidRDefault="00000000">
            <w:pPr>
              <w:jc w:val="right"/>
              <w:rPr>
                <w:snapToGrid w:val="0"/>
                <w:color w:val="000000"/>
                <w:lang w:val="en-US" w:eastAsia="en-US"/>
              </w:rPr>
            </w:pPr>
            <w:r>
              <w:rPr>
                <w:snapToGrid w:val="0"/>
                <w:color w:val="000000"/>
                <w:lang w:val="en-US" w:eastAsia="en-US"/>
              </w:rPr>
              <w:t xml:space="preserve">20.5 </w:t>
            </w:r>
          </w:p>
        </w:tc>
        <w:tc>
          <w:tcPr>
            <w:tcW w:w="1985" w:type="dxa"/>
            <w:tcBorders>
              <w:top w:val="single" w:sz="6" w:space="0" w:color="auto"/>
              <w:left w:val="single" w:sz="6" w:space="0" w:color="auto"/>
              <w:bottom w:val="single" w:sz="4"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58.4 </w:t>
            </w:r>
          </w:p>
          <w:p w:rsidR="00000000" w:rsidRDefault="00000000">
            <w:pPr>
              <w:jc w:val="right"/>
              <w:rPr>
                <w:snapToGrid w:val="0"/>
                <w:color w:val="000000"/>
                <w:lang w:val="en-US" w:eastAsia="en-US"/>
              </w:rPr>
            </w:pPr>
            <w:r>
              <w:rPr>
                <w:snapToGrid w:val="0"/>
                <w:color w:val="000000"/>
                <w:lang w:val="en-US" w:eastAsia="en-US"/>
              </w:rPr>
              <w:t xml:space="preserve">60.8 </w:t>
            </w:r>
          </w:p>
          <w:p w:rsidR="00000000" w:rsidRDefault="00000000">
            <w:pPr>
              <w:jc w:val="right"/>
              <w:rPr>
                <w:snapToGrid w:val="0"/>
                <w:color w:val="000000"/>
                <w:lang w:val="en-US" w:eastAsia="en-US"/>
              </w:rPr>
            </w:pPr>
            <w:r>
              <w:rPr>
                <w:snapToGrid w:val="0"/>
                <w:color w:val="000000"/>
                <w:lang w:val="en-US" w:eastAsia="en-US"/>
              </w:rPr>
              <w:t xml:space="preserve">63.8 </w:t>
            </w:r>
          </w:p>
          <w:p w:rsidR="00000000" w:rsidRDefault="00000000">
            <w:pPr>
              <w:jc w:val="right"/>
              <w:rPr>
                <w:snapToGrid w:val="0"/>
                <w:color w:val="000000"/>
                <w:lang w:val="en-US" w:eastAsia="en-US"/>
              </w:rPr>
            </w:pPr>
            <w:r>
              <w:rPr>
                <w:snapToGrid w:val="0"/>
                <w:color w:val="000000"/>
                <w:lang w:val="en-US" w:eastAsia="en-US"/>
              </w:rPr>
              <w:t xml:space="preserve">68.3 </w:t>
            </w:r>
          </w:p>
          <w:p w:rsidR="00000000" w:rsidRDefault="00000000">
            <w:pPr>
              <w:jc w:val="right"/>
              <w:rPr>
                <w:snapToGrid w:val="0"/>
                <w:color w:val="000000"/>
                <w:lang w:val="en-US" w:eastAsia="en-US"/>
              </w:rPr>
            </w:pPr>
            <w:r>
              <w:rPr>
                <w:snapToGrid w:val="0"/>
                <w:color w:val="000000"/>
                <w:lang w:val="en-US" w:eastAsia="en-US"/>
              </w:rPr>
              <w:t xml:space="preserve">69.0 </w:t>
            </w:r>
          </w:p>
          <w:p w:rsidR="00000000" w:rsidRDefault="00000000">
            <w:pPr>
              <w:jc w:val="right"/>
              <w:rPr>
                <w:snapToGrid w:val="0"/>
                <w:color w:val="000000"/>
                <w:lang w:val="en-US" w:eastAsia="en-US"/>
              </w:rPr>
            </w:pPr>
            <w:r>
              <w:rPr>
                <w:snapToGrid w:val="0"/>
                <w:color w:val="000000"/>
                <w:lang w:val="en-US" w:eastAsia="en-US"/>
              </w:rPr>
              <w:t xml:space="preserve">69.5 </w:t>
            </w:r>
          </w:p>
          <w:p w:rsidR="00000000" w:rsidRDefault="00000000">
            <w:pPr>
              <w:jc w:val="right"/>
              <w:rPr>
                <w:snapToGrid w:val="0"/>
                <w:color w:val="000000"/>
                <w:lang w:val="en-US" w:eastAsia="en-US"/>
              </w:rPr>
            </w:pPr>
            <w:r>
              <w:rPr>
                <w:snapToGrid w:val="0"/>
                <w:color w:val="000000"/>
                <w:lang w:val="en-US" w:eastAsia="en-US"/>
              </w:rPr>
              <w:t xml:space="preserve">71.0 </w:t>
            </w:r>
          </w:p>
          <w:p w:rsidR="00000000" w:rsidRDefault="00000000">
            <w:pPr>
              <w:jc w:val="right"/>
              <w:rPr>
                <w:snapToGrid w:val="0"/>
                <w:color w:val="000000"/>
                <w:lang w:val="en-US" w:eastAsia="en-US"/>
              </w:rPr>
            </w:pPr>
            <w:r>
              <w:rPr>
                <w:snapToGrid w:val="0"/>
                <w:color w:val="000000"/>
                <w:lang w:val="en-US" w:eastAsia="en-US"/>
              </w:rPr>
              <w:t xml:space="preserve">71.8 </w:t>
            </w:r>
          </w:p>
          <w:p w:rsidR="00000000" w:rsidRDefault="00000000">
            <w:pPr>
              <w:jc w:val="right"/>
              <w:rPr>
                <w:snapToGrid w:val="0"/>
                <w:color w:val="000000"/>
                <w:lang w:val="en-US" w:eastAsia="en-US"/>
              </w:rPr>
            </w:pPr>
            <w:r>
              <w:rPr>
                <w:snapToGrid w:val="0"/>
                <w:color w:val="000000"/>
                <w:lang w:val="en-US" w:eastAsia="en-US"/>
              </w:rPr>
              <w:t xml:space="preserve">72.7 </w:t>
            </w:r>
          </w:p>
          <w:p w:rsidR="00000000" w:rsidRDefault="00000000">
            <w:pPr>
              <w:jc w:val="right"/>
              <w:rPr>
                <w:snapToGrid w:val="0"/>
                <w:color w:val="000000"/>
                <w:lang w:val="en-US" w:eastAsia="en-US"/>
              </w:rPr>
            </w:pPr>
            <w:r>
              <w:rPr>
                <w:snapToGrid w:val="0"/>
                <w:color w:val="000000"/>
                <w:lang w:val="en-US" w:eastAsia="en-US"/>
              </w:rPr>
              <w:t xml:space="preserve">73.6 </w:t>
            </w:r>
          </w:p>
        </w:tc>
      </w:tr>
    </w:tbl>
    <w:p w:rsidR="00000000" w:rsidRDefault="00000000">
      <w:pPr>
        <w:tabs>
          <w:tab w:val="left" w:pos="600"/>
          <w:tab w:val="left" w:pos="1860"/>
          <w:tab w:val="left" w:pos="2772"/>
          <w:tab w:val="left" w:pos="3924"/>
          <w:tab w:val="left" w:pos="5076"/>
          <w:tab w:val="left" w:pos="6228"/>
          <w:tab w:val="left" w:pos="7476"/>
          <w:tab w:val="left" w:pos="8712"/>
          <w:tab w:val="left" w:pos="9864"/>
        </w:tabs>
        <w:rPr>
          <w:snapToGrid w:val="0"/>
          <w:color w:val="000000"/>
          <w:sz w:val="18"/>
          <w:lang w:val="en-US" w:eastAsia="en-US"/>
        </w:rPr>
      </w:pPr>
      <w:r>
        <w:rPr>
          <w:snapToGrid w:val="0"/>
          <w:color w:val="000000"/>
          <w:sz w:val="18"/>
          <w:lang w:val="en-US" w:eastAsia="en-US"/>
        </w:rPr>
        <w:t>SOURCE: MINISTRY OF PUBLIC MANAGEMENT, HOME AFFAIRS, POSTS AND TELECOMMUNICATIONS</w:t>
      </w:r>
    </w:p>
    <w:p w:rsidR="00000000" w:rsidRDefault="00000000">
      <w:pPr>
        <w:tabs>
          <w:tab w:val="left" w:pos="600"/>
          <w:tab w:val="left" w:pos="1860"/>
          <w:tab w:val="left" w:pos="2772"/>
          <w:tab w:val="left" w:pos="3924"/>
          <w:tab w:val="left" w:pos="5076"/>
          <w:tab w:val="left" w:pos="6228"/>
          <w:tab w:val="left" w:pos="7476"/>
          <w:tab w:val="left" w:pos="8712"/>
          <w:tab w:val="left" w:pos="9864"/>
        </w:tabs>
        <w:rPr>
          <w:snapToGrid w:val="0"/>
          <w:color w:val="000000"/>
          <w:sz w:val="10"/>
          <w:lang w:val="en-US" w:eastAsia="en-US"/>
        </w:rPr>
      </w:pPr>
    </w:p>
    <w:p w:rsidR="00000000" w:rsidRDefault="00000000">
      <w:pPr>
        <w:tabs>
          <w:tab w:val="left" w:pos="600"/>
          <w:tab w:val="left" w:pos="1860"/>
          <w:tab w:val="left" w:pos="2772"/>
          <w:tab w:val="left" w:pos="3924"/>
          <w:tab w:val="left" w:pos="5076"/>
          <w:tab w:val="left" w:pos="6228"/>
          <w:tab w:val="left" w:pos="7476"/>
          <w:tab w:val="left" w:pos="8712"/>
          <w:tab w:val="left" w:pos="9864"/>
        </w:tabs>
        <w:rPr>
          <w:snapToGrid w:val="0"/>
          <w:color w:val="000000"/>
          <w:sz w:val="18"/>
          <w:lang w:val="en-US" w:eastAsia="en-US"/>
        </w:rPr>
      </w:pPr>
      <w:r>
        <w:rPr>
          <w:snapToGrid w:val="0"/>
          <w:color w:val="000000"/>
          <w:sz w:val="18"/>
          <w:lang w:val="en-US" w:eastAsia="en-US"/>
        </w:rPr>
        <w:t>(NOTE): PRIMARY INDUSTRY…AGRICULTURE, FORESTRY AND FISHERIES</w:t>
      </w:r>
    </w:p>
    <w:p w:rsidR="00000000" w:rsidRDefault="00000000">
      <w:pPr>
        <w:tabs>
          <w:tab w:val="left" w:pos="600"/>
          <w:tab w:val="left" w:pos="1860"/>
          <w:tab w:val="left" w:pos="2772"/>
          <w:tab w:val="left" w:pos="3924"/>
          <w:tab w:val="left" w:pos="5076"/>
          <w:tab w:val="left" w:pos="6228"/>
          <w:tab w:val="left" w:pos="7476"/>
          <w:tab w:val="left" w:pos="8712"/>
          <w:tab w:val="left" w:pos="9864"/>
        </w:tabs>
        <w:rPr>
          <w:snapToGrid w:val="0"/>
          <w:color w:val="000000"/>
          <w:sz w:val="18"/>
          <w:lang w:val="en-US" w:eastAsia="en-US"/>
        </w:rPr>
      </w:pPr>
      <w:r>
        <w:rPr>
          <w:snapToGrid w:val="0"/>
          <w:color w:val="000000"/>
          <w:sz w:val="18"/>
          <w:lang w:val="en-US" w:eastAsia="en-US"/>
        </w:rPr>
        <w:tab/>
        <w:t xml:space="preserve">   SECONDARY INDUSTRY…MINING, CONSTRUCTION AND MANUFACTURING</w:t>
      </w:r>
    </w:p>
    <w:p w:rsidR="00000000" w:rsidRDefault="00000000">
      <w:pPr>
        <w:tabs>
          <w:tab w:val="left" w:pos="600"/>
          <w:tab w:val="left" w:pos="1860"/>
          <w:tab w:val="left" w:pos="2772"/>
          <w:tab w:val="left" w:pos="3924"/>
          <w:tab w:val="left" w:pos="5076"/>
          <w:tab w:val="left" w:pos="6228"/>
          <w:tab w:val="left" w:pos="7476"/>
          <w:tab w:val="left" w:pos="8712"/>
          <w:tab w:val="left" w:pos="9864"/>
        </w:tabs>
        <w:rPr>
          <w:snapToGrid w:val="0"/>
          <w:color w:val="000000"/>
          <w:sz w:val="18"/>
          <w:lang w:val="en-US" w:eastAsia="en-US"/>
        </w:rPr>
      </w:pPr>
      <w:r>
        <w:rPr>
          <w:snapToGrid w:val="0"/>
          <w:color w:val="000000"/>
          <w:sz w:val="18"/>
          <w:lang w:val="en-US" w:eastAsia="en-US"/>
        </w:rPr>
        <w:tab/>
        <w:t xml:space="preserve">   TERTIARY INDUSTRY…ALL OTHER INDUSTRIES (EXCLUDING INDUSTRIES</w:t>
      </w:r>
    </w:p>
    <w:p w:rsidR="00000000" w:rsidRDefault="00000000">
      <w:pPr>
        <w:tabs>
          <w:tab w:val="left" w:pos="600"/>
          <w:tab w:val="left" w:pos="1860"/>
          <w:tab w:val="left" w:pos="2772"/>
          <w:tab w:val="left" w:pos="3924"/>
          <w:tab w:val="left" w:pos="5076"/>
          <w:tab w:val="left" w:pos="6228"/>
          <w:tab w:val="left" w:pos="7476"/>
          <w:tab w:val="left" w:pos="8712"/>
          <w:tab w:val="left" w:pos="9864"/>
        </w:tabs>
        <w:rPr>
          <w:sz w:val="18"/>
          <w:lang w:val="en-US"/>
        </w:rPr>
      </w:pPr>
      <w:r>
        <w:rPr>
          <w:snapToGrid w:val="0"/>
          <w:sz w:val="18"/>
          <w:lang w:val="en-US" w:eastAsia="en-US"/>
        </w:rPr>
        <w:tab/>
        <w:t xml:space="preserve">  </w:t>
      </w:r>
      <w:r>
        <w:rPr>
          <w:snapToGrid w:val="0"/>
          <w:sz w:val="18"/>
          <w:lang w:val="en-US" w:eastAsia="en-US"/>
        </w:rPr>
        <w:tab/>
      </w:r>
      <w:r>
        <w:rPr>
          <w:snapToGrid w:val="0"/>
          <w:sz w:val="18"/>
          <w:lang w:val="en-US" w:eastAsia="en-US"/>
        </w:rPr>
        <w:tab/>
        <w:t xml:space="preserve">  IMPOSSIBLE TO CATEGORIZE)</w:t>
      </w:r>
    </w:p>
    <w:p w:rsidR="00000000" w:rsidRDefault="00000000">
      <w:pPr>
        <w:pStyle w:val="SingleTxt"/>
        <w:rPr>
          <w:sz w:val="18"/>
          <w:lang w:val="en-US"/>
        </w:rPr>
      </w:pPr>
    </w:p>
    <w:p w:rsidR="00000000" w:rsidRDefault="00000000">
      <w:pPr>
        <w:pStyle w:val="SingleTxt"/>
        <w:rPr>
          <w:sz w:val="18"/>
          <w:lang w:val="en-US"/>
        </w:rPr>
        <w:sectPr w:rsidR="00000000">
          <w:headerReference w:type="even" r:id="rId49"/>
          <w:headerReference w:type="default" r:id="rId50"/>
          <w:footerReference w:type="even" r:id="rId51"/>
          <w:footerReference w:type="default" r:id="rId52"/>
          <w:endnotePr>
            <w:numFmt w:val="decimal"/>
          </w:endnotePr>
          <w:pgSz w:w="12240" w:h="15840" w:code="1"/>
          <w:pgMar w:top="1742" w:right="1195" w:bottom="1898" w:left="1195" w:header="576" w:footer="1030" w:gutter="0"/>
          <w:cols w:space="720"/>
          <w:noEndnote/>
        </w:sectPr>
      </w:pPr>
    </w:p>
    <w:p w:rsidR="00000000" w:rsidRDefault="00000000">
      <w:pPr>
        <w:pStyle w:val="SingleTxt"/>
        <w:rPr>
          <w:lang w:val="en-US"/>
        </w:rPr>
        <w:sectPr w:rsidR="00000000">
          <w:endnotePr>
            <w:numFmt w:val="decimal"/>
          </w:endnotePr>
          <w:type w:val="continuous"/>
          <w:pgSz w:w="12240" w:h="15840" w:code="1"/>
          <w:pgMar w:top="1742" w:right="1195" w:bottom="1898" w:left="1195" w:header="576" w:footer="1030" w:gutter="0"/>
          <w:cols w:space="720"/>
          <w:noEndnote/>
        </w:sectPr>
      </w:pPr>
    </w:p>
    <w:p w:rsidR="00000000" w:rsidRDefault="00000000">
      <w:pPr>
        <w:pStyle w:val="H56"/>
        <w:keepNext w:val="0"/>
        <w:keepLines w:val="0"/>
        <w:tabs>
          <w:tab w:val="clear" w:pos="360"/>
        </w:tabs>
        <w:outlineLvl w:val="9"/>
        <w:rPr>
          <w:lang w:val="en-US"/>
        </w:rPr>
      </w:pPr>
      <w:r>
        <w:rPr>
          <w:lang w:val="en-US"/>
        </w:rPr>
        <w:t>26. DISTRIBUTION OF FEMALE EMPLOYEES BY TYPE OF INDUSTRY</w:t>
      </w:r>
    </w:p>
    <w:p w:rsidR="00000000" w:rsidRDefault="00000000">
      <w:pPr>
        <w:rPr>
          <w:sz w:val="10"/>
          <w:lang w:val="en-US"/>
        </w:rPr>
      </w:pPr>
    </w:p>
    <w:tbl>
      <w:tblPr>
        <w:tblW w:w="0" w:type="auto"/>
        <w:tblInd w:w="-178" w:type="dxa"/>
        <w:tblBorders>
          <w:top w:val="single" w:sz="6" w:space="0" w:color="auto"/>
          <w:left w:val="single" w:sz="6" w:space="0" w:color="auto"/>
          <w:bottom w:val="single" w:sz="6" w:space="0" w:color="auto"/>
          <w:right w:val="single" w:sz="6" w:space="0" w:color="auto"/>
          <w:insideV w:val="single" w:sz="6" w:space="0" w:color="auto"/>
        </w:tblBorders>
        <w:tblLayout w:type="fixed"/>
        <w:tblCellMar>
          <w:left w:w="30" w:type="dxa"/>
          <w:right w:w="30" w:type="dxa"/>
        </w:tblCellMar>
        <w:tblLook w:val="0000" w:firstRow="0" w:lastRow="0" w:firstColumn="0" w:lastColumn="0" w:noHBand="0" w:noVBand="0"/>
      </w:tblPr>
      <w:tblGrid>
        <w:gridCol w:w="1350"/>
        <w:gridCol w:w="630"/>
        <w:gridCol w:w="483"/>
        <w:gridCol w:w="567"/>
        <w:gridCol w:w="567"/>
        <w:gridCol w:w="567"/>
        <w:gridCol w:w="567"/>
        <w:gridCol w:w="567"/>
        <w:gridCol w:w="567"/>
        <w:gridCol w:w="567"/>
        <w:gridCol w:w="567"/>
        <w:gridCol w:w="567"/>
        <w:gridCol w:w="567"/>
        <w:gridCol w:w="567"/>
        <w:gridCol w:w="567"/>
        <w:gridCol w:w="567"/>
        <w:gridCol w:w="567"/>
        <w:gridCol w:w="567"/>
        <w:gridCol w:w="567"/>
        <w:gridCol w:w="567"/>
        <w:gridCol w:w="498"/>
      </w:tblGrid>
      <w:tr w:rsidR="00000000">
        <w:tblPrEx>
          <w:tblCellMar>
            <w:top w:w="0" w:type="dxa"/>
            <w:bottom w:w="0" w:type="dxa"/>
          </w:tblCellMar>
        </w:tblPrEx>
        <w:trPr>
          <w:cantSplit/>
          <w:trHeight w:val="20"/>
        </w:trPr>
        <w:tc>
          <w:tcPr>
            <w:tcW w:w="1350" w:type="dxa"/>
            <w:tcBorders>
              <w:top w:val="single" w:sz="6" w:space="0" w:color="auto"/>
              <w:bottom w:val="single" w:sz="6" w:space="0" w:color="auto"/>
            </w:tcBorders>
          </w:tcPr>
          <w:p w:rsidR="00000000" w:rsidRDefault="00000000">
            <w:pPr>
              <w:ind w:left="-328" w:firstLine="328"/>
              <w:jc w:val="right"/>
              <w:rPr>
                <w:snapToGrid w:val="0"/>
                <w:color w:val="000000"/>
                <w:sz w:val="17"/>
                <w:lang w:val="en-US" w:eastAsia="en-US"/>
              </w:rPr>
            </w:pPr>
          </w:p>
        </w:tc>
        <w:tc>
          <w:tcPr>
            <w:tcW w:w="1113" w:type="dxa"/>
            <w:gridSpan w:val="2"/>
            <w:tcBorders>
              <w:top w:val="single" w:sz="6" w:space="0" w:color="auto"/>
              <w:bottom w:val="single" w:sz="6" w:space="0" w:color="auto"/>
            </w:tcBorders>
          </w:tcPr>
          <w:p w:rsidR="00000000" w:rsidRDefault="00000000">
            <w:pPr>
              <w:ind w:left="-328" w:firstLine="328"/>
              <w:jc w:val="center"/>
              <w:rPr>
                <w:snapToGrid w:val="0"/>
                <w:color w:val="000000"/>
                <w:sz w:val="17"/>
                <w:lang w:val="en-US" w:eastAsia="en-US"/>
              </w:rPr>
            </w:pPr>
            <w:r>
              <w:rPr>
                <w:snapToGrid w:val="0"/>
                <w:color w:val="000000"/>
                <w:sz w:val="17"/>
                <w:lang w:val="en-US" w:eastAsia="en-US"/>
              </w:rPr>
              <w:t>1980</w:t>
            </w:r>
          </w:p>
        </w:tc>
        <w:tc>
          <w:tcPr>
            <w:tcW w:w="1134" w:type="dxa"/>
            <w:gridSpan w:val="2"/>
            <w:tcBorders>
              <w:top w:val="single" w:sz="6" w:space="0" w:color="auto"/>
              <w:bottom w:val="single" w:sz="6" w:space="0" w:color="auto"/>
            </w:tcBorders>
          </w:tcPr>
          <w:p w:rsidR="00000000" w:rsidRDefault="00000000">
            <w:pPr>
              <w:ind w:left="-328" w:firstLine="328"/>
              <w:jc w:val="center"/>
              <w:rPr>
                <w:snapToGrid w:val="0"/>
                <w:color w:val="000000"/>
                <w:sz w:val="17"/>
                <w:lang w:val="en-US" w:eastAsia="en-US"/>
              </w:rPr>
            </w:pPr>
            <w:r>
              <w:rPr>
                <w:snapToGrid w:val="0"/>
                <w:color w:val="000000"/>
                <w:sz w:val="17"/>
                <w:lang w:val="en-US" w:eastAsia="en-US"/>
              </w:rPr>
              <w:t>1985</w:t>
            </w:r>
          </w:p>
        </w:tc>
        <w:tc>
          <w:tcPr>
            <w:tcW w:w="1134" w:type="dxa"/>
            <w:gridSpan w:val="2"/>
            <w:tcBorders>
              <w:top w:val="single" w:sz="6" w:space="0" w:color="auto"/>
              <w:bottom w:val="single" w:sz="6" w:space="0" w:color="auto"/>
            </w:tcBorders>
          </w:tcPr>
          <w:p w:rsidR="00000000" w:rsidRDefault="00000000">
            <w:pPr>
              <w:ind w:left="-328" w:firstLine="328"/>
              <w:jc w:val="center"/>
              <w:rPr>
                <w:snapToGrid w:val="0"/>
                <w:color w:val="000000"/>
                <w:sz w:val="17"/>
                <w:lang w:val="en-US" w:eastAsia="en-US"/>
              </w:rPr>
            </w:pPr>
            <w:r>
              <w:rPr>
                <w:snapToGrid w:val="0"/>
                <w:color w:val="000000"/>
                <w:sz w:val="17"/>
                <w:lang w:val="en-US" w:eastAsia="en-US"/>
              </w:rPr>
              <w:t>1990</w:t>
            </w:r>
          </w:p>
        </w:tc>
        <w:tc>
          <w:tcPr>
            <w:tcW w:w="1134" w:type="dxa"/>
            <w:gridSpan w:val="2"/>
            <w:tcBorders>
              <w:top w:val="single" w:sz="6" w:space="0" w:color="auto"/>
              <w:bottom w:val="single" w:sz="6" w:space="0" w:color="auto"/>
            </w:tcBorders>
          </w:tcPr>
          <w:p w:rsidR="00000000" w:rsidRDefault="00000000">
            <w:pPr>
              <w:ind w:left="-328" w:firstLine="328"/>
              <w:jc w:val="center"/>
              <w:rPr>
                <w:snapToGrid w:val="0"/>
                <w:color w:val="000000"/>
                <w:sz w:val="17"/>
                <w:lang w:val="en-US" w:eastAsia="en-US"/>
              </w:rPr>
            </w:pPr>
            <w:r>
              <w:rPr>
                <w:snapToGrid w:val="0"/>
                <w:color w:val="000000"/>
                <w:sz w:val="17"/>
                <w:lang w:val="en-US" w:eastAsia="en-US"/>
              </w:rPr>
              <w:t>1995</w:t>
            </w:r>
          </w:p>
        </w:tc>
        <w:tc>
          <w:tcPr>
            <w:tcW w:w="1134" w:type="dxa"/>
            <w:gridSpan w:val="2"/>
            <w:tcBorders>
              <w:top w:val="single" w:sz="6" w:space="0" w:color="auto"/>
              <w:bottom w:val="single" w:sz="6" w:space="0" w:color="auto"/>
            </w:tcBorders>
          </w:tcPr>
          <w:p w:rsidR="00000000" w:rsidRDefault="00000000">
            <w:pPr>
              <w:ind w:left="-328" w:firstLine="328"/>
              <w:jc w:val="center"/>
              <w:rPr>
                <w:snapToGrid w:val="0"/>
                <w:color w:val="000000"/>
                <w:sz w:val="17"/>
                <w:lang w:val="en-US" w:eastAsia="en-US"/>
              </w:rPr>
            </w:pPr>
            <w:r>
              <w:rPr>
                <w:snapToGrid w:val="0"/>
                <w:color w:val="000000"/>
                <w:sz w:val="17"/>
                <w:lang w:val="en-US" w:eastAsia="en-US"/>
              </w:rPr>
              <w:t>1996</w:t>
            </w:r>
          </w:p>
        </w:tc>
        <w:tc>
          <w:tcPr>
            <w:tcW w:w="1134" w:type="dxa"/>
            <w:gridSpan w:val="2"/>
            <w:tcBorders>
              <w:top w:val="single" w:sz="6" w:space="0" w:color="auto"/>
              <w:bottom w:val="single" w:sz="6" w:space="0" w:color="auto"/>
            </w:tcBorders>
          </w:tcPr>
          <w:p w:rsidR="00000000" w:rsidRDefault="00000000">
            <w:pPr>
              <w:ind w:left="-328" w:firstLine="328"/>
              <w:jc w:val="center"/>
              <w:rPr>
                <w:snapToGrid w:val="0"/>
                <w:color w:val="000000"/>
                <w:sz w:val="17"/>
                <w:lang w:val="en-US" w:eastAsia="en-US"/>
              </w:rPr>
            </w:pPr>
            <w:r>
              <w:rPr>
                <w:snapToGrid w:val="0"/>
                <w:color w:val="000000"/>
                <w:sz w:val="17"/>
                <w:lang w:val="en-US" w:eastAsia="en-US"/>
              </w:rPr>
              <w:t>1997</w:t>
            </w:r>
          </w:p>
        </w:tc>
        <w:tc>
          <w:tcPr>
            <w:tcW w:w="1134" w:type="dxa"/>
            <w:gridSpan w:val="2"/>
            <w:tcBorders>
              <w:top w:val="single" w:sz="6" w:space="0" w:color="auto"/>
              <w:bottom w:val="single" w:sz="6" w:space="0" w:color="auto"/>
            </w:tcBorders>
          </w:tcPr>
          <w:p w:rsidR="00000000" w:rsidRDefault="00000000">
            <w:pPr>
              <w:ind w:left="-328" w:firstLine="328"/>
              <w:jc w:val="center"/>
              <w:rPr>
                <w:snapToGrid w:val="0"/>
                <w:color w:val="000000"/>
                <w:sz w:val="17"/>
                <w:lang w:val="en-US" w:eastAsia="en-US"/>
              </w:rPr>
            </w:pPr>
            <w:r>
              <w:rPr>
                <w:snapToGrid w:val="0"/>
                <w:color w:val="000000"/>
                <w:sz w:val="17"/>
                <w:lang w:val="en-US" w:eastAsia="en-US"/>
              </w:rPr>
              <w:t>1998</w:t>
            </w:r>
          </w:p>
        </w:tc>
        <w:tc>
          <w:tcPr>
            <w:tcW w:w="1134" w:type="dxa"/>
            <w:gridSpan w:val="2"/>
            <w:tcBorders>
              <w:top w:val="single" w:sz="6" w:space="0" w:color="auto"/>
              <w:bottom w:val="single" w:sz="6" w:space="0" w:color="auto"/>
            </w:tcBorders>
          </w:tcPr>
          <w:p w:rsidR="00000000" w:rsidRDefault="00000000">
            <w:pPr>
              <w:ind w:left="-328" w:firstLine="328"/>
              <w:jc w:val="center"/>
              <w:rPr>
                <w:snapToGrid w:val="0"/>
                <w:color w:val="000000"/>
                <w:sz w:val="17"/>
                <w:lang w:val="en-US" w:eastAsia="en-US"/>
              </w:rPr>
            </w:pPr>
            <w:r>
              <w:rPr>
                <w:snapToGrid w:val="0"/>
                <w:color w:val="000000"/>
                <w:sz w:val="17"/>
                <w:lang w:val="en-US" w:eastAsia="en-US"/>
              </w:rPr>
              <w:t>1999</w:t>
            </w:r>
          </w:p>
        </w:tc>
        <w:tc>
          <w:tcPr>
            <w:tcW w:w="1134" w:type="dxa"/>
            <w:gridSpan w:val="2"/>
            <w:tcBorders>
              <w:top w:val="single" w:sz="6" w:space="0" w:color="auto"/>
              <w:bottom w:val="single" w:sz="6" w:space="0" w:color="auto"/>
            </w:tcBorders>
          </w:tcPr>
          <w:p w:rsidR="00000000" w:rsidRDefault="00000000">
            <w:pPr>
              <w:ind w:left="-328" w:firstLine="328"/>
              <w:jc w:val="center"/>
              <w:rPr>
                <w:snapToGrid w:val="0"/>
                <w:color w:val="000000"/>
                <w:sz w:val="17"/>
                <w:lang w:val="en-US" w:eastAsia="en-US"/>
              </w:rPr>
            </w:pPr>
            <w:r>
              <w:rPr>
                <w:snapToGrid w:val="0"/>
                <w:color w:val="000000"/>
                <w:sz w:val="17"/>
                <w:lang w:val="en-US" w:eastAsia="en-US"/>
              </w:rPr>
              <w:t>2000</w:t>
            </w:r>
          </w:p>
        </w:tc>
        <w:tc>
          <w:tcPr>
            <w:tcW w:w="1065" w:type="dxa"/>
            <w:gridSpan w:val="2"/>
            <w:tcBorders>
              <w:top w:val="single" w:sz="6" w:space="0" w:color="auto"/>
              <w:bottom w:val="single" w:sz="6" w:space="0" w:color="auto"/>
            </w:tcBorders>
          </w:tcPr>
          <w:p w:rsidR="00000000" w:rsidRDefault="00000000">
            <w:pPr>
              <w:ind w:left="-328" w:firstLine="328"/>
              <w:jc w:val="center"/>
              <w:rPr>
                <w:snapToGrid w:val="0"/>
                <w:color w:val="000000"/>
                <w:sz w:val="17"/>
                <w:lang w:val="en-US" w:eastAsia="en-US"/>
              </w:rPr>
            </w:pPr>
            <w:r>
              <w:rPr>
                <w:snapToGrid w:val="0"/>
                <w:color w:val="000000"/>
                <w:sz w:val="17"/>
                <w:lang w:val="en-US" w:eastAsia="en-US"/>
              </w:rPr>
              <w:t>2001</w:t>
            </w:r>
          </w:p>
        </w:tc>
      </w:tr>
      <w:tr w:rsidR="00000000">
        <w:tblPrEx>
          <w:tblCellMar>
            <w:top w:w="0" w:type="dxa"/>
            <w:bottom w:w="0" w:type="dxa"/>
          </w:tblCellMar>
        </w:tblPrEx>
        <w:trPr>
          <w:cantSplit/>
          <w:trHeight w:val="20"/>
        </w:trPr>
        <w:tc>
          <w:tcPr>
            <w:tcW w:w="1350" w:type="dxa"/>
            <w:vMerge w:val="restart"/>
            <w:tcBorders>
              <w:top w:val="nil"/>
            </w:tcBorders>
            <w:vAlign w:val="bottom"/>
          </w:tcPr>
          <w:p w:rsidR="00000000" w:rsidRDefault="00000000">
            <w:pPr>
              <w:ind w:left="-6" w:firstLine="6"/>
              <w:rPr>
                <w:snapToGrid w:val="0"/>
                <w:color w:val="000000"/>
                <w:sz w:val="17"/>
                <w:lang w:val="en-US" w:eastAsia="en-US"/>
              </w:rPr>
            </w:pPr>
            <w:r>
              <w:rPr>
                <w:snapToGrid w:val="0"/>
                <w:color w:val="000000"/>
                <w:sz w:val="17"/>
                <w:lang w:val="en-US" w:eastAsia="en-US"/>
              </w:rPr>
              <w:t>Total</w:t>
            </w:r>
          </w:p>
        </w:tc>
        <w:tc>
          <w:tcPr>
            <w:tcW w:w="630" w:type="dxa"/>
            <w:tcBorders>
              <w:top w:val="nil"/>
            </w:tcBorders>
          </w:tcPr>
          <w:p w:rsidR="00000000" w:rsidRDefault="00000000">
            <w:pPr>
              <w:ind w:left="-328" w:firstLine="328"/>
              <w:jc w:val="right"/>
              <w:rPr>
                <w:snapToGrid w:val="0"/>
                <w:color w:val="000000"/>
                <w:sz w:val="17"/>
                <w:lang w:val="en-US" w:eastAsia="en-US"/>
              </w:rPr>
            </w:pPr>
            <w:r>
              <w:rPr>
                <w:snapToGrid w:val="0"/>
                <w:color w:val="000000"/>
                <w:sz w:val="17"/>
                <w:lang w:val="en-US" w:eastAsia="en-US"/>
              </w:rPr>
              <w:t>(0000)</w:t>
            </w:r>
          </w:p>
        </w:tc>
        <w:tc>
          <w:tcPr>
            <w:tcW w:w="483" w:type="dxa"/>
            <w:tcBorders>
              <w:top w:val="nil"/>
            </w:tcBorders>
          </w:tcPr>
          <w:p w:rsidR="00000000" w:rsidRDefault="00000000">
            <w:pPr>
              <w:ind w:left="-328" w:firstLine="328"/>
              <w:jc w:val="center"/>
              <w:rPr>
                <w:snapToGrid w:val="0"/>
                <w:color w:val="000000"/>
                <w:sz w:val="17"/>
                <w:lang w:val="en-US" w:eastAsia="en-US"/>
              </w:rPr>
            </w:pPr>
            <w:r>
              <w:rPr>
                <w:snapToGrid w:val="0"/>
                <w:color w:val="000000"/>
                <w:sz w:val="17"/>
                <w:lang w:val="en-US" w:eastAsia="en-US"/>
              </w:rPr>
              <w:t>%</w:t>
            </w:r>
          </w:p>
        </w:tc>
        <w:tc>
          <w:tcPr>
            <w:tcW w:w="567" w:type="dxa"/>
            <w:tcBorders>
              <w:top w:val="nil"/>
            </w:tcBorders>
          </w:tcPr>
          <w:p w:rsidR="00000000" w:rsidRDefault="00000000">
            <w:pPr>
              <w:ind w:left="-328" w:firstLine="328"/>
              <w:jc w:val="right"/>
              <w:rPr>
                <w:snapToGrid w:val="0"/>
                <w:color w:val="000000"/>
                <w:sz w:val="17"/>
                <w:lang w:val="en-US" w:eastAsia="en-US"/>
              </w:rPr>
            </w:pPr>
            <w:r>
              <w:rPr>
                <w:snapToGrid w:val="0"/>
                <w:color w:val="000000"/>
                <w:sz w:val="17"/>
                <w:lang w:val="en-US" w:eastAsia="en-US"/>
              </w:rPr>
              <w:t>(0000)</w:t>
            </w:r>
          </w:p>
        </w:tc>
        <w:tc>
          <w:tcPr>
            <w:tcW w:w="567" w:type="dxa"/>
            <w:tcBorders>
              <w:top w:val="nil"/>
            </w:tcBorders>
          </w:tcPr>
          <w:p w:rsidR="00000000" w:rsidRDefault="00000000">
            <w:pPr>
              <w:ind w:left="-328" w:firstLine="328"/>
              <w:jc w:val="center"/>
              <w:rPr>
                <w:snapToGrid w:val="0"/>
                <w:color w:val="000000"/>
                <w:sz w:val="17"/>
                <w:lang w:val="en-US" w:eastAsia="en-US"/>
              </w:rPr>
            </w:pPr>
            <w:r>
              <w:rPr>
                <w:snapToGrid w:val="0"/>
                <w:color w:val="000000"/>
                <w:sz w:val="17"/>
                <w:lang w:val="en-US" w:eastAsia="en-US"/>
              </w:rPr>
              <w:t>%</w:t>
            </w:r>
          </w:p>
        </w:tc>
        <w:tc>
          <w:tcPr>
            <w:tcW w:w="567" w:type="dxa"/>
            <w:tcBorders>
              <w:top w:val="nil"/>
            </w:tcBorders>
          </w:tcPr>
          <w:p w:rsidR="00000000" w:rsidRDefault="00000000">
            <w:pPr>
              <w:ind w:left="-328" w:firstLine="328"/>
              <w:jc w:val="right"/>
              <w:rPr>
                <w:snapToGrid w:val="0"/>
                <w:color w:val="000000"/>
                <w:sz w:val="17"/>
                <w:lang w:val="en-US" w:eastAsia="en-US"/>
              </w:rPr>
            </w:pPr>
            <w:r>
              <w:rPr>
                <w:snapToGrid w:val="0"/>
                <w:color w:val="000000"/>
                <w:sz w:val="17"/>
                <w:lang w:val="en-US" w:eastAsia="en-US"/>
              </w:rPr>
              <w:t>(0000)</w:t>
            </w:r>
          </w:p>
        </w:tc>
        <w:tc>
          <w:tcPr>
            <w:tcW w:w="567" w:type="dxa"/>
            <w:tcBorders>
              <w:top w:val="nil"/>
            </w:tcBorders>
          </w:tcPr>
          <w:p w:rsidR="00000000" w:rsidRDefault="00000000">
            <w:pPr>
              <w:ind w:left="-328" w:firstLine="328"/>
              <w:jc w:val="center"/>
              <w:rPr>
                <w:snapToGrid w:val="0"/>
                <w:color w:val="000000"/>
                <w:sz w:val="17"/>
                <w:lang w:val="en-US" w:eastAsia="en-US"/>
              </w:rPr>
            </w:pPr>
            <w:r>
              <w:rPr>
                <w:snapToGrid w:val="0"/>
                <w:color w:val="000000"/>
                <w:sz w:val="17"/>
                <w:lang w:val="en-US" w:eastAsia="en-US"/>
              </w:rPr>
              <w:t>%</w:t>
            </w:r>
          </w:p>
        </w:tc>
        <w:tc>
          <w:tcPr>
            <w:tcW w:w="567" w:type="dxa"/>
            <w:tcBorders>
              <w:top w:val="nil"/>
            </w:tcBorders>
          </w:tcPr>
          <w:p w:rsidR="00000000" w:rsidRDefault="00000000">
            <w:pPr>
              <w:ind w:left="-328" w:firstLine="328"/>
              <w:jc w:val="right"/>
              <w:rPr>
                <w:snapToGrid w:val="0"/>
                <w:color w:val="000000"/>
                <w:sz w:val="17"/>
                <w:lang w:val="en-US" w:eastAsia="en-US"/>
              </w:rPr>
            </w:pPr>
            <w:r>
              <w:rPr>
                <w:snapToGrid w:val="0"/>
                <w:color w:val="000000"/>
                <w:sz w:val="17"/>
                <w:lang w:val="en-US" w:eastAsia="en-US"/>
              </w:rPr>
              <w:t>(0000)</w:t>
            </w:r>
          </w:p>
        </w:tc>
        <w:tc>
          <w:tcPr>
            <w:tcW w:w="567" w:type="dxa"/>
            <w:tcBorders>
              <w:top w:val="nil"/>
            </w:tcBorders>
          </w:tcPr>
          <w:p w:rsidR="00000000" w:rsidRDefault="00000000">
            <w:pPr>
              <w:ind w:left="-328" w:firstLine="328"/>
              <w:jc w:val="center"/>
              <w:rPr>
                <w:snapToGrid w:val="0"/>
                <w:color w:val="000000"/>
                <w:sz w:val="17"/>
                <w:lang w:val="en-US" w:eastAsia="en-US"/>
              </w:rPr>
            </w:pPr>
            <w:r>
              <w:rPr>
                <w:snapToGrid w:val="0"/>
                <w:color w:val="000000"/>
                <w:sz w:val="17"/>
                <w:lang w:val="en-US" w:eastAsia="en-US"/>
              </w:rPr>
              <w:t>%</w:t>
            </w:r>
          </w:p>
        </w:tc>
        <w:tc>
          <w:tcPr>
            <w:tcW w:w="567" w:type="dxa"/>
            <w:tcBorders>
              <w:top w:val="nil"/>
            </w:tcBorders>
          </w:tcPr>
          <w:p w:rsidR="00000000" w:rsidRDefault="00000000">
            <w:pPr>
              <w:ind w:left="-328" w:firstLine="328"/>
              <w:jc w:val="right"/>
              <w:rPr>
                <w:snapToGrid w:val="0"/>
                <w:color w:val="000000"/>
                <w:sz w:val="17"/>
                <w:lang w:val="en-US" w:eastAsia="en-US"/>
              </w:rPr>
            </w:pPr>
            <w:r>
              <w:rPr>
                <w:snapToGrid w:val="0"/>
                <w:color w:val="000000"/>
                <w:sz w:val="17"/>
                <w:lang w:val="en-US" w:eastAsia="en-US"/>
              </w:rPr>
              <w:t>(0000)</w:t>
            </w:r>
          </w:p>
        </w:tc>
        <w:tc>
          <w:tcPr>
            <w:tcW w:w="567" w:type="dxa"/>
            <w:tcBorders>
              <w:top w:val="nil"/>
            </w:tcBorders>
          </w:tcPr>
          <w:p w:rsidR="00000000" w:rsidRDefault="00000000">
            <w:pPr>
              <w:ind w:left="-328" w:firstLine="328"/>
              <w:jc w:val="center"/>
              <w:rPr>
                <w:snapToGrid w:val="0"/>
                <w:color w:val="000000"/>
                <w:sz w:val="17"/>
                <w:lang w:val="en-US" w:eastAsia="en-US"/>
              </w:rPr>
            </w:pPr>
            <w:r>
              <w:rPr>
                <w:snapToGrid w:val="0"/>
                <w:color w:val="000000"/>
                <w:sz w:val="17"/>
                <w:lang w:val="en-US" w:eastAsia="en-US"/>
              </w:rPr>
              <w:t>%</w:t>
            </w:r>
          </w:p>
        </w:tc>
        <w:tc>
          <w:tcPr>
            <w:tcW w:w="567" w:type="dxa"/>
            <w:tcBorders>
              <w:top w:val="nil"/>
            </w:tcBorders>
          </w:tcPr>
          <w:p w:rsidR="00000000" w:rsidRDefault="00000000">
            <w:pPr>
              <w:ind w:left="-328" w:firstLine="328"/>
              <w:jc w:val="right"/>
              <w:rPr>
                <w:snapToGrid w:val="0"/>
                <w:color w:val="000000"/>
                <w:sz w:val="17"/>
                <w:lang w:val="en-US" w:eastAsia="en-US"/>
              </w:rPr>
            </w:pPr>
            <w:r>
              <w:rPr>
                <w:snapToGrid w:val="0"/>
                <w:color w:val="000000"/>
                <w:sz w:val="17"/>
                <w:lang w:val="en-US" w:eastAsia="en-US"/>
              </w:rPr>
              <w:t>(0000)</w:t>
            </w:r>
          </w:p>
        </w:tc>
        <w:tc>
          <w:tcPr>
            <w:tcW w:w="567" w:type="dxa"/>
            <w:tcBorders>
              <w:top w:val="nil"/>
            </w:tcBorders>
          </w:tcPr>
          <w:p w:rsidR="00000000" w:rsidRDefault="00000000">
            <w:pPr>
              <w:ind w:left="-328" w:firstLine="328"/>
              <w:jc w:val="center"/>
              <w:rPr>
                <w:snapToGrid w:val="0"/>
                <w:color w:val="000000"/>
                <w:sz w:val="17"/>
                <w:lang w:val="en-US" w:eastAsia="en-US"/>
              </w:rPr>
            </w:pPr>
            <w:r>
              <w:rPr>
                <w:snapToGrid w:val="0"/>
                <w:color w:val="000000"/>
                <w:sz w:val="17"/>
                <w:lang w:val="en-US" w:eastAsia="en-US"/>
              </w:rPr>
              <w:t>%</w:t>
            </w:r>
          </w:p>
        </w:tc>
        <w:tc>
          <w:tcPr>
            <w:tcW w:w="567" w:type="dxa"/>
            <w:tcBorders>
              <w:top w:val="nil"/>
            </w:tcBorders>
          </w:tcPr>
          <w:p w:rsidR="00000000" w:rsidRDefault="00000000">
            <w:pPr>
              <w:ind w:left="-328" w:firstLine="328"/>
              <w:jc w:val="right"/>
              <w:rPr>
                <w:snapToGrid w:val="0"/>
                <w:color w:val="000000"/>
                <w:sz w:val="17"/>
                <w:lang w:val="en-US" w:eastAsia="en-US"/>
              </w:rPr>
            </w:pPr>
            <w:r>
              <w:rPr>
                <w:snapToGrid w:val="0"/>
                <w:color w:val="000000"/>
                <w:sz w:val="17"/>
                <w:lang w:val="en-US" w:eastAsia="en-US"/>
              </w:rPr>
              <w:t>(0000)</w:t>
            </w:r>
          </w:p>
        </w:tc>
        <w:tc>
          <w:tcPr>
            <w:tcW w:w="567" w:type="dxa"/>
            <w:tcBorders>
              <w:top w:val="nil"/>
            </w:tcBorders>
          </w:tcPr>
          <w:p w:rsidR="00000000" w:rsidRDefault="00000000">
            <w:pPr>
              <w:ind w:left="-328" w:firstLine="328"/>
              <w:jc w:val="center"/>
              <w:rPr>
                <w:snapToGrid w:val="0"/>
                <w:color w:val="000000"/>
                <w:sz w:val="17"/>
                <w:lang w:val="en-US" w:eastAsia="en-US"/>
              </w:rPr>
            </w:pPr>
            <w:r>
              <w:rPr>
                <w:snapToGrid w:val="0"/>
                <w:color w:val="000000"/>
                <w:sz w:val="17"/>
                <w:lang w:val="en-US" w:eastAsia="en-US"/>
              </w:rPr>
              <w:t>%</w:t>
            </w:r>
          </w:p>
        </w:tc>
        <w:tc>
          <w:tcPr>
            <w:tcW w:w="567" w:type="dxa"/>
            <w:tcBorders>
              <w:top w:val="nil"/>
            </w:tcBorders>
          </w:tcPr>
          <w:p w:rsidR="00000000" w:rsidRDefault="00000000">
            <w:pPr>
              <w:ind w:left="-328" w:firstLine="328"/>
              <w:jc w:val="right"/>
              <w:rPr>
                <w:snapToGrid w:val="0"/>
                <w:color w:val="000000"/>
                <w:sz w:val="17"/>
                <w:lang w:val="en-US" w:eastAsia="en-US"/>
              </w:rPr>
            </w:pPr>
            <w:r>
              <w:rPr>
                <w:snapToGrid w:val="0"/>
                <w:color w:val="000000"/>
                <w:sz w:val="17"/>
                <w:lang w:val="en-US" w:eastAsia="en-US"/>
              </w:rPr>
              <w:t>(0000)</w:t>
            </w:r>
          </w:p>
        </w:tc>
        <w:tc>
          <w:tcPr>
            <w:tcW w:w="567" w:type="dxa"/>
            <w:tcBorders>
              <w:top w:val="nil"/>
            </w:tcBorders>
          </w:tcPr>
          <w:p w:rsidR="00000000" w:rsidRDefault="00000000">
            <w:pPr>
              <w:ind w:left="-328" w:firstLine="328"/>
              <w:jc w:val="center"/>
              <w:rPr>
                <w:snapToGrid w:val="0"/>
                <w:color w:val="000000"/>
                <w:sz w:val="17"/>
                <w:lang w:val="en-US" w:eastAsia="en-US"/>
              </w:rPr>
            </w:pPr>
            <w:r>
              <w:rPr>
                <w:snapToGrid w:val="0"/>
                <w:color w:val="000000"/>
                <w:sz w:val="17"/>
                <w:lang w:val="en-US" w:eastAsia="en-US"/>
              </w:rPr>
              <w:t>%</w:t>
            </w:r>
          </w:p>
        </w:tc>
        <w:tc>
          <w:tcPr>
            <w:tcW w:w="567" w:type="dxa"/>
            <w:tcBorders>
              <w:top w:val="nil"/>
            </w:tcBorders>
          </w:tcPr>
          <w:p w:rsidR="00000000" w:rsidRDefault="00000000">
            <w:pPr>
              <w:ind w:left="-328" w:firstLine="328"/>
              <w:jc w:val="right"/>
              <w:rPr>
                <w:snapToGrid w:val="0"/>
                <w:color w:val="000000"/>
                <w:sz w:val="17"/>
                <w:lang w:val="en-US" w:eastAsia="en-US"/>
              </w:rPr>
            </w:pPr>
            <w:r>
              <w:rPr>
                <w:snapToGrid w:val="0"/>
                <w:color w:val="000000"/>
                <w:sz w:val="17"/>
                <w:lang w:val="en-US" w:eastAsia="en-US"/>
              </w:rPr>
              <w:t>(0000)</w:t>
            </w:r>
          </w:p>
        </w:tc>
        <w:tc>
          <w:tcPr>
            <w:tcW w:w="567" w:type="dxa"/>
            <w:tcBorders>
              <w:top w:val="nil"/>
            </w:tcBorders>
          </w:tcPr>
          <w:p w:rsidR="00000000" w:rsidRDefault="00000000">
            <w:pPr>
              <w:ind w:left="-328" w:firstLine="328"/>
              <w:jc w:val="center"/>
              <w:rPr>
                <w:snapToGrid w:val="0"/>
                <w:color w:val="000000"/>
                <w:sz w:val="17"/>
                <w:lang w:val="en-US" w:eastAsia="en-US"/>
              </w:rPr>
            </w:pPr>
            <w:r>
              <w:rPr>
                <w:snapToGrid w:val="0"/>
                <w:color w:val="000000"/>
                <w:sz w:val="17"/>
                <w:lang w:val="en-US" w:eastAsia="en-US"/>
              </w:rPr>
              <w:t>%</w:t>
            </w:r>
          </w:p>
        </w:tc>
        <w:tc>
          <w:tcPr>
            <w:tcW w:w="567" w:type="dxa"/>
            <w:tcBorders>
              <w:top w:val="nil"/>
            </w:tcBorders>
          </w:tcPr>
          <w:p w:rsidR="00000000" w:rsidRDefault="00000000">
            <w:pPr>
              <w:ind w:left="-328" w:firstLine="328"/>
              <w:jc w:val="right"/>
              <w:rPr>
                <w:snapToGrid w:val="0"/>
                <w:color w:val="000000"/>
                <w:sz w:val="17"/>
                <w:lang w:val="en-US" w:eastAsia="en-US"/>
              </w:rPr>
            </w:pPr>
            <w:r>
              <w:rPr>
                <w:snapToGrid w:val="0"/>
                <w:color w:val="000000"/>
                <w:sz w:val="17"/>
                <w:lang w:val="en-US" w:eastAsia="en-US"/>
              </w:rPr>
              <w:t>(0000)</w:t>
            </w:r>
          </w:p>
        </w:tc>
        <w:tc>
          <w:tcPr>
            <w:tcW w:w="498" w:type="dxa"/>
            <w:tcBorders>
              <w:top w:val="nil"/>
            </w:tcBorders>
          </w:tcPr>
          <w:p w:rsidR="00000000" w:rsidRDefault="00000000">
            <w:pPr>
              <w:ind w:left="-328" w:firstLine="328"/>
              <w:jc w:val="center"/>
              <w:rPr>
                <w:snapToGrid w:val="0"/>
                <w:color w:val="000000"/>
                <w:sz w:val="17"/>
                <w:lang w:val="en-US" w:eastAsia="en-US"/>
              </w:rPr>
            </w:pPr>
            <w:r>
              <w:rPr>
                <w:snapToGrid w:val="0"/>
                <w:color w:val="000000"/>
                <w:sz w:val="17"/>
                <w:lang w:val="en-US" w:eastAsia="en-US"/>
              </w:rPr>
              <w:t>%</w:t>
            </w:r>
          </w:p>
        </w:tc>
      </w:tr>
      <w:tr w:rsidR="00000000">
        <w:tblPrEx>
          <w:tblCellMar>
            <w:top w:w="0" w:type="dxa"/>
            <w:bottom w:w="0" w:type="dxa"/>
          </w:tblCellMar>
        </w:tblPrEx>
        <w:trPr>
          <w:cantSplit/>
          <w:trHeight w:val="20"/>
        </w:trPr>
        <w:tc>
          <w:tcPr>
            <w:tcW w:w="1350" w:type="dxa"/>
            <w:vMerge/>
          </w:tcPr>
          <w:p w:rsidR="00000000" w:rsidRDefault="00000000">
            <w:pPr>
              <w:ind w:left="-328" w:firstLine="328"/>
              <w:rPr>
                <w:snapToGrid w:val="0"/>
                <w:color w:val="000000"/>
                <w:sz w:val="17"/>
                <w:lang w:val="en-US" w:eastAsia="en-US"/>
              </w:rPr>
            </w:pPr>
          </w:p>
        </w:tc>
        <w:tc>
          <w:tcPr>
            <w:tcW w:w="630"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1,354 </w:t>
            </w:r>
          </w:p>
        </w:tc>
        <w:tc>
          <w:tcPr>
            <w:tcW w:w="483"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100.0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1,548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100.0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1,834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100.0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2,048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100.0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2,084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100.0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2,127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100.0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2,124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100.0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2,116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100.0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2,140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100.0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2,168 </w:t>
            </w:r>
          </w:p>
        </w:tc>
        <w:tc>
          <w:tcPr>
            <w:tcW w:w="498"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100.0 </w:t>
            </w:r>
          </w:p>
        </w:tc>
      </w:tr>
      <w:tr w:rsidR="00000000">
        <w:tblPrEx>
          <w:tblCellMar>
            <w:top w:w="0" w:type="dxa"/>
            <w:bottom w:w="0" w:type="dxa"/>
          </w:tblCellMar>
        </w:tblPrEx>
        <w:trPr>
          <w:cantSplit/>
          <w:trHeight w:val="20"/>
        </w:trPr>
        <w:tc>
          <w:tcPr>
            <w:tcW w:w="1350" w:type="dxa"/>
          </w:tcPr>
          <w:p w:rsidR="00000000" w:rsidRDefault="00000000">
            <w:pPr>
              <w:ind w:left="-6"/>
              <w:rPr>
                <w:snapToGrid w:val="0"/>
                <w:color w:val="000000"/>
                <w:sz w:val="17"/>
                <w:lang w:val="en-US" w:eastAsia="en-US"/>
              </w:rPr>
            </w:pPr>
          </w:p>
        </w:tc>
        <w:tc>
          <w:tcPr>
            <w:tcW w:w="630" w:type="dxa"/>
          </w:tcPr>
          <w:p w:rsidR="00000000" w:rsidRDefault="00000000">
            <w:pPr>
              <w:ind w:left="-328" w:firstLine="328"/>
              <w:jc w:val="right"/>
              <w:rPr>
                <w:snapToGrid w:val="0"/>
                <w:color w:val="000000"/>
                <w:sz w:val="17"/>
                <w:lang w:val="en-US" w:eastAsia="en-US"/>
              </w:rPr>
            </w:pPr>
          </w:p>
        </w:tc>
        <w:tc>
          <w:tcPr>
            <w:tcW w:w="483"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498" w:type="dxa"/>
          </w:tcPr>
          <w:p w:rsidR="00000000" w:rsidRDefault="00000000">
            <w:pPr>
              <w:ind w:left="-328" w:firstLine="328"/>
              <w:jc w:val="right"/>
              <w:rPr>
                <w:snapToGrid w:val="0"/>
                <w:color w:val="000000"/>
                <w:sz w:val="17"/>
                <w:lang w:val="en-US" w:eastAsia="en-US"/>
              </w:rPr>
            </w:pPr>
          </w:p>
        </w:tc>
      </w:tr>
      <w:tr w:rsidR="00000000">
        <w:tblPrEx>
          <w:tblCellMar>
            <w:top w:w="0" w:type="dxa"/>
            <w:bottom w:w="0" w:type="dxa"/>
          </w:tblCellMar>
        </w:tblPrEx>
        <w:trPr>
          <w:cantSplit/>
          <w:trHeight w:val="20"/>
        </w:trPr>
        <w:tc>
          <w:tcPr>
            <w:tcW w:w="1350" w:type="dxa"/>
          </w:tcPr>
          <w:p w:rsidR="00000000" w:rsidRDefault="00000000">
            <w:pPr>
              <w:ind w:left="-6" w:firstLine="6"/>
              <w:rPr>
                <w:snapToGrid w:val="0"/>
                <w:color w:val="000000"/>
                <w:sz w:val="17"/>
                <w:lang w:val="en-US" w:eastAsia="en-US"/>
              </w:rPr>
            </w:pPr>
            <w:r>
              <w:rPr>
                <w:snapToGrid w:val="0"/>
                <w:color w:val="000000"/>
                <w:sz w:val="17"/>
                <w:lang w:val="en-US" w:eastAsia="en-US"/>
              </w:rPr>
              <w:t>Agriculture</w:t>
            </w:r>
          </w:p>
        </w:tc>
        <w:tc>
          <w:tcPr>
            <w:tcW w:w="630"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9 </w:t>
            </w:r>
          </w:p>
        </w:tc>
        <w:tc>
          <w:tcPr>
            <w:tcW w:w="483"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0.7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9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0.6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11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0.6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14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0.7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14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0.7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14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0.7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15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0.7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15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0.7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15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0.7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17 </w:t>
            </w:r>
          </w:p>
        </w:tc>
        <w:tc>
          <w:tcPr>
            <w:tcW w:w="498"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0.8 </w:t>
            </w:r>
          </w:p>
        </w:tc>
      </w:tr>
      <w:tr w:rsidR="00000000">
        <w:tblPrEx>
          <w:tblCellMar>
            <w:top w:w="0" w:type="dxa"/>
            <w:bottom w:w="0" w:type="dxa"/>
          </w:tblCellMar>
        </w:tblPrEx>
        <w:trPr>
          <w:cantSplit/>
          <w:trHeight w:val="20"/>
        </w:trPr>
        <w:tc>
          <w:tcPr>
            <w:tcW w:w="1350" w:type="dxa"/>
          </w:tcPr>
          <w:p w:rsidR="00000000" w:rsidRDefault="00000000">
            <w:pPr>
              <w:ind w:left="-6"/>
              <w:rPr>
                <w:snapToGrid w:val="0"/>
                <w:color w:val="000000"/>
                <w:sz w:val="17"/>
                <w:lang w:val="en-US" w:eastAsia="en-US"/>
              </w:rPr>
            </w:pPr>
          </w:p>
        </w:tc>
        <w:tc>
          <w:tcPr>
            <w:tcW w:w="630" w:type="dxa"/>
          </w:tcPr>
          <w:p w:rsidR="00000000" w:rsidRDefault="00000000">
            <w:pPr>
              <w:ind w:left="-328" w:firstLine="328"/>
              <w:jc w:val="right"/>
              <w:rPr>
                <w:snapToGrid w:val="0"/>
                <w:color w:val="000000"/>
                <w:sz w:val="17"/>
                <w:lang w:val="en-US" w:eastAsia="en-US"/>
              </w:rPr>
            </w:pPr>
          </w:p>
        </w:tc>
        <w:tc>
          <w:tcPr>
            <w:tcW w:w="483"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498" w:type="dxa"/>
          </w:tcPr>
          <w:p w:rsidR="00000000" w:rsidRDefault="00000000">
            <w:pPr>
              <w:ind w:left="-328" w:firstLine="328"/>
              <w:jc w:val="right"/>
              <w:rPr>
                <w:snapToGrid w:val="0"/>
                <w:color w:val="000000"/>
                <w:sz w:val="17"/>
                <w:lang w:val="en-US" w:eastAsia="en-US"/>
              </w:rPr>
            </w:pPr>
          </w:p>
        </w:tc>
      </w:tr>
      <w:tr w:rsidR="00000000">
        <w:tblPrEx>
          <w:tblCellMar>
            <w:top w:w="0" w:type="dxa"/>
            <w:bottom w:w="0" w:type="dxa"/>
          </w:tblCellMar>
        </w:tblPrEx>
        <w:trPr>
          <w:cantSplit/>
          <w:trHeight w:val="20"/>
        </w:trPr>
        <w:tc>
          <w:tcPr>
            <w:tcW w:w="1350" w:type="dxa"/>
          </w:tcPr>
          <w:p w:rsidR="00000000" w:rsidRDefault="00000000">
            <w:pPr>
              <w:ind w:left="-6" w:firstLine="6"/>
              <w:rPr>
                <w:snapToGrid w:val="0"/>
                <w:color w:val="000000"/>
                <w:sz w:val="17"/>
                <w:lang w:val="en-US" w:eastAsia="en-US"/>
              </w:rPr>
            </w:pPr>
            <w:r>
              <w:rPr>
                <w:snapToGrid w:val="0"/>
                <w:color w:val="000000"/>
                <w:sz w:val="17"/>
                <w:lang w:val="en-US" w:eastAsia="en-US"/>
              </w:rPr>
              <w:t>Fisheries</w:t>
            </w:r>
          </w:p>
        </w:tc>
        <w:tc>
          <w:tcPr>
            <w:tcW w:w="630"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2 </w:t>
            </w:r>
          </w:p>
        </w:tc>
        <w:tc>
          <w:tcPr>
            <w:tcW w:w="483"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0.1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3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0.2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2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0.1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2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0.1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2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0.1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2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0.1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2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0.1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1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0.0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2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0.1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2 </w:t>
            </w:r>
          </w:p>
        </w:tc>
        <w:tc>
          <w:tcPr>
            <w:tcW w:w="498"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0.1 </w:t>
            </w:r>
          </w:p>
        </w:tc>
      </w:tr>
      <w:tr w:rsidR="00000000">
        <w:tblPrEx>
          <w:tblCellMar>
            <w:top w:w="0" w:type="dxa"/>
            <w:bottom w:w="0" w:type="dxa"/>
          </w:tblCellMar>
        </w:tblPrEx>
        <w:trPr>
          <w:cantSplit/>
          <w:trHeight w:val="20"/>
        </w:trPr>
        <w:tc>
          <w:tcPr>
            <w:tcW w:w="1350" w:type="dxa"/>
          </w:tcPr>
          <w:p w:rsidR="00000000" w:rsidRDefault="00000000">
            <w:pPr>
              <w:ind w:left="-6"/>
              <w:rPr>
                <w:snapToGrid w:val="0"/>
                <w:color w:val="000000"/>
                <w:sz w:val="17"/>
                <w:lang w:val="en-US" w:eastAsia="en-US"/>
              </w:rPr>
            </w:pPr>
          </w:p>
        </w:tc>
        <w:tc>
          <w:tcPr>
            <w:tcW w:w="630" w:type="dxa"/>
          </w:tcPr>
          <w:p w:rsidR="00000000" w:rsidRDefault="00000000">
            <w:pPr>
              <w:ind w:left="-328" w:firstLine="328"/>
              <w:jc w:val="right"/>
              <w:rPr>
                <w:snapToGrid w:val="0"/>
                <w:color w:val="000000"/>
                <w:sz w:val="17"/>
                <w:lang w:val="en-US" w:eastAsia="en-US"/>
              </w:rPr>
            </w:pPr>
          </w:p>
        </w:tc>
        <w:tc>
          <w:tcPr>
            <w:tcW w:w="483"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498" w:type="dxa"/>
          </w:tcPr>
          <w:p w:rsidR="00000000" w:rsidRDefault="00000000">
            <w:pPr>
              <w:ind w:left="-328" w:firstLine="328"/>
              <w:jc w:val="right"/>
              <w:rPr>
                <w:snapToGrid w:val="0"/>
                <w:color w:val="000000"/>
                <w:sz w:val="17"/>
                <w:lang w:val="en-US" w:eastAsia="en-US"/>
              </w:rPr>
            </w:pPr>
          </w:p>
        </w:tc>
      </w:tr>
      <w:tr w:rsidR="00000000">
        <w:tblPrEx>
          <w:tblCellMar>
            <w:top w:w="0" w:type="dxa"/>
            <w:bottom w:w="0" w:type="dxa"/>
          </w:tblCellMar>
        </w:tblPrEx>
        <w:trPr>
          <w:cantSplit/>
          <w:trHeight w:val="20"/>
        </w:trPr>
        <w:tc>
          <w:tcPr>
            <w:tcW w:w="1350" w:type="dxa"/>
          </w:tcPr>
          <w:p w:rsidR="00000000" w:rsidRDefault="00000000">
            <w:pPr>
              <w:ind w:left="-6" w:firstLine="6"/>
              <w:rPr>
                <w:snapToGrid w:val="0"/>
                <w:color w:val="000000"/>
                <w:sz w:val="17"/>
                <w:lang w:val="en-US" w:eastAsia="en-US"/>
              </w:rPr>
            </w:pPr>
            <w:r>
              <w:rPr>
                <w:snapToGrid w:val="0"/>
                <w:color w:val="000000"/>
                <w:sz w:val="17"/>
                <w:lang w:val="en-US" w:eastAsia="en-US"/>
              </w:rPr>
              <w:t>Mining</w:t>
            </w:r>
          </w:p>
        </w:tc>
        <w:tc>
          <w:tcPr>
            <w:tcW w:w="630"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1 </w:t>
            </w:r>
          </w:p>
        </w:tc>
        <w:tc>
          <w:tcPr>
            <w:tcW w:w="483"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0.1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1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0.1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1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0.1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1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0.05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1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0.05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1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0.0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1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0.0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1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0.0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1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0.0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1 </w:t>
            </w:r>
          </w:p>
        </w:tc>
        <w:tc>
          <w:tcPr>
            <w:tcW w:w="498"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0.0 </w:t>
            </w:r>
          </w:p>
        </w:tc>
      </w:tr>
      <w:tr w:rsidR="00000000">
        <w:tblPrEx>
          <w:tblCellMar>
            <w:top w:w="0" w:type="dxa"/>
            <w:bottom w:w="0" w:type="dxa"/>
          </w:tblCellMar>
        </w:tblPrEx>
        <w:trPr>
          <w:cantSplit/>
          <w:trHeight w:val="20"/>
        </w:trPr>
        <w:tc>
          <w:tcPr>
            <w:tcW w:w="1350" w:type="dxa"/>
          </w:tcPr>
          <w:p w:rsidR="00000000" w:rsidRDefault="00000000">
            <w:pPr>
              <w:ind w:left="-328" w:firstLine="328"/>
              <w:rPr>
                <w:snapToGrid w:val="0"/>
                <w:color w:val="000000"/>
                <w:sz w:val="17"/>
                <w:lang w:val="en-US" w:eastAsia="en-US"/>
              </w:rPr>
            </w:pPr>
          </w:p>
        </w:tc>
        <w:tc>
          <w:tcPr>
            <w:tcW w:w="630" w:type="dxa"/>
          </w:tcPr>
          <w:p w:rsidR="00000000" w:rsidRDefault="00000000">
            <w:pPr>
              <w:ind w:left="-328" w:firstLine="328"/>
              <w:jc w:val="right"/>
              <w:rPr>
                <w:snapToGrid w:val="0"/>
                <w:color w:val="000000"/>
                <w:sz w:val="17"/>
                <w:lang w:val="en-US" w:eastAsia="en-US"/>
              </w:rPr>
            </w:pPr>
          </w:p>
        </w:tc>
        <w:tc>
          <w:tcPr>
            <w:tcW w:w="483"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498" w:type="dxa"/>
          </w:tcPr>
          <w:p w:rsidR="00000000" w:rsidRDefault="00000000">
            <w:pPr>
              <w:ind w:left="-328" w:firstLine="328"/>
              <w:jc w:val="right"/>
              <w:rPr>
                <w:snapToGrid w:val="0"/>
                <w:color w:val="000000"/>
                <w:sz w:val="17"/>
                <w:lang w:val="en-US" w:eastAsia="en-US"/>
              </w:rPr>
            </w:pPr>
          </w:p>
        </w:tc>
      </w:tr>
      <w:tr w:rsidR="00000000">
        <w:tblPrEx>
          <w:tblCellMar>
            <w:top w:w="0" w:type="dxa"/>
            <w:bottom w:w="0" w:type="dxa"/>
          </w:tblCellMar>
        </w:tblPrEx>
        <w:trPr>
          <w:cantSplit/>
          <w:trHeight w:val="20"/>
        </w:trPr>
        <w:tc>
          <w:tcPr>
            <w:tcW w:w="1350" w:type="dxa"/>
          </w:tcPr>
          <w:p w:rsidR="00000000" w:rsidRDefault="00000000">
            <w:pPr>
              <w:rPr>
                <w:snapToGrid w:val="0"/>
                <w:color w:val="000000"/>
                <w:sz w:val="17"/>
                <w:lang w:val="en-US" w:eastAsia="en-US"/>
              </w:rPr>
            </w:pPr>
            <w:r>
              <w:rPr>
                <w:snapToGrid w:val="0"/>
                <w:color w:val="000000"/>
                <w:sz w:val="17"/>
                <w:lang w:val="en-US" w:eastAsia="en-US"/>
              </w:rPr>
              <w:t>Construction</w:t>
            </w:r>
          </w:p>
        </w:tc>
        <w:tc>
          <w:tcPr>
            <w:tcW w:w="630"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58 </w:t>
            </w:r>
          </w:p>
        </w:tc>
        <w:tc>
          <w:tcPr>
            <w:tcW w:w="483"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4.3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57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3.7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72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3.9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87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4.3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88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4.2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92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4.3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89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4.2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86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4.1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82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3.8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80 </w:t>
            </w:r>
          </w:p>
        </w:tc>
        <w:tc>
          <w:tcPr>
            <w:tcW w:w="498"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3.7 </w:t>
            </w:r>
          </w:p>
        </w:tc>
      </w:tr>
      <w:tr w:rsidR="00000000">
        <w:tblPrEx>
          <w:tblCellMar>
            <w:top w:w="0" w:type="dxa"/>
            <w:bottom w:w="0" w:type="dxa"/>
          </w:tblCellMar>
        </w:tblPrEx>
        <w:trPr>
          <w:cantSplit/>
          <w:trHeight w:val="20"/>
        </w:trPr>
        <w:tc>
          <w:tcPr>
            <w:tcW w:w="1350" w:type="dxa"/>
          </w:tcPr>
          <w:p w:rsidR="00000000" w:rsidRDefault="00000000">
            <w:pPr>
              <w:ind w:left="-328" w:firstLine="328"/>
              <w:rPr>
                <w:snapToGrid w:val="0"/>
                <w:color w:val="000000"/>
                <w:sz w:val="17"/>
                <w:lang w:val="en-US" w:eastAsia="en-US"/>
              </w:rPr>
            </w:pPr>
          </w:p>
        </w:tc>
        <w:tc>
          <w:tcPr>
            <w:tcW w:w="630" w:type="dxa"/>
          </w:tcPr>
          <w:p w:rsidR="00000000" w:rsidRDefault="00000000">
            <w:pPr>
              <w:ind w:left="-328" w:firstLine="328"/>
              <w:jc w:val="right"/>
              <w:rPr>
                <w:snapToGrid w:val="0"/>
                <w:color w:val="000000"/>
                <w:sz w:val="17"/>
                <w:lang w:val="en-US" w:eastAsia="en-US"/>
              </w:rPr>
            </w:pPr>
          </w:p>
        </w:tc>
        <w:tc>
          <w:tcPr>
            <w:tcW w:w="483"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498" w:type="dxa"/>
          </w:tcPr>
          <w:p w:rsidR="00000000" w:rsidRDefault="00000000">
            <w:pPr>
              <w:ind w:left="-328" w:firstLine="328"/>
              <w:jc w:val="right"/>
              <w:rPr>
                <w:snapToGrid w:val="0"/>
                <w:color w:val="000000"/>
                <w:sz w:val="17"/>
                <w:lang w:val="en-US" w:eastAsia="en-US"/>
              </w:rPr>
            </w:pPr>
          </w:p>
        </w:tc>
      </w:tr>
      <w:tr w:rsidR="00000000">
        <w:tblPrEx>
          <w:tblCellMar>
            <w:top w:w="0" w:type="dxa"/>
            <w:bottom w:w="0" w:type="dxa"/>
          </w:tblCellMar>
        </w:tblPrEx>
        <w:trPr>
          <w:cantSplit/>
          <w:trHeight w:val="20"/>
        </w:trPr>
        <w:tc>
          <w:tcPr>
            <w:tcW w:w="1350" w:type="dxa"/>
          </w:tcPr>
          <w:p w:rsidR="00000000" w:rsidRDefault="00000000">
            <w:pPr>
              <w:ind w:left="-6" w:firstLine="6"/>
              <w:rPr>
                <w:snapToGrid w:val="0"/>
                <w:color w:val="000000"/>
                <w:sz w:val="17"/>
                <w:lang w:val="en-US" w:eastAsia="en-US"/>
              </w:rPr>
            </w:pPr>
            <w:r>
              <w:rPr>
                <w:snapToGrid w:val="0"/>
                <w:color w:val="000000"/>
                <w:sz w:val="17"/>
                <w:lang w:val="en-US" w:eastAsia="en-US"/>
              </w:rPr>
              <w:t>Manufacturing</w:t>
            </w:r>
          </w:p>
        </w:tc>
        <w:tc>
          <w:tcPr>
            <w:tcW w:w="630"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386 </w:t>
            </w:r>
          </w:p>
        </w:tc>
        <w:tc>
          <w:tcPr>
            <w:tcW w:w="483"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28.5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435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28.1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471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25.7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457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22.3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455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21.8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451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21.2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423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19.9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407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19.2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402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18.8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392 </w:t>
            </w:r>
          </w:p>
        </w:tc>
        <w:tc>
          <w:tcPr>
            <w:tcW w:w="498"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18.1 </w:t>
            </w:r>
          </w:p>
        </w:tc>
      </w:tr>
      <w:tr w:rsidR="00000000">
        <w:tblPrEx>
          <w:tblCellMar>
            <w:top w:w="0" w:type="dxa"/>
            <w:bottom w:w="0" w:type="dxa"/>
          </w:tblCellMar>
        </w:tblPrEx>
        <w:trPr>
          <w:cantSplit/>
          <w:trHeight w:val="20"/>
        </w:trPr>
        <w:tc>
          <w:tcPr>
            <w:tcW w:w="1350" w:type="dxa"/>
          </w:tcPr>
          <w:p w:rsidR="00000000" w:rsidRDefault="00000000">
            <w:pPr>
              <w:ind w:left="-328" w:firstLine="328"/>
              <w:rPr>
                <w:snapToGrid w:val="0"/>
                <w:color w:val="000000"/>
                <w:sz w:val="17"/>
                <w:lang w:val="en-US" w:eastAsia="en-US"/>
              </w:rPr>
            </w:pPr>
          </w:p>
        </w:tc>
        <w:tc>
          <w:tcPr>
            <w:tcW w:w="630" w:type="dxa"/>
          </w:tcPr>
          <w:p w:rsidR="00000000" w:rsidRDefault="00000000">
            <w:pPr>
              <w:ind w:left="-328" w:firstLine="328"/>
              <w:jc w:val="right"/>
              <w:rPr>
                <w:snapToGrid w:val="0"/>
                <w:color w:val="000000"/>
                <w:sz w:val="17"/>
                <w:lang w:val="en-US" w:eastAsia="en-US"/>
              </w:rPr>
            </w:pPr>
          </w:p>
        </w:tc>
        <w:tc>
          <w:tcPr>
            <w:tcW w:w="483"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498" w:type="dxa"/>
          </w:tcPr>
          <w:p w:rsidR="00000000" w:rsidRDefault="00000000">
            <w:pPr>
              <w:ind w:left="-328" w:firstLine="328"/>
              <w:jc w:val="right"/>
              <w:rPr>
                <w:snapToGrid w:val="0"/>
                <w:color w:val="000000"/>
                <w:sz w:val="17"/>
                <w:lang w:val="en-US" w:eastAsia="en-US"/>
              </w:rPr>
            </w:pPr>
          </w:p>
        </w:tc>
      </w:tr>
      <w:tr w:rsidR="00000000">
        <w:tblPrEx>
          <w:tblCellMar>
            <w:top w:w="0" w:type="dxa"/>
            <w:bottom w:w="0" w:type="dxa"/>
          </w:tblCellMar>
        </w:tblPrEx>
        <w:trPr>
          <w:cantSplit/>
          <w:trHeight w:val="20"/>
        </w:trPr>
        <w:tc>
          <w:tcPr>
            <w:tcW w:w="1350" w:type="dxa"/>
            <w:vMerge w:val="restart"/>
          </w:tcPr>
          <w:p w:rsidR="00000000" w:rsidRDefault="00000000">
            <w:pPr>
              <w:ind w:left="-6"/>
              <w:rPr>
                <w:snapToGrid w:val="0"/>
                <w:color w:val="000000"/>
                <w:sz w:val="17"/>
                <w:lang w:val="en-US" w:eastAsia="en-US"/>
              </w:rPr>
            </w:pPr>
            <w:r>
              <w:rPr>
                <w:snapToGrid w:val="0"/>
                <w:color w:val="000000"/>
                <w:sz w:val="17"/>
                <w:lang w:val="en-US" w:eastAsia="en-US"/>
              </w:rPr>
              <w:t>Ectricity, gas,</w:t>
            </w:r>
          </w:p>
          <w:p w:rsidR="00000000" w:rsidRDefault="00000000">
            <w:pPr>
              <w:rPr>
                <w:snapToGrid w:val="0"/>
                <w:color w:val="000000"/>
                <w:sz w:val="17"/>
                <w:lang w:val="en-US" w:eastAsia="en-US"/>
              </w:rPr>
            </w:pPr>
            <w:r>
              <w:rPr>
                <w:snapToGrid w:val="0"/>
                <w:color w:val="000000"/>
                <w:sz w:val="17"/>
                <w:lang w:val="en-US" w:eastAsia="en-US"/>
              </w:rPr>
              <w:t xml:space="preserve">heat and water </w:t>
            </w:r>
          </w:p>
          <w:p w:rsidR="00000000" w:rsidRDefault="00000000">
            <w:pPr>
              <w:ind w:left="-6"/>
              <w:rPr>
                <w:snapToGrid w:val="0"/>
                <w:color w:val="000000"/>
                <w:sz w:val="17"/>
                <w:lang w:val="en-US" w:eastAsia="en-US"/>
              </w:rPr>
            </w:pPr>
            <w:r>
              <w:rPr>
                <w:snapToGrid w:val="0"/>
                <w:color w:val="000000"/>
                <w:sz w:val="17"/>
                <w:lang w:val="en-US" w:eastAsia="en-US"/>
              </w:rPr>
              <w:t>supply</w:t>
            </w:r>
          </w:p>
        </w:tc>
        <w:tc>
          <w:tcPr>
            <w:tcW w:w="630"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4 </w:t>
            </w:r>
          </w:p>
        </w:tc>
        <w:tc>
          <w:tcPr>
            <w:tcW w:w="483"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0.3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4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0.3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4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0.2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5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0.3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6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0.3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5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0.2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4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0.2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5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0.2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5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0.2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4 </w:t>
            </w:r>
          </w:p>
        </w:tc>
        <w:tc>
          <w:tcPr>
            <w:tcW w:w="498"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0.2 </w:t>
            </w:r>
          </w:p>
        </w:tc>
      </w:tr>
      <w:tr w:rsidR="00000000">
        <w:tblPrEx>
          <w:tblCellMar>
            <w:top w:w="0" w:type="dxa"/>
            <w:bottom w:w="0" w:type="dxa"/>
          </w:tblCellMar>
        </w:tblPrEx>
        <w:trPr>
          <w:cantSplit/>
          <w:trHeight w:val="20"/>
        </w:trPr>
        <w:tc>
          <w:tcPr>
            <w:tcW w:w="1350" w:type="dxa"/>
            <w:vMerge/>
          </w:tcPr>
          <w:p w:rsidR="00000000" w:rsidRDefault="00000000">
            <w:pPr>
              <w:ind w:left="-328" w:firstLine="328"/>
              <w:rPr>
                <w:snapToGrid w:val="0"/>
                <w:color w:val="000000"/>
                <w:sz w:val="17"/>
                <w:lang w:val="en-US" w:eastAsia="en-US"/>
              </w:rPr>
            </w:pPr>
          </w:p>
        </w:tc>
        <w:tc>
          <w:tcPr>
            <w:tcW w:w="630" w:type="dxa"/>
          </w:tcPr>
          <w:p w:rsidR="00000000" w:rsidRDefault="00000000">
            <w:pPr>
              <w:ind w:left="-328" w:firstLine="328"/>
              <w:jc w:val="right"/>
              <w:rPr>
                <w:snapToGrid w:val="0"/>
                <w:color w:val="000000"/>
                <w:sz w:val="17"/>
                <w:lang w:val="en-US" w:eastAsia="en-US"/>
              </w:rPr>
            </w:pPr>
          </w:p>
        </w:tc>
        <w:tc>
          <w:tcPr>
            <w:tcW w:w="483"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498" w:type="dxa"/>
          </w:tcPr>
          <w:p w:rsidR="00000000" w:rsidRDefault="00000000">
            <w:pPr>
              <w:ind w:left="-328" w:firstLine="328"/>
              <w:jc w:val="right"/>
              <w:rPr>
                <w:snapToGrid w:val="0"/>
                <w:color w:val="000000"/>
                <w:sz w:val="17"/>
                <w:lang w:val="en-US" w:eastAsia="en-US"/>
              </w:rPr>
            </w:pPr>
          </w:p>
        </w:tc>
      </w:tr>
      <w:tr w:rsidR="00000000">
        <w:tblPrEx>
          <w:tblCellMar>
            <w:top w:w="0" w:type="dxa"/>
            <w:bottom w:w="0" w:type="dxa"/>
          </w:tblCellMar>
        </w:tblPrEx>
        <w:trPr>
          <w:cantSplit/>
          <w:trHeight w:val="20"/>
        </w:trPr>
        <w:tc>
          <w:tcPr>
            <w:tcW w:w="1350" w:type="dxa"/>
          </w:tcPr>
          <w:p w:rsidR="00000000" w:rsidRDefault="00000000">
            <w:pPr>
              <w:ind w:left="-6" w:firstLine="6"/>
              <w:rPr>
                <w:snapToGrid w:val="0"/>
                <w:color w:val="000000"/>
                <w:sz w:val="17"/>
                <w:lang w:val="en-US" w:eastAsia="en-US"/>
              </w:rPr>
            </w:pPr>
          </w:p>
        </w:tc>
        <w:tc>
          <w:tcPr>
            <w:tcW w:w="630" w:type="dxa"/>
          </w:tcPr>
          <w:p w:rsidR="00000000" w:rsidRDefault="00000000">
            <w:pPr>
              <w:ind w:left="-328" w:firstLine="328"/>
              <w:jc w:val="right"/>
              <w:rPr>
                <w:snapToGrid w:val="0"/>
                <w:color w:val="000000"/>
                <w:sz w:val="17"/>
                <w:lang w:val="en-US" w:eastAsia="en-US"/>
              </w:rPr>
            </w:pPr>
          </w:p>
        </w:tc>
        <w:tc>
          <w:tcPr>
            <w:tcW w:w="483"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498" w:type="dxa"/>
          </w:tcPr>
          <w:p w:rsidR="00000000" w:rsidRDefault="00000000">
            <w:pPr>
              <w:ind w:left="-328" w:firstLine="328"/>
              <w:jc w:val="right"/>
              <w:rPr>
                <w:snapToGrid w:val="0"/>
                <w:color w:val="000000"/>
                <w:sz w:val="17"/>
                <w:lang w:val="en-US" w:eastAsia="en-US"/>
              </w:rPr>
            </w:pPr>
          </w:p>
        </w:tc>
      </w:tr>
      <w:tr w:rsidR="00000000">
        <w:tblPrEx>
          <w:tblCellMar>
            <w:top w:w="0" w:type="dxa"/>
            <w:bottom w:w="0" w:type="dxa"/>
          </w:tblCellMar>
        </w:tblPrEx>
        <w:trPr>
          <w:cantSplit/>
          <w:trHeight w:val="20"/>
        </w:trPr>
        <w:tc>
          <w:tcPr>
            <w:tcW w:w="1350" w:type="dxa"/>
            <w:vMerge w:val="restart"/>
          </w:tcPr>
          <w:p w:rsidR="00000000" w:rsidRDefault="00000000">
            <w:pPr>
              <w:rPr>
                <w:snapToGrid w:val="0"/>
                <w:color w:val="000000"/>
                <w:sz w:val="17"/>
                <w:lang w:val="en-US" w:eastAsia="en-US"/>
              </w:rPr>
            </w:pPr>
            <w:r>
              <w:rPr>
                <w:snapToGrid w:val="0"/>
                <w:color w:val="000000"/>
                <w:sz w:val="17"/>
                <w:lang w:val="en-US" w:eastAsia="en-US"/>
              </w:rPr>
              <w:t>Transportation &amp; communication</w:t>
            </w:r>
          </w:p>
        </w:tc>
        <w:tc>
          <w:tcPr>
            <w:tcW w:w="630"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39 </w:t>
            </w:r>
          </w:p>
        </w:tc>
        <w:tc>
          <w:tcPr>
            <w:tcW w:w="483"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2.9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41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2.6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51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2.8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65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3.2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66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3.2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71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3.3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74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3.5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72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3.4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75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3.5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75 </w:t>
            </w:r>
          </w:p>
        </w:tc>
        <w:tc>
          <w:tcPr>
            <w:tcW w:w="498"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3.5 </w:t>
            </w:r>
          </w:p>
        </w:tc>
      </w:tr>
      <w:tr w:rsidR="00000000">
        <w:tblPrEx>
          <w:tblCellMar>
            <w:top w:w="0" w:type="dxa"/>
            <w:bottom w:w="0" w:type="dxa"/>
          </w:tblCellMar>
        </w:tblPrEx>
        <w:trPr>
          <w:cantSplit/>
          <w:trHeight w:val="228"/>
        </w:trPr>
        <w:tc>
          <w:tcPr>
            <w:tcW w:w="1350" w:type="dxa"/>
            <w:vMerge/>
          </w:tcPr>
          <w:p w:rsidR="00000000" w:rsidRDefault="00000000">
            <w:pPr>
              <w:ind w:left="-328" w:firstLine="328"/>
              <w:rPr>
                <w:snapToGrid w:val="0"/>
                <w:color w:val="000000"/>
                <w:sz w:val="17"/>
                <w:lang w:val="en-US" w:eastAsia="en-US"/>
              </w:rPr>
            </w:pPr>
          </w:p>
        </w:tc>
        <w:tc>
          <w:tcPr>
            <w:tcW w:w="630" w:type="dxa"/>
          </w:tcPr>
          <w:p w:rsidR="00000000" w:rsidRDefault="00000000">
            <w:pPr>
              <w:ind w:left="-328" w:firstLine="328"/>
              <w:jc w:val="right"/>
              <w:rPr>
                <w:snapToGrid w:val="0"/>
                <w:color w:val="000000"/>
                <w:sz w:val="17"/>
                <w:lang w:val="en-US" w:eastAsia="en-US"/>
              </w:rPr>
            </w:pPr>
          </w:p>
        </w:tc>
        <w:tc>
          <w:tcPr>
            <w:tcW w:w="483"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498" w:type="dxa"/>
          </w:tcPr>
          <w:p w:rsidR="00000000" w:rsidRDefault="00000000">
            <w:pPr>
              <w:ind w:left="-328" w:firstLine="328"/>
              <w:jc w:val="right"/>
              <w:rPr>
                <w:snapToGrid w:val="0"/>
                <w:color w:val="000000"/>
                <w:sz w:val="17"/>
                <w:lang w:val="en-US" w:eastAsia="en-US"/>
              </w:rPr>
            </w:pPr>
          </w:p>
        </w:tc>
      </w:tr>
      <w:tr w:rsidR="00000000">
        <w:tblPrEx>
          <w:tblCellMar>
            <w:top w:w="0" w:type="dxa"/>
            <w:bottom w:w="0" w:type="dxa"/>
          </w:tblCellMar>
        </w:tblPrEx>
        <w:trPr>
          <w:trHeight w:val="228"/>
        </w:trPr>
        <w:tc>
          <w:tcPr>
            <w:tcW w:w="1350" w:type="dxa"/>
          </w:tcPr>
          <w:p w:rsidR="00000000" w:rsidRDefault="00000000">
            <w:pPr>
              <w:ind w:left="-328" w:firstLine="328"/>
              <w:rPr>
                <w:snapToGrid w:val="0"/>
                <w:color w:val="000000"/>
                <w:sz w:val="17"/>
                <w:lang w:val="en-US" w:eastAsia="en-US"/>
              </w:rPr>
            </w:pPr>
          </w:p>
        </w:tc>
        <w:tc>
          <w:tcPr>
            <w:tcW w:w="630" w:type="dxa"/>
          </w:tcPr>
          <w:p w:rsidR="00000000" w:rsidRDefault="00000000">
            <w:pPr>
              <w:ind w:left="-328" w:firstLine="328"/>
              <w:jc w:val="right"/>
              <w:rPr>
                <w:snapToGrid w:val="0"/>
                <w:color w:val="000000"/>
                <w:sz w:val="17"/>
                <w:lang w:val="en-US" w:eastAsia="en-US"/>
              </w:rPr>
            </w:pPr>
          </w:p>
        </w:tc>
        <w:tc>
          <w:tcPr>
            <w:tcW w:w="483"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498" w:type="dxa"/>
          </w:tcPr>
          <w:p w:rsidR="00000000" w:rsidRDefault="00000000">
            <w:pPr>
              <w:ind w:left="-328" w:firstLine="328"/>
              <w:jc w:val="right"/>
              <w:rPr>
                <w:snapToGrid w:val="0"/>
                <w:color w:val="000000"/>
                <w:sz w:val="17"/>
                <w:lang w:val="en-US" w:eastAsia="en-US"/>
              </w:rPr>
            </w:pPr>
          </w:p>
        </w:tc>
      </w:tr>
      <w:tr w:rsidR="00000000">
        <w:tblPrEx>
          <w:tblCellMar>
            <w:top w:w="0" w:type="dxa"/>
            <w:bottom w:w="0" w:type="dxa"/>
          </w:tblCellMar>
        </w:tblPrEx>
        <w:trPr>
          <w:cantSplit/>
          <w:trHeight w:val="228"/>
        </w:trPr>
        <w:tc>
          <w:tcPr>
            <w:tcW w:w="1350" w:type="dxa"/>
            <w:vMerge w:val="restart"/>
          </w:tcPr>
          <w:p w:rsidR="00000000" w:rsidRDefault="00000000">
            <w:pPr>
              <w:rPr>
                <w:snapToGrid w:val="0"/>
                <w:color w:val="000000"/>
                <w:sz w:val="17"/>
                <w:lang w:val="en-US" w:eastAsia="en-US"/>
              </w:rPr>
            </w:pPr>
            <w:r>
              <w:rPr>
                <w:snapToGrid w:val="0"/>
                <w:color w:val="000000"/>
                <w:sz w:val="17"/>
                <w:lang w:val="en-US" w:eastAsia="en-US"/>
              </w:rPr>
              <w:t xml:space="preserve">Wholesale, retail </w:t>
            </w:r>
          </w:p>
          <w:p w:rsidR="00000000" w:rsidRDefault="00000000">
            <w:pPr>
              <w:rPr>
                <w:snapToGrid w:val="0"/>
                <w:color w:val="000000"/>
                <w:sz w:val="17"/>
                <w:lang w:val="en-US" w:eastAsia="en-US"/>
              </w:rPr>
            </w:pPr>
            <w:r>
              <w:rPr>
                <w:snapToGrid w:val="0"/>
                <w:color w:val="000000"/>
                <w:sz w:val="17"/>
                <w:lang w:val="en-US" w:eastAsia="en-US"/>
              </w:rPr>
              <w:t>&amp; restaurant</w:t>
            </w:r>
          </w:p>
        </w:tc>
        <w:tc>
          <w:tcPr>
            <w:tcW w:w="630"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351 </w:t>
            </w:r>
          </w:p>
        </w:tc>
        <w:tc>
          <w:tcPr>
            <w:tcW w:w="483"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25.9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408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26.4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493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26.9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560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27.3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573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27.5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586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27.6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596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28.1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606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28.6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611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28.6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618 </w:t>
            </w:r>
          </w:p>
        </w:tc>
        <w:tc>
          <w:tcPr>
            <w:tcW w:w="498"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28.5 </w:t>
            </w:r>
          </w:p>
        </w:tc>
      </w:tr>
      <w:tr w:rsidR="00000000">
        <w:tblPrEx>
          <w:tblCellMar>
            <w:top w:w="0" w:type="dxa"/>
            <w:bottom w:w="0" w:type="dxa"/>
          </w:tblCellMar>
        </w:tblPrEx>
        <w:trPr>
          <w:cantSplit/>
          <w:trHeight w:val="348"/>
        </w:trPr>
        <w:tc>
          <w:tcPr>
            <w:tcW w:w="1350" w:type="dxa"/>
            <w:vMerge/>
          </w:tcPr>
          <w:p w:rsidR="00000000" w:rsidRDefault="00000000">
            <w:pPr>
              <w:ind w:left="-328" w:firstLine="328"/>
              <w:rPr>
                <w:snapToGrid w:val="0"/>
                <w:color w:val="000000"/>
                <w:sz w:val="17"/>
                <w:lang w:val="en-US" w:eastAsia="en-US"/>
              </w:rPr>
            </w:pPr>
          </w:p>
        </w:tc>
        <w:tc>
          <w:tcPr>
            <w:tcW w:w="630" w:type="dxa"/>
          </w:tcPr>
          <w:p w:rsidR="00000000" w:rsidRDefault="00000000">
            <w:pPr>
              <w:ind w:left="-328" w:firstLine="328"/>
              <w:jc w:val="right"/>
              <w:rPr>
                <w:snapToGrid w:val="0"/>
                <w:color w:val="000000"/>
                <w:sz w:val="17"/>
                <w:lang w:val="en-US" w:eastAsia="en-US"/>
              </w:rPr>
            </w:pPr>
          </w:p>
        </w:tc>
        <w:tc>
          <w:tcPr>
            <w:tcW w:w="483"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498" w:type="dxa"/>
          </w:tcPr>
          <w:p w:rsidR="00000000" w:rsidRDefault="00000000">
            <w:pPr>
              <w:ind w:left="-328" w:firstLine="328"/>
              <w:jc w:val="right"/>
              <w:rPr>
                <w:snapToGrid w:val="0"/>
                <w:color w:val="000000"/>
                <w:sz w:val="17"/>
                <w:lang w:val="en-US" w:eastAsia="en-US"/>
              </w:rPr>
            </w:pPr>
          </w:p>
        </w:tc>
      </w:tr>
      <w:tr w:rsidR="00000000">
        <w:tblPrEx>
          <w:tblCellMar>
            <w:top w:w="0" w:type="dxa"/>
            <w:bottom w:w="0" w:type="dxa"/>
          </w:tblCellMar>
        </w:tblPrEx>
        <w:trPr>
          <w:trHeight w:val="228"/>
        </w:trPr>
        <w:tc>
          <w:tcPr>
            <w:tcW w:w="1350" w:type="dxa"/>
          </w:tcPr>
          <w:p w:rsidR="00000000" w:rsidRDefault="00000000">
            <w:pPr>
              <w:ind w:left="-328" w:firstLine="328"/>
              <w:rPr>
                <w:snapToGrid w:val="0"/>
                <w:color w:val="000000"/>
                <w:sz w:val="17"/>
                <w:lang w:val="en-US" w:eastAsia="en-US"/>
              </w:rPr>
            </w:pPr>
          </w:p>
        </w:tc>
        <w:tc>
          <w:tcPr>
            <w:tcW w:w="630" w:type="dxa"/>
          </w:tcPr>
          <w:p w:rsidR="00000000" w:rsidRDefault="00000000">
            <w:pPr>
              <w:ind w:left="-328" w:firstLine="328"/>
              <w:jc w:val="right"/>
              <w:rPr>
                <w:snapToGrid w:val="0"/>
                <w:color w:val="000000"/>
                <w:sz w:val="17"/>
                <w:lang w:val="en-US" w:eastAsia="en-US"/>
              </w:rPr>
            </w:pPr>
          </w:p>
        </w:tc>
        <w:tc>
          <w:tcPr>
            <w:tcW w:w="483"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498" w:type="dxa"/>
          </w:tcPr>
          <w:p w:rsidR="00000000" w:rsidRDefault="00000000">
            <w:pPr>
              <w:ind w:left="-328" w:firstLine="328"/>
              <w:jc w:val="right"/>
              <w:rPr>
                <w:snapToGrid w:val="0"/>
                <w:color w:val="000000"/>
                <w:sz w:val="17"/>
                <w:lang w:val="en-US" w:eastAsia="en-US"/>
              </w:rPr>
            </w:pPr>
          </w:p>
        </w:tc>
      </w:tr>
      <w:tr w:rsidR="00000000">
        <w:tblPrEx>
          <w:tblCellMar>
            <w:top w:w="0" w:type="dxa"/>
            <w:bottom w:w="0" w:type="dxa"/>
          </w:tblCellMar>
        </w:tblPrEx>
        <w:trPr>
          <w:cantSplit/>
          <w:trHeight w:val="192"/>
        </w:trPr>
        <w:tc>
          <w:tcPr>
            <w:tcW w:w="1350" w:type="dxa"/>
            <w:vMerge w:val="restart"/>
          </w:tcPr>
          <w:p w:rsidR="00000000" w:rsidRDefault="00000000">
            <w:pPr>
              <w:ind w:hanging="6"/>
              <w:rPr>
                <w:snapToGrid w:val="0"/>
                <w:color w:val="000000"/>
                <w:sz w:val="17"/>
                <w:lang w:val="en-US" w:eastAsia="en-US"/>
              </w:rPr>
            </w:pPr>
            <w:r>
              <w:rPr>
                <w:snapToGrid w:val="0"/>
                <w:color w:val="000000"/>
                <w:sz w:val="17"/>
                <w:lang w:val="en-US" w:eastAsia="en-US"/>
              </w:rPr>
              <w:t xml:space="preserve">Finance, </w:t>
            </w:r>
            <w:r>
              <w:rPr>
                <w:sz w:val="17"/>
              </w:rPr>
              <w:t xml:space="preserve">insurance and </w:t>
            </w:r>
            <w:r>
              <w:rPr>
                <w:snapToGrid w:val="0"/>
                <w:sz w:val="17"/>
                <w:lang w:val="en-US" w:eastAsia="en-US"/>
              </w:rPr>
              <w:t>real estate</w:t>
            </w:r>
          </w:p>
        </w:tc>
        <w:tc>
          <w:tcPr>
            <w:tcW w:w="630"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82 </w:t>
            </w:r>
          </w:p>
        </w:tc>
        <w:tc>
          <w:tcPr>
            <w:tcW w:w="483"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6.1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90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5.8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121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6.6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123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6.0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119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5.7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117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5.5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115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5.4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112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5.3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109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5.1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107 </w:t>
            </w:r>
          </w:p>
        </w:tc>
        <w:tc>
          <w:tcPr>
            <w:tcW w:w="498"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4.9 </w:t>
            </w:r>
          </w:p>
        </w:tc>
      </w:tr>
      <w:tr w:rsidR="00000000">
        <w:tblPrEx>
          <w:tblCellMar>
            <w:top w:w="0" w:type="dxa"/>
            <w:bottom w:w="0" w:type="dxa"/>
          </w:tblCellMar>
        </w:tblPrEx>
        <w:trPr>
          <w:cantSplit/>
          <w:trHeight w:val="348"/>
        </w:trPr>
        <w:tc>
          <w:tcPr>
            <w:tcW w:w="1350" w:type="dxa"/>
            <w:vMerge/>
          </w:tcPr>
          <w:p w:rsidR="00000000" w:rsidRDefault="00000000">
            <w:pPr>
              <w:ind w:left="-328" w:firstLine="328"/>
              <w:rPr>
                <w:snapToGrid w:val="0"/>
                <w:color w:val="000000"/>
                <w:sz w:val="17"/>
                <w:lang w:val="en-US" w:eastAsia="en-US"/>
              </w:rPr>
            </w:pPr>
          </w:p>
        </w:tc>
        <w:tc>
          <w:tcPr>
            <w:tcW w:w="630" w:type="dxa"/>
          </w:tcPr>
          <w:p w:rsidR="00000000" w:rsidRDefault="00000000">
            <w:pPr>
              <w:ind w:left="-328" w:firstLine="328"/>
              <w:jc w:val="right"/>
              <w:rPr>
                <w:snapToGrid w:val="0"/>
                <w:color w:val="000000"/>
                <w:sz w:val="17"/>
                <w:lang w:val="en-US" w:eastAsia="en-US"/>
              </w:rPr>
            </w:pPr>
          </w:p>
        </w:tc>
        <w:tc>
          <w:tcPr>
            <w:tcW w:w="483"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498" w:type="dxa"/>
          </w:tcPr>
          <w:p w:rsidR="00000000" w:rsidRDefault="00000000">
            <w:pPr>
              <w:ind w:left="-328" w:firstLine="328"/>
              <w:jc w:val="right"/>
              <w:rPr>
                <w:snapToGrid w:val="0"/>
                <w:color w:val="000000"/>
                <w:sz w:val="17"/>
                <w:lang w:val="en-US" w:eastAsia="en-US"/>
              </w:rPr>
            </w:pPr>
          </w:p>
        </w:tc>
      </w:tr>
      <w:tr w:rsidR="00000000">
        <w:tblPrEx>
          <w:tblCellMar>
            <w:top w:w="0" w:type="dxa"/>
            <w:bottom w:w="0" w:type="dxa"/>
          </w:tblCellMar>
        </w:tblPrEx>
        <w:trPr>
          <w:trHeight w:val="228"/>
        </w:trPr>
        <w:tc>
          <w:tcPr>
            <w:tcW w:w="1350" w:type="dxa"/>
          </w:tcPr>
          <w:p w:rsidR="00000000" w:rsidRDefault="00000000">
            <w:pPr>
              <w:ind w:left="-328" w:firstLine="328"/>
              <w:rPr>
                <w:snapToGrid w:val="0"/>
                <w:color w:val="000000"/>
                <w:sz w:val="17"/>
                <w:lang w:val="en-US" w:eastAsia="en-US"/>
              </w:rPr>
            </w:pPr>
          </w:p>
        </w:tc>
        <w:tc>
          <w:tcPr>
            <w:tcW w:w="630" w:type="dxa"/>
          </w:tcPr>
          <w:p w:rsidR="00000000" w:rsidRDefault="00000000">
            <w:pPr>
              <w:ind w:left="-328" w:firstLine="328"/>
              <w:jc w:val="right"/>
              <w:rPr>
                <w:snapToGrid w:val="0"/>
                <w:color w:val="000000"/>
                <w:sz w:val="17"/>
                <w:lang w:val="en-US" w:eastAsia="en-US"/>
              </w:rPr>
            </w:pPr>
          </w:p>
        </w:tc>
        <w:tc>
          <w:tcPr>
            <w:tcW w:w="483"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498" w:type="dxa"/>
          </w:tcPr>
          <w:p w:rsidR="00000000" w:rsidRDefault="00000000">
            <w:pPr>
              <w:ind w:left="-328" w:firstLine="328"/>
              <w:jc w:val="right"/>
              <w:rPr>
                <w:snapToGrid w:val="0"/>
                <w:color w:val="000000"/>
                <w:sz w:val="17"/>
                <w:lang w:val="en-US" w:eastAsia="en-US"/>
              </w:rPr>
            </w:pPr>
          </w:p>
        </w:tc>
      </w:tr>
      <w:tr w:rsidR="00000000">
        <w:tblPrEx>
          <w:tblCellMar>
            <w:top w:w="0" w:type="dxa"/>
            <w:bottom w:w="0" w:type="dxa"/>
          </w:tblCellMar>
        </w:tblPrEx>
        <w:trPr>
          <w:trHeight w:val="228"/>
        </w:trPr>
        <w:tc>
          <w:tcPr>
            <w:tcW w:w="1350" w:type="dxa"/>
          </w:tcPr>
          <w:p w:rsidR="00000000" w:rsidRDefault="00000000">
            <w:pPr>
              <w:rPr>
                <w:snapToGrid w:val="0"/>
                <w:color w:val="000000"/>
                <w:sz w:val="17"/>
                <w:lang w:val="en-US" w:eastAsia="en-US"/>
              </w:rPr>
            </w:pPr>
            <w:r>
              <w:rPr>
                <w:snapToGrid w:val="0"/>
                <w:color w:val="000000"/>
                <w:sz w:val="17"/>
                <w:lang w:val="en-US" w:eastAsia="en-US"/>
              </w:rPr>
              <w:t>Service</w:t>
            </w:r>
          </w:p>
        </w:tc>
        <w:tc>
          <w:tcPr>
            <w:tcW w:w="630"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388 </w:t>
            </w:r>
          </w:p>
        </w:tc>
        <w:tc>
          <w:tcPr>
            <w:tcW w:w="483"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28.7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464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30.0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567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30.9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686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33.5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711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34.1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737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34.6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753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35.5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757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35.8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783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36.6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818 </w:t>
            </w:r>
          </w:p>
        </w:tc>
        <w:tc>
          <w:tcPr>
            <w:tcW w:w="498"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37.7 </w:t>
            </w:r>
          </w:p>
        </w:tc>
      </w:tr>
      <w:tr w:rsidR="00000000">
        <w:tblPrEx>
          <w:tblCellMar>
            <w:top w:w="0" w:type="dxa"/>
            <w:bottom w:w="0" w:type="dxa"/>
          </w:tblCellMar>
        </w:tblPrEx>
        <w:trPr>
          <w:trHeight w:val="228"/>
        </w:trPr>
        <w:tc>
          <w:tcPr>
            <w:tcW w:w="1350" w:type="dxa"/>
          </w:tcPr>
          <w:p w:rsidR="00000000" w:rsidRDefault="00000000">
            <w:pPr>
              <w:ind w:left="-328" w:firstLine="328"/>
              <w:rPr>
                <w:snapToGrid w:val="0"/>
                <w:color w:val="000000"/>
                <w:sz w:val="17"/>
                <w:lang w:val="en-US" w:eastAsia="en-US"/>
              </w:rPr>
            </w:pPr>
          </w:p>
        </w:tc>
        <w:tc>
          <w:tcPr>
            <w:tcW w:w="630" w:type="dxa"/>
          </w:tcPr>
          <w:p w:rsidR="00000000" w:rsidRDefault="00000000">
            <w:pPr>
              <w:ind w:left="-328" w:firstLine="328"/>
              <w:jc w:val="right"/>
              <w:rPr>
                <w:snapToGrid w:val="0"/>
                <w:color w:val="000000"/>
                <w:sz w:val="17"/>
                <w:lang w:val="en-US" w:eastAsia="en-US"/>
              </w:rPr>
            </w:pPr>
          </w:p>
        </w:tc>
        <w:tc>
          <w:tcPr>
            <w:tcW w:w="483"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498" w:type="dxa"/>
          </w:tcPr>
          <w:p w:rsidR="00000000" w:rsidRDefault="00000000">
            <w:pPr>
              <w:ind w:left="-328" w:firstLine="328"/>
              <w:jc w:val="right"/>
              <w:rPr>
                <w:snapToGrid w:val="0"/>
                <w:color w:val="000000"/>
                <w:sz w:val="17"/>
                <w:lang w:val="en-US" w:eastAsia="en-US"/>
              </w:rPr>
            </w:pPr>
          </w:p>
        </w:tc>
      </w:tr>
      <w:tr w:rsidR="00000000">
        <w:tblPrEx>
          <w:tblCellMar>
            <w:top w:w="0" w:type="dxa"/>
            <w:bottom w:w="0" w:type="dxa"/>
          </w:tblCellMar>
        </w:tblPrEx>
        <w:trPr>
          <w:cantSplit/>
          <w:trHeight w:val="228"/>
        </w:trPr>
        <w:tc>
          <w:tcPr>
            <w:tcW w:w="1350" w:type="dxa"/>
            <w:vMerge w:val="restart"/>
          </w:tcPr>
          <w:p w:rsidR="00000000" w:rsidRDefault="00000000">
            <w:pPr>
              <w:ind w:left="-6"/>
              <w:rPr>
                <w:snapToGrid w:val="0"/>
                <w:color w:val="000000"/>
                <w:sz w:val="17"/>
                <w:lang w:val="en-US" w:eastAsia="en-US"/>
              </w:rPr>
            </w:pPr>
            <w:r>
              <w:rPr>
                <w:snapToGrid w:val="0"/>
                <w:color w:val="000000"/>
                <w:sz w:val="17"/>
                <w:lang w:val="en-US" w:eastAsia="en-US"/>
              </w:rPr>
              <w:t>Public service and other</w:t>
            </w:r>
          </w:p>
        </w:tc>
        <w:tc>
          <w:tcPr>
            <w:tcW w:w="630"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33 </w:t>
            </w:r>
          </w:p>
        </w:tc>
        <w:tc>
          <w:tcPr>
            <w:tcW w:w="483"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2.4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35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2.3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36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2.0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42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2.1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42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2.0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43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2.0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46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2.2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46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2.2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47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2.2 </w:t>
            </w:r>
          </w:p>
        </w:tc>
        <w:tc>
          <w:tcPr>
            <w:tcW w:w="567"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46 </w:t>
            </w:r>
          </w:p>
        </w:tc>
        <w:tc>
          <w:tcPr>
            <w:tcW w:w="498" w:type="dxa"/>
          </w:tcPr>
          <w:p w:rsidR="00000000" w:rsidRDefault="00000000">
            <w:pPr>
              <w:ind w:left="-328" w:firstLine="328"/>
              <w:jc w:val="right"/>
              <w:rPr>
                <w:snapToGrid w:val="0"/>
                <w:color w:val="000000"/>
                <w:sz w:val="17"/>
                <w:lang w:val="en-US" w:eastAsia="en-US"/>
              </w:rPr>
            </w:pPr>
            <w:r>
              <w:rPr>
                <w:snapToGrid w:val="0"/>
                <w:color w:val="000000"/>
                <w:sz w:val="17"/>
                <w:lang w:val="en-US" w:eastAsia="en-US"/>
              </w:rPr>
              <w:t xml:space="preserve">2.1 </w:t>
            </w:r>
          </w:p>
        </w:tc>
      </w:tr>
      <w:tr w:rsidR="00000000">
        <w:tblPrEx>
          <w:tblCellMar>
            <w:top w:w="0" w:type="dxa"/>
            <w:bottom w:w="0" w:type="dxa"/>
          </w:tblCellMar>
        </w:tblPrEx>
        <w:trPr>
          <w:cantSplit/>
          <w:trHeight w:val="228"/>
        </w:trPr>
        <w:tc>
          <w:tcPr>
            <w:tcW w:w="1350" w:type="dxa"/>
            <w:vMerge/>
          </w:tcPr>
          <w:p w:rsidR="00000000" w:rsidRDefault="00000000">
            <w:pPr>
              <w:ind w:left="-328" w:firstLine="328"/>
              <w:rPr>
                <w:snapToGrid w:val="0"/>
                <w:color w:val="000000"/>
                <w:sz w:val="17"/>
                <w:lang w:val="en-US" w:eastAsia="en-US"/>
              </w:rPr>
            </w:pPr>
          </w:p>
        </w:tc>
        <w:tc>
          <w:tcPr>
            <w:tcW w:w="630" w:type="dxa"/>
          </w:tcPr>
          <w:p w:rsidR="00000000" w:rsidRDefault="00000000">
            <w:pPr>
              <w:ind w:left="-328" w:firstLine="328"/>
              <w:jc w:val="right"/>
              <w:rPr>
                <w:snapToGrid w:val="0"/>
                <w:color w:val="000000"/>
                <w:sz w:val="17"/>
                <w:lang w:val="en-US" w:eastAsia="en-US"/>
              </w:rPr>
            </w:pPr>
          </w:p>
        </w:tc>
        <w:tc>
          <w:tcPr>
            <w:tcW w:w="483"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567" w:type="dxa"/>
          </w:tcPr>
          <w:p w:rsidR="00000000" w:rsidRDefault="00000000">
            <w:pPr>
              <w:ind w:left="-328" w:firstLine="328"/>
              <w:jc w:val="right"/>
              <w:rPr>
                <w:snapToGrid w:val="0"/>
                <w:color w:val="000000"/>
                <w:sz w:val="17"/>
                <w:lang w:val="en-US" w:eastAsia="en-US"/>
              </w:rPr>
            </w:pPr>
          </w:p>
        </w:tc>
        <w:tc>
          <w:tcPr>
            <w:tcW w:w="498" w:type="dxa"/>
          </w:tcPr>
          <w:p w:rsidR="00000000" w:rsidRDefault="00000000">
            <w:pPr>
              <w:ind w:left="-328" w:firstLine="328"/>
              <w:jc w:val="right"/>
              <w:rPr>
                <w:snapToGrid w:val="0"/>
                <w:color w:val="000000"/>
                <w:sz w:val="17"/>
                <w:lang w:val="en-US" w:eastAsia="en-US"/>
              </w:rPr>
            </w:pPr>
          </w:p>
        </w:tc>
      </w:tr>
    </w:tbl>
    <w:p w:rsidR="00000000" w:rsidRDefault="00000000">
      <w:pPr>
        <w:rPr>
          <w:sz w:val="10"/>
          <w:lang w:val="en-US"/>
        </w:rPr>
      </w:pPr>
    </w:p>
    <w:p w:rsidR="00000000" w:rsidRDefault="00000000">
      <w:pPr>
        <w:tabs>
          <w:tab w:val="left" w:pos="530"/>
          <w:tab w:val="left" w:pos="1030"/>
          <w:tab w:val="left" w:pos="1530"/>
          <w:tab w:val="left" w:pos="2030"/>
          <w:tab w:val="left" w:pos="2530"/>
          <w:tab w:val="left" w:pos="3030"/>
          <w:tab w:val="left" w:pos="3560"/>
          <w:tab w:val="left" w:pos="4060"/>
          <w:tab w:val="left" w:pos="4590"/>
          <w:tab w:val="left" w:pos="5090"/>
          <w:tab w:val="left" w:pos="5640"/>
          <w:tab w:val="left" w:pos="6140"/>
          <w:tab w:val="left" w:pos="6670"/>
          <w:tab w:val="left" w:pos="7170"/>
          <w:tab w:val="left" w:pos="7700"/>
          <w:tab w:val="left" w:pos="8210"/>
        </w:tabs>
        <w:rPr>
          <w:snapToGrid w:val="0"/>
          <w:color w:val="000000"/>
          <w:sz w:val="18"/>
          <w:lang w:val="en-US" w:eastAsia="en-US"/>
        </w:rPr>
      </w:pPr>
      <w:r>
        <w:rPr>
          <w:snapToGrid w:val="0"/>
          <w:color w:val="000000"/>
          <w:sz w:val="18"/>
          <w:lang w:val="en-US" w:eastAsia="en-US"/>
        </w:rPr>
        <w:t>SOURCE: MINISTRY OF PUBLIC MANAGEMENT, HOME AFFAIRS, POSTS AND TELECOMMUNICATIONS</w:t>
      </w:r>
    </w:p>
    <w:p w:rsidR="00000000" w:rsidRDefault="00000000">
      <w:pPr>
        <w:rPr>
          <w:lang w:val="en-US"/>
        </w:rPr>
      </w:pPr>
      <w:r>
        <w:rPr>
          <w:lang w:val="en-US"/>
        </w:rPr>
        <w:br w:type="page"/>
      </w:r>
    </w:p>
    <w:p w:rsidR="00000000" w:rsidRDefault="00000000">
      <w:pPr>
        <w:rPr>
          <w:snapToGrid w:val="0"/>
          <w:color w:val="000000"/>
          <w:lang w:val="en-US" w:eastAsia="en-US"/>
        </w:rPr>
      </w:pPr>
      <w:r>
        <w:rPr>
          <w:snapToGrid w:val="0"/>
          <w:color w:val="000000"/>
          <w:lang w:val="en-US" w:eastAsia="en-US"/>
        </w:rPr>
        <w:t>27. EMPLOYEES BY OCCUPATION</w:t>
      </w:r>
    </w:p>
    <w:p w:rsidR="00000000" w:rsidRDefault="00000000">
      <w:pPr>
        <w:rPr>
          <w:snapToGrid w:val="0"/>
          <w:color w:val="000000"/>
          <w:sz w:val="10"/>
          <w:lang w:val="en-US" w:eastAsia="en-US"/>
        </w:rPr>
      </w:pPr>
    </w:p>
    <w:tbl>
      <w:tblPr>
        <w:tblW w:w="0" w:type="auto"/>
        <w:tblInd w:w="-140" w:type="dxa"/>
        <w:tblLayout w:type="fixed"/>
        <w:tblCellMar>
          <w:left w:w="30" w:type="dxa"/>
          <w:right w:w="30" w:type="dxa"/>
        </w:tblCellMar>
        <w:tblLook w:val="0000" w:firstRow="0" w:lastRow="0" w:firstColumn="0" w:lastColumn="0" w:noHBand="0" w:noVBand="0"/>
      </w:tblPr>
      <w:tblGrid>
        <w:gridCol w:w="851"/>
        <w:gridCol w:w="567"/>
        <w:gridCol w:w="567"/>
        <w:gridCol w:w="1134"/>
        <w:gridCol w:w="851"/>
        <w:gridCol w:w="992"/>
        <w:gridCol w:w="709"/>
        <w:gridCol w:w="1417"/>
        <w:gridCol w:w="1418"/>
        <w:gridCol w:w="1275"/>
        <w:gridCol w:w="709"/>
        <w:gridCol w:w="1276"/>
        <w:gridCol w:w="930"/>
      </w:tblGrid>
      <w:tr w:rsidR="00000000">
        <w:tblPrEx>
          <w:tblCellMar>
            <w:top w:w="0" w:type="dxa"/>
            <w:bottom w:w="0" w:type="dxa"/>
          </w:tblCellMar>
        </w:tblPrEx>
        <w:trPr>
          <w:trHeight w:val="792"/>
        </w:trPr>
        <w:tc>
          <w:tcPr>
            <w:tcW w:w="85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p>
        </w:tc>
        <w:tc>
          <w:tcPr>
            <w:tcW w:w="56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p>
        </w:tc>
        <w:tc>
          <w:tcPr>
            <w:tcW w:w="567"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Total</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Professional &amp; technical workers</w:t>
            </w:r>
          </w:p>
        </w:tc>
        <w:tc>
          <w:tcPr>
            <w:tcW w:w="851"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Managers &amp; officials</w:t>
            </w:r>
          </w:p>
        </w:tc>
        <w:tc>
          <w:tcPr>
            <w:tcW w:w="992"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Clerical &amp; related workers</w:t>
            </w:r>
          </w:p>
        </w:tc>
        <w:tc>
          <w:tcPr>
            <w:tcW w:w="709"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Sales workers</w:t>
            </w:r>
          </w:p>
        </w:tc>
        <w:tc>
          <w:tcPr>
            <w:tcW w:w="1417"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Protective service &amp; service workers</w:t>
            </w:r>
          </w:p>
        </w:tc>
        <w:tc>
          <w:tcPr>
            <w:tcW w:w="1418"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Farmers, lumber &amp; fishing workers</w:t>
            </w:r>
          </w:p>
        </w:tc>
        <w:tc>
          <w:tcPr>
            <w:tcW w:w="1275"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Workers in transport &amp; communication</w:t>
            </w:r>
          </w:p>
        </w:tc>
        <w:tc>
          <w:tcPr>
            <w:tcW w:w="709"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Mining workers</w:t>
            </w:r>
          </w:p>
        </w:tc>
        <w:tc>
          <w:tcPr>
            <w:tcW w:w="1276"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Manufacturing &amp; construction workers</w:t>
            </w:r>
          </w:p>
        </w:tc>
        <w:tc>
          <w:tcPr>
            <w:tcW w:w="930"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Labourers</w:t>
            </w:r>
          </w:p>
        </w:tc>
      </w:tr>
      <w:tr w:rsidR="00000000">
        <w:tblPrEx>
          <w:tblCellMar>
            <w:top w:w="0" w:type="dxa"/>
            <w:bottom w:w="0" w:type="dxa"/>
          </w:tblCellMar>
        </w:tblPrEx>
        <w:trPr>
          <w:cantSplit/>
          <w:trHeight w:val="1433"/>
        </w:trPr>
        <w:tc>
          <w:tcPr>
            <w:tcW w:w="851" w:type="dxa"/>
            <w:tcBorders>
              <w:top w:val="single" w:sz="6" w:space="0" w:color="auto"/>
              <w:left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Total (10,000)</w:t>
            </w:r>
          </w:p>
        </w:tc>
        <w:tc>
          <w:tcPr>
            <w:tcW w:w="567" w:type="dxa"/>
            <w:tcBorders>
              <w:top w:val="single" w:sz="6" w:space="0" w:color="auto"/>
              <w:left w:val="single" w:sz="6" w:space="0" w:color="auto"/>
              <w:bottom w:val="nil"/>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1980</w:t>
            </w:r>
          </w:p>
          <w:p w:rsidR="00000000" w:rsidRDefault="00000000">
            <w:pPr>
              <w:jc w:val="right"/>
              <w:rPr>
                <w:snapToGrid w:val="0"/>
                <w:color w:val="000000"/>
                <w:sz w:val="17"/>
                <w:lang w:val="en-US" w:eastAsia="en-US"/>
              </w:rPr>
            </w:pPr>
            <w:r>
              <w:rPr>
                <w:snapToGrid w:val="0"/>
                <w:color w:val="000000"/>
                <w:sz w:val="17"/>
                <w:lang w:val="en-US" w:eastAsia="en-US"/>
              </w:rPr>
              <w:t>1985</w:t>
            </w:r>
          </w:p>
          <w:p w:rsidR="00000000" w:rsidRDefault="00000000">
            <w:pPr>
              <w:jc w:val="right"/>
              <w:rPr>
                <w:snapToGrid w:val="0"/>
                <w:color w:val="000000"/>
                <w:sz w:val="17"/>
                <w:lang w:val="en-US" w:eastAsia="en-US"/>
              </w:rPr>
            </w:pPr>
            <w:r>
              <w:rPr>
                <w:snapToGrid w:val="0"/>
                <w:color w:val="000000"/>
                <w:sz w:val="17"/>
                <w:lang w:val="en-US" w:eastAsia="en-US"/>
              </w:rPr>
              <w:t>1990</w:t>
            </w:r>
          </w:p>
          <w:p w:rsidR="00000000" w:rsidRDefault="00000000">
            <w:pPr>
              <w:jc w:val="right"/>
              <w:rPr>
                <w:snapToGrid w:val="0"/>
                <w:color w:val="000000"/>
                <w:sz w:val="17"/>
                <w:lang w:val="en-US" w:eastAsia="en-US"/>
              </w:rPr>
            </w:pPr>
            <w:r>
              <w:rPr>
                <w:snapToGrid w:val="0"/>
                <w:color w:val="000000"/>
                <w:sz w:val="17"/>
                <w:lang w:val="en-US" w:eastAsia="en-US"/>
              </w:rPr>
              <w:t>1995</w:t>
            </w:r>
          </w:p>
          <w:p w:rsidR="00000000" w:rsidRDefault="00000000">
            <w:pPr>
              <w:jc w:val="right"/>
              <w:rPr>
                <w:snapToGrid w:val="0"/>
                <w:color w:val="000000"/>
                <w:sz w:val="17"/>
                <w:lang w:val="en-US" w:eastAsia="en-US"/>
              </w:rPr>
            </w:pPr>
            <w:r>
              <w:rPr>
                <w:snapToGrid w:val="0"/>
                <w:color w:val="000000"/>
                <w:sz w:val="17"/>
                <w:lang w:val="en-US" w:eastAsia="en-US"/>
              </w:rPr>
              <w:t>1996</w:t>
            </w:r>
          </w:p>
          <w:p w:rsidR="00000000" w:rsidRDefault="00000000">
            <w:pPr>
              <w:jc w:val="right"/>
              <w:rPr>
                <w:snapToGrid w:val="0"/>
                <w:color w:val="000000"/>
                <w:sz w:val="17"/>
                <w:lang w:val="en-US" w:eastAsia="en-US"/>
              </w:rPr>
            </w:pPr>
            <w:r>
              <w:rPr>
                <w:snapToGrid w:val="0"/>
                <w:color w:val="000000"/>
                <w:sz w:val="17"/>
                <w:lang w:val="en-US" w:eastAsia="en-US"/>
              </w:rPr>
              <w:t>1997</w:t>
            </w:r>
          </w:p>
          <w:p w:rsidR="00000000" w:rsidRDefault="00000000">
            <w:pPr>
              <w:jc w:val="right"/>
              <w:rPr>
                <w:snapToGrid w:val="0"/>
                <w:color w:val="000000"/>
                <w:sz w:val="17"/>
                <w:lang w:val="en-US" w:eastAsia="en-US"/>
              </w:rPr>
            </w:pPr>
            <w:r>
              <w:rPr>
                <w:snapToGrid w:val="0"/>
                <w:color w:val="000000"/>
                <w:sz w:val="17"/>
                <w:lang w:val="en-US" w:eastAsia="en-US"/>
              </w:rPr>
              <w:t>1998</w:t>
            </w:r>
          </w:p>
          <w:p w:rsidR="00000000" w:rsidRDefault="00000000">
            <w:pPr>
              <w:jc w:val="right"/>
              <w:rPr>
                <w:snapToGrid w:val="0"/>
                <w:color w:val="000000"/>
                <w:sz w:val="17"/>
                <w:lang w:val="en-US" w:eastAsia="en-US"/>
              </w:rPr>
            </w:pPr>
            <w:r>
              <w:rPr>
                <w:snapToGrid w:val="0"/>
                <w:color w:val="000000"/>
                <w:sz w:val="17"/>
                <w:lang w:val="en-US" w:eastAsia="en-US"/>
              </w:rPr>
              <w:t>1999</w:t>
            </w:r>
          </w:p>
          <w:p w:rsidR="00000000" w:rsidRDefault="00000000">
            <w:pPr>
              <w:jc w:val="right"/>
              <w:rPr>
                <w:snapToGrid w:val="0"/>
                <w:color w:val="000000"/>
                <w:sz w:val="17"/>
                <w:lang w:val="en-US" w:eastAsia="en-US"/>
              </w:rPr>
            </w:pPr>
            <w:r>
              <w:rPr>
                <w:snapToGrid w:val="0"/>
                <w:color w:val="000000"/>
                <w:sz w:val="17"/>
                <w:lang w:val="en-US" w:eastAsia="en-US"/>
              </w:rPr>
              <w:t>2000</w:t>
            </w:r>
          </w:p>
          <w:p w:rsidR="00000000" w:rsidRDefault="00000000">
            <w:pPr>
              <w:jc w:val="right"/>
              <w:rPr>
                <w:snapToGrid w:val="0"/>
                <w:color w:val="000000"/>
                <w:sz w:val="17"/>
                <w:lang w:val="en-US" w:eastAsia="en-US"/>
              </w:rPr>
            </w:pPr>
            <w:r>
              <w:rPr>
                <w:snapToGrid w:val="0"/>
                <w:color w:val="000000"/>
                <w:sz w:val="17"/>
                <w:lang w:val="en-US" w:eastAsia="en-US"/>
              </w:rPr>
              <w:t>2001</w:t>
            </w:r>
          </w:p>
        </w:tc>
        <w:tc>
          <w:tcPr>
            <w:tcW w:w="567" w:type="dxa"/>
            <w:tcBorders>
              <w:top w:val="single" w:sz="6" w:space="0" w:color="auto"/>
              <w:left w:val="single" w:sz="6" w:space="0" w:color="auto"/>
              <w:bottom w:val="nil"/>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3,971 </w:t>
            </w:r>
          </w:p>
          <w:p w:rsidR="00000000" w:rsidRDefault="00000000">
            <w:pPr>
              <w:jc w:val="right"/>
              <w:rPr>
                <w:snapToGrid w:val="0"/>
                <w:color w:val="000000"/>
                <w:sz w:val="17"/>
                <w:lang w:val="en-US" w:eastAsia="en-US"/>
              </w:rPr>
            </w:pPr>
            <w:r>
              <w:rPr>
                <w:snapToGrid w:val="0"/>
                <w:color w:val="000000"/>
                <w:sz w:val="17"/>
                <w:lang w:val="en-US" w:eastAsia="en-US"/>
              </w:rPr>
              <w:t xml:space="preserve">4,313 </w:t>
            </w:r>
          </w:p>
          <w:p w:rsidR="00000000" w:rsidRDefault="00000000">
            <w:pPr>
              <w:jc w:val="right"/>
              <w:rPr>
                <w:snapToGrid w:val="0"/>
                <w:color w:val="000000"/>
                <w:sz w:val="17"/>
                <w:lang w:val="en-US" w:eastAsia="en-US"/>
              </w:rPr>
            </w:pPr>
            <w:r>
              <w:rPr>
                <w:snapToGrid w:val="0"/>
                <w:color w:val="000000"/>
                <w:sz w:val="17"/>
                <w:lang w:val="en-US" w:eastAsia="en-US"/>
              </w:rPr>
              <w:t xml:space="preserve">4,835 </w:t>
            </w:r>
          </w:p>
          <w:p w:rsidR="00000000" w:rsidRDefault="00000000">
            <w:pPr>
              <w:jc w:val="right"/>
              <w:rPr>
                <w:snapToGrid w:val="0"/>
                <w:color w:val="000000"/>
                <w:sz w:val="17"/>
                <w:lang w:val="en-US" w:eastAsia="en-US"/>
              </w:rPr>
            </w:pPr>
            <w:r>
              <w:rPr>
                <w:snapToGrid w:val="0"/>
                <w:color w:val="000000"/>
                <w:sz w:val="17"/>
                <w:lang w:val="en-US" w:eastAsia="en-US"/>
              </w:rPr>
              <w:t xml:space="preserve">5,263 </w:t>
            </w:r>
          </w:p>
          <w:p w:rsidR="00000000" w:rsidRDefault="00000000">
            <w:pPr>
              <w:jc w:val="right"/>
              <w:rPr>
                <w:snapToGrid w:val="0"/>
                <w:color w:val="000000"/>
                <w:sz w:val="17"/>
                <w:lang w:val="en-US" w:eastAsia="en-US"/>
              </w:rPr>
            </w:pPr>
            <w:r>
              <w:rPr>
                <w:snapToGrid w:val="0"/>
                <w:color w:val="000000"/>
                <w:sz w:val="17"/>
                <w:lang w:val="en-US" w:eastAsia="en-US"/>
              </w:rPr>
              <w:t xml:space="preserve">5,322 </w:t>
            </w:r>
          </w:p>
          <w:p w:rsidR="00000000" w:rsidRDefault="00000000">
            <w:pPr>
              <w:jc w:val="right"/>
              <w:rPr>
                <w:snapToGrid w:val="0"/>
                <w:color w:val="000000"/>
                <w:sz w:val="17"/>
                <w:lang w:val="en-US" w:eastAsia="en-US"/>
              </w:rPr>
            </w:pPr>
            <w:r>
              <w:rPr>
                <w:snapToGrid w:val="0"/>
                <w:color w:val="000000"/>
                <w:sz w:val="17"/>
                <w:lang w:val="en-US" w:eastAsia="en-US"/>
              </w:rPr>
              <w:t xml:space="preserve">5,391 </w:t>
            </w:r>
          </w:p>
          <w:p w:rsidR="00000000" w:rsidRDefault="00000000">
            <w:pPr>
              <w:jc w:val="right"/>
              <w:rPr>
                <w:snapToGrid w:val="0"/>
                <w:color w:val="000000"/>
                <w:sz w:val="17"/>
                <w:lang w:val="en-US" w:eastAsia="en-US"/>
              </w:rPr>
            </w:pPr>
            <w:r>
              <w:rPr>
                <w:snapToGrid w:val="0"/>
                <w:color w:val="000000"/>
                <w:sz w:val="17"/>
                <w:lang w:val="en-US" w:eastAsia="en-US"/>
              </w:rPr>
              <w:t xml:space="preserve">5,368 </w:t>
            </w:r>
          </w:p>
          <w:p w:rsidR="00000000" w:rsidRDefault="00000000">
            <w:pPr>
              <w:jc w:val="right"/>
              <w:rPr>
                <w:snapToGrid w:val="0"/>
                <w:color w:val="000000"/>
                <w:sz w:val="17"/>
                <w:lang w:val="en-US" w:eastAsia="en-US"/>
              </w:rPr>
            </w:pPr>
            <w:r>
              <w:rPr>
                <w:snapToGrid w:val="0"/>
                <w:color w:val="000000"/>
                <w:sz w:val="17"/>
                <w:lang w:val="en-US" w:eastAsia="en-US"/>
              </w:rPr>
              <w:t xml:space="preserve">5,331 </w:t>
            </w:r>
          </w:p>
          <w:p w:rsidR="00000000" w:rsidRDefault="00000000">
            <w:pPr>
              <w:jc w:val="right"/>
              <w:rPr>
                <w:snapToGrid w:val="0"/>
                <w:color w:val="000000"/>
                <w:sz w:val="17"/>
                <w:lang w:val="en-US" w:eastAsia="en-US"/>
              </w:rPr>
            </w:pPr>
            <w:r>
              <w:rPr>
                <w:snapToGrid w:val="0"/>
                <w:color w:val="000000"/>
                <w:sz w:val="17"/>
                <w:lang w:val="en-US" w:eastAsia="en-US"/>
              </w:rPr>
              <w:t xml:space="preserve">5,356 </w:t>
            </w:r>
          </w:p>
          <w:p w:rsidR="00000000" w:rsidRDefault="00000000">
            <w:pPr>
              <w:jc w:val="right"/>
              <w:rPr>
                <w:snapToGrid w:val="0"/>
                <w:color w:val="000000"/>
                <w:sz w:val="17"/>
                <w:lang w:val="en-US" w:eastAsia="en-US"/>
              </w:rPr>
            </w:pPr>
            <w:r>
              <w:rPr>
                <w:snapToGrid w:val="0"/>
                <w:color w:val="000000"/>
                <w:sz w:val="17"/>
                <w:lang w:val="en-US" w:eastAsia="en-US"/>
              </w:rPr>
              <w:t xml:space="preserve">5,369 </w:t>
            </w:r>
          </w:p>
        </w:tc>
        <w:tc>
          <w:tcPr>
            <w:tcW w:w="1134" w:type="dxa"/>
            <w:tcBorders>
              <w:top w:val="single" w:sz="6" w:space="0" w:color="auto"/>
              <w:left w:val="single" w:sz="6" w:space="0" w:color="auto"/>
              <w:bottom w:val="nil"/>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364 </w:t>
            </w:r>
          </w:p>
          <w:p w:rsidR="00000000" w:rsidRDefault="00000000">
            <w:pPr>
              <w:jc w:val="right"/>
              <w:rPr>
                <w:snapToGrid w:val="0"/>
                <w:color w:val="000000"/>
                <w:sz w:val="17"/>
                <w:lang w:val="en-US" w:eastAsia="en-US"/>
              </w:rPr>
            </w:pPr>
            <w:r>
              <w:rPr>
                <w:snapToGrid w:val="0"/>
                <w:color w:val="000000"/>
                <w:sz w:val="17"/>
                <w:lang w:val="en-US" w:eastAsia="en-US"/>
              </w:rPr>
              <w:t xml:space="preserve">451 </w:t>
            </w:r>
          </w:p>
          <w:p w:rsidR="00000000" w:rsidRDefault="00000000">
            <w:pPr>
              <w:jc w:val="right"/>
              <w:rPr>
                <w:snapToGrid w:val="0"/>
                <w:color w:val="000000"/>
                <w:sz w:val="17"/>
                <w:lang w:val="en-US" w:eastAsia="en-US"/>
              </w:rPr>
            </w:pPr>
            <w:r>
              <w:rPr>
                <w:snapToGrid w:val="0"/>
                <w:color w:val="000000"/>
                <w:sz w:val="17"/>
                <w:lang w:val="en-US" w:eastAsia="en-US"/>
              </w:rPr>
              <w:t xml:space="preserve">594 </w:t>
            </w:r>
          </w:p>
          <w:p w:rsidR="00000000" w:rsidRDefault="00000000">
            <w:pPr>
              <w:jc w:val="right"/>
              <w:rPr>
                <w:snapToGrid w:val="0"/>
                <w:color w:val="000000"/>
                <w:sz w:val="17"/>
                <w:lang w:val="en-US" w:eastAsia="en-US"/>
              </w:rPr>
            </w:pPr>
            <w:r>
              <w:rPr>
                <w:snapToGrid w:val="0"/>
                <w:color w:val="000000"/>
                <w:sz w:val="17"/>
                <w:lang w:val="en-US" w:eastAsia="en-US"/>
              </w:rPr>
              <w:t xml:space="preserve">691 </w:t>
            </w:r>
          </w:p>
          <w:p w:rsidR="00000000" w:rsidRDefault="00000000">
            <w:pPr>
              <w:jc w:val="right"/>
              <w:rPr>
                <w:snapToGrid w:val="0"/>
                <w:color w:val="000000"/>
                <w:sz w:val="17"/>
                <w:lang w:val="en-US" w:eastAsia="en-US"/>
              </w:rPr>
            </w:pPr>
            <w:r>
              <w:rPr>
                <w:snapToGrid w:val="0"/>
                <w:color w:val="000000"/>
                <w:sz w:val="17"/>
                <w:lang w:val="en-US" w:eastAsia="en-US"/>
              </w:rPr>
              <w:t xml:space="preserve">703 </w:t>
            </w:r>
          </w:p>
          <w:p w:rsidR="00000000" w:rsidRDefault="00000000">
            <w:pPr>
              <w:jc w:val="right"/>
              <w:rPr>
                <w:snapToGrid w:val="0"/>
                <w:color w:val="000000"/>
                <w:sz w:val="17"/>
                <w:lang w:val="en-US" w:eastAsia="en-US"/>
              </w:rPr>
            </w:pPr>
            <w:r>
              <w:rPr>
                <w:snapToGrid w:val="0"/>
                <w:color w:val="000000"/>
                <w:sz w:val="17"/>
                <w:lang w:val="en-US" w:eastAsia="en-US"/>
              </w:rPr>
              <w:t xml:space="preserve">722 </w:t>
            </w:r>
          </w:p>
          <w:p w:rsidR="00000000" w:rsidRDefault="00000000">
            <w:pPr>
              <w:jc w:val="right"/>
              <w:rPr>
                <w:snapToGrid w:val="0"/>
                <w:color w:val="000000"/>
                <w:sz w:val="17"/>
                <w:lang w:val="en-US" w:eastAsia="en-US"/>
              </w:rPr>
            </w:pPr>
            <w:r>
              <w:rPr>
                <w:snapToGrid w:val="0"/>
                <w:color w:val="000000"/>
                <w:sz w:val="17"/>
                <w:lang w:val="en-US" w:eastAsia="en-US"/>
              </w:rPr>
              <w:t xml:space="preserve">736 </w:t>
            </w:r>
          </w:p>
          <w:p w:rsidR="00000000" w:rsidRDefault="00000000">
            <w:pPr>
              <w:jc w:val="right"/>
              <w:rPr>
                <w:snapToGrid w:val="0"/>
                <w:color w:val="000000"/>
                <w:sz w:val="17"/>
                <w:lang w:val="en-US" w:eastAsia="en-US"/>
              </w:rPr>
            </w:pPr>
            <w:r>
              <w:rPr>
                <w:snapToGrid w:val="0"/>
                <w:color w:val="000000"/>
                <w:sz w:val="17"/>
                <w:lang w:val="en-US" w:eastAsia="en-US"/>
              </w:rPr>
              <w:t xml:space="preserve">739 </w:t>
            </w:r>
          </w:p>
          <w:p w:rsidR="00000000" w:rsidRDefault="00000000">
            <w:pPr>
              <w:jc w:val="right"/>
              <w:rPr>
                <w:snapToGrid w:val="0"/>
                <w:color w:val="000000"/>
                <w:sz w:val="17"/>
                <w:lang w:val="en-US" w:eastAsia="en-US"/>
              </w:rPr>
            </w:pPr>
            <w:r>
              <w:rPr>
                <w:snapToGrid w:val="0"/>
                <w:color w:val="000000"/>
                <w:sz w:val="17"/>
                <w:lang w:val="en-US" w:eastAsia="en-US"/>
              </w:rPr>
              <w:t xml:space="preserve">754 </w:t>
            </w:r>
          </w:p>
          <w:p w:rsidR="00000000" w:rsidRDefault="00000000">
            <w:pPr>
              <w:jc w:val="right"/>
              <w:rPr>
                <w:snapToGrid w:val="0"/>
                <w:color w:val="000000"/>
                <w:sz w:val="17"/>
                <w:lang w:val="en-US" w:eastAsia="en-US"/>
              </w:rPr>
            </w:pPr>
            <w:r>
              <w:rPr>
                <w:snapToGrid w:val="0"/>
                <w:color w:val="000000"/>
                <w:sz w:val="17"/>
                <w:lang w:val="en-US" w:eastAsia="en-US"/>
              </w:rPr>
              <w:t xml:space="preserve">770 </w:t>
            </w:r>
          </w:p>
        </w:tc>
        <w:tc>
          <w:tcPr>
            <w:tcW w:w="851" w:type="dxa"/>
            <w:tcBorders>
              <w:top w:val="single" w:sz="6" w:space="0" w:color="auto"/>
              <w:left w:val="single" w:sz="6" w:space="0" w:color="auto"/>
              <w:bottom w:val="nil"/>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217 </w:t>
            </w:r>
          </w:p>
          <w:p w:rsidR="00000000" w:rsidRDefault="00000000">
            <w:pPr>
              <w:jc w:val="right"/>
              <w:rPr>
                <w:snapToGrid w:val="0"/>
                <w:color w:val="000000"/>
                <w:sz w:val="17"/>
                <w:lang w:val="en-US" w:eastAsia="en-US"/>
              </w:rPr>
            </w:pPr>
            <w:r>
              <w:rPr>
                <w:snapToGrid w:val="0"/>
                <w:color w:val="000000"/>
                <w:sz w:val="17"/>
                <w:lang w:val="en-US" w:eastAsia="en-US"/>
              </w:rPr>
              <w:t xml:space="preserve">207 </w:t>
            </w:r>
          </w:p>
          <w:p w:rsidR="00000000" w:rsidRDefault="00000000">
            <w:pPr>
              <w:jc w:val="right"/>
              <w:rPr>
                <w:snapToGrid w:val="0"/>
                <w:color w:val="000000"/>
                <w:sz w:val="17"/>
                <w:lang w:val="en-US" w:eastAsia="en-US"/>
              </w:rPr>
            </w:pPr>
            <w:r>
              <w:rPr>
                <w:snapToGrid w:val="0"/>
                <w:color w:val="000000"/>
                <w:sz w:val="17"/>
                <w:lang w:val="en-US" w:eastAsia="en-US"/>
              </w:rPr>
              <w:t xml:space="preserve">234 </w:t>
            </w:r>
          </w:p>
          <w:p w:rsidR="00000000" w:rsidRDefault="00000000">
            <w:pPr>
              <w:jc w:val="right"/>
              <w:rPr>
                <w:snapToGrid w:val="0"/>
                <w:color w:val="000000"/>
                <w:sz w:val="17"/>
                <w:lang w:val="en-US" w:eastAsia="en-US"/>
              </w:rPr>
            </w:pPr>
            <w:r>
              <w:rPr>
                <w:snapToGrid w:val="0"/>
                <w:color w:val="000000"/>
                <w:sz w:val="17"/>
                <w:lang w:val="en-US" w:eastAsia="en-US"/>
              </w:rPr>
              <w:t xml:space="preserve">232 </w:t>
            </w:r>
          </w:p>
          <w:p w:rsidR="00000000" w:rsidRDefault="00000000">
            <w:pPr>
              <w:jc w:val="right"/>
              <w:rPr>
                <w:snapToGrid w:val="0"/>
                <w:color w:val="000000"/>
                <w:sz w:val="17"/>
                <w:lang w:val="en-US" w:eastAsia="en-US"/>
              </w:rPr>
            </w:pPr>
            <w:r>
              <w:rPr>
                <w:snapToGrid w:val="0"/>
                <w:color w:val="000000"/>
                <w:sz w:val="17"/>
                <w:lang w:val="en-US" w:eastAsia="en-US"/>
              </w:rPr>
              <w:t xml:space="preserve">235 </w:t>
            </w:r>
          </w:p>
          <w:p w:rsidR="00000000" w:rsidRDefault="00000000">
            <w:pPr>
              <w:jc w:val="right"/>
              <w:rPr>
                <w:snapToGrid w:val="0"/>
                <w:color w:val="000000"/>
                <w:sz w:val="17"/>
                <w:lang w:val="en-US" w:eastAsia="en-US"/>
              </w:rPr>
            </w:pPr>
            <w:r>
              <w:rPr>
                <w:snapToGrid w:val="0"/>
                <w:color w:val="000000"/>
                <w:sz w:val="17"/>
                <w:lang w:val="en-US" w:eastAsia="en-US"/>
              </w:rPr>
              <w:t xml:space="preserve">221 </w:t>
            </w:r>
          </w:p>
          <w:p w:rsidR="00000000" w:rsidRDefault="00000000">
            <w:pPr>
              <w:jc w:val="right"/>
              <w:rPr>
                <w:snapToGrid w:val="0"/>
                <w:color w:val="000000"/>
                <w:sz w:val="17"/>
                <w:lang w:val="en-US" w:eastAsia="en-US"/>
              </w:rPr>
            </w:pPr>
            <w:r>
              <w:rPr>
                <w:snapToGrid w:val="0"/>
                <w:color w:val="000000"/>
                <w:sz w:val="17"/>
                <w:lang w:val="en-US" w:eastAsia="en-US"/>
              </w:rPr>
              <w:t xml:space="preserve">217 </w:t>
            </w:r>
          </w:p>
          <w:p w:rsidR="00000000" w:rsidRDefault="00000000">
            <w:pPr>
              <w:jc w:val="right"/>
              <w:rPr>
                <w:snapToGrid w:val="0"/>
                <w:color w:val="000000"/>
                <w:sz w:val="17"/>
                <w:lang w:val="en-US" w:eastAsia="en-US"/>
              </w:rPr>
            </w:pPr>
            <w:r>
              <w:rPr>
                <w:snapToGrid w:val="0"/>
                <w:color w:val="000000"/>
                <w:sz w:val="17"/>
                <w:lang w:val="en-US" w:eastAsia="en-US"/>
              </w:rPr>
              <w:t xml:space="preserve">210 </w:t>
            </w:r>
          </w:p>
          <w:p w:rsidR="00000000" w:rsidRDefault="00000000">
            <w:pPr>
              <w:jc w:val="right"/>
              <w:rPr>
                <w:snapToGrid w:val="0"/>
                <w:color w:val="000000"/>
                <w:sz w:val="17"/>
                <w:lang w:val="en-US" w:eastAsia="en-US"/>
              </w:rPr>
            </w:pPr>
            <w:r>
              <w:rPr>
                <w:snapToGrid w:val="0"/>
                <w:color w:val="000000"/>
                <w:sz w:val="17"/>
                <w:lang w:val="en-US" w:eastAsia="en-US"/>
              </w:rPr>
              <w:t xml:space="preserve">200 </w:t>
            </w:r>
          </w:p>
          <w:p w:rsidR="00000000" w:rsidRDefault="00000000">
            <w:pPr>
              <w:jc w:val="right"/>
              <w:rPr>
                <w:snapToGrid w:val="0"/>
                <w:color w:val="000000"/>
                <w:sz w:val="17"/>
                <w:lang w:val="en-US" w:eastAsia="en-US"/>
              </w:rPr>
            </w:pPr>
            <w:r>
              <w:rPr>
                <w:snapToGrid w:val="0"/>
                <w:color w:val="000000"/>
                <w:sz w:val="17"/>
                <w:lang w:val="en-US" w:eastAsia="en-US"/>
              </w:rPr>
              <w:t xml:space="preserve">198 </w:t>
            </w:r>
          </w:p>
        </w:tc>
        <w:tc>
          <w:tcPr>
            <w:tcW w:w="992" w:type="dxa"/>
            <w:tcBorders>
              <w:top w:val="single" w:sz="6" w:space="0" w:color="auto"/>
              <w:left w:val="single" w:sz="6" w:space="0" w:color="auto"/>
              <w:bottom w:val="nil"/>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867 </w:t>
            </w:r>
          </w:p>
          <w:p w:rsidR="00000000" w:rsidRDefault="00000000">
            <w:pPr>
              <w:jc w:val="right"/>
              <w:rPr>
                <w:snapToGrid w:val="0"/>
                <w:color w:val="000000"/>
                <w:sz w:val="17"/>
                <w:lang w:val="en-US" w:eastAsia="en-US"/>
              </w:rPr>
            </w:pPr>
            <w:r>
              <w:rPr>
                <w:snapToGrid w:val="0"/>
                <w:color w:val="000000"/>
                <w:sz w:val="17"/>
                <w:lang w:val="en-US" w:eastAsia="en-US"/>
              </w:rPr>
              <w:t xml:space="preserve">954 </w:t>
            </w:r>
          </w:p>
          <w:p w:rsidR="00000000" w:rsidRDefault="00000000">
            <w:pPr>
              <w:jc w:val="right"/>
              <w:rPr>
                <w:snapToGrid w:val="0"/>
                <w:color w:val="000000"/>
                <w:sz w:val="17"/>
                <w:lang w:val="en-US" w:eastAsia="en-US"/>
              </w:rPr>
            </w:pPr>
            <w:r>
              <w:rPr>
                <w:snapToGrid w:val="0"/>
                <w:color w:val="000000"/>
                <w:sz w:val="17"/>
                <w:lang w:val="en-US" w:eastAsia="en-US"/>
              </w:rPr>
              <w:t xml:space="preserve">1,088 </w:t>
            </w:r>
          </w:p>
          <w:p w:rsidR="00000000" w:rsidRDefault="00000000">
            <w:pPr>
              <w:jc w:val="right"/>
              <w:rPr>
                <w:snapToGrid w:val="0"/>
                <w:color w:val="000000"/>
                <w:sz w:val="17"/>
                <w:lang w:val="en-US" w:eastAsia="en-US"/>
              </w:rPr>
            </w:pPr>
            <w:r>
              <w:rPr>
                <w:snapToGrid w:val="0"/>
                <w:color w:val="000000"/>
                <w:sz w:val="17"/>
                <w:lang w:val="en-US" w:eastAsia="en-US"/>
              </w:rPr>
              <w:t xml:space="preserve">1,194 </w:t>
            </w:r>
          </w:p>
          <w:p w:rsidR="00000000" w:rsidRDefault="00000000">
            <w:pPr>
              <w:jc w:val="right"/>
              <w:rPr>
                <w:snapToGrid w:val="0"/>
                <w:color w:val="000000"/>
                <w:sz w:val="17"/>
                <w:lang w:val="en-US" w:eastAsia="en-US"/>
              </w:rPr>
            </w:pPr>
            <w:r>
              <w:rPr>
                <w:snapToGrid w:val="0"/>
                <w:color w:val="000000"/>
                <w:sz w:val="17"/>
                <w:lang w:val="en-US" w:eastAsia="en-US"/>
              </w:rPr>
              <w:t xml:space="preserve">1,205 </w:t>
            </w:r>
          </w:p>
          <w:p w:rsidR="00000000" w:rsidRDefault="00000000">
            <w:pPr>
              <w:jc w:val="right"/>
              <w:rPr>
                <w:snapToGrid w:val="0"/>
                <w:color w:val="000000"/>
                <w:sz w:val="17"/>
                <w:lang w:val="en-US" w:eastAsia="en-US"/>
              </w:rPr>
            </w:pPr>
            <w:r>
              <w:rPr>
                <w:snapToGrid w:val="0"/>
                <w:color w:val="000000"/>
                <w:sz w:val="17"/>
                <w:lang w:val="en-US" w:eastAsia="en-US"/>
              </w:rPr>
              <w:t xml:space="preserve">1,214 </w:t>
            </w:r>
          </w:p>
          <w:p w:rsidR="00000000" w:rsidRDefault="00000000">
            <w:pPr>
              <w:jc w:val="right"/>
              <w:rPr>
                <w:snapToGrid w:val="0"/>
                <w:color w:val="000000"/>
                <w:sz w:val="17"/>
                <w:lang w:val="en-US" w:eastAsia="en-US"/>
              </w:rPr>
            </w:pPr>
            <w:r>
              <w:rPr>
                <w:snapToGrid w:val="0"/>
                <w:color w:val="000000"/>
                <w:sz w:val="17"/>
                <w:lang w:val="en-US" w:eastAsia="en-US"/>
              </w:rPr>
              <w:t xml:space="preserve">1,233 </w:t>
            </w:r>
          </w:p>
          <w:p w:rsidR="00000000" w:rsidRDefault="00000000">
            <w:pPr>
              <w:jc w:val="right"/>
              <w:rPr>
                <w:snapToGrid w:val="0"/>
                <w:color w:val="000000"/>
                <w:sz w:val="17"/>
                <w:lang w:val="en-US" w:eastAsia="en-US"/>
              </w:rPr>
            </w:pPr>
            <w:r>
              <w:rPr>
                <w:snapToGrid w:val="0"/>
                <w:color w:val="000000"/>
                <w:sz w:val="17"/>
                <w:lang w:val="en-US" w:eastAsia="en-US"/>
              </w:rPr>
              <w:t xml:space="preserve">1,218 </w:t>
            </w:r>
          </w:p>
          <w:p w:rsidR="00000000" w:rsidRDefault="00000000">
            <w:pPr>
              <w:jc w:val="right"/>
              <w:rPr>
                <w:snapToGrid w:val="0"/>
                <w:color w:val="000000"/>
                <w:sz w:val="17"/>
                <w:lang w:val="en-US" w:eastAsia="en-US"/>
              </w:rPr>
            </w:pPr>
            <w:r>
              <w:rPr>
                <w:snapToGrid w:val="0"/>
                <w:color w:val="000000"/>
                <w:sz w:val="17"/>
                <w:lang w:val="en-US" w:eastAsia="en-US"/>
              </w:rPr>
              <w:t xml:space="preserve">1,233 </w:t>
            </w:r>
          </w:p>
          <w:p w:rsidR="00000000" w:rsidRDefault="00000000">
            <w:pPr>
              <w:jc w:val="right"/>
              <w:rPr>
                <w:snapToGrid w:val="0"/>
                <w:color w:val="000000"/>
                <w:sz w:val="17"/>
                <w:lang w:val="en-US" w:eastAsia="en-US"/>
              </w:rPr>
            </w:pPr>
            <w:r>
              <w:rPr>
                <w:snapToGrid w:val="0"/>
                <w:color w:val="000000"/>
                <w:sz w:val="17"/>
                <w:lang w:val="en-US" w:eastAsia="en-US"/>
              </w:rPr>
              <w:t xml:space="preserve">1,198 </w:t>
            </w:r>
          </w:p>
        </w:tc>
        <w:tc>
          <w:tcPr>
            <w:tcW w:w="709" w:type="dxa"/>
            <w:tcBorders>
              <w:top w:val="single" w:sz="6" w:space="0" w:color="auto"/>
              <w:left w:val="single" w:sz="6" w:space="0" w:color="auto"/>
              <w:bottom w:val="nil"/>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497 </w:t>
            </w:r>
          </w:p>
          <w:p w:rsidR="00000000" w:rsidRDefault="00000000">
            <w:pPr>
              <w:jc w:val="right"/>
              <w:rPr>
                <w:snapToGrid w:val="0"/>
                <w:color w:val="000000"/>
                <w:sz w:val="17"/>
                <w:lang w:val="en-US" w:eastAsia="en-US"/>
              </w:rPr>
            </w:pPr>
            <w:r>
              <w:rPr>
                <w:snapToGrid w:val="0"/>
                <w:color w:val="000000"/>
                <w:sz w:val="17"/>
                <w:lang w:val="en-US" w:eastAsia="en-US"/>
              </w:rPr>
              <w:t xml:space="preserve">581 </w:t>
            </w:r>
          </w:p>
          <w:p w:rsidR="00000000" w:rsidRDefault="00000000">
            <w:pPr>
              <w:jc w:val="right"/>
              <w:rPr>
                <w:snapToGrid w:val="0"/>
                <w:color w:val="000000"/>
                <w:sz w:val="17"/>
                <w:lang w:val="en-US" w:eastAsia="en-US"/>
              </w:rPr>
            </w:pPr>
            <w:r>
              <w:rPr>
                <w:snapToGrid w:val="0"/>
                <w:color w:val="000000"/>
                <w:sz w:val="17"/>
                <w:lang w:val="en-US" w:eastAsia="en-US"/>
              </w:rPr>
              <w:t xml:space="preserve">680 </w:t>
            </w:r>
          </w:p>
          <w:p w:rsidR="00000000" w:rsidRDefault="00000000">
            <w:pPr>
              <w:jc w:val="right"/>
              <w:rPr>
                <w:snapToGrid w:val="0"/>
                <w:color w:val="000000"/>
                <w:sz w:val="17"/>
                <w:lang w:val="en-US" w:eastAsia="en-US"/>
              </w:rPr>
            </w:pPr>
            <w:r>
              <w:rPr>
                <w:snapToGrid w:val="0"/>
                <w:color w:val="000000"/>
                <w:sz w:val="17"/>
                <w:lang w:val="en-US" w:eastAsia="en-US"/>
              </w:rPr>
              <w:t xml:space="preserve">738 </w:t>
            </w:r>
          </w:p>
          <w:p w:rsidR="00000000" w:rsidRDefault="00000000">
            <w:pPr>
              <w:jc w:val="right"/>
              <w:rPr>
                <w:snapToGrid w:val="0"/>
                <w:color w:val="000000"/>
                <w:sz w:val="17"/>
                <w:lang w:val="en-US" w:eastAsia="en-US"/>
              </w:rPr>
            </w:pPr>
            <w:r>
              <w:rPr>
                <w:snapToGrid w:val="0"/>
                <w:color w:val="000000"/>
                <w:sz w:val="17"/>
                <w:lang w:val="en-US" w:eastAsia="en-US"/>
              </w:rPr>
              <w:t xml:space="preserve">737 </w:t>
            </w:r>
          </w:p>
          <w:p w:rsidR="00000000" w:rsidRDefault="00000000">
            <w:pPr>
              <w:jc w:val="right"/>
              <w:rPr>
                <w:snapToGrid w:val="0"/>
                <w:color w:val="000000"/>
                <w:sz w:val="17"/>
                <w:lang w:val="en-US" w:eastAsia="en-US"/>
              </w:rPr>
            </w:pPr>
            <w:r>
              <w:rPr>
                <w:snapToGrid w:val="0"/>
                <w:color w:val="000000"/>
                <w:sz w:val="17"/>
                <w:lang w:val="en-US" w:eastAsia="en-US"/>
              </w:rPr>
              <w:t xml:space="preserve">745 </w:t>
            </w:r>
          </w:p>
          <w:p w:rsidR="00000000" w:rsidRDefault="00000000">
            <w:pPr>
              <w:jc w:val="right"/>
              <w:rPr>
                <w:snapToGrid w:val="0"/>
                <w:color w:val="000000"/>
                <w:sz w:val="17"/>
                <w:lang w:val="en-US" w:eastAsia="en-US"/>
              </w:rPr>
            </w:pPr>
            <w:r>
              <w:rPr>
                <w:snapToGrid w:val="0"/>
                <w:color w:val="000000"/>
                <w:sz w:val="17"/>
                <w:lang w:val="en-US" w:eastAsia="en-US"/>
              </w:rPr>
              <w:t xml:space="preserve">740 </w:t>
            </w:r>
          </w:p>
          <w:p w:rsidR="00000000" w:rsidRDefault="00000000">
            <w:pPr>
              <w:jc w:val="right"/>
              <w:rPr>
                <w:snapToGrid w:val="0"/>
                <w:color w:val="000000"/>
                <w:sz w:val="17"/>
                <w:lang w:val="en-US" w:eastAsia="en-US"/>
              </w:rPr>
            </w:pPr>
            <w:r>
              <w:rPr>
                <w:snapToGrid w:val="0"/>
                <w:color w:val="000000"/>
                <w:sz w:val="17"/>
                <w:lang w:val="en-US" w:eastAsia="en-US"/>
              </w:rPr>
              <w:t xml:space="preserve">739 </w:t>
            </w:r>
          </w:p>
          <w:p w:rsidR="00000000" w:rsidRDefault="00000000">
            <w:pPr>
              <w:jc w:val="right"/>
              <w:rPr>
                <w:snapToGrid w:val="0"/>
                <w:color w:val="000000"/>
                <w:sz w:val="17"/>
                <w:lang w:val="en-US" w:eastAsia="en-US"/>
              </w:rPr>
            </w:pPr>
            <w:r>
              <w:rPr>
                <w:snapToGrid w:val="0"/>
                <w:color w:val="000000"/>
                <w:sz w:val="17"/>
                <w:lang w:val="en-US" w:eastAsia="en-US"/>
              </w:rPr>
              <w:t xml:space="preserve">736 </w:t>
            </w:r>
          </w:p>
          <w:p w:rsidR="00000000" w:rsidRDefault="00000000">
            <w:pPr>
              <w:jc w:val="right"/>
              <w:rPr>
                <w:snapToGrid w:val="0"/>
                <w:color w:val="000000"/>
                <w:sz w:val="17"/>
                <w:lang w:val="en-US" w:eastAsia="en-US"/>
              </w:rPr>
            </w:pPr>
            <w:r>
              <w:rPr>
                <w:snapToGrid w:val="0"/>
                <w:color w:val="000000"/>
                <w:sz w:val="17"/>
                <w:lang w:val="en-US" w:eastAsia="en-US"/>
              </w:rPr>
              <w:t xml:space="preserve">794 </w:t>
            </w:r>
          </w:p>
        </w:tc>
        <w:tc>
          <w:tcPr>
            <w:tcW w:w="1417" w:type="dxa"/>
            <w:tcBorders>
              <w:top w:val="single" w:sz="6" w:space="0" w:color="auto"/>
              <w:left w:val="single" w:sz="6" w:space="0" w:color="auto"/>
              <w:bottom w:val="nil"/>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342 </w:t>
            </w:r>
          </w:p>
          <w:p w:rsidR="00000000" w:rsidRDefault="00000000">
            <w:pPr>
              <w:jc w:val="right"/>
              <w:rPr>
                <w:snapToGrid w:val="0"/>
                <w:color w:val="000000"/>
                <w:sz w:val="17"/>
                <w:lang w:val="en-US" w:eastAsia="en-US"/>
              </w:rPr>
            </w:pPr>
            <w:r>
              <w:rPr>
                <w:snapToGrid w:val="0"/>
                <w:color w:val="000000"/>
                <w:sz w:val="17"/>
                <w:lang w:val="en-US" w:eastAsia="en-US"/>
              </w:rPr>
              <w:t xml:space="preserve">342 </w:t>
            </w:r>
          </w:p>
          <w:p w:rsidR="00000000" w:rsidRDefault="00000000">
            <w:pPr>
              <w:jc w:val="right"/>
              <w:rPr>
                <w:snapToGrid w:val="0"/>
                <w:color w:val="000000"/>
                <w:sz w:val="17"/>
                <w:lang w:val="en-US" w:eastAsia="en-US"/>
              </w:rPr>
            </w:pPr>
            <w:r>
              <w:rPr>
                <w:snapToGrid w:val="0"/>
                <w:color w:val="000000"/>
                <w:sz w:val="17"/>
                <w:lang w:val="en-US" w:eastAsia="en-US"/>
              </w:rPr>
              <w:t xml:space="preserve">384 </w:t>
            </w:r>
          </w:p>
          <w:p w:rsidR="00000000" w:rsidRDefault="00000000">
            <w:pPr>
              <w:jc w:val="right"/>
              <w:rPr>
                <w:snapToGrid w:val="0"/>
                <w:color w:val="000000"/>
                <w:sz w:val="17"/>
                <w:lang w:val="en-US" w:eastAsia="en-US"/>
              </w:rPr>
            </w:pPr>
            <w:r>
              <w:rPr>
                <w:snapToGrid w:val="0"/>
                <w:color w:val="000000"/>
                <w:sz w:val="17"/>
                <w:lang w:val="en-US" w:eastAsia="en-US"/>
              </w:rPr>
              <w:t xml:space="preserve">466 </w:t>
            </w:r>
          </w:p>
          <w:p w:rsidR="00000000" w:rsidRDefault="00000000">
            <w:pPr>
              <w:jc w:val="right"/>
              <w:rPr>
                <w:snapToGrid w:val="0"/>
                <w:color w:val="000000"/>
                <w:sz w:val="17"/>
                <w:lang w:val="en-US" w:eastAsia="en-US"/>
              </w:rPr>
            </w:pPr>
            <w:r>
              <w:rPr>
                <w:snapToGrid w:val="0"/>
                <w:color w:val="000000"/>
                <w:sz w:val="17"/>
                <w:lang w:val="en-US" w:eastAsia="en-US"/>
              </w:rPr>
              <w:t xml:space="preserve">478 </w:t>
            </w:r>
          </w:p>
          <w:p w:rsidR="00000000" w:rsidRDefault="00000000">
            <w:pPr>
              <w:jc w:val="right"/>
              <w:rPr>
                <w:snapToGrid w:val="0"/>
                <w:color w:val="000000"/>
                <w:sz w:val="17"/>
                <w:lang w:val="en-US" w:eastAsia="en-US"/>
              </w:rPr>
            </w:pPr>
            <w:r>
              <w:rPr>
                <w:snapToGrid w:val="0"/>
                <w:color w:val="000000"/>
                <w:sz w:val="17"/>
                <w:lang w:val="en-US" w:eastAsia="en-US"/>
              </w:rPr>
              <w:t xml:space="preserve">495 </w:t>
            </w:r>
          </w:p>
          <w:p w:rsidR="00000000" w:rsidRDefault="00000000">
            <w:pPr>
              <w:jc w:val="right"/>
              <w:rPr>
                <w:snapToGrid w:val="0"/>
                <w:color w:val="000000"/>
                <w:sz w:val="17"/>
                <w:lang w:val="en-US" w:eastAsia="en-US"/>
              </w:rPr>
            </w:pPr>
            <w:r>
              <w:rPr>
                <w:snapToGrid w:val="0"/>
                <w:color w:val="000000"/>
                <w:sz w:val="17"/>
                <w:lang w:val="en-US" w:eastAsia="en-US"/>
              </w:rPr>
              <w:t xml:space="preserve">505 </w:t>
            </w:r>
          </w:p>
          <w:p w:rsidR="00000000" w:rsidRDefault="00000000">
            <w:pPr>
              <w:jc w:val="right"/>
              <w:rPr>
                <w:snapToGrid w:val="0"/>
                <w:color w:val="000000"/>
                <w:sz w:val="17"/>
                <w:lang w:val="en-US" w:eastAsia="en-US"/>
              </w:rPr>
            </w:pPr>
            <w:r>
              <w:rPr>
                <w:snapToGrid w:val="0"/>
                <w:color w:val="000000"/>
                <w:sz w:val="17"/>
                <w:lang w:val="en-US" w:eastAsia="en-US"/>
              </w:rPr>
              <w:t xml:space="preserve">517 </w:t>
            </w:r>
          </w:p>
          <w:p w:rsidR="00000000" w:rsidRDefault="00000000">
            <w:pPr>
              <w:jc w:val="right"/>
              <w:rPr>
                <w:snapToGrid w:val="0"/>
                <w:color w:val="000000"/>
                <w:sz w:val="17"/>
                <w:lang w:val="en-US" w:eastAsia="en-US"/>
              </w:rPr>
            </w:pPr>
            <w:r>
              <w:rPr>
                <w:snapToGrid w:val="0"/>
                <w:color w:val="000000"/>
                <w:sz w:val="17"/>
                <w:lang w:val="en-US" w:eastAsia="en-US"/>
              </w:rPr>
              <w:t xml:space="preserve">532 </w:t>
            </w:r>
          </w:p>
          <w:p w:rsidR="00000000" w:rsidRDefault="00000000">
            <w:pPr>
              <w:jc w:val="right"/>
              <w:rPr>
                <w:snapToGrid w:val="0"/>
                <w:color w:val="000000"/>
                <w:sz w:val="17"/>
                <w:lang w:val="en-US" w:eastAsia="en-US"/>
              </w:rPr>
            </w:pPr>
            <w:r>
              <w:rPr>
                <w:snapToGrid w:val="0"/>
                <w:color w:val="000000"/>
                <w:sz w:val="17"/>
                <w:lang w:val="en-US" w:eastAsia="en-US"/>
              </w:rPr>
              <w:t xml:space="preserve">559 </w:t>
            </w:r>
          </w:p>
        </w:tc>
        <w:tc>
          <w:tcPr>
            <w:tcW w:w="1418" w:type="dxa"/>
            <w:tcBorders>
              <w:top w:val="single" w:sz="6" w:space="0" w:color="auto"/>
              <w:left w:val="single" w:sz="6" w:space="0" w:color="auto"/>
              <w:bottom w:val="nil"/>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40 </w:t>
            </w:r>
          </w:p>
          <w:p w:rsidR="00000000" w:rsidRDefault="00000000">
            <w:pPr>
              <w:jc w:val="right"/>
              <w:rPr>
                <w:snapToGrid w:val="0"/>
                <w:color w:val="000000"/>
                <w:sz w:val="17"/>
                <w:lang w:val="en-US" w:eastAsia="en-US"/>
              </w:rPr>
            </w:pPr>
            <w:r>
              <w:rPr>
                <w:snapToGrid w:val="0"/>
                <w:color w:val="000000"/>
                <w:sz w:val="17"/>
                <w:lang w:val="en-US" w:eastAsia="en-US"/>
              </w:rPr>
              <w:t xml:space="preserve">38 </w:t>
            </w:r>
          </w:p>
          <w:p w:rsidR="00000000" w:rsidRDefault="00000000">
            <w:pPr>
              <w:jc w:val="right"/>
              <w:rPr>
                <w:snapToGrid w:val="0"/>
                <w:color w:val="000000"/>
                <w:sz w:val="17"/>
                <w:lang w:val="en-US" w:eastAsia="en-US"/>
              </w:rPr>
            </w:pPr>
            <w:r>
              <w:rPr>
                <w:snapToGrid w:val="0"/>
                <w:color w:val="000000"/>
                <w:sz w:val="17"/>
                <w:lang w:val="en-US" w:eastAsia="en-US"/>
              </w:rPr>
              <w:t xml:space="preserve">39 </w:t>
            </w:r>
          </w:p>
          <w:p w:rsidR="00000000" w:rsidRDefault="00000000">
            <w:pPr>
              <w:jc w:val="right"/>
              <w:rPr>
                <w:snapToGrid w:val="0"/>
                <w:color w:val="000000"/>
                <w:sz w:val="17"/>
                <w:lang w:val="en-US" w:eastAsia="en-US"/>
              </w:rPr>
            </w:pPr>
            <w:r>
              <w:rPr>
                <w:snapToGrid w:val="0"/>
                <w:color w:val="000000"/>
                <w:sz w:val="17"/>
                <w:lang w:val="en-US" w:eastAsia="en-US"/>
              </w:rPr>
              <w:t xml:space="preserve">40 </w:t>
            </w:r>
          </w:p>
          <w:p w:rsidR="00000000" w:rsidRDefault="00000000">
            <w:pPr>
              <w:jc w:val="right"/>
              <w:rPr>
                <w:snapToGrid w:val="0"/>
                <w:color w:val="000000"/>
                <w:sz w:val="17"/>
                <w:lang w:val="en-US" w:eastAsia="en-US"/>
              </w:rPr>
            </w:pPr>
            <w:r>
              <w:rPr>
                <w:snapToGrid w:val="0"/>
                <w:color w:val="000000"/>
                <w:sz w:val="17"/>
                <w:lang w:val="en-US" w:eastAsia="en-US"/>
              </w:rPr>
              <w:t xml:space="preserve">41 </w:t>
            </w:r>
          </w:p>
          <w:p w:rsidR="00000000" w:rsidRDefault="00000000">
            <w:pPr>
              <w:jc w:val="right"/>
              <w:rPr>
                <w:snapToGrid w:val="0"/>
                <w:color w:val="000000"/>
                <w:sz w:val="17"/>
                <w:lang w:val="en-US" w:eastAsia="en-US"/>
              </w:rPr>
            </w:pPr>
            <w:r>
              <w:rPr>
                <w:snapToGrid w:val="0"/>
                <w:color w:val="000000"/>
                <w:sz w:val="17"/>
                <w:lang w:val="en-US" w:eastAsia="en-US"/>
              </w:rPr>
              <w:t xml:space="preserve">39 </w:t>
            </w:r>
          </w:p>
          <w:p w:rsidR="00000000" w:rsidRDefault="00000000">
            <w:pPr>
              <w:jc w:val="right"/>
              <w:rPr>
                <w:snapToGrid w:val="0"/>
                <w:color w:val="000000"/>
                <w:sz w:val="17"/>
                <w:lang w:val="en-US" w:eastAsia="en-US"/>
              </w:rPr>
            </w:pPr>
            <w:r>
              <w:rPr>
                <w:snapToGrid w:val="0"/>
                <w:color w:val="000000"/>
                <w:sz w:val="17"/>
                <w:lang w:val="en-US" w:eastAsia="en-US"/>
              </w:rPr>
              <w:t xml:space="preserve">39 </w:t>
            </w:r>
          </w:p>
          <w:p w:rsidR="00000000" w:rsidRDefault="00000000">
            <w:pPr>
              <w:jc w:val="right"/>
              <w:rPr>
                <w:snapToGrid w:val="0"/>
                <w:color w:val="000000"/>
                <w:sz w:val="17"/>
                <w:lang w:val="en-US" w:eastAsia="en-US"/>
              </w:rPr>
            </w:pPr>
            <w:r>
              <w:rPr>
                <w:snapToGrid w:val="0"/>
                <w:color w:val="000000"/>
                <w:sz w:val="17"/>
                <w:lang w:val="en-US" w:eastAsia="en-US"/>
              </w:rPr>
              <w:t xml:space="preserve">37 </w:t>
            </w:r>
          </w:p>
          <w:p w:rsidR="00000000" w:rsidRDefault="00000000">
            <w:pPr>
              <w:jc w:val="right"/>
              <w:rPr>
                <w:snapToGrid w:val="0"/>
                <w:color w:val="000000"/>
                <w:sz w:val="17"/>
                <w:lang w:val="en-US" w:eastAsia="en-US"/>
              </w:rPr>
            </w:pPr>
            <w:r>
              <w:rPr>
                <w:snapToGrid w:val="0"/>
                <w:color w:val="000000"/>
                <w:sz w:val="17"/>
                <w:lang w:val="en-US" w:eastAsia="en-US"/>
              </w:rPr>
              <w:t xml:space="preserve">38 </w:t>
            </w:r>
          </w:p>
          <w:p w:rsidR="00000000" w:rsidRDefault="00000000">
            <w:pPr>
              <w:jc w:val="right"/>
              <w:rPr>
                <w:snapToGrid w:val="0"/>
                <w:color w:val="000000"/>
                <w:sz w:val="17"/>
                <w:lang w:val="en-US" w:eastAsia="en-US"/>
              </w:rPr>
            </w:pPr>
            <w:r>
              <w:rPr>
                <w:snapToGrid w:val="0"/>
                <w:color w:val="000000"/>
                <w:sz w:val="17"/>
                <w:lang w:val="en-US" w:eastAsia="en-US"/>
              </w:rPr>
              <w:t xml:space="preserve">43 </w:t>
            </w:r>
          </w:p>
        </w:tc>
        <w:tc>
          <w:tcPr>
            <w:tcW w:w="1275" w:type="dxa"/>
            <w:tcBorders>
              <w:top w:val="single" w:sz="6" w:space="0" w:color="auto"/>
              <w:left w:val="single" w:sz="6" w:space="0" w:color="auto"/>
              <w:bottom w:val="nil"/>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229 </w:t>
            </w:r>
          </w:p>
          <w:p w:rsidR="00000000" w:rsidRDefault="00000000">
            <w:pPr>
              <w:jc w:val="right"/>
              <w:rPr>
                <w:snapToGrid w:val="0"/>
                <w:color w:val="000000"/>
                <w:sz w:val="17"/>
                <w:lang w:val="en-US" w:eastAsia="en-US"/>
              </w:rPr>
            </w:pPr>
            <w:r>
              <w:rPr>
                <w:snapToGrid w:val="0"/>
                <w:color w:val="000000"/>
                <w:sz w:val="17"/>
                <w:lang w:val="en-US" w:eastAsia="en-US"/>
              </w:rPr>
              <w:t xml:space="preserve">210 </w:t>
            </w:r>
          </w:p>
          <w:p w:rsidR="00000000" w:rsidRDefault="00000000">
            <w:pPr>
              <w:jc w:val="right"/>
              <w:rPr>
                <w:snapToGrid w:val="0"/>
                <w:color w:val="000000"/>
                <w:sz w:val="17"/>
                <w:lang w:val="en-US" w:eastAsia="en-US"/>
              </w:rPr>
            </w:pPr>
            <w:r>
              <w:rPr>
                <w:snapToGrid w:val="0"/>
                <w:color w:val="000000"/>
                <w:sz w:val="17"/>
                <w:lang w:val="en-US" w:eastAsia="en-US"/>
              </w:rPr>
              <w:t xml:space="preserve">216 </w:t>
            </w:r>
          </w:p>
          <w:p w:rsidR="00000000" w:rsidRDefault="00000000">
            <w:pPr>
              <w:jc w:val="right"/>
              <w:rPr>
                <w:snapToGrid w:val="0"/>
                <w:color w:val="000000"/>
                <w:sz w:val="17"/>
                <w:lang w:val="en-US" w:eastAsia="en-US"/>
              </w:rPr>
            </w:pPr>
            <w:r>
              <w:rPr>
                <w:snapToGrid w:val="0"/>
                <w:color w:val="000000"/>
                <w:sz w:val="17"/>
                <w:lang w:val="en-US" w:eastAsia="en-US"/>
              </w:rPr>
              <w:t xml:space="preserve">221 </w:t>
            </w:r>
          </w:p>
          <w:p w:rsidR="00000000" w:rsidRDefault="00000000">
            <w:pPr>
              <w:jc w:val="right"/>
              <w:rPr>
                <w:snapToGrid w:val="0"/>
                <w:color w:val="000000"/>
                <w:sz w:val="17"/>
                <w:lang w:val="en-US" w:eastAsia="en-US"/>
              </w:rPr>
            </w:pPr>
            <w:r>
              <w:rPr>
                <w:snapToGrid w:val="0"/>
                <w:color w:val="000000"/>
                <w:sz w:val="17"/>
                <w:lang w:val="en-US" w:eastAsia="en-US"/>
              </w:rPr>
              <w:t xml:space="preserve">223 </w:t>
            </w:r>
          </w:p>
          <w:p w:rsidR="00000000" w:rsidRDefault="00000000">
            <w:pPr>
              <w:jc w:val="right"/>
              <w:rPr>
                <w:snapToGrid w:val="0"/>
                <w:color w:val="000000"/>
                <w:sz w:val="17"/>
                <w:lang w:val="en-US" w:eastAsia="en-US"/>
              </w:rPr>
            </w:pPr>
            <w:r>
              <w:rPr>
                <w:snapToGrid w:val="0"/>
                <w:color w:val="000000"/>
                <w:sz w:val="17"/>
                <w:lang w:val="en-US" w:eastAsia="en-US"/>
              </w:rPr>
              <w:t xml:space="preserve">225 </w:t>
            </w:r>
          </w:p>
          <w:p w:rsidR="00000000" w:rsidRDefault="00000000">
            <w:pPr>
              <w:jc w:val="right"/>
              <w:rPr>
                <w:snapToGrid w:val="0"/>
                <w:color w:val="000000"/>
                <w:sz w:val="17"/>
                <w:lang w:val="en-US" w:eastAsia="en-US"/>
              </w:rPr>
            </w:pPr>
            <w:r>
              <w:rPr>
                <w:snapToGrid w:val="0"/>
                <w:color w:val="000000"/>
                <w:sz w:val="17"/>
                <w:lang w:val="en-US" w:eastAsia="en-US"/>
              </w:rPr>
              <w:t xml:space="preserve">216 </w:t>
            </w:r>
          </w:p>
          <w:p w:rsidR="00000000" w:rsidRDefault="00000000">
            <w:pPr>
              <w:jc w:val="right"/>
              <w:rPr>
                <w:snapToGrid w:val="0"/>
                <w:color w:val="000000"/>
                <w:sz w:val="17"/>
                <w:lang w:val="en-US" w:eastAsia="en-US"/>
              </w:rPr>
            </w:pPr>
            <w:r>
              <w:rPr>
                <w:snapToGrid w:val="0"/>
                <w:color w:val="000000"/>
                <w:sz w:val="17"/>
                <w:lang w:val="en-US" w:eastAsia="en-US"/>
              </w:rPr>
              <w:t xml:space="preserve">213 </w:t>
            </w:r>
          </w:p>
          <w:p w:rsidR="00000000" w:rsidRDefault="00000000">
            <w:pPr>
              <w:jc w:val="right"/>
              <w:rPr>
                <w:snapToGrid w:val="0"/>
                <w:color w:val="000000"/>
                <w:sz w:val="17"/>
                <w:lang w:val="en-US" w:eastAsia="en-US"/>
              </w:rPr>
            </w:pPr>
            <w:r>
              <w:rPr>
                <w:snapToGrid w:val="0"/>
                <w:color w:val="000000"/>
                <w:sz w:val="17"/>
                <w:lang w:val="en-US" w:eastAsia="en-US"/>
              </w:rPr>
              <w:t xml:space="preserve">207 </w:t>
            </w:r>
          </w:p>
          <w:p w:rsidR="00000000" w:rsidRDefault="00000000">
            <w:pPr>
              <w:jc w:val="right"/>
              <w:rPr>
                <w:snapToGrid w:val="0"/>
                <w:color w:val="000000"/>
                <w:sz w:val="17"/>
                <w:lang w:val="en-US" w:eastAsia="en-US"/>
              </w:rPr>
            </w:pPr>
            <w:r>
              <w:rPr>
                <w:snapToGrid w:val="0"/>
                <w:color w:val="000000"/>
                <w:sz w:val="17"/>
                <w:lang w:val="en-US" w:eastAsia="en-US"/>
              </w:rPr>
              <w:t xml:space="preserve">201 </w:t>
            </w:r>
          </w:p>
        </w:tc>
        <w:tc>
          <w:tcPr>
            <w:tcW w:w="709" w:type="dxa"/>
            <w:tcBorders>
              <w:top w:val="single" w:sz="6" w:space="0" w:color="auto"/>
              <w:left w:val="single" w:sz="6" w:space="0" w:color="auto"/>
              <w:bottom w:val="nil"/>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4 </w:t>
            </w:r>
          </w:p>
          <w:p w:rsidR="00000000" w:rsidRDefault="00000000">
            <w:pPr>
              <w:jc w:val="right"/>
              <w:rPr>
                <w:snapToGrid w:val="0"/>
                <w:color w:val="000000"/>
                <w:sz w:val="17"/>
                <w:lang w:val="en-US" w:eastAsia="en-US"/>
              </w:rPr>
            </w:pPr>
            <w:r>
              <w:rPr>
                <w:snapToGrid w:val="0"/>
                <w:color w:val="000000"/>
                <w:sz w:val="17"/>
                <w:lang w:val="en-US" w:eastAsia="en-US"/>
              </w:rPr>
              <w:t xml:space="preserve">3 </w:t>
            </w:r>
          </w:p>
          <w:p w:rsidR="00000000" w:rsidRDefault="00000000">
            <w:pPr>
              <w:jc w:val="right"/>
              <w:rPr>
                <w:snapToGrid w:val="0"/>
                <w:color w:val="000000"/>
                <w:sz w:val="17"/>
                <w:lang w:val="en-US" w:eastAsia="en-US"/>
              </w:rPr>
            </w:pPr>
            <w:r>
              <w:rPr>
                <w:snapToGrid w:val="0"/>
                <w:color w:val="000000"/>
                <w:sz w:val="17"/>
                <w:lang w:val="en-US" w:eastAsia="en-US"/>
              </w:rPr>
              <w:t xml:space="preserve">2 </w:t>
            </w:r>
          </w:p>
          <w:p w:rsidR="00000000" w:rsidRDefault="00000000">
            <w:pPr>
              <w:jc w:val="right"/>
              <w:rPr>
                <w:snapToGrid w:val="0"/>
                <w:color w:val="000000"/>
                <w:sz w:val="17"/>
                <w:lang w:val="en-US" w:eastAsia="en-US"/>
              </w:rPr>
            </w:pPr>
            <w:r>
              <w:rPr>
                <w:snapToGrid w:val="0"/>
                <w:color w:val="000000"/>
                <w:sz w:val="17"/>
                <w:lang w:val="en-US" w:eastAsia="en-US"/>
              </w:rPr>
              <w:t xml:space="preserve">2 </w:t>
            </w:r>
          </w:p>
          <w:p w:rsidR="00000000" w:rsidRDefault="00000000">
            <w:pPr>
              <w:jc w:val="right"/>
              <w:rPr>
                <w:snapToGrid w:val="0"/>
                <w:color w:val="000000"/>
                <w:sz w:val="17"/>
                <w:lang w:val="en-US" w:eastAsia="en-US"/>
              </w:rPr>
            </w:pPr>
            <w:r>
              <w:rPr>
                <w:snapToGrid w:val="0"/>
                <w:color w:val="000000"/>
                <w:sz w:val="17"/>
                <w:lang w:val="en-US" w:eastAsia="en-US"/>
              </w:rPr>
              <w:t xml:space="preserve">2 </w:t>
            </w:r>
          </w:p>
          <w:p w:rsidR="00000000" w:rsidRDefault="00000000">
            <w:pPr>
              <w:jc w:val="right"/>
              <w:rPr>
                <w:snapToGrid w:val="0"/>
                <w:color w:val="000000"/>
                <w:sz w:val="17"/>
                <w:lang w:val="en-US" w:eastAsia="en-US"/>
              </w:rPr>
            </w:pPr>
            <w:r>
              <w:rPr>
                <w:snapToGrid w:val="0"/>
                <w:color w:val="000000"/>
                <w:sz w:val="17"/>
                <w:lang w:val="en-US" w:eastAsia="en-US"/>
              </w:rPr>
              <w:t xml:space="preserve">3 </w:t>
            </w:r>
          </w:p>
          <w:p w:rsidR="00000000" w:rsidRDefault="00000000">
            <w:pPr>
              <w:jc w:val="right"/>
              <w:rPr>
                <w:snapToGrid w:val="0"/>
                <w:color w:val="000000"/>
                <w:sz w:val="17"/>
                <w:lang w:val="en-US" w:eastAsia="en-US"/>
              </w:rPr>
            </w:pPr>
            <w:r>
              <w:rPr>
                <w:snapToGrid w:val="0"/>
                <w:color w:val="000000"/>
                <w:sz w:val="17"/>
                <w:lang w:val="en-US" w:eastAsia="en-US"/>
              </w:rPr>
              <w:t xml:space="preserve">3 </w:t>
            </w:r>
          </w:p>
          <w:p w:rsidR="00000000" w:rsidRDefault="00000000">
            <w:pPr>
              <w:jc w:val="right"/>
              <w:rPr>
                <w:snapToGrid w:val="0"/>
                <w:color w:val="000000"/>
                <w:sz w:val="17"/>
                <w:lang w:val="en-US" w:eastAsia="en-US"/>
              </w:rPr>
            </w:pPr>
            <w:r>
              <w:rPr>
                <w:snapToGrid w:val="0"/>
                <w:color w:val="000000"/>
                <w:sz w:val="17"/>
                <w:lang w:val="en-US" w:eastAsia="en-US"/>
              </w:rPr>
              <w:t xml:space="preserve">3 </w:t>
            </w:r>
          </w:p>
          <w:p w:rsidR="00000000" w:rsidRDefault="00000000">
            <w:pPr>
              <w:jc w:val="right"/>
              <w:rPr>
                <w:snapToGrid w:val="0"/>
                <w:color w:val="000000"/>
                <w:sz w:val="17"/>
                <w:lang w:val="en-US" w:eastAsia="en-US"/>
              </w:rPr>
            </w:pPr>
            <w:r>
              <w:rPr>
                <w:snapToGrid w:val="0"/>
                <w:color w:val="000000"/>
                <w:sz w:val="17"/>
                <w:lang w:val="en-US" w:eastAsia="en-US"/>
              </w:rPr>
              <w:t xml:space="preserve">3 </w:t>
            </w:r>
          </w:p>
          <w:p w:rsidR="00000000" w:rsidRDefault="00000000">
            <w:pPr>
              <w:jc w:val="right"/>
              <w:rPr>
                <w:snapToGrid w:val="0"/>
                <w:color w:val="000000"/>
                <w:sz w:val="17"/>
                <w:lang w:val="en-US" w:eastAsia="en-US"/>
              </w:rPr>
            </w:pPr>
            <w:r>
              <w:rPr>
                <w:snapToGrid w:val="0"/>
                <w:color w:val="000000"/>
                <w:sz w:val="17"/>
                <w:lang w:val="en-US" w:eastAsia="en-US"/>
              </w:rPr>
              <w:t xml:space="preserve">3 </w:t>
            </w:r>
          </w:p>
        </w:tc>
        <w:tc>
          <w:tcPr>
            <w:tcW w:w="1276" w:type="dxa"/>
            <w:tcBorders>
              <w:top w:val="single" w:sz="6" w:space="0" w:color="auto"/>
              <w:left w:val="single" w:sz="6" w:space="0" w:color="auto"/>
              <w:bottom w:val="nil"/>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1,260 </w:t>
            </w:r>
          </w:p>
          <w:p w:rsidR="00000000" w:rsidRDefault="00000000">
            <w:pPr>
              <w:jc w:val="right"/>
              <w:rPr>
                <w:snapToGrid w:val="0"/>
                <w:color w:val="000000"/>
                <w:sz w:val="17"/>
                <w:lang w:val="en-US" w:eastAsia="en-US"/>
              </w:rPr>
            </w:pPr>
            <w:r>
              <w:rPr>
                <w:snapToGrid w:val="0"/>
                <w:color w:val="000000"/>
                <w:sz w:val="17"/>
                <w:lang w:val="en-US" w:eastAsia="en-US"/>
              </w:rPr>
              <w:t xml:space="preserve">1,316 </w:t>
            </w:r>
          </w:p>
          <w:p w:rsidR="00000000" w:rsidRDefault="00000000">
            <w:pPr>
              <w:jc w:val="right"/>
              <w:rPr>
                <w:snapToGrid w:val="0"/>
                <w:color w:val="000000"/>
                <w:sz w:val="17"/>
                <w:lang w:val="en-US" w:eastAsia="en-US"/>
              </w:rPr>
            </w:pPr>
            <w:r>
              <w:rPr>
                <w:snapToGrid w:val="0"/>
                <w:color w:val="000000"/>
                <w:sz w:val="17"/>
                <w:lang w:val="en-US" w:eastAsia="en-US"/>
              </w:rPr>
              <w:t xml:space="preserve">1,342 </w:t>
            </w:r>
          </w:p>
          <w:p w:rsidR="00000000" w:rsidRDefault="00000000">
            <w:pPr>
              <w:jc w:val="right"/>
              <w:rPr>
                <w:snapToGrid w:val="0"/>
                <w:color w:val="000000"/>
                <w:sz w:val="17"/>
                <w:lang w:val="en-US" w:eastAsia="en-US"/>
              </w:rPr>
            </w:pPr>
            <w:r>
              <w:rPr>
                <w:snapToGrid w:val="0"/>
                <w:color w:val="000000"/>
                <w:sz w:val="17"/>
                <w:lang w:val="en-US" w:eastAsia="en-US"/>
              </w:rPr>
              <w:t xml:space="preserve">1,390 </w:t>
            </w:r>
          </w:p>
          <w:p w:rsidR="00000000" w:rsidRDefault="00000000">
            <w:pPr>
              <w:jc w:val="right"/>
              <w:rPr>
                <w:snapToGrid w:val="0"/>
                <w:color w:val="000000"/>
                <w:sz w:val="17"/>
                <w:lang w:val="en-US" w:eastAsia="en-US"/>
              </w:rPr>
            </w:pPr>
            <w:r>
              <w:rPr>
                <w:snapToGrid w:val="0"/>
                <w:color w:val="000000"/>
                <w:sz w:val="17"/>
                <w:lang w:val="en-US" w:eastAsia="en-US"/>
              </w:rPr>
              <w:t xml:space="preserve">1,398 </w:t>
            </w:r>
          </w:p>
          <w:p w:rsidR="00000000" w:rsidRDefault="00000000">
            <w:pPr>
              <w:jc w:val="right"/>
              <w:rPr>
                <w:snapToGrid w:val="0"/>
                <w:color w:val="000000"/>
                <w:sz w:val="17"/>
                <w:lang w:val="en-US" w:eastAsia="en-US"/>
              </w:rPr>
            </w:pPr>
            <w:r>
              <w:rPr>
                <w:snapToGrid w:val="0"/>
                <w:color w:val="000000"/>
                <w:sz w:val="17"/>
                <w:lang w:val="en-US" w:eastAsia="en-US"/>
              </w:rPr>
              <w:t xml:space="preserve">1,414 </w:t>
            </w:r>
          </w:p>
          <w:p w:rsidR="00000000" w:rsidRDefault="00000000">
            <w:pPr>
              <w:jc w:val="right"/>
              <w:rPr>
                <w:snapToGrid w:val="0"/>
                <w:color w:val="000000"/>
                <w:sz w:val="17"/>
                <w:lang w:val="en-US" w:eastAsia="en-US"/>
              </w:rPr>
            </w:pPr>
            <w:r>
              <w:rPr>
                <w:snapToGrid w:val="0"/>
                <w:color w:val="000000"/>
                <w:sz w:val="17"/>
                <w:lang w:val="en-US" w:eastAsia="en-US"/>
              </w:rPr>
              <w:t xml:space="preserve">1,360 </w:t>
            </w:r>
          </w:p>
          <w:p w:rsidR="00000000" w:rsidRDefault="00000000">
            <w:pPr>
              <w:jc w:val="right"/>
              <w:rPr>
                <w:snapToGrid w:val="0"/>
                <w:color w:val="000000"/>
                <w:sz w:val="17"/>
                <w:lang w:val="en-US" w:eastAsia="en-US"/>
              </w:rPr>
            </w:pPr>
            <w:r>
              <w:rPr>
                <w:snapToGrid w:val="0"/>
                <w:color w:val="000000"/>
                <w:sz w:val="17"/>
                <w:lang w:val="en-US" w:eastAsia="en-US"/>
              </w:rPr>
              <w:t xml:space="preserve">1,334 </w:t>
            </w:r>
          </w:p>
          <w:p w:rsidR="00000000" w:rsidRDefault="00000000">
            <w:pPr>
              <w:jc w:val="right"/>
              <w:rPr>
                <w:snapToGrid w:val="0"/>
                <w:color w:val="000000"/>
                <w:sz w:val="17"/>
                <w:lang w:val="en-US" w:eastAsia="en-US"/>
              </w:rPr>
            </w:pPr>
            <w:r>
              <w:rPr>
                <w:snapToGrid w:val="0"/>
                <w:color w:val="000000"/>
                <w:sz w:val="17"/>
                <w:lang w:val="en-US" w:eastAsia="en-US"/>
              </w:rPr>
              <w:t xml:space="preserve">1,318 </w:t>
            </w:r>
          </w:p>
          <w:p w:rsidR="00000000" w:rsidRDefault="00000000">
            <w:pPr>
              <w:jc w:val="right"/>
              <w:rPr>
                <w:snapToGrid w:val="0"/>
                <w:color w:val="000000"/>
                <w:sz w:val="17"/>
                <w:lang w:val="en-US" w:eastAsia="en-US"/>
              </w:rPr>
            </w:pPr>
            <w:r>
              <w:rPr>
                <w:snapToGrid w:val="0"/>
                <w:color w:val="000000"/>
                <w:sz w:val="17"/>
                <w:lang w:val="en-US" w:eastAsia="en-US"/>
              </w:rPr>
              <w:t xml:space="preserve">1,265 </w:t>
            </w:r>
          </w:p>
        </w:tc>
        <w:tc>
          <w:tcPr>
            <w:tcW w:w="930"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148 </w:t>
            </w:r>
          </w:p>
          <w:p w:rsidR="00000000" w:rsidRDefault="00000000">
            <w:pPr>
              <w:jc w:val="right"/>
              <w:rPr>
                <w:snapToGrid w:val="0"/>
                <w:color w:val="000000"/>
                <w:sz w:val="17"/>
                <w:lang w:val="en-US" w:eastAsia="en-US"/>
              </w:rPr>
            </w:pPr>
            <w:r>
              <w:rPr>
                <w:snapToGrid w:val="0"/>
                <w:color w:val="000000"/>
                <w:sz w:val="17"/>
                <w:lang w:val="en-US" w:eastAsia="en-US"/>
              </w:rPr>
              <w:t xml:space="preserve">204 </w:t>
            </w:r>
          </w:p>
          <w:p w:rsidR="00000000" w:rsidRDefault="00000000">
            <w:pPr>
              <w:jc w:val="right"/>
              <w:rPr>
                <w:snapToGrid w:val="0"/>
                <w:color w:val="000000"/>
                <w:sz w:val="17"/>
                <w:lang w:val="en-US" w:eastAsia="en-US"/>
              </w:rPr>
            </w:pPr>
            <w:r>
              <w:rPr>
                <w:snapToGrid w:val="0"/>
                <w:color w:val="000000"/>
                <w:sz w:val="17"/>
                <w:lang w:val="en-US" w:eastAsia="en-US"/>
              </w:rPr>
              <w:t xml:space="preserve">245 </w:t>
            </w:r>
          </w:p>
          <w:p w:rsidR="00000000" w:rsidRDefault="00000000">
            <w:pPr>
              <w:jc w:val="right"/>
              <w:rPr>
                <w:snapToGrid w:val="0"/>
                <w:color w:val="000000"/>
                <w:sz w:val="17"/>
                <w:lang w:val="en-US" w:eastAsia="en-US"/>
              </w:rPr>
            </w:pPr>
            <w:r>
              <w:rPr>
                <w:snapToGrid w:val="0"/>
                <w:color w:val="000000"/>
                <w:sz w:val="17"/>
                <w:lang w:val="en-US" w:eastAsia="en-US"/>
              </w:rPr>
              <w:t xml:space="preserve">280 </w:t>
            </w:r>
          </w:p>
          <w:p w:rsidR="00000000" w:rsidRDefault="00000000">
            <w:pPr>
              <w:jc w:val="right"/>
              <w:rPr>
                <w:snapToGrid w:val="0"/>
                <w:color w:val="000000"/>
                <w:sz w:val="17"/>
                <w:lang w:val="en-US" w:eastAsia="en-US"/>
              </w:rPr>
            </w:pPr>
            <w:r>
              <w:rPr>
                <w:snapToGrid w:val="0"/>
                <w:color w:val="000000"/>
                <w:sz w:val="17"/>
                <w:lang w:val="en-US" w:eastAsia="en-US"/>
              </w:rPr>
              <w:t xml:space="preserve">288 </w:t>
            </w:r>
          </w:p>
          <w:p w:rsidR="00000000" w:rsidRDefault="00000000">
            <w:pPr>
              <w:jc w:val="right"/>
              <w:rPr>
                <w:snapToGrid w:val="0"/>
                <w:color w:val="000000"/>
                <w:sz w:val="17"/>
                <w:lang w:val="en-US" w:eastAsia="en-US"/>
              </w:rPr>
            </w:pPr>
            <w:r>
              <w:rPr>
                <w:snapToGrid w:val="0"/>
                <w:color w:val="000000"/>
                <w:sz w:val="17"/>
                <w:lang w:val="en-US" w:eastAsia="en-US"/>
              </w:rPr>
              <w:t xml:space="preserve">297 </w:t>
            </w:r>
          </w:p>
          <w:p w:rsidR="00000000" w:rsidRDefault="00000000">
            <w:pPr>
              <w:jc w:val="right"/>
              <w:rPr>
                <w:snapToGrid w:val="0"/>
                <w:color w:val="000000"/>
                <w:sz w:val="17"/>
                <w:lang w:val="en-US" w:eastAsia="en-US"/>
              </w:rPr>
            </w:pPr>
            <w:r>
              <w:rPr>
                <w:snapToGrid w:val="0"/>
                <w:color w:val="000000"/>
                <w:sz w:val="17"/>
                <w:lang w:val="en-US" w:eastAsia="en-US"/>
              </w:rPr>
              <w:t xml:space="preserve">302 </w:t>
            </w:r>
          </w:p>
          <w:p w:rsidR="00000000" w:rsidRDefault="00000000">
            <w:pPr>
              <w:jc w:val="right"/>
              <w:rPr>
                <w:snapToGrid w:val="0"/>
                <w:color w:val="000000"/>
                <w:sz w:val="17"/>
                <w:lang w:val="en-US" w:eastAsia="en-US"/>
              </w:rPr>
            </w:pPr>
            <w:r>
              <w:rPr>
                <w:snapToGrid w:val="0"/>
                <w:color w:val="000000"/>
                <w:sz w:val="17"/>
                <w:lang w:val="en-US" w:eastAsia="en-US"/>
              </w:rPr>
              <w:t xml:space="preserve">302 </w:t>
            </w:r>
          </w:p>
          <w:p w:rsidR="00000000" w:rsidRDefault="00000000">
            <w:pPr>
              <w:jc w:val="right"/>
              <w:rPr>
                <w:snapToGrid w:val="0"/>
                <w:color w:val="000000"/>
                <w:sz w:val="17"/>
                <w:lang w:val="en-US" w:eastAsia="en-US"/>
              </w:rPr>
            </w:pPr>
            <w:r>
              <w:rPr>
                <w:snapToGrid w:val="0"/>
                <w:color w:val="000000"/>
                <w:sz w:val="17"/>
                <w:lang w:val="en-US" w:eastAsia="en-US"/>
              </w:rPr>
              <w:t xml:space="preserve">315 </w:t>
            </w:r>
          </w:p>
          <w:p w:rsidR="00000000" w:rsidRDefault="00000000">
            <w:pPr>
              <w:jc w:val="right"/>
              <w:rPr>
                <w:snapToGrid w:val="0"/>
                <w:color w:val="000000"/>
                <w:sz w:val="17"/>
                <w:lang w:val="en-US" w:eastAsia="en-US"/>
              </w:rPr>
            </w:pPr>
            <w:r>
              <w:rPr>
                <w:snapToGrid w:val="0"/>
                <w:color w:val="000000"/>
                <w:sz w:val="17"/>
                <w:lang w:val="en-US" w:eastAsia="en-US"/>
              </w:rPr>
              <w:t xml:space="preserve">320 </w:t>
            </w:r>
          </w:p>
        </w:tc>
      </w:tr>
      <w:tr w:rsidR="00000000">
        <w:tblPrEx>
          <w:tblCellMar>
            <w:top w:w="0" w:type="dxa"/>
            <w:bottom w:w="0" w:type="dxa"/>
          </w:tblCellMar>
        </w:tblPrEx>
        <w:trPr>
          <w:cantSplit/>
          <w:trHeight w:val="1581"/>
        </w:trPr>
        <w:tc>
          <w:tcPr>
            <w:tcW w:w="851" w:type="dxa"/>
            <w:tcBorders>
              <w:top w:val="single" w:sz="6" w:space="0" w:color="auto"/>
              <w:left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Female employees (10,000)</w:t>
            </w:r>
          </w:p>
        </w:tc>
        <w:tc>
          <w:tcPr>
            <w:tcW w:w="567" w:type="dxa"/>
            <w:tcBorders>
              <w:top w:val="single" w:sz="6" w:space="0" w:color="auto"/>
              <w:left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1980</w:t>
            </w:r>
          </w:p>
          <w:p w:rsidR="00000000" w:rsidRDefault="00000000">
            <w:pPr>
              <w:jc w:val="right"/>
              <w:rPr>
                <w:snapToGrid w:val="0"/>
                <w:color w:val="000000"/>
                <w:sz w:val="17"/>
                <w:lang w:val="en-US" w:eastAsia="en-US"/>
              </w:rPr>
            </w:pPr>
            <w:r>
              <w:rPr>
                <w:snapToGrid w:val="0"/>
                <w:color w:val="000000"/>
                <w:sz w:val="17"/>
                <w:lang w:val="en-US" w:eastAsia="en-US"/>
              </w:rPr>
              <w:t>1985</w:t>
            </w:r>
          </w:p>
          <w:p w:rsidR="00000000" w:rsidRDefault="00000000">
            <w:pPr>
              <w:jc w:val="right"/>
              <w:rPr>
                <w:snapToGrid w:val="0"/>
                <w:color w:val="000000"/>
                <w:sz w:val="17"/>
                <w:lang w:val="en-US" w:eastAsia="en-US"/>
              </w:rPr>
            </w:pPr>
            <w:r>
              <w:rPr>
                <w:snapToGrid w:val="0"/>
                <w:color w:val="000000"/>
                <w:sz w:val="17"/>
                <w:lang w:val="en-US" w:eastAsia="en-US"/>
              </w:rPr>
              <w:t>1990</w:t>
            </w:r>
          </w:p>
          <w:p w:rsidR="00000000" w:rsidRDefault="00000000">
            <w:pPr>
              <w:jc w:val="right"/>
              <w:rPr>
                <w:snapToGrid w:val="0"/>
                <w:color w:val="000000"/>
                <w:sz w:val="17"/>
                <w:lang w:val="en-US" w:eastAsia="en-US"/>
              </w:rPr>
            </w:pPr>
            <w:r>
              <w:rPr>
                <w:snapToGrid w:val="0"/>
                <w:color w:val="000000"/>
                <w:sz w:val="17"/>
                <w:lang w:val="en-US" w:eastAsia="en-US"/>
              </w:rPr>
              <w:t>1995</w:t>
            </w:r>
          </w:p>
          <w:p w:rsidR="00000000" w:rsidRDefault="00000000">
            <w:pPr>
              <w:jc w:val="right"/>
              <w:rPr>
                <w:snapToGrid w:val="0"/>
                <w:color w:val="000000"/>
                <w:sz w:val="17"/>
                <w:lang w:val="en-US" w:eastAsia="en-US"/>
              </w:rPr>
            </w:pPr>
            <w:r>
              <w:rPr>
                <w:snapToGrid w:val="0"/>
                <w:color w:val="000000"/>
                <w:sz w:val="17"/>
                <w:lang w:val="en-US" w:eastAsia="en-US"/>
              </w:rPr>
              <w:t>1996</w:t>
            </w:r>
          </w:p>
          <w:p w:rsidR="00000000" w:rsidRDefault="00000000">
            <w:pPr>
              <w:jc w:val="right"/>
              <w:rPr>
                <w:snapToGrid w:val="0"/>
                <w:color w:val="000000"/>
                <w:sz w:val="17"/>
                <w:lang w:val="en-US" w:eastAsia="en-US"/>
              </w:rPr>
            </w:pPr>
            <w:r>
              <w:rPr>
                <w:snapToGrid w:val="0"/>
                <w:color w:val="000000"/>
                <w:sz w:val="17"/>
                <w:lang w:val="en-US" w:eastAsia="en-US"/>
              </w:rPr>
              <w:t>1997</w:t>
            </w:r>
          </w:p>
          <w:p w:rsidR="00000000" w:rsidRDefault="00000000">
            <w:pPr>
              <w:jc w:val="right"/>
              <w:rPr>
                <w:snapToGrid w:val="0"/>
                <w:color w:val="000000"/>
                <w:sz w:val="17"/>
                <w:lang w:val="en-US" w:eastAsia="en-US"/>
              </w:rPr>
            </w:pPr>
            <w:r>
              <w:rPr>
                <w:snapToGrid w:val="0"/>
                <w:color w:val="000000"/>
                <w:sz w:val="17"/>
                <w:lang w:val="en-US" w:eastAsia="en-US"/>
              </w:rPr>
              <w:t>1998</w:t>
            </w:r>
          </w:p>
          <w:p w:rsidR="00000000" w:rsidRDefault="00000000">
            <w:pPr>
              <w:jc w:val="right"/>
              <w:rPr>
                <w:snapToGrid w:val="0"/>
                <w:color w:val="000000"/>
                <w:sz w:val="17"/>
                <w:lang w:val="en-US" w:eastAsia="en-US"/>
              </w:rPr>
            </w:pPr>
            <w:r>
              <w:rPr>
                <w:snapToGrid w:val="0"/>
                <w:color w:val="000000"/>
                <w:sz w:val="17"/>
                <w:lang w:val="en-US" w:eastAsia="en-US"/>
              </w:rPr>
              <w:t>1999</w:t>
            </w:r>
          </w:p>
          <w:p w:rsidR="00000000" w:rsidRDefault="00000000">
            <w:pPr>
              <w:jc w:val="right"/>
              <w:rPr>
                <w:snapToGrid w:val="0"/>
                <w:color w:val="000000"/>
                <w:sz w:val="17"/>
                <w:lang w:val="en-US" w:eastAsia="en-US"/>
              </w:rPr>
            </w:pPr>
            <w:r>
              <w:rPr>
                <w:snapToGrid w:val="0"/>
                <w:color w:val="000000"/>
                <w:sz w:val="17"/>
                <w:lang w:val="en-US" w:eastAsia="en-US"/>
              </w:rPr>
              <w:t>2000</w:t>
            </w:r>
          </w:p>
          <w:p w:rsidR="00000000" w:rsidRDefault="00000000">
            <w:pPr>
              <w:jc w:val="right"/>
              <w:rPr>
                <w:snapToGrid w:val="0"/>
                <w:color w:val="000000"/>
                <w:sz w:val="17"/>
                <w:lang w:val="en-US" w:eastAsia="en-US"/>
              </w:rPr>
            </w:pPr>
            <w:r>
              <w:rPr>
                <w:snapToGrid w:val="0"/>
                <w:color w:val="000000"/>
                <w:sz w:val="17"/>
                <w:lang w:val="en-US" w:eastAsia="en-US"/>
              </w:rPr>
              <w:t>2001</w:t>
            </w:r>
          </w:p>
        </w:tc>
        <w:tc>
          <w:tcPr>
            <w:tcW w:w="567" w:type="dxa"/>
            <w:tcBorders>
              <w:top w:val="single" w:sz="6" w:space="0" w:color="auto"/>
              <w:left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1,354 </w:t>
            </w:r>
          </w:p>
          <w:p w:rsidR="00000000" w:rsidRDefault="00000000">
            <w:pPr>
              <w:jc w:val="right"/>
              <w:rPr>
                <w:snapToGrid w:val="0"/>
                <w:color w:val="000000"/>
                <w:sz w:val="17"/>
                <w:lang w:val="en-US" w:eastAsia="en-US"/>
              </w:rPr>
            </w:pPr>
            <w:r>
              <w:rPr>
                <w:snapToGrid w:val="0"/>
                <w:color w:val="000000"/>
                <w:sz w:val="17"/>
                <w:lang w:val="en-US" w:eastAsia="en-US"/>
              </w:rPr>
              <w:t xml:space="preserve">1,548 </w:t>
            </w:r>
          </w:p>
          <w:p w:rsidR="00000000" w:rsidRDefault="00000000">
            <w:pPr>
              <w:jc w:val="right"/>
              <w:rPr>
                <w:snapToGrid w:val="0"/>
                <w:color w:val="000000"/>
                <w:sz w:val="17"/>
                <w:lang w:val="en-US" w:eastAsia="en-US"/>
              </w:rPr>
            </w:pPr>
            <w:r>
              <w:rPr>
                <w:snapToGrid w:val="0"/>
                <w:color w:val="000000"/>
                <w:sz w:val="17"/>
                <w:lang w:val="en-US" w:eastAsia="en-US"/>
              </w:rPr>
              <w:t xml:space="preserve">1,834 </w:t>
            </w:r>
          </w:p>
          <w:p w:rsidR="00000000" w:rsidRDefault="00000000">
            <w:pPr>
              <w:jc w:val="right"/>
              <w:rPr>
                <w:snapToGrid w:val="0"/>
                <w:color w:val="000000"/>
                <w:sz w:val="17"/>
                <w:lang w:val="en-US" w:eastAsia="en-US"/>
              </w:rPr>
            </w:pPr>
            <w:r>
              <w:rPr>
                <w:snapToGrid w:val="0"/>
                <w:color w:val="000000"/>
                <w:sz w:val="17"/>
                <w:lang w:val="en-US" w:eastAsia="en-US"/>
              </w:rPr>
              <w:t xml:space="preserve">2,048 </w:t>
            </w:r>
          </w:p>
          <w:p w:rsidR="00000000" w:rsidRDefault="00000000">
            <w:pPr>
              <w:jc w:val="right"/>
              <w:rPr>
                <w:snapToGrid w:val="0"/>
                <w:color w:val="000000"/>
                <w:sz w:val="17"/>
                <w:lang w:val="en-US" w:eastAsia="en-US"/>
              </w:rPr>
            </w:pPr>
            <w:r>
              <w:rPr>
                <w:snapToGrid w:val="0"/>
                <w:color w:val="000000"/>
                <w:sz w:val="17"/>
                <w:lang w:val="en-US" w:eastAsia="en-US"/>
              </w:rPr>
              <w:t xml:space="preserve">2,084 </w:t>
            </w:r>
          </w:p>
          <w:p w:rsidR="00000000" w:rsidRDefault="00000000">
            <w:pPr>
              <w:jc w:val="right"/>
              <w:rPr>
                <w:snapToGrid w:val="0"/>
                <w:color w:val="000000"/>
                <w:sz w:val="17"/>
                <w:lang w:val="en-US" w:eastAsia="en-US"/>
              </w:rPr>
            </w:pPr>
            <w:r>
              <w:rPr>
                <w:snapToGrid w:val="0"/>
                <w:color w:val="000000"/>
                <w:sz w:val="17"/>
                <w:lang w:val="en-US" w:eastAsia="en-US"/>
              </w:rPr>
              <w:t xml:space="preserve">2,127 </w:t>
            </w:r>
          </w:p>
          <w:p w:rsidR="00000000" w:rsidRDefault="00000000">
            <w:pPr>
              <w:jc w:val="right"/>
              <w:rPr>
                <w:snapToGrid w:val="0"/>
                <w:color w:val="000000"/>
                <w:sz w:val="17"/>
                <w:lang w:val="en-US" w:eastAsia="en-US"/>
              </w:rPr>
            </w:pPr>
            <w:r>
              <w:rPr>
                <w:snapToGrid w:val="0"/>
                <w:color w:val="000000"/>
                <w:sz w:val="17"/>
                <w:lang w:val="en-US" w:eastAsia="en-US"/>
              </w:rPr>
              <w:t xml:space="preserve">2,124 </w:t>
            </w:r>
          </w:p>
          <w:p w:rsidR="00000000" w:rsidRDefault="00000000">
            <w:pPr>
              <w:jc w:val="right"/>
              <w:rPr>
                <w:snapToGrid w:val="0"/>
                <w:color w:val="000000"/>
                <w:sz w:val="17"/>
                <w:lang w:val="en-US" w:eastAsia="en-US"/>
              </w:rPr>
            </w:pPr>
            <w:r>
              <w:rPr>
                <w:snapToGrid w:val="0"/>
                <w:color w:val="000000"/>
                <w:sz w:val="17"/>
                <w:lang w:val="en-US" w:eastAsia="en-US"/>
              </w:rPr>
              <w:t xml:space="preserve">2,116 </w:t>
            </w:r>
          </w:p>
          <w:p w:rsidR="00000000" w:rsidRDefault="00000000">
            <w:pPr>
              <w:jc w:val="right"/>
              <w:rPr>
                <w:snapToGrid w:val="0"/>
                <w:color w:val="000000"/>
                <w:sz w:val="17"/>
                <w:lang w:val="en-US" w:eastAsia="en-US"/>
              </w:rPr>
            </w:pPr>
            <w:r>
              <w:rPr>
                <w:snapToGrid w:val="0"/>
                <w:color w:val="000000"/>
                <w:sz w:val="17"/>
                <w:lang w:val="en-US" w:eastAsia="en-US"/>
              </w:rPr>
              <w:t xml:space="preserve">2,140 </w:t>
            </w:r>
          </w:p>
          <w:p w:rsidR="00000000" w:rsidRDefault="00000000">
            <w:pPr>
              <w:jc w:val="right"/>
              <w:rPr>
                <w:snapToGrid w:val="0"/>
                <w:color w:val="000000"/>
                <w:sz w:val="17"/>
                <w:lang w:val="en-US" w:eastAsia="en-US"/>
              </w:rPr>
            </w:pPr>
            <w:r>
              <w:rPr>
                <w:snapToGrid w:val="0"/>
                <w:color w:val="000000"/>
                <w:sz w:val="17"/>
                <w:lang w:val="en-US" w:eastAsia="en-US"/>
              </w:rPr>
              <w:t xml:space="preserve">2,168 </w:t>
            </w:r>
          </w:p>
        </w:tc>
        <w:tc>
          <w:tcPr>
            <w:tcW w:w="1134" w:type="dxa"/>
            <w:tcBorders>
              <w:top w:val="single" w:sz="6" w:space="0" w:color="auto"/>
              <w:left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176 </w:t>
            </w:r>
          </w:p>
          <w:p w:rsidR="00000000" w:rsidRDefault="00000000">
            <w:pPr>
              <w:jc w:val="right"/>
              <w:rPr>
                <w:snapToGrid w:val="0"/>
                <w:color w:val="000000"/>
                <w:sz w:val="17"/>
                <w:lang w:val="en-US" w:eastAsia="en-US"/>
              </w:rPr>
            </w:pPr>
            <w:r>
              <w:rPr>
                <w:snapToGrid w:val="0"/>
                <w:color w:val="000000"/>
                <w:sz w:val="17"/>
                <w:lang w:val="en-US" w:eastAsia="en-US"/>
              </w:rPr>
              <w:t xml:space="preserve">211 </w:t>
            </w:r>
          </w:p>
          <w:p w:rsidR="00000000" w:rsidRDefault="00000000">
            <w:pPr>
              <w:jc w:val="right"/>
              <w:rPr>
                <w:snapToGrid w:val="0"/>
                <w:color w:val="000000"/>
                <w:sz w:val="17"/>
                <w:lang w:val="en-US" w:eastAsia="en-US"/>
              </w:rPr>
            </w:pPr>
            <w:r>
              <w:rPr>
                <w:snapToGrid w:val="0"/>
                <w:color w:val="000000"/>
                <w:sz w:val="17"/>
                <w:lang w:val="en-US" w:eastAsia="en-US"/>
              </w:rPr>
              <w:t xml:space="preserve">253 </w:t>
            </w:r>
          </w:p>
          <w:p w:rsidR="00000000" w:rsidRDefault="00000000">
            <w:pPr>
              <w:jc w:val="right"/>
              <w:rPr>
                <w:snapToGrid w:val="0"/>
                <w:color w:val="000000"/>
                <w:sz w:val="17"/>
                <w:lang w:val="en-US" w:eastAsia="en-US"/>
              </w:rPr>
            </w:pPr>
            <w:r>
              <w:rPr>
                <w:snapToGrid w:val="0"/>
                <w:color w:val="000000"/>
                <w:sz w:val="17"/>
                <w:lang w:val="en-US" w:eastAsia="en-US"/>
              </w:rPr>
              <w:t xml:space="preserve">304 </w:t>
            </w:r>
          </w:p>
          <w:p w:rsidR="00000000" w:rsidRDefault="00000000">
            <w:pPr>
              <w:jc w:val="right"/>
              <w:rPr>
                <w:snapToGrid w:val="0"/>
                <w:color w:val="000000"/>
                <w:sz w:val="17"/>
                <w:lang w:val="en-US" w:eastAsia="en-US"/>
              </w:rPr>
            </w:pPr>
            <w:r>
              <w:rPr>
                <w:snapToGrid w:val="0"/>
                <w:color w:val="000000"/>
                <w:sz w:val="17"/>
                <w:lang w:val="en-US" w:eastAsia="en-US"/>
              </w:rPr>
              <w:t xml:space="preserve">315 </w:t>
            </w:r>
          </w:p>
          <w:p w:rsidR="00000000" w:rsidRDefault="00000000">
            <w:pPr>
              <w:jc w:val="right"/>
              <w:rPr>
                <w:snapToGrid w:val="0"/>
                <w:color w:val="000000"/>
                <w:sz w:val="17"/>
                <w:lang w:val="en-US" w:eastAsia="en-US"/>
              </w:rPr>
            </w:pPr>
            <w:r>
              <w:rPr>
                <w:snapToGrid w:val="0"/>
                <w:color w:val="000000"/>
                <w:sz w:val="17"/>
                <w:lang w:val="en-US" w:eastAsia="en-US"/>
              </w:rPr>
              <w:t xml:space="preserve">326 </w:t>
            </w:r>
          </w:p>
          <w:p w:rsidR="00000000" w:rsidRDefault="00000000">
            <w:pPr>
              <w:jc w:val="right"/>
              <w:rPr>
                <w:snapToGrid w:val="0"/>
                <w:color w:val="000000"/>
                <w:sz w:val="17"/>
                <w:lang w:val="en-US" w:eastAsia="en-US"/>
              </w:rPr>
            </w:pPr>
            <w:r>
              <w:rPr>
                <w:snapToGrid w:val="0"/>
                <w:color w:val="000000"/>
                <w:sz w:val="17"/>
                <w:lang w:val="en-US" w:eastAsia="en-US"/>
              </w:rPr>
              <w:t xml:space="preserve">332 </w:t>
            </w:r>
          </w:p>
          <w:p w:rsidR="00000000" w:rsidRDefault="00000000">
            <w:pPr>
              <w:jc w:val="right"/>
              <w:rPr>
                <w:snapToGrid w:val="0"/>
                <w:color w:val="000000"/>
                <w:sz w:val="17"/>
                <w:lang w:val="en-US" w:eastAsia="en-US"/>
              </w:rPr>
            </w:pPr>
            <w:r>
              <w:rPr>
                <w:snapToGrid w:val="0"/>
                <w:color w:val="000000"/>
                <w:sz w:val="17"/>
                <w:lang w:val="en-US" w:eastAsia="en-US"/>
              </w:rPr>
              <w:t xml:space="preserve">332 </w:t>
            </w:r>
          </w:p>
          <w:p w:rsidR="00000000" w:rsidRDefault="00000000">
            <w:pPr>
              <w:jc w:val="right"/>
              <w:rPr>
                <w:snapToGrid w:val="0"/>
                <w:color w:val="000000"/>
                <w:sz w:val="17"/>
                <w:lang w:val="en-US" w:eastAsia="en-US"/>
              </w:rPr>
            </w:pPr>
            <w:r>
              <w:rPr>
                <w:snapToGrid w:val="0"/>
                <w:color w:val="000000"/>
                <w:sz w:val="17"/>
                <w:lang w:val="en-US" w:eastAsia="en-US"/>
              </w:rPr>
              <w:t xml:space="preserve">342 </w:t>
            </w:r>
          </w:p>
          <w:p w:rsidR="00000000" w:rsidRDefault="00000000">
            <w:pPr>
              <w:jc w:val="right"/>
              <w:rPr>
                <w:snapToGrid w:val="0"/>
                <w:color w:val="000000"/>
                <w:sz w:val="17"/>
                <w:lang w:val="en-US" w:eastAsia="en-US"/>
              </w:rPr>
            </w:pPr>
            <w:r>
              <w:rPr>
                <w:snapToGrid w:val="0"/>
                <w:color w:val="000000"/>
                <w:sz w:val="17"/>
                <w:lang w:val="en-US" w:eastAsia="en-US"/>
              </w:rPr>
              <w:t xml:space="preserve">355 </w:t>
            </w:r>
          </w:p>
        </w:tc>
        <w:tc>
          <w:tcPr>
            <w:tcW w:w="851" w:type="dxa"/>
            <w:tcBorders>
              <w:top w:val="single" w:sz="6" w:space="0" w:color="auto"/>
              <w:left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11 </w:t>
            </w:r>
          </w:p>
          <w:p w:rsidR="00000000" w:rsidRDefault="00000000">
            <w:pPr>
              <w:jc w:val="right"/>
              <w:rPr>
                <w:snapToGrid w:val="0"/>
                <w:color w:val="000000"/>
                <w:sz w:val="17"/>
                <w:lang w:val="en-US" w:eastAsia="en-US"/>
              </w:rPr>
            </w:pPr>
            <w:r>
              <w:rPr>
                <w:snapToGrid w:val="0"/>
                <w:color w:val="000000"/>
                <w:sz w:val="17"/>
                <w:lang w:val="en-US" w:eastAsia="en-US"/>
              </w:rPr>
              <w:t xml:space="preserve">14 </w:t>
            </w:r>
          </w:p>
          <w:p w:rsidR="00000000" w:rsidRDefault="00000000">
            <w:pPr>
              <w:jc w:val="right"/>
              <w:rPr>
                <w:snapToGrid w:val="0"/>
                <w:color w:val="000000"/>
                <w:sz w:val="17"/>
                <w:lang w:val="en-US" w:eastAsia="en-US"/>
              </w:rPr>
            </w:pPr>
            <w:r>
              <w:rPr>
                <w:snapToGrid w:val="0"/>
                <w:color w:val="000000"/>
                <w:sz w:val="17"/>
                <w:lang w:val="en-US" w:eastAsia="en-US"/>
              </w:rPr>
              <w:t xml:space="preserve">18 </w:t>
            </w:r>
          </w:p>
          <w:p w:rsidR="00000000" w:rsidRDefault="00000000">
            <w:pPr>
              <w:jc w:val="right"/>
              <w:rPr>
                <w:snapToGrid w:val="0"/>
                <w:color w:val="000000"/>
                <w:sz w:val="17"/>
                <w:lang w:val="en-US" w:eastAsia="en-US"/>
              </w:rPr>
            </w:pPr>
            <w:r>
              <w:rPr>
                <w:snapToGrid w:val="0"/>
                <w:color w:val="000000"/>
                <w:sz w:val="17"/>
                <w:lang w:val="en-US" w:eastAsia="en-US"/>
              </w:rPr>
              <w:t xml:space="preserve">20 </w:t>
            </w:r>
          </w:p>
          <w:p w:rsidR="00000000" w:rsidRDefault="00000000">
            <w:pPr>
              <w:jc w:val="right"/>
              <w:rPr>
                <w:snapToGrid w:val="0"/>
                <w:color w:val="000000"/>
                <w:sz w:val="17"/>
                <w:lang w:val="en-US" w:eastAsia="en-US"/>
              </w:rPr>
            </w:pPr>
            <w:r>
              <w:rPr>
                <w:snapToGrid w:val="0"/>
                <w:color w:val="000000"/>
                <w:sz w:val="17"/>
                <w:lang w:val="en-US" w:eastAsia="en-US"/>
              </w:rPr>
              <w:t xml:space="preserve">21 </w:t>
            </w:r>
          </w:p>
          <w:p w:rsidR="00000000" w:rsidRDefault="00000000">
            <w:pPr>
              <w:jc w:val="right"/>
              <w:rPr>
                <w:snapToGrid w:val="0"/>
                <w:color w:val="000000"/>
                <w:sz w:val="17"/>
                <w:lang w:val="en-US" w:eastAsia="en-US"/>
              </w:rPr>
            </w:pPr>
            <w:r>
              <w:rPr>
                <w:snapToGrid w:val="0"/>
                <w:color w:val="000000"/>
                <w:sz w:val="17"/>
                <w:lang w:val="en-US" w:eastAsia="en-US"/>
              </w:rPr>
              <w:t xml:space="preserve">21 </w:t>
            </w:r>
          </w:p>
          <w:p w:rsidR="00000000" w:rsidRDefault="00000000">
            <w:pPr>
              <w:jc w:val="right"/>
              <w:rPr>
                <w:snapToGrid w:val="0"/>
                <w:color w:val="000000"/>
                <w:sz w:val="17"/>
                <w:lang w:val="en-US" w:eastAsia="en-US"/>
              </w:rPr>
            </w:pPr>
            <w:r>
              <w:rPr>
                <w:snapToGrid w:val="0"/>
                <w:color w:val="000000"/>
                <w:sz w:val="17"/>
                <w:lang w:val="en-US" w:eastAsia="en-US"/>
              </w:rPr>
              <w:t xml:space="preserve">20 </w:t>
            </w:r>
          </w:p>
          <w:p w:rsidR="00000000" w:rsidRDefault="00000000">
            <w:pPr>
              <w:jc w:val="right"/>
              <w:rPr>
                <w:snapToGrid w:val="0"/>
                <w:color w:val="000000"/>
                <w:sz w:val="17"/>
                <w:lang w:val="en-US" w:eastAsia="en-US"/>
              </w:rPr>
            </w:pPr>
            <w:r>
              <w:rPr>
                <w:snapToGrid w:val="0"/>
                <w:color w:val="000000"/>
                <w:sz w:val="17"/>
                <w:lang w:val="en-US" w:eastAsia="en-US"/>
              </w:rPr>
              <w:t xml:space="preserve">19 </w:t>
            </w:r>
          </w:p>
          <w:p w:rsidR="00000000" w:rsidRDefault="00000000">
            <w:pPr>
              <w:jc w:val="right"/>
              <w:rPr>
                <w:snapToGrid w:val="0"/>
                <w:color w:val="000000"/>
                <w:sz w:val="17"/>
                <w:lang w:val="en-US" w:eastAsia="en-US"/>
              </w:rPr>
            </w:pPr>
            <w:r>
              <w:rPr>
                <w:snapToGrid w:val="0"/>
                <w:color w:val="000000"/>
                <w:sz w:val="17"/>
                <w:lang w:val="en-US" w:eastAsia="en-US"/>
              </w:rPr>
              <w:t xml:space="preserve">18 </w:t>
            </w:r>
          </w:p>
          <w:p w:rsidR="00000000" w:rsidRDefault="00000000">
            <w:pPr>
              <w:jc w:val="right"/>
              <w:rPr>
                <w:snapToGrid w:val="0"/>
                <w:color w:val="000000"/>
                <w:sz w:val="17"/>
                <w:lang w:val="en-US" w:eastAsia="en-US"/>
              </w:rPr>
            </w:pPr>
            <w:r>
              <w:rPr>
                <w:snapToGrid w:val="0"/>
                <w:color w:val="000000"/>
                <w:sz w:val="17"/>
                <w:lang w:val="en-US" w:eastAsia="en-US"/>
              </w:rPr>
              <w:t xml:space="preserve">18 </w:t>
            </w:r>
          </w:p>
        </w:tc>
        <w:tc>
          <w:tcPr>
            <w:tcW w:w="992" w:type="dxa"/>
            <w:tcBorders>
              <w:top w:val="single" w:sz="6" w:space="0" w:color="auto"/>
              <w:left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443 </w:t>
            </w:r>
          </w:p>
          <w:p w:rsidR="00000000" w:rsidRDefault="00000000">
            <w:pPr>
              <w:jc w:val="right"/>
              <w:rPr>
                <w:snapToGrid w:val="0"/>
                <w:color w:val="000000"/>
                <w:sz w:val="17"/>
                <w:lang w:val="en-US" w:eastAsia="en-US"/>
              </w:rPr>
            </w:pPr>
            <w:r>
              <w:rPr>
                <w:snapToGrid w:val="0"/>
                <w:color w:val="000000"/>
                <w:sz w:val="17"/>
                <w:lang w:val="en-US" w:eastAsia="en-US"/>
              </w:rPr>
              <w:t xml:space="preserve">507 </w:t>
            </w:r>
          </w:p>
          <w:p w:rsidR="00000000" w:rsidRDefault="00000000">
            <w:pPr>
              <w:jc w:val="right"/>
              <w:rPr>
                <w:snapToGrid w:val="0"/>
                <w:color w:val="000000"/>
                <w:sz w:val="17"/>
                <w:lang w:val="en-US" w:eastAsia="en-US"/>
              </w:rPr>
            </w:pPr>
            <w:r>
              <w:rPr>
                <w:snapToGrid w:val="0"/>
                <w:color w:val="000000"/>
                <w:sz w:val="17"/>
                <w:lang w:val="en-US" w:eastAsia="en-US"/>
              </w:rPr>
              <w:t xml:space="preserve">631 </w:t>
            </w:r>
          </w:p>
          <w:p w:rsidR="00000000" w:rsidRDefault="00000000">
            <w:pPr>
              <w:jc w:val="right"/>
              <w:rPr>
                <w:snapToGrid w:val="0"/>
                <w:color w:val="000000"/>
                <w:sz w:val="17"/>
                <w:lang w:val="en-US" w:eastAsia="en-US"/>
              </w:rPr>
            </w:pPr>
            <w:r>
              <w:rPr>
                <w:snapToGrid w:val="0"/>
                <w:color w:val="000000"/>
                <w:sz w:val="17"/>
                <w:lang w:val="en-US" w:eastAsia="en-US"/>
              </w:rPr>
              <w:t xml:space="preserve">705 </w:t>
            </w:r>
          </w:p>
          <w:p w:rsidR="00000000" w:rsidRDefault="00000000">
            <w:pPr>
              <w:jc w:val="right"/>
              <w:rPr>
                <w:snapToGrid w:val="0"/>
                <w:color w:val="000000"/>
                <w:sz w:val="17"/>
                <w:lang w:val="en-US" w:eastAsia="en-US"/>
              </w:rPr>
            </w:pPr>
            <w:r>
              <w:rPr>
                <w:snapToGrid w:val="0"/>
                <w:color w:val="000000"/>
                <w:sz w:val="17"/>
                <w:lang w:val="en-US" w:eastAsia="en-US"/>
              </w:rPr>
              <w:t xml:space="preserve">716 </w:t>
            </w:r>
          </w:p>
          <w:p w:rsidR="00000000" w:rsidRDefault="00000000">
            <w:pPr>
              <w:jc w:val="right"/>
              <w:rPr>
                <w:snapToGrid w:val="0"/>
                <w:color w:val="000000"/>
                <w:sz w:val="17"/>
                <w:lang w:val="en-US" w:eastAsia="en-US"/>
              </w:rPr>
            </w:pPr>
            <w:r>
              <w:rPr>
                <w:snapToGrid w:val="0"/>
                <w:color w:val="000000"/>
                <w:sz w:val="17"/>
                <w:lang w:val="en-US" w:eastAsia="en-US"/>
              </w:rPr>
              <w:t xml:space="preserve">725 </w:t>
            </w:r>
          </w:p>
          <w:p w:rsidR="00000000" w:rsidRDefault="00000000">
            <w:pPr>
              <w:jc w:val="right"/>
              <w:rPr>
                <w:snapToGrid w:val="0"/>
                <w:color w:val="000000"/>
                <w:sz w:val="17"/>
                <w:lang w:val="en-US" w:eastAsia="en-US"/>
              </w:rPr>
            </w:pPr>
            <w:r>
              <w:rPr>
                <w:snapToGrid w:val="0"/>
                <w:color w:val="000000"/>
                <w:sz w:val="17"/>
                <w:lang w:val="en-US" w:eastAsia="en-US"/>
              </w:rPr>
              <w:t xml:space="preserve">734 </w:t>
            </w:r>
          </w:p>
          <w:p w:rsidR="00000000" w:rsidRDefault="00000000">
            <w:pPr>
              <w:jc w:val="right"/>
              <w:rPr>
                <w:snapToGrid w:val="0"/>
                <w:color w:val="000000"/>
                <w:sz w:val="17"/>
                <w:lang w:val="en-US" w:eastAsia="en-US"/>
              </w:rPr>
            </w:pPr>
            <w:r>
              <w:rPr>
                <w:snapToGrid w:val="0"/>
                <w:color w:val="000000"/>
                <w:sz w:val="17"/>
                <w:lang w:val="en-US" w:eastAsia="en-US"/>
              </w:rPr>
              <w:t xml:space="preserve">724 </w:t>
            </w:r>
          </w:p>
          <w:p w:rsidR="00000000" w:rsidRDefault="00000000">
            <w:pPr>
              <w:jc w:val="right"/>
              <w:rPr>
                <w:snapToGrid w:val="0"/>
                <w:color w:val="000000"/>
                <w:sz w:val="17"/>
                <w:lang w:val="en-US" w:eastAsia="en-US"/>
              </w:rPr>
            </w:pPr>
            <w:r>
              <w:rPr>
                <w:snapToGrid w:val="0"/>
                <w:color w:val="000000"/>
                <w:sz w:val="17"/>
                <w:lang w:val="en-US" w:eastAsia="en-US"/>
              </w:rPr>
              <w:t xml:space="preserve">730 </w:t>
            </w:r>
          </w:p>
          <w:p w:rsidR="00000000" w:rsidRDefault="00000000">
            <w:pPr>
              <w:jc w:val="right"/>
              <w:rPr>
                <w:snapToGrid w:val="0"/>
                <w:color w:val="000000"/>
                <w:sz w:val="17"/>
                <w:lang w:val="en-US" w:eastAsia="en-US"/>
              </w:rPr>
            </w:pPr>
            <w:r>
              <w:rPr>
                <w:snapToGrid w:val="0"/>
                <w:color w:val="000000"/>
                <w:sz w:val="17"/>
                <w:lang w:val="en-US" w:eastAsia="en-US"/>
              </w:rPr>
              <w:t xml:space="preserve">716 </w:t>
            </w:r>
          </w:p>
        </w:tc>
        <w:tc>
          <w:tcPr>
            <w:tcW w:w="709" w:type="dxa"/>
            <w:tcBorders>
              <w:top w:val="single" w:sz="6" w:space="0" w:color="auto"/>
              <w:left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157 </w:t>
            </w:r>
          </w:p>
          <w:p w:rsidR="00000000" w:rsidRDefault="00000000">
            <w:pPr>
              <w:jc w:val="right"/>
              <w:rPr>
                <w:snapToGrid w:val="0"/>
                <w:color w:val="000000"/>
                <w:sz w:val="17"/>
                <w:lang w:val="en-US" w:eastAsia="en-US"/>
              </w:rPr>
            </w:pPr>
            <w:r>
              <w:rPr>
                <w:snapToGrid w:val="0"/>
                <w:color w:val="000000"/>
                <w:sz w:val="17"/>
                <w:lang w:val="en-US" w:eastAsia="en-US"/>
              </w:rPr>
              <w:t xml:space="preserve">183 </w:t>
            </w:r>
          </w:p>
          <w:p w:rsidR="00000000" w:rsidRDefault="00000000">
            <w:pPr>
              <w:jc w:val="right"/>
              <w:rPr>
                <w:snapToGrid w:val="0"/>
                <w:color w:val="000000"/>
                <w:sz w:val="17"/>
                <w:lang w:val="en-US" w:eastAsia="en-US"/>
              </w:rPr>
            </w:pPr>
            <w:r>
              <w:rPr>
                <w:snapToGrid w:val="0"/>
                <w:color w:val="000000"/>
                <w:sz w:val="17"/>
                <w:lang w:val="en-US" w:eastAsia="en-US"/>
              </w:rPr>
              <w:t xml:space="preserve">230 </w:t>
            </w:r>
          </w:p>
          <w:p w:rsidR="00000000" w:rsidRDefault="00000000">
            <w:pPr>
              <w:jc w:val="right"/>
              <w:rPr>
                <w:snapToGrid w:val="0"/>
                <w:color w:val="000000"/>
                <w:sz w:val="17"/>
                <w:lang w:val="en-US" w:eastAsia="en-US"/>
              </w:rPr>
            </w:pPr>
            <w:r>
              <w:rPr>
                <w:snapToGrid w:val="0"/>
                <w:color w:val="000000"/>
                <w:sz w:val="17"/>
                <w:lang w:val="en-US" w:eastAsia="en-US"/>
              </w:rPr>
              <w:t xml:space="preserve">259 </w:t>
            </w:r>
          </w:p>
          <w:p w:rsidR="00000000" w:rsidRDefault="00000000">
            <w:pPr>
              <w:jc w:val="right"/>
              <w:rPr>
                <w:snapToGrid w:val="0"/>
                <w:color w:val="000000"/>
                <w:sz w:val="17"/>
                <w:lang w:val="en-US" w:eastAsia="en-US"/>
              </w:rPr>
            </w:pPr>
            <w:r>
              <w:rPr>
                <w:snapToGrid w:val="0"/>
                <w:color w:val="000000"/>
                <w:sz w:val="17"/>
                <w:lang w:val="en-US" w:eastAsia="en-US"/>
              </w:rPr>
              <w:t xml:space="preserve">256 </w:t>
            </w:r>
          </w:p>
          <w:p w:rsidR="00000000" w:rsidRDefault="00000000">
            <w:pPr>
              <w:jc w:val="right"/>
              <w:rPr>
                <w:snapToGrid w:val="0"/>
                <w:color w:val="000000"/>
                <w:sz w:val="17"/>
                <w:lang w:val="en-US" w:eastAsia="en-US"/>
              </w:rPr>
            </w:pPr>
            <w:r>
              <w:rPr>
                <w:snapToGrid w:val="0"/>
                <w:color w:val="000000"/>
                <w:sz w:val="17"/>
                <w:lang w:val="en-US" w:eastAsia="en-US"/>
              </w:rPr>
              <w:t xml:space="preserve">258 </w:t>
            </w:r>
          </w:p>
          <w:p w:rsidR="00000000" w:rsidRDefault="00000000">
            <w:pPr>
              <w:jc w:val="right"/>
              <w:rPr>
                <w:snapToGrid w:val="0"/>
                <w:color w:val="000000"/>
                <w:sz w:val="17"/>
                <w:lang w:val="en-US" w:eastAsia="en-US"/>
              </w:rPr>
            </w:pPr>
            <w:r>
              <w:rPr>
                <w:snapToGrid w:val="0"/>
                <w:color w:val="000000"/>
                <w:sz w:val="17"/>
                <w:lang w:val="en-US" w:eastAsia="en-US"/>
              </w:rPr>
              <w:t xml:space="preserve">256 </w:t>
            </w:r>
          </w:p>
          <w:p w:rsidR="00000000" w:rsidRDefault="00000000">
            <w:pPr>
              <w:jc w:val="right"/>
              <w:rPr>
                <w:snapToGrid w:val="0"/>
                <w:color w:val="000000"/>
                <w:sz w:val="17"/>
                <w:lang w:val="en-US" w:eastAsia="en-US"/>
              </w:rPr>
            </w:pPr>
            <w:r>
              <w:rPr>
                <w:snapToGrid w:val="0"/>
                <w:color w:val="000000"/>
                <w:sz w:val="17"/>
                <w:lang w:val="en-US" w:eastAsia="en-US"/>
              </w:rPr>
              <w:t xml:space="preserve">257 </w:t>
            </w:r>
          </w:p>
          <w:p w:rsidR="00000000" w:rsidRDefault="00000000">
            <w:pPr>
              <w:jc w:val="right"/>
              <w:rPr>
                <w:snapToGrid w:val="0"/>
                <w:color w:val="000000"/>
                <w:sz w:val="17"/>
                <w:lang w:val="en-US" w:eastAsia="en-US"/>
              </w:rPr>
            </w:pPr>
            <w:r>
              <w:rPr>
                <w:snapToGrid w:val="0"/>
                <w:color w:val="000000"/>
                <w:sz w:val="17"/>
                <w:lang w:val="en-US" w:eastAsia="en-US"/>
              </w:rPr>
              <w:t xml:space="preserve">256 </w:t>
            </w:r>
          </w:p>
          <w:p w:rsidR="00000000" w:rsidRDefault="00000000">
            <w:pPr>
              <w:jc w:val="right"/>
              <w:rPr>
                <w:snapToGrid w:val="0"/>
                <w:color w:val="000000"/>
                <w:sz w:val="17"/>
                <w:lang w:val="en-US" w:eastAsia="en-US"/>
              </w:rPr>
            </w:pPr>
            <w:r>
              <w:rPr>
                <w:snapToGrid w:val="0"/>
                <w:color w:val="000000"/>
                <w:sz w:val="17"/>
                <w:lang w:val="en-US" w:eastAsia="en-US"/>
              </w:rPr>
              <w:t xml:space="preserve">283 </w:t>
            </w:r>
          </w:p>
        </w:tc>
        <w:tc>
          <w:tcPr>
            <w:tcW w:w="1417" w:type="dxa"/>
            <w:tcBorders>
              <w:top w:val="single" w:sz="6" w:space="0" w:color="auto"/>
              <w:left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174 </w:t>
            </w:r>
          </w:p>
          <w:p w:rsidR="00000000" w:rsidRDefault="00000000">
            <w:pPr>
              <w:jc w:val="right"/>
              <w:rPr>
                <w:snapToGrid w:val="0"/>
                <w:color w:val="000000"/>
                <w:sz w:val="17"/>
                <w:lang w:val="en-US" w:eastAsia="en-US"/>
              </w:rPr>
            </w:pPr>
            <w:r>
              <w:rPr>
                <w:snapToGrid w:val="0"/>
                <w:color w:val="000000"/>
                <w:sz w:val="17"/>
                <w:lang w:val="en-US" w:eastAsia="en-US"/>
              </w:rPr>
              <w:t xml:space="preserve">174 </w:t>
            </w:r>
          </w:p>
          <w:p w:rsidR="00000000" w:rsidRDefault="00000000">
            <w:pPr>
              <w:jc w:val="right"/>
              <w:rPr>
                <w:snapToGrid w:val="0"/>
                <w:color w:val="000000"/>
                <w:sz w:val="17"/>
                <w:lang w:val="en-US" w:eastAsia="en-US"/>
              </w:rPr>
            </w:pPr>
            <w:r>
              <w:rPr>
                <w:snapToGrid w:val="0"/>
                <w:color w:val="000000"/>
                <w:sz w:val="17"/>
                <w:lang w:val="en-US" w:eastAsia="en-US"/>
              </w:rPr>
              <w:t xml:space="preserve">197 </w:t>
            </w:r>
          </w:p>
          <w:p w:rsidR="00000000" w:rsidRDefault="00000000">
            <w:pPr>
              <w:jc w:val="right"/>
              <w:rPr>
                <w:snapToGrid w:val="0"/>
                <w:color w:val="000000"/>
                <w:sz w:val="17"/>
                <w:lang w:val="en-US" w:eastAsia="en-US"/>
              </w:rPr>
            </w:pPr>
            <w:r>
              <w:rPr>
                <w:snapToGrid w:val="0"/>
                <w:color w:val="000000"/>
                <w:sz w:val="17"/>
                <w:lang w:val="en-US" w:eastAsia="en-US"/>
              </w:rPr>
              <w:t xml:space="preserve">247 </w:t>
            </w:r>
          </w:p>
          <w:p w:rsidR="00000000" w:rsidRDefault="00000000">
            <w:pPr>
              <w:jc w:val="right"/>
              <w:rPr>
                <w:snapToGrid w:val="0"/>
                <w:color w:val="000000"/>
                <w:sz w:val="17"/>
                <w:lang w:val="en-US" w:eastAsia="en-US"/>
              </w:rPr>
            </w:pPr>
            <w:r>
              <w:rPr>
                <w:snapToGrid w:val="0"/>
                <w:color w:val="000000"/>
                <w:sz w:val="17"/>
                <w:lang w:val="en-US" w:eastAsia="en-US"/>
              </w:rPr>
              <w:t xml:space="preserve">255 </w:t>
            </w:r>
          </w:p>
          <w:p w:rsidR="00000000" w:rsidRDefault="00000000">
            <w:pPr>
              <w:jc w:val="right"/>
              <w:rPr>
                <w:snapToGrid w:val="0"/>
                <w:color w:val="000000"/>
                <w:sz w:val="17"/>
                <w:lang w:val="en-US" w:eastAsia="en-US"/>
              </w:rPr>
            </w:pPr>
            <w:r>
              <w:rPr>
                <w:snapToGrid w:val="0"/>
                <w:color w:val="000000"/>
                <w:sz w:val="17"/>
                <w:lang w:val="en-US" w:eastAsia="en-US"/>
              </w:rPr>
              <w:t xml:space="preserve">267 </w:t>
            </w:r>
          </w:p>
          <w:p w:rsidR="00000000" w:rsidRDefault="00000000">
            <w:pPr>
              <w:jc w:val="right"/>
              <w:rPr>
                <w:snapToGrid w:val="0"/>
                <w:color w:val="000000"/>
                <w:sz w:val="17"/>
                <w:lang w:val="en-US" w:eastAsia="en-US"/>
              </w:rPr>
            </w:pPr>
            <w:r>
              <w:rPr>
                <w:snapToGrid w:val="0"/>
                <w:color w:val="000000"/>
                <w:sz w:val="17"/>
                <w:lang w:val="en-US" w:eastAsia="en-US"/>
              </w:rPr>
              <w:t xml:space="preserve">273 </w:t>
            </w:r>
          </w:p>
          <w:p w:rsidR="00000000" w:rsidRDefault="00000000">
            <w:pPr>
              <w:jc w:val="right"/>
              <w:rPr>
                <w:snapToGrid w:val="0"/>
                <w:color w:val="000000"/>
                <w:sz w:val="17"/>
                <w:lang w:val="en-US" w:eastAsia="en-US"/>
              </w:rPr>
            </w:pPr>
            <w:r>
              <w:rPr>
                <w:snapToGrid w:val="0"/>
                <w:color w:val="000000"/>
                <w:sz w:val="17"/>
                <w:lang w:val="en-US" w:eastAsia="en-US"/>
              </w:rPr>
              <w:t xml:space="preserve">286 </w:t>
            </w:r>
          </w:p>
          <w:p w:rsidR="00000000" w:rsidRDefault="00000000">
            <w:pPr>
              <w:jc w:val="right"/>
              <w:rPr>
                <w:snapToGrid w:val="0"/>
                <w:color w:val="000000"/>
                <w:sz w:val="17"/>
                <w:lang w:val="en-US" w:eastAsia="en-US"/>
              </w:rPr>
            </w:pPr>
            <w:r>
              <w:rPr>
                <w:snapToGrid w:val="0"/>
                <w:color w:val="000000"/>
                <w:sz w:val="17"/>
                <w:lang w:val="en-US" w:eastAsia="en-US"/>
              </w:rPr>
              <w:t xml:space="preserve">291 </w:t>
            </w:r>
          </w:p>
          <w:p w:rsidR="00000000" w:rsidRDefault="00000000">
            <w:pPr>
              <w:jc w:val="right"/>
              <w:rPr>
                <w:snapToGrid w:val="0"/>
                <w:color w:val="000000"/>
                <w:sz w:val="17"/>
                <w:lang w:val="en-US" w:eastAsia="en-US"/>
              </w:rPr>
            </w:pPr>
            <w:r>
              <w:rPr>
                <w:snapToGrid w:val="0"/>
                <w:color w:val="000000"/>
                <w:sz w:val="17"/>
                <w:lang w:val="en-US" w:eastAsia="en-US"/>
              </w:rPr>
              <w:t xml:space="preserve">307 </w:t>
            </w:r>
          </w:p>
        </w:tc>
        <w:tc>
          <w:tcPr>
            <w:tcW w:w="1418" w:type="dxa"/>
            <w:tcBorders>
              <w:top w:val="single" w:sz="6" w:space="0" w:color="auto"/>
              <w:left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10 </w:t>
            </w:r>
          </w:p>
          <w:p w:rsidR="00000000" w:rsidRDefault="00000000">
            <w:pPr>
              <w:jc w:val="right"/>
              <w:rPr>
                <w:snapToGrid w:val="0"/>
                <w:color w:val="000000"/>
                <w:sz w:val="17"/>
                <w:lang w:val="en-US" w:eastAsia="en-US"/>
              </w:rPr>
            </w:pPr>
            <w:r>
              <w:rPr>
                <w:snapToGrid w:val="0"/>
                <w:color w:val="000000"/>
                <w:sz w:val="17"/>
                <w:lang w:val="en-US" w:eastAsia="en-US"/>
              </w:rPr>
              <w:t xml:space="preserve">10 </w:t>
            </w:r>
          </w:p>
          <w:p w:rsidR="00000000" w:rsidRDefault="00000000">
            <w:pPr>
              <w:jc w:val="right"/>
              <w:rPr>
                <w:snapToGrid w:val="0"/>
                <w:color w:val="000000"/>
                <w:sz w:val="17"/>
                <w:lang w:val="en-US" w:eastAsia="en-US"/>
              </w:rPr>
            </w:pPr>
            <w:r>
              <w:rPr>
                <w:snapToGrid w:val="0"/>
                <w:color w:val="000000"/>
                <w:sz w:val="17"/>
                <w:lang w:val="en-US" w:eastAsia="en-US"/>
              </w:rPr>
              <w:t xml:space="preserve">11 </w:t>
            </w:r>
          </w:p>
          <w:p w:rsidR="00000000" w:rsidRDefault="00000000">
            <w:pPr>
              <w:jc w:val="right"/>
              <w:rPr>
                <w:snapToGrid w:val="0"/>
                <w:color w:val="000000"/>
                <w:sz w:val="17"/>
                <w:lang w:val="en-US" w:eastAsia="en-US"/>
              </w:rPr>
            </w:pPr>
            <w:r>
              <w:rPr>
                <w:snapToGrid w:val="0"/>
                <w:color w:val="000000"/>
                <w:sz w:val="17"/>
                <w:lang w:val="en-US" w:eastAsia="en-US"/>
              </w:rPr>
              <w:t xml:space="preserve">12 </w:t>
            </w:r>
          </w:p>
          <w:p w:rsidR="00000000" w:rsidRDefault="00000000">
            <w:pPr>
              <w:jc w:val="right"/>
              <w:rPr>
                <w:snapToGrid w:val="0"/>
                <w:color w:val="000000"/>
                <w:sz w:val="17"/>
                <w:lang w:val="en-US" w:eastAsia="en-US"/>
              </w:rPr>
            </w:pPr>
            <w:r>
              <w:rPr>
                <w:snapToGrid w:val="0"/>
                <w:color w:val="000000"/>
                <w:sz w:val="17"/>
                <w:lang w:val="en-US" w:eastAsia="en-US"/>
              </w:rPr>
              <w:t xml:space="preserve">13 </w:t>
            </w:r>
          </w:p>
          <w:p w:rsidR="00000000" w:rsidRDefault="00000000">
            <w:pPr>
              <w:jc w:val="right"/>
              <w:rPr>
                <w:snapToGrid w:val="0"/>
                <w:color w:val="000000"/>
                <w:sz w:val="17"/>
                <w:lang w:val="en-US" w:eastAsia="en-US"/>
              </w:rPr>
            </w:pPr>
            <w:r>
              <w:rPr>
                <w:snapToGrid w:val="0"/>
                <w:color w:val="000000"/>
                <w:sz w:val="17"/>
                <w:lang w:val="en-US" w:eastAsia="en-US"/>
              </w:rPr>
              <w:t xml:space="preserve">12 </w:t>
            </w:r>
          </w:p>
          <w:p w:rsidR="00000000" w:rsidRDefault="00000000">
            <w:pPr>
              <w:jc w:val="right"/>
              <w:rPr>
                <w:snapToGrid w:val="0"/>
                <w:color w:val="000000"/>
                <w:sz w:val="17"/>
                <w:lang w:val="en-US" w:eastAsia="en-US"/>
              </w:rPr>
            </w:pPr>
            <w:r>
              <w:rPr>
                <w:snapToGrid w:val="0"/>
                <w:color w:val="000000"/>
                <w:sz w:val="17"/>
                <w:lang w:val="en-US" w:eastAsia="en-US"/>
              </w:rPr>
              <w:t xml:space="preserve">13 </w:t>
            </w:r>
          </w:p>
          <w:p w:rsidR="00000000" w:rsidRDefault="00000000">
            <w:pPr>
              <w:jc w:val="right"/>
              <w:rPr>
                <w:snapToGrid w:val="0"/>
                <w:color w:val="000000"/>
                <w:sz w:val="17"/>
                <w:lang w:val="en-US" w:eastAsia="en-US"/>
              </w:rPr>
            </w:pPr>
            <w:r>
              <w:rPr>
                <w:snapToGrid w:val="0"/>
                <w:color w:val="000000"/>
                <w:sz w:val="17"/>
                <w:lang w:val="en-US" w:eastAsia="en-US"/>
              </w:rPr>
              <w:t xml:space="preserve">12 </w:t>
            </w:r>
          </w:p>
          <w:p w:rsidR="00000000" w:rsidRDefault="00000000">
            <w:pPr>
              <w:jc w:val="right"/>
              <w:rPr>
                <w:snapToGrid w:val="0"/>
                <w:color w:val="000000"/>
                <w:sz w:val="17"/>
                <w:lang w:val="en-US" w:eastAsia="en-US"/>
              </w:rPr>
            </w:pPr>
            <w:r>
              <w:rPr>
                <w:snapToGrid w:val="0"/>
                <w:color w:val="000000"/>
                <w:sz w:val="17"/>
                <w:lang w:val="en-US" w:eastAsia="en-US"/>
              </w:rPr>
              <w:t xml:space="preserve">13 </w:t>
            </w:r>
          </w:p>
          <w:p w:rsidR="00000000" w:rsidRDefault="00000000">
            <w:pPr>
              <w:jc w:val="right"/>
              <w:rPr>
                <w:snapToGrid w:val="0"/>
                <w:color w:val="000000"/>
                <w:sz w:val="17"/>
                <w:lang w:val="en-US" w:eastAsia="en-US"/>
              </w:rPr>
            </w:pPr>
            <w:r>
              <w:rPr>
                <w:snapToGrid w:val="0"/>
                <w:color w:val="000000"/>
                <w:sz w:val="17"/>
                <w:lang w:val="en-US" w:eastAsia="en-US"/>
              </w:rPr>
              <w:t xml:space="preserve">14 </w:t>
            </w:r>
          </w:p>
        </w:tc>
        <w:tc>
          <w:tcPr>
            <w:tcW w:w="1275" w:type="dxa"/>
            <w:tcBorders>
              <w:top w:val="single" w:sz="6" w:space="0" w:color="auto"/>
              <w:left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14 </w:t>
            </w:r>
          </w:p>
          <w:p w:rsidR="00000000" w:rsidRDefault="00000000">
            <w:pPr>
              <w:jc w:val="right"/>
              <w:rPr>
                <w:snapToGrid w:val="0"/>
                <w:color w:val="000000"/>
                <w:sz w:val="17"/>
                <w:lang w:val="en-US" w:eastAsia="en-US"/>
              </w:rPr>
            </w:pPr>
            <w:r>
              <w:rPr>
                <w:snapToGrid w:val="0"/>
                <w:color w:val="000000"/>
                <w:sz w:val="17"/>
                <w:lang w:val="en-US" w:eastAsia="en-US"/>
              </w:rPr>
              <w:t xml:space="preserve">11 </w:t>
            </w:r>
          </w:p>
          <w:p w:rsidR="00000000" w:rsidRDefault="00000000">
            <w:pPr>
              <w:jc w:val="right"/>
              <w:rPr>
                <w:snapToGrid w:val="0"/>
                <w:color w:val="000000"/>
                <w:sz w:val="17"/>
                <w:lang w:val="en-US" w:eastAsia="en-US"/>
              </w:rPr>
            </w:pPr>
            <w:r>
              <w:rPr>
                <w:snapToGrid w:val="0"/>
                <w:color w:val="000000"/>
                <w:sz w:val="17"/>
                <w:lang w:val="en-US" w:eastAsia="en-US"/>
              </w:rPr>
              <w:t xml:space="preserve">9 </w:t>
            </w:r>
          </w:p>
          <w:p w:rsidR="00000000" w:rsidRDefault="00000000">
            <w:pPr>
              <w:jc w:val="right"/>
              <w:rPr>
                <w:snapToGrid w:val="0"/>
                <w:color w:val="000000"/>
                <w:sz w:val="17"/>
                <w:lang w:val="en-US" w:eastAsia="en-US"/>
              </w:rPr>
            </w:pPr>
            <w:r>
              <w:rPr>
                <w:snapToGrid w:val="0"/>
                <w:color w:val="000000"/>
                <w:sz w:val="17"/>
                <w:lang w:val="en-US" w:eastAsia="en-US"/>
              </w:rPr>
              <w:t xml:space="preserve">12 </w:t>
            </w:r>
          </w:p>
          <w:p w:rsidR="00000000" w:rsidRDefault="00000000">
            <w:pPr>
              <w:jc w:val="right"/>
              <w:rPr>
                <w:snapToGrid w:val="0"/>
                <w:color w:val="000000"/>
                <w:sz w:val="17"/>
                <w:lang w:val="en-US" w:eastAsia="en-US"/>
              </w:rPr>
            </w:pPr>
            <w:r>
              <w:rPr>
                <w:snapToGrid w:val="0"/>
                <w:color w:val="000000"/>
                <w:sz w:val="17"/>
                <w:lang w:val="en-US" w:eastAsia="en-US"/>
              </w:rPr>
              <w:t xml:space="preserve">12 </w:t>
            </w:r>
          </w:p>
          <w:p w:rsidR="00000000" w:rsidRDefault="00000000">
            <w:pPr>
              <w:jc w:val="right"/>
              <w:rPr>
                <w:snapToGrid w:val="0"/>
                <w:color w:val="000000"/>
                <w:sz w:val="17"/>
                <w:lang w:val="en-US" w:eastAsia="en-US"/>
              </w:rPr>
            </w:pPr>
            <w:r>
              <w:rPr>
                <w:snapToGrid w:val="0"/>
                <w:color w:val="000000"/>
                <w:sz w:val="17"/>
                <w:lang w:val="en-US" w:eastAsia="en-US"/>
              </w:rPr>
              <w:t xml:space="preserve">13 </w:t>
            </w:r>
          </w:p>
          <w:p w:rsidR="00000000" w:rsidRDefault="00000000">
            <w:pPr>
              <w:jc w:val="right"/>
              <w:rPr>
                <w:snapToGrid w:val="0"/>
                <w:color w:val="000000"/>
                <w:sz w:val="17"/>
                <w:lang w:val="en-US" w:eastAsia="en-US"/>
              </w:rPr>
            </w:pPr>
            <w:r>
              <w:rPr>
                <w:snapToGrid w:val="0"/>
                <w:color w:val="000000"/>
                <w:sz w:val="17"/>
                <w:lang w:val="en-US" w:eastAsia="en-US"/>
              </w:rPr>
              <w:t xml:space="preserve">12 </w:t>
            </w:r>
          </w:p>
          <w:p w:rsidR="00000000" w:rsidRDefault="00000000">
            <w:pPr>
              <w:jc w:val="right"/>
              <w:rPr>
                <w:snapToGrid w:val="0"/>
                <w:color w:val="000000"/>
                <w:sz w:val="17"/>
                <w:lang w:val="en-US" w:eastAsia="en-US"/>
              </w:rPr>
            </w:pPr>
            <w:r>
              <w:rPr>
                <w:snapToGrid w:val="0"/>
                <w:color w:val="000000"/>
                <w:sz w:val="17"/>
                <w:lang w:val="en-US" w:eastAsia="en-US"/>
              </w:rPr>
              <w:t xml:space="preserve">11 </w:t>
            </w:r>
          </w:p>
          <w:p w:rsidR="00000000" w:rsidRDefault="00000000">
            <w:pPr>
              <w:jc w:val="right"/>
              <w:rPr>
                <w:snapToGrid w:val="0"/>
                <w:color w:val="000000"/>
                <w:sz w:val="17"/>
                <w:lang w:val="en-US" w:eastAsia="en-US"/>
              </w:rPr>
            </w:pPr>
            <w:r>
              <w:rPr>
                <w:snapToGrid w:val="0"/>
                <w:color w:val="000000"/>
                <w:sz w:val="17"/>
                <w:lang w:val="en-US" w:eastAsia="en-US"/>
              </w:rPr>
              <w:t xml:space="preserve">11 </w:t>
            </w:r>
          </w:p>
          <w:p w:rsidR="00000000" w:rsidRDefault="00000000">
            <w:pPr>
              <w:jc w:val="right"/>
              <w:rPr>
                <w:snapToGrid w:val="0"/>
                <w:color w:val="000000"/>
                <w:sz w:val="17"/>
                <w:lang w:val="en-US" w:eastAsia="en-US"/>
              </w:rPr>
            </w:pPr>
            <w:r>
              <w:rPr>
                <w:snapToGrid w:val="0"/>
                <w:color w:val="000000"/>
                <w:sz w:val="17"/>
                <w:lang w:val="en-US" w:eastAsia="en-US"/>
              </w:rPr>
              <w:t xml:space="preserve">10 </w:t>
            </w:r>
          </w:p>
        </w:tc>
        <w:tc>
          <w:tcPr>
            <w:tcW w:w="709" w:type="dxa"/>
            <w:tcBorders>
              <w:top w:val="single" w:sz="6" w:space="0" w:color="auto"/>
              <w:left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0 </w:t>
            </w:r>
          </w:p>
          <w:p w:rsidR="00000000" w:rsidRDefault="00000000">
            <w:pPr>
              <w:jc w:val="right"/>
              <w:rPr>
                <w:snapToGrid w:val="0"/>
                <w:color w:val="000000"/>
                <w:sz w:val="17"/>
                <w:lang w:val="en-US" w:eastAsia="en-US"/>
              </w:rPr>
            </w:pPr>
            <w:r>
              <w:rPr>
                <w:snapToGrid w:val="0"/>
                <w:color w:val="000000"/>
                <w:sz w:val="17"/>
                <w:lang w:val="en-US" w:eastAsia="en-US"/>
              </w:rPr>
              <w:t xml:space="preserve">0 </w:t>
            </w:r>
          </w:p>
          <w:p w:rsidR="00000000" w:rsidRDefault="00000000">
            <w:pPr>
              <w:jc w:val="right"/>
              <w:rPr>
                <w:snapToGrid w:val="0"/>
                <w:color w:val="000000"/>
                <w:sz w:val="17"/>
                <w:lang w:val="en-US" w:eastAsia="en-US"/>
              </w:rPr>
            </w:pPr>
            <w:r>
              <w:rPr>
                <w:snapToGrid w:val="0"/>
                <w:color w:val="000000"/>
                <w:sz w:val="17"/>
                <w:lang w:val="en-US" w:eastAsia="en-US"/>
              </w:rPr>
              <w:t xml:space="preserve">0 </w:t>
            </w:r>
          </w:p>
          <w:p w:rsidR="00000000" w:rsidRDefault="00000000">
            <w:pPr>
              <w:jc w:val="right"/>
              <w:rPr>
                <w:snapToGrid w:val="0"/>
                <w:color w:val="000000"/>
                <w:sz w:val="17"/>
                <w:lang w:val="en-US" w:eastAsia="en-US"/>
              </w:rPr>
            </w:pPr>
            <w:r>
              <w:rPr>
                <w:snapToGrid w:val="0"/>
                <w:color w:val="000000"/>
                <w:sz w:val="17"/>
                <w:lang w:val="en-US" w:eastAsia="en-US"/>
              </w:rPr>
              <w:t xml:space="preserve">0 </w:t>
            </w:r>
          </w:p>
          <w:p w:rsidR="00000000" w:rsidRDefault="00000000">
            <w:pPr>
              <w:jc w:val="right"/>
              <w:rPr>
                <w:snapToGrid w:val="0"/>
                <w:color w:val="000000"/>
                <w:sz w:val="17"/>
                <w:lang w:val="en-US" w:eastAsia="en-US"/>
              </w:rPr>
            </w:pPr>
            <w:r>
              <w:rPr>
                <w:snapToGrid w:val="0"/>
                <w:color w:val="000000"/>
                <w:sz w:val="17"/>
                <w:lang w:val="en-US" w:eastAsia="en-US"/>
              </w:rPr>
              <w:t xml:space="preserve">0 </w:t>
            </w:r>
          </w:p>
          <w:p w:rsidR="00000000" w:rsidRDefault="00000000">
            <w:pPr>
              <w:jc w:val="right"/>
              <w:rPr>
                <w:snapToGrid w:val="0"/>
                <w:color w:val="000000"/>
                <w:sz w:val="17"/>
                <w:lang w:val="en-US" w:eastAsia="en-US"/>
              </w:rPr>
            </w:pPr>
            <w:r>
              <w:rPr>
                <w:snapToGrid w:val="0"/>
                <w:color w:val="000000"/>
                <w:sz w:val="17"/>
                <w:lang w:val="en-US" w:eastAsia="en-US"/>
              </w:rPr>
              <w:t xml:space="preserve">0 </w:t>
            </w:r>
          </w:p>
          <w:p w:rsidR="00000000" w:rsidRDefault="00000000">
            <w:pPr>
              <w:jc w:val="right"/>
              <w:rPr>
                <w:snapToGrid w:val="0"/>
                <w:color w:val="000000"/>
                <w:sz w:val="17"/>
                <w:lang w:val="en-US" w:eastAsia="en-US"/>
              </w:rPr>
            </w:pPr>
            <w:r>
              <w:rPr>
                <w:snapToGrid w:val="0"/>
                <w:color w:val="000000"/>
                <w:sz w:val="17"/>
                <w:lang w:val="en-US" w:eastAsia="en-US"/>
              </w:rPr>
              <w:t xml:space="preserve">0 </w:t>
            </w:r>
          </w:p>
          <w:p w:rsidR="00000000" w:rsidRDefault="00000000">
            <w:pPr>
              <w:jc w:val="right"/>
              <w:rPr>
                <w:snapToGrid w:val="0"/>
                <w:color w:val="000000"/>
                <w:sz w:val="17"/>
                <w:lang w:val="en-US" w:eastAsia="en-US"/>
              </w:rPr>
            </w:pPr>
            <w:r>
              <w:rPr>
                <w:snapToGrid w:val="0"/>
                <w:color w:val="000000"/>
                <w:sz w:val="17"/>
                <w:lang w:val="en-US" w:eastAsia="en-US"/>
              </w:rPr>
              <w:t xml:space="preserve">0 </w:t>
            </w:r>
          </w:p>
          <w:p w:rsidR="00000000" w:rsidRDefault="00000000">
            <w:pPr>
              <w:jc w:val="right"/>
              <w:rPr>
                <w:snapToGrid w:val="0"/>
                <w:color w:val="000000"/>
                <w:sz w:val="17"/>
                <w:lang w:val="en-US" w:eastAsia="en-US"/>
              </w:rPr>
            </w:pPr>
            <w:r>
              <w:rPr>
                <w:snapToGrid w:val="0"/>
                <w:color w:val="000000"/>
                <w:sz w:val="17"/>
                <w:lang w:val="en-US" w:eastAsia="en-US"/>
              </w:rPr>
              <w:t xml:space="preserve">0 </w:t>
            </w:r>
          </w:p>
          <w:p w:rsidR="00000000" w:rsidRDefault="00000000">
            <w:pPr>
              <w:jc w:val="right"/>
              <w:rPr>
                <w:snapToGrid w:val="0"/>
                <w:color w:val="000000"/>
                <w:sz w:val="17"/>
                <w:lang w:val="en-US" w:eastAsia="en-US"/>
              </w:rPr>
            </w:pPr>
            <w:r>
              <w:rPr>
                <w:snapToGrid w:val="0"/>
                <w:color w:val="000000"/>
                <w:sz w:val="17"/>
                <w:lang w:val="en-US" w:eastAsia="en-US"/>
              </w:rPr>
              <w:t xml:space="preserve">0 </w:t>
            </w:r>
          </w:p>
        </w:tc>
        <w:tc>
          <w:tcPr>
            <w:tcW w:w="1276" w:type="dxa"/>
            <w:tcBorders>
              <w:top w:val="single" w:sz="6" w:space="0" w:color="auto"/>
              <w:left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314 </w:t>
            </w:r>
          </w:p>
          <w:p w:rsidR="00000000" w:rsidRDefault="00000000">
            <w:pPr>
              <w:jc w:val="right"/>
              <w:rPr>
                <w:snapToGrid w:val="0"/>
                <w:color w:val="000000"/>
                <w:sz w:val="17"/>
                <w:lang w:val="en-US" w:eastAsia="en-US"/>
              </w:rPr>
            </w:pPr>
            <w:r>
              <w:rPr>
                <w:snapToGrid w:val="0"/>
                <w:color w:val="000000"/>
                <w:sz w:val="17"/>
                <w:lang w:val="en-US" w:eastAsia="en-US"/>
              </w:rPr>
              <w:t xml:space="preserve">352 </w:t>
            </w:r>
          </w:p>
          <w:p w:rsidR="00000000" w:rsidRDefault="00000000">
            <w:pPr>
              <w:jc w:val="right"/>
              <w:rPr>
                <w:snapToGrid w:val="0"/>
                <w:color w:val="000000"/>
                <w:sz w:val="17"/>
                <w:lang w:val="en-US" w:eastAsia="en-US"/>
              </w:rPr>
            </w:pPr>
            <w:r>
              <w:rPr>
                <w:snapToGrid w:val="0"/>
                <w:color w:val="000000"/>
                <w:sz w:val="17"/>
                <w:lang w:val="en-US" w:eastAsia="en-US"/>
              </w:rPr>
              <w:t xml:space="preserve">378 </w:t>
            </w:r>
          </w:p>
          <w:p w:rsidR="00000000" w:rsidRDefault="00000000">
            <w:pPr>
              <w:jc w:val="right"/>
              <w:rPr>
                <w:snapToGrid w:val="0"/>
                <w:color w:val="000000"/>
                <w:sz w:val="17"/>
                <w:lang w:val="en-US" w:eastAsia="en-US"/>
              </w:rPr>
            </w:pPr>
            <w:r>
              <w:rPr>
                <w:snapToGrid w:val="0"/>
                <w:color w:val="000000"/>
                <w:sz w:val="17"/>
                <w:lang w:val="en-US" w:eastAsia="en-US"/>
              </w:rPr>
              <w:t xml:space="preserve">364 </w:t>
            </w:r>
          </w:p>
          <w:p w:rsidR="00000000" w:rsidRDefault="00000000">
            <w:pPr>
              <w:jc w:val="right"/>
              <w:rPr>
                <w:snapToGrid w:val="0"/>
                <w:color w:val="000000"/>
                <w:sz w:val="17"/>
                <w:lang w:val="en-US" w:eastAsia="en-US"/>
              </w:rPr>
            </w:pPr>
            <w:r>
              <w:rPr>
                <w:snapToGrid w:val="0"/>
                <w:color w:val="000000"/>
                <w:sz w:val="17"/>
                <w:lang w:val="en-US" w:eastAsia="en-US"/>
              </w:rPr>
              <w:t xml:space="preserve">367 </w:t>
            </w:r>
          </w:p>
          <w:p w:rsidR="00000000" w:rsidRDefault="00000000">
            <w:pPr>
              <w:jc w:val="right"/>
              <w:rPr>
                <w:snapToGrid w:val="0"/>
                <w:color w:val="000000"/>
                <w:sz w:val="17"/>
                <w:lang w:val="en-US" w:eastAsia="en-US"/>
              </w:rPr>
            </w:pPr>
            <w:r>
              <w:rPr>
                <w:snapToGrid w:val="0"/>
                <w:color w:val="000000"/>
                <w:sz w:val="17"/>
                <w:lang w:val="en-US" w:eastAsia="en-US"/>
              </w:rPr>
              <w:t xml:space="preserve">371 </w:t>
            </w:r>
          </w:p>
          <w:p w:rsidR="00000000" w:rsidRDefault="00000000">
            <w:pPr>
              <w:jc w:val="right"/>
              <w:rPr>
                <w:snapToGrid w:val="0"/>
                <w:color w:val="000000"/>
                <w:sz w:val="17"/>
                <w:lang w:val="en-US" w:eastAsia="en-US"/>
              </w:rPr>
            </w:pPr>
            <w:r>
              <w:rPr>
                <w:snapToGrid w:val="0"/>
                <w:color w:val="000000"/>
                <w:sz w:val="17"/>
                <w:lang w:val="en-US" w:eastAsia="en-US"/>
              </w:rPr>
              <w:t xml:space="preserve">348 </w:t>
            </w:r>
          </w:p>
          <w:p w:rsidR="00000000" w:rsidRDefault="00000000">
            <w:pPr>
              <w:jc w:val="right"/>
              <w:rPr>
                <w:snapToGrid w:val="0"/>
                <w:color w:val="000000"/>
                <w:sz w:val="17"/>
                <w:lang w:val="en-US" w:eastAsia="en-US"/>
              </w:rPr>
            </w:pPr>
            <w:r>
              <w:rPr>
                <w:snapToGrid w:val="0"/>
                <w:color w:val="000000"/>
                <w:sz w:val="17"/>
                <w:lang w:val="en-US" w:eastAsia="en-US"/>
              </w:rPr>
              <w:t xml:space="preserve">337 </w:t>
            </w:r>
          </w:p>
          <w:p w:rsidR="00000000" w:rsidRDefault="00000000">
            <w:pPr>
              <w:jc w:val="right"/>
              <w:rPr>
                <w:snapToGrid w:val="0"/>
                <w:color w:val="000000"/>
                <w:sz w:val="17"/>
                <w:lang w:val="en-US" w:eastAsia="en-US"/>
              </w:rPr>
            </w:pPr>
            <w:r>
              <w:rPr>
                <w:snapToGrid w:val="0"/>
                <w:color w:val="000000"/>
                <w:sz w:val="17"/>
                <w:lang w:val="en-US" w:eastAsia="en-US"/>
              </w:rPr>
              <w:t xml:space="preserve">334 </w:t>
            </w:r>
          </w:p>
          <w:p w:rsidR="00000000" w:rsidRDefault="00000000">
            <w:pPr>
              <w:jc w:val="right"/>
              <w:rPr>
                <w:snapToGrid w:val="0"/>
                <w:color w:val="000000"/>
                <w:sz w:val="17"/>
                <w:lang w:val="en-US" w:eastAsia="en-US"/>
              </w:rPr>
            </w:pPr>
            <w:r>
              <w:rPr>
                <w:snapToGrid w:val="0"/>
                <w:color w:val="000000"/>
                <w:sz w:val="17"/>
                <w:lang w:val="en-US" w:eastAsia="en-US"/>
              </w:rPr>
              <w:t xml:space="preserve">317 </w:t>
            </w:r>
          </w:p>
        </w:tc>
        <w:tc>
          <w:tcPr>
            <w:tcW w:w="930" w:type="dxa"/>
            <w:tcBorders>
              <w:top w:val="single" w:sz="6" w:space="0" w:color="auto"/>
              <w:left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54 </w:t>
            </w:r>
          </w:p>
          <w:p w:rsidR="00000000" w:rsidRDefault="00000000">
            <w:pPr>
              <w:jc w:val="right"/>
              <w:rPr>
                <w:snapToGrid w:val="0"/>
                <w:color w:val="000000"/>
                <w:sz w:val="17"/>
                <w:lang w:val="en-US" w:eastAsia="en-US"/>
              </w:rPr>
            </w:pPr>
            <w:r>
              <w:rPr>
                <w:snapToGrid w:val="0"/>
                <w:color w:val="000000"/>
                <w:sz w:val="17"/>
                <w:lang w:val="en-US" w:eastAsia="en-US"/>
              </w:rPr>
              <w:t xml:space="preserve">86 </w:t>
            </w:r>
          </w:p>
          <w:p w:rsidR="00000000" w:rsidRDefault="00000000">
            <w:pPr>
              <w:jc w:val="right"/>
              <w:rPr>
                <w:snapToGrid w:val="0"/>
                <w:color w:val="000000"/>
                <w:sz w:val="17"/>
                <w:lang w:val="en-US" w:eastAsia="en-US"/>
              </w:rPr>
            </w:pPr>
            <w:r>
              <w:rPr>
                <w:snapToGrid w:val="0"/>
                <w:color w:val="000000"/>
                <w:sz w:val="17"/>
                <w:lang w:val="en-US" w:eastAsia="en-US"/>
              </w:rPr>
              <w:t xml:space="preserve">102 </w:t>
            </w:r>
          </w:p>
          <w:p w:rsidR="00000000" w:rsidRDefault="00000000">
            <w:pPr>
              <w:jc w:val="right"/>
              <w:rPr>
                <w:snapToGrid w:val="0"/>
                <w:color w:val="000000"/>
                <w:sz w:val="17"/>
                <w:lang w:val="en-US" w:eastAsia="en-US"/>
              </w:rPr>
            </w:pPr>
            <w:r>
              <w:rPr>
                <w:snapToGrid w:val="0"/>
                <w:color w:val="000000"/>
                <w:sz w:val="17"/>
                <w:lang w:val="en-US" w:eastAsia="en-US"/>
              </w:rPr>
              <w:t xml:space="preserve">120 </w:t>
            </w:r>
          </w:p>
          <w:p w:rsidR="00000000" w:rsidRDefault="00000000">
            <w:pPr>
              <w:jc w:val="right"/>
              <w:rPr>
                <w:snapToGrid w:val="0"/>
                <w:color w:val="000000"/>
                <w:sz w:val="17"/>
                <w:lang w:val="en-US" w:eastAsia="en-US"/>
              </w:rPr>
            </w:pPr>
            <w:r>
              <w:rPr>
                <w:snapToGrid w:val="0"/>
                <w:color w:val="000000"/>
                <w:sz w:val="17"/>
                <w:lang w:val="en-US" w:eastAsia="en-US"/>
              </w:rPr>
              <w:t xml:space="preserve">123 </w:t>
            </w:r>
          </w:p>
          <w:p w:rsidR="00000000" w:rsidRDefault="00000000">
            <w:pPr>
              <w:jc w:val="right"/>
              <w:rPr>
                <w:snapToGrid w:val="0"/>
                <w:color w:val="000000"/>
                <w:sz w:val="17"/>
                <w:lang w:val="en-US" w:eastAsia="en-US"/>
              </w:rPr>
            </w:pPr>
            <w:r>
              <w:rPr>
                <w:snapToGrid w:val="0"/>
                <w:color w:val="000000"/>
                <w:sz w:val="17"/>
                <w:lang w:val="en-US" w:eastAsia="en-US"/>
              </w:rPr>
              <w:t xml:space="preserve">128 </w:t>
            </w:r>
          </w:p>
          <w:p w:rsidR="00000000" w:rsidRDefault="00000000">
            <w:pPr>
              <w:jc w:val="right"/>
              <w:rPr>
                <w:snapToGrid w:val="0"/>
                <w:color w:val="000000"/>
                <w:sz w:val="17"/>
                <w:lang w:val="en-US" w:eastAsia="en-US"/>
              </w:rPr>
            </w:pPr>
            <w:r>
              <w:rPr>
                <w:snapToGrid w:val="0"/>
                <w:color w:val="000000"/>
                <w:sz w:val="17"/>
                <w:lang w:val="en-US" w:eastAsia="en-US"/>
              </w:rPr>
              <w:t xml:space="preserve">131 </w:t>
            </w:r>
          </w:p>
          <w:p w:rsidR="00000000" w:rsidRDefault="00000000">
            <w:pPr>
              <w:jc w:val="right"/>
              <w:rPr>
                <w:snapToGrid w:val="0"/>
                <w:color w:val="000000"/>
                <w:sz w:val="17"/>
                <w:lang w:val="en-US" w:eastAsia="en-US"/>
              </w:rPr>
            </w:pPr>
            <w:r>
              <w:rPr>
                <w:snapToGrid w:val="0"/>
                <w:color w:val="000000"/>
                <w:sz w:val="17"/>
                <w:lang w:val="en-US" w:eastAsia="en-US"/>
              </w:rPr>
              <w:t xml:space="preserve">131 </w:t>
            </w:r>
          </w:p>
          <w:p w:rsidR="00000000" w:rsidRDefault="00000000">
            <w:pPr>
              <w:jc w:val="right"/>
              <w:rPr>
                <w:snapToGrid w:val="0"/>
                <w:color w:val="000000"/>
                <w:sz w:val="17"/>
                <w:lang w:val="en-US" w:eastAsia="en-US"/>
              </w:rPr>
            </w:pPr>
            <w:r>
              <w:rPr>
                <w:snapToGrid w:val="0"/>
                <w:color w:val="000000"/>
                <w:sz w:val="17"/>
                <w:lang w:val="en-US" w:eastAsia="en-US"/>
              </w:rPr>
              <w:t xml:space="preserve">138 </w:t>
            </w:r>
          </w:p>
          <w:p w:rsidR="00000000" w:rsidRDefault="00000000">
            <w:pPr>
              <w:jc w:val="right"/>
              <w:rPr>
                <w:snapToGrid w:val="0"/>
                <w:color w:val="000000"/>
                <w:sz w:val="17"/>
                <w:lang w:val="en-US" w:eastAsia="en-US"/>
              </w:rPr>
            </w:pPr>
            <w:r>
              <w:rPr>
                <w:snapToGrid w:val="0"/>
                <w:color w:val="000000"/>
                <w:sz w:val="17"/>
                <w:lang w:val="en-US" w:eastAsia="en-US"/>
              </w:rPr>
              <w:t xml:space="preserve">140 </w:t>
            </w:r>
          </w:p>
        </w:tc>
      </w:tr>
      <w:tr w:rsidR="00000000">
        <w:tblPrEx>
          <w:tblCellMar>
            <w:top w:w="0" w:type="dxa"/>
            <w:bottom w:w="0" w:type="dxa"/>
          </w:tblCellMar>
        </w:tblPrEx>
        <w:trPr>
          <w:cantSplit/>
          <w:trHeight w:val="1268"/>
        </w:trPr>
        <w:tc>
          <w:tcPr>
            <w:tcW w:w="851"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Ratio of female employees (%)</w:t>
            </w:r>
          </w:p>
        </w:tc>
        <w:tc>
          <w:tcPr>
            <w:tcW w:w="567"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1980</w:t>
            </w:r>
          </w:p>
          <w:p w:rsidR="00000000" w:rsidRDefault="00000000">
            <w:pPr>
              <w:jc w:val="right"/>
              <w:rPr>
                <w:snapToGrid w:val="0"/>
                <w:color w:val="000000"/>
                <w:sz w:val="17"/>
                <w:lang w:val="en-US" w:eastAsia="en-US"/>
              </w:rPr>
            </w:pPr>
            <w:r>
              <w:rPr>
                <w:snapToGrid w:val="0"/>
                <w:color w:val="000000"/>
                <w:sz w:val="17"/>
                <w:lang w:val="en-US" w:eastAsia="en-US"/>
              </w:rPr>
              <w:t>1985</w:t>
            </w:r>
          </w:p>
          <w:p w:rsidR="00000000" w:rsidRDefault="00000000">
            <w:pPr>
              <w:jc w:val="right"/>
              <w:rPr>
                <w:snapToGrid w:val="0"/>
                <w:color w:val="000000"/>
                <w:sz w:val="17"/>
                <w:lang w:val="en-US" w:eastAsia="en-US"/>
              </w:rPr>
            </w:pPr>
            <w:r>
              <w:rPr>
                <w:snapToGrid w:val="0"/>
                <w:color w:val="000000"/>
                <w:sz w:val="17"/>
                <w:lang w:val="en-US" w:eastAsia="en-US"/>
              </w:rPr>
              <w:t>1990</w:t>
            </w:r>
          </w:p>
          <w:p w:rsidR="00000000" w:rsidRDefault="00000000">
            <w:pPr>
              <w:jc w:val="right"/>
              <w:rPr>
                <w:snapToGrid w:val="0"/>
                <w:color w:val="000000"/>
                <w:sz w:val="17"/>
                <w:lang w:val="en-US" w:eastAsia="en-US"/>
              </w:rPr>
            </w:pPr>
            <w:r>
              <w:rPr>
                <w:snapToGrid w:val="0"/>
                <w:color w:val="000000"/>
                <w:sz w:val="17"/>
                <w:lang w:val="en-US" w:eastAsia="en-US"/>
              </w:rPr>
              <w:t>1995</w:t>
            </w:r>
          </w:p>
          <w:p w:rsidR="00000000" w:rsidRDefault="00000000">
            <w:pPr>
              <w:jc w:val="right"/>
              <w:rPr>
                <w:snapToGrid w:val="0"/>
                <w:color w:val="000000"/>
                <w:sz w:val="17"/>
                <w:lang w:val="en-US" w:eastAsia="en-US"/>
              </w:rPr>
            </w:pPr>
            <w:r>
              <w:rPr>
                <w:snapToGrid w:val="0"/>
                <w:color w:val="000000"/>
                <w:sz w:val="17"/>
                <w:lang w:val="en-US" w:eastAsia="en-US"/>
              </w:rPr>
              <w:t>1996</w:t>
            </w:r>
          </w:p>
          <w:p w:rsidR="00000000" w:rsidRDefault="00000000">
            <w:pPr>
              <w:jc w:val="right"/>
              <w:rPr>
                <w:snapToGrid w:val="0"/>
                <w:color w:val="000000"/>
                <w:sz w:val="17"/>
                <w:lang w:val="en-US" w:eastAsia="en-US"/>
              </w:rPr>
            </w:pPr>
            <w:r>
              <w:rPr>
                <w:snapToGrid w:val="0"/>
                <w:color w:val="000000"/>
                <w:sz w:val="17"/>
                <w:lang w:val="en-US" w:eastAsia="en-US"/>
              </w:rPr>
              <w:t>1997</w:t>
            </w:r>
          </w:p>
          <w:p w:rsidR="00000000" w:rsidRDefault="00000000">
            <w:pPr>
              <w:jc w:val="right"/>
              <w:rPr>
                <w:snapToGrid w:val="0"/>
                <w:color w:val="000000"/>
                <w:sz w:val="17"/>
                <w:lang w:val="en-US" w:eastAsia="en-US"/>
              </w:rPr>
            </w:pPr>
            <w:r>
              <w:rPr>
                <w:snapToGrid w:val="0"/>
                <w:color w:val="000000"/>
                <w:sz w:val="17"/>
                <w:lang w:val="en-US" w:eastAsia="en-US"/>
              </w:rPr>
              <w:t>1998</w:t>
            </w:r>
          </w:p>
          <w:p w:rsidR="00000000" w:rsidRDefault="00000000">
            <w:pPr>
              <w:jc w:val="right"/>
              <w:rPr>
                <w:snapToGrid w:val="0"/>
                <w:color w:val="000000"/>
                <w:sz w:val="17"/>
                <w:lang w:val="en-US" w:eastAsia="en-US"/>
              </w:rPr>
            </w:pPr>
            <w:r>
              <w:rPr>
                <w:snapToGrid w:val="0"/>
                <w:color w:val="000000"/>
                <w:sz w:val="17"/>
                <w:lang w:val="en-US" w:eastAsia="en-US"/>
              </w:rPr>
              <w:t>1999</w:t>
            </w:r>
          </w:p>
          <w:p w:rsidR="00000000" w:rsidRDefault="00000000">
            <w:pPr>
              <w:jc w:val="right"/>
              <w:rPr>
                <w:snapToGrid w:val="0"/>
                <w:color w:val="000000"/>
                <w:sz w:val="17"/>
                <w:lang w:val="en-US" w:eastAsia="en-US"/>
              </w:rPr>
            </w:pPr>
            <w:r>
              <w:rPr>
                <w:snapToGrid w:val="0"/>
                <w:color w:val="000000"/>
                <w:sz w:val="17"/>
                <w:lang w:val="en-US" w:eastAsia="en-US"/>
              </w:rPr>
              <w:t>2000</w:t>
            </w:r>
          </w:p>
          <w:p w:rsidR="00000000" w:rsidRDefault="00000000">
            <w:pPr>
              <w:jc w:val="right"/>
              <w:rPr>
                <w:snapToGrid w:val="0"/>
                <w:color w:val="000000"/>
                <w:sz w:val="17"/>
                <w:lang w:val="en-US" w:eastAsia="en-US"/>
              </w:rPr>
            </w:pPr>
            <w:r>
              <w:rPr>
                <w:snapToGrid w:val="0"/>
                <w:color w:val="000000"/>
                <w:sz w:val="17"/>
                <w:lang w:val="en-US" w:eastAsia="en-US"/>
              </w:rPr>
              <w:t>2001</w:t>
            </w:r>
          </w:p>
        </w:tc>
        <w:tc>
          <w:tcPr>
            <w:tcW w:w="567"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34.1 </w:t>
            </w:r>
          </w:p>
          <w:p w:rsidR="00000000" w:rsidRDefault="00000000">
            <w:pPr>
              <w:jc w:val="right"/>
              <w:rPr>
                <w:snapToGrid w:val="0"/>
                <w:color w:val="000000"/>
                <w:sz w:val="17"/>
                <w:lang w:val="en-US" w:eastAsia="en-US"/>
              </w:rPr>
            </w:pPr>
            <w:r>
              <w:rPr>
                <w:snapToGrid w:val="0"/>
                <w:color w:val="000000"/>
                <w:sz w:val="17"/>
                <w:lang w:val="en-US" w:eastAsia="en-US"/>
              </w:rPr>
              <w:t xml:space="preserve">35.9 </w:t>
            </w:r>
          </w:p>
          <w:p w:rsidR="00000000" w:rsidRDefault="00000000">
            <w:pPr>
              <w:jc w:val="right"/>
              <w:rPr>
                <w:snapToGrid w:val="0"/>
                <w:color w:val="000000"/>
                <w:sz w:val="17"/>
                <w:lang w:val="en-US" w:eastAsia="en-US"/>
              </w:rPr>
            </w:pPr>
            <w:r>
              <w:rPr>
                <w:snapToGrid w:val="0"/>
                <w:color w:val="000000"/>
                <w:sz w:val="17"/>
                <w:lang w:val="en-US" w:eastAsia="en-US"/>
              </w:rPr>
              <w:t xml:space="preserve">37.9 </w:t>
            </w:r>
          </w:p>
          <w:p w:rsidR="00000000" w:rsidRDefault="00000000">
            <w:pPr>
              <w:jc w:val="right"/>
              <w:rPr>
                <w:snapToGrid w:val="0"/>
                <w:color w:val="000000"/>
                <w:sz w:val="17"/>
                <w:lang w:val="en-US" w:eastAsia="en-US"/>
              </w:rPr>
            </w:pPr>
            <w:r>
              <w:rPr>
                <w:snapToGrid w:val="0"/>
                <w:color w:val="000000"/>
                <w:sz w:val="17"/>
                <w:lang w:val="en-US" w:eastAsia="en-US"/>
              </w:rPr>
              <w:t xml:space="preserve">38.9 </w:t>
            </w:r>
          </w:p>
          <w:p w:rsidR="00000000" w:rsidRDefault="00000000">
            <w:pPr>
              <w:jc w:val="right"/>
              <w:rPr>
                <w:snapToGrid w:val="0"/>
                <w:color w:val="000000"/>
                <w:sz w:val="17"/>
                <w:lang w:val="en-US" w:eastAsia="en-US"/>
              </w:rPr>
            </w:pPr>
            <w:r>
              <w:rPr>
                <w:snapToGrid w:val="0"/>
                <w:color w:val="000000"/>
                <w:sz w:val="17"/>
                <w:lang w:val="en-US" w:eastAsia="en-US"/>
              </w:rPr>
              <w:t xml:space="preserve">39.2 </w:t>
            </w:r>
          </w:p>
          <w:p w:rsidR="00000000" w:rsidRDefault="00000000">
            <w:pPr>
              <w:jc w:val="right"/>
              <w:rPr>
                <w:snapToGrid w:val="0"/>
                <w:color w:val="000000"/>
                <w:sz w:val="17"/>
                <w:lang w:val="en-US" w:eastAsia="en-US"/>
              </w:rPr>
            </w:pPr>
            <w:r>
              <w:rPr>
                <w:snapToGrid w:val="0"/>
                <w:color w:val="000000"/>
                <w:sz w:val="17"/>
                <w:lang w:val="en-US" w:eastAsia="en-US"/>
              </w:rPr>
              <w:t xml:space="preserve">39.5 </w:t>
            </w:r>
          </w:p>
          <w:p w:rsidR="00000000" w:rsidRDefault="00000000">
            <w:pPr>
              <w:jc w:val="right"/>
              <w:rPr>
                <w:snapToGrid w:val="0"/>
                <w:color w:val="000000"/>
                <w:sz w:val="17"/>
                <w:lang w:val="en-US" w:eastAsia="en-US"/>
              </w:rPr>
            </w:pPr>
            <w:r>
              <w:rPr>
                <w:snapToGrid w:val="0"/>
                <w:color w:val="000000"/>
                <w:sz w:val="17"/>
                <w:lang w:val="en-US" w:eastAsia="en-US"/>
              </w:rPr>
              <w:t xml:space="preserve">39.6 </w:t>
            </w:r>
          </w:p>
          <w:p w:rsidR="00000000" w:rsidRDefault="00000000">
            <w:pPr>
              <w:jc w:val="right"/>
              <w:rPr>
                <w:snapToGrid w:val="0"/>
                <w:color w:val="000000"/>
                <w:sz w:val="17"/>
                <w:lang w:val="en-US" w:eastAsia="en-US"/>
              </w:rPr>
            </w:pPr>
            <w:r>
              <w:rPr>
                <w:snapToGrid w:val="0"/>
                <w:color w:val="000000"/>
                <w:sz w:val="17"/>
                <w:lang w:val="en-US" w:eastAsia="en-US"/>
              </w:rPr>
              <w:t xml:space="preserve">39.7 </w:t>
            </w:r>
          </w:p>
          <w:p w:rsidR="00000000" w:rsidRDefault="00000000">
            <w:pPr>
              <w:jc w:val="right"/>
              <w:rPr>
                <w:snapToGrid w:val="0"/>
                <w:color w:val="000000"/>
                <w:sz w:val="17"/>
                <w:lang w:val="en-US" w:eastAsia="en-US"/>
              </w:rPr>
            </w:pPr>
            <w:r>
              <w:rPr>
                <w:snapToGrid w:val="0"/>
                <w:color w:val="000000"/>
                <w:sz w:val="17"/>
                <w:lang w:val="en-US" w:eastAsia="en-US"/>
              </w:rPr>
              <w:t xml:space="preserve">40.0 </w:t>
            </w:r>
          </w:p>
          <w:p w:rsidR="00000000" w:rsidRDefault="00000000">
            <w:pPr>
              <w:jc w:val="right"/>
              <w:rPr>
                <w:snapToGrid w:val="0"/>
                <w:color w:val="000000"/>
                <w:sz w:val="17"/>
                <w:lang w:val="en-US" w:eastAsia="en-US"/>
              </w:rPr>
            </w:pPr>
            <w:r>
              <w:rPr>
                <w:snapToGrid w:val="0"/>
                <w:color w:val="000000"/>
                <w:sz w:val="17"/>
                <w:lang w:val="en-US" w:eastAsia="en-US"/>
              </w:rPr>
              <w:t xml:space="preserve">40.4 </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48.4 </w:t>
            </w:r>
          </w:p>
          <w:p w:rsidR="00000000" w:rsidRDefault="00000000">
            <w:pPr>
              <w:jc w:val="right"/>
              <w:rPr>
                <w:snapToGrid w:val="0"/>
                <w:color w:val="000000"/>
                <w:sz w:val="17"/>
                <w:lang w:val="en-US" w:eastAsia="en-US"/>
              </w:rPr>
            </w:pPr>
            <w:r>
              <w:rPr>
                <w:snapToGrid w:val="0"/>
                <w:color w:val="000000"/>
                <w:sz w:val="17"/>
                <w:lang w:val="en-US" w:eastAsia="en-US"/>
              </w:rPr>
              <w:t xml:space="preserve">46.8 </w:t>
            </w:r>
          </w:p>
          <w:p w:rsidR="00000000" w:rsidRDefault="00000000">
            <w:pPr>
              <w:jc w:val="right"/>
              <w:rPr>
                <w:snapToGrid w:val="0"/>
                <w:color w:val="000000"/>
                <w:sz w:val="17"/>
                <w:lang w:val="en-US" w:eastAsia="en-US"/>
              </w:rPr>
            </w:pPr>
            <w:r>
              <w:rPr>
                <w:snapToGrid w:val="0"/>
                <w:color w:val="000000"/>
                <w:sz w:val="17"/>
                <w:lang w:val="en-US" w:eastAsia="en-US"/>
              </w:rPr>
              <w:t xml:space="preserve">42.6 </w:t>
            </w:r>
          </w:p>
          <w:p w:rsidR="00000000" w:rsidRDefault="00000000">
            <w:pPr>
              <w:jc w:val="right"/>
              <w:rPr>
                <w:snapToGrid w:val="0"/>
                <w:color w:val="000000"/>
                <w:sz w:val="17"/>
                <w:lang w:val="en-US" w:eastAsia="en-US"/>
              </w:rPr>
            </w:pPr>
            <w:r>
              <w:rPr>
                <w:snapToGrid w:val="0"/>
                <w:color w:val="000000"/>
                <w:sz w:val="17"/>
                <w:lang w:val="en-US" w:eastAsia="en-US"/>
              </w:rPr>
              <w:t xml:space="preserve">44.0 </w:t>
            </w:r>
          </w:p>
          <w:p w:rsidR="00000000" w:rsidRDefault="00000000">
            <w:pPr>
              <w:jc w:val="right"/>
              <w:rPr>
                <w:snapToGrid w:val="0"/>
                <w:color w:val="000000"/>
                <w:sz w:val="17"/>
                <w:lang w:val="en-US" w:eastAsia="en-US"/>
              </w:rPr>
            </w:pPr>
            <w:r>
              <w:rPr>
                <w:snapToGrid w:val="0"/>
                <w:color w:val="000000"/>
                <w:sz w:val="17"/>
                <w:lang w:val="en-US" w:eastAsia="en-US"/>
              </w:rPr>
              <w:t xml:space="preserve">44.8 </w:t>
            </w:r>
          </w:p>
          <w:p w:rsidR="00000000" w:rsidRDefault="00000000">
            <w:pPr>
              <w:jc w:val="right"/>
              <w:rPr>
                <w:snapToGrid w:val="0"/>
                <w:color w:val="000000"/>
                <w:sz w:val="17"/>
                <w:lang w:val="en-US" w:eastAsia="en-US"/>
              </w:rPr>
            </w:pPr>
            <w:r>
              <w:rPr>
                <w:snapToGrid w:val="0"/>
                <w:color w:val="000000"/>
                <w:sz w:val="17"/>
                <w:lang w:val="en-US" w:eastAsia="en-US"/>
              </w:rPr>
              <w:t xml:space="preserve">45.2 </w:t>
            </w:r>
          </w:p>
          <w:p w:rsidR="00000000" w:rsidRDefault="00000000">
            <w:pPr>
              <w:jc w:val="right"/>
              <w:rPr>
                <w:snapToGrid w:val="0"/>
                <w:color w:val="000000"/>
                <w:sz w:val="17"/>
                <w:lang w:val="en-US" w:eastAsia="en-US"/>
              </w:rPr>
            </w:pPr>
            <w:r>
              <w:rPr>
                <w:snapToGrid w:val="0"/>
                <w:color w:val="000000"/>
                <w:sz w:val="17"/>
                <w:lang w:val="en-US" w:eastAsia="en-US"/>
              </w:rPr>
              <w:t xml:space="preserve">45.1 </w:t>
            </w:r>
          </w:p>
          <w:p w:rsidR="00000000" w:rsidRDefault="00000000">
            <w:pPr>
              <w:jc w:val="right"/>
              <w:rPr>
                <w:snapToGrid w:val="0"/>
                <w:color w:val="000000"/>
                <w:sz w:val="17"/>
                <w:lang w:val="en-US" w:eastAsia="en-US"/>
              </w:rPr>
            </w:pPr>
            <w:r>
              <w:rPr>
                <w:snapToGrid w:val="0"/>
                <w:color w:val="000000"/>
                <w:sz w:val="17"/>
                <w:lang w:val="en-US" w:eastAsia="en-US"/>
              </w:rPr>
              <w:t xml:space="preserve">44.9 </w:t>
            </w:r>
          </w:p>
          <w:p w:rsidR="00000000" w:rsidRDefault="00000000">
            <w:pPr>
              <w:jc w:val="right"/>
              <w:rPr>
                <w:snapToGrid w:val="0"/>
                <w:color w:val="000000"/>
                <w:sz w:val="17"/>
                <w:lang w:val="en-US" w:eastAsia="en-US"/>
              </w:rPr>
            </w:pPr>
            <w:r>
              <w:rPr>
                <w:snapToGrid w:val="0"/>
                <w:color w:val="000000"/>
                <w:sz w:val="17"/>
                <w:lang w:val="en-US" w:eastAsia="en-US"/>
              </w:rPr>
              <w:t xml:space="preserve">45.4 </w:t>
            </w:r>
          </w:p>
          <w:p w:rsidR="00000000" w:rsidRDefault="00000000">
            <w:pPr>
              <w:jc w:val="right"/>
              <w:rPr>
                <w:snapToGrid w:val="0"/>
                <w:color w:val="000000"/>
                <w:sz w:val="17"/>
                <w:lang w:val="en-US" w:eastAsia="en-US"/>
              </w:rPr>
            </w:pPr>
            <w:r>
              <w:rPr>
                <w:snapToGrid w:val="0"/>
                <w:color w:val="000000"/>
                <w:sz w:val="17"/>
                <w:lang w:val="en-US" w:eastAsia="en-US"/>
              </w:rPr>
              <w:t xml:space="preserve">46.1 </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5.1 </w:t>
            </w:r>
          </w:p>
          <w:p w:rsidR="00000000" w:rsidRDefault="00000000">
            <w:pPr>
              <w:jc w:val="right"/>
              <w:rPr>
                <w:snapToGrid w:val="0"/>
                <w:color w:val="000000"/>
                <w:sz w:val="17"/>
                <w:lang w:val="en-US" w:eastAsia="en-US"/>
              </w:rPr>
            </w:pPr>
            <w:r>
              <w:rPr>
                <w:snapToGrid w:val="0"/>
                <w:color w:val="000000"/>
                <w:sz w:val="17"/>
                <w:lang w:val="en-US" w:eastAsia="en-US"/>
              </w:rPr>
              <w:t xml:space="preserve">6.8 </w:t>
            </w:r>
          </w:p>
          <w:p w:rsidR="00000000" w:rsidRDefault="00000000">
            <w:pPr>
              <w:jc w:val="right"/>
              <w:rPr>
                <w:snapToGrid w:val="0"/>
                <w:color w:val="000000"/>
                <w:sz w:val="17"/>
                <w:lang w:val="en-US" w:eastAsia="en-US"/>
              </w:rPr>
            </w:pPr>
            <w:r>
              <w:rPr>
                <w:snapToGrid w:val="0"/>
                <w:color w:val="000000"/>
                <w:sz w:val="17"/>
                <w:lang w:val="en-US" w:eastAsia="en-US"/>
              </w:rPr>
              <w:t xml:space="preserve">7.7 </w:t>
            </w:r>
          </w:p>
          <w:p w:rsidR="00000000" w:rsidRDefault="00000000">
            <w:pPr>
              <w:jc w:val="right"/>
              <w:rPr>
                <w:snapToGrid w:val="0"/>
                <w:color w:val="000000"/>
                <w:sz w:val="17"/>
                <w:lang w:val="en-US" w:eastAsia="en-US"/>
              </w:rPr>
            </w:pPr>
            <w:r>
              <w:rPr>
                <w:snapToGrid w:val="0"/>
                <w:color w:val="000000"/>
                <w:sz w:val="17"/>
                <w:lang w:val="en-US" w:eastAsia="en-US"/>
              </w:rPr>
              <w:t xml:space="preserve">8.6 </w:t>
            </w:r>
          </w:p>
          <w:p w:rsidR="00000000" w:rsidRDefault="00000000">
            <w:pPr>
              <w:jc w:val="right"/>
              <w:rPr>
                <w:snapToGrid w:val="0"/>
                <w:color w:val="000000"/>
                <w:sz w:val="17"/>
                <w:lang w:val="en-US" w:eastAsia="en-US"/>
              </w:rPr>
            </w:pPr>
            <w:r>
              <w:rPr>
                <w:snapToGrid w:val="0"/>
                <w:color w:val="000000"/>
                <w:sz w:val="17"/>
                <w:lang w:val="en-US" w:eastAsia="en-US"/>
              </w:rPr>
              <w:t xml:space="preserve">8.9 </w:t>
            </w:r>
          </w:p>
          <w:p w:rsidR="00000000" w:rsidRDefault="00000000">
            <w:pPr>
              <w:jc w:val="right"/>
              <w:rPr>
                <w:snapToGrid w:val="0"/>
                <w:color w:val="000000"/>
                <w:sz w:val="17"/>
                <w:lang w:val="en-US" w:eastAsia="en-US"/>
              </w:rPr>
            </w:pPr>
            <w:r>
              <w:rPr>
                <w:snapToGrid w:val="0"/>
                <w:color w:val="000000"/>
                <w:sz w:val="17"/>
                <w:lang w:val="en-US" w:eastAsia="en-US"/>
              </w:rPr>
              <w:t xml:space="preserve">9.5 </w:t>
            </w:r>
          </w:p>
          <w:p w:rsidR="00000000" w:rsidRDefault="00000000">
            <w:pPr>
              <w:jc w:val="right"/>
              <w:rPr>
                <w:snapToGrid w:val="0"/>
                <w:color w:val="000000"/>
                <w:sz w:val="17"/>
                <w:lang w:val="en-US" w:eastAsia="en-US"/>
              </w:rPr>
            </w:pPr>
            <w:r>
              <w:rPr>
                <w:snapToGrid w:val="0"/>
                <w:color w:val="000000"/>
                <w:sz w:val="17"/>
                <w:lang w:val="en-US" w:eastAsia="en-US"/>
              </w:rPr>
              <w:t xml:space="preserve">9.2 </w:t>
            </w:r>
          </w:p>
          <w:p w:rsidR="00000000" w:rsidRDefault="00000000">
            <w:pPr>
              <w:jc w:val="right"/>
              <w:rPr>
                <w:snapToGrid w:val="0"/>
                <w:color w:val="000000"/>
                <w:sz w:val="17"/>
                <w:lang w:val="en-US" w:eastAsia="en-US"/>
              </w:rPr>
            </w:pPr>
            <w:r>
              <w:rPr>
                <w:snapToGrid w:val="0"/>
                <w:color w:val="000000"/>
                <w:sz w:val="17"/>
                <w:lang w:val="en-US" w:eastAsia="en-US"/>
              </w:rPr>
              <w:t xml:space="preserve">9.0 </w:t>
            </w:r>
          </w:p>
          <w:p w:rsidR="00000000" w:rsidRDefault="00000000">
            <w:pPr>
              <w:jc w:val="right"/>
              <w:rPr>
                <w:snapToGrid w:val="0"/>
                <w:color w:val="000000"/>
                <w:sz w:val="17"/>
                <w:lang w:val="en-US" w:eastAsia="en-US"/>
              </w:rPr>
            </w:pPr>
            <w:r>
              <w:rPr>
                <w:snapToGrid w:val="0"/>
                <w:color w:val="000000"/>
                <w:sz w:val="17"/>
                <w:lang w:val="en-US" w:eastAsia="en-US"/>
              </w:rPr>
              <w:t xml:space="preserve">9.0 </w:t>
            </w:r>
          </w:p>
          <w:p w:rsidR="00000000" w:rsidRDefault="00000000">
            <w:pPr>
              <w:jc w:val="right"/>
              <w:rPr>
                <w:snapToGrid w:val="0"/>
                <w:color w:val="000000"/>
                <w:sz w:val="17"/>
                <w:lang w:val="en-US" w:eastAsia="en-US"/>
              </w:rPr>
            </w:pPr>
            <w:r>
              <w:rPr>
                <w:snapToGrid w:val="0"/>
                <w:color w:val="000000"/>
                <w:sz w:val="17"/>
                <w:lang w:val="en-US" w:eastAsia="en-US"/>
              </w:rPr>
              <w:t xml:space="preserve">9.1 </w:t>
            </w:r>
          </w:p>
        </w:tc>
        <w:tc>
          <w:tcPr>
            <w:tcW w:w="992"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51.1 </w:t>
            </w:r>
          </w:p>
          <w:p w:rsidR="00000000" w:rsidRDefault="00000000">
            <w:pPr>
              <w:jc w:val="right"/>
              <w:rPr>
                <w:snapToGrid w:val="0"/>
                <w:color w:val="000000"/>
                <w:sz w:val="17"/>
                <w:lang w:val="en-US" w:eastAsia="en-US"/>
              </w:rPr>
            </w:pPr>
            <w:r>
              <w:rPr>
                <w:snapToGrid w:val="0"/>
                <w:color w:val="000000"/>
                <w:sz w:val="17"/>
                <w:lang w:val="en-US" w:eastAsia="en-US"/>
              </w:rPr>
              <w:t xml:space="preserve">53.1 </w:t>
            </w:r>
          </w:p>
          <w:p w:rsidR="00000000" w:rsidRDefault="00000000">
            <w:pPr>
              <w:jc w:val="right"/>
              <w:rPr>
                <w:snapToGrid w:val="0"/>
                <w:color w:val="000000"/>
                <w:sz w:val="17"/>
                <w:lang w:val="en-US" w:eastAsia="en-US"/>
              </w:rPr>
            </w:pPr>
            <w:r>
              <w:rPr>
                <w:snapToGrid w:val="0"/>
                <w:color w:val="000000"/>
                <w:sz w:val="17"/>
                <w:lang w:val="en-US" w:eastAsia="en-US"/>
              </w:rPr>
              <w:t xml:space="preserve">58.0 </w:t>
            </w:r>
          </w:p>
          <w:p w:rsidR="00000000" w:rsidRDefault="00000000">
            <w:pPr>
              <w:jc w:val="right"/>
              <w:rPr>
                <w:snapToGrid w:val="0"/>
                <w:color w:val="000000"/>
                <w:sz w:val="17"/>
                <w:lang w:val="en-US" w:eastAsia="en-US"/>
              </w:rPr>
            </w:pPr>
            <w:r>
              <w:rPr>
                <w:snapToGrid w:val="0"/>
                <w:color w:val="000000"/>
                <w:sz w:val="17"/>
                <w:lang w:val="en-US" w:eastAsia="en-US"/>
              </w:rPr>
              <w:t xml:space="preserve">59.0 </w:t>
            </w:r>
          </w:p>
          <w:p w:rsidR="00000000" w:rsidRDefault="00000000">
            <w:pPr>
              <w:jc w:val="right"/>
              <w:rPr>
                <w:snapToGrid w:val="0"/>
                <w:color w:val="000000"/>
                <w:sz w:val="17"/>
                <w:lang w:val="en-US" w:eastAsia="en-US"/>
              </w:rPr>
            </w:pPr>
            <w:r>
              <w:rPr>
                <w:snapToGrid w:val="0"/>
                <w:color w:val="000000"/>
                <w:sz w:val="17"/>
                <w:lang w:val="en-US" w:eastAsia="en-US"/>
              </w:rPr>
              <w:t xml:space="preserve">59.4 </w:t>
            </w:r>
          </w:p>
          <w:p w:rsidR="00000000" w:rsidRDefault="00000000">
            <w:pPr>
              <w:jc w:val="right"/>
              <w:rPr>
                <w:snapToGrid w:val="0"/>
                <w:color w:val="000000"/>
                <w:sz w:val="17"/>
                <w:lang w:val="en-US" w:eastAsia="en-US"/>
              </w:rPr>
            </w:pPr>
            <w:r>
              <w:rPr>
                <w:snapToGrid w:val="0"/>
                <w:color w:val="000000"/>
                <w:sz w:val="17"/>
                <w:lang w:val="en-US" w:eastAsia="en-US"/>
              </w:rPr>
              <w:t xml:space="preserve">59.7 </w:t>
            </w:r>
          </w:p>
          <w:p w:rsidR="00000000" w:rsidRDefault="00000000">
            <w:pPr>
              <w:jc w:val="right"/>
              <w:rPr>
                <w:snapToGrid w:val="0"/>
                <w:color w:val="000000"/>
                <w:sz w:val="17"/>
                <w:lang w:val="en-US" w:eastAsia="en-US"/>
              </w:rPr>
            </w:pPr>
            <w:r>
              <w:rPr>
                <w:snapToGrid w:val="0"/>
                <w:color w:val="000000"/>
                <w:sz w:val="17"/>
                <w:lang w:val="en-US" w:eastAsia="en-US"/>
              </w:rPr>
              <w:t xml:space="preserve">59.5 </w:t>
            </w:r>
          </w:p>
          <w:p w:rsidR="00000000" w:rsidRDefault="00000000">
            <w:pPr>
              <w:jc w:val="right"/>
              <w:rPr>
                <w:snapToGrid w:val="0"/>
                <w:color w:val="000000"/>
                <w:sz w:val="17"/>
                <w:lang w:val="en-US" w:eastAsia="en-US"/>
              </w:rPr>
            </w:pPr>
            <w:r>
              <w:rPr>
                <w:snapToGrid w:val="0"/>
                <w:color w:val="000000"/>
                <w:sz w:val="17"/>
                <w:lang w:val="en-US" w:eastAsia="en-US"/>
              </w:rPr>
              <w:t xml:space="preserve">59.4 </w:t>
            </w:r>
          </w:p>
          <w:p w:rsidR="00000000" w:rsidRDefault="00000000">
            <w:pPr>
              <w:jc w:val="right"/>
              <w:rPr>
                <w:snapToGrid w:val="0"/>
                <w:color w:val="000000"/>
                <w:sz w:val="17"/>
                <w:lang w:val="en-US" w:eastAsia="en-US"/>
              </w:rPr>
            </w:pPr>
            <w:r>
              <w:rPr>
                <w:snapToGrid w:val="0"/>
                <w:color w:val="000000"/>
                <w:sz w:val="17"/>
                <w:lang w:val="en-US" w:eastAsia="en-US"/>
              </w:rPr>
              <w:t xml:space="preserve">59.2 </w:t>
            </w:r>
          </w:p>
          <w:p w:rsidR="00000000" w:rsidRDefault="00000000">
            <w:pPr>
              <w:jc w:val="right"/>
              <w:rPr>
                <w:snapToGrid w:val="0"/>
                <w:color w:val="000000"/>
                <w:sz w:val="17"/>
                <w:lang w:val="en-US" w:eastAsia="en-US"/>
              </w:rPr>
            </w:pPr>
            <w:r>
              <w:rPr>
                <w:snapToGrid w:val="0"/>
                <w:color w:val="000000"/>
                <w:sz w:val="17"/>
                <w:lang w:val="en-US" w:eastAsia="en-US"/>
              </w:rPr>
              <w:t xml:space="preserve">59.8 </w:t>
            </w:r>
          </w:p>
        </w:tc>
        <w:tc>
          <w:tcPr>
            <w:tcW w:w="709"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31.6 </w:t>
            </w:r>
          </w:p>
          <w:p w:rsidR="00000000" w:rsidRDefault="00000000">
            <w:pPr>
              <w:jc w:val="right"/>
              <w:rPr>
                <w:snapToGrid w:val="0"/>
                <w:color w:val="000000"/>
                <w:sz w:val="17"/>
                <w:lang w:val="en-US" w:eastAsia="en-US"/>
              </w:rPr>
            </w:pPr>
            <w:r>
              <w:rPr>
                <w:snapToGrid w:val="0"/>
                <w:color w:val="000000"/>
                <w:sz w:val="17"/>
                <w:lang w:val="en-US" w:eastAsia="en-US"/>
              </w:rPr>
              <w:t xml:space="preserve">31.5 </w:t>
            </w:r>
          </w:p>
          <w:p w:rsidR="00000000" w:rsidRDefault="00000000">
            <w:pPr>
              <w:jc w:val="right"/>
              <w:rPr>
                <w:snapToGrid w:val="0"/>
                <w:color w:val="000000"/>
                <w:sz w:val="17"/>
                <w:lang w:val="en-US" w:eastAsia="en-US"/>
              </w:rPr>
            </w:pPr>
            <w:r>
              <w:rPr>
                <w:snapToGrid w:val="0"/>
                <w:color w:val="000000"/>
                <w:sz w:val="17"/>
                <w:lang w:val="en-US" w:eastAsia="en-US"/>
              </w:rPr>
              <w:t xml:space="preserve">33.8 </w:t>
            </w:r>
          </w:p>
          <w:p w:rsidR="00000000" w:rsidRDefault="00000000">
            <w:pPr>
              <w:jc w:val="right"/>
              <w:rPr>
                <w:snapToGrid w:val="0"/>
                <w:color w:val="000000"/>
                <w:sz w:val="17"/>
                <w:lang w:val="en-US" w:eastAsia="en-US"/>
              </w:rPr>
            </w:pPr>
            <w:r>
              <w:rPr>
                <w:snapToGrid w:val="0"/>
                <w:color w:val="000000"/>
                <w:sz w:val="17"/>
                <w:lang w:val="en-US" w:eastAsia="en-US"/>
              </w:rPr>
              <w:t xml:space="preserve">35.1 </w:t>
            </w:r>
          </w:p>
          <w:p w:rsidR="00000000" w:rsidRDefault="00000000">
            <w:pPr>
              <w:jc w:val="right"/>
              <w:rPr>
                <w:snapToGrid w:val="0"/>
                <w:color w:val="000000"/>
                <w:sz w:val="17"/>
                <w:lang w:val="en-US" w:eastAsia="en-US"/>
              </w:rPr>
            </w:pPr>
            <w:r>
              <w:rPr>
                <w:snapToGrid w:val="0"/>
                <w:color w:val="000000"/>
                <w:sz w:val="17"/>
                <w:lang w:val="en-US" w:eastAsia="en-US"/>
              </w:rPr>
              <w:t xml:space="preserve">34.7 </w:t>
            </w:r>
          </w:p>
          <w:p w:rsidR="00000000" w:rsidRDefault="00000000">
            <w:pPr>
              <w:jc w:val="right"/>
              <w:rPr>
                <w:snapToGrid w:val="0"/>
                <w:color w:val="000000"/>
                <w:sz w:val="17"/>
                <w:lang w:val="en-US" w:eastAsia="en-US"/>
              </w:rPr>
            </w:pPr>
            <w:r>
              <w:rPr>
                <w:snapToGrid w:val="0"/>
                <w:color w:val="000000"/>
                <w:sz w:val="17"/>
                <w:lang w:val="en-US" w:eastAsia="en-US"/>
              </w:rPr>
              <w:t xml:space="preserve">34.6 </w:t>
            </w:r>
          </w:p>
          <w:p w:rsidR="00000000" w:rsidRDefault="00000000">
            <w:pPr>
              <w:jc w:val="right"/>
              <w:rPr>
                <w:snapToGrid w:val="0"/>
                <w:color w:val="000000"/>
                <w:sz w:val="17"/>
                <w:lang w:val="en-US" w:eastAsia="en-US"/>
              </w:rPr>
            </w:pPr>
            <w:r>
              <w:rPr>
                <w:snapToGrid w:val="0"/>
                <w:color w:val="000000"/>
                <w:sz w:val="17"/>
                <w:lang w:val="en-US" w:eastAsia="en-US"/>
              </w:rPr>
              <w:t xml:space="preserve">34.6 </w:t>
            </w:r>
          </w:p>
          <w:p w:rsidR="00000000" w:rsidRDefault="00000000">
            <w:pPr>
              <w:jc w:val="right"/>
              <w:rPr>
                <w:snapToGrid w:val="0"/>
                <w:color w:val="000000"/>
                <w:sz w:val="17"/>
                <w:lang w:val="en-US" w:eastAsia="en-US"/>
              </w:rPr>
            </w:pPr>
            <w:r>
              <w:rPr>
                <w:snapToGrid w:val="0"/>
                <w:color w:val="000000"/>
                <w:sz w:val="17"/>
                <w:lang w:val="en-US" w:eastAsia="en-US"/>
              </w:rPr>
              <w:t xml:space="preserve">34.8 </w:t>
            </w:r>
          </w:p>
          <w:p w:rsidR="00000000" w:rsidRDefault="00000000">
            <w:pPr>
              <w:jc w:val="right"/>
              <w:rPr>
                <w:snapToGrid w:val="0"/>
                <w:color w:val="000000"/>
                <w:sz w:val="17"/>
                <w:lang w:val="en-US" w:eastAsia="en-US"/>
              </w:rPr>
            </w:pPr>
            <w:r>
              <w:rPr>
                <w:snapToGrid w:val="0"/>
                <w:color w:val="000000"/>
                <w:sz w:val="17"/>
                <w:lang w:val="en-US" w:eastAsia="en-US"/>
              </w:rPr>
              <w:t xml:space="preserve">34.8 </w:t>
            </w:r>
          </w:p>
          <w:p w:rsidR="00000000" w:rsidRDefault="00000000">
            <w:pPr>
              <w:jc w:val="right"/>
              <w:rPr>
                <w:snapToGrid w:val="0"/>
                <w:color w:val="000000"/>
                <w:sz w:val="17"/>
                <w:lang w:val="en-US" w:eastAsia="en-US"/>
              </w:rPr>
            </w:pPr>
            <w:r>
              <w:rPr>
                <w:snapToGrid w:val="0"/>
                <w:color w:val="000000"/>
                <w:sz w:val="17"/>
                <w:lang w:val="en-US" w:eastAsia="en-US"/>
              </w:rPr>
              <w:t xml:space="preserve">35.6 </w:t>
            </w:r>
          </w:p>
        </w:tc>
        <w:tc>
          <w:tcPr>
            <w:tcW w:w="1417"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50.9 </w:t>
            </w:r>
          </w:p>
          <w:p w:rsidR="00000000" w:rsidRDefault="00000000">
            <w:pPr>
              <w:jc w:val="right"/>
              <w:rPr>
                <w:snapToGrid w:val="0"/>
                <w:color w:val="000000"/>
                <w:sz w:val="17"/>
                <w:lang w:val="en-US" w:eastAsia="en-US"/>
              </w:rPr>
            </w:pPr>
            <w:r>
              <w:rPr>
                <w:snapToGrid w:val="0"/>
                <w:color w:val="000000"/>
                <w:sz w:val="17"/>
                <w:lang w:val="en-US" w:eastAsia="en-US"/>
              </w:rPr>
              <w:t xml:space="preserve">50.9 </w:t>
            </w:r>
          </w:p>
          <w:p w:rsidR="00000000" w:rsidRDefault="00000000">
            <w:pPr>
              <w:jc w:val="right"/>
              <w:rPr>
                <w:snapToGrid w:val="0"/>
                <w:color w:val="000000"/>
                <w:sz w:val="17"/>
                <w:lang w:val="en-US" w:eastAsia="en-US"/>
              </w:rPr>
            </w:pPr>
            <w:r>
              <w:rPr>
                <w:snapToGrid w:val="0"/>
                <w:color w:val="000000"/>
                <w:sz w:val="17"/>
                <w:lang w:val="en-US" w:eastAsia="en-US"/>
              </w:rPr>
              <w:t xml:space="preserve">51.3 </w:t>
            </w:r>
          </w:p>
          <w:p w:rsidR="00000000" w:rsidRDefault="00000000">
            <w:pPr>
              <w:jc w:val="right"/>
              <w:rPr>
                <w:snapToGrid w:val="0"/>
                <w:color w:val="000000"/>
                <w:sz w:val="17"/>
                <w:lang w:val="en-US" w:eastAsia="en-US"/>
              </w:rPr>
            </w:pPr>
            <w:r>
              <w:rPr>
                <w:snapToGrid w:val="0"/>
                <w:color w:val="000000"/>
                <w:sz w:val="17"/>
                <w:lang w:val="en-US" w:eastAsia="en-US"/>
              </w:rPr>
              <w:t xml:space="preserve">53.0 </w:t>
            </w:r>
          </w:p>
          <w:p w:rsidR="00000000" w:rsidRDefault="00000000">
            <w:pPr>
              <w:jc w:val="right"/>
              <w:rPr>
                <w:snapToGrid w:val="0"/>
                <w:color w:val="000000"/>
                <w:sz w:val="17"/>
                <w:lang w:val="en-US" w:eastAsia="en-US"/>
              </w:rPr>
            </w:pPr>
            <w:r>
              <w:rPr>
                <w:snapToGrid w:val="0"/>
                <w:color w:val="000000"/>
                <w:sz w:val="17"/>
                <w:lang w:val="en-US" w:eastAsia="en-US"/>
              </w:rPr>
              <w:t xml:space="preserve">53.3 </w:t>
            </w:r>
          </w:p>
          <w:p w:rsidR="00000000" w:rsidRDefault="00000000">
            <w:pPr>
              <w:jc w:val="right"/>
              <w:rPr>
                <w:snapToGrid w:val="0"/>
                <w:color w:val="000000"/>
                <w:sz w:val="17"/>
                <w:lang w:val="en-US" w:eastAsia="en-US"/>
              </w:rPr>
            </w:pPr>
            <w:r>
              <w:rPr>
                <w:snapToGrid w:val="0"/>
                <w:color w:val="000000"/>
                <w:sz w:val="17"/>
                <w:lang w:val="en-US" w:eastAsia="en-US"/>
              </w:rPr>
              <w:t xml:space="preserve">53.9 </w:t>
            </w:r>
          </w:p>
          <w:p w:rsidR="00000000" w:rsidRDefault="00000000">
            <w:pPr>
              <w:jc w:val="right"/>
              <w:rPr>
                <w:snapToGrid w:val="0"/>
                <w:color w:val="000000"/>
                <w:sz w:val="17"/>
                <w:lang w:val="en-US" w:eastAsia="en-US"/>
              </w:rPr>
            </w:pPr>
            <w:r>
              <w:rPr>
                <w:snapToGrid w:val="0"/>
                <w:color w:val="000000"/>
                <w:sz w:val="17"/>
                <w:lang w:val="en-US" w:eastAsia="en-US"/>
              </w:rPr>
              <w:t xml:space="preserve">54.1 </w:t>
            </w:r>
          </w:p>
          <w:p w:rsidR="00000000" w:rsidRDefault="00000000">
            <w:pPr>
              <w:jc w:val="right"/>
              <w:rPr>
                <w:snapToGrid w:val="0"/>
                <w:color w:val="000000"/>
                <w:sz w:val="17"/>
                <w:lang w:val="en-US" w:eastAsia="en-US"/>
              </w:rPr>
            </w:pPr>
            <w:r>
              <w:rPr>
                <w:snapToGrid w:val="0"/>
                <w:color w:val="000000"/>
                <w:sz w:val="17"/>
                <w:lang w:val="en-US" w:eastAsia="en-US"/>
              </w:rPr>
              <w:t xml:space="preserve">55.3 </w:t>
            </w:r>
          </w:p>
          <w:p w:rsidR="00000000" w:rsidRDefault="00000000">
            <w:pPr>
              <w:jc w:val="right"/>
              <w:rPr>
                <w:snapToGrid w:val="0"/>
                <w:color w:val="000000"/>
                <w:sz w:val="17"/>
                <w:lang w:val="en-US" w:eastAsia="en-US"/>
              </w:rPr>
            </w:pPr>
            <w:r>
              <w:rPr>
                <w:snapToGrid w:val="0"/>
                <w:color w:val="000000"/>
                <w:sz w:val="17"/>
                <w:lang w:val="en-US" w:eastAsia="en-US"/>
              </w:rPr>
              <w:t xml:space="preserve">54.7 </w:t>
            </w:r>
          </w:p>
          <w:p w:rsidR="00000000" w:rsidRDefault="00000000">
            <w:pPr>
              <w:jc w:val="right"/>
              <w:rPr>
                <w:snapToGrid w:val="0"/>
                <w:color w:val="000000"/>
                <w:sz w:val="17"/>
                <w:lang w:val="en-US" w:eastAsia="en-US"/>
              </w:rPr>
            </w:pPr>
            <w:r>
              <w:rPr>
                <w:snapToGrid w:val="0"/>
                <w:color w:val="000000"/>
                <w:sz w:val="17"/>
                <w:lang w:val="en-US" w:eastAsia="en-US"/>
              </w:rPr>
              <w:t xml:space="preserve">54.9 </w:t>
            </w:r>
          </w:p>
        </w:tc>
        <w:tc>
          <w:tcPr>
            <w:tcW w:w="1418"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25.0 </w:t>
            </w:r>
          </w:p>
          <w:p w:rsidR="00000000" w:rsidRDefault="00000000">
            <w:pPr>
              <w:jc w:val="right"/>
              <w:rPr>
                <w:snapToGrid w:val="0"/>
                <w:color w:val="000000"/>
                <w:sz w:val="17"/>
                <w:lang w:val="en-US" w:eastAsia="en-US"/>
              </w:rPr>
            </w:pPr>
            <w:r>
              <w:rPr>
                <w:snapToGrid w:val="0"/>
                <w:color w:val="000000"/>
                <w:sz w:val="17"/>
                <w:lang w:val="en-US" w:eastAsia="en-US"/>
              </w:rPr>
              <w:t xml:space="preserve">26.3 </w:t>
            </w:r>
          </w:p>
          <w:p w:rsidR="00000000" w:rsidRDefault="00000000">
            <w:pPr>
              <w:jc w:val="right"/>
              <w:rPr>
                <w:snapToGrid w:val="0"/>
                <w:color w:val="000000"/>
                <w:sz w:val="17"/>
                <w:lang w:val="en-US" w:eastAsia="en-US"/>
              </w:rPr>
            </w:pPr>
            <w:r>
              <w:rPr>
                <w:snapToGrid w:val="0"/>
                <w:color w:val="000000"/>
                <w:sz w:val="17"/>
                <w:lang w:val="en-US" w:eastAsia="en-US"/>
              </w:rPr>
              <w:t xml:space="preserve">28.2 </w:t>
            </w:r>
          </w:p>
          <w:p w:rsidR="00000000" w:rsidRDefault="00000000">
            <w:pPr>
              <w:jc w:val="right"/>
              <w:rPr>
                <w:snapToGrid w:val="0"/>
                <w:color w:val="000000"/>
                <w:sz w:val="17"/>
                <w:lang w:val="en-US" w:eastAsia="en-US"/>
              </w:rPr>
            </w:pPr>
            <w:r>
              <w:rPr>
                <w:snapToGrid w:val="0"/>
                <w:color w:val="000000"/>
                <w:sz w:val="17"/>
                <w:lang w:val="en-US" w:eastAsia="en-US"/>
              </w:rPr>
              <w:t xml:space="preserve">30.0 </w:t>
            </w:r>
          </w:p>
          <w:p w:rsidR="00000000" w:rsidRDefault="00000000">
            <w:pPr>
              <w:jc w:val="right"/>
              <w:rPr>
                <w:snapToGrid w:val="0"/>
                <w:color w:val="000000"/>
                <w:sz w:val="17"/>
                <w:lang w:val="en-US" w:eastAsia="en-US"/>
              </w:rPr>
            </w:pPr>
            <w:r>
              <w:rPr>
                <w:snapToGrid w:val="0"/>
                <w:color w:val="000000"/>
                <w:sz w:val="17"/>
                <w:lang w:val="en-US" w:eastAsia="en-US"/>
              </w:rPr>
              <w:t xml:space="preserve">31.7 </w:t>
            </w:r>
          </w:p>
          <w:p w:rsidR="00000000" w:rsidRDefault="00000000">
            <w:pPr>
              <w:jc w:val="right"/>
              <w:rPr>
                <w:snapToGrid w:val="0"/>
                <w:color w:val="000000"/>
                <w:sz w:val="17"/>
                <w:lang w:val="en-US" w:eastAsia="en-US"/>
              </w:rPr>
            </w:pPr>
            <w:r>
              <w:rPr>
                <w:snapToGrid w:val="0"/>
                <w:color w:val="000000"/>
                <w:sz w:val="17"/>
                <w:lang w:val="en-US" w:eastAsia="en-US"/>
              </w:rPr>
              <w:t xml:space="preserve">30.8 </w:t>
            </w:r>
          </w:p>
          <w:p w:rsidR="00000000" w:rsidRDefault="00000000">
            <w:pPr>
              <w:jc w:val="right"/>
              <w:rPr>
                <w:snapToGrid w:val="0"/>
                <w:color w:val="000000"/>
                <w:sz w:val="17"/>
                <w:lang w:val="en-US" w:eastAsia="en-US"/>
              </w:rPr>
            </w:pPr>
            <w:r>
              <w:rPr>
                <w:snapToGrid w:val="0"/>
                <w:color w:val="000000"/>
                <w:sz w:val="17"/>
                <w:lang w:val="en-US" w:eastAsia="en-US"/>
              </w:rPr>
              <w:t xml:space="preserve">33.3 </w:t>
            </w:r>
          </w:p>
          <w:p w:rsidR="00000000" w:rsidRDefault="00000000">
            <w:pPr>
              <w:jc w:val="right"/>
              <w:rPr>
                <w:snapToGrid w:val="0"/>
                <w:color w:val="000000"/>
                <w:sz w:val="17"/>
                <w:lang w:val="en-US" w:eastAsia="en-US"/>
              </w:rPr>
            </w:pPr>
            <w:r>
              <w:rPr>
                <w:snapToGrid w:val="0"/>
                <w:color w:val="000000"/>
                <w:sz w:val="17"/>
                <w:lang w:val="en-US" w:eastAsia="en-US"/>
              </w:rPr>
              <w:t xml:space="preserve">32.4 </w:t>
            </w:r>
          </w:p>
          <w:p w:rsidR="00000000" w:rsidRDefault="00000000">
            <w:pPr>
              <w:jc w:val="right"/>
              <w:rPr>
                <w:snapToGrid w:val="0"/>
                <w:color w:val="000000"/>
                <w:sz w:val="17"/>
                <w:lang w:val="en-US" w:eastAsia="en-US"/>
              </w:rPr>
            </w:pPr>
            <w:r>
              <w:rPr>
                <w:snapToGrid w:val="0"/>
                <w:color w:val="000000"/>
                <w:sz w:val="17"/>
                <w:lang w:val="en-US" w:eastAsia="en-US"/>
              </w:rPr>
              <w:t xml:space="preserve">34.2 </w:t>
            </w:r>
          </w:p>
          <w:p w:rsidR="00000000" w:rsidRDefault="00000000">
            <w:pPr>
              <w:jc w:val="right"/>
              <w:rPr>
                <w:snapToGrid w:val="0"/>
                <w:color w:val="000000"/>
                <w:sz w:val="17"/>
                <w:lang w:val="en-US" w:eastAsia="en-US"/>
              </w:rPr>
            </w:pPr>
            <w:r>
              <w:rPr>
                <w:snapToGrid w:val="0"/>
                <w:color w:val="000000"/>
                <w:sz w:val="17"/>
                <w:lang w:val="en-US" w:eastAsia="en-US"/>
              </w:rPr>
              <w:t xml:space="preserve">32.6 </w:t>
            </w:r>
          </w:p>
        </w:tc>
        <w:tc>
          <w:tcPr>
            <w:tcW w:w="1275"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6.1 </w:t>
            </w:r>
          </w:p>
          <w:p w:rsidR="00000000" w:rsidRDefault="00000000">
            <w:pPr>
              <w:jc w:val="right"/>
              <w:rPr>
                <w:snapToGrid w:val="0"/>
                <w:color w:val="000000"/>
                <w:sz w:val="17"/>
                <w:lang w:val="en-US" w:eastAsia="en-US"/>
              </w:rPr>
            </w:pPr>
            <w:r>
              <w:rPr>
                <w:snapToGrid w:val="0"/>
                <w:color w:val="000000"/>
                <w:sz w:val="17"/>
                <w:lang w:val="en-US" w:eastAsia="en-US"/>
              </w:rPr>
              <w:t xml:space="preserve">5.2 </w:t>
            </w:r>
          </w:p>
          <w:p w:rsidR="00000000" w:rsidRDefault="00000000">
            <w:pPr>
              <w:jc w:val="right"/>
              <w:rPr>
                <w:snapToGrid w:val="0"/>
                <w:color w:val="000000"/>
                <w:sz w:val="17"/>
                <w:lang w:val="en-US" w:eastAsia="en-US"/>
              </w:rPr>
            </w:pPr>
            <w:r>
              <w:rPr>
                <w:snapToGrid w:val="0"/>
                <w:color w:val="000000"/>
                <w:sz w:val="17"/>
                <w:lang w:val="en-US" w:eastAsia="en-US"/>
              </w:rPr>
              <w:t xml:space="preserve">4.2 </w:t>
            </w:r>
          </w:p>
          <w:p w:rsidR="00000000" w:rsidRDefault="00000000">
            <w:pPr>
              <w:jc w:val="right"/>
              <w:rPr>
                <w:snapToGrid w:val="0"/>
                <w:color w:val="000000"/>
                <w:sz w:val="17"/>
                <w:lang w:val="en-US" w:eastAsia="en-US"/>
              </w:rPr>
            </w:pPr>
            <w:r>
              <w:rPr>
                <w:snapToGrid w:val="0"/>
                <w:color w:val="000000"/>
                <w:sz w:val="17"/>
                <w:lang w:val="en-US" w:eastAsia="en-US"/>
              </w:rPr>
              <w:t xml:space="preserve">5.4 </w:t>
            </w:r>
          </w:p>
          <w:p w:rsidR="00000000" w:rsidRDefault="00000000">
            <w:pPr>
              <w:jc w:val="right"/>
              <w:rPr>
                <w:snapToGrid w:val="0"/>
                <w:color w:val="000000"/>
                <w:sz w:val="17"/>
                <w:lang w:val="en-US" w:eastAsia="en-US"/>
              </w:rPr>
            </w:pPr>
            <w:r>
              <w:rPr>
                <w:snapToGrid w:val="0"/>
                <w:color w:val="000000"/>
                <w:sz w:val="17"/>
                <w:lang w:val="en-US" w:eastAsia="en-US"/>
              </w:rPr>
              <w:t xml:space="preserve">5.4 </w:t>
            </w:r>
          </w:p>
          <w:p w:rsidR="00000000" w:rsidRDefault="00000000">
            <w:pPr>
              <w:jc w:val="right"/>
              <w:rPr>
                <w:snapToGrid w:val="0"/>
                <w:color w:val="000000"/>
                <w:sz w:val="17"/>
                <w:lang w:val="en-US" w:eastAsia="en-US"/>
              </w:rPr>
            </w:pPr>
            <w:r>
              <w:rPr>
                <w:snapToGrid w:val="0"/>
                <w:color w:val="000000"/>
                <w:sz w:val="17"/>
                <w:lang w:val="en-US" w:eastAsia="en-US"/>
              </w:rPr>
              <w:t xml:space="preserve">5.8 </w:t>
            </w:r>
          </w:p>
          <w:p w:rsidR="00000000" w:rsidRDefault="00000000">
            <w:pPr>
              <w:jc w:val="right"/>
              <w:rPr>
                <w:snapToGrid w:val="0"/>
                <w:color w:val="000000"/>
                <w:sz w:val="17"/>
                <w:lang w:val="en-US" w:eastAsia="en-US"/>
              </w:rPr>
            </w:pPr>
            <w:r>
              <w:rPr>
                <w:snapToGrid w:val="0"/>
                <w:color w:val="000000"/>
                <w:sz w:val="17"/>
                <w:lang w:val="en-US" w:eastAsia="en-US"/>
              </w:rPr>
              <w:t xml:space="preserve">5.6 </w:t>
            </w:r>
          </w:p>
          <w:p w:rsidR="00000000" w:rsidRDefault="00000000">
            <w:pPr>
              <w:jc w:val="right"/>
              <w:rPr>
                <w:snapToGrid w:val="0"/>
                <w:color w:val="000000"/>
                <w:sz w:val="17"/>
                <w:lang w:val="en-US" w:eastAsia="en-US"/>
              </w:rPr>
            </w:pPr>
            <w:r>
              <w:rPr>
                <w:snapToGrid w:val="0"/>
                <w:color w:val="000000"/>
                <w:sz w:val="17"/>
                <w:lang w:val="en-US" w:eastAsia="en-US"/>
              </w:rPr>
              <w:t xml:space="preserve">5.2 </w:t>
            </w:r>
          </w:p>
          <w:p w:rsidR="00000000" w:rsidRDefault="00000000">
            <w:pPr>
              <w:jc w:val="right"/>
              <w:rPr>
                <w:snapToGrid w:val="0"/>
                <w:color w:val="000000"/>
                <w:sz w:val="17"/>
                <w:lang w:val="en-US" w:eastAsia="en-US"/>
              </w:rPr>
            </w:pPr>
            <w:r>
              <w:rPr>
                <w:snapToGrid w:val="0"/>
                <w:color w:val="000000"/>
                <w:sz w:val="17"/>
                <w:lang w:val="en-US" w:eastAsia="en-US"/>
              </w:rPr>
              <w:t xml:space="preserve">5.3 </w:t>
            </w:r>
          </w:p>
          <w:p w:rsidR="00000000" w:rsidRDefault="00000000">
            <w:pPr>
              <w:jc w:val="right"/>
              <w:rPr>
                <w:snapToGrid w:val="0"/>
                <w:color w:val="000000"/>
                <w:sz w:val="17"/>
                <w:lang w:val="en-US" w:eastAsia="en-US"/>
              </w:rPr>
            </w:pPr>
            <w:r>
              <w:rPr>
                <w:snapToGrid w:val="0"/>
                <w:color w:val="000000"/>
                <w:sz w:val="17"/>
                <w:lang w:val="en-US" w:eastAsia="en-US"/>
              </w:rPr>
              <w:t xml:space="preserve">5.0 </w:t>
            </w:r>
          </w:p>
        </w:tc>
        <w:tc>
          <w:tcPr>
            <w:tcW w:w="709"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0.0 </w:t>
            </w:r>
          </w:p>
          <w:p w:rsidR="00000000" w:rsidRDefault="00000000">
            <w:pPr>
              <w:jc w:val="right"/>
              <w:rPr>
                <w:snapToGrid w:val="0"/>
                <w:color w:val="000000"/>
                <w:sz w:val="17"/>
                <w:lang w:val="en-US" w:eastAsia="en-US"/>
              </w:rPr>
            </w:pPr>
            <w:r>
              <w:rPr>
                <w:snapToGrid w:val="0"/>
                <w:color w:val="000000"/>
                <w:sz w:val="17"/>
                <w:lang w:val="en-US" w:eastAsia="en-US"/>
              </w:rPr>
              <w:t xml:space="preserve">0.0 </w:t>
            </w:r>
          </w:p>
          <w:p w:rsidR="00000000" w:rsidRDefault="00000000">
            <w:pPr>
              <w:jc w:val="right"/>
              <w:rPr>
                <w:snapToGrid w:val="0"/>
                <w:color w:val="000000"/>
                <w:sz w:val="17"/>
                <w:lang w:val="en-US" w:eastAsia="en-US"/>
              </w:rPr>
            </w:pPr>
            <w:r>
              <w:rPr>
                <w:snapToGrid w:val="0"/>
                <w:color w:val="000000"/>
                <w:sz w:val="17"/>
                <w:lang w:val="en-US" w:eastAsia="en-US"/>
              </w:rPr>
              <w:t xml:space="preserve">0.0 </w:t>
            </w:r>
          </w:p>
          <w:p w:rsidR="00000000" w:rsidRDefault="00000000">
            <w:pPr>
              <w:jc w:val="right"/>
              <w:rPr>
                <w:snapToGrid w:val="0"/>
                <w:color w:val="000000"/>
                <w:sz w:val="17"/>
                <w:lang w:val="en-US" w:eastAsia="en-US"/>
              </w:rPr>
            </w:pPr>
            <w:r>
              <w:rPr>
                <w:snapToGrid w:val="0"/>
                <w:color w:val="000000"/>
                <w:sz w:val="17"/>
                <w:lang w:val="en-US" w:eastAsia="en-US"/>
              </w:rPr>
              <w:t xml:space="preserve">0.0 </w:t>
            </w:r>
          </w:p>
          <w:p w:rsidR="00000000" w:rsidRDefault="00000000">
            <w:pPr>
              <w:jc w:val="right"/>
              <w:rPr>
                <w:snapToGrid w:val="0"/>
                <w:color w:val="000000"/>
                <w:sz w:val="17"/>
                <w:lang w:val="en-US" w:eastAsia="en-US"/>
              </w:rPr>
            </w:pPr>
            <w:r>
              <w:rPr>
                <w:snapToGrid w:val="0"/>
                <w:color w:val="000000"/>
                <w:sz w:val="17"/>
                <w:lang w:val="en-US" w:eastAsia="en-US"/>
              </w:rPr>
              <w:t xml:space="preserve">0.0 </w:t>
            </w:r>
          </w:p>
          <w:p w:rsidR="00000000" w:rsidRDefault="00000000">
            <w:pPr>
              <w:jc w:val="right"/>
              <w:rPr>
                <w:snapToGrid w:val="0"/>
                <w:color w:val="000000"/>
                <w:sz w:val="17"/>
                <w:lang w:val="en-US" w:eastAsia="en-US"/>
              </w:rPr>
            </w:pPr>
            <w:r>
              <w:rPr>
                <w:snapToGrid w:val="0"/>
                <w:color w:val="000000"/>
                <w:sz w:val="17"/>
                <w:lang w:val="en-US" w:eastAsia="en-US"/>
              </w:rPr>
              <w:t xml:space="preserve">0.0 </w:t>
            </w:r>
          </w:p>
          <w:p w:rsidR="00000000" w:rsidRDefault="00000000">
            <w:pPr>
              <w:jc w:val="right"/>
              <w:rPr>
                <w:snapToGrid w:val="0"/>
                <w:color w:val="000000"/>
                <w:sz w:val="17"/>
                <w:lang w:val="en-US" w:eastAsia="en-US"/>
              </w:rPr>
            </w:pPr>
            <w:r>
              <w:rPr>
                <w:snapToGrid w:val="0"/>
                <w:color w:val="000000"/>
                <w:sz w:val="17"/>
                <w:lang w:val="en-US" w:eastAsia="en-US"/>
              </w:rPr>
              <w:t xml:space="preserve">0.0 </w:t>
            </w:r>
          </w:p>
          <w:p w:rsidR="00000000" w:rsidRDefault="00000000">
            <w:pPr>
              <w:jc w:val="right"/>
              <w:rPr>
                <w:snapToGrid w:val="0"/>
                <w:color w:val="000000"/>
                <w:sz w:val="17"/>
                <w:lang w:val="en-US" w:eastAsia="en-US"/>
              </w:rPr>
            </w:pPr>
            <w:r>
              <w:rPr>
                <w:snapToGrid w:val="0"/>
                <w:color w:val="000000"/>
                <w:sz w:val="17"/>
                <w:lang w:val="en-US" w:eastAsia="en-US"/>
              </w:rPr>
              <w:t xml:space="preserve">0.0 </w:t>
            </w:r>
          </w:p>
          <w:p w:rsidR="00000000" w:rsidRDefault="00000000">
            <w:pPr>
              <w:jc w:val="right"/>
              <w:rPr>
                <w:snapToGrid w:val="0"/>
                <w:color w:val="000000"/>
                <w:sz w:val="17"/>
                <w:lang w:val="en-US" w:eastAsia="en-US"/>
              </w:rPr>
            </w:pPr>
            <w:r>
              <w:rPr>
                <w:snapToGrid w:val="0"/>
                <w:color w:val="000000"/>
                <w:sz w:val="17"/>
                <w:lang w:val="en-US" w:eastAsia="en-US"/>
              </w:rPr>
              <w:t xml:space="preserve">0.0 </w:t>
            </w:r>
          </w:p>
          <w:p w:rsidR="00000000" w:rsidRDefault="00000000">
            <w:pPr>
              <w:jc w:val="right"/>
              <w:rPr>
                <w:snapToGrid w:val="0"/>
                <w:color w:val="000000"/>
                <w:sz w:val="17"/>
                <w:lang w:val="en-US" w:eastAsia="en-US"/>
              </w:rPr>
            </w:pPr>
            <w:r>
              <w:rPr>
                <w:snapToGrid w:val="0"/>
                <w:color w:val="000000"/>
                <w:sz w:val="17"/>
                <w:lang w:val="en-US" w:eastAsia="en-US"/>
              </w:rPr>
              <w:t xml:space="preserve">0.0 </w:t>
            </w:r>
          </w:p>
        </w:tc>
        <w:tc>
          <w:tcPr>
            <w:tcW w:w="1276"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24.9 </w:t>
            </w:r>
          </w:p>
          <w:p w:rsidR="00000000" w:rsidRDefault="00000000">
            <w:pPr>
              <w:jc w:val="right"/>
              <w:rPr>
                <w:snapToGrid w:val="0"/>
                <w:color w:val="000000"/>
                <w:sz w:val="17"/>
                <w:lang w:val="en-US" w:eastAsia="en-US"/>
              </w:rPr>
            </w:pPr>
            <w:r>
              <w:rPr>
                <w:snapToGrid w:val="0"/>
                <w:color w:val="000000"/>
                <w:sz w:val="17"/>
                <w:lang w:val="en-US" w:eastAsia="en-US"/>
              </w:rPr>
              <w:t xml:space="preserve">26.7 </w:t>
            </w:r>
          </w:p>
          <w:p w:rsidR="00000000" w:rsidRDefault="00000000">
            <w:pPr>
              <w:jc w:val="right"/>
              <w:rPr>
                <w:snapToGrid w:val="0"/>
                <w:color w:val="000000"/>
                <w:sz w:val="17"/>
                <w:lang w:val="en-US" w:eastAsia="en-US"/>
              </w:rPr>
            </w:pPr>
            <w:r>
              <w:rPr>
                <w:snapToGrid w:val="0"/>
                <w:color w:val="000000"/>
                <w:sz w:val="17"/>
                <w:lang w:val="en-US" w:eastAsia="en-US"/>
              </w:rPr>
              <w:t xml:space="preserve">28.2 </w:t>
            </w:r>
          </w:p>
          <w:p w:rsidR="00000000" w:rsidRDefault="00000000">
            <w:pPr>
              <w:jc w:val="right"/>
              <w:rPr>
                <w:snapToGrid w:val="0"/>
                <w:color w:val="000000"/>
                <w:sz w:val="17"/>
                <w:lang w:val="en-US" w:eastAsia="en-US"/>
              </w:rPr>
            </w:pPr>
            <w:r>
              <w:rPr>
                <w:snapToGrid w:val="0"/>
                <w:color w:val="000000"/>
                <w:sz w:val="17"/>
                <w:lang w:val="en-US" w:eastAsia="en-US"/>
              </w:rPr>
              <w:t xml:space="preserve">26.2 </w:t>
            </w:r>
          </w:p>
          <w:p w:rsidR="00000000" w:rsidRDefault="00000000">
            <w:pPr>
              <w:jc w:val="right"/>
              <w:rPr>
                <w:snapToGrid w:val="0"/>
                <w:color w:val="000000"/>
                <w:sz w:val="17"/>
                <w:lang w:val="en-US" w:eastAsia="en-US"/>
              </w:rPr>
            </w:pPr>
            <w:r>
              <w:rPr>
                <w:snapToGrid w:val="0"/>
                <w:color w:val="000000"/>
                <w:sz w:val="17"/>
                <w:lang w:val="en-US" w:eastAsia="en-US"/>
              </w:rPr>
              <w:t xml:space="preserve">26.3 </w:t>
            </w:r>
          </w:p>
          <w:p w:rsidR="00000000" w:rsidRDefault="00000000">
            <w:pPr>
              <w:jc w:val="right"/>
              <w:rPr>
                <w:snapToGrid w:val="0"/>
                <w:color w:val="000000"/>
                <w:sz w:val="17"/>
                <w:lang w:val="en-US" w:eastAsia="en-US"/>
              </w:rPr>
            </w:pPr>
            <w:r>
              <w:rPr>
                <w:snapToGrid w:val="0"/>
                <w:color w:val="000000"/>
                <w:sz w:val="17"/>
                <w:lang w:val="en-US" w:eastAsia="en-US"/>
              </w:rPr>
              <w:t xml:space="preserve">26.2 </w:t>
            </w:r>
          </w:p>
          <w:p w:rsidR="00000000" w:rsidRDefault="00000000">
            <w:pPr>
              <w:jc w:val="right"/>
              <w:rPr>
                <w:snapToGrid w:val="0"/>
                <w:color w:val="000000"/>
                <w:sz w:val="17"/>
                <w:lang w:val="en-US" w:eastAsia="en-US"/>
              </w:rPr>
            </w:pPr>
            <w:r>
              <w:rPr>
                <w:snapToGrid w:val="0"/>
                <w:color w:val="000000"/>
                <w:sz w:val="17"/>
                <w:lang w:val="en-US" w:eastAsia="en-US"/>
              </w:rPr>
              <w:t xml:space="preserve">25.6 </w:t>
            </w:r>
          </w:p>
          <w:p w:rsidR="00000000" w:rsidRDefault="00000000">
            <w:pPr>
              <w:jc w:val="right"/>
              <w:rPr>
                <w:snapToGrid w:val="0"/>
                <w:color w:val="000000"/>
                <w:sz w:val="17"/>
                <w:lang w:val="en-US" w:eastAsia="en-US"/>
              </w:rPr>
            </w:pPr>
            <w:r>
              <w:rPr>
                <w:snapToGrid w:val="0"/>
                <w:color w:val="000000"/>
                <w:sz w:val="17"/>
                <w:lang w:val="en-US" w:eastAsia="en-US"/>
              </w:rPr>
              <w:t xml:space="preserve">25.3 </w:t>
            </w:r>
          </w:p>
          <w:p w:rsidR="00000000" w:rsidRDefault="00000000">
            <w:pPr>
              <w:jc w:val="right"/>
              <w:rPr>
                <w:snapToGrid w:val="0"/>
                <w:color w:val="000000"/>
                <w:sz w:val="17"/>
                <w:lang w:val="en-US" w:eastAsia="en-US"/>
              </w:rPr>
            </w:pPr>
            <w:r>
              <w:rPr>
                <w:snapToGrid w:val="0"/>
                <w:color w:val="000000"/>
                <w:sz w:val="17"/>
                <w:lang w:val="en-US" w:eastAsia="en-US"/>
              </w:rPr>
              <w:t xml:space="preserve">25.3 </w:t>
            </w:r>
          </w:p>
          <w:p w:rsidR="00000000" w:rsidRDefault="00000000">
            <w:pPr>
              <w:jc w:val="right"/>
              <w:rPr>
                <w:snapToGrid w:val="0"/>
                <w:color w:val="000000"/>
                <w:sz w:val="17"/>
                <w:lang w:val="en-US" w:eastAsia="en-US"/>
              </w:rPr>
            </w:pPr>
            <w:r>
              <w:rPr>
                <w:snapToGrid w:val="0"/>
                <w:color w:val="000000"/>
                <w:sz w:val="17"/>
                <w:lang w:val="en-US" w:eastAsia="en-US"/>
              </w:rPr>
              <w:t xml:space="preserve">25.1 </w:t>
            </w:r>
          </w:p>
        </w:tc>
        <w:tc>
          <w:tcPr>
            <w:tcW w:w="930"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36.5 </w:t>
            </w:r>
          </w:p>
          <w:p w:rsidR="00000000" w:rsidRDefault="00000000">
            <w:pPr>
              <w:jc w:val="right"/>
              <w:rPr>
                <w:snapToGrid w:val="0"/>
                <w:color w:val="000000"/>
                <w:sz w:val="17"/>
                <w:lang w:val="en-US" w:eastAsia="en-US"/>
              </w:rPr>
            </w:pPr>
            <w:r>
              <w:rPr>
                <w:snapToGrid w:val="0"/>
                <w:color w:val="000000"/>
                <w:sz w:val="17"/>
                <w:lang w:val="en-US" w:eastAsia="en-US"/>
              </w:rPr>
              <w:t xml:space="preserve">42.2 </w:t>
            </w:r>
          </w:p>
          <w:p w:rsidR="00000000" w:rsidRDefault="00000000">
            <w:pPr>
              <w:jc w:val="right"/>
              <w:rPr>
                <w:snapToGrid w:val="0"/>
                <w:color w:val="000000"/>
                <w:sz w:val="17"/>
                <w:lang w:val="en-US" w:eastAsia="en-US"/>
              </w:rPr>
            </w:pPr>
            <w:r>
              <w:rPr>
                <w:snapToGrid w:val="0"/>
                <w:color w:val="000000"/>
                <w:sz w:val="17"/>
                <w:lang w:val="en-US" w:eastAsia="en-US"/>
              </w:rPr>
              <w:t xml:space="preserve">41.6 </w:t>
            </w:r>
          </w:p>
          <w:p w:rsidR="00000000" w:rsidRDefault="00000000">
            <w:pPr>
              <w:jc w:val="right"/>
              <w:rPr>
                <w:snapToGrid w:val="0"/>
                <w:color w:val="000000"/>
                <w:sz w:val="17"/>
                <w:lang w:val="en-US" w:eastAsia="en-US"/>
              </w:rPr>
            </w:pPr>
            <w:r>
              <w:rPr>
                <w:snapToGrid w:val="0"/>
                <w:color w:val="000000"/>
                <w:sz w:val="17"/>
                <w:lang w:val="en-US" w:eastAsia="en-US"/>
              </w:rPr>
              <w:t xml:space="preserve">42.9 </w:t>
            </w:r>
          </w:p>
          <w:p w:rsidR="00000000" w:rsidRDefault="00000000">
            <w:pPr>
              <w:jc w:val="right"/>
              <w:rPr>
                <w:snapToGrid w:val="0"/>
                <w:color w:val="000000"/>
                <w:sz w:val="17"/>
                <w:lang w:val="en-US" w:eastAsia="en-US"/>
              </w:rPr>
            </w:pPr>
            <w:r>
              <w:rPr>
                <w:snapToGrid w:val="0"/>
                <w:color w:val="000000"/>
                <w:sz w:val="17"/>
                <w:lang w:val="en-US" w:eastAsia="en-US"/>
              </w:rPr>
              <w:t xml:space="preserve">42.7 </w:t>
            </w:r>
          </w:p>
          <w:p w:rsidR="00000000" w:rsidRDefault="00000000">
            <w:pPr>
              <w:jc w:val="right"/>
              <w:rPr>
                <w:snapToGrid w:val="0"/>
                <w:color w:val="000000"/>
                <w:sz w:val="17"/>
                <w:lang w:val="en-US" w:eastAsia="en-US"/>
              </w:rPr>
            </w:pPr>
            <w:r>
              <w:rPr>
                <w:snapToGrid w:val="0"/>
                <w:color w:val="000000"/>
                <w:sz w:val="17"/>
                <w:lang w:val="en-US" w:eastAsia="en-US"/>
              </w:rPr>
              <w:t xml:space="preserve">43.1 </w:t>
            </w:r>
          </w:p>
          <w:p w:rsidR="00000000" w:rsidRDefault="00000000">
            <w:pPr>
              <w:jc w:val="right"/>
              <w:rPr>
                <w:snapToGrid w:val="0"/>
                <w:color w:val="000000"/>
                <w:sz w:val="17"/>
                <w:lang w:val="en-US" w:eastAsia="en-US"/>
              </w:rPr>
            </w:pPr>
            <w:r>
              <w:rPr>
                <w:snapToGrid w:val="0"/>
                <w:color w:val="000000"/>
                <w:sz w:val="17"/>
                <w:lang w:val="en-US" w:eastAsia="en-US"/>
              </w:rPr>
              <w:t xml:space="preserve">43.4 </w:t>
            </w:r>
          </w:p>
          <w:p w:rsidR="00000000" w:rsidRDefault="00000000">
            <w:pPr>
              <w:jc w:val="right"/>
              <w:rPr>
                <w:snapToGrid w:val="0"/>
                <w:color w:val="000000"/>
                <w:sz w:val="17"/>
                <w:lang w:val="en-US" w:eastAsia="en-US"/>
              </w:rPr>
            </w:pPr>
            <w:r>
              <w:rPr>
                <w:snapToGrid w:val="0"/>
                <w:color w:val="000000"/>
                <w:sz w:val="17"/>
                <w:lang w:val="en-US" w:eastAsia="en-US"/>
              </w:rPr>
              <w:t xml:space="preserve">43.4 </w:t>
            </w:r>
          </w:p>
          <w:p w:rsidR="00000000" w:rsidRDefault="00000000">
            <w:pPr>
              <w:jc w:val="right"/>
              <w:rPr>
                <w:snapToGrid w:val="0"/>
                <w:color w:val="000000"/>
                <w:sz w:val="17"/>
                <w:lang w:val="en-US" w:eastAsia="en-US"/>
              </w:rPr>
            </w:pPr>
            <w:r>
              <w:rPr>
                <w:snapToGrid w:val="0"/>
                <w:color w:val="000000"/>
                <w:sz w:val="17"/>
                <w:lang w:val="en-US" w:eastAsia="en-US"/>
              </w:rPr>
              <w:t xml:space="preserve">43.8 </w:t>
            </w:r>
          </w:p>
          <w:p w:rsidR="00000000" w:rsidRDefault="00000000">
            <w:pPr>
              <w:jc w:val="right"/>
              <w:rPr>
                <w:snapToGrid w:val="0"/>
                <w:color w:val="000000"/>
                <w:sz w:val="17"/>
                <w:lang w:val="en-US" w:eastAsia="en-US"/>
              </w:rPr>
            </w:pPr>
            <w:r>
              <w:rPr>
                <w:snapToGrid w:val="0"/>
                <w:color w:val="000000"/>
                <w:sz w:val="17"/>
                <w:lang w:val="en-US" w:eastAsia="en-US"/>
              </w:rPr>
              <w:t xml:space="preserve">43.8 </w:t>
            </w:r>
          </w:p>
        </w:tc>
      </w:tr>
    </w:tbl>
    <w:p w:rsidR="00000000" w:rsidRDefault="00000000">
      <w:pPr>
        <w:rPr>
          <w:sz w:val="10"/>
          <w:lang w:val="en-US"/>
        </w:rPr>
      </w:pPr>
    </w:p>
    <w:p w:rsidR="00000000" w:rsidRDefault="00000000">
      <w:pPr>
        <w:pStyle w:val="BodyText"/>
        <w:tabs>
          <w:tab w:val="clear" w:pos="984"/>
          <w:tab w:val="clear" w:pos="1968"/>
          <w:tab w:val="clear" w:pos="2952"/>
          <w:tab w:val="clear" w:pos="3936"/>
          <w:tab w:val="clear" w:pos="5904"/>
          <w:tab w:val="clear" w:pos="7872"/>
          <w:tab w:val="clear" w:pos="8856"/>
          <w:tab w:val="clear" w:pos="9840"/>
          <w:tab w:val="clear" w:pos="10824"/>
          <w:tab w:val="clear" w:pos="11808"/>
          <w:tab w:val="clear" w:pos="12792"/>
          <w:tab w:val="left" w:pos="740"/>
          <w:tab w:val="left" w:pos="1910"/>
          <w:tab w:val="left" w:pos="2740"/>
          <w:tab w:val="left" w:pos="3450"/>
          <w:tab w:val="left" w:pos="4230"/>
          <w:tab w:val="left" w:pos="5480"/>
          <w:tab w:val="left" w:pos="6430"/>
          <w:tab w:val="left" w:pos="7830"/>
          <w:tab w:val="left" w:pos="8610"/>
        </w:tabs>
      </w:pPr>
      <w:r>
        <w:t>SOURCE: MINISTRY OF PUBLIC MANAGEMENT, HOME AFFAIRS, POSTS AND TELECOMMUNICATIONS</w:t>
      </w:r>
    </w:p>
    <w:p w:rsidR="00000000" w:rsidRDefault="00000000">
      <w:pPr>
        <w:pStyle w:val="SingleTxt"/>
        <w:rPr>
          <w:lang w:val="en-US"/>
        </w:rPr>
      </w:pPr>
    </w:p>
    <w:p w:rsidR="00000000" w:rsidRDefault="00000000">
      <w:pPr>
        <w:pStyle w:val="SingleTxt"/>
        <w:rPr>
          <w:lang w:val="en-US"/>
        </w:rPr>
        <w:sectPr w:rsidR="00000000">
          <w:headerReference w:type="even" r:id="rId53"/>
          <w:headerReference w:type="default" r:id="rId54"/>
          <w:footerReference w:type="even" r:id="rId55"/>
          <w:footerReference w:type="default" r:id="rId56"/>
          <w:endnotePr>
            <w:numFmt w:val="decimal"/>
          </w:endnotePr>
          <w:pgSz w:w="15840" w:h="12240" w:orient="landscape" w:code="1"/>
          <w:pgMar w:top="1195" w:right="1742" w:bottom="1195" w:left="1898" w:header="0" w:footer="0" w:gutter="0"/>
          <w:cols w:space="720"/>
          <w:noEndnote/>
        </w:sectPr>
      </w:pPr>
    </w:p>
    <w:p w:rsidR="00000000" w:rsidRDefault="00000000">
      <w:pPr>
        <w:rPr>
          <w:snapToGrid w:val="0"/>
          <w:color w:val="000000"/>
          <w:lang w:val="en-US" w:eastAsia="en-US"/>
        </w:rPr>
      </w:pPr>
      <w:r>
        <w:rPr>
          <w:snapToGrid w:val="0"/>
          <w:color w:val="000000"/>
          <w:lang w:val="en-US" w:eastAsia="en-US"/>
        </w:rPr>
        <w:t>28. AVERAGE LENGTH OF SERVICE</w:t>
      </w:r>
    </w:p>
    <w:p w:rsidR="00000000" w:rsidRDefault="00000000">
      <w:pPr>
        <w:rPr>
          <w:snapToGrid w:val="0"/>
          <w:color w:val="000000"/>
          <w:sz w:val="10"/>
          <w:lang w:val="en-US" w:eastAsia="en-US"/>
        </w:rPr>
      </w:pPr>
    </w:p>
    <w:tbl>
      <w:tblPr>
        <w:tblW w:w="0" w:type="auto"/>
        <w:tblInd w:w="-28" w:type="dxa"/>
        <w:tblLayout w:type="fixed"/>
        <w:tblCellMar>
          <w:left w:w="30" w:type="dxa"/>
          <w:right w:w="30" w:type="dxa"/>
        </w:tblCellMar>
        <w:tblLook w:val="0000" w:firstRow="0" w:lastRow="0" w:firstColumn="0" w:lastColumn="0" w:noHBand="0" w:noVBand="0"/>
      </w:tblPr>
      <w:tblGrid>
        <w:gridCol w:w="1128"/>
        <w:gridCol w:w="1632"/>
        <w:gridCol w:w="1632"/>
        <w:gridCol w:w="1632"/>
      </w:tblGrid>
      <w:tr w:rsidR="00000000">
        <w:tblPrEx>
          <w:tblCellMar>
            <w:top w:w="0" w:type="dxa"/>
            <w:bottom w:w="0" w:type="dxa"/>
          </w:tblCellMar>
        </w:tblPrEx>
        <w:trPr>
          <w:cantSplit/>
          <w:trHeight w:val="330"/>
        </w:trPr>
        <w:tc>
          <w:tcPr>
            <w:tcW w:w="1128" w:type="dxa"/>
            <w:vMerge w:val="restart"/>
            <w:tcBorders>
              <w:top w:val="single" w:sz="6" w:space="0" w:color="auto"/>
              <w:left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YEAR</w:t>
            </w:r>
          </w:p>
        </w:tc>
        <w:tc>
          <w:tcPr>
            <w:tcW w:w="4896" w:type="dxa"/>
            <w:gridSpan w:val="3"/>
            <w:tcBorders>
              <w:top w:val="single" w:sz="6" w:space="0" w:color="auto"/>
              <w:left w:val="single" w:sz="6" w:space="0" w:color="auto"/>
              <w:bottom w:val="single" w:sz="6" w:space="0" w:color="auto"/>
              <w:right w:val="single" w:sz="2" w:space="0" w:color="000000"/>
            </w:tcBorders>
            <w:vAlign w:val="center"/>
          </w:tcPr>
          <w:p w:rsidR="00000000" w:rsidRDefault="00000000">
            <w:pPr>
              <w:jc w:val="center"/>
              <w:rPr>
                <w:snapToGrid w:val="0"/>
                <w:color w:val="000000"/>
                <w:lang w:val="en-US" w:eastAsia="en-US"/>
              </w:rPr>
            </w:pPr>
            <w:r>
              <w:rPr>
                <w:snapToGrid w:val="0"/>
                <w:color w:val="000000"/>
                <w:lang w:val="en-US" w:eastAsia="en-US"/>
              </w:rPr>
              <w:t xml:space="preserve">  AVERAGE LENGTH OF SERVICE (UNIT: YEARS)  </w:t>
            </w:r>
          </w:p>
        </w:tc>
      </w:tr>
      <w:tr w:rsidR="00000000">
        <w:tblPrEx>
          <w:tblCellMar>
            <w:top w:w="0" w:type="dxa"/>
            <w:bottom w:w="0" w:type="dxa"/>
          </w:tblCellMar>
        </w:tblPrEx>
        <w:trPr>
          <w:cantSplit/>
          <w:trHeight w:val="300"/>
        </w:trPr>
        <w:tc>
          <w:tcPr>
            <w:tcW w:w="1128" w:type="dxa"/>
            <w:vMerge/>
            <w:tcBorders>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p>
        </w:tc>
        <w:tc>
          <w:tcPr>
            <w:tcW w:w="1632"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TOTAL</w:t>
            </w:r>
          </w:p>
        </w:tc>
        <w:tc>
          <w:tcPr>
            <w:tcW w:w="1632"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FEMALE</w:t>
            </w:r>
          </w:p>
        </w:tc>
        <w:tc>
          <w:tcPr>
            <w:tcW w:w="1632"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MALE</w:t>
            </w:r>
          </w:p>
        </w:tc>
      </w:tr>
      <w:tr w:rsidR="00000000">
        <w:tblPrEx>
          <w:tblCellMar>
            <w:top w:w="0" w:type="dxa"/>
            <w:bottom w:w="0" w:type="dxa"/>
          </w:tblCellMar>
        </w:tblPrEx>
        <w:trPr>
          <w:cantSplit/>
          <w:trHeight w:val="300"/>
        </w:trPr>
        <w:tc>
          <w:tcPr>
            <w:tcW w:w="1128"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1992</w:t>
            </w:r>
          </w:p>
        </w:tc>
        <w:tc>
          <w:tcPr>
            <w:tcW w:w="1632"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10.9 </w:t>
            </w:r>
          </w:p>
        </w:tc>
        <w:tc>
          <w:tcPr>
            <w:tcW w:w="1632"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7.4 </w:t>
            </w:r>
          </w:p>
        </w:tc>
        <w:tc>
          <w:tcPr>
            <w:tcW w:w="1632"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12.5 </w:t>
            </w:r>
          </w:p>
        </w:tc>
      </w:tr>
      <w:tr w:rsidR="00000000">
        <w:tblPrEx>
          <w:tblCellMar>
            <w:top w:w="0" w:type="dxa"/>
            <w:bottom w:w="0" w:type="dxa"/>
          </w:tblCellMar>
        </w:tblPrEx>
        <w:trPr>
          <w:cantSplit/>
          <w:trHeight w:val="300"/>
        </w:trPr>
        <w:tc>
          <w:tcPr>
            <w:tcW w:w="1128"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1993</w:t>
            </w:r>
          </w:p>
        </w:tc>
        <w:tc>
          <w:tcPr>
            <w:tcW w:w="1632"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10.9 </w:t>
            </w:r>
          </w:p>
        </w:tc>
        <w:tc>
          <w:tcPr>
            <w:tcW w:w="1632"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7.3 </w:t>
            </w:r>
          </w:p>
        </w:tc>
        <w:tc>
          <w:tcPr>
            <w:tcW w:w="1632"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12.6 </w:t>
            </w:r>
          </w:p>
        </w:tc>
      </w:tr>
      <w:tr w:rsidR="00000000">
        <w:tblPrEx>
          <w:tblCellMar>
            <w:top w:w="0" w:type="dxa"/>
            <w:bottom w:w="0" w:type="dxa"/>
          </w:tblCellMar>
        </w:tblPrEx>
        <w:trPr>
          <w:cantSplit/>
          <w:trHeight w:val="300"/>
        </w:trPr>
        <w:tc>
          <w:tcPr>
            <w:tcW w:w="1128"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1994</w:t>
            </w:r>
          </w:p>
        </w:tc>
        <w:tc>
          <w:tcPr>
            <w:tcW w:w="1632"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11.2 </w:t>
            </w:r>
          </w:p>
        </w:tc>
        <w:tc>
          <w:tcPr>
            <w:tcW w:w="1632"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7.6 </w:t>
            </w:r>
          </w:p>
        </w:tc>
        <w:tc>
          <w:tcPr>
            <w:tcW w:w="1632"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12.8 </w:t>
            </w:r>
          </w:p>
        </w:tc>
      </w:tr>
      <w:tr w:rsidR="00000000">
        <w:tblPrEx>
          <w:tblCellMar>
            <w:top w:w="0" w:type="dxa"/>
            <w:bottom w:w="0" w:type="dxa"/>
          </w:tblCellMar>
        </w:tblPrEx>
        <w:trPr>
          <w:cantSplit/>
          <w:trHeight w:val="300"/>
        </w:trPr>
        <w:tc>
          <w:tcPr>
            <w:tcW w:w="1128"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1995</w:t>
            </w:r>
          </w:p>
        </w:tc>
        <w:tc>
          <w:tcPr>
            <w:tcW w:w="1632"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11.3 </w:t>
            </w:r>
          </w:p>
        </w:tc>
        <w:tc>
          <w:tcPr>
            <w:tcW w:w="1632"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7.9 </w:t>
            </w:r>
          </w:p>
        </w:tc>
        <w:tc>
          <w:tcPr>
            <w:tcW w:w="1632"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12.9 </w:t>
            </w:r>
          </w:p>
        </w:tc>
      </w:tr>
      <w:tr w:rsidR="00000000">
        <w:tblPrEx>
          <w:tblCellMar>
            <w:top w:w="0" w:type="dxa"/>
            <w:bottom w:w="0" w:type="dxa"/>
          </w:tblCellMar>
        </w:tblPrEx>
        <w:trPr>
          <w:cantSplit/>
          <w:trHeight w:val="300"/>
        </w:trPr>
        <w:tc>
          <w:tcPr>
            <w:tcW w:w="1128"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1996</w:t>
            </w:r>
          </w:p>
        </w:tc>
        <w:tc>
          <w:tcPr>
            <w:tcW w:w="1632"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11.6 </w:t>
            </w:r>
          </w:p>
        </w:tc>
        <w:tc>
          <w:tcPr>
            <w:tcW w:w="1632"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8.2 </w:t>
            </w:r>
          </w:p>
        </w:tc>
        <w:tc>
          <w:tcPr>
            <w:tcW w:w="1632"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13.1 </w:t>
            </w:r>
          </w:p>
        </w:tc>
      </w:tr>
      <w:tr w:rsidR="00000000">
        <w:tblPrEx>
          <w:tblCellMar>
            <w:top w:w="0" w:type="dxa"/>
            <w:bottom w:w="0" w:type="dxa"/>
          </w:tblCellMar>
        </w:tblPrEx>
        <w:trPr>
          <w:cantSplit/>
          <w:trHeight w:val="300"/>
        </w:trPr>
        <w:tc>
          <w:tcPr>
            <w:tcW w:w="1128"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1997</w:t>
            </w:r>
          </w:p>
        </w:tc>
        <w:tc>
          <w:tcPr>
            <w:tcW w:w="1632"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11.8 </w:t>
            </w:r>
          </w:p>
        </w:tc>
        <w:tc>
          <w:tcPr>
            <w:tcW w:w="1632"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8.4 </w:t>
            </w:r>
          </w:p>
        </w:tc>
        <w:tc>
          <w:tcPr>
            <w:tcW w:w="1632"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13.3 </w:t>
            </w:r>
          </w:p>
        </w:tc>
      </w:tr>
      <w:tr w:rsidR="00000000">
        <w:tblPrEx>
          <w:tblCellMar>
            <w:top w:w="0" w:type="dxa"/>
            <w:bottom w:w="0" w:type="dxa"/>
          </w:tblCellMar>
        </w:tblPrEx>
        <w:trPr>
          <w:cantSplit/>
          <w:trHeight w:val="300"/>
        </w:trPr>
        <w:tc>
          <w:tcPr>
            <w:tcW w:w="1128"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1998</w:t>
            </w:r>
          </w:p>
        </w:tc>
        <w:tc>
          <w:tcPr>
            <w:tcW w:w="1632"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11.6 </w:t>
            </w:r>
          </w:p>
        </w:tc>
        <w:tc>
          <w:tcPr>
            <w:tcW w:w="1632"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8.2 </w:t>
            </w:r>
          </w:p>
        </w:tc>
        <w:tc>
          <w:tcPr>
            <w:tcW w:w="1632"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13.1 </w:t>
            </w:r>
          </w:p>
        </w:tc>
      </w:tr>
      <w:tr w:rsidR="00000000">
        <w:tblPrEx>
          <w:tblCellMar>
            <w:top w:w="0" w:type="dxa"/>
            <w:bottom w:w="0" w:type="dxa"/>
          </w:tblCellMar>
        </w:tblPrEx>
        <w:trPr>
          <w:cantSplit/>
          <w:trHeight w:val="300"/>
        </w:trPr>
        <w:tc>
          <w:tcPr>
            <w:tcW w:w="1128"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1999</w:t>
            </w:r>
          </w:p>
        </w:tc>
        <w:tc>
          <w:tcPr>
            <w:tcW w:w="1632"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11.8 </w:t>
            </w:r>
          </w:p>
        </w:tc>
        <w:tc>
          <w:tcPr>
            <w:tcW w:w="1632"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8.5 </w:t>
            </w:r>
          </w:p>
        </w:tc>
        <w:tc>
          <w:tcPr>
            <w:tcW w:w="1632"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13.2 </w:t>
            </w:r>
          </w:p>
        </w:tc>
      </w:tr>
      <w:tr w:rsidR="00000000">
        <w:tblPrEx>
          <w:tblCellMar>
            <w:top w:w="0" w:type="dxa"/>
            <w:bottom w:w="0" w:type="dxa"/>
          </w:tblCellMar>
        </w:tblPrEx>
        <w:trPr>
          <w:cantSplit/>
          <w:trHeight w:val="300"/>
        </w:trPr>
        <w:tc>
          <w:tcPr>
            <w:tcW w:w="1128"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2000</w:t>
            </w:r>
          </w:p>
        </w:tc>
        <w:tc>
          <w:tcPr>
            <w:tcW w:w="1632"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12.0 </w:t>
            </w:r>
          </w:p>
        </w:tc>
        <w:tc>
          <w:tcPr>
            <w:tcW w:w="1632"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8.8 </w:t>
            </w:r>
          </w:p>
        </w:tc>
        <w:tc>
          <w:tcPr>
            <w:tcW w:w="1632"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13.3 </w:t>
            </w:r>
          </w:p>
        </w:tc>
      </w:tr>
    </w:tbl>
    <w:p w:rsidR="00000000" w:rsidRDefault="00000000">
      <w:pPr>
        <w:rPr>
          <w:sz w:val="10"/>
          <w:lang w:val="en-US"/>
        </w:rPr>
      </w:pPr>
    </w:p>
    <w:p w:rsidR="00000000" w:rsidRDefault="00000000">
      <w:pPr>
        <w:tabs>
          <w:tab w:val="left" w:pos="1128"/>
          <w:tab w:val="left" w:pos="2760"/>
          <w:tab w:val="left" w:pos="4392"/>
          <w:tab w:val="left" w:pos="6024"/>
        </w:tabs>
        <w:rPr>
          <w:snapToGrid w:val="0"/>
          <w:color w:val="000000"/>
          <w:lang w:val="en-US" w:eastAsia="en-US"/>
        </w:rPr>
      </w:pPr>
      <w:r>
        <w:rPr>
          <w:snapToGrid w:val="0"/>
          <w:color w:val="000000"/>
          <w:lang w:val="en-US" w:eastAsia="en-US"/>
        </w:rPr>
        <w:t>SOURCE:  MINISTRY OF HEALTH, LABOUR AND WELFARE</w:t>
      </w:r>
    </w:p>
    <w:p w:rsidR="00000000" w:rsidRDefault="00000000">
      <w:pPr>
        <w:tabs>
          <w:tab w:val="left" w:pos="1128"/>
          <w:tab w:val="left" w:pos="2760"/>
          <w:tab w:val="left" w:pos="4392"/>
          <w:tab w:val="left" w:pos="6024"/>
        </w:tabs>
        <w:rPr>
          <w:rFonts w:ascii="?? ?????" w:hAnsi="?? ?????"/>
          <w:snapToGrid w:val="0"/>
          <w:color w:val="000000"/>
          <w:sz w:val="18"/>
          <w:lang w:val="en-US" w:eastAsia="en-US"/>
        </w:rPr>
      </w:pPr>
    </w:p>
    <w:p w:rsidR="00000000" w:rsidRDefault="00000000">
      <w:pPr>
        <w:rPr>
          <w:snapToGrid w:val="0"/>
          <w:color w:val="000000"/>
          <w:lang w:val="en-US" w:eastAsia="en-US"/>
        </w:rPr>
      </w:pPr>
      <w:r>
        <w:rPr>
          <w:snapToGrid w:val="0"/>
          <w:color w:val="000000"/>
          <w:lang w:val="en-US" w:eastAsia="en-US"/>
        </w:rPr>
        <w:t>29. MONTHLY CONTRACTUAL CASH EARNINGS AND SCHEDULED CASH EARNINGS</w:t>
      </w:r>
    </w:p>
    <w:p w:rsidR="00000000" w:rsidRDefault="00000000">
      <w:pPr>
        <w:rPr>
          <w:snapToGrid w:val="0"/>
          <w:color w:val="000000"/>
          <w:sz w:val="10"/>
          <w:lang w:val="en-US" w:eastAsia="en-US"/>
        </w:rPr>
      </w:pPr>
    </w:p>
    <w:tbl>
      <w:tblPr>
        <w:tblW w:w="0" w:type="auto"/>
        <w:tblInd w:w="-28" w:type="dxa"/>
        <w:tblLayout w:type="fixed"/>
        <w:tblCellMar>
          <w:left w:w="30" w:type="dxa"/>
          <w:right w:w="30" w:type="dxa"/>
        </w:tblCellMar>
        <w:tblLook w:val="0000" w:firstRow="0" w:lastRow="0" w:firstColumn="0" w:lastColumn="0" w:noHBand="0" w:noVBand="0"/>
      </w:tblPr>
      <w:tblGrid>
        <w:gridCol w:w="1128"/>
        <w:gridCol w:w="1632"/>
        <w:gridCol w:w="1632"/>
        <w:gridCol w:w="1632"/>
        <w:gridCol w:w="1632"/>
      </w:tblGrid>
      <w:tr w:rsidR="00000000">
        <w:tblPrEx>
          <w:tblCellMar>
            <w:top w:w="0" w:type="dxa"/>
            <w:bottom w:w="0" w:type="dxa"/>
          </w:tblCellMar>
        </w:tblPrEx>
        <w:trPr>
          <w:cantSplit/>
          <w:trHeight w:val="660"/>
        </w:trPr>
        <w:tc>
          <w:tcPr>
            <w:tcW w:w="1128" w:type="dxa"/>
            <w:vMerge w:val="restart"/>
            <w:tcBorders>
              <w:top w:val="single" w:sz="6" w:space="0" w:color="auto"/>
              <w:left w:val="single" w:sz="6" w:space="0" w:color="auto"/>
              <w:bottom w:val="nil"/>
            </w:tcBorders>
            <w:vAlign w:val="center"/>
          </w:tcPr>
          <w:p w:rsidR="00000000" w:rsidRDefault="00000000">
            <w:pPr>
              <w:jc w:val="right"/>
              <w:rPr>
                <w:snapToGrid w:val="0"/>
                <w:color w:val="000000"/>
                <w:lang w:val="en-US" w:eastAsia="en-US"/>
              </w:rPr>
            </w:pPr>
          </w:p>
        </w:tc>
        <w:tc>
          <w:tcPr>
            <w:tcW w:w="3264" w:type="dxa"/>
            <w:gridSpan w:val="2"/>
            <w:tcBorders>
              <w:top w:val="single" w:sz="4" w:space="0" w:color="auto"/>
              <w:left w:val="single" w:sz="4" w:space="0" w:color="auto"/>
              <w:bottom w:val="single" w:sz="4" w:space="0" w:color="auto"/>
            </w:tcBorders>
            <w:vAlign w:val="center"/>
          </w:tcPr>
          <w:p w:rsidR="00000000" w:rsidRDefault="00000000">
            <w:pPr>
              <w:jc w:val="center"/>
              <w:rPr>
                <w:snapToGrid w:val="0"/>
                <w:color w:val="000000"/>
                <w:lang w:val="en-US" w:eastAsia="en-US"/>
              </w:rPr>
            </w:pPr>
            <w:r>
              <w:rPr>
                <w:snapToGrid w:val="0"/>
                <w:color w:val="000000"/>
                <w:lang w:val="en-US" w:eastAsia="en-US"/>
              </w:rPr>
              <w:t>MONTHLY CONTRACTUAL CASH EARNINGS</w:t>
            </w:r>
          </w:p>
        </w:tc>
        <w:tc>
          <w:tcPr>
            <w:tcW w:w="3264" w:type="dxa"/>
            <w:gridSpan w:val="2"/>
            <w:tcBorders>
              <w:top w:val="single" w:sz="4" w:space="0" w:color="auto"/>
              <w:left w:val="single" w:sz="6" w:space="0" w:color="auto"/>
              <w:bottom w:val="single" w:sz="4" w:space="0" w:color="auto"/>
              <w:right w:val="single" w:sz="4" w:space="0" w:color="auto"/>
            </w:tcBorders>
            <w:vAlign w:val="center"/>
          </w:tcPr>
          <w:p w:rsidR="00000000" w:rsidRDefault="00000000">
            <w:pPr>
              <w:jc w:val="center"/>
              <w:rPr>
                <w:snapToGrid w:val="0"/>
                <w:color w:val="000000"/>
                <w:lang w:val="en-US" w:eastAsia="en-US"/>
              </w:rPr>
            </w:pPr>
            <w:r>
              <w:rPr>
                <w:snapToGrid w:val="0"/>
                <w:color w:val="000000"/>
                <w:lang w:val="en-US" w:eastAsia="en-US"/>
              </w:rPr>
              <w:t>SCHEDULED CASH EARNINGS</w:t>
            </w:r>
          </w:p>
        </w:tc>
      </w:tr>
      <w:tr w:rsidR="00000000">
        <w:tblPrEx>
          <w:tblCellMar>
            <w:top w:w="0" w:type="dxa"/>
            <w:bottom w:w="0" w:type="dxa"/>
          </w:tblCellMar>
        </w:tblPrEx>
        <w:trPr>
          <w:cantSplit/>
          <w:trHeight w:val="300"/>
        </w:trPr>
        <w:tc>
          <w:tcPr>
            <w:tcW w:w="1128" w:type="dxa"/>
            <w:vMerge/>
            <w:tcBorders>
              <w:top w:val="nil"/>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p>
        </w:tc>
        <w:tc>
          <w:tcPr>
            <w:tcW w:w="1632" w:type="dxa"/>
            <w:tcBorders>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FEMALE</w:t>
            </w:r>
          </w:p>
        </w:tc>
        <w:tc>
          <w:tcPr>
            <w:tcW w:w="1632" w:type="dxa"/>
            <w:tcBorders>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MALE</w:t>
            </w:r>
          </w:p>
        </w:tc>
        <w:tc>
          <w:tcPr>
            <w:tcW w:w="1632" w:type="dxa"/>
            <w:tcBorders>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FEMALE</w:t>
            </w:r>
          </w:p>
        </w:tc>
        <w:tc>
          <w:tcPr>
            <w:tcW w:w="1632" w:type="dxa"/>
            <w:tcBorders>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MALE</w:t>
            </w:r>
          </w:p>
        </w:tc>
      </w:tr>
      <w:tr w:rsidR="00000000">
        <w:tblPrEx>
          <w:tblCellMar>
            <w:top w:w="0" w:type="dxa"/>
            <w:bottom w:w="0" w:type="dxa"/>
          </w:tblCellMar>
        </w:tblPrEx>
        <w:trPr>
          <w:cantSplit/>
          <w:trHeight w:val="300"/>
        </w:trPr>
        <w:tc>
          <w:tcPr>
            <w:tcW w:w="1128" w:type="dxa"/>
            <w:tcBorders>
              <w:top w:val="single" w:sz="6" w:space="0" w:color="auto"/>
              <w:left w:val="single" w:sz="6" w:space="0" w:color="auto"/>
              <w:bottom w:val="nil"/>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1985</w:t>
            </w:r>
          </w:p>
        </w:tc>
        <w:tc>
          <w:tcPr>
            <w:tcW w:w="1632" w:type="dxa"/>
            <w:tcBorders>
              <w:top w:val="single" w:sz="6" w:space="0" w:color="auto"/>
              <w:left w:val="single" w:sz="6" w:space="0" w:color="auto"/>
              <w:bottom w:val="nil"/>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(1,000YEN)</w:t>
            </w:r>
          </w:p>
          <w:p w:rsidR="00000000" w:rsidRDefault="00000000">
            <w:pPr>
              <w:jc w:val="right"/>
              <w:rPr>
                <w:snapToGrid w:val="0"/>
                <w:color w:val="000000"/>
                <w:lang w:val="en-US" w:eastAsia="en-US"/>
              </w:rPr>
            </w:pPr>
            <w:r>
              <w:rPr>
                <w:snapToGrid w:val="0"/>
                <w:color w:val="000000"/>
                <w:lang w:val="en-US" w:eastAsia="en-US"/>
              </w:rPr>
              <w:t xml:space="preserve">153.6 </w:t>
            </w:r>
          </w:p>
        </w:tc>
        <w:tc>
          <w:tcPr>
            <w:tcW w:w="1632" w:type="dxa"/>
            <w:tcBorders>
              <w:top w:val="single" w:sz="6" w:space="0" w:color="auto"/>
              <w:left w:val="single" w:sz="6" w:space="0" w:color="auto"/>
              <w:bottom w:val="nil"/>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(1,000YEN)</w:t>
            </w:r>
          </w:p>
          <w:p w:rsidR="00000000" w:rsidRDefault="00000000">
            <w:pPr>
              <w:jc w:val="right"/>
              <w:rPr>
                <w:snapToGrid w:val="0"/>
                <w:color w:val="000000"/>
                <w:lang w:val="en-US" w:eastAsia="en-US"/>
              </w:rPr>
            </w:pPr>
            <w:r>
              <w:rPr>
                <w:snapToGrid w:val="0"/>
                <w:color w:val="000000"/>
                <w:lang w:val="en-US" w:eastAsia="en-US"/>
              </w:rPr>
              <w:t xml:space="preserve">274.0 </w:t>
            </w:r>
          </w:p>
        </w:tc>
        <w:tc>
          <w:tcPr>
            <w:tcW w:w="1632" w:type="dxa"/>
            <w:tcBorders>
              <w:top w:val="single" w:sz="6" w:space="0" w:color="auto"/>
              <w:left w:val="single" w:sz="6" w:space="0" w:color="auto"/>
              <w:bottom w:val="nil"/>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(1,000YEN)</w:t>
            </w:r>
          </w:p>
          <w:p w:rsidR="00000000" w:rsidRDefault="00000000">
            <w:pPr>
              <w:jc w:val="right"/>
              <w:rPr>
                <w:snapToGrid w:val="0"/>
                <w:color w:val="000000"/>
                <w:lang w:val="en-US" w:eastAsia="en-US"/>
              </w:rPr>
            </w:pPr>
            <w:r>
              <w:rPr>
                <w:snapToGrid w:val="0"/>
                <w:color w:val="000000"/>
                <w:lang w:val="en-US" w:eastAsia="en-US"/>
              </w:rPr>
              <w:t xml:space="preserve">145.8 </w:t>
            </w:r>
          </w:p>
        </w:tc>
        <w:tc>
          <w:tcPr>
            <w:tcW w:w="1632"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(1,000YEN)</w:t>
            </w:r>
          </w:p>
          <w:p w:rsidR="00000000" w:rsidRDefault="00000000">
            <w:pPr>
              <w:jc w:val="right"/>
              <w:rPr>
                <w:snapToGrid w:val="0"/>
                <w:color w:val="000000"/>
                <w:lang w:val="en-US" w:eastAsia="en-US"/>
              </w:rPr>
            </w:pPr>
            <w:r>
              <w:rPr>
                <w:snapToGrid w:val="0"/>
                <w:color w:val="000000"/>
                <w:lang w:val="en-US" w:eastAsia="en-US"/>
              </w:rPr>
              <w:t xml:space="preserve">244.6 </w:t>
            </w:r>
          </w:p>
        </w:tc>
      </w:tr>
      <w:tr w:rsidR="00000000">
        <w:tblPrEx>
          <w:tblCellMar>
            <w:top w:w="0" w:type="dxa"/>
            <w:bottom w:w="0" w:type="dxa"/>
          </w:tblCellMar>
        </w:tblPrEx>
        <w:trPr>
          <w:cantSplit/>
          <w:trHeight w:val="300"/>
        </w:trPr>
        <w:tc>
          <w:tcPr>
            <w:tcW w:w="1128"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1990</w:t>
            </w:r>
          </w:p>
        </w:tc>
        <w:tc>
          <w:tcPr>
            <w:tcW w:w="1632"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186.1 </w:t>
            </w:r>
          </w:p>
        </w:tc>
        <w:tc>
          <w:tcPr>
            <w:tcW w:w="1632"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326.2 </w:t>
            </w:r>
          </w:p>
        </w:tc>
        <w:tc>
          <w:tcPr>
            <w:tcW w:w="1632"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175.0 </w:t>
            </w:r>
          </w:p>
        </w:tc>
        <w:tc>
          <w:tcPr>
            <w:tcW w:w="1632"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290.5 </w:t>
            </w:r>
          </w:p>
        </w:tc>
      </w:tr>
      <w:tr w:rsidR="00000000">
        <w:tblPrEx>
          <w:tblCellMar>
            <w:top w:w="0" w:type="dxa"/>
            <w:bottom w:w="0" w:type="dxa"/>
          </w:tblCellMar>
        </w:tblPrEx>
        <w:trPr>
          <w:cantSplit/>
          <w:trHeight w:val="300"/>
        </w:trPr>
        <w:tc>
          <w:tcPr>
            <w:tcW w:w="1128"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1995</w:t>
            </w:r>
          </w:p>
        </w:tc>
        <w:tc>
          <w:tcPr>
            <w:tcW w:w="1632"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217.5 </w:t>
            </w:r>
          </w:p>
        </w:tc>
        <w:tc>
          <w:tcPr>
            <w:tcW w:w="1632"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361.3 </w:t>
            </w:r>
          </w:p>
        </w:tc>
        <w:tc>
          <w:tcPr>
            <w:tcW w:w="1632"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206.2 </w:t>
            </w:r>
          </w:p>
        </w:tc>
        <w:tc>
          <w:tcPr>
            <w:tcW w:w="1632"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330.0 </w:t>
            </w:r>
          </w:p>
        </w:tc>
      </w:tr>
      <w:tr w:rsidR="00000000">
        <w:tblPrEx>
          <w:tblCellMar>
            <w:top w:w="0" w:type="dxa"/>
            <w:bottom w:w="0" w:type="dxa"/>
          </w:tblCellMar>
        </w:tblPrEx>
        <w:trPr>
          <w:cantSplit/>
          <w:trHeight w:val="300"/>
        </w:trPr>
        <w:tc>
          <w:tcPr>
            <w:tcW w:w="1128"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1996</w:t>
            </w:r>
          </w:p>
        </w:tc>
        <w:tc>
          <w:tcPr>
            <w:tcW w:w="1632"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221.3 </w:t>
            </w:r>
          </w:p>
        </w:tc>
        <w:tc>
          <w:tcPr>
            <w:tcW w:w="1632"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366.1 </w:t>
            </w:r>
          </w:p>
        </w:tc>
        <w:tc>
          <w:tcPr>
            <w:tcW w:w="1632"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209.6 </w:t>
            </w:r>
          </w:p>
        </w:tc>
        <w:tc>
          <w:tcPr>
            <w:tcW w:w="1632"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334.0 </w:t>
            </w:r>
          </w:p>
        </w:tc>
      </w:tr>
      <w:tr w:rsidR="00000000">
        <w:tblPrEx>
          <w:tblCellMar>
            <w:top w:w="0" w:type="dxa"/>
            <w:bottom w:w="0" w:type="dxa"/>
          </w:tblCellMar>
        </w:tblPrEx>
        <w:trPr>
          <w:cantSplit/>
          <w:trHeight w:val="300"/>
        </w:trPr>
        <w:tc>
          <w:tcPr>
            <w:tcW w:w="1128"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1997</w:t>
            </w:r>
          </w:p>
        </w:tc>
        <w:tc>
          <w:tcPr>
            <w:tcW w:w="1632"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225.3 </w:t>
            </w:r>
          </w:p>
        </w:tc>
        <w:tc>
          <w:tcPr>
            <w:tcW w:w="1632"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371.8 </w:t>
            </w:r>
          </w:p>
        </w:tc>
        <w:tc>
          <w:tcPr>
            <w:tcW w:w="1632"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212.7 </w:t>
            </w:r>
          </w:p>
        </w:tc>
        <w:tc>
          <w:tcPr>
            <w:tcW w:w="1632"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337.0 </w:t>
            </w:r>
          </w:p>
        </w:tc>
      </w:tr>
      <w:tr w:rsidR="00000000">
        <w:tblPrEx>
          <w:tblCellMar>
            <w:top w:w="0" w:type="dxa"/>
            <w:bottom w:w="0" w:type="dxa"/>
          </w:tblCellMar>
        </w:tblPrEx>
        <w:trPr>
          <w:cantSplit/>
          <w:trHeight w:val="300"/>
        </w:trPr>
        <w:tc>
          <w:tcPr>
            <w:tcW w:w="1128"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1998</w:t>
            </w:r>
          </w:p>
        </w:tc>
        <w:tc>
          <w:tcPr>
            <w:tcW w:w="1632"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226.8 </w:t>
            </w:r>
          </w:p>
        </w:tc>
        <w:tc>
          <w:tcPr>
            <w:tcW w:w="1632"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367.9 </w:t>
            </w:r>
          </w:p>
        </w:tc>
        <w:tc>
          <w:tcPr>
            <w:tcW w:w="1632"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214.9 </w:t>
            </w:r>
          </w:p>
        </w:tc>
        <w:tc>
          <w:tcPr>
            <w:tcW w:w="1632"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336.4 </w:t>
            </w:r>
          </w:p>
        </w:tc>
      </w:tr>
      <w:tr w:rsidR="00000000">
        <w:tblPrEx>
          <w:tblCellMar>
            <w:top w:w="0" w:type="dxa"/>
            <w:bottom w:w="0" w:type="dxa"/>
          </w:tblCellMar>
        </w:tblPrEx>
        <w:trPr>
          <w:cantSplit/>
          <w:trHeight w:val="300"/>
        </w:trPr>
        <w:tc>
          <w:tcPr>
            <w:tcW w:w="1128"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1999</w:t>
            </w:r>
          </w:p>
        </w:tc>
        <w:tc>
          <w:tcPr>
            <w:tcW w:w="1632"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230.7 </w:t>
            </w:r>
          </w:p>
        </w:tc>
        <w:tc>
          <w:tcPr>
            <w:tcW w:w="1632"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367.2 </w:t>
            </w:r>
          </w:p>
        </w:tc>
        <w:tc>
          <w:tcPr>
            <w:tcW w:w="1632"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217.5 </w:t>
            </w:r>
          </w:p>
        </w:tc>
        <w:tc>
          <w:tcPr>
            <w:tcW w:w="1632"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336.7 </w:t>
            </w:r>
          </w:p>
        </w:tc>
      </w:tr>
      <w:tr w:rsidR="00000000">
        <w:tblPrEx>
          <w:tblCellMar>
            <w:top w:w="0" w:type="dxa"/>
            <w:bottom w:w="0" w:type="dxa"/>
          </w:tblCellMar>
        </w:tblPrEx>
        <w:trPr>
          <w:cantSplit/>
          <w:trHeight w:val="300"/>
        </w:trPr>
        <w:tc>
          <w:tcPr>
            <w:tcW w:w="1128"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2000</w:t>
            </w:r>
          </w:p>
        </w:tc>
        <w:tc>
          <w:tcPr>
            <w:tcW w:w="1632"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235.1 </w:t>
            </w:r>
          </w:p>
        </w:tc>
        <w:tc>
          <w:tcPr>
            <w:tcW w:w="1632"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370.3 </w:t>
            </w:r>
          </w:p>
        </w:tc>
        <w:tc>
          <w:tcPr>
            <w:tcW w:w="1632"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220.6 </w:t>
            </w:r>
          </w:p>
        </w:tc>
        <w:tc>
          <w:tcPr>
            <w:tcW w:w="1632"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336.8 </w:t>
            </w:r>
          </w:p>
        </w:tc>
      </w:tr>
    </w:tbl>
    <w:p w:rsidR="00000000" w:rsidRDefault="00000000">
      <w:pPr>
        <w:pStyle w:val="H56"/>
        <w:keepNext w:val="0"/>
        <w:keepLines w:val="0"/>
        <w:tabs>
          <w:tab w:val="clear" w:pos="360"/>
        </w:tabs>
        <w:outlineLvl w:val="9"/>
        <w:rPr>
          <w:sz w:val="10"/>
          <w:lang w:val="en-US"/>
        </w:rPr>
      </w:pPr>
    </w:p>
    <w:p w:rsidR="00000000" w:rsidRDefault="00000000">
      <w:pPr>
        <w:tabs>
          <w:tab w:val="left" w:pos="1128"/>
          <w:tab w:val="left" w:pos="2760"/>
          <w:tab w:val="left" w:pos="4392"/>
          <w:tab w:val="left" w:pos="6024"/>
          <w:tab w:val="left" w:pos="7656"/>
          <w:tab w:val="left" w:pos="8964"/>
        </w:tabs>
        <w:rPr>
          <w:snapToGrid w:val="0"/>
          <w:color w:val="000000"/>
          <w:lang w:val="en-US" w:eastAsia="en-US"/>
        </w:rPr>
      </w:pPr>
      <w:r>
        <w:rPr>
          <w:snapToGrid w:val="0"/>
          <w:color w:val="000000"/>
          <w:lang w:val="en-US" w:eastAsia="en-US"/>
        </w:rPr>
        <w:t>SOURCE:  MINISTRY OF HEALTH, LABOUR AND WELFARE</w:t>
      </w:r>
    </w:p>
    <w:p w:rsidR="00000000" w:rsidRDefault="00000000">
      <w:pPr>
        <w:tabs>
          <w:tab w:val="left" w:pos="1128"/>
          <w:tab w:val="left" w:pos="2760"/>
          <w:tab w:val="left" w:pos="4392"/>
          <w:tab w:val="left" w:pos="6024"/>
          <w:tab w:val="left" w:pos="7656"/>
          <w:tab w:val="left" w:pos="8964"/>
        </w:tabs>
        <w:rPr>
          <w:snapToGrid w:val="0"/>
          <w:color w:val="000000"/>
          <w:sz w:val="10"/>
          <w:lang w:val="en-US" w:eastAsia="en-US"/>
        </w:rPr>
      </w:pPr>
    </w:p>
    <w:p w:rsidR="00000000" w:rsidRDefault="00000000">
      <w:pPr>
        <w:tabs>
          <w:tab w:val="left" w:pos="1128"/>
          <w:tab w:val="left" w:pos="2760"/>
          <w:tab w:val="left" w:pos="4392"/>
          <w:tab w:val="left" w:pos="6024"/>
          <w:tab w:val="left" w:pos="7656"/>
          <w:tab w:val="left" w:pos="8964"/>
        </w:tabs>
        <w:rPr>
          <w:snapToGrid w:val="0"/>
          <w:color w:val="000000"/>
          <w:lang w:val="en-US" w:eastAsia="en-US"/>
        </w:rPr>
      </w:pPr>
      <w:r>
        <w:rPr>
          <w:snapToGrid w:val="0"/>
          <w:color w:val="000000"/>
          <w:lang w:val="en-US" w:eastAsia="en-US"/>
        </w:rPr>
        <w:t>(NOTE):  THE FIGURES ARE FOR ESTABLISHMENTS OF 10 OR MORE</w:t>
      </w:r>
    </w:p>
    <w:p w:rsidR="00000000" w:rsidRDefault="00000000">
      <w:pPr>
        <w:tabs>
          <w:tab w:val="left" w:pos="1128"/>
          <w:tab w:val="left" w:pos="2760"/>
          <w:tab w:val="left" w:pos="4392"/>
          <w:tab w:val="left" w:pos="6024"/>
          <w:tab w:val="left" w:pos="7656"/>
          <w:tab w:val="left" w:pos="8964"/>
        </w:tabs>
        <w:rPr>
          <w:snapToGrid w:val="0"/>
          <w:color w:val="000000"/>
          <w:lang w:val="en-US" w:eastAsia="en-US"/>
        </w:rPr>
      </w:pPr>
      <w:r>
        <w:rPr>
          <w:snapToGrid w:val="0"/>
          <w:color w:val="000000"/>
          <w:lang w:val="en-US" w:eastAsia="en-US"/>
        </w:rPr>
        <w:t>REGULAR EMPLOYEES.</w:t>
      </w:r>
    </w:p>
    <w:p w:rsidR="00000000" w:rsidRDefault="00000000">
      <w:r>
        <w:rPr>
          <w:lang w:val="en-US"/>
        </w:rPr>
        <w:br w:type="page"/>
      </w:r>
      <w:r>
        <w:t>30. DIFFERENTIALS BETWEEN SEXES OF SCHEDULED CASH EARNINGS OF THE STANDARD</w:t>
      </w:r>
    </w:p>
    <w:p w:rsidR="00000000" w:rsidRDefault="00000000">
      <w:r>
        <w:t xml:space="preserve">      EMPLOYEE BY AGE GROUP</w:t>
      </w:r>
    </w:p>
    <w:p w:rsidR="00000000" w:rsidRDefault="00000000">
      <w:pPr>
        <w:rPr>
          <w:sz w:val="10"/>
          <w:lang w:val="en-US"/>
        </w:rPr>
      </w:pPr>
    </w:p>
    <w:tbl>
      <w:tblPr>
        <w:tblW w:w="0" w:type="auto"/>
        <w:tblInd w:w="-28" w:type="dxa"/>
        <w:tblLayout w:type="fixed"/>
        <w:tblCellMar>
          <w:left w:w="30" w:type="dxa"/>
          <w:right w:w="30" w:type="dxa"/>
        </w:tblCellMar>
        <w:tblLook w:val="0000" w:firstRow="0" w:lastRow="0" w:firstColumn="0" w:lastColumn="0" w:noHBand="0" w:noVBand="0"/>
      </w:tblPr>
      <w:tblGrid>
        <w:gridCol w:w="1128"/>
        <w:gridCol w:w="1871"/>
        <w:gridCol w:w="1871"/>
      </w:tblGrid>
      <w:tr w:rsidR="00000000">
        <w:tblPrEx>
          <w:tblCellMar>
            <w:top w:w="0" w:type="dxa"/>
            <w:bottom w:w="0" w:type="dxa"/>
          </w:tblCellMar>
        </w:tblPrEx>
        <w:trPr>
          <w:cantSplit/>
          <w:trHeight w:val="260"/>
        </w:trPr>
        <w:tc>
          <w:tcPr>
            <w:tcW w:w="1128"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AGE GROUP</w:t>
            </w:r>
          </w:p>
        </w:tc>
        <w:tc>
          <w:tcPr>
            <w:tcW w:w="3742" w:type="dxa"/>
            <w:gridSpan w:val="2"/>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RATIOS OF WOMEN’S SCHEDULED CASH EARNINGS TO MEN’S (%)</w:t>
            </w:r>
          </w:p>
        </w:tc>
      </w:tr>
      <w:tr w:rsidR="00000000">
        <w:tblPrEx>
          <w:tblCellMar>
            <w:top w:w="0" w:type="dxa"/>
            <w:bottom w:w="0" w:type="dxa"/>
          </w:tblCellMar>
        </w:tblPrEx>
        <w:trPr>
          <w:trHeight w:val="260"/>
        </w:trPr>
        <w:tc>
          <w:tcPr>
            <w:tcW w:w="1128"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p>
        </w:tc>
        <w:tc>
          <w:tcPr>
            <w:tcW w:w="1871"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lang w:val="en-US" w:eastAsia="en-US"/>
              </w:rPr>
            </w:pPr>
            <w:r>
              <w:rPr>
                <w:snapToGrid w:val="0"/>
                <w:color w:val="000000"/>
                <w:lang w:val="en-US" w:eastAsia="en-US"/>
              </w:rPr>
              <w:t>SENIOR HIGH SCHOOL GRADUATES</w:t>
            </w:r>
          </w:p>
        </w:tc>
        <w:tc>
          <w:tcPr>
            <w:tcW w:w="1871"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lang w:val="en-US" w:eastAsia="en-US"/>
              </w:rPr>
            </w:pPr>
            <w:r>
              <w:rPr>
                <w:snapToGrid w:val="0"/>
                <w:color w:val="000000"/>
                <w:lang w:val="en-US" w:eastAsia="en-US"/>
              </w:rPr>
              <w:t>UNIVERSITY GRADUATES</w:t>
            </w:r>
          </w:p>
        </w:tc>
      </w:tr>
      <w:tr w:rsidR="00000000">
        <w:tblPrEx>
          <w:tblCellMar>
            <w:top w:w="0" w:type="dxa"/>
            <w:bottom w:w="0" w:type="dxa"/>
          </w:tblCellMar>
        </w:tblPrEx>
        <w:trPr>
          <w:trHeight w:val="260"/>
        </w:trPr>
        <w:tc>
          <w:tcPr>
            <w:tcW w:w="1128" w:type="dxa"/>
            <w:tcBorders>
              <w:top w:val="single" w:sz="6" w:space="0" w:color="auto"/>
              <w:left w:val="single" w:sz="6" w:space="0" w:color="auto"/>
              <w:bottom w:val="single" w:sz="6" w:space="0" w:color="auto"/>
              <w:right w:val="single" w:sz="6" w:space="0" w:color="auto"/>
            </w:tcBorders>
          </w:tcPr>
          <w:p w:rsidR="00000000" w:rsidRDefault="00000000">
            <w:pPr>
              <w:rPr>
                <w:snapToGrid w:val="0"/>
                <w:color w:val="000000"/>
                <w:lang w:val="en-US" w:eastAsia="en-US"/>
              </w:rPr>
            </w:pPr>
            <w:r>
              <w:rPr>
                <w:snapToGrid w:val="0"/>
                <w:color w:val="000000"/>
                <w:lang w:val="en-US" w:eastAsia="en-US"/>
              </w:rPr>
              <w:t>18~19</w:t>
            </w:r>
          </w:p>
        </w:tc>
        <w:tc>
          <w:tcPr>
            <w:tcW w:w="187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93.1 </w:t>
            </w:r>
          </w:p>
        </w:tc>
        <w:tc>
          <w:tcPr>
            <w:tcW w:w="187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vertAlign w:val="superscript"/>
                <w:lang w:val="en-US" w:eastAsia="en-US"/>
              </w:rPr>
            </w:pPr>
            <w:r>
              <w:rPr>
                <w:snapToGrid w:val="0"/>
                <w:color w:val="000000"/>
                <w:vertAlign w:val="superscript"/>
                <w:lang w:val="en-US" w:eastAsia="en-US"/>
              </w:rPr>
              <w:t xml:space="preserve">___    </w:t>
            </w:r>
          </w:p>
        </w:tc>
      </w:tr>
      <w:tr w:rsidR="00000000">
        <w:tblPrEx>
          <w:tblCellMar>
            <w:top w:w="0" w:type="dxa"/>
            <w:bottom w:w="0" w:type="dxa"/>
          </w:tblCellMar>
        </w:tblPrEx>
        <w:trPr>
          <w:trHeight w:val="260"/>
        </w:trPr>
        <w:tc>
          <w:tcPr>
            <w:tcW w:w="1128" w:type="dxa"/>
            <w:tcBorders>
              <w:top w:val="single" w:sz="6" w:space="0" w:color="auto"/>
              <w:left w:val="single" w:sz="6" w:space="0" w:color="auto"/>
              <w:bottom w:val="single" w:sz="6" w:space="0" w:color="auto"/>
              <w:right w:val="single" w:sz="6" w:space="0" w:color="auto"/>
            </w:tcBorders>
          </w:tcPr>
          <w:p w:rsidR="00000000" w:rsidRDefault="00000000">
            <w:pPr>
              <w:rPr>
                <w:snapToGrid w:val="0"/>
                <w:color w:val="000000"/>
                <w:lang w:val="en-US" w:eastAsia="en-US"/>
              </w:rPr>
            </w:pPr>
            <w:r>
              <w:rPr>
                <w:snapToGrid w:val="0"/>
                <w:color w:val="000000"/>
                <w:lang w:val="en-US" w:eastAsia="en-US"/>
              </w:rPr>
              <w:t>20~24</w:t>
            </w:r>
          </w:p>
        </w:tc>
        <w:tc>
          <w:tcPr>
            <w:tcW w:w="187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89.0 </w:t>
            </w:r>
          </w:p>
        </w:tc>
        <w:tc>
          <w:tcPr>
            <w:tcW w:w="187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94.6 </w:t>
            </w:r>
          </w:p>
        </w:tc>
      </w:tr>
      <w:tr w:rsidR="00000000">
        <w:tblPrEx>
          <w:tblCellMar>
            <w:top w:w="0" w:type="dxa"/>
            <w:bottom w:w="0" w:type="dxa"/>
          </w:tblCellMar>
        </w:tblPrEx>
        <w:trPr>
          <w:trHeight w:val="260"/>
        </w:trPr>
        <w:tc>
          <w:tcPr>
            <w:tcW w:w="1128" w:type="dxa"/>
            <w:tcBorders>
              <w:top w:val="single" w:sz="6" w:space="0" w:color="auto"/>
              <w:left w:val="single" w:sz="6" w:space="0" w:color="auto"/>
              <w:bottom w:val="single" w:sz="6" w:space="0" w:color="auto"/>
              <w:right w:val="single" w:sz="6" w:space="0" w:color="auto"/>
            </w:tcBorders>
          </w:tcPr>
          <w:p w:rsidR="00000000" w:rsidRDefault="00000000">
            <w:pPr>
              <w:rPr>
                <w:snapToGrid w:val="0"/>
                <w:color w:val="000000"/>
                <w:lang w:val="en-US" w:eastAsia="en-US"/>
              </w:rPr>
            </w:pPr>
            <w:r>
              <w:rPr>
                <w:snapToGrid w:val="0"/>
                <w:color w:val="000000"/>
                <w:lang w:val="en-US" w:eastAsia="en-US"/>
              </w:rPr>
              <w:t>25~29</w:t>
            </w:r>
          </w:p>
        </w:tc>
        <w:tc>
          <w:tcPr>
            <w:tcW w:w="187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85.6 </w:t>
            </w:r>
          </w:p>
        </w:tc>
        <w:tc>
          <w:tcPr>
            <w:tcW w:w="187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90.0 </w:t>
            </w:r>
          </w:p>
        </w:tc>
      </w:tr>
      <w:tr w:rsidR="00000000">
        <w:tblPrEx>
          <w:tblCellMar>
            <w:top w:w="0" w:type="dxa"/>
            <w:bottom w:w="0" w:type="dxa"/>
          </w:tblCellMar>
        </w:tblPrEx>
        <w:trPr>
          <w:trHeight w:val="260"/>
        </w:trPr>
        <w:tc>
          <w:tcPr>
            <w:tcW w:w="1128" w:type="dxa"/>
            <w:tcBorders>
              <w:top w:val="single" w:sz="6" w:space="0" w:color="auto"/>
              <w:left w:val="single" w:sz="6" w:space="0" w:color="auto"/>
              <w:bottom w:val="single" w:sz="6" w:space="0" w:color="auto"/>
              <w:right w:val="single" w:sz="6" w:space="0" w:color="auto"/>
            </w:tcBorders>
          </w:tcPr>
          <w:p w:rsidR="00000000" w:rsidRDefault="00000000">
            <w:pPr>
              <w:rPr>
                <w:snapToGrid w:val="0"/>
                <w:color w:val="000000"/>
                <w:lang w:val="en-US" w:eastAsia="en-US"/>
              </w:rPr>
            </w:pPr>
            <w:r>
              <w:rPr>
                <w:snapToGrid w:val="0"/>
                <w:color w:val="000000"/>
                <w:lang w:val="en-US" w:eastAsia="en-US"/>
              </w:rPr>
              <w:t>30~34</w:t>
            </w:r>
          </w:p>
        </w:tc>
        <w:tc>
          <w:tcPr>
            <w:tcW w:w="187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79.6 </w:t>
            </w:r>
          </w:p>
        </w:tc>
        <w:tc>
          <w:tcPr>
            <w:tcW w:w="187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86.4 </w:t>
            </w:r>
          </w:p>
        </w:tc>
      </w:tr>
      <w:tr w:rsidR="00000000">
        <w:tblPrEx>
          <w:tblCellMar>
            <w:top w:w="0" w:type="dxa"/>
            <w:bottom w:w="0" w:type="dxa"/>
          </w:tblCellMar>
        </w:tblPrEx>
        <w:trPr>
          <w:trHeight w:val="260"/>
        </w:trPr>
        <w:tc>
          <w:tcPr>
            <w:tcW w:w="1128" w:type="dxa"/>
            <w:tcBorders>
              <w:top w:val="single" w:sz="6" w:space="0" w:color="auto"/>
              <w:left w:val="single" w:sz="6" w:space="0" w:color="auto"/>
              <w:bottom w:val="single" w:sz="6" w:space="0" w:color="auto"/>
              <w:right w:val="single" w:sz="6" w:space="0" w:color="auto"/>
            </w:tcBorders>
          </w:tcPr>
          <w:p w:rsidR="00000000" w:rsidRDefault="00000000">
            <w:pPr>
              <w:rPr>
                <w:snapToGrid w:val="0"/>
                <w:color w:val="000000"/>
                <w:lang w:val="en-US" w:eastAsia="en-US"/>
              </w:rPr>
            </w:pPr>
            <w:r>
              <w:rPr>
                <w:snapToGrid w:val="0"/>
                <w:color w:val="000000"/>
                <w:lang w:val="en-US" w:eastAsia="en-US"/>
              </w:rPr>
              <w:t>35~39</w:t>
            </w:r>
          </w:p>
        </w:tc>
        <w:tc>
          <w:tcPr>
            <w:tcW w:w="187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78.2 </w:t>
            </w:r>
          </w:p>
        </w:tc>
        <w:tc>
          <w:tcPr>
            <w:tcW w:w="187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84.8 </w:t>
            </w:r>
          </w:p>
        </w:tc>
      </w:tr>
      <w:tr w:rsidR="00000000">
        <w:tblPrEx>
          <w:tblCellMar>
            <w:top w:w="0" w:type="dxa"/>
            <w:bottom w:w="0" w:type="dxa"/>
          </w:tblCellMar>
        </w:tblPrEx>
        <w:trPr>
          <w:trHeight w:val="260"/>
        </w:trPr>
        <w:tc>
          <w:tcPr>
            <w:tcW w:w="1128" w:type="dxa"/>
            <w:tcBorders>
              <w:top w:val="single" w:sz="6" w:space="0" w:color="auto"/>
              <w:left w:val="single" w:sz="6" w:space="0" w:color="auto"/>
              <w:bottom w:val="single" w:sz="6" w:space="0" w:color="auto"/>
              <w:right w:val="single" w:sz="6" w:space="0" w:color="auto"/>
            </w:tcBorders>
          </w:tcPr>
          <w:p w:rsidR="00000000" w:rsidRDefault="00000000">
            <w:pPr>
              <w:rPr>
                <w:snapToGrid w:val="0"/>
                <w:color w:val="000000"/>
                <w:lang w:val="en-US" w:eastAsia="en-US"/>
              </w:rPr>
            </w:pPr>
            <w:r>
              <w:rPr>
                <w:snapToGrid w:val="0"/>
                <w:color w:val="000000"/>
                <w:lang w:val="en-US" w:eastAsia="en-US"/>
              </w:rPr>
              <w:t>40~44</w:t>
            </w:r>
          </w:p>
        </w:tc>
        <w:tc>
          <w:tcPr>
            <w:tcW w:w="187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76.0 </w:t>
            </w:r>
          </w:p>
        </w:tc>
        <w:tc>
          <w:tcPr>
            <w:tcW w:w="187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87.9 </w:t>
            </w:r>
          </w:p>
        </w:tc>
      </w:tr>
      <w:tr w:rsidR="00000000">
        <w:tblPrEx>
          <w:tblCellMar>
            <w:top w:w="0" w:type="dxa"/>
            <w:bottom w:w="0" w:type="dxa"/>
          </w:tblCellMar>
        </w:tblPrEx>
        <w:trPr>
          <w:trHeight w:val="260"/>
        </w:trPr>
        <w:tc>
          <w:tcPr>
            <w:tcW w:w="1128" w:type="dxa"/>
            <w:tcBorders>
              <w:top w:val="single" w:sz="6" w:space="0" w:color="auto"/>
              <w:left w:val="single" w:sz="6" w:space="0" w:color="auto"/>
              <w:bottom w:val="single" w:sz="6" w:space="0" w:color="auto"/>
              <w:right w:val="single" w:sz="6" w:space="0" w:color="auto"/>
            </w:tcBorders>
          </w:tcPr>
          <w:p w:rsidR="00000000" w:rsidRDefault="00000000">
            <w:pPr>
              <w:rPr>
                <w:snapToGrid w:val="0"/>
                <w:color w:val="000000"/>
                <w:lang w:val="en-US" w:eastAsia="en-US"/>
              </w:rPr>
            </w:pPr>
            <w:r>
              <w:rPr>
                <w:snapToGrid w:val="0"/>
                <w:color w:val="000000"/>
                <w:lang w:val="en-US" w:eastAsia="en-US"/>
              </w:rPr>
              <w:t>45~49</w:t>
            </w:r>
          </w:p>
        </w:tc>
        <w:tc>
          <w:tcPr>
            <w:tcW w:w="187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73.4 </w:t>
            </w:r>
          </w:p>
        </w:tc>
        <w:tc>
          <w:tcPr>
            <w:tcW w:w="187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84.6 </w:t>
            </w:r>
          </w:p>
        </w:tc>
      </w:tr>
      <w:tr w:rsidR="00000000">
        <w:tblPrEx>
          <w:tblCellMar>
            <w:top w:w="0" w:type="dxa"/>
            <w:bottom w:w="0" w:type="dxa"/>
          </w:tblCellMar>
        </w:tblPrEx>
        <w:trPr>
          <w:trHeight w:val="260"/>
        </w:trPr>
        <w:tc>
          <w:tcPr>
            <w:tcW w:w="1128" w:type="dxa"/>
            <w:tcBorders>
              <w:top w:val="single" w:sz="6" w:space="0" w:color="auto"/>
              <w:left w:val="single" w:sz="6" w:space="0" w:color="auto"/>
              <w:bottom w:val="single" w:sz="6" w:space="0" w:color="auto"/>
              <w:right w:val="single" w:sz="6" w:space="0" w:color="auto"/>
            </w:tcBorders>
          </w:tcPr>
          <w:p w:rsidR="00000000" w:rsidRDefault="00000000">
            <w:pPr>
              <w:rPr>
                <w:snapToGrid w:val="0"/>
                <w:color w:val="000000"/>
                <w:lang w:val="en-US" w:eastAsia="en-US"/>
              </w:rPr>
            </w:pPr>
            <w:r>
              <w:rPr>
                <w:snapToGrid w:val="0"/>
                <w:color w:val="000000"/>
                <w:lang w:val="en-US" w:eastAsia="en-US"/>
              </w:rPr>
              <w:t>50~54</w:t>
            </w:r>
          </w:p>
        </w:tc>
        <w:tc>
          <w:tcPr>
            <w:tcW w:w="187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74.6 </w:t>
            </w:r>
          </w:p>
        </w:tc>
        <w:tc>
          <w:tcPr>
            <w:tcW w:w="187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82.2 </w:t>
            </w:r>
          </w:p>
        </w:tc>
      </w:tr>
    </w:tbl>
    <w:p w:rsidR="00000000" w:rsidRDefault="00000000">
      <w:pPr>
        <w:rPr>
          <w:sz w:val="10"/>
          <w:lang w:val="en-US"/>
        </w:rPr>
      </w:pPr>
    </w:p>
    <w:p w:rsidR="00000000" w:rsidRDefault="00000000">
      <w:pPr>
        <w:tabs>
          <w:tab w:val="left" w:pos="1128"/>
          <w:tab w:val="left" w:pos="2760"/>
          <w:tab w:val="left" w:pos="4392"/>
        </w:tabs>
        <w:rPr>
          <w:snapToGrid w:val="0"/>
          <w:color w:val="000000"/>
          <w:lang w:val="en-US" w:eastAsia="en-US"/>
        </w:rPr>
      </w:pPr>
      <w:r>
        <w:rPr>
          <w:snapToGrid w:val="0"/>
          <w:color w:val="000000"/>
          <w:lang w:val="en-US" w:eastAsia="en-US"/>
        </w:rPr>
        <w:t>SOURCE:  MINISTRY OF HEALTH, LABOUR AND WELFARE</w:t>
      </w:r>
    </w:p>
    <w:p w:rsidR="00000000" w:rsidRDefault="00000000">
      <w:pPr>
        <w:rPr>
          <w:sz w:val="10"/>
          <w:lang w:val="en-US"/>
        </w:rPr>
      </w:pPr>
    </w:p>
    <w:p w:rsidR="00000000" w:rsidRDefault="00000000">
      <w:pPr>
        <w:pStyle w:val="BodyText"/>
        <w:tabs>
          <w:tab w:val="clear" w:pos="984"/>
          <w:tab w:val="clear" w:pos="1968"/>
          <w:tab w:val="clear" w:pos="2952"/>
          <w:tab w:val="clear" w:pos="3936"/>
          <w:tab w:val="clear" w:pos="4920"/>
          <w:tab w:val="clear" w:pos="5904"/>
          <w:tab w:val="clear" w:pos="6888"/>
          <w:tab w:val="clear" w:pos="7872"/>
          <w:tab w:val="clear" w:pos="8856"/>
          <w:tab w:val="clear" w:pos="9840"/>
          <w:tab w:val="clear" w:pos="10824"/>
          <w:tab w:val="clear" w:pos="11808"/>
          <w:tab w:val="clear" w:pos="12792"/>
          <w:tab w:val="left" w:pos="1128"/>
          <w:tab w:val="left" w:pos="2760"/>
          <w:tab w:val="left" w:pos="4392"/>
        </w:tabs>
      </w:pPr>
      <w:r>
        <w:t>(NOTE): FIGURES ARE AS OF 2000.</w:t>
      </w:r>
    </w:p>
    <w:p w:rsidR="00000000" w:rsidRDefault="00000000">
      <w:pPr>
        <w:pStyle w:val="SingleTxt"/>
        <w:rPr>
          <w:lang w:val="en-US"/>
        </w:rPr>
      </w:pPr>
    </w:p>
    <w:p w:rsidR="00000000" w:rsidRDefault="00000000">
      <w:pPr>
        <w:pStyle w:val="SingleTxt"/>
        <w:rPr>
          <w:lang w:val="en-US"/>
        </w:rPr>
        <w:sectPr w:rsidR="00000000">
          <w:headerReference w:type="even" r:id="rId57"/>
          <w:headerReference w:type="default" r:id="rId58"/>
          <w:footerReference w:type="even" r:id="rId59"/>
          <w:footerReference w:type="default" r:id="rId60"/>
          <w:endnotePr>
            <w:numFmt w:val="decimal"/>
          </w:endnotePr>
          <w:pgSz w:w="12240" w:h="15840" w:code="1"/>
          <w:pgMar w:top="1742" w:right="1195" w:bottom="1898" w:left="1195" w:header="576" w:footer="1030" w:gutter="0"/>
          <w:cols w:space="720"/>
          <w:noEndnote/>
        </w:sectPr>
      </w:pPr>
    </w:p>
    <w:p w:rsidR="00000000" w:rsidRDefault="00000000">
      <w:pPr>
        <w:pStyle w:val="SingleTxt"/>
        <w:rPr>
          <w:lang w:val="en-US"/>
        </w:rPr>
        <w:sectPr w:rsidR="00000000">
          <w:endnotePr>
            <w:numFmt w:val="decimal"/>
          </w:endnotePr>
          <w:type w:val="continuous"/>
          <w:pgSz w:w="12240" w:h="15840" w:code="1"/>
          <w:pgMar w:top="1742" w:right="1195" w:bottom="1898" w:left="1195" w:header="576" w:footer="1030" w:gutter="0"/>
          <w:cols w:space="720"/>
          <w:noEndnote/>
        </w:sectPr>
      </w:pPr>
    </w:p>
    <w:p w:rsidR="00000000" w:rsidRDefault="00000000">
      <w:pPr>
        <w:rPr>
          <w:snapToGrid w:val="0"/>
          <w:color w:val="000000"/>
          <w:lang w:val="en-US" w:eastAsia="en-US"/>
        </w:rPr>
      </w:pPr>
      <w:r>
        <w:rPr>
          <w:snapToGrid w:val="0"/>
          <w:color w:val="000000"/>
          <w:lang w:val="en-US" w:eastAsia="en-US"/>
        </w:rPr>
        <w:t>31. STARTING SALARY FOR NEW GRADUATES</w:t>
      </w:r>
    </w:p>
    <w:p w:rsidR="00000000" w:rsidRDefault="00000000">
      <w:pPr>
        <w:rPr>
          <w:sz w:val="10"/>
          <w:lang w:val="en-US"/>
        </w:rPr>
      </w:pPr>
    </w:p>
    <w:tbl>
      <w:tblPr>
        <w:tblW w:w="0" w:type="auto"/>
        <w:tblInd w:w="-112" w:type="dxa"/>
        <w:tblLayout w:type="fixed"/>
        <w:tblCellMar>
          <w:left w:w="30" w:type="dxa"/>
          <w:right w:w="30" w:type="dxa"/>
        </w:tblCellMar>
        <w:tblLook w:val="0000" w:firstRow="0" w:lastRow="0" w:firstColumn="0" w:lastColumn="0" w:noHBand="0" w:noVBand="0"/>
      </w:tblPr>
      <w:tblGrid>
        <w:gridCol w:w="540"/>
        <w:gridCol w:w="900"/>
        <w:gridCol w:w="990"/>
        <w:gridCol w:w="990"/>
        <w:gridCol w:w="990"/>
        <w:gridCol w:w="990"/>
        <w:gridCol w:w="966"/>
        <w:gridCol w:w="924"/>
        <w:gridCol w:w="900"/>
        <w:gridCol w:w="1170"/>
        <w:gridCol w:w="990"/>
        <w:gridCol w:w="900"/>
        <w:gridCol w:w="990"/>
      </w:tblGrid>
      <w:tr w:rsidR="00000000">
        <w:tblPrEx>
          <w:tblCellMar>
            <w:top w:w="0" w:type="dxa"/>
            <w:bottom w:w="0" w:type="dxa"/>
          </w:tblCellMar>
        </w:tblPrEx>
        <w:trPr>
          <w:cantSplit/>
          <w:trHeight w:val="660"/>
        </w:trPr>
        <w:tc>
          <w:tcPr>
            <w:tcW w:w="540" w:type="dxa"/>
            <w:vMerge w:val="restart"/>
            <w:tcBorders>
              <w:top w:val="single" w:sz="6" w:space="0" w:color="auto"/>
              <w:left w:val="single" w:sz="6" w:space="0" w:color="auto"/>
              <w:bottom w:val="nil"/>
              <w:right w:val="single" w:sz="6" w:space="0" w:color="auto"/>
            </w:tcBorders>
          </w:tcPr>
          <w:p w:rsidR="00000000" w:rsidRDefault="00000000">
            <w:pPr>
              <w:jc w:val="right"/>
              <w:rPr>
                <w:snapToGrid w:val="0"/>
                <w:color w:val="000000"/>
                <w:sz w:val="17"/>
                <w:lang w:val="en-US" w:eastAsia="en-US"/>
              </w:rPr>
            </w:pPr>
          </w:p>
        </w:tc>
        <w:tc>
          <w:tcPr>
            <w:tcW w:w="2880" w:type="dxa"/>
            <w:gridSpan w:val="3"/>
            <w:tcBorders>
              <w:top w:val="single" w:sz="6" w:space="0" w:color="auto"/>
              <w:left w:val="single" w:sz="6" w:space="0" w:color="auto"/>
              <w:bottom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JUNIOR HIGH SCHOOL GRADUATES</w:t>
            </w:r>
          </w:p>
        </w:tc>
        <w:tc>
          <w:tcPr>
            <w:tcW w:w="2946" w:type="dxa"/>
            <w:gridSpan w:val="3"/>
            <w:tcBorders>
              <w:top w:val="single" w:sz="6" w:space="0" w:color="auto"/>
              <w:left w:val="single" w:sz="6" w:space="0" w:color="auto"/>
              <w:bottom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SENIOR HIGH SCHOOL GRADUATES</w:t>
            </w:r>
          </w:p>
        </w:tc>
        <w:tc>
          <w:tcPr>
            <w:tcW w:w="2994" w:type="dxa"/>
            <w:gridSpan w:val="3"/>
            <w:tcBorders>
              <w:top w:val="single" w:sz="6" w:space="0" w:color="auto"/>
              <w:left w:val="single" w:sz="6" w:space="0" w:color="auto"/>
              <w:bottom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HIGHER PROFESSIONAL SCHOOL/ JUNIOR COLLEGE GRADUATES</w:t>
            </w:r>
          </w:p>
        </w:tc>
        <w:tc>
          <w:tcPr>
            <w:tcW w:w="2880" w:type="dxa"/>
            <w:gridSpan w:val="3"/>
            <w:tcBorders>
              <w:top w:val="single" w:sz="6" w:space="0" w:color="auto"/>
              <w:left w:val="single" w:sz="6" w:space="0" w:color="auto"/>
              <w:bottom w:val="single" w:sz="6" w:space="0" w:color="auto"/>
              <w:right w:val="single" w:sz="8"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UNIVERSITY GRADUATES (CLERICAL WORKERS)</w:t>
            </w:r>
          </w:p>
        </w:tc>
      </w:tr>
      <w:tr w:rsidR="00000000">
        <w:tblPrEx>
          <w:tblCellMar>
            <w:top w:w="0" w:type="dxa"/>
            <w:bottom w:w="0" w:type="dxa"/>
          </w:tblCellMar>
        </w:tblPrEx>
        <w:trPr>
          <w:cantSplit/>
          <w:trHeight w:val="1221"/>
        </w:trPr>
        <w:tc>
          <w:tcPr>
            <w:tcW w:w="540" w:type="dxa"/>
            <w:vMerge/>
            <w:tcBorders>
              <w:top w:val="nil"/>
              <w:left w:val="single" w:sz="6" w:space="0" w:color="auto"/>
              <w:bottom w:val="nil"/>
              <w:right w:val="single" w:sz="6" w:space="0" w:color="auto"/>
            </w:tcBorders>
          </w:tcPr>
          <w:p w:rsidR="00000000" w:rsidRDefault="00000000">
            <w:pPr>
              <w:jc w:val="right"/>
              <w:rPr>
                <w:snapToGrid w:val="0"/>
                <w:color w:val="000000"/>
                <w:sz w:val="17"/>
                <w:lang w:val="en-US" w:eastAsia="en-US"/>
              </w:rPr>
            </w:pPr>
          </w:p>
        </w:tc>
        <w:tc>
          <w:tcPr>
            <w:tcW w:w="900" w:type="dxa"/>
            <w:tcBorders>
              <w:top w:val="single" w:sz="6" w:space="0" w:color="auto"/>
              <w:left w:val="single" w:sz="6" w:space="0" w:color="auto"/>
              <w:bottom w:val="nil"/>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FEMALE</w:t>
            </w:r>
          </w:p>
          <w:p w:rsidR="00000000" w:rsidRDefault="00000000">
            <w:pPr>
              <w:jc w:val="center"/>
              <w:rPr>
                <w:snapToGrid w:val="0"/>
                <w:color w:val="000000"/>
                <w:sz w:val="17"/>
                <w:lang w:val="en-US" w:eastAsia="en-US"/>
              </w:rPr>
            </w:pPr>
            <w:r>
              <w:rPr>
                <w:snapToGrid w:val="0"/>
                <w:color w:val="000000"/>
                <w:sz w:val="17"/>
                <w:lang w:val="en-US" w:eastAsia="en-US"/>
              </w:rPr>
              <w:t>(1,000Yen)</w:t>
            </w:r>
          </w:p>
        </w:tc>
        <w:tc>
          <w:tcPr>
            <w:tcW w:w="990" w:type="dxa"/>
            <w:tcBorders>
              <w:top w:val="single" w:sz="6" w:space="0" w:color="auto"/>
              <w:left w:val="single" w:sz="6" w:space="0" w:color="auto"/>
              <w:bottom w:val="nil"/>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MALE</w:t>
            </w:r>
          </w:p>
          <w:p w:rsidR="00000000" w:rsidRDefault="00000000">
            <w:pPr>
              <w:jc w:val="center"/>
              <w:rPr>
                <w:snapToGrid w:val="0"/>
                <w:color w:val="000000"/>
                <w:sz w:val="17"/>
                <w:lang w:val="en-US" w:eastAsia="en-US"/>
              </w:rPr>
            </w:pPr>
            <w:r>
              <w:rPr>
                <w:snapToGrid w:val="0"/>
                <w:color w:val="000000"/>
                <w:sz w:val="17"/>
                <w:lang w:val="en-US" w:eastAsia="en-US"/>
              </w:rPr>
              <w:t>(1,000Yen)</w:t>
            </w:r>
          </w:p>
        </w:tc>
        <w:tc>
          <w:tcPr>
            <w:tcW w:w="990" w:type="dxa"/>
            <w:tcBorders>
              <w:top w:val="single" w:sz="6" w:space="0" w:color="auto"/>
              <w:left w:val="single" w:sz="6" w:space="0" w:color="auto"/>
              <w:bottom w:val="nil"/>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MALE-FEMALE GAP</w:t>
            </w:r>
          </w:p>
          <w:p w:rsidR="00000000" w:rsidRDefault="00000000">
            <w:pPr>
              <w:jc w:val="center"/>
              <w:rPr>
                <w:snapToGrid w:val="0"/>
                <w:color w:val="000000"/>
                <w:sz w:val="17"/>
                <w:lang w:val="en-US" w:eastAsia="en-US"/>
              </w:rPr>
            </w:pPr>
            <w:r>
              <w:rPr>
                <w:snapToGrid w:val="0"/>
                <w:color w:val="000000"/>
                <w:sz w:val="17"/>
                <w:lang w:val="en-US" w:eastAsia="en-US"/>
              </w:rPr>
              <w:t>(Male=100)</w:t>
            </w:r>
          </w:p>
        </w:tc>
        <w:tc>
          <w:tcPr>
            <w:tcW w:w="990" w:type="dxa"/>
            <w:tcBorders>
              <w:top w:val="single" w:sz="6" w:space="0" w:color="auto"/>
              <w:left w:val="single" w:sz="6" w:space="0" w:color="auto"/>
              <w:bottom w:val="nil"/>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FEMALE</w:t>
            </w:r>
          </w:p>
          <w:p w:rsidR="00000000" w:rsidRDefault="00000000">
            <w:pPr>
              <w:jc w:val="center"/>
              <w:rPr>
                <w:snapToGrid w:val="0"/>
                <w:color w:val="000000"/>
                <w:sz w:val="17"/>
                <w:lang w:val="en-US" w:eastAsia="en-US"/>
              </w:rPr>
            </w:pPr>
            <w:r>
              <w:rPr>
                <w:snapToGrid w:val="0"/>
                <w:color w:val="000000"/>
                <w:sz w:val="17"/>
                <w:lang w:val="en-US" w:eastAsia="en-US"/>
              </w:rPr>
              <w:t>(1,000Yen)</w:t>
            </w:r>
          </w:p>
        </w:tc>
        <w:tc>
          <w:tcPr>
            <w:tcW w:w="990" w:type="dxa"/>
            <w:tcBorders>
              <w:top w:val="single" w:sz="6" w:space="0" w:color="auto"/>
              <w:left w:val="single" w:sz="6" w:space="0" w:color="auto"/>
              <w:bottom w:val="nil"/>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MALE</w:t>
            </w:r>
          </w:p>
          <w:p w:rsidR="00000000" w:rsidRDefault="00000000">
            <w:pPr>
              <w:jc w:val="center"/>
              <w:rPr>
                <w:snapToGrid w:val="0"/>
                <w:color w:val="000000"/>
                <w:sz w:val="17"/>
                <w:lang w:val="en-US" w:eastAsia="en-US"/>
              </w:rPr>
            </w:pPr>
            <w:r>
              <w:rPr>
                <w:snapToGrid w:val="0"/>
                <w:color w:val="000000"/>
                <w:sz w:val="17"/>
                <w:lang w:val="en-US" w:eastAsia="en-US"/>
              </w:rPr>
              <w:t>(1,000Yen)</w:t>
            </w:r>
          </w:p>
        </w:tc>
        <w:tc>
          <w:tcPr>
            <w:tcW w:w="966" w:type="dxa"/>
            <w:tcBorders>
              <w:top w:val="single" w:sz="6" w:space="0" w:color="auto"/>
              <w:left w:val="single" w:sz="6" w:space="0" w:color="auto"/>
              <w:bottom w:val="nil"/>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MALE-FEMALE GAP</w:t>
            </w:r>
          </w:p>
          <w:p w:rsidR="00000000" w:rsidRDefault="00000000">
            <w:pPr>
              <w:jc w:val="center"/>
              <w:rPr>
                <w:snapToGrid w:val="0"/>
                <w:color w:val="000000"/>
                <w:sz w:val="17"/>
                <w:lang w:val="en-US" w:eastAsia="en-US"/>
              </w:rPr>
            </w:pPr>
            <w:r>
              <w:rPr>
                <w:snapToGrid w:val="0"/>
                <w:color w:val="000000"/>
                <w:sz w:val="17"/>
                <w:lang w:val="en-US" w:eastAsia="en-US"/>
              </w:rPr>
              <w:t>(Male=100)</w:t>
            </w:r>
          </w:p>
        </w:tc>
        <w:tc>
          <w:tcPr>
            <w:tcW w:w="924" w:type="dxa"/>
            <w:tcBorders>
              <w:top w:val="single" w:sz="6" w:space="0" w:color="auto"/>
              <w:left w:val="single" w:sz="6" w:space="0" w:color="auto"/>
              <w:bottom w:val="nil"/>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FEMALE</w:t>
            </w:r>
          </w:p>
          <w:p w:rsidR="00000000" w:rsidRDefault="00000000">
            <w:pPr>
              <w:jc w:val="center"/>
              <w:rPr>
                <w:snapToGrid w:val="0"/>
                <w:color w:val="000000"/>
                <w:sz w:val="17"/>
                <w:lang w:val="en-US" w:eastAsia="en-US"/>
              </w:rPr>
            </w:pPr>
            <w:r>
              <w:rPr>
                <w:snapToGrid w:val="0"/>
                <w:color w:val="000000"/>
                <w:sz w:val="17"/>
                <w:lang w:val="en-US" w:eastAsia="en-US"/>
              </w:rPr>
              <w:t>(1,000Yen)</w:t>
            </w:r>
          </w:p>
        </w:tc>
        <w:tc>
          <w:tcPr>
            <w:tcW w:w="900" w:type="dxa"/>
            <w:tcBorders>
              <w:top w:val="single" w:sz="6" w:space="0" w:color="auto"/>
              <w:left w:val="single" w:sz="6" w:space="0" w:color="auto"/>
              <w:bottom w:val="nil"/>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MALE</w:t>
            </w:r>
          </w:p>
          <w:p w:rsidR="00000000" w:rsidRDefault="00000000">
            <w:pPr>
              <w:jc w:val="center"/>
              <w:rPr>
                <w:snapToGrid w:val="0"/>
                <w:color w:val="000000"/>
                <w:sz w:val="17"/>
                <w:lang w:val="en-US" w:eastAsia="en-US"/>
              </w:rPr>
            </w:pPr>
            <w:r>
              <w:rPr>
                <w:snapToGrid w:val="0"/>
                <w:color w:val="000000"/>
                <w:sz w:val="17"/>
                <w:lang w:val="en-US" w:eastAsia="en-US"/>
              </w:rPr>
              <w:t>(1,000Yen)</w:t>
            </w:r>
          </w:p>
        </w:tc>
        <w:tc>
          <w:tcPr>
            <w:tcW w:w="1170" w:type="dxa"/>
            <w:tcBorders>
              <w:top w:val="single" w:sz="6" w:space="0" w:color="auto"/>
              <w:left w:val="single" w:sz="6" w:space="0" w:color="auto"/>
              <w:bottom w:val="nil"/>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MALE-FEMALE GAP</w:t>
            </w:r>
          </w:p>
          <w:p w:rsidR="00000000" w:rsidRDefault="00000000">
            <w:pPr>
              <w:jc w:val="center"/>
              <w:rPr>
                <w:snapToGrid w:val="0"/>
                <w:color w:val="000000"/>
                <w:sz w:val="17"/>
                <w:lang w:val="en-US" w:eastAsia="en-US"/>
              </w:rPr>
            </w:pPr>
            <w:r>
              <w:rPr>
                <w:snapToGrid w:val="0"/>
                <w:color w:val="000000"/>
                <w:sz w:val="17"/>
                <w:lang w:val="en-US" w:eastAsia="en-US"/>
              </w:rPr>
              <w:t>(Male=100)</w:t>
            </w:r>
          </w:p>
        </w:tc>
        <w:tc>
          <w:tcPr>
            <w:tcW w:w="990" w:type="dxa"/>
            <w:tcBorders>
              <w:top w:val="single" w:sz="6" w:space="0" w:color="auto"/>
              <w:left w:val="single" w:sz="6" w:space="0" w:color="auto"/>
              <w:bottom w:val="nil"/>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FEMALE</w:t>
            </w:r>
          </w:p>
          <w:p w:rsidR="00000000" w:rsidRDefault="00000000">
            <w:pPr>
              <w:jc w:val="center"/>
              <w:rPr>
                <w:snapToGrid w:val="0"/>
                <w:color w:val="000000"/>
                <w:sz w:val="17"/>
                <w:lang w:val="en-US" w:eastAsia="en-US"/>
              </w:rPr>
            </w:pPr>
            <w:r>
              <w:rPr>
                <w:snapToGrid w:val="0"/>
                <w:color w:val="000000"/>
                <w:sz w:val="17"/>
                <w:lang w:val="en-US" w:eastAsia="en-US"/>
              </w:rPr>
              <w:t>(1,000Yen)</w:t>
            </w:r>
          </w:p>
        </w:tc>
        <w:tc>
          <w:tcPr>
            <w:tcW w:w="900" w:type="dxa"/>
            <w:tcBorders>
              <w:top w:val="single" w:sz="6" w:space="0" w:color="auto"/>
              <w:left w:val="single" w:sz="6" w:space="0" w:color="auto"/>
              <w:bottom w:val="nil"/>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MALE</w:t>
            </w:r>
          </w:p>
          <w:p w:rsidR="00000000" w:rsidRDefault="00000000">
            <w:pPr>
              <w:jc w:val="center"/>
              <w:rPr>
                <w:snapToGrid w:val="0"/>
                <w:color w:val="000000"/>
                <w:sz w:val="17"/>
                <w:lang w:val="en-US" w:eastAsia="en-US"/>
              </w:rPr>
            </w:pPr>
            <w:r>
              <w:rPr>
                <w:snapToGrid w:val="0"/>
                <w:color w:val="000000"/>
                <w:sz w:val="17"/>
                <w:lang w:val="en-US" w:eastAsia="en-US"/>
              </w:rPr>
              <w:t>(1,000Yen)</w:t>
            </w:r>
          </w:p>
        </w:tc>
        <w:tc>
          <w:tcPr>
            <w:tcW w:w="990"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MALE-FEMALE GAP</w:t>
            </w:r>
          </w:p>
          <w:p w:rsidR="00000000" w:rsidRDefault="00000000">
            <w:pPr>
              <w:jc w:val="center"/>
              <w:rPr>
                <w:snapToGrid w:val="0"/>
                <w:color w:val="000000"/>
                <w:sz w:val="17"/>
                <w:lang w:val="en-US" w:eastAsia="en-US"/>
              </w:rPr>
            </w:pPr>
            <w:r>
              <w:rPr>
                <w:snapToGrid w:val="0"/>
                <w:color w:val="000000"/>
                <w:sz w:val="17"/>
                <w:lang w:val="en-US" w:eastAsia="en-US"/>
              </w:rPr>
              <w:t>(Male=100)</w:t>
            </w:r>
          </w:p>
        </w:tc>
      </w:tr>
      <w:tr w:rsidR="00000000">
        <w:tblPrEx>
          <w:tblCellMar>
            <w:top w:w="0" w:type="dxa"/>
            <w:bottom w:w="0" w:type="dxa"/>
          </w:tblCellMar>
        </w:tblPrEx>
        <w:trPr>
          <w:trHeight w:val="336"/>
        </w:trPr>
        <w:tc>
          <w:tcPr>
            <w:tcW w:w="540"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sz w:val="17"/>
                <w:lang w:val="en-US" w:eastAsia="en-US"/>
              </w:rPr>
            </w:pPr>
            <w:r>
              <w:rPr>
                <w:snapToGrid w:val="0"/>
                <w:color w:val="000000"/>
                <w:sz w:val="17"/>
                <w:lang w:val="en-US" w:eastAsia="en-US"/>
              </w:rPr>
              <w:t>1985</w:t>
            </w:r>
          </w:p>
        </w:tc>
        <w:tc>
          <w:tcPr>
            <w:tcW w:w="900"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91.7 </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96.2 </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95.3 </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106.2 </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112.2 </w:t>
            </w:r>
          </w:p>
        </w:tc>
        <w:tc>
          <w:tcPr>
            <w:tcW w:w="966"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94.7 </w:t>
            </w:r>
          </w:p>
        </w:tc>
        <w:tc>
          <w:tcPr>
            <w:tcW w:w="924"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133.5 </w:t>
            </w:r>
          </w:p>
        </w:tc>
        <w:tc>
          <w:tcPr>
            <w:tcW w:w="900"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123.6 </w:t>
            </w:r>
          </w:p>
        </w:tc>
        <w:tc>
          <w:tcPr>
            <w:tcW w:w="1170"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94.7 </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133.5 </w:t>
            </w:r>
          </w:p>
        </w:tc>
        <w:tc>
          <w:tcPr>
            <w:tcW w:w="900"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138.9 </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96.1 </w:t>
            </w:r>
          </w:p>
        </w:tc>
      </w:tr>
      <w:tr w:rsidR="00000000">
        <w:tblPrEx>
          <w:tblCellMar>
            <w:top w:w="0" w:type="dxa"/>
            <w:bottom w:w="0" w:type="dxa"/>
          </w:tblCellMar>
        </w:tblPrEx>
        <w:trPr>
          <w:trHeight w:val="336"/>
        </w:trPr>
        <w:tc>
          <w:tcPr>
            <w:tcW w:w="540"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sz w:val="17"/>
                <w:lang w:val="en-US" w:eastAsia="en-US"/>
              </w:rPr>
            </w:pPr>
            <w:r>
              <w:rPr>
                <w:snapToGrid w:val="0"/>
                <w:color w:val="000000"/>
                <w:sz w:val="17"/>
                <w:lang w:val="en-US" w:eastAsia="en-US"/>
              </w:rPr>
              <w:t>1990</w:t>
            </w:r>
          </w:p>
        </w:tc>
        <w:tc>
          <w:tcPr>
            <w:tcW w:w="900"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107.1 </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117.0 </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91.5 </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126.0 </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133.0 </w:t>
            </w:r>
          </w:p>
        </w:tc>
        <w:tc>
          <w:tcPr>
            <w:tcW w:w="966"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94.7 </w:t>
            </w:r>
          </w:p>
        </w:tc>
        <w:tc>
          <w:tcPr>
            <w:tcW w:w="924"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162.0 </w:t>
            </w:r>
          </w:p>
        </w:tc>
        <w:tc>
          <w:tcPr>
            <w:tcW w:w="900"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145.4 </w:t>
            </w:r>
          </w:p>
        </w:tc>
        <w:tc>
          <w:tcPr>
            <w:tcW w:w="1170"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95.0 </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162.0 </w:t>
            </w:r>
          </w:p>
        </w:tc>
        <w:tc>
          <w:tcPr>
            <w:tcW w:w="900"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168.8 </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96.0 </w:t>
            </w:r>
          </w:p>
        </w:tc>
      </w:tr>
      <w:tr w:rsidR="00000000">
        <w:tblPrEx>
          <w:tblCellMar>
            <w:top w:w="0" w:type="dxa"/>
            <w:bottom w:w="0" w:type="dxa"/>
          </w:tblCellMar>
        </w:tblPrEx>
        <w:trPr>
          <w:trHeight w:val="336"/>
        </w:trPr>
        <w:tc>
          <w:tcPr>
            <w:tcW w:w="540"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sz w:val="17"/>
                <w:lang w:val="en-US" w:eastAsia="en-US"/>
              </w:rPr>
            </w:pPr>
            <w:r>
              <w:rPr>
                <w:snapToGrid w:val="0"/>
                <w:color w:val="000000"/>
                <w:sz w:val="17"/>
                <w:lang w:val="en-US" w:eastAsia="en-US"/>
              </w:rPr>
              <w:t>1995</w:t>
            </w:r>
          </w:p>
        </w:tc>
        <w:tc>
          <w:tcPr>
            <w:tcW w:w="900"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125.5 </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142.0 </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88.4 </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144.7 </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154.0 </w:t>
            </w:r>
          </w:p>
        </w:tc>
        <w:tc>
          <w:tcPr>
            <w:tcW w:w="966"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94.0 </w:t>
            </w:r>
          </w:p>
        </w:tc>
        <w:tc>
          <w:tcPr>
            <w:tcW w:w="924"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182.5 </w:t>
            </w:r>
          </w:p>
        </w:tc>
        <w:tc>
          <w:tcPr>
            <w:tcW w:w="900"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165.1 </w:t>
            </w:r>
          </w:p>
        </w:tc>
        <w:tc>
          <w:tcPr>
            <w:tcW w:w="1170"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96.1 </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182.5 </w:t>
            </w:r>
          </w:p>
        </w:tc>
        <w:tc>
          <w:tcPr>
            <w:tcW w:w="900"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191.6 </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95.3 </w:t>
            </w:r>
          </w:p>
        </w:tc>
      </w:tr>
      <w:tr w:rsidR="00000000">
        <w:tblPrEx>
          <w:tblCellMar>
            <w:top w:w="0" w:type="dxa"/>
            <w:bottom w:w="0" w:type="dxa"/>
          </w:tblCellMar>
        </w:tblPrEx>
        <w:trPr>
          <w:trHeight w:val="336"/>
        </w:trPr>
        <w:tc>
          <w:tcPr>
            <w:tcW w:w="540"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sz w:val="17"/>
                <w:lang w:val="en-US" w:eastAsia="en-US"/>
              </w:rPr>
            </w:pPr>
            <w:r>
              <w:rPr>
                <w:snapToGrid w:val="0"/>
                <w:color w:val="000000"/>
                <w:sz w:val="17"/>
                <w:lang w:val="en-US" w:eastAsia="en-US"/>
              </w:rPr>
              <w:t>1996</w:t>
            </w:r>
          </w:p>
        </w:tc>
        <w:tc>
          <w:tcPr>
            <w:tcW w:w="900"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130.8 </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146.6 </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89.2 </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146.1 </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154.5 </w:t>
            </w:r>
          </w:p>
        </w:tc>
        <w:tc>
          <w:tcPr>
            <w:tcW w:w="966"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94.6 </w:t>
            </w:r>
          </w:p>
        </w:tc>
        <w:tc>
          <w:tcPr>
            <w:tcW w:w="924"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181.7 </w:t>
            </w:r>
          </w:p>
        </w:tc>
        <w:tc>
          <w:tcPr>
            <w:tcW w:w="900"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166.8 </w:t>
            </w:r>
          </w:p>
        </w:tc>
        <w:tc>
          <w:tcPr>
            <w:tcW w:w="1170"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95.1 </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181.7 </w:t>
            </w:r>
          </w:p>
        </w:tc>
        <w:tc>
          <w:tcPr>
            <w:tcW w:w="900"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191.7 </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94.8 </w:t>
            </w:r>
          </w:p>
        </w:tc>
      </w:tr>
      <w:tr w:rsidR="00000000">
        <w:tblPrEx>
          <w:tblCellMar>
            <w:top w:w="0" w:type="dxa"/>
            <w:bottom w:w="0" w:type="dxa"/>
          </w:tblCellMar>
        </w:tblPrEx>
        <w:trPr>
          <w:trHeight w:val="336"/>
        </w:trPr>
        <w:tc>
          <w:tcPr>
            <w:tcW w:w="540"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sz w:val="17"/>
                <w:lang w:val="en-US" w:eastAsia="en-US"/>
              </w:rPr>
            </w:pPr>
            <w:r>
              <w:rPr>
                <w:snapToGrid w:val="0"/>
                <w:color w:val="000000"/>
                <w:sz w:val="17"/>
                <w:lang w:val="en-US" w:eastAsia="en-US"/>
              </w:rPr>
              <w:t>1997</w:t>
            </w:r>
          </w:p>
        </w:tc>
        <w:tc>
          <w:tcPr>
            <w:tcW w:w="900"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131.8 </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141.6 </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93.1 </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147.3 </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156.0 </w:t>
            </w:r>
          </w:p>
        </w:tc>
        <w:tc>
          <w:tcPr>
            <w:tcW w:w="966"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94.4 </w:t>
            </w:r>
          </w:p>
        </w:tc>
        <w:tc>
          <w:tcPr>
            <w:tcW w:w="924"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184.3 </w:t>
            </w:r>
          </w:p>
        </w:tc>
        <w:tc>
          <w:tcPr>
            <w:tcW w:w="900"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168.9 </w:t>
            </w:r>
          </w:p>
        </w:tc>
        <w:tc>
          <w:tcPr>
            <w:tcW w:w="1170"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95.3 </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184.3 </w:t>
            </w:r>
          </w:p>
        </w:tc>
        <w:tc>
          <w:tcPr>
            <w:tcW w:w="900"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192.5 </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95.7 </w:t>
            </w:r>
          </w:p>
        </w:tc>
      </w:tr>
      <w:tr w:rsidR="00000000">
        <w:tblPrEx>
          <w:tblCellMar>
            <w:top w:w="0" w:type="dxa"/>
            <w:bottom w:w="0" w:type="dxa"/>
          </w:tblCellMar>
        </w:tblPrEx>
        <w:trPr>
          <w:trHeight w:val="336"/>
        </w:trPr>
        <w:tc>
          <w:tcPr>
            <w:tcW w:w="540"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sz w:val="17"/>
                <w:lang w:val="en-US" w:eastAsia="en-US"/>
              </w:rPr>
            </w:pPr>
            <w:r>
              <w:rPr>
                <w:snapToGrid w:val="0"/>
                <w:color w:val="000000"/>
                <w:sz w:val="17"/>
                <w:lang w:val="en-US" w:eastAsia="en-US"/>
              </w:rPr>
              <w:t>1998</w:t>
            </w:r>
          </w:p>
        </w:tc>
        <w:tc>
          <w:tcPr>
            <w:tcW w:w="900"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129.0 </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143.4 </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90.0 </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147.9 </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156.5 </w:t>
            </w:r>
          </w:p>
        </w:tc>
        <w:tc>
          <w:tcPr>
            <w:tcW w:w="966"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94.5 </w:t>
            </w:r>
          </w:p>
        </w:tc>
        <w:tc>
          <w:tcPr>
            <w:tcW w:w="924"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184.1 </w:t>
            </w:r>
          </w:p>
        </w:tc>
        <w:tc>
          <w:tcPr>
            <w:tcW w:w="900"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168.8 </w:t>
            </w:r>
          </w:p>
        </w:tc>
        <w:tc>
          <w:tcPr>
            <w:tcW w:w="1170"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95.9 </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184.1 </w:t>
            </w:r>
          </w:p>
        </w:tc>
        <w:tc>
          <w:tcPr>
            <w:tcW w:w="900"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194.1 </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94.8 </w:t>
            </w:r>
          </w:p>
        </w:tc>
      </w:tr>
      <w:tr w:rsidR="00000000">
        <w:tblPrEx>
          <w:tblCellMar>
            <w:top w:w="0" w:type="dxa"/>
            <w:bottom w:w="0" w:type="dxa"/>
          </w:tblCellMar>
        </w:tblPrEx>
        <w:trPr>
          <w:trHeight w:val="336"/>
        </w:trPr>
        <w:tc>
          <w:tcPr>
            <w:tcW w:w="540"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sz w:val="17"/>
                <w:lang w:val="en-US" w:eastAsia="en-US"/>
              </w:rPr>
            </w:pPr>
            <w:r>
              <w:rPr>
                <w:snapToGrid w:val="0"/>
                <w:color w:val="000000"/>
                <w:sz w:val="17"/>
                <w:lang w:val="en-US" w:eastAsia="en-US"/>
              </w:rPr>
              <w:t>1999</w:t>
            </w:r>
          </w:p>
        </w:tc>
        <w:tc>
          <w:tcPr>
            <w:tcW w:w="900"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139.5 </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144.1 </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96.8 </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148.3 </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157.6 </w:t>
            </w:r>
          </w:p>
        </w:tc>
        <w:tc>
          <w:tcPr>
            <w:tcW w:w="966"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94.1 </w:t>
            </w:r>
          </w:p>
        </w:tc>
        <w:tc>
          <w:tcPr>
            <w:tcW w:w="924"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185.6 </w:t>
            </w:r>
          </w:p>
        </w:tc>
        <w:tc>
          <w:tcPr>
            <w:tcW w:w="900"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170.3 </w:t>
            </w:r>
          </w:p>
        </w:tc>
        <w:tc>
          <w:tcPr>
            <w:tcW w:w="1170"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95.2 </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185.6 </w:t>
            </w:r>
          </w:p>
        </w:tc>
        <w:tc>
          <w:tcPr>
            <w:tcW w:w="900"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194.1 </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95.6 </w:t>
            </w:r>
          </w:p>
        </w:tc>
      </w:tr>
      <w:tr w:rsidR="00000000">
        <w:tblPrEx>
          <w:tblCellMar>
            <w:top w:w="0" w:type="dxa"/>
            <w:bottom w:w="0" w:type="dxa"/>
          </w:tblCellMar>
        </w:tblPrEx>
        <w:trPr>
          <w:trHeight w:val="336"/>
        </w:trPr>
        <w:tc>
          <w:tcPr>
            <w:tcW w:w="540"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sz w:val="17"/>
                <w:lang w:val="en-US" w:eastAsia="en-US"/>
              </w:rPr>
            </w:pPr>
            <w:r>
              <w:rPr>
                <w:snapToGrid w:val="0"/>
                <w:color w:val="000000"/>
                <w:sz w:val="17"/>
                <w:lang w:val="en-US" w:eastAsia="en-US"/>
              </w:rPr>
              <w:t>2000</w:t>
            </w:r>
          </w:p>
        </w:tc>
        <w:tc>
          <w:tcPr>
            <w:tcW w:w="900"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137.5 </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140.6 </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97.8 </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147.6 </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157.1 </w:t>
            </w:r>
          </w:p>
        </w:tc>
        <w:tc>
          <w:tcPr>
            <w:tcW w:w="966"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94.0 </w:t>
            </w:r>
          </w:p>
        </w:tc>
        <w:tc>
          <w:tcPr>
            <w:tcW w:w="924"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183.2 </w:t>
            </w:r>
          </w:p>
        </w:tc>
        <w:tc>
          <w:tcPr>
            <w:tcW w:w="900"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171.6 </w:t>
            </w:r>
          </w:p>
        </w:tc>
        <w:tc>
          <w:tcPr>
            <w:tcW w:w="1170"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95.3 </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183.2 </w:t>
            </w:r>
          </w:p>
        </w:tc>
        <w:tc>
          <w:tcPr>
            <w:tcW w:w="900"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195.6 </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93.7 </w:t>
            </w:r>
          </w:p>
        </w:tc>
      </w:tr>
      <w:tr w:rsidR="00000000">
        <w:tblPrEx>
          <w:tblCellMar>
            <w:top w:w="0" w:type="dxa"/>
            <w:bottom w:w="0" w:type="dxa"/>
          </w:tblCellMar>
        </w:tblPrEx>
        <w:trPr>
          <w:trHeight w:val="336"/>
        </w:trPr>
        <w:tc>
          <w:tcPr>
            <w:tcW w:w="540"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sz w:val="17"/>
                <w:lang w:val="en-US" w:eastAsia="en-US"/>
              </w:rPr>
            </w:pPr>
            <w:r>
              <w:rPr>
                <w:snapToGrid w:val="0"/>
                <w:color w:val="000000"/>
                <w:sz w:val="17"/>
                <w:lang w:val="en-US" w:eastAsia="en-US"/>
              </w:rPr>
              <w:t>2001</w:t>
            </w:r>
          </w:p>
        </w:tc>
        <w:tc>
          <w:tcPr>
            <w:tcW w:w="900"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134.0 </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145.1 </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92.4 </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148.7 </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158.1 </w:t>
            </w:r>
          </w:p>
        </w:tc>
        <w:tc>
          <w:tcPr>
            <w:tcW w:w="966"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94.1 </w:t>
            </w:r>
          </w:p>
        </w:tc>
        <w:tc>
          <w:tcPr>
            <w:tcW w:w="924"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185.1 </w:t>
            </w:r>
          </w:p>
        </w:tc>
        <w:tc>
          <w:tcPr>
            <w:tcW w:w="900"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170.3 </w:t>
            </w:r>
          </w:p>
        </w:tc>
        <w:tc>
          <w:tcPr>
            <w:tcW w:w="1170"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96.2 </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185.1 </w:t>
            </w:r>
          </w:p>
        </w:tc>
        <w:tc>
          <w:tcPr>
            <w:tcW w:w="900"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197.5 </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93.7 </w:t>
            </w:r>
          </w:p>
        </w:tc>
      </w:tr>
    </w:tbl>
    <w:p w:rsidR="00000000" w:rsidRDefault="00000000">
      <w:pPr>
        <w:rPr>
          <w:sz w:val="10"/>
          <w:lang w:val="en-US"/>
        </w:rPr>
      </w:pPr>
    </w:p>
    <w:p w:rsidR="00000000" w:rsidRDefault="00000000">
      <w:pPr>
        <w:tabs>
          <w:tab w:val="left" w:pos="965"/>
          <w:tab w:val="left" w:pos="1930"/>
          <w:tab w:val="left" w:pos="2894"/>
          <w:tab w:val="left" w:pos="3859"/>
          <w:tab w:val="left" w:pos="4824"/>
          <w:tab w:val="left" w:pos="5789"/>
        </w:tabs>
        <w:rPr>
          <w:snapToGrid w:val="0"/>
          <w:color w:val="000000"/>
          <w:lang w:val="en-US" w:eastAsia="en-US"/>
        </w:rPr>
      </w:pPr>
      <w:r>
        <w:rPr>
          <w:snapToGrid w:val="0"/>
          <w:color w:val="000000"/>
          <w:lang w:val="en-US" w:eastAsia="en-US"/>
        </w:rPr>
        <w:t>SOURCE:  MINISTRY OF HEALTH, LABOUR AND WELFARE</w:t>
      </w:r>
      <w:r>
        <w:rPr>
          <w:snapToGrid w:val="0"/>
          <w:color w:val="000000"/>
          <w:lang w:val="en-US" w:eastAsia="en-US"/>
        </w:rPr>
        <w:tab/>
      </w:r>
    </w:p>
    <w:p w:rsidR="00000000" w:rsidRDefault="00000000">
      <w:pPr>
        <w:rPr>
          <w:sz w:val="10"/>
          <w:lang w:val="en-US"/>
        </w:rPr>
      </w:pPr>
    </w:p>
    <w:p w:rsidR="00000000" w:rsidRDefault="00000000">
      <w:pPr>
        <w:rPr>
          <w:lang w:val="en-US"/>
        </w:rPr>
      </w:pPr>
      <w:r>
        <w:rPr>
          <w:snapToGrid w:val="0"/>
          <w:color w:val="000000"/>
          <w:lang w:val="en-US" w:eastAsia="en-US"/>
        </w:rPr>
        <w:t>(NOTE): THE FIGURES ARE  FOR ESTABLISHMENTS OF 10 OR MORE REGULAR EMPLOYEES</w:t>
      </w:r>
    </w:p>
    <w:p w:rsidR="00000000" w:rsidRDefault="00000000">
      <w:pPr>
        <w:pStyle w:val="SingleTxt"/>
        <w:rPr>
          <w:lang w:val="en-US"/>
        </w:rPr>
      </w:pPr>
    </w:p>
    <w:p w:rsidR="00000000" w:rsidRDefault="00000000">
      <w:pPr>
        <w:pStyle w:val="SingleTxt"/>
        <w:rPr>
          <w:lang w:val="en-US"/>
        </w:rPr>
        <w:sectPr w:rsidR="00000000">
          <w:headerReference w:type="even" r:id="rId61"/>
          <w:headerReference w:type="default" r:id="rId62"/>
          <w:footerReference w:type="even" r:id="rId63"/>
          <w:footerReference w:type="default" r:id="rId64"/>
          <w:endnotePr>
            <w:numFmt w:val="decimal"/>
          </w:endnotePr>
          <w:pgSz w:w="15840" w:h="12240" w:orient="landscape" w:code="1"/>
          <w:pgMar w:top="1195" w:right="1742" w:bottom="1195" w:left="1898" w:header="0" w:footer="0" w:gutter="0"/>
          <w:cols w:space="720"/>
          <w:noEndnote/>
        </w:sectPr>
      </w:pPr>
    </w:p>
    <w:p w:rsidR="00000000" w:rsidRDefault="00000000">
      <w:pPr>
        <w:rPr>
          <w:snapToGrid w:val="0"/>
          <w:color w:val="000000"/>
          <w:lang w:val="en-US" w:eastAsia="en-US"/>
        </w:rPr>
      </w:pPr>
      <w:r>
        <w:rPr>
          <w:snapToGrid w:val="0"/>
          <w:color w:val="000000"/>
          <w:lang w:val="en-US" w:eastAsia="en-US"/>
        </w:rPr>
        <w:t>32. AVERAGE MONTHLY WORKING HOURS PER REGULAR EMPLOYEE</w:t>
      </w:r>
    </w:p>
    <w:p w:rsidR="00000000" w:rsidRDefault="00000000">
      <w:pPr>
        <w:rPr>
          <w:sz w:val="10"/>
          <w:lang w:val="en-US"/>
        </w:rPr>
      </w:pPr>
    </w:p>
    <w:tbl>
      <w:tblPr>
        <w:tblW w:w="0" w:type="auto"/>
        <w:tblInd w:w="-28" w:type="dxa"/>
        <w:tblLayout w:type="fixed"/>
        <w:tblCellMar>
          <w:left w:w="30" w:type="dxa"/>
          <w:right w:w="30" w:type="dxa"/>
        </w:tblCellMar>
        <w:tblLook w:val="0000" w:firstRow="0" w:lastRow="0" w:firstColumn="0" w:lastColumn="0" w:noHBand="0" w:noVBand="0"/>
      </w:tblPr>
      <w:tblGrid>
        <w:gridCol w:w="1080"/>
        <w:gridCol w:w="1247"/>
        <w:gridCol w:w="1247"/>
        <w:gridCol w:w="1247"/>
        <w:gridCol w:w="1247"/>
        <w:gridCol w:w="1247"/>
        <w:gridCol w:w="1247"/>
      </w:tblGrid>
      <w:tr w:rsidR="00000000">
        <w:tblPrEx>
          <w:tblCellMar>
            <w:top w:w="0" w:type="dxa"/>
            <w:bottom w:w="0" w:type="dxa"/>
          </w:tblCellMar>
        </w:tblPrEx>
        <w:trPr>
          <w:cantSplit/>
          <w:trHeight w:val="408"/>
        </w:trPr>
        <w:tc>
          <w:tcPr>
            <w:tcW w:w="1080"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right"/>
              <w:rPr>
                <w:snapToGrid w:val="0"/>
                <w:color w:val="000000"/>
                <w:lang w:val="en-US" w:eastAsia="en-US"/>
              </w:rPr>
            </w:pPr>
          </w:p>
        </w:tc>
        <w:tc>
          <w:tcPr>
            <w:tcW w:w="2494" w:type="dxa"/>
            <w:gridSpan w:val="2"/>
            <w:tcBorders>
              <w:top w:val="single" w:sz="6" w:space="0" w:color="auto"/>
              <w:left w:val="nil"/>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TOTAL HOURS WORKED</w:t>
            </w:r>
          </w:p>
        </w:tc>
        <w:tc>
          <w:tcPr>
            <w:tcW w:w="2494" w:type="dxa"/>
            <w:gridSpan w:val="2"/>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SCHEDULED HOURS</w:t>
            </w:r>
          </w:p>
        </w:tc>
        <w:tc>
          <w:tcPr>
            <w:tcW w:w="2494" w:type="dxa"/>
            <w:gridSpan w:val="2"/>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OVERTIME</w:t>
            </w:r>
          </w:p>
        </w:tc>
      </w:tr>
      <w:tr w:rsidR="00000000">
        <w:tblPrEx>
          <w:tblCellMar>
            <w:top w:w="0" w:type="dxa"/>
            <w:bottom w:w="0" w:type="dxa"/>
          </w:tblCellMar>
        </w:tblPrEx>
        <w:trPr>
          <w:cantSplit/>
          <w:trHeight w:val="408"/>
        </w:trPr>
        <w:tc>
          <w:tcPr>
            <w:tcW w:w="1080" w:type="dxa"/>
            <w:vMerge/>
            <w:tcBorders>
              <w:top w:val="nil"/>
              <w:left w:val="single" w:sz="4" w:space="0" w:color="auto"/>
              <w:bottom w:val="single" w:sz="4" w:space="0" w:color="auto"/>
              <w:right w:val="single" w:sz="4" w:space="0" w:color="auto"/>
            </w:tcBorders>
            <w:vAlign w:val="center"/>
          </w:tcPr>
          <w:p w:rsidR="00000000" w:rsidRDefault="00000000">
            <w:pPr>
              <w:jc w:val="right"/>
              <w:rPr>
                <w:snapToGrid w:val="0"/>
                <w:color w:val="000000"/>
                <w:lang w:val="en-US" w:eastAsia="en-US"/>
              </w:rPr>
            </w:pPr>
          </w:p>
        </w:tc>
        <w:tc>
          <w:tcPr>
            <w:tcW w:w="1247" w:type="dxa"/>
            <w:tcBorders>
              <w:top w:val="single" w:sz="6" w:space="0" w:color="auto"/>
              <w:left w:val="nil"/>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FEMALE</w:t>
            </w:r>
          </w:p>
        </w:tc>
        <w:tc>
          <w:tcPr>
            <w:tcW w:w="1247"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MALE</w:t>
            </w:r>
          </w:p>
        </w:tc>
        <w:tc>
          <w:tcPr>
            <w:tcW w:w="1247"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FEMALE</w:t>
            </w:r>
          </w:p>
        </w:tc>
        <w:tc>
          <w:tcPr>
            <w:tcW w:w="1247"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MALE</w:t>
            </w:r>
          </w:p>
        </w:tc>
        <w:tc>
          <w:tcPr>
            <w:tcW w:w="1247"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FEMALE</w:t>
            </w:r>
          </w:p>
        </w:tc>
        <w:tc>
          <w:tcPr>
            <w:tcW w:w="1247"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MALE</w:t>
            </w:r>
          </w:p>
        </w:tc>
      </w:tr>
      <w:tr w:rsidR="00000000">
        <w:tblPrEx>
          <w:tblCellMar>
            <w:top w:w="0" w:type="dxa"/>
            <w:bottom w:w="0" w:type="dxa"/>
          </w:tblCellMar>
        </w:tblPrEx>
        <w:trPr>
          <w:trHeight w:val="408"/>
        </w:trPr>
        <w:tc>
          <w:tcPr>
            <w:tcW w:w="1080" w:type="dxa"/>
            <w:tcBorders>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1980</w:t>
            </w:r>
          </w:p>
        </w:tc>
        <w:tc>
          <w:tcPr>
            <w:tcW w:w="124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164.1</w:t>
            </w:r>
          </w:p>
        </w:tc>
        <w:tc>
          <w:tcPr>
            <w:tcW w:w="124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181.2</w:t>
            </w:r>
          </w:p>
        </w:tc>
        <w:tc>
          <w:tcPr>
            <w:tcW w:w="124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158.1</w:t>
            </w:r>
          </w:p>
        </w:tc>
        <w:tc>
          <w:tcPr>
            <w:tcW w:w="124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164.1</w:t>
            </w:r>
          </w:p>
        </w:tc>
        <w:tc>
          <w:tcPr>
            <w:tcW w:w="124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6.0 </w:t>
            </w:r>
          </w:p>
        </w:tc>
        <w:tc>
          <w:tcPr>
            <w:tcW w:w="124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17.1 </w:t>
            </w:r>
          </w:p>
        </w:tc>
      </w:tr>
      <w:tr w:rsidR="00000000">
        <w:tblPrEx>
          <w:tblCellMar>
            <w:top w:w="0" w:type="dxa"/>
            <w:bottom w:w="0" w:type="dxa"/>
          </w:tblCellMar>
        </w:tblPrEx>
        <w:trPr>
          <w:trHeight w:val="408"/>
        </w:trPr>
        <w:tc>
          <w:tcPr>
            <w:tcW w:w="1080"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1985</w:t>
            </w:r>
          </w:p>
        </w:tc>
        <w:tc>
          <w:tcPr>
            <w:tcW w:w="124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162.5 </w:t>
            </w:r>
          </w:p>
        </w:tc>
        <w:tc>
          <w:tcPr>
            <w:tcW w:w="124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182.4 </w:t>
            </w:r>
          </w:p>
        </w:tc>
        <w:tc>
          <w:tcPr>
            <w:tcW w:w="124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155.8 </w:t>
            </w:r>
          </w:p>
        </w:tc>
        <w:tc>
          <w:tcPr>
            <w:tcW w:w="124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163.6 </w:t>
            </w:r>
          </w:p>
        </w:tc>
        <w:tc>
          <w:tcPr>
            <w:tcW w:w="124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6.7 </w:t>
            </w:r>
          </w:p>
        </w:tc>
        <w:tc>
          <w:tcPr>
            <w:tcW w:w="124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18.8 </w:t>
            </w:r>
          </w:p>
        </w:tc>
      </w:tr>
      <w:tr w:rsidR="00000000">
        <w:tblPrEx>
          <w:tblCellMar>
            <w:top w:w="0" w:type="dxa"/>
            <w:bottom w:w="0" w:type="dxa"/>
          </w:tblCellMar>
        </w:tblPrEx>
        <w:trPr>
          <w:trHeight w:val="408"/>
        </w:trPr>
        <w:tc>
          <w:tcPr>
            <w:tcW w:w="1080"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1990</w:t>
            </w:r>
          </w:p>
        </w:tc>
        <w:tc>
          <w:tcPr>
            <w:tcW w:w="124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155.3 </w:t>
            </w:r>
          </w:p>
        </w:tc>
        <w:tc>
          <w:tcPr>
            <w:tcW w:w="124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179.4 </w:t>
            </w:r>
          </w:p>
        </w:tc>
        <w:tc>
          <w:tcPr>
            <w:tcW w:w="124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148.1 </w:t>
            </w:r>
          </w:p>
        </w:tc>
        <w:tc>
          <w:tcPr>
            <w:tcW w:w="124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159.5 </w:t>
            </w:r>
          </w:p>
        </w:tc>
        <w:tc>
          <w:tcPr>
            <w:tcW w:w="124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7.2 </w:t>
            </w:r>
          </w:p>
        </w:tc>
        <w:tc>
          <w:tcPr>
            <w:tcW w:w="124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19.9 </w:t>
            </w:r>
          </w:p>
        </w:tc>
      </w:tr>
      <w:tr w:rsidR="00000000">
        <w:tblPrEx>
          <w:tblCellMar>
            <w:top w:w="0" w:type="dxa"/>
            <w:bottom w:w="0" w:type="dxa"/>
          </w:tblCellMar>
        </w:tblPrEx>
        <w:trPr>
          <w:trHeight w:val="408"/>
        </w:trPr>
        <w:tc>
          <w:tcPr>
            <w:tcW w:w="1080"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1995</w:t>
            </w:r>
          </w:p>
        </w:tc>
        <w:tc>
          <w:tcPr>
            <w:tcW w:w="124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143.8 </w:t>
            </w:r>
          </w:p>
        </w:tc>
        <w:tc>
          <w:tcPr>
            <w:tcW w:w="124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167.7 </w:t>
            </w:r>
          </w:p>
        </w:tc>
        <w:tc>
          <w:tcPr>
            <w:tcW w:w="124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138.4 </w:t>
            </w:r>
          </w:p>
        </w:tc>
        <w:tc>
          <w:tcPr>
            <w:tcW w:w="124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152.9 </w:t>
            </w:r>
          </w:p>
        </w:tc>
        <w:tc>
          <w:tcPr>
            <w:tcW w:w="124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5.4 </w:t>
            </w:r>
          </w:p>
        </w:tc>
        <w:tc>
          <w:tcPr>
            <w:tcW w:w="124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14.8 </w:t>
            </w:r>
          </w:p>
        </w:tc>
      </w:tr>
      <w:tr w:rsidR="00000000">
        <w:tblPrEx>
          <w:tblCellMar>
            <w:top w:w="0" w:type="dxa"/>
            <w:bottom w:w="0" w:type="dxa"/>
          </w:tblCellMar>
        </w:tblPrEx>
        <w:trPr>
          <w:trHeight w:val="408"/>
        </w:trPr>
        <w:tc>
          <w:tcPr>
            <w:tcW w:w="1080"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1996</w:t>
            </w:r>
          </w:p>
        </w:tc>
        <w:tc>
          <w:tcPr>
            <w:tcW w:w="124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144.8 </w:t>
            </w:r>
          </w:p>
        </w:tc>
        <w:tc>
          <w:tcPr>
            <w:tcW w:w="124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168.1 </w:t>
            </w:r>
          </w:p>
        </w:tc>
        <w:tc>
          <w:tcPr>
            <w:tcW w:w="124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139.1 </w:t>
            </w:r>
          </w:p>
        </w:tc>
        <w:tc>
          <w:tcPr>
            <w:tcW w:w="124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152.5 </w:t>
            </w:r>
          </w:p>
        </w:tc>
        <w:tc>
          <w:tcPr>
            <w:tcW w:w="124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5.7 </w:t>
            </w:r>
          </w:p>
        </w:tc>
        <w:tc>
          <w:tcPr>
            <w:tcW w:w="124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15.6 </w:t>
            </w:r>
          </w:p>
        </w:tc>
      </w:tr>
      <w:tr w:rsidR="00000000">
        <w:tblPrEx>
          <w:tblCellMar>
            <w:top w:w="0" w:type="dxa"/>
            <w:bottom w:w="0" w:type="dxa"/>
          </w:tblCellMar>
        </w:tblPrEx>
        <w:trPr>
          <w:trHeight w:val="408"/>
        </w:trPr>
        <w:tc>
          <w:tcPr>
            <w:tcW w:w="1080"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1997</w:t>
            </w:r>
          </w:p>
        </w:tc>
        <w:tc>
          <w:tcPr>
            <w:tcW w:w="124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142.9 </w:t>
            </w:r>
          </w:p>
        </w:tc>
        <w:tc>
          <w:tcPr>
            <w:tcW w:w="124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166.8 </w:t>
            </w:r>
          </w:p>
        </w:tc>
        <w:tc>
          <w:tcPr>
            <w:tcW w:w="124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137.0 </w:t>
            </w:r>
          </w:p>
        </w:tc>
        <w:tc>
          <w:tcPr>
            <w:tcW w:w="124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150.7 </w:t>
            </w:r>
          </w:p>
        </w:tc>
        <w:tc>
          <w:tcPr>
            <w:tcW w:w="124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5.9 </w:t>
            </w:r>
          </w:p>
        </w:tc>
        <w:tc>
          <w:tcPr>
            <w:tcW w:w="124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16.1 </w:t>
            </w:r>
          </w:p>
        </w:tc>
      </w:tr>
      <w:tr w:rsidR="00000000">
        <w:tblPrEx>
          <w:tblCellMar>
            <w:top w:w="0" w:type="dxa"/>
            <w:bottom w:w="0" w:type="dxa"/>
          </w:tblCellMar>
        </w:tblPrEx>
        <w:trPr>
          <w:trHeight w:val="408"/>
        </w:trPr>
        <w:tc>
          <w:tcPr>
            <w:tcW w:w="1080"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1998</w:t>
            </w:r>
          </w:p>
        </w:tc>
        <w:tc>
          <w:tcPr>
            <w:tcW w:w="124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141.0 </w:t>
            </w:r>
          </w:p>
        </w:tc>
        <w:tc>
          <w:tcPr>
            <w:tcW w:w="124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165.2 </w:t>
            </w:r>
          </w:p>
        </w:tc>
        <w:tc>
          <w:tcPr>
            <w:tcW w:w="124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135.7 </w:t>
            </w:r>
          </w:p>
        </w:tc>
        <w:tc>
          <w:tcPr>
            <w:tcW w:w="124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150.5 </w:t>
            </w:r>
          </w:p>
        </w:tc>
        <w:tc>
          <w:tcPr>
            <w:tcW w:w="124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5.3 </w:t>
            </w:r>
          </w:p>
        </w:tc>
        <w:tc>
          <w:tcPr>
            <w:tcW w:w="124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14.7 </w:t>
            </w:r>
          </w:p>
        </w:tc>
      </w:tr>
      <w:tr w:rsidR="00000000">
        <w:tblPrEx>
          <w:tblCellMar>
            <w:top w:w="0" w:type="dxa"/>
            <w:bottom w:w="0" w:type="dxa"/>
          </w:tblCellMar>
        </w:tblPrEx>
        <w:trPr>
          <w:trHeight w:val="408"/>
        </w:trPr>
        <w:tc>
          <w:tcPr>
            <w:tcW w:w="1080"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1999</w:t>
            </w:r>
          </w:p>
        </w:tc>
        <w:tc>
          <w:tcPr>
            <w:tcW w:w="124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136.7 </w:t>
            </w:r>
          </w:p>
        </w:tc>
        <w:tc>
          <w:tcPr>
            <w:tcW w:w="124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163.8 </w:t>
            </w:r>
          </w:p>
        </w:tc>
        <w:tc>
          <w:tcPr>
            <w:tcW w:w="124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131.0 </w:t>
            </w:r>
          </w:p>
        </w:tc>
        <w:tc>
          <w:tcPr>
            <w:tcW w:w="124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149.4 </w:t>
            </w:r>
          </w:p>
        </w:tc>
        <w:tc>
          <w:tcPr>
            <w:tcW w:w="124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5.7 </w:t>
            </w:r>
          </w:p>
        </w:tc>
        <w:tc>
          <w:tcPr>
            <w:tcW w:w="124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14.4 </w:t>
            </w:r>
          </w:p>
        </w:tc>
      </w:tr>
      <w:tr w:rsidR="00000000">
        <w:tblPrEx>
          <w:tblCellMar>
            <w:top w:w="0" w:type="dxa"/>
            <w:bottom w:w="0" w:type="dxa"/>
          </w:tblCellMar>
        </w:tblPrEx>
        <w:trPr>
          <w:trHeight w:val="408"/>
        </w:trPr>
        <w:tc>
          <w:tcPr>
            <w:tcW w:w="1080"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2000</w:t>
            </w:r>
          </w:p>
        </w:tc>
        <w:tc>
          <w:tcPr>
            <w:tcW w:w="124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137.7 </w:t>
            </w:r>
          </w:p>
        </w:tc>
        <w:tc>
          <w:tcPr>
            <w:tcW w:w="124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165.5 </w:t>
            </w:r>
          </w:p>
        </w:tc>
        <w:tc>
          <w:tcPr>
            <w:tcW w:w="124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131.7 </w:t>
            </w:r>
          </w:p>
        </w:tc>
        <w:tc>
          <w:tcPr>
            <w:tcW w:w="124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150.4 </w:t>
            </w:r>
          </w:p>
        </w:tc>
        <w:tc>
          <w:tcPr>
            <w:tcW w:w="124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6.0 </w:t>
            </w:r>
          </w:p>
        </w:tc>
        <w:tc>
          <w:tcPr>
            <w:tcW w:w="124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15.1 </w:t>
            </w:r>
          </w:p>
        </w:tc>
      </w:tr>
      <w:tr w:rsidR="00000000">
        <w:tblPrEx>
          <w:tblCellMar>
            <w:top w:w="0" w:type="dxa"/>
            <w:bottom w:w="0" w:type="dxa"/>
          </w:tblCellMar>
        </w:tblPrEx>
        <w:trPr>
          <w:trHeight w:val="408"/>
        </w:trPr>
        <w:tc>
          <w:tcPr>
            <w:tcW w:w="1080"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2001</w:t>
            </w:r>
          </w:p>
        </w:tc>
        <w:tc>
          <w:tcPr>
            <w:tcW w:w="124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137.0 </w:t>
            </w:r>
          </w:p>
        </w:tc>
        <w:tc>
          <w:tcPr>
            <w:tcW w:w="124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164.6 </w:t>
            </w:r>
          </w:p>
        </w:tc>
        <w:tc>
          <w:tcPr>
            <w:tcW w:w="124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131.1 </w:t>
            </w:r>
          </w:p>
        </w:tc>
        <w:tc>
          <w:tcPr>
            <w:tcW w:w="124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150.1 </w:t>
            </w:r>
          </w:p>
        </w:tc>
        <w:tc>
          <w:tcPr>
            <w:tcW w:w="124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5.9 </w:t>
            </w:r>
          </w:p>
        </w:tc>
        <w:tc>
          <w:tcPr>
            <w:tcW w:w="124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14.5 </w:t>
            </w:r>
          </w:p>
        </w:tc>
      </w:tr>
    </w:tbl>
    <w:p w:rsidR="00000000" w:rsidRDefault="00000000">
      <w:pPr>
        <w:rPr>
          <w:snapToGrid w:val="0"/>
          <w:color w:val="000000"/>
          <w:sz w:val="10"/>
          <w:lang w:val="en-US" w:eastAsia="en-US"/>
        </w:rPr>
      </w:pPr>
    </w:p>
    <w:p w:rsidR="00000000" w:rsidRDefault="00000000">
      <w:pPr>
        <w:pStyle w:val="BodyText"/>
        <w:tabs>
          <w:tab w:val="clear" w:pos="984"/>
          <w:tab w:val="clear" w:pos="1968"/>
          <w:tab w:val="clear" w:pos="2952"/>
          <w:tab w:val="clear" w:pos="3936"/>
          <w:tab w:val="clear" w:pos="4920"/>
          <w:tab w:val="clear" w:pos="5904"/>
          <w:tab w:val="clear" w:pos="6888"/>
          <w:tab w:val="clear" w:pos="7872"/>
          <w:tab w:val="clear" w:pos="8856"/>
          <w:tab w:val="clear" w:pos="9840"/>
          <w:tab w:val="clear" w:pos="10824"/>
          <w:tab w:val="clear" w:pos="11808"/>
          <w:tab w:val="clear" w:pos="12792"/>
          <w:tab w:val="left" w:pos="1080"/>
          <w:tab w:val="left" w:pos="2323"/>
          <w:tab w:val="left" w:pos="3566"/>
          <w:tab w:val="left" w:pos="4810"/>
          <w:tab w:val="left" w:pos="6053"/>
          <w:tab w:val="left" w:pos="7296"/>
          <w:tab w:val="left" w:pos="8539"/>
        </w:tabs>
      </w:pPr>
      <w:r>
        <w:t>SOURCE:  MINISTRY OF HEALTH, LABOUR AND WELFARE</w:t>
      </w:r>
    </w:p>
    <w:p w:rsidR="00000000" w:rsidRDefault="00000000">
      <w:pPr>
        <w:tabs>
          <w:tab w:val="left" w:pos="1080"/>
          <w:tab w:val="left" w:pos="2323"/>
          <w:tab w:val="left" w:pos="3566"/>
          <w:tab w:val="left" w:pos="4810"/>
          <w:tab w:val="left" w:pos="6053"/>
          <w:tab w:val="left" w:pos="7296"/>
          <w:tab w:val="left" w:pos="8539"/>
        </w:tabs>
        <w:rPr>
          <w:snapToGrid w:val="0"/>
          <w:color w:val="000000"/>
          <w:sz w:val="10"/>
          <w:lang w:val="en-US" w:eastAsia="en-US"/>
        </w:rPr>
      </w:pPr>
    </w:p>
    <w:p w:rsidR="00000000" w:rsidRDefault="00000000">
      <w:pPr>
        <w:tabs>
          <w:tab w:val="left" w:pos="1080"/>
          <w:tab w:val="left" w:pos="2323"/>
          <w:tab w:val="left" w:pos="3566"/>
          <w:tab w:val="left" w:pos="4810"/>
          <w:tab w:val="left" w:pos="6053"/>
          <w:tab w:val="left" w:pos="7296"/>
          <w:tab w:val="left" w:pos="8539"/>
        </w:tabs>
        <w:rPr>
          <w:snapToGrid w:val="0"/>
          <w:color w:val="000000"/>
          <w:lang w:val="en-US" w:eastAsia="en-US"/>
        </w:rPr>
      </w:pPr>
      <w:r>
        <w:rPr>
          <w:snapToGrid w:val="0"/>
          <w:color w:val="000000"/>
          <w:lang w:val="en-US" w:eastAsia="en-US"/>
        </w:rPr>
        <w:t xml:space="preserve">(NOTE): THE FIGURES ARE FOR ESTABLISHMENTS OF 30 OR MORE </w:t>
      </w:r>
    </w:p>
    <w:p w:rsidR="00000000" w:rsidRDefault="00000000">
      <w:pPr>
        <w:tabs>
          <w:tab w:val="left" w:pos="1080"/>
          <w:tab w:val="left" w:pos="2323"/>
          <w:tab w:val="left" w:pos="3566"/>
          <w:tab w:val="left" w:pos="4810"/>
          <w:tab w:val="left" w:pos="6053"/>
          <w:tab w:val="left" w:pos="7296"/>
          <w:tab w:val="left" w:pos="8539"/>
        </w:tabs>
        <w:rPr>
          <w:snapToGrid w:val="0"/>
          <w:color w:val="000000"/>
          <w:lang w:val="en-US" w:eastAsia="en-US"/>
        </w:rPr>
      </w:pPr>
      <w:r>
        <w:rPr>
          <w:snapToGrid w:val="0"/>
          <w:color w:val="000000"/>
          <w:lang w:val="en-US" w:eastAsia="en-US"/>
        </w:rPr>
        <w:t>REGULAR EMPLOYEES BASED ON THE  INDUSTRY RESEARCH REPORT</w:t>
      </w:r>
    </w:p>
    <w:p w:rsidR="00000000" w:rsidRDefault="00000000">
      <w:pPr>
        <w:pStyle w:val="SingleTxt"/>
        <w:rPr>
          <w:lang w:val="en-US"/>
        </w:rPr>
      </w:pPr>
    </w:p>
    <w:p w:rsidR="00000000" w:rsidRDefault="00000000">
      <w:pPr>
        <w:pStyle w:val="SingleTxt"/>
        <w:rPr>
          <w:lang w:val="en-US"/>
        </w:rPr>
        <w:sectPr w:rsidR="00000000">
          <w:headerReference w:type="even" r:id="rId65"/>
          <w:headerReference w:type="default" r:id="rId66"/>
          <w:footerReference w:type="even" r:id="rId67"/>
          <w:footerReference w:type="default" r:id="rId68"/>
          <w:endnotePr>
            <w:numFmt w:val="decimal"/>
          </w:endnotePr>
          <w:pgSz w:w="12240" w:h="15840" w:code="1"/>
          <w:pgMar w:top="1742" w:right="1195" w:bottom="1898" w:left="1195" w:header="576" w:footer="1030" w:gutter="0"/>
          <w:cols w:space="720"/>
          <w:noEndnote/>
        </w:sectPr>
      </w:pPr>
    </w:p>
    <w:p w:rsidR="00000000" w:rsidRDefault="00000000">
      <w:pPr>
        <w:pStyle w:val="SingleTxt"/>
        <w:rPr>
          <w:lang w:val="en-US"/>
        </w:rPr>
        <w:sectPr w:rsidR="00000000">
          <w:endnotePr>
            <w:numFmt w:val="decimal"/>
          </w:endnotePr>
          <w:type w:val="continuous"/>
          <w:pgSz w:w="12240" w:h="15840" w:code="1"/>
          <w:pgMar w:top="1742" w:right="1195" w:bottom="1898" w:left="1195" w:header="576" w:footer="1030" w:gutter="0"/>
          <w:cols w:space="720"/>
          <w:noEndnote/>
        </w:sectPr>
      </w:pPr>
    </w:p>
    <w:p w:rsidR="00000000" w:rsidRDefault="00000000">
      <w:pPr>
        <w:rPr>
          <w:lang w:val="en-US"/>
        </w:rPr>
      </w:pPr>
      <w:r>
        <w:rPr>
          <w:snapToGrid w:val="0"/>
          <w:color w:val="000000"/>
          <w:lang w:val="en-US" w:eastAsia="en-US"/>
        </w:rPr>
        <w:t>33. TRADE UNION MEMBERS AND ESTIMATED RATES OF UNIONIZATION</w:t>
      </w:r>
    </w:p>
    <w:p w:rsidR="00000000" w:rsidRDefault="00000000">
      <w:pPr>
        <w:rPr>
          <w:sz w:val="10"/>
          <w:lang w:val="en-US"/>
        </w:rPr>
      </w:pPr>
    </w:p>
    <w:tbl>
      <w:tblPr>
        <w:tblW w:w="0" w:type="auto"/>
        <w:tblInd w:w="-28" w:type="dxa"/>
        <w:tblLayout w:type="fixed"/>
        <w:tblCellMar>
          <w:left w:w="30" w:type="dxa"/>
          <w:right w:w="30" w:type="dxa"/>
        </w:tblCellMar>
        <w:tblLook w:val="0000" w:firstRow="0" w:lastRow="0" w:firstColumn="0" w:lastColumn="0" w:noHBand="0" w:noVBand="0"/>
      </w:tblPr>
      <w:tblGrid>
        <w:gridCol w:w="895"/>
        <w:gridCol w:w="1276"/>
        <w:gridCol w:w="1417"/>
        <w:gridCol w:w="1701"/>
        <w:gridCol w:w="1276"/>
        <w:gridCol w:w="1418"/>
        <w:gridCol w:w="1701"/>
        <w:gridCol w:w="1984"/>
      </w:tblGrid>
      <w:tr w:rsidR="00000000">
        <w:tblPrEx>
          <w:tblCellMar>
            <w:top w:w="0" w:type="dxa"/>
            <w:bottom w:w="0" w:type="dxa"/>
          </w:tblCellMar>
        </w:tblPrEx>
        <w:trPr>
          <w:cantSplit/>
          <w:trHeight w:val="360"/>
        </w:trPr>
        <w:tc>
          <w:tcPr>
            <w:tcW w:w="895" w:type="dxa"/>
            <w:vMerge w:val="restart"/>
            <w:tcBorders>
              <w:top w:val="single" w:sz="6" w:space="0" w:color="auto"/>
              <w:left w:val="single" w:sz="6" w:space="0" w:color="auto"/>
              <w:bottom w:val="nil"/>
              <w:right w:val="single" w:sz="6" w:space="0" w:color="auto"/>
            </w:tcBorders>
            <w:vAlign w:val="center"/>
          </w:tcPr>
          <w:p w:rsidR="00000000" w:rsidRDefault="00000000">
            <w:pPr>
              <w:jc w:val="right"/>
              <w:rPr>
                <w:snapToGrid w:val="0"/>
                <w:color w:val="000000"/>
                <w:lang w:val="en-US" w:eastAsia="en-US"/>
              </w:rPr>
            </w:pPr>
          </w:p>
        </w:tc>
        <w:tc>
          <w:tcPr>
            <w:tcW w:w="4394" w:type="dxa"/>
            <w:gridSpan w:val="3"/>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FEMALE</w:t>
            </w:r>
          </w:p>
        </w:tc>
        <w:tc>
          <w:tcPr>
            <w:tcW w:w="4395" w:type="dxa"/>
            <w:gridSpan w:val="3"/>
            <w:tcBorders>
              <w:top w:val="single" w:sz="6" w:space="0" w:color="auto"/>
              <w:left w:val="single" w:sz="6" w:space="0" w:color="auto"/>
              <w:bottom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MALE</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napToGrid w:val="0"/>
                <w:color w:val="000000"/>
                <w:lang w:val="en-US" w:eastAsia="en-US"/>
              </w:rPr>
            </w:pPr>
            <w:r>
              <w:rPr>
                <w:snapToGrid w:val="0"/>
                <w:color w:val="000000"/>
                <w:lang w:val="en-US" w:eastAsia="en-US"/>
              </w:rPr>
              <w:t>RATIO OF WOMEN IN TOTAL UNION MEMBERS (%)</w:t>
            </w:r>
          </w:p>
        </w:tc>
      </w:tr>
      <w:tr w:rsidR="00000000">
        <w:tblPrEx>
          <w:tblCellMar>
            <w:top w:w="0" w:type="dxa"/>
            <w:bottom w:w="0" w:type="dxa"/>
          </w:tblCellMar>
        </w:tblPrEx>
        <w:trPr>
          <w:cantSplit/>
          <w:trHeight w:val="984"/>
        </w:trPr>
        <w:tc>
          <w:tcPr>
            <w:tcW w:w="895" w:type="dxa"/>
            <w:vMerge/>
            <w:tcBorders>
              <w:top w:val="nil"/>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p>
        </w:tc>
        <w:tc>
          <w:tcPr>
            <w:tcW w:w="1276"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UNION MEMBERS (10,000 PERSONS)</w:t>
            </w:r>
          </w:p>
        </w:tc>
        <w:tc>
          <w:tcPr>
            <w:tcW w:w="1417"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EMPLOYEES (10,000 PERSONS)</w:t>
            </w:r>
          </w:p>
        </w:tc>
        <w:tc>
          <w:tcPr>
            <w:tcW w:w="1701"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ESTIMATED UNIONIZATION  RATES (%)</w:t>
            </w:r>
          </w:p>
        </w:tc>
        <w:tc>
          <w:tcPr>
            <w:tcW w:w="1276"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UNION MEMBERS (10,000 PERSONS)</w:t>
            </w:r>
          </w:p>
        </w:tc>
        <w:tc>
          <w:tcPr>
            <w:tcW w:w="1418"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EMPLOYEES (10,000 PERSONS)</w:t>
            </w:r>
          </w:p>
        </w:tc>
        <w:tc>
          <w:tcPr>
            <w:tcW w:w="1701" w:type="dxa"/>
            <w:tcBorders>
              <w:top w:val="single" w:sz="6" w:space="0" w:color="auto"/>
              <w:left w:val="single" w:sz="6" w:space="0" w:color="auto"/>
              <w:bottom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ESTIMATED UNIONIZATION  RATES (%)</w:t>
            </w:r>
          </w:p>
        </w:tc>
        <w:tc>
          <w:tcPr>
            <w:tcW w:w="1984" w:type="dxa"/>
            <w:vMerge/>
            <w:tcBorders>
              <w:left w:val="single" w:sz="4" w:space="0" w:color="auto"/>
              <w:bottom w:val="single" w:sz="4" w:space="0" w:color="auto"/>
              <w:right w:val="single" w:sz="4" w:space="0" w:color="auto"/>
            </w:tcBorders>
            <w:vAlign w:val="center"/>
          </w:tcPr>
          <w:p w:rsidR="00000000" w:rsidRDefault="00000000">
            <w:pPr>
              <w:jc w:val="center"/>
              <w:rPr>
                <w:snapToGrid w:val="0"/>
                <w:color w:val="000000"/>
                <w:lang w:val="en-US" w:eastAsia="en-US"/>
              </w:rPr>
            </w:pPr>
          </w:p>
        </w:tc>
      </w:tr>
      <w:tr w:rsidR="00000000">
        <w:tblPrEx>
          <w:tblCellMar>
            <w:top w:w="0" w:type="dxa"/>
            <w:bottom w:w="0" w:type="dxa"/>
          </w:tblCellMar>
        </w:tblPrEx>
        <w:trPr>
          <w:cantSplit/>
          <w:trHeight w:val="1723"/>
        </w:trPr>
        <w:tc>
          <w:tcPr>
            <w:tcW w:w="895" w:type="dxa"/>
            <w:tcBorders>
              <w:top w:val="single" w:sz="6" w:space="0" w:color="auto"/>
              <w:left w:val="single" w:sz="6" w:space="0" w:color="auto"/>
              <w:bottom w:val="single" w:sz="12"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1980</w:t>
            </w:r>
          </w:p>
          <w:p w:rsidR="00000000" w:rsidRDefault="00000000">
            <w:pPr>
              <w:jc w:val="center"/>
              <w:rPr>
                <w:snapToGrid w:val="0"/>
                <w:color w:val="000000"/>
                <w:lang w:val="en-US" w:eastAsia="en-US"/>
              </w:rPr>
            </w:pPr>
            <w:r>
              <w:rPr>
                <w:snapToGrid w:val="0"/>
                <w:color w:val="000000"/>
                <w:lang w:val="en-US" w:eastAsia="en-US"/>
              </w:rPr>
              <w:t>1985</w:t>
            </w:r>
          </w:p>
          <w:p w:rsidR="00000000" w:rsidRDefault="00000000">
            <w:pPr>
              <w:jc w:val="center"/>
              <w:rPr>
                <w:snapToGrid w:val="0"/>
                <w:color w:val="000000"/>
                <w:lang w:val="en-US" w:eastAsia="en-US"/>
              </w:rPr>
            </w:pPr>
            <w:r>
              <w:rPr>
                <w:snapToGrid w:val="0"/>
                <w:color w:val="000000"/>
                <w:lang w:val="en-US" w:eastAsia="en-US"/>
              </w:rPr>
              <w:t>1990</w:t>
            </w:r>
          </w:p>
          <w:p w:rsidR="00000000" w:rsidRDefault="00000000">
            <w:pPr>
              <w:jc w:val="center"/>
              <w:rPr>
                <w:snapToGrid w:val="0"/>
                <w:color w:val="000000"/>
                <w:lang w:val="en-US" w:eastAsia="en-US"/>
              </w:rPr>
            </w:pPr>
            <w:r>
              <w:rPr>
                <w:snapToGrid w:val="0"/>
                <w:color w:val="000000"/>
                <w:lang w:val="en-US" w:eastAsia="en-US"/>
              </w:rPr>
              <w:t>1995</w:t>
            </w:r>
          </w:p>
          <w:p w:rsidR="00000000" w:rsidRDefault="00000000">
            <w:pPr>
              <w:jc w:val="center"/>
              <w:rPr>
                <w:snapToGrid w:val="0"/>
                <w:color w:val="000000"/>
                <w:lang w:val="en-US" w:eastAsia="en-US"/>
              </w:rPr>
            </w:pPr>
            <w:r>
              <w:rPr>
                <w:snapToGrid w:val="0"/>
                <w:color w:val="000000"/>
                <w:lang w:val="en-US" w:eastAsia="en-US"/>
              </w:rPr>
              <w:t>1996</w:t>
            </w:r>
          </w:p>
          <w:p w:rsidR="00000000" w:rsidRDefault="00000000">
            <w:pPr>
              <w:jc w:val="center"/>
              <w:rPr>
                <w:snapToGrid w:val="0"/>
                <w:color w:val="000000"/>
                <w:lang w:val="en-US" w:eastAsia="en-US"/>
              </w:rPr>
            </w:pPr>
            <w:r>
              <w:rPr>
                <w:snapToGrid w:val="0"/>
                <w:color w:val="000000"/>
                <w:lang w:val="en-US" w:eastAsia="en-US"/>
              </w:rPr>
              <w:t>1997</w:t>
            </w:r>
          </w:p>
          <w:p w:rsidR="00000000" w:rsidRDefault="00000000">
            <w:pPr>
              <w:jc w:val="center"/>
              <w:rPr>
                <w:snapToGrid w:val="0"/>
                <w:color w:val="000000"/>
                <w:lang w:val="en-US" w:eastAsia="en-US"/>
              </w:rPr>
            </w:pPr>
            <w:r>
              <w:rPr>
                <w:snapToGrid w:val="0"/>
                <w:color w:val="000000"/>
                <w:lang w:val="en-US" w:eastAsia="en-US"/>
              </w:rPr>
              <w:t>1998</w:t>
            </w:r>
          </w:p>
          <w:p w:rsidR="00000000" w:rsidRDefault="00000000">
            <w:pPr>
              <w:jc w:val="center"/>
              <w:rPr>
                <w:snapToGrid w:val="0"/>
                <w:color w:val="000000"/>
                <w:lang w:val="en-US" w:eastAsia="en-US"/>
              </w:rPr>
            </w:pPr>
            <w:r>
              <w:rPr>
                <w:snapToGrid w:val="0"/>
                <w:color w:val="000000"/>
                <w:lang w:val="en-US" w:eastAsia="en-US"/>
              </w:rPr>
              <w:t>1999</w:t>
            </w:r>
          </w:p>
          <w:p w:rsidR="00000000" w:rsidRDefault="00000000">
            <w:pPr>
              <w:jc w:val="center"/>
              <w:rPr>
                <w:snapToGrid w:val="0"/>
                <w:color w:val="000000"/>
                <w:lang w:val="en-US" w:eastAsia="en-US"/>
              </w:rPr>
            </w:pPr>
            <w:r>
              <w:rPr>
                <w:snapToGrid w:val="0"/>
                <w:color w:val="000000"/>
                <w:lang w:val="en-US" w:eastAsia="en-US"/>
              </w:rPr>
              <w:t>2000</w:t>
            </w:r>
          </w:p>
        </w:tc>
        <w:tc>
          <w:tcPr>
            <w:tcW w:w="1276" w:type="dxa"/>
            <w:tcBorders>
              <w:top w:val="single" w:sz="6" w:space="0" w:color="auto"/>
              <w:left w:val="single" w:sz="6" w:space="0" w:color="auto"/>
              <w:bottom w:val="single" w:sz="12"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338</w:t>
            </w:r>
          </w:p>
          <w:p w:rsidR="00000000" w:rsidRDefault="00000000">
            <w:pPr>
              <w:jc w:val="right"/>
              <w:rPr>
                <w:snapToGrid w:val="0"/>
                <w:color w:val="000000"/>
                <w:lang w:val="en-US" w:eastAsia="en-US"/>
              </w:rPr>
            </w:pPr>
            <w:r>
              <w:rPr>
                <w:snapToGrid w:val="0"/>
                <w:color w:val="000000"/>
                <w:lang w:val="en-US" w:eastAsia="en-US"/>
              </w:rPr>
              <w:t>339</w:t>
            </w:r>
          </w:p>
          <w:p w:rsidR="00000000" w:rsidRDefault="00000000">
            <w:pPr>
              <w:jc w:val="right"/>
              <w:rPr>
                <w:snapToGrid w:val="0"/>
                <w:color w:val="000000"/>
                <w:lang w:val="en-US" w:eastAsia="en-US"/>
              </w:rPr>
            </w:pPr>
            <w:r>
              <w:rPr>
                <w:snapToGrid w:val="0"/>
                <w:color w:val="000000"/>
                <w:lang w:val="en-US" w:eastAsia="en-US"/>
              </w:rPr>
              <w:t>339</w:t>
            </w:r>
          </w:p>
          <w:p w:rsidR="00000000" w:rsidRDefault="00000000">
            <w:pPr>
              <w:jc w:val="right"/>
              <w:rPr>
                <w:snapToGrid w:val="0"/>
                <w:color w:val="000000"/>
                <w:lang w:val="en-US" w:eastAsia="en-US"/>
              </w:rPr>
            </w:pPr>
            <w:r>
              <w:rPr>
                <w:snapToGrid w:val="0"/>
                <w:color w:val="000000"/>
                <w:lang w:val="en-US" w:eastAsia="en-US"/>
              </w:rPr>
              <w:t>357</w:t>
            </w:r>
          </w:p>
          <w:p w:rsidR="00000000" w:rsidRDefault="00000000">
            <w:pPr>
              <w:jc w:val="right"/>
              <w:rPr>
                <w:snapToGrid w:val="0"/>
                <w:color w:val="000000"/>
                <w:lang w:val="en-US" w:eastAsia="en-US"/>
              </w:rPr>
            </w:pPr>
            <w:r>
              <w:rPr>
                <w:snapToGrid w:val="0"/>
                <w:color w:val="000000"/>
                <w:lang w:val="en-US" w:eastAsia="en-US"/>
              </w:rPr>
              <w:t>350</w:t>
            </w:r>
          </w:p>
          <w:p w:rsidR="00000000" w:rsidRDefault="00000000">
            <w:pPr>
              <w:jc w:val="right"/>
              <w:rPr>
                <w:snapToGrid w:val="0"/>
                <w:color w:val="000000"/>
                <w:lang w:val="en-US" w:eastAsia="en-US"/>
              </w:rPr>
            </w:pPr>
            <w:r>
              <w:rPr>
                <w:snapToGrid w:val="0"/>
                <w:color w:val="000000"/>
                <w:lang w:val="en-US" w:eastAsia="en-US"/>
              </w:rPr>
              <w:t>346</w:t>
            </w:r>
          </w:p>
          <w:p w:rsidR="00000000" w:rsidRDefault="00000000">
            <w:pPr>
              <w:jc w:val="right"/>
              <w:rPr>
                <w:snapToGrid w:val="0"/>
                <w:color w:val="000000"/>
                <w:lang w:val="en-US" w:eastAsia="en-US"/>
              </w:rPr>
            </w:pPr>
            <w:r>
              <w:rPr>
                <w:snapToGrid w:val="0"/>
                <w:color w:val="000000"/>
                <w:lang w:val="en-US" w:eastAsia="en-US"/>
              </w:rPr>
              <w:t>338</w:t>
            </w:r>
          </w:p>
          <w:p w:rsidR="00000000" w:rsidRDefault="00000000">
            <w:pPr>
              <w:jc w:val="right"/>
              <w:rPr>
                <w:snapToGrid w:val="0"/>
                <w:color w:val="000000"/>
                <w:lang w:val="en-US" w:eastAsia="en-US"/>
              </w:rPr>
            </w:pPr>
            <w:r>
              <w:rPr>
                <w:snapToGrid w:val="0"/>
                <w:color w:val="000000"/>
                <w:lang w:val="en-US" w:eastAsia="en-US"/>
              </w:rPr>
              <w:t>327</w:t>
            </w:r>
          </w:p>
          <w:p w:rsidR="00000000" w:rsidRDefault="00000000">
            <w:pPr>
              <w:jc w:val="right"/>
              <w:rPr>
                <w:snapToGrid w:val="0"/>
                <w:color w:val="000000"/>
                <w:lang w:val="en-US" w:eastAsia="en-US"/>
              </w:rPr>
            </w:pPr>
            <w:r>
              <w:rPr>
                <w:snapToGrid w:val="0"/>
                <w:color w:val="000000"/>
                <w:lang w:val="en-US" w:eastAsia="en-US"/>
              </w:rPr>
              <w:t>321</w:t>
            </w:r>
          </w:p>
        </w:tc>
        <w:tc>
          <w:tcPr>
            <w:tcW w:w="1417" w:type="dxa"/>
            <w:tcBorders>
              <w:top w:val="single" w:sz="6" w:space="0" w:color="auto"/>
              <w:left w:val="single" w:sz="6" w:space="0" w:color="auto"/>
              <w:bottom w:val="single" w:sz="12"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1,374 </w:t>
            </w:r>
          </w:p>
          <w:p w:rsidR="00000000" w:rsidRDefault="00000000">
            <w:pPr>
              <w:jc w:val="right"/>
              <w:rPr>
                <w:snapToGrid w:val="0"/>
                <w:color w:val="000000"/>
                <w:lang w:val="en-US" w:eastAsia="en-US"/>
              </w:rPr>
            </w:pPr>
            <w:r>
              <w:rPr>
                <w:snapToGrid w:val="0"/>
                <w:color w:val="000000"/>
                <w:lang w:val="en-US" w:eastAsia="en-US"/>
              </w:rPr>
              <w:t xml:space="preserve">1,545 </w:t>
            </w:r>
          </w:p>
          <w:p w:rsidR="00000000" w:rsidRDefault="00000000">
            <w:pPr>
              <w:jc w:val="right"/>
              <w:rPr>
                <w:snapToGrid w:val="0"/>
                <w:color w:val="000000"/>
                <w:lang w:val="en-US" w:eastAsia="en-US"/>
              </w:rPr>
            </w:pPr>
            <w:r>
              <w:rPr>
                <w:snapToGrid w:val="0"/>
                <w:color w:val="000000"/>
                <w:lang w:val="en-US" w:eastAsia="en-US"/>
              </w:rPr>
              <w:t xml:space="preserve">1,854 </w:t>
            </w:r>
          </w:p>
          <w:p w:rsidR="00000000" w:rsidRDefault="00000000">
            <w:pPr>
              <w:jc w:val="right"/>
              <w:rPr>
                <w:snapToGrid w:val="0"/>
                <w:color w:val="000000"/>
                <w:lang w:val="en-US" w:eastAsia="en-US"/>
              </w:rPr>
            </w:pPr>
            <w:r>
              <w:rPr>
                <w:snapToGrid w:val="0"/>
                <w:color w:val="000000"/>
                <w:lang w:val="en-US" w:eastAsia="en-US"/>
              </w:rPr>
              <w:t xml:space="preserve">2,076 </w:t>
            </w:r>
          </w:p>
          <w:p w:rsidR="00000000" w:rsidRDefault="00000000">
            <w:pPr>
              <w:jc w:val="right"/>
              <w:rPr>
                <w:snapToGrid w:val="0"/>
                <w:color w:val="000000"/>
                <w:lang w:val="en-US" w:eastAsia="en-US"/>
              </w:rPr>
            </w:pPr>
            <w:r>
              <w:rPr>
                <w:snapToGrid w:val="0"/>
                <w:color w:val="000000"/>
                <w:lang w:val="en-US" w:eastAsia="en-US"/>
              </w:rPr>
              <w:t xml:space="preserve">2,116 </w:t>
            </w:r>
          </w:p>
          <w:p w:rsidR="00000000" w:rsidRDefault="00000000">
            <w:pPr>
              <w:jc w:val="right"/>
              <w:rPr>
                <w:snapToGrid w:val="0"/>
                <w:color w:val="000000"/>
                <w:lang w:val="en-US" w:eastAsia="en-US"/>
              </w:rPr>
            </w:pPr>
            <w:r>
              <w:rPr>
                <w:snapToGrid w:val="0"/>
                <w:color w:val="000000"/>
                <w:lang w:val="en-US" w:eastAsia="en-US"/>
              </w:rPr>
              <w:t xml:space="preserve">2,154 </w:t>
            </w:r>
          </w:p>
          <w:p w:rsidR="00000000" w:rsidRDefault="00000000">
            <w:pPr>
              <w:jc w:val="right"/>
              <w:rPr>
                <w:snapToGrid w:val="0"/>
                <w:color w:val="000000"/>
                <w:lang w:val="en-US" w:eastAsia="en-US"/>
              </w:rPr>
            </w:pPr>
            <w:r>
              <w:rPr>
                <w:snapToGrid w:val="0"/>
                <w:color w:val="000000"/>
                <w:lang w:val="en-US" w:eastAsia="en-US"/>
              </w:rPr>
              <w:t xml:space="preserve">2,140 </w:t>
            </w:r>
          </w:p>
          <w:p w:rsidR="00000000" w:rsidRDefault="00000000">
            <w:pPr>
              <w:jc w:val="right"/>
              <w:rPr>
                <w:snapToGrid w:val="0"/>
                <w:color w:val="000000"/>
                <w:lang w:val="en-US" w:eastAsia="en-US"/>
              </w:rPr>
            </w:pPr>
            <w:r>
              <w:rPr>
                <w:snapToGrid w:val="0"/>
                <w:color w:val="000000"/>
                <w:lang w:val="en-US" w:eastAsia="en-US"/>
              </w:rPr>
              <w:t xml:space="preserve">2,117 </w:t>
            </w:r>
          </w:p>
          <w:p w:rsidR="00000000" w:rsidRDefault="00000000">
            <w:pPr>
              <w:jc w:val="right"/>
              <w:rPr>
                <w:snapToGrid w:val="0"/>
                <w:color w:val="000000"/>
                <w:lang w:val="en-US" w:eastAsia="en-US"/>
              </w:rPr>
            </w:pPr>
            <w:r>
              <w:rPr>
                <w:snapToGrid w:val="0"/>
                <w:color w:val="000000"/>
                <w:lang w:val="en-US" w:eastAsia="en-US"/>
              </w:rPr>
              <w:t xml:space="preserve">2,159 </w:t>
            </w:r>
          </w:p>
        </w:tc>
        <w:tc>
          <w:tcPr>
            <w:tcW w:w="1701" w:type="dxa"/>
            <w:tcBorders>
              <w:top w:val="single" w:sz="6" w:space="0" w:color="auto"/>
              <w:left w:val="single" w:sz="6" w:space="0" w:color="auto"/>
              <w:bottom w:val="single" w:sz="12"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24.6 </w:t>
            </w:r>
          </w:p>
          <w:p w:rsidR="00000000" w:rsidRDefault="00000000">
            <w:pPr>
              <w:jc w:val="right"/>
              <w:rPr>
                <w:snapToGrid w:val="0"/>
                <w:color w:val="000000"/>
                <w:lang w:val="en-US" w:eastAsia="en-US"/>
              </w:rPr>
            </w:pPr>
            <w:r>
              <w:rPr>
                <w:snapToGrid w:val="0"/>
                <w:color w:val="000000"/>
                <w:lang w:val="en-US" w:eastAsia="en-US"/>
              </w:rPr>
              <w:t xml:space="preserve">22.0 </w:t>
            </w:r>
          </w:p>
          <w:p w:rsidR="00000000" w:rsidRDefault="00000000">
            <w:pPr>
              <w:jc w:val="right"/>
              <w:rPr>
                <w:snapToGrid w:val="0"/>
                <w:color w:val="000000"/>
                <w:lang w:val="en-US" w:eastAsia="en-US"/>
              </w:rPr>
            </w:pPr>
            <w:r>
              <w:rPr>
                <w:snapToGrid w:val="0"/>
                <w:color w:val="000000"/>
                <w:lang w:val="en-US" w:eastAsia="en-US"/>
              </w:rPr>
              <w:t xml:space="preserve">18.3 </w:t>
            </w:r>
          </w:p>
          <w:p w:rsidR="00000000" w:rsidRDefault="00000000">
            <w:pPr>
              <w:jc w:val="right"/>
              <w:rPr>
                <w:snapToGrid w:val="0"/>
                <w:color w:val="000000"/>
                <w:lang w:val="en-US" w:eastAsia="en-US"/>
              </w:rPr>
            </w:pPr>
            <w:r>
              <w:rPr>
                <w:snapToGrid w:val="0"/>
                <w:color w:val="000000"/>
                <w:lang w:val="en-US" w:eastAsia="en-US"/>
              </w:rPr>
              <w:t xml:space="preserve">17.2 </w:t>
            </w:r>
          </w:p>
          <w:p w:rsidR="00000000" w:rsidRDefault="00000000">
            <w:pPr>
              <w:jc w:val="right"/>
              <w:rPr>
                <w:snapToGrid w:val="0"/>
                <w:color w:val="000000"/>
                <w:lang w:val="en-US" w:eastAsia="en-US"/>
              </w:rPr>
            </w:pPr>
            <w:r>
              <w:rPr>
                <w:snapToGrid w:val="0"/>
                <w:color w:val="000000"/>
                <w:lang w:val="en-US" w:eastAsia="en-US"/>
              </w:rPr>
              <w:t xml:space="preserve">16.5 </w:t>
            </w:r>
          </w:p>
          <w:p w:rsidR="00000000" w:rsidRDefault="00000000">
            <w:pPr>
              <w:jc w:val="right"/>
              <w:rPr>
                <w:snapToGrid w:val="0"/>
                <w:color w:val="000000"/>
                <w:lang w:val="en-US" w:eastAsia="en-US"/>
              </w:rPr>
            </w:pPr>
            <w:r>
              <w:rPr>
                <w:snapToGrid w:val="0"/>
                <w:color w:val="000000"/>
                <w:lang w:val="en-US" w:eastAsia="en-US"/>
              </w:rPr>
              <w:t xml:space="preserve">16.0 </w:t>
            </w:r>
          </w:p>
          <w:p w:rsidR="00000000" w:rsidRDefault="00000000">
            <w:pPr>
              <w:jc w:val="right"/>
              <w:rPr>
                <w:snapToGrid w:val="0"/>
                <w:color w:val="000000"/>
                <w:lang w:val="en-US" w:eastAsia="en-US"/>
              </w:rPr>
            </w:pPr>
            <w:r>
              <w:rPr>
                <w:snapToGrid w:val="0"/>
                <w:color w:val="000000"/>
                <w:lang w:val="en-US" w:eastAsia="en-US"/>
              </w:rPr>
              <w:t xml:space="preserve">15.8 </w:t>
            </w:r>
          </w:p>
          <w:p w:rsidR="00000000" w:rsidRDefault="00000000">
            <w:pPr>
              <w:jc w:val="right"/>
              <w:rPr>
                <w:snapToGrid w:val="0"/>
                <w:color w:val="000000"/>
                <w:lang w:val="en-US" w:eastAsia="en-US"/>
              </w:rPr>
            </w:pPr>
            <w:r>
              <w:rPr>
                <w:snapToGrid w:val="0"/>
                <w:color w:val="000000"/>
                <w:lang w:val="en-US" w:eastAsia="en-US"/>
              </w:rPr>
              <w:t xml:space="preserve">15.5 </w:t>
            </w:r>
          </w:p>
          <w:p w:rsidR="00000000" w:rsidRDefault="00000000">
            <w:pPr>
              <w:jc w:val="right"/>
              <w:rPr>
                <w:snapToGrid w:val="0"/>
                <w:color w:val="000000"/>
                <w:lang w:val="en-US" w:eastAsia="en-US"/>
              </w:rPr>
            </w:pPr>
            <w:r>
              <w:rPr>
                <w:snapToGrid w:val="0"/>
                <w:color w:val="000000"/>
                <w:lang w:val="en-US" w:eastAsia="en-US"/>
              </w:rPr>
              <w:t xml:space="preserve">14.9 </w:t>
            </w:r>
          </w:p>
        </w:tc>
        <w:tc>
          <w:tcPr>
            <w:tcW w:w="1276" w:type="dxa"/>
            <w:tcBorders>
              <w:top w:val="single" w:sz="6" w:space="0" w:color="auto"/>
              <w:left w:val="single" w:sz="6" w:space="0" w:color="auto"/>
              <w:bottom w:val="single" w:sz="12"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886 </w:t>
            </w:r>
          </w:p>
          <w:p w:rsidR="00000000" w:rsidRDefault="00000000">
            <w:pPr>
              <w:jc w:val="right"/>
              <w:rPr>
                <w:snapToGrid w:val="0"/>
                <w:color w:val="000000"/>
                <w:lang w:val="en-US" w:eastAsia="en-US"/>
              </w:rPr>
            </w:pPr>
            <w:r>
              <w:rPr>
                <w:snapToGrid w:val="0"/>
                <w:color w:val="000000"/>
                <w:lang w:val="en-US" w:eastAsia="en-US"/>
              </w:rPr>
              <w:t xml:space="preserve">893 </w:t>
            </w:r>
          </w:p>
          <w:p w:rsidR="00000000" w:rsidRDefault="00000000">
            <w:pPr>
              <w:jc w:val="right"/>
              <w:rPr>
                <w:snapToGrid w:val="0"/>
                <w:color w:val="000000"/>
                <w:lang w:val="en-US" w:eastAsia="en-US"/>
              </w:rPr>
            </w:pPr>
            <w:r>
              <w:rPr>
                <w:snapToGrid w:val="0"/>
                <w:color w:val="000000"/>
                <w:lang w:val="en-US" w:eastAsia="en-US"/>
              </w:rPr>
              <w:t xml:space="preserve">880 </w:t>
            </w:r>
          </w:p>
          <w:p w:rsidR="00000000" w:rsidRDefault="00000000">
            <w:pPr>
              <w:jc w:val="right"/>
              <w:rPr>
                <w:snapToGrid w:val="0"/>
                <w:color w:val="000000"/>
                <w:lang w:val="en-US" w:eastAsia="en-US"/>
              </w:rPr>
            </w:pPr>
            <w:r>
              <w:rPr>
                <w:snapToGrid w:val="0"/>
                <w:color w:val="000000"/>
                <w:lang w:val="en-US" w:eastAsia="en-US"/>
              </w:rPr>
              <w:t xml:space="preserve">893 </w:t>
            </w:r>
          </w:p>
          <w:p w:rsidR="00000000" w:rsidRDefault="00000000">
            <w:pPr>
              <w:jc w:val="right"/>
              <w:rPr>
                <w:snapToGrid w:val="0"/>
                <w:color w:val="000000"/>
                <w:lang w:val="en-US" w:eastAsia="en-US"/>
              </w:rPr>
            </w:pPr>
            <w:r>
              <w:rPr>
                <w:snapToGrid w:val="0"/>
                <w:color w:val="000000"/>
                <w:lang w:val="en-US" w:eastAsia="en-US"/>
              </w:rPr>
              <w:t xml:space="preserve">883 </w:t>
            </w:r>
          </w:p>
          <w:p w:rsidR="00000000" w:rsidRDefault="00000000">
            <w:pPr>
              <w:jc w:val="right"/>
              <w:rPr>
                <w:snapToGrid w:val="0"/>
                <w:color w:val="000000"/>
                <w:lang w:val="en-US" w:eastAsia="en-US"/>
              </w:rPr>
            </w:pPr>
            <w:r>
              <w:rPr>
                <w:snapToGrid w:val="0"/>
                <w:color w:val="000000"/>
                <w:lang w:val="en-US" w:eastAsia="en-US"/>
              </w:rPr>
              <w:t xml:space="preserve">871 </w:t>
            </w:r>
          </w:p>
          <w:p w:rsidR="00000000" w:rsidRDefault="00000000">
            <w:pPr>
              <w:jc w:val="right"/>
              <w:rPr>
                <w:snapToGrid w:val="0"/>
                <w:color w:val="000000"/>
                <w:lang w:val="en-US" w:eastAsia="en-US"/>
              </w:rPr>
            </w:pPr>
            <w:r>
              <w:rPr>
                <w:snapToGrid w:val="0"/>
                <w:color w:val="000000"/>
                <w:lang w:val="en-US" w:eastAsia="en-US"/>
              </w:rPr>
              <w:t xml:space="preserve">860 </w:t>
            </w:r>
          </w:p>
          <w:p w:rsidR="00000000" w:rsidRDefault="00000000">
            <w:pPr>
              <w:jc w:val="right"/>
              <w:rPr>
                <w:snapToGrid w:val="0"/>
                <w:color w:val="000000"/>
                <w:lang w:val="en-US" w:eastAsia="en-US"/>
              </w:rPr>
            </w:pPr>
            <w:r>
              <w:rPr>
                <w:snapToGrid w:val="0"/>
                <w:color w:val="000000"/>
                <w:lang w:val="en-US" w:eastAsia="en-US"/>
              </w:rPr>
              <w:t xml:space="preserve">842 </w:t>
            </w:r>
          </w:p>
          <w:p w:rsidR="00000000" w:rsidRDefault="00000000">
            <w:pPr>
              <w:jc w:val="right"/>
              <w:rPr>
                <w:snapToGrid w:val="0"/>
                <w:color w:val="000000"/>
                <w:lang w:val="en-US" w:eastAsia="en-US"/>
              </w:rPr>
            </w:pPr>
            <w:r>
              <w:rPr>
                <w:snapToGrid w:val="0"/>
                <w:color w:val="000000"/>
                <w:lang w:val="en-US" w:eastAsia="en-US"/>
              </w:rPr>
              <w:t xml:space="preserve">822 </w:t>
            </w:r>
          </w:p>
        </w:tc>
        <w:tc>
          <w:tcPr>
            <w:tcW w:w="1418" w:type="dxa"/>
            <w:tcBorders>
              <w:top w:val="single" w:sz="6" w:space="0" w:color="auto"/>
              <w:left w:val="single" w:sz="6" w:space="0" w:color="auto"/>
              <w:bottom w:val="single" w:sz="12"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2,638 </w:t>
            </w:r>
          </w:p>
          <w:p w:rsidR="00000000" w:rsidRDefault="00000000">
            <w:pPr>
              <w:jc w:val="right"/>
              <w:rPr>
                <w:snapToGrid w:val="0"/>
                <w:color w:val="000000"/>
                <w:lang w:val="en-US" w:eastAsia="en-US"/>
              </w:rPr>
            </w:pPr>
            <w:r>
              <w:rPr>
                <w:snapToGrid w:val="0"/>
                <w:color w:val="000000"/>
                <w:lang w:val="en-US" w:eastAsia="en-US"/>
              </w:rPr>
              <w:t xml:space="preserve">2,756 </w:t>
            </w:r>
          </w:p>
          <w:p w:rsidR="00000000" w:rsidRDefault="00000000">
            <w:pPr>
              <w:jc w:val="right"/>
              <w:rPr>
                <w:snapToGrid w:val="0"/>
                <w:color w:val="000000"/>
                <w:lang w:val="en-US" w:eastAsia="en-US"/>
              </w:rPr>
            </w:pPr>
            <w:r>
              <w:rPr>
                <w:snapToGrid w:val="0"/>
                <w:color w:val="000000"/>
                <w:lang w:val="en-US" w:eastAsia="en-US"/>
              </w:rPr>
              <w:t xml:space="preserve">3,021 </w:t>
            </w:r>
          </w:p>
          <w:p w:rsidR="00000000" w:rsidRDefault="00000000">
            <w:pPr>
              <w:jc w:val="right"/>
              <w:rPr>
                <w:snapToGrid w:val="0"/>
                <w:color w:val="000000"/>
                <w:lang w:val="en-US" w:eastAsia="en-US"/>
              </w:rPr>
            </w:pPr>
            <w:r>
              <w:rPr>
                <w:snapToGrid w:val="0"/>
                <w:color w:val="000000"/>
                <w:lang w:val="en-US" w:eastAsia="en-US"/>
              </w:rPr>
              <w:t xml:space="preserve">3,232 </w:t>
            </w:r>
          </w:p>
          <w:p w:rsidR="00000000" w:rsidRDefault="00000000">
            <w:pPr>
              <w:jc w:val="right"/>
              <w:rPr>
                <w:snapToGrid w:val="0"/>
                <w:color w:val="000000"/>
                <w:lang w:val="en-US" w:eastAsia="en-US"/>
              </w:rPr>
            </w:pPr>
            <w:r>
              <w:rPr>
                <w:snapToGrid w:val="0"/>
                <w:color w:val="000000"/>
                <w:lang w:val="en-US" w:eastAsia="en-US"/>
              </w:rPr>
              <w:t xml:space="preserve">3,251 </w:t>
            </w:r>
          </w:p>
          <w:p w:rsidR="00000000" w:rsidRDefault="00000000">
            <w:pPr>
              <w:jc w:val="right"/>
              <w:rPr>
                <w:snapToGrid w:val="0"/>
                <w:color w:val="000000"/>
                <w:lang w:val="en-US" w:eastAsia="en-US"/>
              </w:rPr>
            </w:pPr>
            <w:r>
              <w:rPr>
                <w:snapToGrid w:val="0"/>
                <w:color w:val="000000"/>
                <w:lang w:val="en-US" w:eastAsia="en-US"/>
              </w:rPr>
              <w:t xml:space="preserve">3,281 </w:t>
            </w:r>
          </w:p>
          <w:p w:rsidR="00000000" w:rsidRDefault="00000000">
            <w:pPr>
              <w:jc w:val="right"/>
              <w:rPr>
                <w:snapToGrid w:val="0"/>
                <w:color w:val="000000"/>
                <w:lang w:val="en-US" w:eastAsia="en-US"/>
              </w:rPr>
            </w:pPr>
            <w:r>
              <w:rPr>
                <w:snapToGrid w:val="0"/>
                <w:color w:val="000000"/>
                <w:lang w:val="en-US" w:eastAsia="en-US"/>
              </w:rPr>
              <w:t xml:space="preserve">3,251 </w:t>
            </w:r>
          </w:p>
          <w:p w:rsidR="00000000" w:rsidRDefault="00000000">
            <w:pPr>
              <w:jc w:val="right"/>
              <w:rPr>
                <w:snapToGrid w:val="0"/>
                <w:color w:val="000000"/>
                <w:lang w:val="en-US" w:eastAsia="en-US"/>
              </w:rPr>
            </w:pPr>
            <w:r>
              <w:rPr>
                <w:snapToGrid w:val="0"/>
                <w:color w:val="000000"/>
                <w:lang w:val="en-US" w:eastAsia="en-US"/>
              </w:rPr>
              <w:t xml:space="preserve">3,204 </w:t>
            </w:r>
          </w:p>
          <w:p w:rsidR="00000000" w:rsidRDefault="00000000">
            <w:pPr>
              <w:jc w:val="right"/>
              <w:rPr>
                <w:snapToGrid w:val="0"/>
                <w:color w:val="000000"/>
                <w:lang w:val="en-US" w:eastAsia="en-US"/>
              </w:rPr>
            </w:pPr>
            <w:r>
              <w:rPr>
                <w:snapToGrid w:val="0"/>
                <w:color w:val="000000"/>
                <w:lang w:val="en-US" w:eastAsia="en-US"/>
              </w:rPr>
              <w:t xml:space="preserve">3,221 </w:t>
            </w:r>
          </w:p>
        </w:tc>
        <w:tc>
          <w:tcPr>
            <w:tcW w:w="1701" w:type="dxa"/>
            <w:tcBorders>
              <w:top w:val="single" w:sz="6" w:space="0" w:color="auto"/>
              <w:left w:val="single" w:sz="6" w:space="0" w:color="auto"/>
              <w:bottom w:val="single" w:sz="12"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33.6</w:t>
            </w:r>
          </w:p>
          <w:p w:rsidR="00000000" w:rsidRDefault="00000000">
            <w:pPr>
              <w:jc w:val="right"/>
              <w:rPr>
                <w:snapToGrid w:val="0"/>
                <w:color w:val="000000"/>
                <w:lang w:val="en-US" w:eastAsia="en-US"/>
              </w:rPr>
            </w:pPr>
            <w:r>
              <w:rPr>
                <w:snapToGrid w:val="0"/>
                <w:color w:val="000000"/>
                <w:lang w:val="en-US" w:eastAsia="en-US"/>
              </w:rPr>
              <w:t>32.4</w:t>
            </w:r>
          </w:p>
          <w:p w:rsidR="00000000" w:rsidRDefault="00000000">
            <w:pPr>
              <w:jc w:val="right"/>
              <w:rPr>
                <w:snapToGrid w:val="0"/>
                <w:color w:val="000000"/>
                <w:lang w:val="en-US" w:eastAsia="en-US"/>
              </w:rPr>
            </w:pPr>
            <w:r>
              <w:rPr>
                <w:snapToGrid w:val="0"/>
                <w:color w:val="000000"/>
                <w:lang w:val="en-US" w:eastAsia="en-US"/>
              </w:rPr>
              <w:t>29.1</w:t>
            </w:r>
          </w:p>
          <w:p w:rsidR="00000000" w:rsidRDefault="00000000">
            <w:pPr>
              <w:jc w:val="right"/>
              <w:rPr>
                <w:snapToGrid w:val="0"/>
                <w:color w:val="000000"/>
                <w:lang w:val="en-US" w:eastAsia="en-US"/>
              </w:rPr>
            </w:pPr>
            <w:r>
              <w:rPr>
                <w:snapToGrid w:val="0"/>
                <w:color w:val="000000"/>
                <w:lang w:val="en-US" w:eastAsia="en-US"/>
              </w:rPr>
              <w:t>27.6</w:t>
            </w:r>
          </w:p>
          <w:p w:rsidR="00000000" w:rsidRDefault="00000000">
            <w:pPr>
              <w:jc w:val="right"/>
              <w:rPr>
                <w:snapToGrid w:val="0"/>
                <w:color w:val="000000"/>
                <w:lang w:val="en-US" w:eastAsia="en-US"/>
              </w:rPr>
            </w:pPr>
            <w:r>
              <w:rPr>
                <w:snapToGrid w:val="0"/>
                <w:color w:val="000000"/>
                <w:lang w:val="en-US" w:eastAsia="en-US"/>
              </w:rPr>
              <w:t>27.2</w:t>
            </w:r>
          </w:p>
          <w:p w:rsidR="00000000" w:rsidRDefault="00000000">
            <w:pPr>
              <w:jc w:val="right"/>
              <w:rPr>
                <w:snapToGrid w:val="0"/>
                <w:color w:val="000000"/>
                <w:lang w:val="en-US" w:eastAsia="en-US"/>
              </w:rPr>
            </w:pPr>
            <w:r>
              <w:rPr>
                <w:snapToGrid w:val="0"/>
                <w:color w:val="000000"/>
                <w:lang w:val="en-US" w:eastAsia="en-US"/>
              </w:rPr>
              <w:t>26.5</w:t>
            </w:r>
          </w:p>
          <w:p w:rsidR="00000000" w:rsidRDefault="00000000">
            <w:pPr>
              <w:jc w:val="right"/>
              <w:rPr>
                <w:snapToGrid w:val="0"/>
                <w:color w:val="000000"/>
                <w:lang w:val="en-US" w:eastAsia="en-US"/>
              </w:rPr>
            </w:pPr>
            <w:r>
              <w:rPr>
                <w:snapToGrid w:val="0"/>
                <w:color w:val="000000"/>
                <w:lang w:val="en-US" w:eastAsia="en-US"/>
              </w:rPr>
              <w:t>26.5</w:t>
            </w:r>
          </w:p>
          <w:p w:rsidR="00000000" w:rsidRDefault="00000000">
            <w:pPr>
              <w:jc w:val="right"/>
              <w:rPr>
                <w:snapToGrid w:val="0"/>
                <w:color w:val="000000"/>
                <w:lang w:val="en-US" w:eastAsia="en-US"/>
              </w:rPr>
            </w:pPr>
            <w:r>
              <w:rPr>
                <w:snapToGrid w:val="0"/>
                <w:color w:val="000000"/>
                <w:lang w:val="en-US" w:eastAsia="en-US"/>
              </w:rPr>
              <w:t>26.3</w:t>
            </w:r>
          </w:p>
          <w:p w:rsidR="00000000" w:rsidRDefault="00000000">
            <w:pPr>
              <w:jc w:val="right"/>
              <w:rPr>
                <w:snapToGrid w:val="0"/>
                <w:color w:val="000000"/>
                <w:lang w:val="en-US" w:eastAsia="en-US"/>
              </w:rPr>
            </w:pPr>
            <w:r>
              <w:rPr>
                <w:snapToGrid w:val="0"/>
                <w:color w:val="000000"/>
                <w:lang w:val="en-US" w:eastAsia="en-US"/>
              </w:rPr>
              <w:t>25.5</w:t>
            </w:r>
          </w:p>
        </w:tc>
        <w:tc>
          <w:tcPr>
            <w:tcW w:w="1984" w:type="dxa"/>
            <w:tcBorders>
              <w:left w:val="single" w:sz="2" w:space="0" w:color="000000"/>
              <w:bottom w:val="single" w:sz="12"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27.6</w:t>
            </w:r>
          </w:p>
          <w:p w:rsidR="00000000" w:rsidRDefault="00000000">
            <w:pPr>
              <w:jc w:val="right"/>
              <w:rPr>
                <w:snapToGrid w:val="0"/>
                <w:color w:val="000000"/>
                <w:lang w:val="en-US" w:eastAsia="en-US"/>
              </w:rPr>
            </w:pPr>
            <w:r>
              <w:rPr>
                <w:snapToGrid w:val="0"/>
                <w:color w:val="000000"/>
                <w:lang w:val="en-US" w:eastAsia="en-US"/>
              </w:rPr>
              <w:t>27.5</w:t>
            </w:r>
          </w:p>
          <w:p w:rsidR="00000000" w:rsidRDefault="00000000">
            <w:pPr>
              <w:jc w:val="right"/>
              <w:rPr>
                <w:snapToGrid w:val="0"/>
                <w:color w:val="000000"/>
                <w:lang w:val="en-US" w:eastAsia="en-US"/>
              </w:rPr>
            </w:pPr>
            <w:r>
              <w:rPr>
                <w:snapToGrid w:val="0"/>
                <w:color w:val="000000"/>
                <w:lang w:val="en-US" w:eastAsia="en-US"/>
              </w:rPr>
              <w:t>27.8</w:t>
            </w:r>
          </w:p>
          <w:p w:rsidR="00000000" w:rsidRDefault="00000000">
            <w:pPr>
              <w:jc w:val="right"/>
              <w:rPr>
                <w:snapToGrid w:val="0"/>
                <w:color w:val="000000"/>
                <w:lang w:val="en-US" w:eastAsia="en-US"/>
              </w:rPr>
            </w:pPr>
            <w:r>
              <w:rPr>
                <w:snapToGrid w:val="0"/>
                <w:color w:val="000000"/>
                <w:lang w:val="en-US" w:eastAsia="en-US"/>
              </w:rPr>
              <w:t>28.6</w:t>
            </w:r>
          </w:p>
          <w:p w:rsidR="00000000" w:rsidRDefault="00000000">
            <w:pPr>
              <w:jc w:val="right"/>
              <w:rPr>
                <w:snapToGrid w:val="0"/>
                <w:color w:val="000000"/>
                <w:lang w:val="en-US" w:eastAsia="en-US"/>
              </w:rPr>
            </w:pPr>
            <w:r>
              <w:rPr>
                <w:snapToGrid w:val="0"/>
                <w:color w:val="000000"/>
                <w:lang w:val="en-US" w:eastAsia="en-US"/>
              </w:rPr>
              <w:t>28.4</w:t>
            </w:r>
          </w:p>
          <w:p w:rsidR="00000000" w:rsidRDefault="00000000">
            <w:pPr>
              <w:jc w:val="right"/>
              <w:rPr>
                <w:snapToGrid w:val="0"/>
                <w:color w:val="000000"/>
                <w:lang w:val="en-US" w:eastAsia="en-US"/>
              </w:rPr>
            </w:pPr>
            <w:r>
              <w:rPr>
                <w:snapToGrid w:val="0"/>
                <w:color w:val="000000"/>
                <w:lang w:val="en-US" w:eastAsia="en-US"/>
              </w:rPr>
              <w:t>28.4</w:t>
            </w:r>
          </w:p>
          <w:p w:rsidR="00000000" w:rsidRDefault="00000000">
            <w:pPr>
              <w:jc w:val="right"/>
              <w:rPr>
                <w:snapToGrid w:val="0"/>
                <w:color w:val="000000"/>
                <w:lang w:val="en-US" w:eastAsia="en-US"/>
              </w:rPr>
            </w:pPr>
            <w:r>
              <w:rPr>
                <w:snapToGrid w:val="0"/>
                <w:color w:val="000000"/>
                <w:lang w:val="en-US" w:eastAsia="en-US"/>
              </w:rPr>
              <w:t>28.2</w:t>
            </w:r>
          </w:p>
          <w:p w:rsidR="00000000" w:rsidRDefault="00000000">
            <w:pPr>
              <w:jc w:val="right"/>
              <w:rPr>
                <w:snapToGrid w:val="0"/>
                <w:color w:val="000000"/>
                <w:lang w:val="en-US" w:eastAsia="en-US"/>
              </w:rPr>
            </w:pPr>
            <w:r>
              <w:rPr>
                <w:snapToGrid w:val="0"/>
                <w:color w:val="000000"/>
                <w:lang w:val="en-US" w:eastAsia="en-US"/>
              </w:rPr>
              <w:t>28.1</w:t>
            </w:r>
          </w:p>
          <w:p w:rsidR="00000000" w:rsidRDefault="00000000">
            <w:pPr>
              <w:jc w:val="right"/>
              <w:rPr>
                <w:snapToGrid w:val="0"/>
                <w:color w:val="000000"/>
                <w:lang w:val="en-US" w:eastAsia="en-US"/>
              </w:rPr>
            </w:pPr>
            <w:r>
              <w:rPr>
                <w:snapToGrid w:val="0"/>
                <w:color w:val="000000"/>
                <w:lang w:val="en-US" w:eastAsia="en-US"/>
              </w:rPr>
              <w:t>28.1</w:t>
            </w:r>
          </w:p>
        </w:tc>
      </w:tr>
    </w:tbl>
    <w:p w:rsidR="00000000" w:rsidRDefault="00000000">
      <w:pPr>
        <w:rPr>
          <w:sz w:val="10"/>
          <w:lang w:val="en-US"/>
        </w:rPr>
      </w:pPr>
    </w:p>
    <w:p w:rsidR="00000000" w:rsidRDefault="00000000">
      <w:pPr>
        <w:tabs>
          <w:tab w:val="left" w:pos="1080"/>
          <w:tab w:val="left" w:pos="2280"/>
          <w:tab w:val="left" w:pos="3629"/>
          <w:tab w:val="left" w:pos="5218"/>
          <w:tab w:val="left" w:pos="6389"/>
          <w:tab w:val="left" w:pos="7666"/>
          <w:tab w:val="left" w:pos="9288"/>
        </w:tabs>
        <w:rPr>
          <w:snapToGrid w:val="0"/>
          <w:color w:val="000000"/>
          <w:lang w:val="en-US" w:eastAsia="en-US"/>
        </w:rPr>
      </w:pPr>
      <w:r>
        <w:rPr>
          <w:snapToGrid w:val="0"/>
          <w:color w:val="000000"/>
          <w:lang w:val="en-US" w:eastAsia="en-US"/>
        </w:rPr>
        <w:t xml:space="preserve">SOURCE:  MINISTRY OF HEALTH, LABOUR AND WELFARE AND MINISTRY OF PUBLIC MANAGEMENT, HOME AFFAIRS, POSTS AND TELECOMMUNICATIONS </w:t>
      </w:r>
    </w:p>
    <w:p w:rsidR="00000000" w:rsidRDefault="00000000">
      <w:pPr>
        <w:rPr>
          <w:sz w:val="10"/>
          <w:lang w:val="en-US"/>
        </w:rPr>
      </w:pPr>
    </w:p>
    <w:p w:rsidR="00000000" w:rsidRDefault="00000000">
      <w:pPr>
        <w:tabs>
          <w:tab w:val="left" w:pos="1080"/>
          <w:tab w:val="left" w:pos="2280"/>
          <w:tab w:val="left" w:pos="3629"/>
          <w:tab w:val="left" w:pos="5218"/>
          <w:tab w:val="left" w:pos="6389"/>
          <w:tab w:val="left" w:pos="7666"/>
          <w:tab w:val="left" w:pos="9288"/>
        </w:tabs>
        <w:rPr>
          <w:snapToGrid w:val="0"/>
          <w:color w:val="000000"/>
          <w:lang w:val="en-US" w:eastAsia="en-US"/>
        </w:rPr>
      </w:pPr>
      <w:r>
        <w:rPr>
          <w:snapToGrid w:val="0"/>
          <w:color w:val="000000"/>
          <w:lang w:val="en-US" w:eastAsia="en-US"/>
        </w:rPr>
        <w:t>(NOTE):</w:t>
      </w:r>
      <w:r>
        <w:rPr>
          <w:snapToGrid w:val="0"/>
          <w:color w:val="000000"/>
          <w:lang w:val="en-US" w:eastAsia="en-US"/>
        </w:rPr>
        <w:tab/>
        <w:t xml:space="preserve"> 1.THE FIGURES ARE AS OF THE END OF JUNE EVERY YEAR</w:t>
      </w:r>
    </w:p>
    <w:p w:rsidR="00000000" w:rsidRDefault="00000000">
      <w:pPr>
        <w:rPr>
          <w:sz w:val="10"/>
          <w:lang w:val="en-US"/>
        </w:rPr>
      </w:pPr>
    </w:p>
    <w:p w:rsidR="00000000" w:rsidRDefault="00000000">
      <w:pPr>
        <w:tabs>
          <w:tab w:val="left" w:pos="1080"/>
          <w:tab w:val="left" w:pos="2280"/>
          <w:tab w:val="left" w:pos="3629"/>
          <w:tab w:val="left" w:pos="5218"/>
          <w:tab w:val="left" w:pos="6389"/>
          <w:tab w:val="left" w:pos="7666"/>
          <w:tab w:val="left" w:pos="9288"/>
        </w:tabs>
        <w:rPr>
          <w:snapToGrid w:val="0"/>
          <w:color w:val="000000"/>
          <w:lang w:val="en-US" w:eastAsia="en-US"/>
        </w:rPr>
      </w:pPr>
      <w:r>
        <w:rPr>
          <w:snapToGrid w:val="0"/>
          <w:color w:val="000000"/>
          <w:lang w:val="en-US" w:eastAsia="en-US"/>
        </w:rPr>
        <w:tab/>
        <w:t xml:space="preserve"> 2.ESTIMATED UNIONIZATION RATES ARE CALCULATED AS FOLLOWS:</w:t>
      </w:r>
    </w:p>
    <w:p w:rsidR="00000000" w:rsidRDefault="00000000">
      <w:pPr>
        <w:rPr>
          <w:sz w:val="10"/>
          <w:lang w:val="en-US"/>
        </w:rPr>
      </w:pPr>
    </w:p>
    <w:p w:rsidR="00000000" w:rsidRDefault="00000000">
      <w:pPr>
        <w:tabs>
          <w:tab w:val="left" w:pos="1080"/>
          <w:tab w:val="left" w:pos="2280"/>
          <w:tab w:val="left" w:pos="3629"/>
          <w:tab w:val="left" w:pos="5218"/>
          <w:tab w:val="left" w:pos="6389"/>
          <w:tab w:val="left" w:pos="7666"/>
          <w:tab w:val="left" w:pos="9288"/>
        </w:tabs>
        <w:rPr>
          <w:snapToGrid w:val="0"/>
          <w:color w:val="000000"/>
          <w:lang w:val="en-US" w:eastAsia="en-US"/>
        </w:rPr>
      </w:pPr>
      <w:r>
        <w:rPr>
          <w:noProof/>
          <w:color w:val="000000"/>
          <w:w w:val="100"/>
        </w:rPr>
        <w:pict>
          <v:shape id="_x0000_s2081" type="#_x0000_t202" style="position:absolute;margin-left:257.9pt;margin-top:7.2pt;width:100.8pt;height:23.65pt;z-index:29;mso-position-horizontal:absolute;mso-position-horizontal-relative:text;mso-position-vertical:absolute;mso-position-vertical-relative:text" o:allowincell="f" filled="f" stroked="f">
            <v:textbox>
              <w:txbxContent>
                <w:p w:rsidR="00000000" w:rsidRDefault="00000000">
                  <w:pPr>
                    <w:jc w:val="center"/>
                  </w:pPr>
                  <w:r>
                    <w:rPr>
                      <w:snapToGrid w:val="0"/>
                      <w:color w:val="000000"/>
                      <w:lang w:val="en-US" w:eastAsia="en-US"/>
                    </w:rPr>
                    <w:t xml:space="preserve">X </w:t>
                  </w:r>
                  <w:r>
                    <w:rPr>
                      <w:snapToGrid w:val="0"/>
                      <w:color w:val="000000"/>
                      <w:sz w:val="24"/>
                      <w:lang w:val="en-US" w:eastAsia="en-US"/>
                    </w:rPr>
                    <w:t>100</w:t>
                  </w:r>
                </w:p>
              </w:txbxContent>
            </v:textbox>
          </v:shape>
        </w:pict>
      </w:r>
      <w:r>
        <w:rPr>
          <w:noProof/>
        </w:rPr>
        <w:pict>
          <v:shape id="_x0000_s2078" type="#_x0000_t202" style="position:absolute;margin-left:5.9pt;margin-top:2.05pt;width:2in;height:28.8pt;z-index:26;mso-position-horizontal:absolute;mso-position-horizontal-relative:text;mso-position-vertical:absolute;mso-position-vertical-relative:text" o:allowincell="f" filled="f" stroked="f">
            <v:textbox style="mso-next-textbox:#_x0000_s2078">
              <w:txbxContent>
                <w:p w:rsidR="00000000" w:rsidRDefault="00000000">
                  <w:pPr>
                    <w:pStyle w:val="BodyText3"/>
                  </w:pPr>
                  <w:r>
                    <w:t>ESTIMATED UNIONIZATION RATES =</w:t>
                  </w:r>
                </w:p>
              </w:txbxContent>
            </v:textbox>
          </v:shape>
        </w:pict>
      </w:r>
      <w:r>
        <w:rPr>
          <w:noProof/>
          <w:color w:val="000000"/>
          <w:w w:val="100"/>
        </w:rPr>
        <w:pict>
          <v:shape id="_x0000_s2079" type="#_x0000_t202" style="position:absolute;margin-left:142.7pt;margin-top:-.35pt;width:2in;height:50.05pt;z-index:27;mso-position-horizontal:absolute;mso-position-horizontal-relative:text;mso-position-vertical:absolute;mso-position-vertical-relative:text" o:allowincell="f" filled="f" stroked="f">
            <v:textbox style="mso-next-textbox:#_x0000_s2079">
              <w:txbxContent>
                <w:p w:rsidR="00000000" w:rsidRDefault="00000000">
                  <w:pPr>
                    <w:jc w:val="center"/>
                  </w:pPr>
                  <w:r>
                    <w:rPr>
                      <w:snapToGrid w:val="0"/>
                      <w:color w:val="000000"/>
                      <w:lang w:val="en-US" w:eastAsia="en-US"/>
                    </w:rPr>
                    <w:t>UNION MEMBERS</w:t>
                  </w:r>
                </w:p>
              </w:txbxContent>
            </v:textbox>
          </v:shape>
        </w:pict>
      </w:r>
    </w:p>
    <w:p w:rsidR="00000000" w:rsidRDefault="00000000">
      <w:pPr>
        <w:tabs>
          <w:tab w:val="left" w:pos="1080"/>
          <w:tab w:val="left" w:pos="2280"/>
          <w:tab w:val="left" w:pos="3629"/>
          <w:tab w:val="left" w:pos="5218"/>
          <w:tab w:val="left" w:pos="6389"/>
          <w:tab w:val="left" w:pos="7666"/>
          <w:tab w:val="left" w:pos="9288"/>
        </w:tabs>
        <w:rPr>
          <w:snapToGrid w:val="0"/>
          <w:color w:val="000000"/>
          <w:lang w:val="en-US" w:eastAsia="en-US"/>
        </w:rPr>
      </w:pPr>
      <w:r>
        <w:rPr>
          <w:noProof/>
          <w:color w:val="000000"/>
          <w:w w:val="100"/>
        </w:rPr>
        <w:pict>
          <v:line id="_x0000_s2082" style="position:absolute;z-index:30;mso-position-horizontal:absolute;mso-position-horizontal-relative:text;mso-position-vertical:absolute;mso-position-vertical-relative:text" from="149.9pt,9.25pt" to="286.7pt,9.25pt" o:allowincell="f" strokeweight="1.25pt"/>
        </w:pict>
      </w:r>
    </w:p>
    <w:p w:rsidR="00000000" w:rsidRDefault="00000000">
      <w:pPr>
        <w:tabs>
          <w:tab w:val="left" w:pos="1080"/>
          <w:tab w:val="left" w:pos="2280"/>
          <w:tab w:val="left" w:pos="3629"/>
          <w:tab w:val="left" w:pos="5218"/>
          <w:tab w:val="left" w:pos="6389"/>
          <w:tab w:val="left" w:pos="7666"/>
          <w:tab w:val="left" w:pos="9288"/>
        </w:tabs>
        <w:rPr>
          <w:snapToGrid w:val="0"/>
          <w:color w:val="000000"/>
          <w:lang w:val="en-US" w:eastAsia="en-US"/>
        </w:rPr>
      </w:pPr>
    </w:p>
    <w:p w:rsidR="00000000" w:rsidRDefault="00000000">
      <w:pPr>
        <w:rPr>
          <w:lang w:val="en-US"/>
        </w:rPr>
      </w:pPr>
    </w:p>
    <w:p w:rsidR="00000000" w:rsidRDefault="00000000">
      <w:pPr>
        <w:rPr>
          <w:lang w:val="en-US"/>
        </w:rPr>
      </w:pPr>
      <w:r>
        <w:rPr>
          <w:noProof/>
          <w:w w:val="100"/>
        </w:rPr>
        <w:pict>
          <v:shape id="_x0000_s2080" type="#_x0000_t202" style="position:absolute;margin-left:142.7pt;margin-top:-26.75pt;width:2in;height:50.05pt;z-index:28;mso-position-horizontal:absolute;mso-position-horizontal-relative:text;mso-position-vertical:absolute;mso-position-vertical-relative:text" o:allowincell="f" filled="f" stroked="f">
            <v:textbox style="mso-next-textbox:#_x0000_s2080">
              <w:txbxContent>
                <w:p w:rsidR="00000000" w:rsidRDefault="00000000">
                  <w:pPr>
                    <w:jc w:val="center"/>
                  </w:pPr>
                  <w:r>
                    <w:rPr>
                      <w:snapToGrid w:val="0"/>
                      <w:color w:val="000000"/>
                      <w:lang w:val="en-US" w:eastAsia="en-US"/>
                    </w:rPr>
                    <w:t>EMPLOYEES</w:t>
                  </w:r>
                </w:p>
              </w:txbxContent>
            </v:textbox>
          </v:shape>
        </w:pict>
      </w:r>
    </w:p>
    <w:p w:rsidR="00000000" w:rsidRDefault="00000000">
      <w:pPr>
        <w:pStyle w:val="SingleTxt"/>
        <w:rPr>
          <w:lang w:val="en-US"/>
        </w:rPr>
        <w:sectPr w:rsidR="00000000">
          <w:headerReference w:type="even" r:id="rId69"/>
          <w:headerReference w:type="default" r:id="rId70"/>
          <w:footerReference w:type="even" r:id="rId71"/>
          <w:footerReference w:type="default" r:id="rId72"/>
          <w:endnotePr>
            <w:numFmt w:val="decimal"/>
          </w:endnotePr>
          <w:pgSz w:w="15840" w:h="12240" w:orient="landscape" w:code="1"/>
          <w:pgMar w:top="1195" w:right="1742" w:bottom="1195" w:left="1898" w:header="0" w:footer="0" w:gutter="0"/>
          <w:cols w:space="720"/>
          <w:noEndnote/>
        </w:sectPr>
      </w:pPr>
    </w:p>
    <w:p w:rsidR="00000000" w:rsidRDefault="00000000">
      <w:pPr>
        <w:rPr>
          <w:snapToGrid w:val="0"/>
          <w:sz w:val="17"/>
          <w:lang w:val="en-US" w:eastAsia="en-US"/>
        </w:rPr>
      </w:pPr>
      <w:r>
        <w:rPr>
          <w:sz w:val="17"/>
          <w:lang w:val="en-US"/>
        </w:rPr>
        <w:t xml:space="preserve">34. </w:t>
      </w:r>
      <w:r>
        <w:rPr>
          <w:snapToGrid w:val="0"/>
          <w:sz w:val="17"/>
          <w:lang w:val="en-US" w:eastAsia="en-US"/>
        </w:rPr>
        <w:t>PART-TIME WORKERS (NON-AGRICULTURAL SECTOR)</w:t>
      </w:r>
    </w:p>
    <w:p w:rsidR="00000000" w:rsidRDefault="00000000">
      <w:pPr>
        <w:rPr>
          <w:sz w:val="10"/>
          <w:lang w:val="en-US"/>
        </w:rPr>
      </w:pPr>
    </w:p>
    <w:tbl>
      <w:tblPr>
        <w:tblW w:w="0" w:type="auto"/>
        <w:tblInd w:w="-28" w:type="dxa"/>
        <w:tblLayout w:type="fixed"/>
        <w:tblCellMar>
          <w:left w:w="30" w:type="dxa"/>
          <w:right w:w="30" w:type="dxa"/>
        </w:tblCellMar>
        <w:tblLook w:val="0000" w:firstRow="0" w:lastRow="0" w:firstColumn="0" w:lastColumn="0" w:noHBand="0" w:noVBand="0"/>
      </w:tblPr>
      <w:tblGrid>
        <w:gridCol w:w="881"/>
        <w:gridCol w:w="1417"/>
        <w:gridCol w:w="1604"/>
        <w:gridCol w:w="1515"/>
        <w:gridCol w:w="1308"/>
        <w:gridCol w:w="1527"/>
        <w:gridCol w:w="1559"/>
      </w:tblGrid>
      <w:tr w:rsidR="00000000">
        <w:tblPrEx>
          <w:tblCellMar>
            <w:top w:w="0" w:type="dxa"/>
            <w:bottom w:w="0" w:type="dxa"/>
          </w:tblCellMar>
        </w:tblPrEx>
        <w:trPr>
          <w:cantSplit/>
          <w:trHeight w:val="210"/>
        </w:trPr>
        <w:tc>
          <w:tcPr>
            <w:tcW w:w="881" w:type="dxa"/>
            <w:vMerge w:val="restart"/>
            <w:tcBorders>
              <w:top w:val="single" w:sz="6" w:space="0" w:color="auto"/>
              <w:left w:val="single" w:sz="6" w:space="0" w:color="auto"/>
              <w:bottom w:val="nil"/>
              <w:right w:val="single" w:sz="6" w:space="0" w:color="auto"/>
            </w:tcBorders>
            <w:vAlign w:val="center"/>
          </w:tcPr>
          <w:p w:rsidR="00000000" w:rsidRDefault="00000000">
            <w:pPr>
              <w:jc w:val="center"/>
              <w:rPr>
                <w:snapToGrid w:val="0"/>
                <w:color w:val="000000"/>
                <w:sz w:val="17"/>
                <w:lang w:val="en-US" w:eastAsia="en-US"/>
              </w:rPr>
            </w:pPr>
          </w:p>
        </w:tc>
        <w:tc>
          <w:tcPr>
            <w:tcW w:w="4536" w:type="dxa"/>
            <w:gridSpan w:val="3"/>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TOTAL</w:t>
            </w:r>
          </w:p>
        </w:tc>
        <w:tc>
          <w:tcPr>
            <w:tcW w:w="4394" w:type="dxa"/>
            <w:gridSpan w:val="3"/>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FEMALE</w:t>
            </w:r>
          </w:p>
        </w:tc>
      </w:tr>
      <w:tr w:rsidR="00000000">
        <w:tblPrEx>
          <w:tblCellMar>
            <w:top w:w="0" w:type="dxa"/>
            <w:bottom w:w="0" w:type="dxa"/>
          </w:tblCellMar>
        </w:tblPrEx>
        <w:trPr>
          <w:cantSplit/>
          <w:trHeight w:val="668"/>
        </w:trPr>
        <w:tc>
          <w:tcPr>
            <w:tcW w:w="881" w:type="dxa"/>
            <w:vMerge/>
            <w:tcBorders>
              <w:top w:val="nil"/>
              <w:left w:val="single" w:sz="6" w:space="0" w:color="auto"/>
              <w:right w:val="single" w:sz="6" w:space="0" w:color="auto"/>
            </w:tcBorders>
            <w:vAlign w:val="center"/>
          </w:tcPr>
          <w:p w:rsidR="00000000" w:rsidRDefault="00000000">
            <w:pPr>
              <w:jc w:val="center"/>
              <w:rPr>
                <w:snapToGrid w:val="0"/>
                <w:color w:val="000000"/>
                <w:sz w:val="17"/>
                <w:lang w:val="en-US" w:eastAsia="en-US"/>
              </w:rPr>
            </w:pPr>
          </w:p>
        </w:tc>
        <w:tc>
          <w:tcPr>
            <w:tcW w:w="1417" w:type="dxa"/>
            <w:tcBorders>
              <w:top w:val="single" w:sz="6" w:space="0" w:color="auto"/>
              <w:left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NUMBER OF EMPLOYEES  (10,000 persons)</w:t>
            </w:r>
          </w:p>
        </w:tc>
        <w:tc>
          <w:tcPr>
            <w:tcW w:w="1604" w:type="dxa"/>
            <w:tcBorders>
              <w:top w:val="single" w:sz="6" w:space="0" w:color="auto"/>
              <w:left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 xml:space="preserve">NUMBER OF PART-TIME WORKERS </w:t>
            </w:r>
          </w:p>
          <w:p w:rsidR="00000000" w:rsidRDefault="00000000">
            <w:pPr>
              <w:jc w:val="center"/>
              <w:rPr>
                <w:snapToGrid w:val="0"/>
                <w:color w:val="000000"/>
                <w:sz w:val="17"/>
                <w:lang w:val="en-US" w:eastAsia="en-US"/>
              </w:rPr>
            </w:pPr>
            <w:r>
              <w:rPr>
                <w:snapToGrid w:val="0"/>
                <w:color w:val="000000"/>
                <w:sz w:val="17"/>
                <w:lang w:val="en-US" w:eastAsia="en-US"/>
              </w:rPr>
              <w:t>(10,000 persons)</w:t>
            </w:r>
          </w:p>
        </w:tc>
        <w:tc>
          <w:tcPr>
            <w:tcW w:w="1515" w:type="dxa"/>
            <w:tcBorders>
              <w:top w:val="single" w:sz="6" w:space="0" w:color="auto"/>
              <w:left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RATIO OF PART-TIME WORKERS (%)</w:t>
            </w:r>
          </w:p>
        </w:tc>
        <w:tc>
          <w:tcPr>
            <w:tcW w:w="1308" w:type="dxa"/>
            <w:tcBorders>
              <w:top w:val="single" w:sz="6" w:space="0" w:color="auto"/>
              <w:left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NUMBER OF EMPLOYEES  (10,000 persons)</w:t>
            </w:r>
          </w:p>
        </w:tc>
        <w:tc>
          <w:tcPr>
            <w:tcW w:w="1527" w:type="dxa"/>
            <w:tcBorders>
              <w:top w:val="single" w:sz="6" w:space="0" w:color="auto"/>
              <w:left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NUMBER OF PART-TIME WORKERS (10,000 persons)</w:t>
            </w:r>
          </w:p>
        </w:tc>
        <w:tc>
          <w:tcPr>
            <w:tcW w:w="1559" w:type="dxa"/>
            <w:tcBorders>
              <w:top w:val="single" w:sz="6" w:space="0" w:color="auto"/>
              <w:left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RATIO OF PART-TIME WORKERS (%)</w:t>
            </w:r>
          </w:p>
        </w:tc>
      </w:tr>
      <w:tr w:rsidR="00000000">
        <w:tblPrEx>
          <w:tblCellMar>
            <w:top w:w="0" w:type="dxa"/>
            <w:bottom w:w="0" w:type="dxa"/>
          </w:tblCellMar>
        </w:tblPrEx>
        <w:trPr>
          <w:cantSplit/>
          <w:trHeight w:val="1390"/>
        </w:trPr>
        <w:tc>
          <w:tcPr>
            <w:tcW w:w="881" w:type="dxa"/>
            <w:tcBorders>
              <w:top w:val="single" w:sz="4" w:space="0" w:color="auto"/>
              <w:left w:val="single" w:sz="4" w:space="0" w:color="auto"/>
              <w:bottom w:val="single" w:sz="4"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1980</w:t>
            </w:r>
          </w:p>
          <w:p w:rsidR="00000000" w:rsidRDefault="00000000">
            <w:pPr>
              <w:jc w:val="center"/>
              <w:rPr>
                <w:snapToGrid w:val="0"/>
                <w:color w:val="000000"/>
                <w:sz w:val="17"/>
                <w:lang w:val="en-US" w:eastAsia="en-US"/>
              </w:rPr>
            </w:pPr>
            <w:r>
              <w:rPr>
                <w:snapToGrid w:val="0"/>
                <w:color w:val="000000"/>
                <w:sz w:val="17"/>
                <w:lang w:val="en-US" w:eastAsia="en-US"/>
              </w:rPr>
              <w:t>1985</w:t>
            </w:r>
          </w:p>
          <w:p w:rsidR="00000000" w:rsidRDefault="00000000">
            <w:pPr>
              <w:jc w:val="center"/>
              <w:rPr>
                <w:snapToGrid w:val="0"/>
                <w:color w:val="000000"/>
                <w:sz w:val="17"/>
                <w:lang w:val="en-US" w:eastAsia="en-US"/>
              </w:rPr>
            </w:pPr>
            <w:r>
              <w:rPr>
                <w:snapToGrid w:val="0"/>
                <w:color w:val="000000"/>
                <w:sz w:val="17"/>
                <w:lang w:val="en-US" w:eastAsia="en-US"/>
              </w:rPr>
              <w:t>1990</w:t>
            </w:r>
          </w:p>
          <w:p w:rsidR="00000000" w:rsidRDefault="00000000">
            <w:pPr>
              <w:jc w:val="center"/>
              <w:rPr>
                <w:snapToGrid w:val="0"/>
                <w:color w:val="000000"/>
                <w:sz w:val="17"/>
                <w:lang w:val="en-US" w:eastAsia="en-US"/>
              </w:rPr>
            </w:pPr>
            <w:r>
              <w:rPr>
                <w:snapToGrid w:val="0"/>
                <w:color w:val="000000"/>
                <w:sz w:val="17"/>
                <w:lang w:val="en-US" w:eastAsia="en-US"/>
              </w:rPr>
              <w:t>1995</w:t>
            </w:r>
          </w:p>
          <w:p w:rsidR="00000000" w:rsidRDefault="00000000">
            <w:pPr>
              <w:jc w:val="center"/>
              <w:rPr>
                <w:snapToGrid w:val="0"/>
                <w:color w:val="000000"/>
                <w:sz w:val="17"/>
                <w:lang w:val="en-US" w:eastAsia="en-US"/>
              </w:rPr>
            </w:pPr>
            <w:r>
              <w:rPr>
                <w:snapToGrid w:val="0"/>
                <w:color w:val="000000"/>
                <w:sz w:val="17"/>
                <w:lang w:val="en-US" w:eastAsia="en-US"/>
              </w:rPr>
              <w:t>1996</w:t>
            </w:r>
          </w:p>
          <w:p w:rsidR="00000000" w:rsidRDefault="00000000">
            <w:pPr>
              <w:jc w:val="center"/>
              <w:rPr>
                <w:snapToGrid w:val="0"/>
                <w:color w:val="000000"/>
                <w:sz w:val="17"/>
                <w:lang w:val="en-US" w:eastAsia="en-US"/>
              </w:rPr>
            </w:pPr>
            <w:r>
              <w:rPr>
                <w:snapToGrid w:val="0"/>
                <w:color w:val="000000"/>
                <w:sz w:val="17"/>
                <w:lang w:val="en-US" w:eastAsia="en-US"/>
              </w:rPr>
              <w:t>1997</w:t>
            </w:r>
          </w:p>
          <w:p w:rsidR="00000000" w:rsidRDefault="00000000">
            <w:pPr>
              <w:jc w:val="center"/>
              <w:rPr>
                <w:snapToGrid w:val="0"/>
                <w:color w:val="000000"/>
                <w:sz w:val="17"/>
                <w:lang w:val="en-US" w:eastAsia="en-US"/>
              </w:rPr>
            </w:pPr>
            <w:r>
              <w:rPr>
                <w:snapToGrid w:val="0"/>
                <w:color w:val="000000"/>
                <w:sz w:val="17"/>
                <w:lang w:val="en-US" w:eastAsia="en-US"/>
              </w:rPr>
              <w:t>1998</w:t>
            </w:r>
          </w:p>
          <w:p w:rsidR="00000000" w:rsidRDefault="00000000">
            <w:pPr>
              <w:jc w:val="center"/>
              <w:rPr>
                <w:snapToGrid w:val="0"/>
                <w:color w:val="000000"/>
                <w:sz w:val="17"/>
                <w:lang w:val="en-US" w:eastAsia="en-US"/>
              </w:rPr>
            </w:pPr>
            <w:r>
              <w:rPr>
                <w:snapToGrid w:val="0"/>
                <w:color w:val="000000"/>
                <w:sz w:val="17"/>
                <w:lang w:val="en-US" w:eastAsia="en-US"/>
              </w:rPr>
              <w:t>1999</w:t>
            </w:r>
          </w:p>
          <w:p w:rsidR="00000000" w:rsidRDefault="00000000">
            <w:pPr>
              <w:jc w:val="center"/>
              <w:rPr>
                <w:snapToGrid w:val="0"/>
                <w:color w:val="000000"/>
                <w:sz w:val="17"/>
                <w:lang w:val="en-US" w:eastAsia="en-US"/>
              </w:rPr>
            </w:pPr>
            <w:r>
              <w:rPr>
                <w:snapToGrid w:val="0"/>
                <w:color w:val="000000"/>
                <w:sz w:val="17"/>
                <w:lang w:val="en-US" w:eastAsia="en-US"/>
              </w:rPr>
              <w:t>2000</w:t>
            </w:r>
          </w:p>
          <w:p w:rsidR="00000000" w:rsidRDefault="00000000">
            <w:pPr>
              <w:jc w:val="center"/>
              <w:rPr>
                <w:snapToGrid w:val="0"/>
                <w:color w:val="000000"/>
                <w:sz w:val="17"/>
                <w:lang w:val="en-US" w:eastAsia="en-US"/>
              </w:rPr>
            </w:pPr>
            <w:r>
              <w:rPr>
                <w:snapToGrid w:val="0"/>
                <w:color w:val="000000"/>
                <w:sz w:val="17"/>
                <w:lang w:val="en-US" w:eastAsia="en-US"/>
              </w:rPr>
              <w:t>2001</w:t>
            </w:r>
          </w:p>
        </w:tc>
        <w:tc>
          <w:tcPr>
            <w:tcW w:w="1417" w:type="dxa"/>
            <w:tcBorders>
              <w:top w:val="single" w:sz="4" w:space="0" w:color="auto"/>
              <w:left w:val="single" w:sz="6" w:space="0" w:color="auto"/>
              <w:bottom w:val="single" w:sz="4"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3,886</w:t>
            </w:r>
          </w:p>
          <w:p w:rsidR="00000000" w:rsidRDefault="00000000">
            <w:pPr>
              <w:jc w:val="right"/>
              <w:rPr>
                <w:snapToGrid w:val="0"/>
                <w:color w:val="000000"/>
                <w:sz w:val="17"/>
                <w:lang w:val="en-US" w:eastAsia="en-US"/>
              </w:rPr>
            </w:pPr>
            <w:r>
              <w:rPr>
                <w:snapToGrid w:val="0"/>
                <w:color w:val="000000"/>
                <w:sz w:val="17"/>
                <w:lang w:val="en-US" w:eastAsia="en-US"/>
              </w:rPr>
              <w:t>4,231</w:t>
            </w:r>
          </w:p>
          <w:p w:rsidR="00000000" w:rsidRDefault="00000000">
            <w:pPr>
              <w:jc w:val="right"/>
              <w:rPr>
                <w:snapToGrid w:val="0"/>
                <w:color w:val="000000"/>
                <w:sz w:val="17"/>
                <w:lang w:val="en-US" w:eastAsia="en-US"/>
              </w:rPr>
            </w:pPr>
            <w:r>
              <w:rPr>
                <w:snapToGrid w:val="0"/>
                <w:color w:val="000000"/>
                <w:sz w:val="17"/>
                <w:lang w:val="en-US" w:eastAsia="en-US"/>
              </w:rPr>
              <w:t>4,748</w:t>
            </w:r>
          </w:p>
          <w:p w:rsidR="00000000" w:rsidRDefault="00000000">
            <w:pPr>
              <w:jc w:val="right"/>
              <w:rPr>
                <w:snapToGrid w:val="0"/>
                <w:color w:val="000000"/>
                <w:sz w:val="17"/>
                <w:lang w:val="en-US" w:eastAsia="en-US"/>
              </w:rPr>
            </w:pPr>
            <w:r>
              <w:rPr>
                <w:snapToGrid w:val="0"/>
                <w:color w:val="000000"/>
                <w:sz w:val="17"/>
                <w:lang w:val="en-US" w:eastAsia="en-US"/>
              </w:rPr>
              <w:t>5,161</w:t>
            </w:r>
          </w:p>
          <w:p w:rsidR="00000000" w:rsidRDefault="00000000">
            <w:pPr>
              <w:jc w:val="right"/>
              <w:rPr>
                <w:snapToGrid w:val="0"/>
                <w:color w:val="000000"/>
                <w:sz w:val="17"/>
                <w:lang w:val="en-US" w:eastAsia="en-US"/>
              </w:rPr>
            </w:pPr>
            <w:r>
              <w:rPr>
                <w:snapToGrid w:val="0"/>
                <w:color w:val="000000"/>
                <w:sz w:val="17"/>
                <w:lang w:val="en-US" w:eastAsia="en-US"/>
              </w:rPr>
              <w:t>5,219</w:t>
            </w:r>
          </w:p>
          <w:p w:rsidR="00000000" w:rsidRDefault="00000000">
            <w:pPr>
              <w:jc w:val="right"/>
              <w:rPr>
                <w:snapToGrid w:val="0"/>
                <w:color w:val="000000"/>
                <w:sz w:val="17"/>
                <w:lang w:val="en-US" w:eastAsia="en-US"/>
              </w:rPr>
            </w:pPr>
            <w:r>
              <w:rPr>
                <w:snapToGrid w:val="0"/>
                <w:color w:val="000000"/>
                <w:sz w:val="17"/>
                <w:lang w:val="en-US" w:eastAsia="en-US"/>
              </w:rPr>
              <w:t>5,285</w:t>
            </w:r>
          </w:p>
          <w:p w:rsidR="00000000" w:rsidRDefault="00000000">
            <w:pPr>
              <w:jc w:val="right"/>
              <w:rPr>
                <w:snapToGrid w:val="0"/>
                <w:color w:val="000000"/>
                <w:sz w:val="17"/>
                <w:lang w:val="en-US" w:eastAsia="en-US"/>
              </w:rPr>
            </w:pPr>
            <w:r>
              <w:rPr>
                <w:snapToGrid w:val="0"/>
                <w:color w:val="000000"/>
                <w:sz w:val="17"/>
                <w:lang w:val="en-US" w:eastAsia="en-US"/>
              </w:rPr>
              <w:t>5,261</w:t>
            </w:r>
          </w:p>
          <w:p w:rsidR="00000000" w:rsidRDefault="00000000">
            <w:pPr>
              <w:jc w:val="right"/>
              <w:rPr>
                <w:snapToGrid w:val="0"/>
                <w:color w:val="000000"/>
                <w:sz w:val="17"/>
                <w:lang w:val="en-US" w:eastAsia="en-US"/>
              </w:rPr>
            </w:pPr>
            <w:r>
              <w:rPr>
                <w:snapToGrid w:val="0"/>
                <w:color w:val="000000"/>
                <w:sz w:val="17"/>
                <w:lang w:val="en-US" w:eastAsia="en-US"/>
              </w:rPr>
              <w:t>5,226</w:t>
            </w:r>
          </w:p>
          <w:p w:rsidR="00000000" w:rsidRDefault="00000000">
            <w:pPr>
              <w:jc w:val="right"/>
              <w:rPr>
                <w:snapToGrid w:val="0"/>
                <w:color w:val="000000"/>
                <w:sz w:val="17"/>
                <w:lang w:val="en-US" w:eastAsia="en-US"/>
              </w:rPr>
            </w:pPr>
            <w:r>
              <w:rPr>
                <w:snapToGrid w:val="0"/>
                <w:color w:val="000000"/>
                <w:sz w:val="17"/>
                <w:lang w:val="en-US" w:eastAsia="en-US"/>
              </w:rPr>
              <w:t>5,252</w:t>
            </w:r>
          </w:p>
          <w:p w:rsidR="00000000" w:rsidRDefault="00000000">
            <w:pPr>
              <w:jc w:val="right"/>
              <w:rPr>
                <w:snapToGrid w:val="0"/>
                <w:color w:val="000000"/>
                <w:sz w:val="17"/>
                <w:lang w:val="en-US" w:eastAsia="en-US"/>
              </w:rPr>
            </w:pPr>
            <w:r>
              <w:rPr>
                <w:snapToGrid w:val="0"/>
                <w:color w:val="000000"/>
                <w:sz w:val="17"/>
                <w:lang w:val="en-US" w:eastAsia="en-US"/>
              </w:rPr>
              <w:t>5,259</w:t>
            </w:r>
          </w:p>
        </w:tc>
        <w:tc>
          <w:tcPr>
            <w:tcW w:w="1604" w:type="dxa"/>
            <w:tcBorders>
              <w:top w:val="single" w:sz="4" w:space="0" w:color="auto"/>
              <w:left w:val="single" w:sz="6" w:space="0" w:color="auto"/>
              <w:bottom w:val="single" w:sz="4"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390</w:t>
            </w:r>
          </w:p>
          <w:p w:rsidR="00000000" w:rsidRDefault="00000000">
            <w:pPr>
              <w:jc w:val="right"/>
              <w:rPr>
                <w:snapToGrid w:val="0"/>
                <w:color w:val="000000"/>
                <w:sz w:val="17"/>
                <w:lang w:val="en-US" w:eastAsia="en-US"/>
              </w:rPr>
            </w:pPr>
            <w:r>
              <w:rPr>
                <w:snapToGrid w:val="0"/>
                <w:color w:val="000000"/>
                <w:sz w:val="17"/>
                <w:lang w:val="en-US" w:eastAsia="en-US"/>
              </w:rPr>
              <w:t>471</w:t>
            </w:r>
          </w:p>
          <w:p w:rsidR="00000000" w:rsidRDefault="00000000">
            <w:pPr>
              <w:jc w:val="right"/>
              <w:rPr>
                <w:snapToGrid w:val="0"/>
                <w:color w:val="000000"/>
                <w:sz w:val="17"/>
                <w:lang w:val="en-US" w:eastAsia="en-US"/>
              </w:rPr>
            </w:pPr>
            <w:r>
              <w:rPr>
                <w:snapToGrid w:val="0"/>
                <w:color w:val="000000"/>
                <w:sz w:val="17"/>
                <w:lang w:val="en-US" w:eastAsia="en-US"/>
              </w:rPr>
              <w:t>722</w:t>
            </w:r>
          </w:p>
          <w:p w:rsidR="00000000" w:rsidRDefault="00000000">
            <w:pPr>
              <w:jc w:val="right"/>
              <w:rPr>
                <w:snapToGrid w:val="0"/>
                <w:color w:val="000000"/>
                <w:sz w:val="17"/>
                <w:lang w:val="en-US" w:eastAsia="en-US"/>
              </w:rPr>
            </w:pPr>
            <w:r>
              <w:rPr>
                <w:snapToGrid w:val="0"/>
                <w:color w:val="000000"/>
                <w:sz w:val="17"/>
                <w:lang w:val="en-US" w:eastAsia="en-US"/>
              </w:rPr>
              <w:t>896</w:t>
            </w:r>
          </w:p>
          <w:p w:rsidR="00000000" w:rsidRDefault="00000000">
            <w:pPr>
              <w:jc w:val="right"/>
              <w:rPr>
                <w:snapToGrid w:val="0"/>
                <w:color w:val="000000"/>
                <w:sz w:val="17"/>
                <w:lang w:val="en-US" w:eastAsia="en-US"/>
              </w:rPr>
            </w:pPr>
            <w:r>
              <w:rPr>
                <w:snapToGrid w:val="0"/>
                <w:color w:val="000000"/>
                <w:sz w:val="17"/>
                <w:lang w:val="en-US" w:eastAsia="en-US"/>
              </w:rPr>
              <w:t>1,015</w:t>
            </w:r>
          </w:p>
          <w:p w:rsidR="00000000" w:rsidRDefault="00000000">
            <w:pPr>
              <w:jc w:val="right"/>
              <w:rPr>
                <w:snapToGrid w:val="0"/>
                <w:color w:val="000000"/>
                <w:sz w:val="17"/>
                <w:lang w:val="en-US" w:eastAsia="en-US"/>
              </w:rPr>
            </w:pPr>
            <w:r>
              <w:rPr>
                <w:snapToGrid w:val="0"/>
                <w:color w:val="000000"/>
                <w:sz w:val="17"/>
                <w:lang w:val="en-US" w:eastAsia="en-US"/>
              </w:rPr>
              <w:t>1,114</w:t>
            </w:r>
          </w:p>
          <w:p w:rsidR="00000000" w:rsidRDefault="00000000">
            <w:pPr>
              <w:jc w:val="right"/>
              <w:rPr>
                <w:snapToGrid w:val="0"/>
                <w:color w:val="000000"/>
                <w:sz w:val="17"/>
                <w:lang w:val="en-US" w:eastAsia="en-US"/>
              </w:rPr>
            </w:pPr>
            <w:r>
              <w:rPr>
                <w:snapToGrid w:val="0"/>
                <w:color w:val="000000"/>
                <w:sz w:val="17"/>
                <w:lang w:val="en-US" w:eastAsia="en-US"/>
              </w:rPr>
              <w:t>1,113</w:t>
            </w:r>
          </w:p>
          <w:p w:rsidR="00000000" w:rsidRDefault="00000000">
            <w:pPr>
              <w:jc w:val="right"/>
              <w:rPr>
                <w:snapToGrid w:val="0"/>
                <w:color w:val="000000"/>
                <w:sz w:val="17"/>
                <w:lang w:val="en-US" w:eastAsia="en-US"/>
              </w:rPr>
            </w:pPr>
            <w:r>
              <w:rPr>
                <w:snapToGrid w:val="0"/>
                <w:color w:val="000000"/>
                <w:sz w:val="17"/>
                <w:lang w:val="en-US" w:eastAsia="en-US"/>
              </w:rPr>
              <w:t>1,138</w:t>
            </w:r>
          </w:p>
          <w:p w:rsidR="00000000" w:rsidRDefault="00000000">
            <w:pPr>
              <w:jc w:val="right"/>
              <w:rPr>
                <w:snapToGrid w:val="0"/>
                <w:color w:val="000000"/>
                <w:sz w:val="17"/>
                <w:lang w:val="en-US" w:eastAsia="en-US"/>
              </w:rPr>
            </w:pPr>
            <w:r>
              <w:rPr>
                <w:snapToGrid w:val="0"/>
                <w:color w:val="000000"/>
                <w:sz w:val="17"/>
                <w:lang w:val="en-US" w:eastAsia="en-US"/>
              </w:rPr>
              <w:t>1,053</w:t>
            </w:r>
          </w:p>
          <w:p w:rsidR="00000000" w:rsidRDefault="00000000">
            <w:pPr>
              <w:jc w:val="right"/>
              <w:rPr>
                <w:snapToGrid w:val="0"/>
                <w:color w:val="000000"/>
                <w:sz w:val="17"/>
                <w:lang w:val="en-US" w:eastAsia="en-US"/>
              </w:rPr>
            </w:pPr>
            <w:r>
              <w:rPr>
                <w:snapToGrid w:val="0"/>
                <w:color w:val="000000"/>
                <w:sz w:val="17"/>
                <w:lang w:val="en-US" w:eastAsia="en-US"/>
              </w:rPr>
              <w:t>1,205</w:t>
            </w:r>
          </w:p>
        </w:tc>
        <w:tc>
          <w:tcPr>
            <w:tcW w:w="1515" w:type="dxa"/>
            <w:tcBorders>
              <w:top w:val="single" w:sz="4" w:space="0" w:color="auto"/>
              <w:left w:val="single" w:sz="6" w:space="0" w:color="auto"/>
              <w:bottom w:val="single" w:sz="4"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10.0</w:t>
            </w:r>
          </w:p>
          <w:p w:rsidR="00000000" w:rsidRDefault="00000000">
            <w:pPr>
              <w:jc w:val="right"/>
              <w:rPr>
                <w:snapToGrid w:val="0"/>
                <w:color w:val="000000"/>
                <w:sz w:val="17"/>
                <w:lang w:val="en-US" w:eastAsia="en-US"/>
              </w:rPr>
            </w:pPr>
            <w:r>
              <w:rPr>
                <w:snapToGrid w:val="0"/>
                <w:color w:val="000000"/>
                <w:sz w:val="17"/>
                <w:lang w:val="en-US" w:eastAsia="en-US"/>
              </w:rPr>
              <w:t>11.1</w:t>
            </w:r>
          </w:p>
          <w:p w:rsidR="00000000" w:rsidRDefault="00000000">
            <w:pPr>
              <w:jc w:val="right"/>
              <w:rPr>
                <w:snapToGrid w:val="0"/>
                <w:color w:val="000000"/>
                <w:sz w:val="17"/>
                <w:lang w:val="en-US" w:eastAsia="en-US"/>
              </w:rPr>
            </w:pPr>
            <w:r>
              <w:rPr>
                <w:snapToGrid w:val="0"/>
                <w:color w:val="000000"/>
                <w:sz w:val="17"/>
                <w:lang w:val="en-US" w:eastAsia="en-US"/>
              </w:rPr>
              <w:t>15.2</w:t>
            </w:r>
          </w:p>
          <w:p w:rsidR="00000000" w:rsidRDefault="00000000">
            <w:pPr>
              <w:jc w:val="right"/>
              <w:rPr>
                <w:snapToGrid w:val="0"/>
                <w:color w:val="000000"/>
                <w:sz w:val="17"/>
                <w:lang w:val="en-US" w:eastAsia="en-US"/>
              </w:rPr>
            </w:pPr>
            <w:r>
              <w:rPr>
                <w:snapToGrid w:val="0"/>
                <w:color w:val="000000"/>
                <w:sz w:val="17"/>
                <w:lang w:val="en-US" w:eastAsia="en-US"/>
              </w:rPr>
              <w:t>17.4</w:t>
            </w:r>
          </w:p>
          <w:p w:rsidR="00000000" w:rsidRDefault="00000000">
            <w:pPr>
              <w:jc w:val="right"/>
              <w:rPr>
                <w:snapToGrid w:val="0"/>
                <w:color w:val="000000"/>
                <w:sz w:val="17"/>
                <w:lang w:val="en-US" w:eastAsia="en-US"/>
              </w:rPr>
            </w:pPr>
            <w:r>
              <w:rPr>
                <w:snapToGrid w:val="0"/>
                <w:color w:val="000000"/>
                <w:sz w:val="17"/>
                <w:lang w:val="en-US" w:eastAsia="en-US"/>
              </w:rPr>
              <w:t>19.4</w:t>
            </w:r>
          </w:p>
          <w:p w:rsidR="00000000" w:rsidRDefault="00000000">
            <w:pPr>
              <w:jc w:val="right"/>
              <w:rPr>
                <w:snapToGrid w:val="0"/>
                <w:color w:val="000000"/>
                <w:sz w:val="17"/>
                <w:lang w:val="en-US" w:eastAsia="en-US"/>
              </w:rPr>
            </w:pPr>
            <w:r>
              <w:rPr>
                <w:snapToGrid w:val="0"/>
                <w:color w:val="000000"/>
                <w:sz w:val="17"/>
                <w:lang w:val="en-US" w:eastAsia="en-US"/>
              </w:rPr>
              <w:t>21.1</w:t>
            </w:r>
          </w:p>
          <w:p w:rsidR="00000000" w:rsidRDefault="00000000">
            <w:pPr>
              <w:jc w:val="right"/>
              <w:rPr>
                <w:snapToGrid w:val="0"/>
                <w:color w:val="000000"/>
                <w:sz w:val="17"/>
                <w:lang w:val="en-US" w:eastAsia="en-US"/>
              </w:rPr>
            </w:pPr>
            <w:r>
              <w:rPr>
                <w:snapToGrid w:val="0"/>
                <w:color w:val="000000"/>
                <w:sz w:val="17"/>
                <w:lang w:val="en-US" w:eastAsia="en-US"/>
              </w:rPr>
              <w:t>21.2</w:t>
            </w:r>
          </w:p>
          <w:p w:rsidR="00000000" w:rsidRDefault="00000000">
            <w:pPr>
              <w:jc w:val="right"/>
              <w:rPr>
                <w:snapToGrid w:val="0"/>
                <w:color w:val="000000"/>
                <w:sz w:val="17"/>
                <w:lang w:val="en-US" w:eastAsia="en-US"/>
              </w:rPr>
            </w:pPr>
            <w:r>
              <w:rPr>
                <w:snapToGrid w:val="0"/>
                <w:color w:val="000000"/>
                <w:sz w:val="17"/>
                <w:lang w:val="en-US" w:eastAsia="en-US"/>
              </w:rPr>
              <w:t>21.8</w:t>
            </w:r>
          </w:p>
          <w:p w:rsidR="00000000" w:rsidRDefault="00000000">
            <w:pPr>
              <w:jc w:val="right"/>
              <w:rPr>
                <w:snapToGrid w:val="0"/>
                <w:color w:val="000000"/>
                <w:sz w:val="17"/>
                <w:lang w:val="en-US" w:eastAsia="en-US"/>
              </w:rPr>
            </w:pPr>
            <w:r>
              <w:rPr>
                <w:snapToGrid w:val="0"/>
                <w:color w:val="000000"/>
                <w:sz w:val="17"/>
                <w:lang w:val="en-US" w:eastAsia="en-US"/>
              </w:rPr>
              <w:t>20.0</w:t>
            </w:r>
          </w:p>
          <w:p w:rsidR="00000000" w:rsidRDefault="00000000">
            <w:pPr>
              <w:jc w:val="right"/>
              <w:rPr>
                <w:snapToGrid w:val="0"/>
                <w:color w:val="000000"/>
                <w:sz w:val="17"/>
                <w:lang w:val="en-US" w:eastAsia="en-US"/>
              </w:rPr>
            </w:pPr>
            <w:r>
              <w:rPr>
                <w:snapToGrid w:val="0"/>
                <w:color w:val="000000"/>
                <w:sz w:val="17"/>
                <w:lang w:val="en-US" w:eastAsia="en-US"/>
              </w:rPr>
              <w:t>22.9</w:t>
            </w:r>
          </w:p>
        </w:tc>
        <w:tc>
          <w:tcPr>
            <w:tcW w:w="1308" w:type="dxa"/>
            <w:tcBorders>
              <w:top w:val="single" w:sz="4" w:space="0" w:color="auto"/>
              <w:left w:val="single" w:sz="6" w:space="0" w:color="auto"/>
              <w:bottom w:val="single" w:sz="4"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1,323</w:t>
            </w:r>
          </w:p>
          <w:p w:rsidR="00000000" w:rsidRDefault="00000000">
            <w:pPr>
              <w:jc w:val="right"/>
              <w:rPr>
                <w:snapToGrid w:val="0"/>
                <w:color w:val="000000"/>
                <w:sz w:val="17"/>
                <w:lang w:val="en-US" w:eastAsia="en-US"/>
              </w:rPr>
            </w:pPr>
            <w:r>
              <w:rPr>
                <w:snapToGrid w:val="0"/>
                <w:color w:val="000000"/>
                <w:sz w:val="17"/>
                <w:lang w:val="en-US" w:eastAsia="en-US"/>
              </w:rPr>
              <w:t>1,516</w:t>
            </w:r>
          </w:p>
          <w:p w:rsidR="00000000" w:rsidRDefault="00000000">
            <w:pPr>
              <w:jc w:val="right"/>
              <w:rPr>
                <w:snapToGrid w:val="0"/>
                <w:color w:val="000000"/>
                <w:sz w:val="17"/>
                <w:lang w:val="en-US" w:eastAsia="en-US"/>
              </w:rPr>
            </w:pPr>
            <w:r>
              <w:rPr>
                <w:snapToGrid w:val="0"/>
                <w:color w:val="000000"/>
                <w:sz w:val="17"/>
                <w:lang w:val="en-US" w:eastAsia="en-US"/>
              </w:rPr>
              <w:t>1,795</w:t>
            </w:r>
          </w:p>
          <w:p w:rsidR="00000000" w:rsidRDefault="00000000">
            <w:pPr>
              <w:jc w:val="right"/>
              <w:rPr>
                <w:snapToGrid w:val="0"/>
                <w:color w:val="000000"/>
                <w:sz w:val="17"/>
                <w:lang w:val="en-US" w:eastAsia="en-US"/>
              </w:rPr>
            </w:pPr>
            <w:r>
              <w:rPr>
                <w:snapToGrid w:val="0"/>
                <w:color w:val="000000"/>
                <w:sz w:val="17"/>
                <w:lang w:val="en-US" w:eastAsia="en-US"/>
              </w:rPr>
              <w:t>2,000</w:t>
            </w:r>
          </w:p>
          <w:p w:rsidR="00000000" w:rsidRDefault="00000000">
            <w:pPr>
              <w:jc w:val="right"/>
              <w:rPr>
                <w:snapToGrid w:val="0"/>
                <w:color w:val="000000"/>
                <w:sz w:val="17"/>
                <w:lang w:val="en-US" w:eastAsia="en-US"/>
              </w:rPr>
            </w:pPr>
            <w:r>
              <w:rPr>
                <w:snapToGrid w:val="0"/>
                <w:color w:val="000000"/>
                <w:sz w:val="17"/>
                <w:lang w:val="en-US" w:eastAsia="en-US"/>
              </w:rPr>
              <w:t>2,035</w:t>
            </w:r>
          </w:p>
          <w:p w:rsidR="00000000" w:rsidRDefault="00000000">
            <w:pPr>
              <w:jc w:val="right"/>
              <w:rPr>
                <w:snapToGrid w:val="0"/>
                <w:color w:val="000000"/>
                <w:sz w:val="17"/>
                <w:lang w:val="en-US" w:eastAsia="en-US"/>
              </w:rPr>
            </w:pPr>
            <w:r>
              <w:rPr>
                <w:snapToGrid w:val="0"/>
                <w:color w:val="000000"/>
                <w:sz w:val="17"/>
                <w:lang w:val="en-US" w:eastAsia="en-US"/>
              </w:rPr>
              <w:t>2,077</w:t>
            </w:r>
          </w:p>
          <w:p w:rsidR="00000000" w:rsidRDefault="00000000">
            <w:pPr>
              <w:jc w:val="right"/>
              <w:rPr>
                <w:snapToGrid w:val="0"/>
                <w:color w:val="000000"/>
                <w:sz w:val="17"/>
                <w:lang w:val="en-US" w:eastAsia="en-US"/>
              </w:rPr>
            </w:pPr>
            <w:r>
              <w:rPr>
                <w:snapToGrid w:val="0"/>
                <w:color w:val="000000"/>
                <w:sz w:val="17"/>
                <w:lang w:val="en-US" w:eastAsia="en-US"/>
              </w:rPr>
              <w:t>2,073</w:t>
            </w:r>
          </w:p>
          <w:p w:rsidR="00000000" w:rsidRDefault="00000000">
            <w:pPr>
              <w:jc w:val="right"/>
              <w:rPr>
                <w:snapToGrid w:val="0"/>
                <w:color w:val="000000"/>
                <w:sz w:val="17"/>
                <w:lang w:val="en-US" w:eastAsia="en-US"/>
              </w:rPr>
            </w:pPr>
            <w:r>
              <w:rPr>
                <w:snapToGrid w:val="0"/>
                <w:color w:val="000000"/>
                <w:sz w:val="17"/>
                <w:lang w:val="en-US" w:eastAsia="en-US"/>
              </w:rPr>
              <w:t>2,065</w:t>
            </w:r>
          </w:p>
          <w:p w:rsidR="00000000" w:rsidRDefault="00000000">
            <w:pPr>
              <w:jc w:val="right"/>
              <w:rPr>
                <w:snapToGrid w:val="0"/>
                <w:color w:val="000000"/>
                <w:sz w:val="17"/>
                <w:lang w:val="en-US" w:eastAsia="en-US"/>
              </w:rPr>
            </w:pPr>
            <w:r>
              <w:rPr>
                <w:snapToGrid w:val="0"/>
                <w:color w:val="000000"/>
                <w:sz w:val="17"/>
                <w:lang w:val="en-US" w:eastAsia="en-US"/>
              </w:rPr>
              <w:t>2,089</w:t>
            </w:r>
          </w:p>
          <w:p w:rsidR="00000000" w:rsidRDefault="00000000">
            <w:pPr>
              <w:jc w:val="right"/>
              <w:rPr>
                <w:snapToGrid w:val="0"/>
                <w:color w:val="000000"/>
                <w:sz w:val="17"/>
                <w:lang w:val="en-US" w:eastAsia="en-US"/>
              </w:rPr>
            </w:pPr>
            <w:r>
              <w:rPr>
                <w:snapToGrid w:val="0"/>
                <w:color w:val="000000"/>
                <w:sz w:val="17"/>
                <w:lang w:val="en-US" w:eastAsia="en-US"/>
              </w:rPr>
              <w:t>2,112</w:t>
            </w:r>
          </w:p>
        </w:tc>
        <w:tc>
          <w:tcPr>
            <w:tcW w:w="1527" w:type="dxa"/>
            <w:tcBorders>
              <w:top w:val="single" w:sz="4" w:space="0" w:color="auto"/>
              <w:left w:val="single" w:sz="6" w:space="0" w:color="auto"/>
              <w:bottom w:val="single" w:sz="4"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256</w:t>
            </w:r>
          </w:p>
          <w:p w:rsidR="00000000" w:rsidRDefault="00000000">
            <w:pPr>
              <w:jc w:val="right"/>
              <w:rPr>
                <w:snapToGrid w:val="0"/>
                <w:color w:val="000000"/>
                <w:sz w:val="17"/>
                <w:lang w:val="en-US" w:eastAsia="en-US"/>
              </w:rPr>
            </w:pPr>
            <w:r>
              <w:rPr>
                <w:snapToGrid w:val="0"/>
                <w:color w:val="000000"/>
                <w:sz w:val="17"/>
                <w:lang w:val="en-US" w:eastAsia="en-US"/>
              </w:rPr>
              <w:t>333</w:t>
            </w:r>
          </w:p>
          <w:p w:rsidR="00000000" w:rsidRDefault="00000000">
            <w:pPr>
              <w:jc w:val="right"/>
              <w:rPr>
                <w:snapToGrid w:val="0"/>
                <w:color w:val="000000"/>
                <w:sz w:val="17"/>
                <w:lang w:val="en-US" w:eastAsia="en-US"/>
              </w:rPr>
            </w:pPr>
            <w:r>
              <w:rPr>
                <w:snapToGrid w:val="0"/>
                <w:color w:val="000000"/>
                <w:sz w:val="17"/>
                <w:lang w:val="en-US" w:eastAsia="en-US"/>
              </w:rPr>
              <w:t>501</w:t>
            </w:r>
          </w:p>
          <w:p w:rsidR="00000000" w:rsidRDefault="00000000">
            <w:pPr>
              <w:jc w:val="right"/>
              <w:rPr>
                <w:snapToGrid w:val="0"/>
                <w:color w:val="000000"/>
                <w:sz w:val="17"/>
                <w:lang w:val="en-US" w:eastAsia="en-US"/>
              </w:rPr>
            </w:pPr>
            <w:r>
              <w:rPr>
                <w:snapToGrid w:val="0"/>
                <w:color w:val="000000"/>
                <w:sz w:val="17"/>
                <w:lang w:val="en-US" w:eastAsia="en-US"/>
              </w:rPr>
              <w:t>632</w:t>
            </w:r>
          </w:p>
          <w:p w:rsidR="00000000" w:rsidRDefault="00000000">
            <w:pPr>
              <w:jc w:val="right"/>
              <w:rPr>
                <w:snapToGrid w:val="0"/>
                <w:color w:val="000000"/>
                <w:sz w:val="17"/>
                <w:lang w:val="en-US" w:eastAsia="en-US"/>
              </w:rPr>
            </w:pPr>
            <w:r>
              <w:rPr>
                <w:snapToGrid w:val="0"/>
                <w:color w:val="000000"/>
                <w:sz w:val="17"/>
                <w:lang w:val="en-US" w:eastAsia="en-US"/>
              </w:rPr>
              <w:t>692</w:t>
            </w:r>
          </w:p>
          <w:p w:rsidR="00000000" w:rsidRDefault="00000000">
            <w:pPr>
              <w:jc w:val="right"/>
              <w:rPr>
                <w:snapToGrid w:val="0"/>
                <w:color w:val="000000"/>
                <w:sz w:val="17"/>
                <w:lang w:val="en-US" w:eastAsia="en-US"/>
              </w:rPr>
            </w:pPr>
            <w:r>
              <w:rPr>
                <w:snapToGrid w:val="0"/>
                <w:color w:val="000000"/>
                <w:sz w:val="17"/>
                <w:lang w:val="en-US" w:eastAsia="en-US"/>
              </w:rPr>
              <w:t>746</w:t>
            </w:r>
          </w:p>
          <w:p w:rsidR="00000000" w:rsidRDefault="00000000">
            <w:pPr>
              <w:jc w:val="right"/>
              <w:rPr>
                <w:snapToGrid w:val="0"/>
                <w:color w:val="000000"/>
                <w:sz w:val="17"/>
                <w:lang w:val="en-US" w:eastAsia="en-US"/>
              </w:rPr>
            </w:pPr>
            <w:r>
              <w:rPr>
                <w:snapToGrid w:val="0"/>
                <w:color w:val="000000"/>
                <w:sz w:val="17"/>
                <w:lang w:val="en-US" w:eastAsia="en-US"/>
              </w:rPr>
              <w:t>755</w:t>
            </w:r>
          </w:p>
          <w:p w:rsidR="00000000" w:rsidRDefault="00000000">
            <w:pPr>
              <w:jc w:val="right"/>
              <w:rPr>
                <w:snapToGrid w:val="0"/>
                <w:color w:val="000000"/>
                <w:sz w:val="17"/>
                <w:lang w:val="en-US" w:eastAsia="en-US"/>
              </w:rPr>
            </w:pPr>
            <w:r>
              <w:rPr>
                <w:snapToGrid w:val="0"/>
                <w:color w:val="000000"/>
                <w:sz w:val="17"/>
                <w:lang w:val="en-US" w:eastAsia="en-US"/>
              </w:rPr>
              <w:t>774</w:t>
            </w:r>
          </w:p>
          <w:p w:rsidR="00000000" w:rsidRDefault="00000000">
            <w:pPr>
              <w:jc w:val="right"/>
              <w:rPr>
                <w:snapToGrid w:val="0"/>
                <w:color w:val="000000"/>
                <w:sz w:val="17"/>
                <w:lang w:val="en-US" w:eastAsia="en-US"/>
              </w:rPr>
            </w:pPr>
            <w:r>
              <w:rPr>
                <w:snapToGrid w:val="0"/>
                <w:color w:val="000000"/>
                <w:sz w:val="17"/>
                <w:lang w:val="en-US" w:eastAsia="en-US"/>
              </w:rPr>
              <w:t>754</w:t>
            </w:r>
          </w:p>
          <w:p w:rsidR="00000000" w:rsidRDefault="00000000">
            <w:pPr>
              <w:jc w:val="right"/>
              <w:rPr>
                <w:snapToGrid w:val="0"/>
                <w:color w:val="000000"/>
                <w:sz w:val="17"/>
                <w:lang w:val="en-US" w:eastAsia="en-US"/>
              </w:rPr>
            </w:pPr>
            <w:r>
              <w:rPr>
                <w:snapToGrid w:val="0"/>
                <w:color w:val="000000"/>
                <w:sz w:val="17"/>
                <w:lang w:val="en-US" w:eastAsia="en-US"/>
              </w:rPr>
              <w:t>829</w:t>
            </w:r>
          </w:p>
        </w:tc>
        <w:tc>
          <w:tcPr>
            <w:tcW w:w="1559" w:type="dxa"/>
            <w:tcBorders>
              <w:top w:val="single" w:sz="4" w:space="0" w:color="auto"/>
              <w:left w:val="single" w:sz="6" w:space="0" w:color="auto"/>
              <w:bottom w:val="single" w:sz="4" w:space="0" w:color="auto"/>
              <w:right w:val="single" w:sz="4"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19.3</w:t>
            </w:r>
          </w:p>
          <w:p w:rsidR="00000000" w:rsidRDefault="00000000">
            <w:pPr>
              <w:jc w:val="right"/>
              <w:rPr>
                <w:snapToGrid w:val="0"/>
                <w:color w:val="000000"/>
                <w:sz w:val="17"/>
                <w:lang w:val="en-US" w:eastAsia="en-US"/>
              </w:rPr>
            </w:pPr>
            <w:r>
              <w:rPr>
                <w:snapToGrid w:val="0"/>
                <w:color w:val="000000"/>
                <w:sz w:val="17"/>
                <w:lang w:val="en-US" w:eastAsia="en-US"/>
              </w:rPr>
              <w:t>22.0</w:t>
            </w:r>
          </w:p>
          <w:p w:rsidR="00000000" w:rsidRDefault="00000000">
            <w:pPr>
              <w:jc w:val="right"/>
              <w:rPr>
                <w:snapToGrid w:val="0"/>
                <w:color w:val="000000"/>
                <w:sz w:val="17"/>
                <w:lang w:val="en-US" w:eastAsia="en-US"/>
              </w:rPr>
            </w:pPr>
            <w:r>
              <w:rPr>
                <w:snapToGrid w:val="0"/>
                <w:color w:val="000000"/>
                <w:sz w:val="17"/>
                <w:lang w:val="en-US" w:eastAsia="en-US"/>
              </w:rPr>
              <w:t>27.9</w:t>
            </w:r>
          </w:p>
          <w:p w:rsidR="00000000" w:rsidRDefault="00000000">
            <w:pPr>
              <w:jc w:val="right"/>
              <w:rPr>
                <w:snapToGrid w:val="0"/>
                <w:color w:val="000000"/>
                <w:sz w:val="17"/>
                <w:lang w:val="en-US" w:eastAsia="en-US"/>
              </w:rPr>
            </w:pPr>
            <w:r>
              <w:rPr>
                <w:snapToGrid w:val="0"/>
                <w:color w:val="000000"/>
                <w:sz w:val="17"/>
                <w:lang w:val="en-US" w:eastAsia="en-US"/>
              </w:rPr>
              <w:t>31.6</w:t>
            </w:r>
          </w:p>
          <w:p w:rsidR="00000000" w:rsidRDefault="00000000">
            <w:pPr>
              <w:jc w:val="right"/>
              <w:rPr>
                <w:snapToGrid w:val="0"/>
                <w:color w:val="000000"/>
                <w:sz w:val="17"/>
                <w:lang w:val="en-US" w:eastAsia="en-US"/>
              </w:rPr>
            </w:pPr>
            <w:r>
              <w:rPr>
                <w:snapToGrid w:val="0"/>
                <w:color w:val="000000"/>
                <w:sz w:val="17"/>
                <w:lang w:val="en-US" w:eastAsia="en-US"/>
              </w:rPr>
              <w:t>34.0</w:t>
            </w:r>
          </w:p>
          <w:p w:rsidR="00000000" w:rsidRDefault="00000000">
            <w:pPr>
              <w:jc w:val="right"/>
              <w:rPr>
                <w:snapToGrid w:val="0"/>
                <w:color w:val="000000"/>
                <w:sz w:val="17"/>
                <w:lang w:val="en-US" w:eastAsia="en-US"/>
              </w:rPr>
            </w:pPr>
            <w:r>
              <w:rPr>
                <w:snapToGrid w:val="0"/>
                <w:color w:val="000000"/>
                <w:sz w:val="17"/>
                <w:lang w:val="en-US" w:eastAsia="en-US"/>
              </w:rPr>
              <w:t>35.9</w:t>
            </w:r>
          </w:p>
          <w:p w:rsidR="00000000" w:rsidRDefault="00000000">
            <w:pPr>
              <w:jc w:val="right"/>
              <w:rPr>
                <w:snapToGrid w:val="0"/>
                <w:color w:val="000000"/>
                <w:sz w:val="17"/>
                <w:lang w:val="en-US" w:eastAsia="en-US"/>
              </w:rPr>
            </w:pPr>
            <w:r>
              <w:rPr>
                <w:snapToGrid w:val="0"/>
                <w:color w:val="000000"/>
                <w:sz w:val="17"/>
                <w:lang w:val="en-US" w:eastAsia="en-US"/>
              </w:rPr>
              <w:t>36.4</w:t>
            </w:r>
          </w:p>
          <w:p w:rsidR="00000000" w:rsidRDefault="00000000">
            <w:pPr>
              <w:jc w:val="right"/>
              <w:rPr>
                <w:snapToGrid w:val="0"/>
                <w:color w:val="000000"/>
                <w:sz w:val="17"/>
                <w:lang w:val="en-US" w:eastAsia="en-US"/>
              </w:rPr>
            </w:pPr>
            <w:r>
              <w:rPr>
                <w:snapToGrid w:val="0"/>
                <w:color w:val="000000"/>
                <w:sz w:val="17"/>
                <w:lang w:val="en-US" w:eastAsia="en-US"/>
              </w:rPr>
              <w:t>37.5</w:t>
            </w:r>
          </w:p>
          <w:p w:rsidR="00000000" w:rsidRDefault="00000000">
            <w:pPr>
              <w:jc w:val="right"/>
              <w:rPr>
                <w:snapToGrid w:val="0"/>
                <w:color w:val="000000"/>
                <w:sz w:val="17"/>
                <w:lang w:val="en-US" w:eastAsia="en-US"/>
              </w:rPr>
            </w:pPr>
            <w:r>
              <w:rPr>
                <w:snapToGrid w:val="0"/>
                <w:color w:val="000000"/>
                <w:sz w:val="17"/>
                <w:lang w:val="en-US" w:eastAsia="en-US"/>
              </w:rPr>
              <w:t>36.1</w:t>
            </w:r>
          </w:p>
          <w:p w:rsidR="00000000" w:rsidRDefault="00000000">
            <w:pPr>
              <w:jc w:val="right"/>
              <w:rPr>
                <w:snapToGrid w:val="0"/>
                <w:color w:val="000000"/>
                <w:sz w:val="17"/>
                <w:lang w:val="en-US" w:eastAsia="en-US"/>
              </w:rPr>
            </w:pPr>
            <w:r>
              <w:rPr>
                <w:snapToGrid w:val="0"/>
                <w:color w:val="000000"/>
                <w:sz w:val="17"/>
                <w:lang w:val="en-US" w:eastAsia="en-US"/>
              </w:rPr>
              <w:t>39.3</w:t>
            </w:r>
          </w:p>
        </w:tc>
      </w:tr>
    </w:tbl>
    <w:p w:rsidR="00000000" w:rsidRDefault="00000000">
      <w:pPr>
        <w:rPr>
          <w:sz w:val="10"/>
          <w:lang w:val="en-US"/>
        </w:rPr>
      </w:pPr>
    </w:p>
    <w:p w:rsidR="00000000" w:rsidRDefault="00000000">
      <w:pPr>
        <w:pStyle w:val="BodyText"/>
        <w:tabs>
          <w:tab w:val="clear" w:pos="984"/>
          <w:tab w:val="clear" w:pos="1968"/>
          <w:tab w:val="clear" w:pos="2952"/>
          <w:tab w:val="clear" w:pos="3936"/>
          <w:tab w:val="clear" w:pos="4920"/>
          <w:tab w:val="clear" w:pos="5904"/>
          <w:tab w:val="clear" w:pos="6888"/>
          <w:tab w:val="clear" w:pos="7872"/>
          <w:tab w:val="clear" w:pos="8856"/>
          <w:tab w:val="clear" w:pos="9840"/>
          <w:tab w:val="clear" w:pos="10824"/>
          <w:tab w:val="clear" w:pos="11808"/>
          <w:tab w:val="clear" w:pos="12792"/>
        </w:tabs>
        <w:rPr>
          <w:sz w:val="17"/>
        </w:rPr>
      </w:pPr>
      <w:r>
        <w:rPr>
          <w:sz w:val="17"/>
        </w:rPr>
        <w:t>SOURCE: MINISTRY OF PUBLIC MANAGEMENT, HOME AFFAIRS, POSTS AND TELECOMMUNICATIONS</w:t>
      </w:r>
    </w:p>
    <w:p w:rsidR="00000000" w:rsidRDefault="00000000">
      <w:pPr>
        <w:rPr>
          <w:sz w:val="10"/>
          <w:lang w:val="en-US"/>
        </w:rPr>
      </w:pPr>
    </w:p>
    <w:p w:rsidR="00000000" w:rsidRDefault="00000000">
      <w:pPr>
        <w:tabs>
          <w:tab w:val="left" w:pos="1080"/>
          <w:tab w:val="left" w:pos="2491"/>
          <w:tab w:val="left" w:pos="3902"/>
          <w:tab w:val="left" w:pos="5314"/>
          <w:tab w:val="left" w:pos="6725"/>
          <w:tab w:val="left" w:pos="8136"/>
          <w:tab w:val="left" w:pos="9547"/>
        </w:tabs>
        <w:rPr>
          <w:snapToGrid w:val="0"/>
          <w:color w:val="000000"/>
          <w:sz w:val="17"/>
          <w:lang w:val="en-US" w:eastAsia="en-US"/>
        </w:rPr>
      </w:pPr>
      <w:r>
        <w:rPr>
          <w:sz w:val="17"/>
          <w:lang w:val="en-US"/>
        </w:rPr>
        <w:t xml:space="preserve">35. </w:t>
      </w:r>
      <w:r>
        <w:rPr>
          <w:snapToGrid w:val="0"/>
          <w:color w:val="000000"/>
          <w:sz w:val="17"/>
          <w:lang w:val="en-US" w:eastAsia="en-US"/>
        </w:rPr>
        <w:t>DISTRIBUTION OF WORKERS WHO ARE ENGAGED IN AGRICULTURE AND FORESTRY BY EMPLOYMENT STATUS</w:t>
      </w:r>
    </w:p>
    <w:p w:rsidR="00000000" w:rsidRDefault="00000000">
      <w:pPr>
        <w:pStyle w:val="SingleTxt"/>
        <w:spacing w:after="0" w:line="120" w:lineRule="exact"/>
        <w:ind w:left="0"/>
        <w:rPr>
          <w:sz w:val="10"/>
          <w:lang w:val="en-US"/>
        </w:rPr>
      </w:pPr>
    </w:p>
    <w:tbl>
      <w:tblPr>
        <w:tblW w:w="0" w:type="auto"/>
        <w:tblInd w:w="2" w:type="dxa"/>
        <w:tblLayout w:type="fixed"/>
        <w:tblCellMar>
          <w:left w:w="30" w:type="dxa"/>
          <w:right w:w="30" w:type="dxa"/>
        </w:tblCellMar>
        <w:tblLook w:val="0000" w:firstRow="0" w:lastRow="0" w:firstColumn="0" w:lastColumn="0" w:noHBand="0" w:noVBand="0"/>
      </w:tblPr>
      <w:tblGrid>
        <w:gridCol w:w="1276"/>
        <w:gridCol w:w="1134"/>
        <w:gridCol w:w="939"/>
        <w:gridCol w:w="1046"/>
        <w:gridCol w:w="1842"/>
        <w:gridCol w:w="1985"/>
        <w:gridCol w:w="1417"/>
      </w:tblGrid>
      <w:tr w:rsidR="00000000">
        <w:tblPrEx>
          <w:tblCellMar>
            <w:top w:w="0" w:type="dxa"/>
            <w:bottom w:w="0" w:type="dxa"/>
          </w:tblCellMar>
        </w:tblPrEx>
        <w:trPr>
          <w:cantSplit/>
          <w:trHeight w:val="303"/>
        </w:trPr>
        <w:tc>
          <w:tcPr>
            <w:tcW w:w="2410" w:type="dxa"/>
            <w:gridSpan w:val="2"/>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p>
        </w:tc>
        <w:tc>
          <w:tcPr>
            <w:tcW w:w="939"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p>
        </w:tc>
        <w:tc>
          <w:tcPr>
            <w:tcW w:w="1046"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TOTAL</w:t>
            </w:r>
          </w:p>
        </w:tc>
        <w:tc>
          <w:tcPr>
            <w:tcW w:w="1842"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SELF-EMPLOYED</w:t>
            </w:r>
          </w:p>
        </w:tc>
        <w:tc>
          <w:tcPr>
            <w:tcW w:w="1985"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FAMILY EMPLOYEES</w:t>
            </w:r>
          </w:p>
        </w:tc>
        <w:tc>
          <w:tcPr>
            <w:tcW w:w="1417"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EMPLOYERS</w:t>
            </w:r>
          </w:p>
        </w:tc>
      </w:tr>
      <w:tr w:rsidR="00000000">
        <w:tblPrEx>
          <w:tblCellMar>
            <w:top w:w="0" w:type="dxa"/>
            <w:bottom w:w="0" w:type="dxa"/>
          </w:tblCellMar>
        </w:tblPrEx>
        <w:trPr>
          <w:cantSplit/>
          <w:trHeight w:val="563"/>
        </w:trPr>
        <w:tc>
          <w:tcPr>
            <w:tcW w:w="1276" w:type="dxa"/>
            <w:vMerge w:val="restart"/>
            <w:tcBorders>
              <w:top w:val="single" w:sz="6" w:space="0" w:color="auto"/>
              <w:left w:val="single" w:sz="6" w:space="0" w:color="auto"/>
              <w:bottom w:val="single" w:sz="12"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NUMBER OF WORKERS (10,000)</w:t>
            </w:r>
          </w:p>
        </w:tc>
        <w:tc>
          <w:tcPr>
            <w:tcW w:w="1134" w:type="dxa"/>
            <w:tcBorders>
              <w:top w:val="single" w:sz="6" w:space="0" w:color="auto"/>
              <w:left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TOTAL</w:t>
            </w:r>
          </w:p>
        </w:tc>
        <w:tc>
          <w:tcPr>
            <w:tcW w:w="939" w:type="dxa"/>
            <w:tcBorders>
              <w:top w:val="single" w:sz="6" w:space="0" w:color="auto"/>
              <w:left w:val="single" w:sz="6" w:space="0" w:color="auto"/>
              <w:bottom w:val="nil"/>
              <w:right w:val="single" w:sz="6" w:space="0" w:color="auto"/>
            </w:tcBorders>
          </w:tcPr>
          <w:p w:rsidR="00000000" w:rsidRDefault="00000000">
            <w:pPr>
              <w:jc w:val="center"/>
              <w:rPr>
                <w:snapToGrid w:val="0"/>
                <w:color w:val="000000"/>
                <w:sz w:val="17"/>
                <w:lang w:val="en-US" w:eastAsia="en-US"/>
              </w:rPr>
            </w:pPr>
            <w:r>
              <w:rPr>
                <w:snapToGrid w:val="0"/>
                <w:color w:val="000000"/>
                <w:sz w:val="17"/>
                <w:lang w:val="en-US" w:eastAsia="en-US"/>
              </w:rPr>
              <w:t>1997</w:t>
            </w:r>
          </w:p>
          <w:p w:rsidR="00000000" w:rsidRDefault="00000000">
            <w:pPr>
              <w:jc w:val="center"/>
              <w:rPr>
                <w:snapToGrid w:val="0"/>
                <w:color w:val="000000"/>
                <w:sz w:val="17"/>
                <w:lang w:val="en-US" w:eastAsia="en-US"/>
              </w:rPr>
            </w:pPr>
            <w:r>
              <w:rPr>
                <w:snapToGrid w:val="0"/>
                <w:color w:val="000000"/>
                <w:sz w:val="17"/>
                <w:lang w:val="en-US" w:eastAsia="en-US"/>
              </w:rPr>
              <w:t>1998</w:t>
            </w:r>
          </w:p>
          <w:p w:rsidR="00000000" w:rsidRDefault="00000000">
            <w:pPr>
              <w:jc w:val="center"/>
              <w:rPr>
                <w:snapToGrid w:val="0"/>
                <w:color w:val="000000"/>
                <w:sz w:val="17"/>
                <w:lang w:val="en-US" w:eastAsia="en-US"/>
              </w:rPr>
            </w:pPr>
            <w:r>
              <w:rPr>
                <w:snapToGrid w:val="0"/>
                <w:color w:val="000000"/>
                <w:sz w:val="17"/>
                <w:lang w:val="en-US" w:eastAsia="en-US"/>
              </w:rPr>
              <w:t>1999</w:t>
            </w:r>
          </w:p>
          <w:p w:rsidR="00000000" w:rsidRDefault="00000000">
            <w:pPr>
              <w:jc w:val="center"/>
              <w:rPr>
                <w:snapToGrid w:val="0"/>
                <w:color w:val="000000"/>
                <w:sz w:val="17"/>
                <w:lang w:val="en-US" w:eastAsia="en-US"/>
              </w:rPr>
            </w:pPr>
            <w:r>
              <w:rPr>
                <w:snapToGrid w:val="0"/>
                <w:color w:val="000000"/>
                <w:sz w:val="17"/>
                <w:lang w:val="en-US" w:eastAsia="en-US"/>
              </w:rPr>
              <w:t>2000</w:t>
            </w:r>
          </w:p>
          <w:p w:rsidR="00000000" w:rsidRDefault="00000000">
            <w:pPr>
              <w:jc w:val="center"/>
              <w:rPr>
                <w:snapToGrid w:val="0"/>
                <w:color w:val="000000"/>
                <w:sz w:val="17"/>
                <w:lang w:val="en-US" w:eastAsia="en-US"/>
              </w:rPr>
            </w:pPr>
            <w:r>
              <w:rPr>
                <w:snapToGrid w:val="0"/>
                <w:color w:val="000000"/>
                <w:sz w:val="17"/>
                <w:lang w:val="en-US" w:eastAsia="en-US"/>
              </w:rPr>
              <w:t>2001</w:t>
            </w:r>
          </w:p>
        </w:tc>
        <w:tc>
          <w:tcPr>
            <w:tcW w:w="1046" w:type="dxa"/>
            <w:tcBorders>
              <w:top w:val="single" w:sz="6" w:space="0" w:color="auto"/>
              <w:left w:val="single" w:sz="6" w:space="0" w:color="auto"/>
              <w:bottom w:val="nil"/>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324 </w:t>
            </w:r>
          </w:p>
          <w:p w:rsidR="00000000" w:rsidRDefault="00000000">
            <w:pPr>
              <w:jc w:val="right"/>
              <w:rPr>
                <w:snapToGrid w:val="0"/>
                <w:color w:val="000000"/>
                <w:sz w:val="17"/>
                <w:lang w:val="en-US" w:eastAsia="en-US"/>
              </w:rPr>
            </w:pPr>
            <w:r>
              <w:rPr>
                <w:snapToGrid w:val="0"/>
                <w:color w:val="000000"/>
                <w:sz w:val="17"/>
                <w:lang w:val="en-US" w:eastAsia="en-US"/>
              </w:rPr>
              <w:t xml:space="preserve">317 </w:t>
            </w:r>
          </w:p>
          <w:p w:rsidR="00000000" w:rsidRDefault="00000000">
            <w:pPr>
              <w:jc w:val="right"/>
              <w:rPr>
                <w:snapToGrid w:val="0"/>
                <w:color w:val="000000"/>
                <w:sz w:val="17"/>
                <w:lang w:val="en-US" w:eastAsia="en-US"/>
              </w:rPr>
            </w:pPr>
            <w:r>
              <w:rPr>
                <w:snapToGrid w:val="0"/>
                <w:color w:val="000000"/>
                <w:sz w:val="17"/>
                <w:lang w:val="en-US" w:eastAsia="en-US"/>
              </w:rPr>
              <w:t xml:space="preserve">307 </w:t>
            </w:r>
          </w:p>
          <w:p w:rsidR="00000000" w:rsidRDefault="00000000">
            <w:pPr>
              <w:jc w:val="right"/>
              <w:rPr>
                <w:snapToGrid w:val="0"/>
                <w:color w:val="000000"/>
                <w:sz w:val="17"/>
                <w:lang w:val="en-US" w:eastAsia="en-US"/>
              </w:rPr>
            </w:pPr>
            <w:r>
              <w:rPr>
                <w:snapToGrid w:val="0"/>
                <w:color w:val="000000"/>
                <w:sz w:val="17"/>
                <w:lang w:val="en-US" w:eastAsia="en-US"/>
              </w:rPr>
              <w:t xml:space="preserve">297 </w:t>
            </w:r>
          </w:p>
          <w:p w:rsidR="00000000" w:rsidRDefault="00000000">
            <w:pPr>
              <w:jc w:val="right"/>
              <w:rPr>
                <w:snapToGrid w:val="0"/>
                <w:color w:val="000000"/>
                <w:sz w:val="17"/>
                <w:lang w:val="en-US" w:eastAsia="en-US"/>
              </w:rPr>
            </w:pPr>
            <w:r>
              <w:rPr>
                <w:snapToGrid w:val="0"/>
                <w:color w:val="000000"/>
                <w:sz w:val="17"/>
                <w:lang w:val="en-US" w:eastAsia="en-US"/>
              </w:rPr>
              <w:t xml:space="preserve">286 </w:t>
            </w:r>
          </w:p>
        </w:tc>
        <w:tc>
          <w:tcPr>
            <w:tcW w:w="1842" w:type="dxa"/>
            <w:tcBorders>
              <w:top w:val="single" w:sz="6" w:space="0" w:color="auto"/>
              <w:left w:val="single" w:sz="6" w:space="0" w:color="auto"/>
              <w:bottom w:val="nil"/>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162 </w:t>
            </w:r>
          </w:p>
          <w:p w:rsidR="00000000" w:rsidRDefault="00000000">
            <w:pPr>
              <w:jc w:val="right"/>
              <w:rPr>
                <w:snapToGrid w:val="0"/>
                <w:color w:val="000000"/>
                <w:sz w:val="17"/>
                <w:lang w:val="en-US" w:eastAsia="en-US"/>
              </w:rPr>
            </w:pPr>
            <w:r>
              <w:rPr>
                <w:snapToGrid w:val="0"/>
                <w:color w:val="000000"/>
                <w:sz w:val="17"/>
                <w:lang w:val="en-US" w:eastAsia="en-US"/>
              </w:rPr>
              <w:t xml:space="preserve">156 </w:t>
            </w:r>
          </w:p>
          <w:p w:rsidR="00000000" w:rsidRDefault="00000000">
            <w:pPr>
              <w:jc w:val="right"/>
              <w:rPr>
                <w:snapToGrid w:val="0"/>
                <w:color w:val="000000"/>
                <w:sz w:val="17"/>
                <w:lang w:val="en-US" w:eastAsia="en-US"/>
              </w:rPr>
            </w:pPr>
            <w:r>
              <w:rPr>
                <w:snapToGrid w:val="0"/>
                <w:color w:val="000000"/>
                <w:sz w:val="17"/>
                <w:lang w:val="en-US" w:eastAsia="en-US"/>
              </w:rPr>
              <w:t xml:space="preserve">152 </w:t>
            </w:r>
          </w:p>
          <w:p w:rsidR="00000000" w:rsidRDefault="00000000">
            <w:pPr>
              <w:jc w:val="right"/>
              <w:rPr>
                <w:snapToGrid w:val="0"/>
                <w:color w:val="000000"/>
                <w:sz w:val="17"/>
                <w:lang w:val="en-US" w:eastAsia="en-US"/>
              </w:rPr>
            </w:pPr>
            <w:r>
              <w:rPr>
                <w:snapToGrid w:val="0"/>
                <w:color w:val="000000"/>
                <w:sz w:val="17"/>
                <w:lang w:val="en-US" w:eastAsia="en-US"/>
              </w:rPr>
              <w:t xml:space="preserve">146 </w:t>
            </w:r>
          </w:p>
          <w:p w:rsidR="00000000" w:rsidRDefault="00000000">
            <w:pPr>
              <w:jc w:val="right"/>
              <w:rPr>
                <w:snapToGrid w:val="0"/>
                <w:color w:val="000000"/>
                <w:sz w:val="17"/>
                <w:lang w:val="en-US" w:eastAsia="en-US"/>
              </w:rPr>
            </w:pPr>
            <w:r>
              <w:rPr>
                <w:snapToGrid w:val="0"/>
                <w:color w:val="000000"/>
                <w:sz w:val="17"/>
                <w:lang w:val="en-US" w:eastAsia="en-US"/>
              </w:rPr>
              <w:t xml:space="preserve">139 </w:t>
            </w:r>
          </w:p>
        </w:tc>
        <w:tc>
          <w:tcPr>
            <w:tcW w:w="1985" w:type="dxa"/>
            <w:tcBorders>
              <w:top w:val="single" w:sz="6" w:space="0" w:color="auto"/>
              <w:left w:val="single" w:sz="6" w:space="0" w:color="auto"/>
              <w:bottom w:val="nil"/>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129 </w:t>
            </w:r>
          </w:p>
          <w:p w:rsidR="00000000" w:rsidRDefault="00000000">
            <w:pPr>
              <w:jc w:val="right"/>
              <w:rPr>
                <w:snapToGrid w:val="0"/>
                <w:color w:val="000000"/>
                <w:sz w:val="17"/>
                <w:lang w:val="en-US" w:eastAsia="en-US"/>
              </w:rPr>
            </w:pPr>
            <w:r>
              <w:rPr>
                <w:snapToGrid w:val="0"/>
                <w:color w:val="000000"/>
                <w:sz w:val="17"/>
                <w:lang w:val="en-US" w:eastAsia="en-US"/>
              </w:rPr>
              <w:t xml:space="preserve">127 </w:t>
            </w:r>
          </w:p>
          <w:p w:rsidR="00000000" w:rsidRDefault="00000000">
            <w:pPr>
              <w:jc w:val="right"/>
              <w:rPr>
                <w:snapToGrid w:val="0"/>
                <w:color w:val="000000"/>
                <w:sz w:val="17"/>
                <w:lang w:val="en-US" w:eastAsia="en-US"/>
              </w:rPr>
            </w:pPr>
            <w:r>
              <w:rPr>
                <w:snapToGrid w:val="0"/>
                <w:color w:val="000000"/>
                <w:sz w:val="17"/>
                <w:lang w:val="en-US" w:eastAsia="en-US"/>
              </w:rPr>
              <w:t xml:space="preserve">122 </w:t>
            </w:r>
          </w:p>
          <w:p w:rsidR="00000000" w:rsidRDefault="00000000">
            <w:pPr>
              <w:jc w:val="right"/>
              <w:rPr>
                <w:snapToGrid w:val="0"/>
                <w:color w:val="000000"/>
                <w:sz w:val="17"/>
                <w:lang w:val="en-US" w:eastAsia="en-US"/>
              </w:rPr>
            </w:pPr>
            <w:r>
              <w:rPr>
                <w:snapToGrid w:val="0"/>
                <w:color w:val="000000"/>
                <w:sz w:val="17"/>
                <w:lang w:val="en-US" w:eastAsia="en-US"/>
              </w:rPr>
              <w:t xml:space="preserve">117 </w:t>
            </w:r>
          </w:p>
          <w:p w:rsidR="00000000" w:rsidRDefault="00000000">
            <w:pPr>
              <w:jc w:val="right"/>
              <w:rPr>
                <w:snapToGrid w:val="0"/>
                <w:color w:val="000000"/>
                <w:sz w:val="17"/>
                <w:lang w:val="en-US" w:eastAsia="en-US"/>
              </w:rPr>
            </w:pPr>
            <w:r>
              <w:rPr>
                <w:snapToGrid w:val="0"/>
                <w:color w:val="000000"/>
                <w:sz w:val="17"/>
                <w:lang w:val="en-US" w:eastAsia="en-US"/>
              </w:rPr>
              <w:t xml:space="preserve">110 </w:t>
            </w:r>
          </w:p>
        </w:tc>
        <w:tc>
          <w:tcPr>
            <w:tcW w:w="1417"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33 </w:t>
            </w:r>
          </w:p>
          <w:p w:rsidR="00000000" w:rsidRDefault="00000000">
            <w:pPr>
              <w:jc w:val="right"/>
              <w:rPr>
                <w:snapToGrid w:val="0"/>
                <w:color w:val="000000"/>
                <w:sz w:val="17"/>
                <w:lang w:val="en-US" w:eastAsia="en-US"/>
              </w:rPr>
            </w:pPr>
            <w:r>
              <w:rPr>
                <w:snapToGrid w:val="0"/>
                <w:color w:val="000000"/>
                <w:sz w:val="17"/>
                <w:lang w:val="en-US" w:eastAsia="en-US"/>
              </w:rPr>
              <w:t xml:space="preserve">33 </w:t>
            </w:r>
          </w:p>
          <w:p w:rsidR="00000000" w:rsidRDefault="00000000">
            <w:pPr>
              <w:jc w:val="right"/>
              <w:rPr>
                <w:snapToGrid w:val="0"/>
                <w:color w:val="000000"/>
                <w:sz w:val="17"/>
                <w:lang w:val="en-US" w:eastAsia="en-US"/>
              </w:rPr>
            </w:pPr>
            <w:r>
              <w:rPr>
                <w:snapToGrid w:val="0"/>
                <w:color w:val="000000"/>
                <w:sz w:val="17"/>
                <w:lang w:val="en-US" w:eastAsia="en-US"/>
              </w:rPr>
              <w:t xml:space="preserve">33 </w:t>
            </w:r>
          </w:p>
          <w:p w:rsidR="00000000" w:rsidRDefault="00000000">
            <w:pPr>
              <w:jc w:val="right"/>
              <w:rPr>
                <w:snapToGrid w:val="0"/>
                <w:color w:val="000000"/>
                <w:sz w:val="17"/>
                <w:lang w:val="en-US" w:eastAsia="en-US"/>
              </w:rPr>
            </w:pPr>
            <w:r>
              <w:rPr>
                <w:snapToGrid w:val="0"/>
                <w:color w:val="000000"/>
                <w:sz w:val="17"/>
                <w:lang w:val="en-US" w:eastAsia="en-US"/>
              </w:rPr>
              <w:t xml:space="preserve">34 </w:t>
            </w:r>
          </w:p>
          <w:p w:rsidR="00000000" w:rsidRDefault="00000000">
            <w:pPr>
              <w:jc w:val="right"/>
              <w:rPr>
                <w:snapToGrid w:val="0"/>
                <w:color w:val="000000"/>
                <w:sz w:val="17"/>
                <w:lang w:val="en-US" w:eastAsia="en-US"/>
              </w:rPr>
            </w:pPr>
            <w:r>
              <w:rPr>
                <w:snapToGrid w:val="0"/>
                <w:color w:val="000000"/>
                <w:sz w:val="17"/>
                <w:lang w:val="en-US" w:eastAsia="en-US"/>
              </w:rPr>
              <w:t xml:space="preserve">38 </w:t>
            </w:r>
          </w:p>
        </w:tc>
      </w:tr>
      <w:tr w:rsidR="00000000">
        <w:tblPrEx>
          <w:tblCellMar>
            <w:top w:w="0" w:type="dxa"/>
            <w:bottom w:w="0" w:type="dxa"/>
          </w:tblCellMar>
        </w:tblPrEx>
        <w:trPr>
          <w:cantSplit/>
          <w:trHeight w:val="481"/>
        </w:trPr>
        <w:tc>
          <w:tcPr>
            <w:tcW w:w="1276" w:type="dxa"/>
            <w:vMerge/>
            <w:tcBorders>
              <w:left w:val="single" w:sz="6" w:space="0" w:color="auto"/>
              <w:bottom w:val="single" w:sz="12" w:space="0" w:color="auto"/>
              <w:right w:val="single" w:sz="6" w:space="0" w:color="auto"/>
            </w:tcBorders>
            <w:vAlign w:val="center"/>
          </w:tcPr>
          <w:p w:rsidR="00000000" w:rsidRDefault="00000000">
            <w:pPr>
              <w:jc w:val="center"/>
              <w:rPr>
                <w:snapToGrid w:val="0"/>
                <w:color w:val="000000"/>
                <w:sz w:val="17"/>
                <w:lang w:val="en-US" w:eastAsia="en-US"/>
              </w:rPr>
            </w:pPr>
          </w:p>
        </w:tc>
        <w:tc>
          <w:tcPr>
            <w:tcW w:w="1134" w:type="dxa"/>
            <w:tcBorders>
              <w:top w:val="single" w:sz="6" w:space="0" w:color="auto"/>
              <w:left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FEMALE</w:t>
            </w:r>
          </w:p>
        </w:tc>
        <w:tc>
          <w:tcPr>
            <w:tcW w:w="939" w:type="dxa"/>
            <w:tcBorders>
              <w:top w:val="single" w:sz="6" w:space="0" w:color="auto"/>
              <w:left w:val="single" w:sz="6" w:space="0" w:color="auto"/>
              <w:bottom w:val="nil"/>
              <w:right w:val="single" w:sz="6" w:space="0" w:color="auto"/>
            </w:tcBorders>
          </w:tcPr>
          <w:p w:rsidR="00000000" w:rsidRDefault="00000000">
            <w:pPr>
              <w:jc w:val="center"/>
              <w:rPr>
                <w:snapToGrid w:val="0"/>
                <w:color w:val="000000"/>
                <w:sz w:val="17"/>
                <w:lang w:val="en-US" w:eastAsia="en-US"/>
              </w:rPr>
            </w:pPr>
            <w:r>
              <w:rPr>
                <w:snapToGrid w:val="0"/>
                <w:color w:val="000000"/>
                <w:sz w:val="17"/>
                <w:lang w:val="en-US" w:eastAsia="en-US"/>
              </w:rPr>
              <w:t>1997</w:t>
            </w:r>
          </w:p>
          <w:p w:rsidR="00000000" w:rsidRDefault="00000000">
            <w:pPr>
              <w:jc w:val="center"/>
              <w:rPr>
                <w:snapToGrid w:val="0"/>
                <w:color w:val="000000"/>
                <w:sz w:val="17"/>
                <w:lang w:val="en-US" w:eastAsia="en-US"/>
              </w:rPr>
            </w:pPr>
            <w:r>
              <w:rPr>
                <w:snapToGrid w:val="0"/>
                <w:color w:val="000000"/>
                <w:sz w:val="17"/>
                <w:lang w:val="en-US" w:eastAsia="en-US"/>
              </w:rPr>
              <w:t>1998</w:t>
            </w:r>
          </w:p>
          <w:p w:rsidR="00000000" w:rsidRDefault="00000000">
            <w:pPr>
              <w:jc w:val="center"/>
              <w:rPr>
                <w:snapToGrid w:val="0"/>
                <w:color w:val="000000"/>
                <w:sz w:val="17"/>
                <w:lang w:val="en-US" w:eastAsia="en-US"/>
              </w:rPr>
            </w:pPr>
            <w:r>
              <w:rPr>
                <w:snapToGrid w:val="0"/>
                <w:color w:val="000000"/>
                <w:sz w:val="17"/>
                <w:lang w:val="en-US" w:eastAsia="en-US"/>
              </w:rPr>
              <w:t>1999</w:t>
            </w:r>
          </w:p>
          <w:p w:rsidR="00000000" w:rsidRDefault="00000000">
            <w:pPr>
              <w:jc w:val="center"/>
              <w:rPr>
                <w:snapToGrid w:val="0"/>
                <w:color w:val="000000"/>
                <w:sz w:val="17"/>
                <w:lang w:val="en-US" w:eastAsia="en-US"/>
              </w:rPr>
            </w:pPr>
            <w:r>
              <w:rPr>
                <w:snapToGrid w:val="0"/>
                <w:color w:val="000000"/>
                <w:sz w:val="17"/>
                <w:lang w:val="en-US" w:eastAsia="en-US"/>
              </w:rPr>
              <w:t>2000</w:t>
            </w:r>
          </w:p>
          <w:p w:rsidR="00000000" w:rsidRDefault="00000000">
            <w:pPr>
              <w:jc w:val="center"/>
              <w:rPr>
                <w:snapToGrid w:val="0"/>
                <w:color w:val="000000"/>
                <w:sz w:val="17"/>
                <w:lang w:val="en-US" w:eastAsia="en-US"/>
              </w:rPr>
            </w:pPr>
            <w:r>
              <w:rPr>
                <w:snapToGrid w:val="0"/>
                <w:color w:val="000000"/>
                <w:sz w:val="17"/>
                <w:lang w:val="en-US" w:eastAsia="en-US"/>
              </w:rPr>
              <w:t>2001</w:t>
            </w:r>
          </w:p>
        </w:tc>
        <w:tc>
          <w:tcPr>
            <w:tcW w:w="1046" w:type="dxa"/>
            <w:tcBorders>
              <w:top w:val="single" w:sz="6" w:space="0" w:color="auto"/>
              <w:left w:val="single" w:sz="6" w:space="0" w:color="auto"/>
              <w:bottom w:val="nil"/>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153 </w:t>
            </w:r>
          </w:p>
          <w:p w:rsidR="00000000" w:rsidRDefault="00000000">
            <w:pPr>
              <w:jc w:val="right"/>
              <w:rPr>
                <w:snapToGrid w:val="0"/>
                <w:color w:val="000000"/>
                <w:sz w:val="17"/>
                <w:lang w:val="en-US" w:eastAsia="en-US"/>
              </w:rPr>
            </w:pPr>
            <w:r>
              <w:rPr>
                <w:snapToGrid w:val="0"/>
                <w:color w:val="000000"/>
                <w:sz w:val="17"/>
                <w:lang w:val="en-US" w:eastAsia="en-US"/>
              </w:rPr>
              <w:t xml:space="preserve">151 </w:t>
            </w:r>
          </w:p>
          <w:p w:rsidR="00000000" w:rsidRDefault="00000000">
            <w:pPr>
              <w:jc w:val="right"/>
              <w:rPr>
                <w:snapToGrid w:val="0"/>
                <w:color w:val="000000"/>
                <w:sz w:val="17"/>
                <w:lang w:val="en-US" w:eastAsia="en-US"/>
              </w:rPr>
            </w:pPr>
            <w:r>
              <w:rPr>
                <w:snapToGrid w:val="0"/>
                <w:color w:val="000000"/>
                <w:sz w:val="17"/>
                <w:lang w:val="en-US" w:eastAsia="en-US"/>
              </w:rPr>
              <w:t xml:space="preserve">143 </w:t>
            </w:r>
          </w:p>
          <w:p w:rsidR="00000000" w:rsidRDefault="00000000">
            <w:pPr>
              <w:jc w:val="right"/>
              <w:rPr>
                <w:snapToGrid w:val="0"/>
                <w:color w:val="000000"/>
                <w:sz w:val="17"/>
                <w:lang w:val="en-US" w:eastAsia="en-US"/>
              </w:rPr>
            </w:pPr>
            <w:r>
              <w:rPr>
                <w:snapToGrid w:val="0"/>
                <w:color w:val="000000"/>
                <w:sz w:val="17"/>
                <w:lang w:val="en-US" w:eastAsia="en-US"/>
              </w:rPr>
              <w:t xml:space="preserve">137 </w:t>
            </w:r>
          </w:p>
          <w:p w:rsidR="00000000" w:rsidRDefault="00000000">
            <w:pPr>
              <w:jc w:val="right"/>
              <w:rPr>
                <w:snapToGrid w:val="0"/>
                <w:color w:val="000000"/>
                <w:sz w:val="17"/>
                <w:lang w:val="en-US" w:eastAsia="en-US"/>
              </w:rPr>
            </w:pPr>
            <w:r>
              <w:rPr>
                <w:snapToGrid w:val="0"/>
                <w:color w:val="000000"/>
                <w:sz w:val="17"/>
                <w:lang w:val="en-US" w:eastAsia="en-US"/>
              </w:rPr>
              <w:t xml:space="preserve">131 </w:t>
            </w:r>
          </w:p>
        </w:tc>
        <w:tc>
          <w:tcPr>
            <w:tcW w:w="1842" w:type="dxa"/>
            <w:tcBorders>
              <w:top w:val="single" w:sz="6" w:space="0" w:color="auto"/>
              <w:left w:val="single" w:sz="6" w:space="0" w:color="auto"/>
              <w:bottom w:val="nil"/>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31 </w:t>
            </w:r>
          </w:p>
          <w:p w:rsidR="00000000" w:rsidRDefault="00000000">
            <w:pPr>
              <w:jc w:val="right"/>
              <w:rPr>
                <w:snapToGrid w:val="0"/>
                <w:color w:val="000000"/>
                <w:sz w:val="17"/>
                <w:lang w:val="en-US" w:eastAsia="en-US"/>
              </w:rPr>
            </w:pPr>
            <w:r>
              <w:rPr>
                <w:snapToGrid w:val="0"/>
                <w:color w:val="000000"/>
                <w:sz w:val="17"/>
                <w:lang w:val="en-US" w:eastAsia="en-US"/>
              </w:rPr>
              <w:t xml:space="preserve">29 </w:t>
            </w:r>
          </w:p>
          <w:p w:rsidR="00000000" w:rsidRDefault="00000000">
            <w:pPr>
              <w:jc w:val="right"/>
              <w:rPr>
                <w:snapToGrid w:val="0"/>
                <w:color w:val="000000"/>
                <w:sz w:val="17"/>
                <w:lang w:val="en-US" w:eastAsia="en-US"/>
              </w:rPr>
            </w:pPr>
            <w:r>
              <w:rPr>
                <w:snapToGrid w:val="0"/>
                <w:color w:val="000000"/>
                <w:sz w:val="17"/>
                <w:lang w:val="en-US" w:eastAsia="en-US"/>
              </w:rPr>
              <w:t xml:space="preserve">26 </w:t>
            </w:r>
          </w:p>
          <w:p w:rsidR="00000000" w:rsidRDefault="00000000">
            <w:pPr>
              <w:jc w:val="right"/>
              <w:rPr>
                <w:snapToGrid w:val="0"/>
                <w:color w:val="000000"/>
                <w:sz w:val="17"/>
                <w:lang w:val="en-US" w:eastAsia="en-US"/>
              </w:rPr>
            </w:pPr>
            <w:r>
              <w:rPr>
                <w:snapToGrid w:val="0"/>
                <w:color w:val="000000"/>
                <w:sz w:val="17"/>
                <w:lang w:val="en-US" w:eastAsia="en-US"/>
              </w:rPr>
              <w:t xml:space="preserve">24 </w:t>
            </w:r>
          </w:p>
          <w:p w:rsidR="00000000" w:rsidRDefault="00000000">
            <w:pPr>
              <w:jc w:val="right"/>
              <w:rPr>
                <w:snapToGrid w:val="0"/>
                <w:color w:val="000000"/>
                <w:sz w:val="17"/>
                <w:lang w:val="en-US" w:eastAsia="en-US"/>
              </w:rPr>
            </w:pPr>
            <w:r>
              <w:rPr>
                <w:snapToGrid w:val="0"/>
                <w:color w:val="000000"/>
                <w:sz w:val="17"/>
                <w:lang w:val="en-US" w:eastAsia="en-US"/>
              </w:rPr>
              <w:t xml:space="preserve">24 </w:t>
            </w:r>
          </w:p>
        </w:tc>
        <w:tc>
          <w:tcPr>
            <w:tcW w:w="1985" w:type="dxa"/>
            <w:tcBorders>
              <w:top w:val="single" w:sz="6" w:space="0" w:color="auto"/>
              <w:left w:val="single" w:sz="6" w:space="0" w:color="auto"/>
              <w:bottom w:val="nil"/>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108 </w:t>
            </w:r>
          </w:p>
          <w:p w:rsidR="00000000" w:rsidRDefault="00000000">
            <w:pPr>
              <w:jc w:val="right"/>
              <w:rPr>
                <w:snapToGrid w:val="0"/>
                <w:color w:val="000000"/>
                <w:sz w:val="17"/>
                <w:lang w:val="en-US" w:eastAsia="en-US"/>
              </w:rPr>
            </w:pPr>
            <w:r>
              <w:rPr>
                <w:snapToGrid w:val="0"/>
                <w:color w:val="000000"/>
                <w:sz w:val="17"/>
                <w:lang w:val="en-US" w:eastAsia="en-US"/>
              </w:rPr>
              <w:t xml:space="preserve">107 </w:t>
            </w:r>
          </w:p>
          <w:p w:rsidR="00000000" w:rsidRDefault="00000000">
            <w:pPr>
              <w:jc w:val="right"/>
              <w:rPr>
                <w:snapToGrid w:val="0"/>
                <w:color w:val="000000"/>
                <w:sz w:val="17"/>
                <w:lang w:val="en-US" w:eastAsia="en-US"/>
              </w:rPr>
            </w:pPr>
            <w:r>
              <w:rPr>
                <w:snapToGrid w:val="0"/>
                <w:color w:val="000000"/>
                <w:sz w:val="17"/>
                <w:lang w:val="en-US" w:eastAsia="en-US"/>
              </w:rPr>
              <w:t xml:space="preserve">102 </w:t>
            </w:r>
          </w:p>
          <w:p w:rsidR="00000000" w:rsidRDefault="00000000">
            <w:pPr>
              <w:jc w:val="right"/>
              <w:rPr>
                <w:snapToGrid w:val="0"/>
                <w:color w:val="000000"/>
                <w:sz w:val="17"/>
                <w:lang w:val="en-US" w:eastAsia="en-US"/>
              </w:rPr>
            </w:pPr>
            <w:r>
              <w:rPr>
                <w:snapToGrid w:val="0"/>
                <w:color w:val="000000"/>
                <w:sz w:val="17"/>
                <w:lang w:val="en-US" w:eastAsia="en-US"/>
              </w:rPr>
              <w:t xml:space="preserve">98 </w:t>
            </w:r>
          </w:p>
          <w:p w:rsidR="00000000" w:rsidRDefault="00000000">
            <w:pPr>
              <w:jc w:val="right"/>
              <w:rPr>
                <w:snapToGrid w:val="0"/>
                <w:color w:val="000000"/>
                <w:sz w:val="17"/>
                <w:lang w:val="en-US" w:eastAsia="en-US"/>
              </w:rPr>
            </w:pPr>
            <w:r>
              <w:rPr>
                <w:snapToGrid w:val="0"/>
                <w:color w:val="000000"/>
                <w:sz w:val="17"/>
                <w:lang w:val="en-US" w:eastAsia="en-US"/>
              </w:rPr>
              <w:t xml:space="preserve">91 </w:t>
            </w:r>
          </w:p>
        </w:tc>
        <w:tc>
          <w:tcPr>
            <w:tcW w:w="1417"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14 </w:t>
            </w:r>
          </w:p>
          <w:p w:rsidR="00000000" w:rsidRDefault="00000000">
            <w:pPr>
              <w:jc w:val="right"/>
              <w:rPr>
                <w:snapToGrid w:val="0"/>
                <w:color w:val="000000"/>
                <w:sz w:val="17"/>
                <w:lang w:val="en-US" w:eastAsia="en-US"/>
              </w:rPr>
            </w:pPr>
            <w:r>
              <w:rPr>
                <w:snapToGrid w:val="0"/>
                <w:color w:val="000000"/>
                <w:sz w:val="17"/>
                <w:lang w:val="en-US" w:eastAsia="en-US"/>
              </w:rPr>
              <w:t xml:space="preserve">15 </w:t>
            </w:r>
          </w:p>
          <w:p w:rsidR="00000000" w:rsidRDefault="00000000">
            <w:pPr>
              <w:jc w:val="right"/>
              <w:rPr>
                <w:snapToGrid w:val="0"/>
                <w:color w:val="000000"/>
                <w:sz w:val="17"/>
                <w:lang w:val="en-US" w:eastAsia="en-US"/>
              </w:rPr>
            </w:pPr>
            <w:r>
              <w:rPr>
                <w:snapToGrid w:val="0"/>
                <w:color w:val="000000"/>
                <w:sz w:val="17"/>
                <w:lang w:val="en-US" w:eastAsia="en-US"/>
              </w:rPr>
              <w:t xml:space="preserve">15 </w:t>
            </w:r>
          </w:p>
          <w:p w:rsidR="00000000" w:rsidRDefault="00000000">
            <w:pPr>
              <w:jc w:val="right"/>
              <w:rPr>
                <w:snapToGrid w:val="0"/>
                <w:color w:val="000000"/>
                <w:sz w:val="17"/>
                <w:lang w:val="en-US" w:eastAsia="en-US"/>
              </w:rPr>
            </w:pPr>
            <w:r>
              <w:rPr>
                <w:snapToGrid w:val="0"/>
                <w:color w:val="000000"/>
                <w:sz w:val="17"/>
                <w:lang w:val="en-US" w:eastAsia="en-US"/>
              </w:rPr>
              <w:t xml:space="preserve">15 </w:t>
            </w:r>
          </w:p>
          <w:p w:rsidR="00000000" w:rsidRDefault="00000000">
            <w:pPr>
              <w:jc w:val="right"/>
              <w:rPr>
                <w:snapToGrid w:val="0"/>
                <w:color w:val="000000"/>
                <w:sz w:val="17"/>
                <w:lang w:val="en-US" w:eastAsia="en-US"/>
              </w:rPr>
            </w:pPr>
            <w:r>
              <w:rPr>
                <w:snapToGrid w:val="0"/>
                <w:color w:val="000000"/>
                <w:sz w:val="17"/>
                <w:lang w:val="en-US" w:eastAsia="en-US"/>
              </w:rPr>
              <w:t xml:space="preserve">17 </w:t>
            </w:r>
          </w:p>
        </w:tc>
      </w:tr>
      <w:tr w:rsidR="00000000">
        <w:tblPrEx>
          <w:tblCellMar>
            <w:top w:w="0" w:type="dxa"/>
            <w:bottom w:w="0" w:type="dxa"/>
          </w:tblCellMar>
        </w:tblPrEx>
        <w:trPr>
          <w:cantSplit/>
          <w:trHeight w:val="824"/>
        </w:trPr>
        <w:tc>
          <w:tcPr>
            <w:tcW w:w="1276" w:type="dxa"/>
            <w:vMerge/>
            <w:tcBorders>
              <w:left w:val="single" w:sz="6" w:space="0" w:color="auto"/>
              <w:bottom w:val="single" w:sz="12" w:space="0" w:color="auto"/>
              <w:right w:val="single" w:sz="6" w:space="0" w:color="auto"/>
            </w:tcBorders>
            <w:vAlign w:val="center"/>
          </w:tcPr>
          <w:p w:rsidR="00000000" w:rsidRDefault="00000000">
            <w:pPr>
              <w:jc w:val="center"/>
              <w:rPr>
                <w:snapToGrid w:val="0"/>
                <w:color w:val="000000"/>
                <w:sz w:val="17"/>
                <w:lang w:val="en-US" w:eastAsia="en-US"/>
              </w:rPr>
            </w:pPr>
          </w:p>
        </w:tc>
        <w:tc>
          <w:tcPr>
            <w:tcW w:w="1134" w:type="dxa"/>
            <w:tcBorders>
              <w:top w:val="single" w:sz="6" w:space="0" w:color="auto"/>
              <w:left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MALE</w:t>
            </w:r>
          </w:p>
        </w:tc>
        <w:tc>
          <w:tcPr>
            <w:tcW w:w="939" w:type="dxa"/>
            <w:tcBorders>
              <w:top w:val="single" w:sz="6" w:space="0" w:color="auto"/>
              <w:left w:val="single" w:sz="6" w:space="0" w:color="auto"/>
              <w:bottom w:val="nil"/>
              <w:right w:val="single" w:sz="6" w:space="0" w:color="auto"/>
            </w:tcBorders>
          </w:tcPr>
          <w:p w:rsidR="00000000" w:rsidRDefault="00000000">
            <w:pPr>
              <w:jc w:val="center"/>
              <w:rPr>
                <w:snapToGrid w:val="0"/>
                <w:color w:val="000000"/>
                <w:sz w:val="17"/>
                <w:lang w:val="en-US" w:eastAsia="en-US"/>
              </w:rPr>
            </w:pPr>
            <w:r>
              <w:rPr>
                <w:snapToGrid w:val="0"/>
                <w:color w:val="000000"/>
                <w:sz w:val="17"/>
                <w:lang w:val="en-US" w:eastAsia="en-US"/>
              </w:rPr>
              <w:t>1997</w:t>
            </w:r>
          </w:p>
          <w:p w:rsidR="00000000" w:rsidRDefault="00000000">
            <w:pPr>
              <w:jc w:val="center"/>
              <w:rPr>
                <w:snapToGrid w:val="0"/>
                <w:color w:val="000000"/>
                <w:sz w:val="17"/>
                <w:lang w:val="en-US" w:eastAsia="en-US"/>
              </w:rPr>
            </w:pPr>
            <w:r>
              <w:rPr>
                <w:snapToGrid w:val="0"/>
                <w:color w:val="000000"/>
                <w:sz w:val="17"/>
                <w:lang w:val="en-US" w:eastAsia="en-US"/>
              </w:rPr>
              <w:t>1998</w:t>
            </w:r>
          </w:p>
          <w:p w:rsidR="00000000" w:rsidRDefault="00000000">
            <w:pPr>
              <w:jc w:val="center"/>
              <w:rPr>
                <w:snapToGrid w:val="0"/>
                <w:color w:val="000000"/>
                <w:sz w:val="17"/>
                <w:lang w:val="en-US" w:eastAsia="en-US"/>
              </w:rPr>
            </w:pPr>
            <w:r>
              <w:rPr>
                <w:snapToGrid w:val="0"/>
                <w:color w:val="000000"/>
                <w:sz w:val="17"/>
                <w:lang w:val="en-US" w:eastAsia="en-US"/>
              </w:rPr>
              <w:t>1999</w:t>
            </w:r>
          </w:p>
          <w:p w:rsidR="00000000" w:rsidRDefault="00000000">
            <w:pPr>
              <w:jc w:val="center"/>
              <w:rPr>
                <w:snapToGrid w:val="0"/>
                <w:color w:val="000000"/>
                <w:sz w:val="17"/>
                <w:lang w:val="en-US" w:eastAsia="en-US"/>
              </w:rPr>
            </w:pPr>
            <w:r>
              <w:rPr>
                <w:snapToGrid w:val="0"/>
                <w:color w:val="000000"/>
                <w:sz w:val="17"/>
                <w:lang w:val="en-US" w:eastAsia="en-US"/>
              </w:rPr>
              <w:t>2000</w:t>
            </w:r>
          </w:p>
          <w:p w:rsidR="00000000" w:rsidRDefault="00000000">
            <w:pPr>
              <w:jc w:val="center"/>
              <w:rPr>
                <w:snapToGrid w:val="0"/>
                <w:color w:val="000000"/>
                <w:sz w:val="17"/>
                <w:lang w:val="en-US" w:eastAsia="en-US"/>
              </w:rPr>
            </w:pPr>
            <w:r>
              <w:rPr>
                <w:snapToGrid w:val="0"/>
                <w:color w:val="000000"/>
                <w:sz w:val="17"/>
                <w:lang w:val="en-US" w:eastAsia="en-US"/>
              </w:rPr>
              <w:t>2001</w:t>
            </w:r>
          </w:p>
        </w:tc>
        <w:tc>
          <w:tcPr>
            <w:tcW w:w="1046" w:type="dxa"/>
            <w:tcBorders>
              <w:top w:val="single" w:sz="6" w:space="0" w:color="auto"/>
              <w:left w:val="single" w:sz="6" w:space="0" w:color="auto"/>
              <w:bottom w:val="nil"/>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171 </w:t>
            </w:r>
          </w:p>
          <w:p w:rsidR="00000000" w:rsidRDefault="00000000">
            <w:pPr>
              <w:jc w:val="right"/>
              <w:rPr>
                <w:snapToGrid w:val="0"/>
                <w:color w:val="000000"/>
                <w:sz w:val="17"/>
                <w:lang w:val="en-US" w:eastAsia="en-US"/>
              </w:rPr>
            </w:pPr>
            <w:r>
              <w:rPr>
                <w:snapToGrid w:val="0"/>
                <w:color w:val="000000"/>
                <w:sz w:val="17"/>
                <w:lang w:val="en-US" w:eastAsia="en-US"/>
              </w:rPr>
              <w:t xml:space="preserve">166 </w:t>
            </w:r>
          </w:p>
          <w:p w:rsidR="00000000" w:rsidRDefault="00000000">
            <w:pPr>
              <w:jc w:val="right"/>
              <w:rPr>
                <w:snapToGrid w:val="0"/>
                <w:color w:val="000000"/>
                <w:sz w:val="17"/>
                <w:lang w:val="en-US" w:eastAsia="en-US"/>
              </w:rPr>
            </w:pPr>
            <w:r>
              <w:rPr>
                <w:snapToGrid w:val="0"/>
                <w:color w:val="000000"/>
                <w:sz w:val="17"/>
                <w:lang w:val="en-US" w:eastAsia="en-US"/>
              </w:rPr>
              <w:t xml:space="preserve">164 </w:t>
            </w:r>
          </w:p>
          <w:p w:rsidR="00000000" w:rsidRDefault="00000000">
            <w:pPr>
              <w:jc w:val="right"/>
              <w:rPr>
                <w:snapToGrid w:val="0"/>
                <w:color w:val="000000"/>
                <w:sz w:val="17"/>
                <w:lang w:val="en-US" w:eastAsia="en-US"/>
              </w:rPr>
            </w:pPr>
            <w:r>
              <w:rPr>
                <w:snapToGrid w:val="0"/>
                <w:color w:val="000000"/>
                <w:sz w:val="17"/>
                <w:lang w:val="en-US" w:eastAsia="en-US"/>
              </w:rPr>
              <w:t xml:space="preserve">160 </w:t>
            </w:r>
          </w:p>
          <w:p w:rsidR="00000000" w:rsidRDefault="00000000">
            <w:pPr>
              <w:jc w:val="right"/>
              <w:rPr>
                <w:snapToGrid w:val="0"/>
                <w:color w:val="000000"/>
                <w:sz w:val="17"/>
                <w:lang w:val="en-US" w:eastAsia="en-US"/>
              </w:rPr>
            </w:pPr>
            <w:r>
              <w:rPr>
                <w:snapToGrid w:val="0"/>
                <w:color w:val="000000"/>
                <w:sz w:val="17"/>
                <w:lang w:val="en-US" w:eastAsia="en-US"/>
              </w:rPr>
              <w:t xml:space="preserve">155 </w:t>
            </w:r>
          </w:p>
        </w:tc>
        <w:tc>
          <w:tcPr>
            <w:tcW w:w="1842" w:type="dxa"/>
            <w:tcBorders>
              <w:top w:val="single" w:sz="6" w:space="0" w:color="auto"/>
              <w:left w:val="single" w:sz="6" w:space="0" w:color="auto"/>
              <w:bottom w:val="nil"/>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131 </w:t>
            </w:r>
          </w:p>
          <w:p w:rsidR="00000000" w:rsidRDefault="00000000">
            <w:pPr>
              <w:jc w:val="right"/>
              <w:rPr>
                <w:snapToGrid w:val="0"/>
                <w:color w:val="000000"/>
                <w:sz w:val="17"/>
                <w:lang w:val="en-US" w:eastAsia="en-US"/>
              </w:rPr>
            </w:pPr>
            <w:r>
              <w:rPr>
                <w:snapToGrid w:val="0"/>
                <w:color w:val="000000"/>
                <w:sz w:val="17"/>
                <w:lang w:val="en-US" w:eastAsia="en-US"/>
              </w:rPr>
              <w:t xml:space="preserve">127 </w:t>
            </w:r>
          </w:p>
          <w:p w:rsidR="00000000" w:rsidRDefault="00000000">
            <w:pPr>
              <w:jc w:val="right"/>
              <w:rPr>
                <w:snapToGrid w:val="0"/>
                <w:color w:val="000000"/>
                <w:sz w:val="17"/>
                <w:lang w:val="en-US" w:eastAsia="en-US"/>
              </w:rPr>
            </w:pPr>
            <w:r>
              <w:rPr>
                <w:snapToGrid w:val="0"/>
                <w:color w:val="000000"/>
                <w:sz w:val="17"/>
                <w:lang w:val="en-US" w:eastAsia="en-US"/>
              </w:rPr>
              <w:t xml:space="preserve">126 </w:t>
            </w:r>
          </w:p>
          <w:p w:rsidR="00000000" w:rsidRDefault="00000000">
            <w:pPr>
              <w:jc w:val="right"/>
              <w:rPr>
                <w:snapToGrid w:val="0"/>
                <w:color w:val="000000"/>
                <w:sz w:val="17"/>
                <w:lang w:val="en-US" w:eastAsia="en-US"/>
              </w:rPr>
            </w:pPr>
            <w:r>
              <w:rPr>
                <w:snapToGrid w:val="0"/>
                <w:color w:val="000000"/>
                <w:sz w:val="17"/>
                <w:lang w:val="en-US" w:eastAsia="en-US"/>
              </w:rPr>
              <w:t xml:space="preserve">122 </w:t>
            </w:r>
          </w:p>
          <w:p w:rsidR="00000000" w:rsidRDefault="00000000">
            <w:pPr>
              <w:jc w:val="right"/>
              <w:rPr>
                <w:snapToGrid w:val="0"/>
                <w:color w:val="000000"/>
                <w:sz w:val="17"/>
                <w:lang w:val="en-US" w:eastAsia="en-US"/>
              </w:rPr>
            </w:pPr>
            <w:r>
              <w:rPr>
                <w:snapToGrid w:val="0"/>
                <w:color w:val="000000"/>
                <w:sz w:val="17"/>
                <w:lang w:val="en-US" w:eastAsia="en-US"/>
              </w:rPr>
              <w:t xml:space="preserve">115 </w:t>
            </w:r>
          </w:p>
        </w:tc>
        <w:tc>
          <w:tcPr>
            <w:tcW w:w="1985" w:type="dxa"/>
            <w:tcBorders>
              <w:top w:val="single" w:sz="6" w:space="0" w:color="auto"/>
              <w:left w:val="single" w:sz="6" w:space="0" w:color="auto"/>
              <w:bottom w:val="nil"/>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21 </w:t>
            </w:r>
          </w:p>
          <w:p w:rsidR="00000000" w:rsidRDefault="00000000">
            <w:pPr>
              <w:jc w:val="right"/>
              <w:rPr>
                <w:snapToGrid w:val="0"/>
                <w:color w:val="000000"/>
                <w:sz w:val="17"/>
                <w:lang w:val="en-US" w:eastAsia="en-US"/>
              </w:rPr>
            </w:pPr>
            <w:r>
              <w:rPr>
                <w:snapToGrid w:val="0"/>
                <w:color w:val="000000"/>
                <w:sz w:val="17"/>
                <w:lang w:val="en-US" w:eastAsia="en-US"/>
              </w:rPr>
              <w:t xml:space="preserve">20 </w:t>
            </w:r>
          </w:p>
          <w:p w:rsidR="00000000" w:rsidRDefault="00000000">
            <w:pPr>
              <w:jc w:val="right"/>
              <w:rPr>
                <w:snapToGrid w:val="0"/>
                <w:color w:val="000000"/>
                <w:sz w:val="17"/>
                <w:lang w:val="en-US" w:eastAsia="en-US"/>
              </w:rPr>
            </w:pPr>
            <w:r>
              <w:rPr>
                <w:snapToGrid w:val="0"/>
                <w:color w:val="000000"/>
                <w:sz w:val="17"/>
                <w:lang w:val="en-US" w:eastAsia="en-US"/>
              </w:rPr>
              <w:t xml:space="preserve">20 </w:t>
            </w:r>
          </w:p>
          <w:p w:rsidR="00000000" w:rsidRDefault="00000000">
            <w:pPr>
              <w:jc w:val="right"/>
              <w:rPr>
                <w:snapToGrid w:val="0"/>
                <w:color w:val="000000"/>
                <w:sz w:val="17"/>
                <w:lang w:val="en-US" w:eastAsia="en-US"/>
              </w:rPr>
            </w:pPr>
            <w:r>
              <w:rPr>
                <w:snapToGrid w:val="0"/>
                <w:color w:val="000000"/>
                <w:sz w:val="17"/>
                <w:lang w:val="en-US" w:eastAsia="en-US"/>
              </w:rPr>
              <w:t xml:space="preserve">19 </w:t>
            </w:r>
          </w:p>
          <w:p w:rsidR="00000000" w:rsidRDefault="00000000">
            <w:pPr>
              <w:jc w:val="right"/>
              <w:rPr>
                <w:snapToGrid w:val="0"/>
                <w:color w:val="000000"/>
                <w:sz w:val="17"/>
                <w:lang w:val="en-US" w:eastAsia="en-US"/>
              </w:rPr>
            </w:pPr>
            <w:r>
              <w:rPr>
                <w:snapToGrid w:val="0"/>
                <w:color w:val="000000"/>
                <w:sz w:val="17"/>
                <w:lang w:val="en-US" w:eastAsia="en-US"/>
              </w:rPr>
              <w:t xml:space="preserve">19 </w:t>
            </w:r>
          </w:p>
        </w:tc>
        <w:tc>
          <w:tcPr>
            <w:tcW w:w="1417" w:type="dxa"/>
            <w:tcBorders>
              <w:top w:val="single" w:sz="6" w:space="0" w:color="auto"/>
              <w:left w:val="single" w:sz="6" w:space="0" w:color="auto"/>
              <w:bottom w:val="single" w:sz="12"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19 </w:t>
            </w:r>
          </w:p>
          <w:p w:rsidR="00000000" w:rsidRDefault="00000000">
            <w:pPr>
              <w:jc w:val="right"/>
              <w:rPr>
                <w:snapToGrid w:val="0"/>
                <w:color w:val="000000"/>
                <w:sz w:val="17"/>
                <w:lang w:val="en-US" w:eastAsia="en-US"/>
              </w:rPr>
            </w:pPr>
            <w:r>
              <w:rPr>
                <w:snapToGrid w:val="0"/>
                <w:color w:val="000000"/>
                <w:sz w:val="17"/>
                <w:lang w:val="en-US" w:eastAsia="en-US"/>
              </w:rPr>
              <w:t xml:space="preserve">19 </w:t>
            </w:r>
          </w:p>
          <w:p w:rsidR="00000000" w:rsidRDefault="00000000">
            <w:pPr>
              <w:jc w:val="right"/>
              <w:rPr>
                <w:snapToGrid w:val="0"/>
                <w:color w:val="000000"/>
                <w:sz w:val="17"/>
                <w:lang w:val="en-US" w:eastAsia="en-US"/>
              </w:rPr>
            </w:pPr>
            <w:r>
              <w:rPr>
                <w:snapToGrid w:val="0"/>
                <w:color w:val="000000"/>
                <w:sz w:val="17"/>
                <w:lang w:val="en-US" w:eastAsia="en-US"/>
              </w:rPr>
              <w:t xml:space="preserve">18 </w:t>
            </w:r>
          </w:p>
          <w:p w:rsidR="00000000" w:rsidRDefault="00000000">
            <w:pPr>
              <w:jc w:val="right"/>
              <w:rPr>
                <w:snapToGrid w:val="0"/>
                <w:color w:val="000000"/>
                <w:sz w:val="17"/>
                <w:lang w:val="en-US" w:eastAsia="en-US"/>
              </w:rPr>
            </w:pPr>
            <w:r>
              <w:rPr>
                <w:snapToGrid w:val="0"/>
                <w:color w:val="000000"/>
                <w:sz w:val="17"/>
                <w:lang w:val="en-US" w:eastAsia="en-US"/>
              </w:rPr>
              <w:t xml:space="preserve">19 </w:t>
            </w:r>
          </w:p>
          <w:p w:rsidR="00000000" w:rsidRDefault="00000000">
            <w:pPr>
              <w:jc w:val="right"/>
              <w:rPr>
                <w:snapToGrid w:val="0"/>
                <w:color w:val="000000"/>
                <w:sz w:val="17"/>
                <w:lang w:val="en-US" w:eastAsia="en-US"/>
              </w:rPr>
            </w:pPr>
            <w:r>
              <w:rPr>
                <w:snapToGrid w:val="0"/>
                <w:color w:val="000000"/>
                <w:sz w:val="17"/>
                <w:lang w:val="en-US" w:eastAsia="en-US"/>
              </w:rPr>
              <w:t xml:space="preserve">21 </w:t>
            </w:r>
          </w:p>
        </w:tc>
      </w:tr>
      <w:tr w:rsidR="00000000">
        <w:tblPrEx>
          <w:tblCellMar>
            <w:top w:w="0" w:type="dxa"/>
            <w:bottom w:w="0" w:type="dxa"/>
          </w:tblCellMar>
        </w:tblPrEx>
        <w:trPr>
          <w:cantSplit/>
          <w:trHeight w:val="727"/>
        </w:trPr>
        <w:tc>
          <w:tcPr>
            <w:tcW w:w="1276" w:type="dxa"/>
            <w:vMerge w:val="restart"/>
            <w:tcBorders>
              <w:left w:val="single" w:sz="4" w:space="0" w:color="auto"/>
              <w:bottom w:val="single" w:sz="4" w:space="0" w:color="auto"/>
              <w:right w:val="single" w:sz="4"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RATIO (%)</w:t>
            </w:r>
          </w:p>
        </w:tc>
        <w:tc>
          <w:tcPr>
            <w:tcW w:w="1134" w:type="dxa"/>
            <w:tcBorders>
              <w:top w:val="single" w:sz="12" w:space="0" w:color="auto"/>
              <w:left w:val="nil"/>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FEMALE</w:t>
            </w:r>
          </w:p>
        </w:tc>
        <w:tc>
          <w:tcPr>
            <w:tcW w:w="939" w:type="dxa"/>
            <w:tcBorders>
              <w:top w:val="single" w:sz="12" w:space="0" w:color="auto"/>
              <w:left w:val="single" w:sz="6" w:space="0" w:color="auto"/>
              <w:right w:val="single" w:sz="6" w:space="0" w:color="auto"/>
            </w:tcBorders>
          </w:tcPr>
          <w:p w:rsidR="00000000" w:rsidRDefault="00000000">
            <w:pPr>
              <w:jc w:val="center"/>
              <w:rPr>
                <w:snapToGrid w:val="0"/>
                <w:color w:val="000000"/>
                <w:sz w:val="17"/>
                <w:lang w:val="en-US" w:eastAsia="en-US"/>
              </w:rPr>
            </w:pPr>
            <w:r>
              <w:rPr>
                <w:snapToGrid w:val="0"/>
                <w:color w:val="000000"/>
                <w:sz w:val="17"/>
                <w:lang w:val="en-US" w:eastAsia="en-US"/>
              </w:rPr>
              <w:t>1997</w:t>
            </w:r>
          </w:p>
          <w:p w:rsidR="00000000" w:rsidRDefault="00000000">
            <w:pPr>
              <w:jc w:val="center"/>
              <w:rPr>
                <w:snapToGrid w:val="0"/>
                <w:color w:val="000000"/>
                <w:sz w:val="17"/>
                <w:lang w:val="en-US" w:eastAsia="en-US"/>
              </w:rPr>
            </w:pPr>
            <w:r>
              <w:rPr>
                <w:snapToGrid w:val="0"/>
                <w:color w:val="000000"/>
                <w:sz w:val="17"/>
                <w:lang w:val="en-US" w:eastAsia="en-US"/>
              </w:rPr>
              <w:t>1998</w:t>
            </w:r>
          </w:p>
          <w:p w:rsidR="00000000" w:rsidRDefault="00000000">
            <w:pPr>
              <w:jc w:val="center"/>
              <w:rPr>
                <w:snapToGrid w:val="0"/>
                <w:color w:val="000000"/>
                <w:sz w:val="17"/>
                <w:lang w:val="en-US" w:eastAsia="en-US"/>
              </w:rPr>
            </w:pPr>
            <w:r>
              <w:rPr>
                <w:snapToGrid w:val="0"/>
                <w:color w:val="000000"/>
                <w:sz w:val="17"/>
                <w:lang w:val="en-US" w:eastAsia="en-US"/>
              </w:rPr>
              <w:t>1999</w:t>
            </w:r>
          </w:p>
          <w:p w:rsidR="00000000" w:rsidRDefault="00000000">
            <w:pPr>
              <w:jc w:val="center"/>
              <w:rPr>
                <w:snapToGrid w:val="0"/>
                <w:color w:val="000000"/>
                <w:sz w:val="17"/>
                <w:lang w:val="en-US" w:eastAsia="en-US"/>
              </w:rPr>
            </w:pPr>
            <w:r>
              <w:rPr>
                <w:snapToGrid w:val="0"/>
                <w:color w:val="000000"/>
                <w:sz w:val="17"/>
                <w:lang w:val="en-US" w:eastAsia="en-US"/>
              </w:rPr>
              <w:t>2000</w:t>
            </w:r>
          </w:p>
          <w:p w:rsidR="00000000" w:rsidRDefault="00000000">
            <w:pPr>
              <w:jc w:val="center"/>
              <w:rPr>
                <w:snapToGrid w:val="0"/>
                <w:color w:val="000000"/>
                <w:sz w:val="17"/>
                <w:lang w:val="en-US" w:eastAsia="en-US"/>
              </w:rPr>
            </w:pPr>
            <w:r>
              <w:rPr>
                <w:snapToGrid w:val="0"/>
                <w:color w:val="000000"/>
                <w:sz w:val="17"/>
                <w:lang w:val="en-US" w:eastAsia="en-US"/>
              </w:rPr>
              <w:t>2001</w:t>
            </w:r>
          </w:p>
        </w:tc>
        <w:tc>
          <w:tcPr>
            <w:tcW w:w="1046" w:type="dxa"/>
            <w:tcBorders>
              <w:top w:val="single" w:sz="12" w:space="0" w:color="auto"/>
              <w:left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47.2 </w:t>
            </w:r>
          </w:p>
          <w:p w:rsidR="00000000" w:rsidRDefault="00000000">
            <w:pPr>
              <w:jc w:val="right"/>
              <w:rPr>
                <w:snapToGrid w:val="0"/>
                <w:color w:val="000000"/>
                <w:sz w:val="17"/>
                <w:lang w:val="en-US" w:eastAsia="en-US"/>
              </w:rPr>
            </w:pPr>
            <w:r>
              <w:rPr>
                <w:snapToGrid w:val="0"/>
                <w:color w:val="000000"/>
                <w:sz w:val="17"/>
                <w:lang w:val="en-US" w:eastAsia="en-US"/>
              </w:rPr>
              <w:t xml:space="preserve">47.6 </w:t>
            </w:r>
          </w:p>
          <w:p w:rsidR="00000000" w:rsidRDefault="00000000">
            <w:pPr>
              <w:jc w:val="right"/>
              <w:rPr>
                <w:snapToGrid w:val="0"/>
                <w:color w:val="000000"/>
                <w:sz w:val="17"/>
                <w:lang w:val="en-US" w:eastAsia="en-US"/>
              </w:rPr>
            </w:pPr>
            <w:r>
              <w:rPr>
                <w:snapToGrid w:val="0"/>
                <w:color w:val="000000"/>
                <w:sz w:val="17"/>
                <w:lang w:val="en-US" w:eastAsia="en-US"/>
              </w:rPr>
              <w:t xml:space="preserve">46.6 </w:t>
            </w:r>
          </w:p>
          <w:p w:rsidR="00000000" w:rsidRDefault="00000000">
            <w:pPr>
              <w:jc w:val="right"/>
              <w:rPr>
                <w:snapToGrid w:val="0"/>
                <w:color w:val="000000"/>
                <w:sz w:val="17"/>
                <w:lang w:val="en-US" w:eastAsia="en-US"/>
              </w:rPr>
            </w:pPr>
            <w:r>
              <w:rPr>
                <w:snapToGrid w:val="0"/>
                <w:color w:val="000000"/>
                <w:sz w:val="17"/>
                <w:lang w:val="en-US" w:eastAsia="en-US"/>
              </w:rPr>
              <w:t xml:space="preserve">46.1 </w:t>
            </w:r>
          </w:p>
          <w:p w:rsidR="00000000" w:rsidRDefault="00000000">
            <w:pPr>
              <w:jc w:val="right"/>
              <w:rPr>
                <w:snapToGrid w:val="0"/>
                <w:color w:val="000000"/>
                <w:sz w:val="17"/>
                <w:lang w:val="en-US" w:eastAsia="en-US"/>
              </w:rPr>
            </w:pPr>
            <w:r>
              <w:rPr>
                <w:snapToGrid w:val="0"/>
                <w:color w:val="000000"/>
                <w:sz w:val="17"/>
                <w:lang w:val="en-US" w:eastAsia="en-US"/>
              </w:rPr>
              <w:t xml:space="preserve">45.8 </w:t>
            </w:r>
          </w:p>
        </w:tc>
        <w:tc>
          <w:tcPr>
            <w:tcW w:w="1842" w:type="dxa"/>
            <w:tcBorders>
              <w:top w:val="single" w:sz="12" w:space="0" w:color="auto"/>
              <w:left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19.1 </w:t>
            </w:r>
          </w:p>
          <w:p w:rsidR="00000000" w:rsidRDefault="00000000">
            <w:pPr>
              <w:jc w:val="right"/>
              <w:rPr>
                <w:snapToGrid w:val="0"/>
                <w:color w:val="000000"/>
                <w:sz w:val="17"/>
                <w:lang w:val="en-US" w:eastAsia="en-US"/>
              </w:rPr>
            </w:pPr>
            <w:r>
              <w:rPr>
                <w:snapToGrid w:val="0"/>
                <w:color w:val="000000"/>
                <w:sz w:val="17"/>
                <w:lang w:val="en-US" w:eastAsia="en-US"/>
              </w:rPr>
              <w:t xml:space="preserve">18.6 </w:t>
            </w:r>
          </w:p>
          <w:p w:rsidR="00000000" w:rsidRDefault="00000000">
            <w:pPr>
              <w:jc w:val="right"/>
              <w:rPr>
                <w:snapToGrid w:val="0"/>
                <w:color w:val="000000"/>
                <w:sz w:val="17"/>
                <w:lang w:val="en-US" w:eastAsia="en-US"/>
              </w:rPr>
            </w:pPr>
            <w:r>
              <w:rPr>
                <w:snapToGrid w:val="0"/>
                <w:color w:val="000000"/>
                <w:sz w:val="17"/>
                <w:lang w:val="en-US" w:eastAsia="en-US"/>
              </w:rPr>
              <w:t xml:space="preserve">17.1 </w:t>
            </w:r>
          </w:p>
          <w:p w:rsidR="00000000" w:rsidRDefault="00000000">
            <w:pPr>
              <w:jc w:val="right"/>
              <w:rPr>
                <w:snapToGrid w:val="0"/>
                <w:color w:val="000000"/>
                <w:sz w:val="17"/>
                <w:lang w:val="en-US" w:eastAsia="en-US"/>
              </w:rPr>
            </w:pPr>
            <w:r>
              <w:rPr>
                <w:snapToGrid w:val="0"/>
                <w:color w:val="000000"/>
                <w:sz w:val="17"/>
                <w:lang w:val="en-US" w:eastAsia="en-US"/>
              </w:rPr>
              <w:t xml:space="preserve">16.4 </w:t>
            </w:r>
          </w:p>
          <w:p w:rsidR="00000000" w:rsidRDefault="00000000">
            <w:pPr>
              <w:jc w:val="right"/>
              <w:rPr>
                <w:snapToGrid w:val="0"/>
                <w:color w:val="000000"/>
                <w:sz w:val="17"/>
                <w:lang w:val="en-US" w:eastAsia="en-US"/>
              </w:rPr>
            </w:pPr>
            <w:r>
              <w:rPr>
                <w:snapToGrid w:val="0"/>
                <w:color w:val="000000"/>
                <w:sz w:val="17"/>
                <w:lang w:val="en-US" w:eastAsia="en-US"/>
              </w:rPr>
              <w:t xml:space="preserve">17.3 </w:t>
            </w:r>
          </w:p>
        </w:tc>
        <w:tc>
          <w:tcPr>
            <w:tcW w:w="1985" w:type="dxa"/>
            <w:tcBorders>
              <w:top w:val="single" w:sz="12" w:space="0" w:color="auto"/>
              <w:left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83.7 </w:t>
            </w:r>
          </w:p>
          <w:p w:rsidR="00000000" w:rsidRDefault="00000000">
            <w:pPr>
              <w:jc w:val="right"/>
              <w:rPr>
                <w:snapToGrid w:val="0"/>
                <w:color w:val="000000"/>
                <w:sz w:val="17"/>
                <w:lang w:val="en-US" w:eastAsia="en-US"/>
              </w:rPr>
            </w:pPr>
            <w:r>
              <w:rPr>
                <w:snapToGrid w:val="0"/>
                <w:color w:val="000000"/>
                <w:sz w:val="17"/>
                <w:lang w:val="en-US" w:eastAsia="en-US"/>
              </w:rPr>
              <w:t xml:space="preserve">84.3 </w:t>
            </w:r>
          </w:p>
          <w:p w:rsidR="00000000" w:rsidRDefault="00000000">
            <w:pPr>
              <w:jc w:val="right"/>
              <w:rPr>
                <w:snapToGrid w:val="0"/>
                <w:color w:val="000000"/>
                <w:sz w:val="17"/>
                <w:lang w:val="en-US" w:eastAsia="en-US"/>
              </w:rPr>
            </w:pPr>
            <w:r>
              <w:rPr>
                <w:snapToGrid w:val="0"/>
                <w:color w:val="000000"/>
                <w:sz w:val="17"/>
                <w:lang w:val="en-US" w:eastAsia="en-US"/>
              </w:rPr>
              <w:t xml:space="preserve">83.6 </w:t>
            </w:r>
          </w:p>
          <w:p w:rsidR="00000000" w:rsidRDefault="00000000">
            <w:pPr>
              <w:jc w:val="right"/>
              <w:rPr>
                <w:snapToGrid w:val="0"/>
                <w:color w:val="000000"/>
                <w:sz w:val="17"/>
                <w:lang w:val="en-US" w:eastAsia="en-US"/>
              </w:rPr>
            </w:pPr>
            <w:r>
              <w:rPr>
                <w:snapToGrid w:val="0"/>
                <w:color w:val="000000"/>
                <w:sz w:val="17"/>
                <w:lang w:val="en-US" w:eastAsia="en-US"/>
              </w:rPr>
              <w:t xml:space="preserve">83.8 </w:t>
            </w:r>
          </w:p>
          <w:p w:rsidR="00000000" w:rsidRDefault="00000000">
            <w:pPr>
              <w:jc w:val="right"/>
              <w:rPr>
                <w:snapToGrid w:val="0"/>
                <w:color w:val="000000"/>
                <w:sz w:val="17"/>
                <w:lang w:val="en-US" w:eastAsia="en-US"/>
              </w:rPr>
            </w:pPr>
            <w:r>
              <w:rPr>
                <w:snapToGrid w:val="0"/>
                <w:color w:val="000000"/>
                <w:sz w:val="17"/>
                <w:lang w:val="en-US" w:eastAsia="en-US"/>
              </w:rPr>
              <w:t xml:space="preserve">82.7 </w:t>
            </w:r>
          </w:p>
        </w:tc>
        <w:tc>
          <w:tcPr>
            <w:tcW w:w="1417" w:type="dxa"/>
            <w:tcBorders>
              <w:top w:val="single" w:sz="12"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42.4 </w:t>
            </w:r>
          </w:p>
          <w:p w:rsidR="00000000" w:rsidRDefault="00000000">
            <w:pPr>
              <w:jc w:val="right"/>
              <w:rPr>
                <w:snapToGrid w:val="0"/>
                <w:color w:val="000000"/>
                <w:sz w:val="17"/>
                <w:lang w:val="en-US" w:eastAsia="en-US"/>
              </w:rPr>
            </w:pPr>
            <w:r>
              <w:rPr>
                <w:snapToGrid w:val="0"/>
                <w:color w:val="000000"/>
                <w:sz w:val="17"/>
                <w:lang w:val="en-US" w:eastAsia="en-US"/>
              </w:rPr>
              <w:t xml:space="preserve">45.5 </w:t>
            </w:r>
          </w:p>
          <w:p w:rsidR="00000000" w:rsidRDefault="00000000">
            <w:pPr>
              <w:jc w:val="right"/>
              <w:rPr>
                <w:snapToGrid w:val="0"/>
                <w:color w:val="000000"/>
                <w:sz w:val="17"/>
                <w:lang w:val="en-US" w:eastAsia="en-US"/>
              </w:rPr>
            </w:pPr>
            <w:r>
              <w:rPr>
                <w:snapToGrid w:val="0"/>
                <w:color w:val="000000"/>
                <w:sz w:val="17"/>
                <w:lang w:val="en-US" w:eastAsia="en-US"/>
              </w:rPr>
              <w:t xml:space="preserve">45.5 </w:t>
            </w:r>
          </w:p>
          <w:p w:rsidR="00000000" w:rsidRDefault="00000000">
            <w:pPr>
              <w:jc w:val="right"/>
              <w:rPr>
                <w:snapToGrid w:val="0"/>
                <w:color w:val="000000"/>
                <w:sz w:val="17"/>
                <w:lang w:val="en-US" w:eastAsia="en-US"/>
              </w:rPr>
            </w:pPr>
            <w:r>
              <w:rPr>
                <w:snapToGrid w:val="0"/>
                <w:color w:val="000000"/>
                <w:sz w:val="17"/>
                <w:lang w:val="en-US" w:eastAsia="en-US"/>
              </w:rPr>
              <w:t xml:space="preserve">44.1 </w:t>
            </w:r>
          </w:p>
          <w:p w:rsidR="00000000" w:rsidRDefault="00000000">
            <w:pPr>
              <w:jc w:val="right"/>
              <w:rPr>
                <w:snapToGrid w:val="0"/>
                <w:color w:val="000000"/>
                <w:sz w:val="17"/>
                <w:lang w:val="en-US" w:eastAsia="en-US"/>
              </w:rPr>
            </w:pPr>
            <w:r>
              <w:rPr>
                <w:snapToGrid w:val="0"/>
                <w:color w:val="000000"/>
                <w:sz w:val="17"/>
                <w:lang w:val="en-US" w:eastAsia="en-US"/>
              </w:rPr>
              <w:t xml:space="preserve">44.7 </w:t>
            </w:r>
          </w:p>
        </w:tc>
      </w:tr>
      <w:tr w:rsidR="00000000">
        <w:tblPrEx>
          <w:tblCellMar>
            <w:top w:w="0" w:type="dxa"/>
            <w:bottom w:w="0" w:type="dxa"/>
          </w:tblCellMar>
        </w:tblPrEx>
        <w:trPr>
          <w:cantSplit/>
          <w:trHeight w:val="699"/>
        </w:trPr>
        <w:tc>
          <w:tcPr>
            <w:tcW w:w="1276" w:type="dxa"/>
            <w:vMerge/>
            <w:tcBorders>
              <w:left w:val="single" w:sz="4" w:space="0" w:color="auto"/>
              <w:bottom w:val="single" w:sz="4" w:space="0" w:color="auto"/>
            </w:tcBorders>
            <w:vAlign w:val="center"/>
          </w:tcPr>
          <w:p w:rsidR="00000000" w:rsidRDefault="00000000">
            <w:pPr>
              <w:jc w:val="center"/>
              <w:rPr>
                <w:snapToGrid w:val="0"/>
                <w:color w:val="000000"/>
                <w:sz w:val="17"/>
                <w:lang w:val="en-US" w:eastAsia="en-US"/>
              </w:rPr>
            </w:pPr>
          </w:p>
        </w:tc>
        <w:tc>
          <w:tcPr>
            <w:tcW w:w="1134" w:type="dxa"/>
            <w:tcBorders>
              <w:top w:val="single" w:sz="4" w:space="0" w:color="auto"/>
              <w:left w:val="single" w:sz="4" w:space="0" w:color="auto"/>
              <w:bottom w:val="single" w:sz="4"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MALE</w:t>
            </w:r>
          </w:p>
        </w:tc>
        <w:tc>
          <w:tcPr>
            <w:tcW w:w="939" w:type="dxa"/>
            <w:tcBorders>
              <w:top w:val="single" w:sz="4" w:space="0" w:color="auto"/>
              <w:left w:val="single" w:sz="4" w:space="0" w:color="auto"/>
              <w:bottom w:val="single" w:sz="4" w:space="0" w:color="auto"/>
            </w:tcBorders>
          </w:tcPr>
          <w:p w:rsidR="00000000" w:rsidRDefault="00000000">
            <w:pPr>
              <w:jc w:val="center"/>
              <w:rPr>
                <w:snapToGrid w:val="0"/>
                <w:color w:val="000000"/>
                <w:sz w:val="17"/>
                <w:lang w:val="en-US" w:eastAsia="en-US"/>
              </w:rPr>
            </w:pPr>
            <w:r>
              <w:rPr>
                <w:snapToGrid w:val="0"/>
                <w:color w:val="000000"/>
                <w:sz w:val="17"/>
                <w:lang w:val="en-US" w:eastAsia="en-US"/>
              </w:rPr>
              <w:t>1997</w:t>
            </w:r>
          </w:p>
          <w:p w:rsidR="00000000" w:rsidRDefault="00000000">
            <w:pPr>
              <w:jc w:val="center"/>
              <w:rPr>
                <w:snapToGrid w:val="0"/>
                <w:color w:val="000000"/>
                <w:sz w:val="17"/>
                <w:lang w:val="en-US" w:eastAsia="en-US"/>
              </w:rPr>
            </w:pPr>
            <w:r>
              <w:rPr>
                <w:snapToGrid w:val="0"/>
                <w:color w:val="000000"/>
                <w:sz w:val="17"/>
                <w:lang w:val="en-US" w:eastAsia="en-US"/>
              </w:rPr>
              <w:t>1998</w:t>
            </w:r>
          </w:p>
          <w:p w:rsidR="00000000" w:rsidRDefault="00000000">
            <w:pPr>
              <w:jc w:val="center"/>
              <w:rPr>
                <w:snapToGrid w:val="0"/>
                <w:color w:val="000000"/>
                <w:sz w:val="17"/>
                <w:lang w:val="en-US" w:eastAsia="en-US"/>
              </w:rPr>
            </w:pPr>
            <w:r>
              <w:rPr>
                <w:snapToGrid w:val="0"/>
                <w:color w:val="000000"/>
                <w:sz w:val="17"/>
                <w:lang w:val="en-US" w:eastAsia="en-US"/>
              </w:rPr>
              <w:t>1999</w:t>
            </w:r>
          </w:p>
          <w:p w:rsidR="00000000" w:rsidRDefault="00000000">
            <w:pPr>
              <w:jc w:val="center"/>
              <w:rPr>
                <w:snapToGrid w:val="0"/>
                <w:color w:val="000000"/>
                <w:sz w:val="17"/>
                <w:lang w:val="en-US" w:eastAsia="en-US"/>
              </w:rPr>
            </w:pPr>
            <w:r>
              <w:rPr>
                <w:snapToGrid w:val="0"/>
                <w:color w:val="000000"/>
                <w:sz w:val="17"/>
                <w:lang w:val="en-US" w:eastAsia="en-US"/>
              </w:rPr>
              <w:t>2000</w:t>
            </w:r>
          </w:p>
          <w:p w:rsidR="00000000" w:rsidRDefault="00000000">
            <w:pPr>
              <w:jc w:val="center"/>
              <w:rPr>
                <w:snapToGrid w:val="0"/>
                <w:color w:val="000000"/>
                <w:sz w:val="17"/>
                <w:lang w:val="en-US" w:eastAsia="en-US"/>
              </w:rPr>
            </w:pPr>
            <w:r>
              <w:rPr>
                <w:snapToGrid w:val="0"/>
                <w:color w:val="000000"/>
                <w:sz w:val="17"/>
                <w:lang w:val="en-US" w:eastAsia="en-US"/>
              </w:rPr>
              <w:t>2001</w:t>
            </w:r>
          </w:p>
        </w:tc>
        <w:tc>
          <w:tcPr>
            <w:tcW w:w="1046" w:type="dxa"/>
            <w:tcBorders>
              <w:top w:val="single" w:sz="4" w:space="0" w:color="auto"/>
              <w:left w:val="single" w:sz="4" w:space="0" w:color="auto"/>
              <w:bottom w:val="single" w:sz="4"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52.8 </w:t>
            </w:r>
          </w:p>
          <w:p w:rsidR="00000000" w:rsidRDefault="00000000">
            <w:pPr>
              <w:jc w:val="right"/>
              <w:rPr>
                <w:snapToGrid w:val="0"/>
                <w:color w:val="000000"/>
                <w:sz w:val="17"/>
                <w:lang w:val="en-US" w:eastAsia="en-US"/>
              </w:rPr>
            </w:pPr>
            <w:r>
              <w:rPr>
                <w:snapToGrid w:val="0"/>
                <w:color w:val="000000"/>
                <w:sz w:val="17"/>
                <w:lang w:val="en-US" w:eastAsia="en-US"/>
              </w:rPr>
              <w:t xml:space="preserve">52.4 </w:t>
            </w:r>
          </w:p>
          <w:p w:rsidR="00000000" w:rsidRDefault="00000000">
            <w:pPr>
              <w:jc w:val="right"/>
              <w:rPr>
                <w:snapToGrid w:val="0"/>
                <w:color w:val="000000"/>
                <w:sz w:val="17"/>
                <w:lang w:val="en-US" w:eastAsia="en-US"/>
              </w:rPr>
            </w:pPr>
            <w:r>
              <w:rPr>
                <w:snapToGrid w:val="0"/>
                <w:color w:val="000000"/>
                <w:sz w:val="17"/>
                <w:lang w:val="en-US" w:eastAsia="en-US"/>
              </w:rPr>
              <w:t xml:space="preserve">53.4 </w:t>
            </w:r>
          </w:p>
          <w:p w:rsidR="00000000" w:rsidRDefault="00000000">
            <w:pPr>
              <w:jc w:val="right"/>
              <w:rPr>
                <w:snapToGrid w:val="0"/>
                <w:color w:val="000000"/>
                <w:sz w:val="17"/>
                <w:lang w:val="en-US" w:eastAsia="en-US"/>
              </w:rPr>
            </w:pPr>
            <w:r>
              <w:rPr>
                <w:snapToGrid w:val="0"/>
                <w:color w:val="000000"/>
                <w:sz w:val="17"/>
                <w:lang w:val="en-US" w:eastAsia="en-US"/>
              </w:rPr>
              <w:t xml:space="preserve">53.9 </w:t>
            </w:r>
          </w:p>
          <w:p w:rsidR="00000000" w:rsidRDefault="00000000">
            <w:pPr>
              <w:jc w:val="right"/>
              <w:rPr>
                <w:snapToGrid w:val="0"/>
                <w:color w:val="000000"/>
                <w:sz w:val="17"/>
                <w:lang w:val="en-US" w:eastAsia="en-US"/>
              </w:rPr>
            </w:pPr>
            <w:r>
              <w:rPr>
                <w:snapToGrid w:val="0"/>
                <w:color w:val="000000"/>
                <w:sz w:val="17"/>
                <w:lang w:val="en-US" w:eastAsia="en-US"/>
              </w:rPr>
              <w:t xml:space="preserve">54.2 </w:t>
            </w:r>
          </w:p>
        </w:tc>
        <w:tc>
          <w:tcPr>
            <w:tcW w:w="1842" w:type="dxa"/>
            <w:tcBorders>
              <w:top w:val="single" w:sz="4" w:space="0" w:color="auto"/>
              <w:left w:val="single" w:sz="4" w:space="0" w:color="auto"/>
              <w:bottom w:val="single" w:sz="4"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80.9 </w:t>
            </w:r>
          </w:p>
          <w:p w:rsidR="00000000" w:rsidRDefault="00000000">
            <w:pPr>
              <w:jc w:val="right"/>
              <w:rPr>
                <w:snapToGrid w:val="0"/>
                <w:color w:val="000000"/>
                <w:sz w:val="17"/>
                <w:lang w:val="en-US" w:eastAsia="en-US"/>
              </w:rPr>
            </w:pPr>
            <w:r>
              <w:rPr>
                <w:snapToGrid w:val="0"/>
                <w:color w:val="000000"/>
                <w:sz w:val="17"/>
                <w:lang w:val="en-US" w:eastAsia="en-US"/>
              </w:rPr>
              <w:t xml:space="preserve">81.4 </w:t>
            </w:r>
          </w:p>
          <w:p w:rsidR="00000000" w:rsidRDefault="00000000">
            <w:pPr>
              <w:jc w:val="right"/>
              <w:rPr>
                <w:snapToGrid w:val="0"/>
                <w:color w:val="000000"/>
                <w:sz w:val="17"/>
                <w:lang w:val="en-US" w:eastAsia="en-US"/>
              </w:rPr>
            </w:pPr>
            <w:r>
              <w:rPr>
                <w:snapToGrid w:val="0"/>
                <w:color w:val="000000"/>
                <w:sz w:val="17"/>
                <w:lang w:val="en-US" w:eastAsia="en-US"/>
              </w:rPr>
              <w:t xml:space="preserve">82.9 </w:t>
            </w:r>
          </w:p>
          <w:p w:rsidR="00000000" w:rsidRDefault="00000000">
            <w:pPr>
              <w:jc w:val="right"/>
              <w:rPr>
                <w:snapToGrid w:val="0"/>
                <w:color w:val="000000"/>
                <w:sz w:val="17"/>
                <w:lang w:val="en-US" w:eastAsia="en-US"/>
              </w:rPr>
            </w:pPr>
            <w:r>
              <w:rPr>
                <w:snapToGrid w:val="0"/>
                <w:color w:val="000000"/>
                <w:sz w:val="17"/>
                <w:lang w:val="en-US" w:eastAsia="en-US"/>
              </w:rPr>
              <w:t xml:space="preserve">83.6 </w:t>
            </w:r>
          </w:p>
          <w:p w:rsidR="00000000" w:rsidRDefault="00000000">
            <w:pPr>
              <w:jc w:val="right"/>
              <w:rPr>
                <w:snapToGrid w:val="0"/>
                <w:color w:val="000000"/>
                <w:sz w:val="17"/>
                <w:lang w:val="en-US" w:eastAsia="en-US"/>
              </w:rPr>
            </w:pPr>
            <w:r>
              <w:rPr>
                <w:snapToGrid w:val="0"/>
                <w:color w:val="000000"/>
                <w:sz w:val="17"/>
                <w:lang w:val="en-US" w:eastAsia="en-US"/>
              </w:rPr>
              <w:t xml:space="preserve">82.7 </w:t>
            </w:r>
          </w:p>
        </w:tc>
        <w:tc>
          <w:tcPr>
            <w:tcW w:w="1985" w:type="dxa"/>
            <w:tcBorders>
              <w:top w:val="single" w:sz="4" w:space="0" w:color="auto"/>
              <w:left w:val="single" w:sz="4" w:space="0" w:color="auto"/>
              <w:bottom w:val="single" w:sz="4" w:space="0" w:color="auto"/>
              <w:right w:val="single" w:sz="4"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16.3 </w:t>
            </w:r>
          </w:p>
          <w:p w:rsidR="00000000" w:rsidRDefault="00000000">
            <w:pPr>
              <w:jc w:val="right"/>
              <w:rPr>
                <w:snapToGrid w:val="0"/>
                <w:color w:val="000000"/>
                <w:sz w:val="17"/>
                <w:lang w:val="en-US" w:eastAsia="en-US"/>
              </w:rPr>
            </w:pPr>
            <w:r>
              <w:rPr>
                <w:snapToGrid w:val="0"/>
                <w:color w:val="000000"/>
                <w:sz w:val="17"/>
                <w:lang w:val="en-US" w:eastAsia="en-US"/>
              </w:rPr>
              <w:t xml:space="preserve">15.7 </w:t>
            </w:r>
          </w:p>
          <w:p w:rsidR="00000000" w:rsidRDefault="00000000">
            <w:pPr>
              <w:jc w:val="right"/>
              <w:rPr>
                <w:snapToGrid w:val="0"/>
                <w:color w:val="000000"/>
                <w:sz w:val="17"/>
                <w:lang w:val="en-US" w:eastAsia="en-US"/>
              </w:rPr>
            </w:pPr>
            <w:r>
              <w:rPr>
                <w:snapToGrid w:val="0"/>
                <w:color w:val="000000"/>
                <w:sz w:val="17"/>
                <w:lang w:val="en-US" w:eastAsia="en-US"/>
              </w:rPr>
              <w:t xml:space="preserve">16.4 </w:t>
            </w:r>
          </w:p>
          <w:p w:rsidR="00000000" w:rsidRDefault="00000000">
            <w:pPr>
              <w:jc w:val="right"/>
              <w:rPr>
                <w:snapToGrid w:val="0"/>
                <w:color w:val="000000"/>
                <w:sz w:val="17"/>
                <w:lang w:val="en-US" w:eastAsia="en-US"/>
              </w:rPr>
            </w:pPr>
            <w:r>
              <w:rPr>
                <w:snapToGrid w:val="0"/>
                <w:color w:val="000000"/>
                <w:sz w:val="17"/>
                <w:lang w:val="en-US" w:eastAsia="en-US"/>
              </w:rPr>
              <w:t xml:space="preserve">16.2 </w:t>
            </w:r>
          </w:p>
          <w:p w:rsidR="00000000" w:rsidRDefault="00000000">
            <w:pPr>
              <w:jc w:val="right"/>
              <w:rPr>
                <w:snapToGrid w:val="0"/>
                <w:color w:val="000000"/>
                <w:sz w:val="17"/>
                <w:lang w:val="en-US" w:eastAsia="en-US"/>
              </w:rPr>
            </w:pPr>
            <w:r>
              <w:rPr>
                <w:snapToGrid w:val="0"/>
                <w:color w:val="000000"/>
                <w:sz w:val="17"/>
                <w:lang w:val="en-US" w:eastAsia="en-US"/>
              </w:rPr>
              <w:t xml:space="preserve">17.3 </w:t>
            </w:r>
          </w:p>
        </w:tc>
        <w:tc>
          <w:tcPr>
            <w:tcW w:w="1417" w:type="dxa"/>
            <w:tcBorders>
              <w:top w:val="single" w:sz="6" w:space="0" w:color="auto"/>
              <w:left w:val="nil"/>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57.6 </w:t>
            </w:r>
          </w:p>
          <w:p w:rsidR="00000000" w:rsidRDefault="00000000">
            <w:pPr>
              <w:jc w:val="right"/>
              <w:rPr>
                <w:snapToGrid w:val="0"/>
                <w:color w:val="000000"/>
                <w:sz w:val="17"/>
                <w:lang w:val="en-US" w:eastAsia="en-US"/>
              </w:rPr>
            </w:pPr>
            <w:r>
              <w:rPr>
                <w:snapToGrid w:val="0"/>
                <w:color w:val="000000"/>
                <w:sz w:val="17"/>
                <w:lang w:val="en-US" w:eastAsia="en-US"/>
              </w:rPr>
              <w:t xml:space="preserve">57.6 </w:t>
            </w:r>
          </w:p>
          <w:p w:rsidR="00000000" w:rsidRDefault="00000000">
            <w:pPr>
              <w:jc w:val="right"/>
              <w:rPr>
                <w:snapToGrid w:val="0"/>
                <w:color w:val="000000"/>
                <w:sz w:val="17"/>
                <w:lang w:val="en-US" w:eastAsia="en-US"/>
              </w:rPr>
            </w:pPr>
            <w:r>
              <w:rPr>
                <w:snapToGrid w:val="0"/>
                <w:color w:val="000000"/>
                <w:sz w:val="17"/>
                <w:lang w:val="en-US" w:eastAsia="en-US"/>
              </w:rPr>
              <w:t xml:space="preserve">54.5 </w:t>
            </w:r>
          </w:p>
          <w:p w:rsidR="00000000" w:rsidRDefault="00000000">
            <w:pPr>
              <w:jc w:val="right"/>
              <w:rPr>
                <w:snapToGrid w:val="0"/>
                <w:color w:val="000000"/>
                <w:sz w:val="17"/>
                <w:lang w:val="en-US" w:eastAsia="en-US"/>
              </w:rPr>
            </w:pPr>
            <w:r>
              <w:rPr>
                <w:snapToGrid w:val="0"/>
                <w:color w:val="000000"/>
                <w:sz w:val="17"/>
                <w:lang w:val="en-US" w:eastAsia="en-US"/>
              </w:rPr>
              <w:t xml:space="preserve">55.9 </w:t>
            </w:r>
          </w:p>
          <w:p w:rsidR="00000000" w:rsidRDefault="00000000">
            <w:pPr>
              <w:jc w:val="right"/>
              <w:rPr>
                <w:snapToGrid w:val="0"/>
                <w:color w:val="000000"/>
                <w:sz w:val="17"/>
                <w:lang w:val="en-US" w:eastAsia="en-US"/>
              </w:rPr>
            </w:pPr>
            <w:r>
              <w:rPr>
                <w:snapToGrid w:val="0"/>
                <w:color w:val="000000"/>
                <w:sz w:val="17"/>
                <w:lang w:val="en-US" w:eastAsia="en-US"/>
              </w:rPr>
              <w:t xml:space="preserve">55.3 </w:t>
            </w:r>
          </w:p>
        </w:tc>
      </w:tr>
    </w:tbl>
    <w:p w:rsidR="00000000" w:rsidRDefault="00000000">
      <w:pPr>
        <w:pStyle w:val="SingleTxt"/>
        <w:spacing w:after="0" w:line="120" w:lineRule="exact"/>
        <w:ind w:left="0"/>
        <w:rPr>
          <w:sz w:val="17"/>
          <w:lang w:val="en-US"/>
        </w:rPr>
      </w:pPr>
    </w:p>
    <w:p w:rsidR="00000000" w:rsidRDefault="00000000">
      <w:pPr>
        <w:pStyle w:val="BodyText"/>
        <w:tabs>
          <w:tab w:val="clear" w:pos="984"/>
          <w:tab w:val="clear" w:pos="1968"/>
          <w:tab w:val="clear" w:pos="2952"/>
          <w:tab w:val="clear" w:pos="3936"/>
          <w:tab w:val="clear" w:pos="4920"/>
          <w:tab w:val="clear" w:pos="5904"/>
          <w:tab w:val="clear" w:pos="6888"/>
          <w:tab w:val="clear" w:pos="7872"/>
          <w:tab w:val="clear" w:pos="8856"/>
          <w:tab w:val="clear" w:pos="9840"/>
          <w:tab w:val="clear" w:pos="10824"/>
          <w:tab w:val="clear" w:pos="11808"/>
          <w:tab w:val="clear" w:pos="12792"/>
          <w:tab w:val="left" w:pos="509"/>
          <w:tab w:val="left" w:pos="1680"/>
          <w:tab w:val="left" w:pos="2611"/>
          <w:tab w:val="left" w:pos="3888"/>
          <w:tab w:val="left" w:pos="5165"/>
          <w:tab w:val="left" w:pos="6442"/>
          <w:tab w:val="left" w:pos="7824"/>
          <w:tab w:val="left" w:pos="9101"/>
        </w:tabs>
        <w:rPr>
          <w:sz w:val="17"/>
        </w:rPr>
      </w:pPr>
      <w:r>
        <w:rPr>
          <w:sz w:val="17"/>
        </w:rPr>
        <w:t xml:space="preserve">SOURCE: MINISTRY OF PUBLIC MANAGEMENT, HOME AFFAIRS, POSTS AND TELECOMMUNICATIONS </w:t>
      </w:r>
    </w:p>
    <w:p w:rsidR="00000000" w:rsidRDefault="00000000">
      <w:pPr>
        <w:rPr>
          <w:snapToGrid w:val="0"/>
          <w:color w:val="000000"/>
          <w:lang w:val="en-US" w:eastAsia="en-US"/>
        </w:rPr>
      </w:pPr>
      <w:r>
        <w:rPr>
          <w:lang w:val="en-US"/>
        </w:rPr>
        <w:br w:type="page"/>
        <w:t>36.</w:t>
      </w:r>
      <w:r>
        <w:rPr>
          <w:snapToGrid w:val="0"/>
          <w:color w:val="000000"/>
          <w:lang w:val="en-US" w:eastAsia="en-US"/>
        </w:rPr>
        <w:t>WOMEN’S PARTICIPATION RATE IN AGRICULTURE</w:t>
      </w:r>
    </w:p>
    <w:p w:rsidR="00000000" w:rsidRDefault="00000000">
      <w:pPr>
        <w:pStyle w:val="SingleTxt"/>
        <w:spacing w:after="0" w:line="120" w:lineRule="exact"/>
        <w:ind w:left="0"/>
        <w:rPr>
          <w:sz w:val="10"/>
          <w:lang w:val="en-US"/>
        </w:rPr>
      </w:pPr>
    </w:p>
    <w:p w:rsidR="00000000" w:rsidRDefault="00000000">
      <w:pPr>
        <w:jc w:val="center"/>
        <w:rPr>
          <w:lang w:val="en-US"/>
        </w:rPr>
      </w:pPr>
      <w:r>
        <w:rPr>
          <w:lang w:val="en-US"/>
        </w:rPr>
        <w:t xml:space="preserve">                                                                                                 (1,000 persons %)</w:t>
      </w:r>
    </w:p>
    <w:tbl>
      <w:tblPr>
        <w:tblW w:w="0" w:type="auto"/>
        <w:tblInd w:w="-28" w:type="dxa"/>
        <w:tblLayout w:type="fixed"/>
        <w:tblCellMar>
          <w:left w:w="30" w:type="dxa"/>
          <w:right w:w="30" w:type="dxa"/>
        </w:tblCellMar>
        <w:tblLook w:val="0000" w:firstRow="0" w:lastRow="0" w:firstColumn="0" w:lastColumn="0" w:noHBand="0" w:noVBand="0"/>
      </w:tblPr>
      <w:tblGrid>
        <w:gridCol w:w="317"/>
        <w:gridCol w:w="1517"/>
        <w:gridCol w:w="606"/>
        <w:gridCol w:w="756"/>
        <w:gridCol w:w="756"/>
        <w:gridCol w:w="756"/>
        <w:gridCol w:w="756"/>
        <w:gridCol w:w="756"/>
        <w:gridCol w:w="756"/>
        <w:gridCol w:w="741"/>
        <w:gridCol w:w="756"/>
      </w:tblGrid>
      <w:tr w:rsidR="00000000">
        <w:tblPrEx>
          <w:tblCellMar>
            <w:top w:w="0" w:type="dxa"/>
            <w:bottom w:w="0" w:type="dxa"/>
          </w:tblCellMar>
        </w:tblPrEx>
        <w:trPr>
          <w:cantSplit/>
          <w:trHeight w:val="408"/>
        </w:trPr>
        <w:tc>
          <w:tcPr>
            <w:tcW w:w="2440" w:type="dxa"/>
            <w:gridSpan w:val="3"/>
            <w:tcBorders>
              <w:top w:val="single" w:sz="4" w:space="0" w:color="auto"/>
              <w:left w:val="single" w:sz="4"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YEAR</w:t>
            </w:r>
          </w:p>
        </w:tc>
        <w:tc>
          <w:tcPr>
            <w:tcW w:w="756" w:type="dxa"/>
            <w:tcBorders>
              <w:top w:val="single" w:sz="4" w:space="0" w:color="auto"/>
              <w:left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1970</w:t>
            </w:r>
          </w:p>
        </w:tc>
        <w:tc>
          <w:tcPr>
            <w:tcW w:w="756" w:type="dxa"/>
            <w:tcBorders>
              <w:top w:val="single" w:sz="4" w:space="0" w:color="auto"/>
              <w:left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1975</w:t>
            </w:r>
          </w:p>
        </w:tc>
        <w:tc>
          <w:tcPr>
            <w:tcW w:w="756" w:type="dxa"/>
            <w:tcBorders>
              <w:top w:val="single" w:sz="4" w:space="0" w:color="auto"/>
              <w:left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1980</w:t>
            </w:r>
          </w:p>
        </w:tc>
        <w:tc>
          <w:tcPr>
            <w:tcW w:w="756" w:type="dxa"/>
            <w:tcBorders>
              <w:top w:val="single" w:sz="4" w:space="0" w:color="auto"/>
              <w:left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1985</w:t>
            </w:r>
          </w:p>
        </w:tc>
        <w:tc>
          <w:tcPr>
            <w:tcW w:w="756" w:type="dxa"/>
            <w:tcBorders>
              <w:top w:val="single" w:sz="4" w:space="0" w:color="auto"/>
              <w:left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1990</w:t>
            </w:r>
          </w:p>
        </w:tc>
        <w:tc>
          <w:tcPr>
            <w:tcW w:w="756" w:type="dxa"/>
            <w:tcBorders>
              <w:top w:val="single" w:sz="4" w:space="0" w:color="auto"/>
              <w:left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1995</w:t>
            </w:r>
          </w:p>
        </w:tc>
        <w:tc>
          <w:tcPr>
            <w:tcW w:w="741" w:type="dxa"/>
            <w:tcBorders>
              <w:top w:val="single" w:sz="4" w:space="0" w:color="auto"/>
              <w:left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1999</w:t>
            </w:r>
          </w:p>
        </w:tc>
        <w:tc>
          <w:tcPr>
            <w:tcW w:w="756" w:type="dxa"/>
            <w:tcBorders>
              <w:top w:val="single" w:sz="4" w:space="0" w:color="auto"/>
              <w:left w:val="single" w:sz="6" w:space="0" w:color="auto"/>
              <w:right w:val="single" w:sz="4" w:space="0" w:color="auto"/>
            </w:tcBorders>
            <w:vAlign w:val="center"/>
          </w:tcPr>
          <w:p w:rsidR="00000000" w:rsidRDefault="00000000">
            <w:pPr>
              <w:jc w:val="center"/>
              <w:rPr>
                <w:snapToGrid w:val="0"/>
                <w:color w:val="000000"/>
                <w:lang w:val="en-US" w:eastAsia="en-US"/>
              </w:rPr>
            </w:pPr>
            <w:r>
              <w:rPr>
                <w:snapToGrid w:val="0"/>
                <w:color w:val="000000"/>
                <w:lang w:val="en-US" w:eastAsia="en-US"/>
              </w:rPr>
              <w:t>2000</w:t>
            </w:r>
          </w:p>
        </w:tc>
      </w:tr>
      <w:tr w:rsidR="00000000">
        <w:tblPrEx>
          <w:tblCellMar>
            <w:top w:w="0" w:type="dxa"/>
            <w:bottom w:w="0" w:type="dxa"/>
          </w:tblCellMar>
        </w:tblPrEx>
        <w:trPr>
          <w:trHeight w:val="835"/>
        </w:trPr>
        <w:tc>
          <w:tcPr>
            <w:tcW w:w="2440" w:type="dxa"/>
            <w:hMerge w:val="restart"/>
            <w:tcBorders>
              <w:top w:val="single" w:sz="4" w:space="0" w:color="auto"/>
              <w:left w:val="single" w:sz="4" w:space="0" w:color="auto"/>
            </w:tcBorders>
            <w:vAlign w:val="center"/>
          </w:tcPr>
          <w:p w:rsidR="00000000" w:rsidRDefault="00000000">
            <w:pPr>
              <w:rPr>
                <w:snapToGrid w:val="0"/>
                <w:color w:val="000000"/>
                <w:lang w:val="en-US" w:eastAsia="en-US"/>
              </w:rPr>
            </w:pPr>
            <w:r>
              <w:rPr>
                <w:snapToGrid w:val="0"/>
                <w:color w:val="000000"/>
                <w:lang w:val="en-US" w:eastAsia="en-US"/>
              </w:rPr>
              <w:t>POPULATION LIVING IN AGRICULTURAL HOUSEHOLDS</w:t>
            </w:r>
          </w:p>
        </w:tc>
        <w:tc>
          <w:tcPr>
            <w:hMerge/>
            <w:tcBorders>
              <w:top w:val="single" w:sz="4" w:space="0" w:color="auto"/>
            </w:tcBorders>
            <w:vAlign w:val="center"/>
          </w:tcPr>
          <w:p w:rsidR="00000000" w:rsidRDefault="00000000">
            <w:pPr>
              <w:rPr>
                <w:snapToGrid w:val="0"/>
                <w:color w:val="000000"/>
                <w:lang w:val="en-US" w:eastAsia="en-US"/>
              </w:rPr>
            </w:pPr>
          </w:p>
        </w:tc>
        <w:tc>
          <w:tcPr>
            <w:hMerge/>
            <w:tcBorders>
              <w:top w:val="single" w:sz="4" w:space="0" w:color="auto"/>
              <w:right w:val="single" w:sz="4" w:space="0" w:color="auto"/>
            </w:tcBorders>
            <w:vAlign w:val="center"/>
          </w:tcPr>
          <w:p w:rsidR="00000000" w:rsidRDefault="00000000">
            <w:pPr>
              <w:rPr>
                <w:snapToGrid w:val="0"/>
                <w:color w:val="000000"/>
                <w:lang w:val="en-US" w:eastAsia="en-US"/>
              </w:rPr>
            </w:pPr>
          </w:p>
        </w:tc>
        <w:tc>
          <w:tcPr>
            <w:tcW w:w="756" w:type="dxa"/>
            <w:tcBorders>
              <w:top w:val="single" w:sz="4" w:space="0" w:color="auto"/>
              <w:left w:val="nil"/>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26,595</w:t>
            </w:r>
          </w:p>
        </w:tc>
        <w:tc>
          <w:tcPr>
            <w:tcW w:w="756" w:type="dxa"/>
            <w:tcBorders>
              <w:top w:val="single" w:sz="4" w:space="0" w:color="auto"/>
              <w:left w:val="nil"/>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23,197</w:t>
            </w:r>
          </w:p>
        </w:tc>
        <w:tc>
          <w:tcPr>
            <w:tcW w:w="756" w:type="dxa"/>
            <w:tcBorders>
              <w:top w:val="single" w:sz="4" w:space="0" w:color="auto"/>
              <w:left w:val="nil"/>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21,366</w:t>
            </w:r>
          </w:p>
        </w:tc>
        <w:tc>
          <w:tcPr>
            <w:tcW w:w="756" w:type="dxa"/>
            <w:tcBorders>
              <w:top w:val="single" w:sz="4" w:space="0" w:color="auto"/>
              <w:left w:val="nil"/>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19,839</w:t>
            </w:r>
          </w:p>
        </w:tc>
        <w:tc>
          <w:tcPr>
            <w:tcW w:w="756" w:type="dxa"/>
            <w:tcBorders>
              <w:top w:val="single" w:sz="4" w:space="0" w:color="auto"/>
              <w:left w:val="nil"/>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17,296</w:t>
            </w:r>
          </w:p>
        </w:tc>
        <w:tc>
          <w:tcPr>
            <w:tcW w:w="756" w:type="dxa"/>
            <w:tcBorders>
              <w:top w:val="single" w:sz="4" w:space="0" w:color="auto"/>
              <w:left w:val="nil"/>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12,037</w:t>
            </w:r>
          </w:p>
        </w:tc>
        <w:tc>
          <w:tcPr>
            <w:tcW w:w="741" w:type="dxa"/>
            <w:tcBorders>
              <w:top w:val="single" w:sz="4" w:space="0" w:color="auto"/>
              <w:left w:val="nil"/>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11,011</w:t>
            </w:r>
          </w:p>
        </w:tc>
        <w:tc>
          <w:tcPr>
            <w:tcW w:w="756" w:type="dxa"/>
            <w:tcBorders>
              <w:top w:val="single" w:sz="4" w:space="0" w:color="auto"/>
              <w:left w:val="nil"/>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10,467</w:t>
            </w:r>
          </w:p>
        </w:tc>
      </w:tr>
      <w:tr w:rsidR="00000000">
        <w:tblPrEx>
          <w:tblCellMar>
            <w:top w:w="0" w:type="dxa"/>
            <w:bottom w:w="0" w:type="dxa"/>
          </w:tblCellMar>
        </w:tblPrEx>
        <w:trPr>
          <w:cantSplit/>
          <w:trHeight w:val="408"/>
        </w:trPr>
        <w:tc>
          <w:tcPr>
            <w:tcW w:w="2440" w:type="dxa"/>
            <w:gridSpan w:val="3"/>
            <w:tcBorders>
              <w:left w:val="single" w:sz="4" w:space="0" w:color="auto"/>
              <w:right w:val="single" w:sz="4" w:space="0" w:color="auto"/>
            </w:tcBorders>
            <w:vAlign w:val="center"/>
          </w:tcPr>
          <w:p w:rsidR="00000000" w:rsidRDefault="00000000">
            <w:pPr>
              <w:rPr>
                <w:snapToGrid w:val="0"/>
                <w:color w:val="000000"/>
                <w:lang w:val="en-US" w:eastAsia="en-US"/>
              </w:rPr>
            </w:pPr>
            <w:r>
              <w:rPr>
                <w:snapToGrid w:val="0"/>
                <w:color w:val="000000"/>
                <w:lang w:val="en-US" w:eastAsia="en-US"/>
              </w:rPr>
              <w:t xml:space="preserve">      FEMALES</w:t>
            </w:r>
          </w:p>
        </w:tc>
        <w:tc>
          <w:tcPr>
            <w:tcW w:w="756" w:type="dxa"/>
            <w:tcBorders>
              <w:left w:val="nil"/>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13,739</w:t>
            </w:r>
          </w:p>
        </w:tc>
        <w:tc>
          <w:tcPr>
            <w:tcW w:w="756" w:type="dxa"/>
            <w:tcBorders>
              <w:left w:val="nil"/>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11,955</w:t>
            </w:r>
          </w:p>
        </w:tc>
        <w:tc>
          <w:tcPr>
            <w:tcW w:w="756" w:type="dxa"/>
            <w:tcBorders>
              <w:left w:val="nil"/>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10,966</w:t>
            </w:r>
          </w:p>
        </w:tc>
        <w:tc>
          <w:tcPr>
            <w:tcW w:w="756" w:type="dxa"/>
            <w:tcBorders>
              <w:left w:val="nil"/>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10,177</w:t>
            </w:r>
          </w:p>
        </w:tc>
        <w:tc>
          <w:tcPr>
            <w:tcW w:w="756" w:type="dxa"/>
            <w:tcBorders>
              <w:left w:val="nil"/>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8,875</w:t>
            </w:r>
          </w:p>
        </w:tc>
        <w:tc>
          <w:tcPr>
            <w:tcW w:w="756" w:type="dxa"/>
            <w:tcBorders>
              <w:left w:val="nil"/>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6,158</w:t>
            </w:r>
          </w:p>
        </w:tc>
        <w:tc>
          <w:tcPr>
            <w:tcW w:w="741" w:type="dxa"/>
            <w:tcBorders>
              <w:left w:val="nil"/>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5,636</w:t>
            </w:r>
          </w:p>
        </w:tc>
        <w:tc>
          <w:tcPr>
            <w:tcW w:w="756" w:type="dxa"/>
            <w:tcBorders>
              <w:left w:val="nil"/>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5,338</w:t>
            </w:r>
          </w:p>
        </w:tc>
      </w:tr>
      <w:tr w:rsidR="00000000">
        <w:tblPrEx>
          <w:tblCellMar>
            <w:top w:w="0" w:type="dxa"/>
            <w:bottom w:w="0" w:type="dxa"/>
          </w:tblCellMar>
        </w:tblPrEx>
        <w:trPr>
          <w:cantSplit/>
          <w:trHeight w:val="408"/>
        </w:trPr>
        <w:tc>
          <w:tcPr>
            <w:tcW w:w="2440" w:type="dxa"/>
            <w:gridSpan w:val="3"/>
            <w:tcBorders>
              <w:left w:val="single" w:sz="4" w:space="0" w:color="auto"/>
              <w:right w:val="single" w:sz="4" w:space="0" w:color="auto"/>
            </w:tcBorders>
            <w:vAlign w:val="center"/>
          </w:tcPr>
          <w:p w:rsidR="00000000" w:rsidRDefault="00000000">
            <w:pPr>
              <w:rPr>
                <w:snapToGrid w:val="0"/>
                <w:color w:val="000000"/>
                <w:lang w:val="en-US" w:eastAsia="en-US"/>
              </w:rPr>
            </w:pPr>
            <w:r>
              <w:rPr>
                <w:snapToGrid w:val="0"/>
                <w:color w:val="000000"/>
                <w:lang w:val="en-US" w:eastAsia="en-US"/>
              </w:rPr>
              <w:t xml:space="preserve">      RATIO OF FEMALES</w:t>
            </w:r>
          </w:p>
        </w:tc>
        <w:tc>
          <w:tcPr>
            <w:tcW w:w="756" w:type="dxa"/>
            <w:tcBorders>
              <w:left w:val="nil"/>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(51.7)</w:t>
            </w:r>
          </w:p>
        </w:tc>
        <w:tc>
          <w:tcPr>
            <w:tcW w:w="756" w:type="dxa"/>
            <w:tcBorders>
              <w:left w:val="nil"/>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(51.5)</w:t>
            </w:r>
          </w:p>
        </w:tc>
        <w:tc>
          <w:tcPr>
            <w:tcW w:w="756" w:type="dxa"/>
            <w:tcBorders>
              <w:left w:val="nil"/>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(51.3)</w:t>
            </w:r>
          </w:p>
        </w:tc>
        <w:tc>
          <w:tcPr>
            <w:tcW w:w="756" w:type="dxa"/>
            <w:tcBorders>
              <w:left w:val="nil"/>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(51.3)</w:t>
            </w:r>
          </w:p>
        </w:tc>
        <w:tc>
          <w:tcPr>
            <w:tcW w:w="756" w:type="dxa"/>
            <w:tcBorders>
              <w:left w:val="nil"/>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(51.3)</w:t>
            </w:r>
          </w:p>
        </w:tc>
        <w:tc>
          <w:tcPr>
            <w:tcW w:w="756" w:type="dxa"/>
            <w:tcBorders>
              <w:left w:val="nil"/>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(51.2)</w:t>
            </w:r>
          </w:p>
        </w:tc>
        <w:tc>
          <w:tcPr>
            <w:tcW w:w="741" w:type="dxa"/>
            <w:tcBorders>
              <w:left w:val="nil"/>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(51.2)</w:t>
            </w:r>
          </w:p>
        </w:tc>
        <w:tc>
          <w:tcPr>
            <w:tcW w:w="756" w:type="dxa"/>
            <w:tcBorders>
              <w:left w:val="nil"/>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(51.0)</w:t>
            </w:r>
          </w:p>
        </w:tc>
      </w:tr>
      <w:tr w:rsidR="00000000">
        <w:tblPrEx>
          <w:tblCellMar>
            <w:top w:w="0" w:type="dxa"/>
            <w:bottom w:w="0" w:type="dxa"/>
          </w:tblCellMar>
        </w:tblPrEx>
        <w:trPr>
          <w:trHeight w:val="797"/>
        </w:trPr>
        <w:tc>
          <w:tcPr>
            <w:tcW w:w="2440" w:type="dxa"/>
            <w:hMerge w:val="restart"/>
            <w:tcBorders>
              <w:top w:val="single" w:sz="4" w:space="0" w:color="auto"/>
              <w:left w:val="single" w:sz="4" w:space="0" w:color="auto"/>
            </w:tcBorders>
            <w:vAlign w:val="center"/>
          </w:tcPr>
          <w:p w:rsidR="00000000" w:rsidRDefault="00000000">
            <w:pPr>
              <w:rPr>
                <w:snapToGrid w:val="0"/>
                <w:color w:val="000000"/>
                <w:lang w:val="en-US" w:eastAsia="en-US"/>
              </w:rPr>
            </w:pPr>
            <w:r>
              <w:rPr>
                <w:snapToGrid w:val="0"/>
                <w:color w:val="000000"/>
                <w:lang w:val="en-US" w:eastAsia="en-US"/>
              </w:rPr>
              <w:t>POPULATION MAINLY ENGAGED IN FARMING</w:t>
            </w:r>
          </w:p>
        </w:tc>
        <w:tc>
          <w:tcPr>
            <w:hMerge/>
            <w:tcBorders>
              <w:top w:val="single" w:sz="4" w:space="0" w:color="auto"/>
            </w:tcBorders>
            <w:vAlign w:val="center"/>
          </w:tcPr>
          <w:p w:rsidR="00000000" w:rsidRDefault="00000000">
            <w:pPr>
              <w:rPr>
                <w:snapToGrid w:val="0"/>
                <w:color w:val="000000"/>
                <w:lang w:val="en-US" w:eastAsia="en-US"/>
              </w:rPr>
            </w:pPr>
          </w:p>
        </w:tc>
        <w:tc>
          <w:tcPr>
            <w:hMerge/>
            <w:tcBorders>
              <w:top w:val="single" w:sz="4" w:space="0" w:color="auto"/>
              <w:right w:val="single" w:sz="4" w:space="0" w:color="auto"/>
            </w:tcBorders>
            <w:vAlign w:val="center"/>
          </w:tcPr>
          <w:p w:rsidR="00000000" w:rsidRDefault="00000000">
            <w:pPr>
              <w:rPr>
                <w:snapToGrid w:val="0"/>
                <w:color w:val="000000"/>
                <w:lang w:val="en-US" w:eastAsia="en-US"/>
              </w:rPr>
            </w:pPr>
          </w:p>
        </w:tc>
        <w:tc>
          <w:tcPr>
            <w:tcW w:w="756" w:type="dxa"/>
            <w:tcBorders>
              <w:top w:val="single" w:sz="4" w:space="0" w:color="auto"/>
              <w:left w:val="nil"/>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10,352</w:t>
            </w:r>
          </w:p>
        </w:tc>
        <w:tc>
          <w:tcPr>
            <w:tcW w:w="756" w:type="dxa"/>
            <w:tcBorders>
              <w:top w:val="single" w:sz="4" w:space="0" w:color="auto"/>
              <w:left w:val="nil"/>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7,907</w:t>
            </w:r>
          </w:p>
        </w:tc>
        <w:tc>
          <w:tcPr>
            <w:tcW w:w="756" w:type="dxa"/>
            <w:tcBorders>
              <w:top w:val="single" w:sz="4" w:space="0" w:color="auto"/>
              <w:left w:val="nil"/>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6,973</w:t>
            </w:r>
          </w:p>
        </w:tc>
        <w:tc>
          <w:tcPr>
            <w:tcW w:w="756" w:type="dxa"/>
            <w:tcBorders>
              <w:top w:val="single" w:sz="4" w:space="0" w:color="auto"/>
              <w:left w:val="nil"/>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6,363</w:t>
            </w:r>
          </w:p>
        </w:tc>
        <w:tc>
          <w:tcPr>
            <w:tcW w:w="756" w:type="dxa"/>
            <w:tcBorders>
              <w:top w:val="single" w:sz="4" w:space="0" w:color="auto"/>
              <w:left w:val="nil"/>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5,653</w:t>
            </w:r>
          </w:p>
        </w:tc>
        <w:tc>
          <w:tcPr>
            <w:tcW w:w="756" w:type="dxa"/>
            <w:tcBorders>
              <w:top w:val="single" w:sz="4" w:space="0" w:color="auto"/>
              <w:left w:val="nil"/>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4,140</w:t>
            </w:r>
          </w:p>
        </w:tc>
        <w:tc>
          <w:tcPr>
            <w:tcW w:w="741" w:type="dxa"/>
            <w:tcBorders>
              <w:top w:val="single" w:sz="4" w:space="0" w:color="auto"/>
              <w:left w:val="nil"/>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3,845</w:t>
            </w:r>
          </w:p>
        </w:tc>
        <w:tc>
          <w:tcPr>
            <w:tcW w:w="756" w:type="dxa"/>
            <w:tcBorders>
              <w:top w:val="single" w:sz="4" w:space="0" w:color="auto"/>
              <w:left w:val="nil"/>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3,891</w:t>
            </w:r>
          </w:p>
        </w:tc>
      </w:tr>
      <w:tr w:rsidR="00000000">
        <w:tblPrEx>
          <w:tblCellMar>
            <w:top w:w="0" w:type="dxa"/>
            <w:bottom w:w="0" w:type="dxa"/>
          </w:tblCellMar>
        </w:tblPrEx>
        <w:trPr>
          <w:cantSplit/>
          <w:trHeight w:val="408"/>
        </w:trPr>
        <w:tc>
          <w:tcPr>
            <w:tcW w:w="2440" w:type="dxa"/>
            <w:gridSpan w:val="3"/>
            <w:tcBorders>
              <w:left w:val="single" w:sz="4" w:space="0" w:color="auto"/>
              <w:right w:val="single" w:sz="4" w:space="0" w:color="auto"/>
            </w:tcBorders>
            <w:vAlign w:val="center"/>
          </w:tcPr>
          <w:p w:rsidR="00000000" w:rsidRDefault="00000000">
            <w:pPr>
              <w:rPr>
                <w:snapToGrid w:val="0"/>
                <w:color w:val="000000"/>
                <w:lang w:val="en-US" w:eastAsia="en-US"/>
              </w:rPr>
            </w:pPr>
            <w:r>
              <w:rPr>
                <w:snapToGrid w:val="0"/>
                <w:color w:val="000000"/>
                <w:lang w:val="en-US" w:eastAsia="en-US"/>
              </w:rPr>
              <w:t xml:space="preserve">      FEMALES</w:t>
            </w:r>
          </w:p>
        </w:tc>
        <w:tc>
          <w:tcPr>
            <w:tcW w:w="756" w:type="dxa"/>
            <w:tcBorders>
              <w:left w:val="nil"/>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6,337</w:t>
            </w:r>
          </w:p>
        </w:tc>
        <w:tc>
          <w:tcPr>
            <w:tcW w:w="756" w:type="dxa"/>
            <w:tcBorders>
              <w:left w:val="nil"/>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4,932</w:t>
            </w:r>
          </w:p>
        </w:tc>
        <w:tc>
          <w:tcPr>
            <w:tcW w:w="756" w:type="dxa"/>
            <w:tcBorders>
              <w:left w:val="nil"/>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4,300</w:t>
            </w:r>
          </w:p>
        </w:tc>
        <w:tc>
          <w:tcPr>
            <w:tcW w:w="756" w:type="dxa"/>
            <w:tcBorders>
              <w:left w:val="nil"/>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3,885</w:t>
            </w:r>
          </w:p>
        </w:tc>
        <w:tc>
          <w:tcPr>
            <w:tcW w:w="756" w:type="dxa"/>
            <w:tcBorders>
              <w:left w:val="nil"/>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3,403</w:t>
            </w:r>
          </w:p>
        </w:tc>
        <w:tc>
          <w:tcPr>
            <w:tcW w:w="756" w:type="dxa"/>
            <w:tcBorders>
              <w:left w:val="nil"/>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2,372</w:t>
            </w:r>
          </w:p>
        </w:tc>
        <w:tc>
          <w:tcPr>
            <w:tcW w:w="741" w:type="dxa"/>
            <w:tcBorders>
              <w:left w:val="nil"/>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2,176</w:t>
            </w:r>
          </w:p>
        </w:tc>
        <w:tc>
          <w:tcPr>
            <w:tcW w:w="756" w:type="dxa"/>
            <w:tcBorders>
              <w:left w:val="nil"/>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2,171</w:t>
            </w:r>
          </w:p>
        </w:tc>
      </w:tr>
      <w:tr w:rsidR="00000000">
        <w:tblPrEx>
          <w:tblCellMar>
            <w:top w:w="0" w:type="dxa"/>
            <w:bottom w:w="0" w:type="dxa"/>
          </w:tblCellMar>
        </w:tblPrEx>
        <w:trPr>
          <w:cantSplit/>
          <w:trHeight w:val="408"/>
        </w:trPr>
        <w:tc>
          <w:tcPr>
            <w:tcW w:w="2440" w:type="dxa"/>
            <w:gridSpan w:val="3"/>
            <w:tcBorders>
              <w:left w:val="single" w:sz="4" w:space="0" w:color="auto"/>
              <w:right w:val="single" w:sz="4" w:space="0" w:color="auto"/>
            </w:tcBorders>
            <w:vAlign w:val="center"/>
          </w:tcPr>
          <w:p w:rsidR="00000000" w:rsidRDefault="00000000">
            <w:pPr>
              <w:rPr>
                <w:snapToGrid w:val="0"/>
                <w:color w:val="000000"/>
                <w:lang w:val="en-US" w:eastAsia="en-US"/>
              </w:rPr>
            </w:pPr>
            <w:r>
              <w:rPr>
                <w:snapToGrid w:val="0"/>
                <w:color w:val="000000"/>
                <w:lang w:val="en-US" w:eastAsia="en-US"/>
              </w:rPr>
              <w:t xml:space="preserve">      RATIO OF FEMALES</w:t>
            </w:r>
          </w:p>
        </w:tc>
        <w:tc>
          <w:tcPr>
            <w:tcW w:w="756" w:type="dxa"/>
            <w:tcBorders>
              <w:left w:val="nil"/>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(61.2)</w:t>
            </w:r>
          </w:p>
        </w:tc>
        <w:tc>
          <w:tcPr>
            <w:tcW w:w="756" w:type="dxa"/>
            <w:tcBorders>
              <w:left w:val="nil"/>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(62.4)</w:t>
            </w:r>
          </w:p>
        </w:tc>
        <w:tc>
          <w:tcPr>
            <w:tcW w:w="756" w:type="dxa"/>
            <w:tcBorders>
              <w:left w:val="nil"/>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(61.7)</w:t>
            </w:r>
          </w:p>
        </w:tc>
        <w:tc>
          <w:tcPr>
            <w:tcW w:w="756" w:type="dxa"/>
            <w:tcBorders>
              <w:left w:val="nil"/>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(61.1)</w:t>
            </w:r>
          </w:p>
        </w:tc>
        <w:tc>
          <w:tcPr>
            <w:tcW w:w="756" w:type="dxa"/>
            <w:tcBorders>
              <w:left w:val="nil"/>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(60.2)</w:t>
            </w:r>
          </w:p>
        </w:tc>
        <w:tc>
          <w:tcPr>
            <w:tcW w:w="756" w:type="dxa"/>
            <w:tcBorders>
              <w:left w:val="nil"/>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(57.3)</w:t>
            </w:r>
          </w:p>
        </w:tc>
        <w:tc>
          <w:tcPr>
            <w:tcW w:w="741" w:type="dxa"/>
            <w:tcBorders>
              <w:left w:val="nil"/>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(56.6)</w:t>
            </w:r>
          </w:p>
        </w:tc>
        <w:tc>
          <w:tcPr>
            <w:tcW w:w="756" w:type="dxa"/>
            <w:tcBorders>
              <w:left w:val="nil"/>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(55.8)</w:t>
            </w:r>
          </w:p>
        </w:tc>
      </w:tr>
      <w:tr w:rsidR="00000000">
        <w:tblPrEx>
          <w:tblCellMar>
            <w:top w:w="0" w:type="dxa"/>
            <w:bottom w:w="0" w:type="dxa"/>
          </w:tblCellMar>
        </w:tblPrEx>
        <w:trPr>
          <w:trHeight w:val="1027"/>
        </w:trPr>
        <w:tc>
          <w:tcPr>
            <w:tcW w:w="2440" w:type="dxa"/>
            <w:hMerge w:val="restart"/>
            <w:tcBorders>
              <w:top w:val="single" w:sz="4" w:space="0" w:color="auto"/>
              <w:left w:val="single" w:sz="4" w:space="0" w:color="auto"/>
            </w:tcBorders>
            <w:vAlign w:val="center"/>
          </w:tcPr>
          <w:p w:rsidR="00000000" w:rsidRDefault="00000000">
            <w:pPr>
              <w:rPr>
                <w:snapToGrid w:val="0"/>
                <w:color w:val="000000"/>
                <w:lang w:val="en-US" w:eastAsia="en-US"/>
              </w:rPr>
            </w:pPr>
            <w:r>
              <w:rPr>
                <w:snapToGrid w:val="0"/>
                <w:color w:val="000000"/>
                <w:lang w:val="en-US" w:eastAsia="en-US"/>
              </w:rPr>
              <w:t>POPULATION OF CORE PERSONS MAINLY ENGAGED IN FARMING</w:t>
            </w:r>
          </w:p>
        </w:tc>
        <w:tc>
          <w:tcPr>
            <w:hMerge/>
            <w:tcBorders>
              <w:top w:val="single" w:sz="4" w:space="0" w:color="auto"/>
            </w:tcBorders>
            <w:vAlign w:val="center"/>
          </w:tcPr>
          <w:p w:rsidR="00000000" w:rsidRDefault="00000000">
            <w:pPr>
              <w:rPr>
                <w:snapToGrid w:val="0"/>
                <w:color w:val="000000"/>
                <w:lang w:val="en-US" w:eastAsia="en-US"/>
              </w:rPr>
            </w:pPr>
          </w:p>
        </w:tc>
        <w:tc>
          <w:tcPr>
            <w:hMerge/>
            <w:tcBorders>
              <w:top w:val="single" w:sz="4" w:space="0" w:color="auto"/>
              <w:right w:val="single" w:sz="4" w:space="0" w:color="auto"/>
            </w:tcBorders>
            <w:vAlign w:val="center"/>
          </w:tcPr>
          <w:p w:rsidR="00000000" w:rsidRDefault="00000000">
            <w:pPr>
              <w:rPr>
                <w:snapToGrid w:val="0"/>
                <w:color w:val="000000"/>
                <w:lang w:val="en-US" w:eastAsia="en-US"/>
              </w:rPr>
            </w:pPr>
          </w:p>
        </w:tc>
        <w:tc>
          <w:tcPr>
            <w:tcW w:w="756" w:type="dxa"/>
            <w:tcBorders>
              <w:top w:val="single" w:sz="4" w:space="0" w:color="auto"/>
              <w:left w:val="nil"/>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7,109</w:t>
            </w:r>
          </w:p>
        </w:tc>
        <w:tc>
          <w:tcPr>
            <w:tcW w:w="756" w:type="dxa"/>
            <w:tcBorders>
              <w:top w:val="single" w:sz="4" w:space="0" w:color="auto"/>
              <w:left w:val="nil"/>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4,889</w:t>
            </w:r>
          </w:p>
        </w:tc>
        <w:tc>
          <w:tcPr>
            <w:tcW w:w="756" w:type="dxa"/>
            <w:tcBorders>
              <w:top w:val="single" w:sz="4" w:space="0" w:color="auto"/>
              <w:left w:val="nil"/>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4,128</w:t>
            </w:r>
          </w:p>
        </w:tc>
        <w:tc>
          <w:tcPr>
            <w:tcW w:w="756" w:type="dxa"/>
            <w:tcBorders>
              <w:top w:val="single" w:sz="4" w:space="0" w:color="auto"/>
              <w:left w:val="nil"/>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3,696</w:t>
            </w:r>
          </w:p>
        </w:tc>
        <w:tc>
          <w:tcPr>
            <w:tcW w:w="756" w:type="dxa"/>
            <w:tcBorders>
              <w:top w:val="single" w:sz="4" w:space="0" w:color="auto"/>
              <w:left w:val="nil"/>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3,127</w:t>
            </w:r>
          </w:p>
        </w:tc>
        <w:tc>
          <w:tcPr>
            <w:tcW w:w="756" w:type="dxa"/>
            <w:tcBorders>
              <w:top w:val="single" w:sz="4" w:space="0" w:color="auto"/>
              <w:left w:val="nil"/>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2,560</w:t>
            </w:r>
          </w:p>
        </w:tc>
        <w:tc>
          <w:tcPr>
            <w:tcW w:w="741" w:type="dxa"/>
            <w:tcBorders>
              <w:top w:val="single" w:sz="4" w:space="0" w:color="auto"/>
              <w:left w:val="nil"/>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2,336</w:t>
            </w:r>
          </w:p>
        </w:tc>
        <w:tc>
          <w:tcPr>
            <w:tcW w:w="756" w:type="dxa"/>
            <w:tcBorders>
              <w:top w:val="single" w:sz="4" w:space="0" w:color="auto"/>
              <w:left w:val="nil"/>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2,400</w:t>
            </w:r>
          </w:p>
        </w:tc>
      </w:tr>
      <w:tr w:rsidR="00000000">
        <w:tblPrEx>
          <w:tblCellMar>
            <w:top w:w="0" w:type="dxa"/>
            <w:bottom w:w="0" w:type="dxa"/>
          </w:tblCellMar>
        </w:tblPrEx>
        <w:trPr>
          <w:cantSplit/>
          <w:trHeight w:val="408"/>
        </w:trPr>
        <w:tc>
          <w:tcPr>
            <w:tcW w:w="2440" w:type="dxa"/>
            <w:gridSpan w:val="3"/>
            <w:tcBorders>
              <w:left w:val="single" w:sz="4" w:space="0" w:color="auto"/>
              <w:right w:val="single" w:sz="4" w:space="0" w:color="auto"/>
            </w:tcBorders>
            <w:vAlign w:val="center"/>
          </w:tcPr>
          <w:p w:rsidR="00000000" w:rsidRDefault="00000000">
            <w:pPr>
              <w:rPr>
                <w:snapToGrid w:val="0"/>
                <w:color w:val="000000"/>
                <w:lang w:val="en-US" w:eastAsia="en-US"/>
              </w:rPr>
            </w:pPr>
            <w:r>
              <w:rPr>
                <w:snapToGrid w:val="0"/>
                <w:color w:val="000000"/>
                <w:lang w:val="en-US" w:eastAsia="en-US"/>
              </w:rPr>
              <w:t xml:space="preserve">      FEMALES</w:t>
            </w:r>
          </w:p>
        </w:tc>
        <w:tc>
          <w:tcPr>
            <w:tcW w:w="756" w:type="dxa"/>
            <w:tcBorders>
              <w:left w:val="nil"/>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3,857</w:t>
            </w:r>
          </w:p>
        </w:tc>
        <w:tc>
          <w:tcPr>
            <w:tcW w:w="756" w:type="dxa"/>
            <w:tcBorders>
              <w:left w:val="nil"/>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2,591</w:t>
            </w:r>
          </w:p>
        </w:tc>
        <w:tc>
          <w:tcPr>
            <w:tcW w:w="756" w:type="dxa"/>
            <w:tcBorders>
              <w:left w:val="nil"/>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2,092</w:t>
            </w:r>
          </w:p>
        </w:tc>
        <w:tc>
          <w:tcPr>
            <w:tcW w:w="756" w:type="dxa"/>
            <w:tcBorders>
              <w:left w:val="nil"/>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1,826</w:t>
            </w:r>
          </w:p>
        </w:tc>
        <w:tc>
          <w:tcPr>
            <w:tcW w:w="756" w:type="dxa"/>
            <w:tcBorders>
              <w:left w:val="nil"/>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1,505</w:t>
            </w:r>
          </w:p>
        </w:tc>
        <w:tc>
          <w:tcPr>
            <w:tcW w:w="756" w:type="dxa"/>
            <w:tcBorders>
              <w:left w:val="nil"/>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1,188</w:t>
            </w:r>
          </w:p>
        </w:tc>
        <w:tc>
          <w:tcPr>
            <w:tcW w:w="741" w:type="dxa"/>
            <w:tcBorders>
              <w:left w:val="nil"/>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1,083</w:t>
            </w:r>
          </w:p>
        </w:tc>
        <w:tc>
          <w:tcPr>
            <w:tcW w:w="756" w:type="dxa"/>
            <w:tcBorders>
              <w:left w:val="nil"/>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1,140</w:t>
            </w:r>
          </w:p>
        </w:tc>
      </w:tr>
      <w:tr w:rsidR="00000000">
        <w:tblPrEx>
          <w:tblCellMar>
            <w:top w:w="0" w:type="dxa"/>
            <w:bottom w:w="0" w:type="dxa"/>
          </w:tblCellMar>
        </w:tblPrEx>
        <w:trPr>
          <w:cantSplit/>
          <w:trHeight w:val="408"/>
        </w:trPr>
        <w:tc>
          <w:tcPr>
            <w:tcW w:w="2440" w:type="dxa"/>
            <w:gridSpan w:val="3"/>
            <w:tcBorders>
              <w:left w:val="single" w:sz="4" w:space="0" w:color="auto"/>
              <w:bottom w:val="single" w:sz="4" w:space="0" w:color="auto"/>
              <w:right w:val="single" w:sz="4" w:space="0" w:color="auto"/>
            </w:tcBorders>
            <w:vAlign w:val="center"/>
          </w:tcPr>
          <w:p w:rsidR="00000000" w:rsidRDefault="00000000">
            <w:pPr>
              <w:rPr>
                <w:snapToGrid w:val="0"/>
                <w:color w:val="000000"/>
                <w:lang w:val="en-US" w:eastAsia="en-US"/>
              </w:rPr>
            </w:pPr>
            <w:r>
              <w:rPr>
                <w:snapToGrid w:val="0"/>
                <w:color w:val="000000"/>
                <w:lang w:val="en-US" w:eastAsia="en-US"/>
              </w:rPr>
              <w:t xml:space="preserve">      RATIO OF FEMALES</w:t>
            </w:r>
          </w:p>
        </w:tc>
        <w:tc>
          <w:tcPr>
            <w:tcW w:w="756" w:type="dxa"/>
            <w:tcBorders>
              <w:left w:val="nil"/>
              <w:bottom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(54.3)</w:t>
            </w:r>
          </w:p>
        </w:tc>
        <w:tc>
          <w:tcPr>
            <w:tcW w:w="756" w:type="dxa"/>
            <w:tcBorders>
              <w:left w:val="nil"/>
              <w:bottom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(53.0)</w:t>
            </w:r>
          </w:p>
        </w:tc>
        <w:tc>
          <w:tcPr>
            <w:tcW w:w="756" w:type="dxa"/>
            <w:tcBorders>
              <w:left w:val="nil"/>
              <w:bottom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(50.7)</w:t>
            </w:r>
          </w:p>
        </w:tc>
        <w:tc>
          <w:tcPr>
            <w:tcW w:w="756" w:type="dxa"/>
            <w:tcBorders>
              <w:left w:val="nil"/>
              <w:bottom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(49.4)</w:t>
            </w:r>
          </w:p>
        </w:tc>
        <w:tc>
          <w:tcPr>
            <w:tcW w:w="756" w:type="dxa"/>
            <w:tcBorders>
              <w:left w:val="nil"/>
              <w:bottom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(48.1)</w:t>
            </w:r>
          </w:p>
        </w:tc>
        <w:tc>
          <w:tcPr>
            <w:tcW w:w="756" w:type="dxa"/>
            <w:tcBorders>
              <w:left w:val="nil"/>
              <w:bottom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(46.4)</w:t>
            </w:r>
          </w:p>
        </w:tc>
        <w:tc>
          <w:tcPr>
            <w:tcW w:w="741" w:type="dxa"/>
            <w:tcBorders>
              <w:left w:val="nil"/>
              <w:bottom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(46.4)</w:t>
            </w:r>
          </w:p>
        </w:tc>
        <w:tc>
          <w:tcPr>
            <w:tcW w:w="756" w:type="dxa"/>
            <w:tcBorders>
              <w:left w:val="nil"/>
              <w:bottom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(47.5)</w:t>
            </w:r>
          </w:p>
        </w:tc>
      </w:tr>
    </w:tbl>
    <w:p w:rsidR="00000000" w:rsidRDefault="00000000">
      <w:pPr>
        <w:pStyle w:val="SingleTxt"/>
        <w:spacing w:after="0" w:line="120" w:lineRule="exact"/>
        <w:ind w:left="0"/>
        <w:rPr>
          <w:sz w:val="10"/>
          <w:lang w:val="en-US"/>
        </w:rPr>
      </w:pPr>
    </w:p>
    <w:p w:rsidR="00000000" w:rsidRDefault="00000000">
      <w:pPr>
        <w:pStyle w:val="SingleTxt"/>
        <w:spacing w:after="0" w:line="120" w:lineRule="exact"/>
        <w:ind w:left="0"/>
        <w:rPr>
          <w:sz w:val="10"/>
          <w:lang w:val="en-US"/>
        </w:rPr>
      </w:pPr>
    </w:p>
    <w:p w:rsidR="00000000" w:rsidRDefault="00000000">
      <w:pPr>
        <w:tabs>
          <w:tab w:val="left" w:pos="1517"/>
          <w:tab w:val="left" w:pos="2026"/>
          <w:tab w:val="left" w:pos="2971"/>
          <w:tab w:val="left" w:pos="3917"/>
          <w:tab w:val="left" w:pos="4877"/>
          <w:tab w:val="left" w:pos="5822"/>
          <w:tab w:val="left" w:pos="6768"/>
          <w:tab w:val="left" w:pos="7714"/>
          <w:tab w:val="left" w:pos="8736"/>
          <w:tab w:val="left" w:pos="9816"/>
        </w:tabs>
        <w:rPr>
          <w:snapToGrid w:val="0"/>
          <w:color w:val="000000"/>
          <w:lang w:val="en-US" w:eastAsia="en-US"/>
        </w:rPr>
      </w:pPr>
      <w:r>
        <w:rPr>
          <w:snapToGrid w:val="0"/>
          <w:color w:val="000000"/>
          <w:lang w:val="en-US" w:eastAsia="en-US"/>
        </w:rPr>
        <w:t>SOURCE:  MINISTRY OF AGRICULTURE, FORESTRY AND FISHERIES</w:t>
      </w:r>
    </w:p>
    <w:p w:rsidR="00000000" w:rsidRDefault="00000000">
      <w:pPr>
        <w:pStyle w:val="SingleTxt"/>
        <w:spacing w:after="0" w:line="120" w:lineRule="exact"/>
        <w:ind w:left="0"/>
        <w:rPr>
          <w:sz w:val="10"/>
          <w:lang w:val="en-US"/>
        </w:rPr>
      </w:pPr>
    </w:p>
    <w:p w:rsidR="00000000" w:rsidRDefault="00000000">
      <w:pPr>
        <w:pStyle w:val="SingleTxt"/>
        <w:spacing w:after="0" w:line="120" w:lineRule="exact"/>
        <w:ind w:left="0"/>
        <w:rPr>
          <w:sz w:val="10"/>
          <w:lang w:val="en-US"/>
        </w:rPr>
      </w:pPr>
    </w:p>
    <w:p w:rsidR="00000000" w:rsidRDefault="00000000">
      <w:pPr>
        <w:tabs>
          <w:tab w:val="left" w:pos="1517"/>
          <w:tab w:val="left" w:pos="2026"/>
          <w:tab w:val="left" w:pos="2971"/>
          <w:tab w:val="left" w:pos="3917"/>
          <w:tab w:val="left" w:pos="4877"/>
          <w:tab w:val="left" w:pos="5822"/>
          <w:tab w:val="left" w:pos="6768"/>
          <w:tab w:val="left" w:pos="7714"/>
          <w:tab w:val="left" w:pos="8736"/>
          <w:tab w:val="left" w:pos="9816"/>
        </w:tabs>
        <w:ind w:left="950" w:hanging="950"/>
        <w:rPr>
          <w:snapToGrid w:val="0"/>
          <w:color w:val="000000"/>
          <w:lang w:val="en-US" w:eastAsia="en-US"/>
        </w:rPr>
      </w:pPr>
      <w:r>
        <w:rPr>
          <w:snapToGrid w:val="0"/>
          <w:color w:val="000000"/>
          <w:lang w:val="en-US" w:eastAsia="en-US"/>
        </w:rPr>
        <w:t xml:space="preserve">(NOTE): </w:t>
      </w:r>
      <w:r>
        <w:rPr>
          <w:snapToGrid w:val="0"/>
          <w:color w:val="000000"/>
          <w:lang w:val="en-US" w:eastAsia="en-US"/>
        </w:rPr>
        <w:tab/>
        <w:t>1. THE POPULATION ENGAGED IN AGRICULTURE IS THE TOTAL NUMBER OF PEOPLE OVER 16 YEARS OF AGE (OVER 15 YEARS OF AGE SINCE 1995) IN HOUSEHOLDS WHO ARE ENGAGED SOLELY IN INDEPENDENT AGRICULTURAL BUSINESS, AND THOSE WHO ARE ENGAGED IN BOTH INDEPENDENT AGRICULTURAL BUSINESS AND OTHER BUSINESSES WITH AGRICULTURE AS THE MAIN BUSINESS</w:t>
      </w:r>
    </w:p>
    <w:p w:rsidR="00000000" w:rsidRDefault="00000000">
      <w:pPr>
        <w:pStyle w:val="SingleTxt"/>
        <w:spacing w:after="0" w:line="120" w:lineRule="exact"/>
        <w:rPr>
          <w:sz w:val="10"/>
          <w:lang w:val="en-US"/>
        </w:rPr>
      </w:pPr>
    </w:p>
    <w:p w:rsidR="00000000" w:rsidRDefault="00000000">
      <w:pPr>
        <w:pStyle w:val="BodyText"/>
        <w:tabs>
          <w:tab w:val="clear" w:pos="984"/>
          <w:tab w:val="clear" w:pos="1968"/>
          <w:tab w:val="clear" w:pos="4920"/>
          <w:tab w:val="clear" w:pos="5904"/>
          <w:tab w:val="clear" w:pos="6888"/>
          <w:tab w:val="clear" w:pos="7872"/>
          <w:tab w:val="clear" w:pos="8856"/>
          <w:tab w:val="clear" w:pos="10824"/>
          <w:tab w:val="clear" w:pos="11808"/>
          <w:tab w:val="clear" w:pos="12792"/>
          <w:tab w:val="left" w:pos="1517"/>
          <w:tab w:val="left" w:pos="2026"/>
          <w:tab w:val="left" w:pos="4877"/>
          <w:tab w:val="left" w:pos="5822"/>
          <w:tab w:val="left" w:pos="6768"/>
          <w:tab w:val="left" w:pos="7714"/>
          <w:tab w:val="left" w:pos="8736"/>
        </w:tabs>
        <w:ind w:left="950"/>
      </w:pPr>
      <w:r>
        <w:t>2. THE POPULATION OF CORE PERSONS MAINLY ENGAGED IN FARMING IS THE NUMBER OF PEOPLE IN HOUSEHOLDS WITHIN THE POPULATION ENGAGED IN AGRICULTURE THAT ORDINARILY CONSIDER AGRICULTURAL WORK AS THEIR MAIN ACTIVITY.</w:t>
      </w:r>
    </w:p>
    <w:p w:rsidR="00000000" w:rsidRDefault="00000000">
      <w:pPr>
        <w:pStyle w:val="SingleTxt"/>
        <w:spacing w:after="0" w:line="120" w:lineRule="exact"/>
        <w:rPr>
          <w:sz w:val="10"/>
          <w:lang w:val="en-US"/>
        </w:rPr>
      </w:pPr>
    </w:p>
    <w:p w:rsidR="00000000" w:rsidRDefault="00000000">
      <w:pPr>
        <w:tabs>
          <w:tab w:val="left" w:pos="1517"/>
          <w:tab w:val="left" w:pos="2026"/>
          <w:tab w:val="left" w:pos="2971"/>
          <w:tab w:val="left" w:pos="3917"/>
          <w:tab w:val="left" w:pos="4877"/>
          <w:tab w:val="left" w:pos="5822"/>
          <w:tab w:val="left" w:pos="6768"/>
          <w:tab w:val="left" w:pos="7714"/>
          <w:tab w:val="left" w:pos="8736"/>
          <w:tab w:val="left" w:pos="9816"/>
        </w:tabs>
        <w:ind w:left="950"/>
        <w:rPr>
          <w:snapToGrid w:val="0"/>
          <w:color w:val="000000"/>
          <w:lang w:val="en-US" w:eastAsia="en-US"/>
        </w:rPr>
      </w:pPr>
      <w:r>
        <w:rPr>
          <w:snapToGrid w:val="0"/>
          <w:color w:val="000000"/>
          <w:lang w:val="en-US" w:eastAsia="en-US"/>
        </w:rPr>
        <w:t>3. SINCE 1990, THE FIGURES FOR THE POPULATION LIVING IN AGRICULTURAL HOUSEHOLDS CORRESPOND TO THE DEFINITION AS STATED IN RESULTS OF 1990 WORLD CENSUS OF AGRICULTURE AND FORESTRY.</w:t>
      </w:r>
    </w:p>
    <w:p w:rsidR="00000000" w:rsidRDefault="00000000">
      <w:pPr>
        <w:pStyle w:val="SingleTxt"/>
        <w:spacing w:after="0" w:line="120" w:lineRule="exact"/>
        <w:rPr>
          <w:sz w:val="10"/>
          <w:lang w:val="en-US"/>
        </w:rPr>
      </w:pPr>
    </w:p>
    <w:p w:rsidR="00000000" w:rsidRDefault="00000000">
      <w:pPr>
        <w:ind w:left="475" w:firstLine="475"/>
        <w:rPr>
          <w:lang w:val="en-US"/>
        </w:rPr>
      </w:pPr>
      <w:r>
        <w:rPr>
          <w:snapToGrid w:val="0"/>
          <w:color w:val="000000"/>
          <w:lang w:val="en-US" w:eastAsia="en-US"/>
        </w:rPr>
        <w:t xml:space="preserve">4. THE FIGURES SINCE 1996 REPRESENT COMMERCIAL FARM HOUSEHOLDS. </w:t>
      </w:r>
    </w:p>
    <w:p w:rsidR="00000000" w:rsidRDefault="00000000">
      <w:pPr>
        <w:pStyle w:val="SingleTxt"/>
        <w:rPr>
          <w:lang w:val="en-US"/>
        </w:rPr>
      </w:pPr>
    </w:p>
    <w:p w:rsidR="00000000" w:rsidRDefault="00000000">
      <w:pPr>
        <w:pStyle w:val="SingleTxt"/>
        <w:rPr>
          <w:lang w:val="en-US"/>
        </w:rPr>
        <w:sectPr w:rsidR="00000000">
          <w:headerReference w:type="even" r:id="rId73"/>
          <w:headerReference w:type="default" r:id="rId74"/>
          <w:footerReference w:type="even" r:id="rId75"/>
          <w:footerReference w:type="default" r:id="rId76"/>
          <w:endnotePr>
            <w:numFmt w:val="decimal"/>
          </w:endnotePr>
          <w:pgSz w:w="12240" w:h="15840" w:code="1"/>
          <w:pgMar w:top="1742" w:right="1195" w:bottom="1898" w:left="1195" w:header="576" w:footer="1030" w:gutter="0"/>
          <w:cols w:space="720"/>
          <w:noEndnote/>
        </w:sectPr>
      </w:pPr>
    </w:p>
    <w:p w:rsidR="00000000" w:rsidRDefault="00000000">
      <w:pPr>
        <w:pStyle w:val="SingleTxt"/>
        <w:rPr>
          <w:lang w:val="en-US"/>
        </w:rPr>
        <w:sectPr w:rsidR="00000000">
          <w:endnotePr>
            <w:numFmt w:val="decimal"/>
          </w:endnotePr>
          <w:type w:val="continuous"/>
          <w:pgSz w:w="12240" w:h="15840" w:code="1"/>
          <w:pgMar w:top="1742" w:right="1195" w:bottom="1898" w:left="1195" w:header="576" w:footer="1030" w:gutter="0"/>
          <w:cols w:space="720"/>
          <w:noEndnote/>
        </w:sectPr>
      </w:pPr>
    </w:p>
    <w:p w:rsidR="00000000" w:rsidRDefault="00000000">
      <w:pPr>
        <w:rPr>
          <w:snapToGrid w:val="0"/>
          <w:color w:val="000000"/>
          <w:lang w:val="en-US" w:eastAsia="en-US"/>
        </w:rPr>
      </w:pPr>
      <w:r>
        <w:rPr>
          <w:lang w:val="en-US"/>
        </w:rPr>
        <w:t xml:space="preserve">37. </w:t>
      </w:r>
      <w:r>
        <w:rPr>
          <w:snapToGrid w:val="0"/>
          <w:color w:val="000000"/>
          <w:lang w:val="en-US" w:eastAsia="en-US"/>
        </w:rPr>
        <w:t xml:space="preserve">PARTICIPATION OF WOMEN IN AGRICULTURAL COMMITTEES, AGRICULTURAL COOPERATIVES, AND </w:t>
      </w:r>
    </w:p>
    <w:p w:rsidR="00000000" w:rsidRDefault="00000000">
      <w:pPr>
        <w:tabs>
          <w:tab w:val="left" w:pos="461"/>
          <w:tab w:val="left" w:pos="2174"/>
          <w:tab w:val="left" w:pos="3278"/>
          <w:tab w:val="left" w:pos="4382"/>
          <w:tab w:val="left" w:pos="5486"/>
          <w:tab w:val="left" w:pos="6590"/>
          <w:tab w:val="left" w:pos="7776"/>
          <w:tab w:val="left" w:pos="8962"/>
          <w:tab w:val="left" w:pos="10147"/>
          <w:tab w:val="left" w:pos="11333"/>
        </w:tabs>
        <w:rPr>
          <w:snapToGrid w:val="0"/>
          <w:color w:val="000000"/>
          <w:lang w:val="en-US" w:eastAsia="en-US"/>
        </w:rPr>
      </w:pPr>
      <w:r>
        <w:rPr>
          <w:snapToGrid w:val="0"/>
          <w:color w:val="000000"/>
          <w:lang w:val="en-US" w:eastAsia="en-US"/>
        </w:rPr>
        <w:t xml:space="preserve">      FISHERIES COOPERATIVES</w:t>
      </w:r>
    </w:p>
    <w:p w:rsidR="00000000" w:rsidRDefault="00000000">
      <w:pPr>
        <w:pStyle w:val="BodyText3"/>
        <w:tabs>
          <w:tab w:val="left" w:pos="461"/>
          <w:tab w:val="left" w:pos="2174"/>
          <w:tab w:val="left" w:pos="3278"/>
          <w:tab w:val="left" w:pos="4382"/>
          <w:tab w:val="left" w:pos="5486"/>
          <w:tab w:val="left" w:pos="6590"/>
          <w:tab w:val="left" w:pos="7776"/>
          <w:tab w:val="left" w:pos="8962"/>
          <w:tab w:val="left" w:pos="10147"/>
          <w:tab w:val="left" w:pos="11333"/>
        </w:tabs>
      </w:pPr>
      <w:r>
        <w:t xml:space="preserve"> </w:t>
      </w:r>
      <w:r>
        <w:tab/>
      </w:r>
      <w:r>
        <w:tab/>
      </w:r>
      <w:r>
        <w:tab/>
      </w:r>
      <w:r>
        <w:tab/>
      </w:r>
      <w:r>
        <w:tab/>
      </w:r>
      <w:r>
        <w:tab/>
      </w:r>
      <w:r>
        <w:tab/>
      </w:r>
      <w:r>
        <w:tab/>
        <w:t>(PERSONS, %)</w:t>
      </w:r>
    </w:p>
    <w:p w:rsidR="00000000" w:rsidRDefault="00000000">
      <w:pPr>
        <w:pStyle w:val="SingleTxt"/>
        <w:spacing w:after="0" w:line="120" w:lineRule="exact"/>
        <w:ind w:left="0"/>
        <w:rPr>
          <w:sz w:val="10"/>
          <w:lang w:val="en-US"/>
        </w:rPr>
      </w:pPr>
    </w:p>
    <w:tbl>
      <w:tblPr>
        <w:tblW w:w="0" w:type="auto"/>
        <w:tblInd w:w="-28" w:type="dxa"/>
        <w:tblLayout w:type="fixed"/>
        <w:tblCellMar>
          <w:left w:w="30" w:type="dxa"/>
          <w:right w:w="30" w:type="dxa"/>
        </w:tblCellMar>
        <w:tblLook w:val="0000" w:firstRow="0" w:lastRow="0" w:firstColumn="0" w:lastColumn="0" w:noHBand="0" w:noVBand="0"/>
      </w:tblPr>
      <w:tblGrid>
        <w:gridCol w:w="658"/>
        <w:gridCol w:w="2633"/>
        <w:gridCol w:w="1025"/>
        <w:gridCol w:w="1025"/>
        <w:gridCol w:w="1025"/>
        <w:gridCol w:w="1025"/>
        <w:gridCol w:w="1025"/>
        <w:gridCol w:w="1025"/>
        <w:gridCol w:w="1025"/>
        <w:gridCol w:w="1025"/>
      </w:tblGrid>
      <w:tr w:rsidR="00000000">
        <w:tblPrEx>
          <w:tblCellMar>
            <w:top w:w="0" w:type="dxa"/>
            <w:bottom w:w="0" w:type="dxa"/>
          </w:tblCellMar>
        </w:tblPrEx>
        <w:trPr>
          <w:cantSplit/>
          <w:trHeight w:val="336"/>
        </w:trPr>
        <w:tc>
          <w:tcPr>
            <w:tcW w:w="3291" w:type="dxa"/>
            <w:gridSpan w:val="2"/>
            <w:tcBorders>
              <w:top w:val="single" w:sz="4" w:space="0" w:color="auto"/>
              <w:left w:val="single" w:sz="4" w:space="0" w:color="auto"/>
              <w:right w:val="single" w:sz="4" w:space="0" w:color="auto"/>
            </w:tcBorders>
          </w:tcPr>
          <w:p w:rsidR="00000000" w:rsidRDefault="00000000">
            <w:pPr>
              <w:rPr>
                <w:snapToGrid w:val="0"/>
                <w:color w:val="000000"/>
                <w:lang w:val="en-US" w:eastAsia="en-US"/>
              </w:rPr>
            </w:pPr>
            <w:r>
              <w:rPr>
                <w:snapToGrid w:val="0"/>
                <w:color w:val="000000"/>
                <w:lang w:val="en-US" w:eastAsia="en-US"/>
              </w:rPr>
              <w:t>FISCAL YEAR</w:t>
            </w:r>
          </w:p>
        </w:tc>
        <w:tc>
          <w:tcPr>
            <w:tcW w:w="1025" w:type="dxa"/>
            <w:tcBorders>
              <w:top w:val="single" w:sz="4" w:space="0" w:color="auto"/>
              <w:left w:val="single" w:sz="4" w:space="0" w:color="auto"/>
              <w:right w:val="single" w:sz="4" w:space="0" w:color="auto"/>
            </w:tcBorders>
          </w:tcPr>
          <w:p w:rsidR="00000000" w:rsidRDefault="00000000">
            <w:pPr>
              <w:jc w:val="center"/>
              <w:rPr>
                <w:snapToGrid w:val="0"/>
                <w:color w:val="000000"/>
                <w:lang w:val="en-US" w:eastAsia="en-US"/>
              </w:rPr>
            </w:pPr>
            <w:r>
              <w:rPr>
                <w:snapToGrid w:val="0"/>
                <w:color w:val="000000"/>
                <w:lang w:val="en-US" w:eastAsia="en-US"/>
              </w:rPr>
              <w:t>1980</w:t>
            </w:r>
          </w:p>
        </w:tc>
        <w:tc>
          <w:tcPr>
            <w:tcW w:w="1025" w:type="dxa"/>
            <w:tcBorders>
              <w:top w:val="single" w:sz="4" w:space="0" w:color="auto"/>
              <w:left w:val="single" w:sz="4" w:space="0" w:color="auto"/>
              <w:right w:val="single" w:sz="4" w:space="0" w:color="auto"/>
            </w:tcBorders>
          </w:tcPr>
          <w:p w:rsidR="00000000" w:rsidRDefault="00000000">
            <w:pPr>
              <w:jc w:val="center"/>
              <w:rPr>
                <w:snapToGrid w:val="0"/>
                <w:color w:val="000000"/>
                <w:lang w:val="en-US" w:eastAsia="en-US"/>
              </w:rPr>
            </w:pPr>
            <w:r>
              <w:rPr>
                <w:snapToGrid w:val="0"/>
                <w:color w:val="000000"/>
                <w:lang w:val="en-US" w:eastAsia="en-US"/>
              </w:rPr>
              <w:t>1985</w:t>
            </w:r>
          </w:p>
        </w:tc>
        <w:tc>
          <w:tcPr>
            <w:tcW w:w="1025" w:type="dxa"/>
            <w:tcBorders>
              <w:top w:val="single" w:sz="4" w:space="0" w:color="auto"/>
              <w:left w:val="single" w:sz="4" w:space="0" w:color="auto"/>
              <w:right w:val="single" w:sz="4" w:space="0" w:color="auto"/>
            </w:tcBorders>
          </w:tcPr>
          <w:p w:rsidR="00000000" w:rsidRDefault="00000000">
            <w:pPr>
              <w:jc w:val="center"/>
              <w:rPr>
                <w:snapToGrid w:val="0"/>
                <w:color w:val="000000"/>
                <w:lang w:val="en-US" w:eastAsia="en-US"/>
              </w:rPr>
            </w:pPr>
            <w:r>
              <w:rPr>
                <w:snapToGrid w:val="0"/>
                <w:color w:val="000000"/>
                <w:lang w:val="en-US" w:eastAsia="en-US"/>
              </w:rPr>
              <w:t>1990</w:t>
            </w:r>
          </w:p>
        </w:tc>
        <w:tc>
          <w:tcPr>
            <w:tcW w:w="1025" w:type="dxa"/>
            <w:tcBorders>
              <w:top w:val="single" w:sz="4" w:space="0" w:color="auto"/>
              <w:left w:val="single" w:sz="4" w:space="0" w:color="auto"/>
              <w:right w:val="single" w:sz="4" w:space="0" w:color="auto"/>
            </w:tcBorders>
          </w:tcPr>
          <w:p w:rsidR="00000000" w:rsidRDefault="00000000">
            <w:pPr>
              <w:jc w:val="center"/>
              <w:rPr>
                <w:snapToGrid w:val="0"/>
                <w:color w:val="000000"/>
                <w:lang w:val="en-US" w:eastAsia="en-US"/>
              </w:rPr>
            </w:pPr>
            <w:r>
              <w:rPr>
                <w:snapToGrid w:val="0"/>
                <w:color w:val="000000"/>
                <w:lang w:val="en-US" w:eastAsia="en-US"/>
              </w:rPr>
              <w:t>1995</w:t>
            </w:r>
          </w:p>
        </w:tc>
        <w:tc>
          <w:tcPr>
            <w:tcW w:w="1025" w:type="dxa"/>
            <w:tcBorders>
              <w:top w:val="single" w:sz="4" w:space="0" w:color="auto"/>
              <w:left w:val="single" w:sz="4" w:space="0" w:color="auto"/>
              <w:right w:val="single" w:sz="4" w:space="0" w:color="auto"/>
            </w:tcBorders>
          </w:tcPr>
          <w:p w:rsidR="00000000" w:rsidRDefault="00000000">
            <w:pPr>
              <w:jc w:val="center"/>
              <w:rPr>
                <w:snapToGrid w:val="0"/>
                <w:color w:val="000000"/>
                <w:lang w:val="en-US" w:eastAsia="en-US"/>
              </w:rPr>
            </w:pPr>
            <w:r>
              <w:rPr>
                <w:snapToGrid w:val="0"/>
                <w:color w:val="000000"/>
                <w:lang w:val="en-US" w:eastAsia="en-US"/>
              </w:rPr>
              <w:t>1997</w:t>
            </w:r>
          </w:p>
        </w:tc>
        <w:tc>
          <w:tcPr>
            <w:tcW w:w="1025" w:type="dxa"/>
            <w:tcBorders>
              <w:top w:val="single" w:sz="4" w:space="0" w:color="auto"/>
              <w:left w:val="single" w:sz="4" w:space="0" w:color="auto"/>
              <w:right w:val="single" w:sz="4" w:space="0" w:color="auto"/>
            </w:tcBorders>
          </w:tcPr>
          <w:p w:rsidR="00000000" w:rsidRDefault="00000000">
            <w:pPr>
              <w:jc w:val="center"/>
              <w:rPr>
                <w:snapToGrid w:val="0"/>
                <w:color w:val="000000"/>
                <w:lang w:val="en-US" w:eastAsia="en-US"/>
              </w:rPr>
            </w:pPr>
            <w:r>
              <w:rPr>
                <w:snapToGrid w:val="0"/>
                <w:color w:val="000000"/>
                <w:lang w:val="en-US" w:eastAsia="en-US"/>
              </w:rPr>
              <w:t>1998</w:t>
            </w:r>
          </w:p>
        </w:tc>
        <w:tc>
          <w:tcPr>
            <w:tcW w:w="1025" w:type="dxa"/>
            <w:tcBorders>
              <w:top w:val="single" w:sz="4" w:space="0" w:color="auto"/>
              <w:left w:val="single" w:sz="4" w:space="0" w:color="auto"/>
              <w:right w:val="single" w:sz="4" w:space="0" w:color="auto"/>
            </w:tcBorders>
          </w:tcPr>
          <w:p w:rsidR="00000000" w:rsidRDefault="00000000">
            <w:pPr>
              <w:jc w:val="center"/>
              <w:rPr>
                <w:snapToGrid w:val="0"/>
                <w:color w:val="000000"/>
                <w:lang w:val="en-US" w:eastAsia="en-US"/>
              </w:rPr>
            </w:pPr>
            <w:r>
              <w:rPr>
                <w:snapToGrid w:val="0"/>
                <w:color w:val="000000"/>
                <w:lang w:val="en-US" w:eastAsia="en-US"/>
              </w:rPr>
              <w:t>1999</w:t>
            </w:r>
          </w:p>
        </w:tc>
        <w:tc>
          <w:tcPr>
            <w:tcW w:w="1025" w:type="dxa"/>
            <w:tcBorders>
              <w:top w:val="single" w:sz="4" w:space="0" w:color="auto"/>
              <w:left w:val="single" w:sz="4" w:space="0" w:color="auto"/>
              <w:right w:val="single" w:sz="4" w:space="0" w:color="auto"/>
            </w:tcBorders>
          </w:tcPr>
          <w:p w:rsidR="00000000" w:rsidRDefault="00000000">
            <w:pPr>
              <w:jc w:val="center"/>
              <w:rPr>
                <w:snapToGrid w:val="0"/>
                <w:color w:val="000000"/>
                <w:lang w:val="en-US" w:eastAsia="en-US"/>
              </w:rPr>
            </w:pPr>
            <w:r>
              <w:rPr>
                <w:snapToGrid w:val="0"/>
                <w:color w:val="000000"/>
                <w:lang w:val="en-US" w:eastAsia="en-US"/>
              </w:rPr>
              <w:t>2000</w:t>
            </w:r>
          </w:p>
        </w:tc>
      </w:tr>
      <w:tr w:rsidR="00000000">
        <w:tblPrEx>
          <w:tblCellMar>
            <w:top w:w="0" w:type="dxa"/>
            <w:bottom w:w="0" w:type="dxa"/>
          </w:tblCellMar>
        </w:tblPrEx>
        <w:trPr>
          <w:trHeight w:val="437"/>
        </w:trPr>
        <w:tc>
          <w:tcPr>
            <w:tcW w:w="3291" w:type="dxa"/>
            <w:hMerge w:val="restart"/>
            <w:tcBorders>
              <w:top w:val="single" w:sz="4" w:space="0" w:color="auto"/>
              <w:left w:val="single" w:sz="4" w:space="0" w:color="auto"/>
            </w:tcBorders>
          </w:tcPr>
          <w:p w:rsidR="00000000" w:rsidRDefault="00000000">
            <w:pPr>
              <w:rPr>
                <w:snapToGrid w:val="0"/>
                <w:color w:val="000000"/>
                <w:lang w:val="en-US" w:eastAsia="en-US"/>
              </w:rPr>
            </w:pPr>
            <w:r>
              <w:rPr>
                <w:snapToGrid w:val="0"/>
                <w:color w:val="000000"/>
                <w:lang w:val="en-US" w:eastAsia="en-US"/>
              </w:rPr>
              <w:t>AGRICULTURAL COMMITTEE MEMBERS</w:t>
            </w:r>
          </w:p>
        </w:tc>
        <w:tc>
          <w:tcPr>
            <w:hMerge/>
            <w:tcBorders>
              <w:top w:val="single" w:sz="4" w:space="0" w:color="auto"/>
              <w:right w:val="single" w:sz="4" w:space="0" w:color="auto"/>
            </w:tcBorders>
          </w:tcPr>
          <w:p w:rsidR="00000000" w:rsidRDefault="00000000">
            <w:pPr>
              <w:jc w:val="right"/>
              <w:rPr>
                <w:snapToGrid w:val="0"/>
                <w:color w:val="000000"/>
                <w:lang w:val="en-US" w:eastAsia="en-US"/>
              </w:rPr>
            </w:pPr>
          </w:p>
        </w:tc>
        <w:tc>
          <w:tcPr>
            <w:tcW w:w="1025" w:type="dxa"/>
            <w:tcBorders>
              <w:top w:val="single" w:sz="4" w:space="0" w:color="auto"/>
              <w:left w:val="nil"/>
              <w:right w:val="single" w:sz="4" w:space="0" w:color="auto"/>
            </w:tcBorders>
          </w:tcPr>
          <w:p w:rsidR="00000000" w:rsidRDefault="00000000">
            <w:pPr>
              <w:jc w:val="right"/>
              <w:rPr>
                <w:snapToGrid w:val="0"/>
                <w:color w:val="000000"/>
                <w:lang w:val="en-US" w:eastAsia="en-US"/>
              </w:rPr>
            </w:pPr>
            <w:r>
              <w:rPr>
                <w:snapToGrid w:val="0"/>
                <w:color w:val="000000"/>
                <w:lang w:val="en-US" w:eastAsia="en-US"/>
              </w:rPr>
              <w:t>65,940</w:t>
            </w:r>
          </w:p>
        </w:tc>
        <w:tc>
          <w:tcPr>
            <w:tcW w:w="1025" w:type="dxa"/>
            <w:tcBorders>
              <w:top w:val="single" w:sz="4" w:space="0" w:color="auto"/>
              <w:left w:val="nil"/>
              <w:right w:val="single" w:sz="4" w:space="0" w:color="auto"/>
            </w:tcBorders>
          </w:tcPr>
          <w:p w:rsidR="00000000" w:rsidRDefault="00000000">
            <w:pPr>
              <w:jc w:val="right"/>
              <w:rPr>
                <w:snapToGrid w:val="0"/>
                <w:color w:val="000000"/>
                <w:lang w:val="en-US" w:eastAsia="en-US"/>
              </w:rPr>
            </w:pPr>
            <w:r>
              <w:rPr>
                <w:snapToGrid w:val="0"/>
                <w:color w:val="000000"/>
                <w:lang w:val="en-US" w:eastAsia="en-US"/>
              </w:rPr>
              <w:t>64,080</w:t>
            </w:r>
          </w:p>
        </w:tc>
        <w:tc>
          <w:tcPr>
            <w:tcW w:w="1025" w:type="dxa"/>
            <w:tcBorders>
              <w:top w:val="single" w:sz="4" w:space="0" w:color="auto"/>
              <w:left w:val="nil"/>
              <w:right w:val="single" w:sz="4" w:space="0" w:color="auto"/>
            </w:tcBorders>
          </w:tcPr>
          <w:p w:rsidR="00000000" w:rsidRDefault="00000000">
            <w:pPr>
              <w:jc w:val="right"/>
              <w:rPr>
                <w:snapToGrid w:val="0"/>
                <w:color w:val="000000"/>
                <w:lang w:val="en-US" w:eastAsia="en-US"/>
              </w:rPr>
            </w:pPr>
            <w:r>
              <w:rPr>
                <w:snapToGrid w:val="0"/>
                <w:color w:val="000000"/>
                <w:lang w:val="en-US" w:eastAsia="en-US"/>
              </w:rPr>
              <w:t>62,524</w:t>
            </w:r>
          </w:p>
        </w:tc>
        <w:tc>
          <w:tcPr>
            <w:tcW w:w="1025" w:type="dxa"/>
            <w:tcBorders>
              <w:top w:val="single" w:sz="4" w:space="0" w:color="auto"/>
              <w:left w:val="nil"/>
              <w:right w:val="single" w:sz="4" w:space="0" w:color="auto"/>
            </w:tcBorders>
          </w:tcPr>
          <w:p w:rsidR="00000000" w:rsidRDefault="00000000">
            <w:pPr>
              <w:jc w:val="right"/>
              <w:rPr>
                <w:snapToGrid w:val="0"/>
                <w:color w:val="000000"/>
                <w:lang w:val="en-US" w:eastAsia="en-US"/>
              </w:rPr>
            </w:pPr>
            <w:r>
              <w:rPr>
                <w:snapToGrid w:val="0"/>
                <w:color w:val="000000"/>
                <w:lang w:val="en-US" w:eastAsia="en-US"/>
              </w:rPr>
              <w:t>60,917</w:t>
            </w:r>
          </w:p>
        </w:tc>
        <w:tc>
          <w:tcPr>
            <w:tcW w:w="1025" w:type="dxa"/>
            <w:tcBorders>
              <w:top w:val="single" w:sz="4" w:space="0" w:color="auto"/>
              <w:left w:val="nil"/>
              <w:right w:val="single" w:sz="4" w:space="0" w:color="auto"/>
            </w:tcBorders>
          </w:tcPr>
          <w:p w:rsidR="00000000" w:rsidRDefault="00000000">
            <w:pPr>
              <w:jc w:val="right"/>
              <w:rPr>
                <w:snapToGrid w:val="0"/>
                <w:color w:val="000000"/>
                <w:lang w:val="en-US" w:eastAsia="en-US"/>
              </w:rPr>
            </w:pPr>
            <w:r>
              <w:rPr>
                <w:snapToGrid w:val="0"/>
                <w:color w:val="000000"/>
                <w:lang w:val="en-US" w:eastAsia="en-US"/>
              </w:rPr>
              <w:t>60,610</w:t>
            </w:r>
          </w:p>
        </w:tc>
        <w:tc>
          <w:tcPr>
            <w:tcW w:w="1025" w:type="dxa"/>
            <w:tcBorders>
              <w:top w:val="single" w:sz="4" w:space="0" w:color="auto"/>
              <w:left w:val="nil"/>
              <w:right w:val="single" w:sz="4" w:space="0" w:color="auto"/>
            </w:tcBorders>
          </w:tcPr>
          <w:p w:rsidR="00000000" w:rsidRDefault="00000000">
            <w:pPr>
              <w:jc w:val="right"/>
              <w:rPr>
                <w:snapToGrid w:val="0"/>
                <w:color w:val="000000"/>
                <w:lang w:val="en-US" w:eastAsia="en-US"/>
              </w:rPr>
            </w:pPr>
            <w:r>
              <w:rPr>
                <w:snapToGrid w:val="0"/>
                <w:color w:val="000000"/>
                <w:lang w:val="en-US" w:eastAsia="en-US"/>
              </w:rPr>
              <w:t>60,052</w:t>
            </w:r>
          </w:p>
        </w:tc>
        <w:tc>
          <w:tcPr>
            <w:tcW w:w="1025" w:type="dxa"/>
            <w:tcBorders>
              <w:top w:val="single" w:sz="4" w:space="0" w:color="auto"/>
              <w:left w:val="nil"/>
              <w:right w:val="single" w:sz="4" w:space="0" w:color="auto"/>
            </w:tcBorders>
          </w:tcPr>
          <w:p w:rsidR="00000000" w:rsidRDefault="00000000">
            <w:pPr>
              <w:jc w:val="right"/>
              <w:rPr>
                <w:snapToGrid w:val="0"/>
                <w:color w:val="000000"/>
                <w:lang w:val="en-US" w:eastAsia="en-US"/>
              </w:rPr>
            </w:pPr>
            <w:r>
              <w:rPr>
                <w:snapToGrid w:val="0"/>
                <w:color w:val="000000"/>
                <w:lang w:val="en-US" w:eastAsia="en-US"/>
              </w:rPr>
              <w:t>59,702</w:t>
            </w:r>
          </w:p>
        </w:tc>
        <w:tc>
          <w:tcPr>
            <w:tcW w:w="1025" w:type="dxa"/>
            <w:tcBorders>
              <w:top w:val="single" w:sz="4" w:space="0" w:color="auto"/>
              <w:left w:val="nil"/>
              <w:right w:val="single" w:sz="4" w:space="0" w:color="auto"/>
            </w:tcBorders>
          </w:tcPr>
          <w:p w:rsidR="00000000" w:rsidRDefault="00000000">
            <w:pPr>
              <w:jc w:val="right"/>
              <w:rPr>
                <w:snapToGrid w:val="0"/>
                <w:color w:val="000000"/>
                <w:lang w:val="en-US" w:eastAsia="en-US"/>
              </w:rPr>
            </w:pPr>
            <w:r>
              <w:rPr>
                <w:snapToGrid w:val="0"/>
                <w:color w:val="000000"/>
                <w:lang w:val="en-US" w:eastAsia="en-US"/>
              </w:rPr>
              <w:t>59,254</w:t>
            </w:r>
          </w:p>
        </w:tc>
      </w:tr>
      <w:tr w:rsidR="00000000">
        <w:tblPrEx>
          <w:tblCellMar>
            <w:top w:w="0" w:type="dxa"/>
            <w:bottom w:w="0" w:type="dxa"/>
          </w:tblCellMar>
        </w:tblPrEx>
        <w:trPr>
          <w:trHeight w:val="336"/>
        </w:trPr>
        <w:tc>
          <w:tcPr>
            <w:tcW w:w="3291" w:type="dxa"/>
            <w:hMerge w:val="restart"/>
            <w:tcBorders>
              <w:left w:val="single" w:sz="4" w:space="0" w:color="auto"/>
            </w:tcBorders>
          </w:tcPr>
          <w:p w:rsidR="00000000" w:rsidRDefault="00000000">
            <w:pPr>
              <w:rPr>
                <w:snapToGrid w:val="0"/>
                <w:color w:val="000000"/>
                <w:lang w:val="en-US" w:eastAsia="en-US"/>
              </w:rPr>
            </w:pPr>
            <w:r>
              <w:rPr>
                <w:snapToGrid w:val="0"/>
                <w:color w:val="000000"/>
                <w:lang w:val="en-US" w:eastAsia="en-US"/>
              </w:rPr>
              <w:t xml:space="preserve">      FEMALES</w:t>
            </w:r>
          </w:p>
        </w:tc>
        <w:tc>
          <w:tcPr>
            <w:hMerge/>
            <w:tcBorders>
              <w:right w:val="single" w:sz="4" w:space="0" w:color="auto"/>
            </w:tcBorders>
          </w:tcPr>
          <w:p w:rsidR="00000000" w:rsidRDefault="00000000">
            <w:pPr>
              <w:jc w:val="right"/>
              <w:rPr>
                <w:snapToGrid w:val="0"/>
                <w:color w:val="000000"/>
                <w:lang w:val="en-US" w:eastAsia="en-US"/>
              </w:rPr>
            </w:pPr>
          </w:p>
        </w:tc>
        <w:tc>
          <w:tcPr>
            <w:tcW w:w="1025" w:type="dxa"/>
            <w:tcBorders>
              <w:left w:val="nil"/>
              <w:right w:val="single" w:sz="4" w:space="0" w:color="auto"/>
            </w:tcBorders>
          </w:tcPr>
          <w:p w:rsidR="00000000" w:rsidRDefault="00000000">
            <w:pPr>
              <w:jc w:val="right"/>
              <w:rPr>
                <w:snapToGrid w:val="0"/>
                <w:color w:val="000000"/>
                <w:lang w:val="en-US" w:eastAsia="en-US"/>
              </w:rPr>
            </w:pPr>
            <w:r>
              <w:rPr>
                <w:snapToGrid w:val="0"/>
                <w:color w:val="000000"/>
                <w:lang w:val="en-US" w:eastAsia="en-US"/>
              </w:rPr>
              <w:t>41</w:t>
            </w:r>
          </w:p>
        </w:tc>
        <w:tc>
          <w:tcPr>
            <w:tcW w:w="1025" w:type="dxa"/>
            <w:tcBorders>
              <w:left w:val="nil"/>
              <w:right w:val="single" w:sz="4" w:space="0" w:color="auto"/>
            </w:tcBorders>
          </w:tcPr>
          <w:p w:rsidR="00000000" w:rsidRDefault="00000000">
            <w:pPr>
              <w:jc w:val="right"/>
              <w:rPr>
                <w:snapToGrid w:val="0"/>
                <w:color w:val="000000"/>
                <w:lang w:val="en-US" w:eastAsia="en-US"/>
              </w:rPr>
            </w:pPr>
            <w:r>
              <w:rPr>
                <w:snapToGrid w:val="0"/>
                <w:color w:val="000000"/>
                <w:lang w:val="en-US" w:eastAsia="en-US"/>
              </w:rPr>
              <w:t>40</w:t>
            </w:r>
          </w:p>
        </w:tc>
        <w:tc>
          <w:tcPr>
            <w:tcW w:w="1025" w:type="dxa"/>
            <w:tcBorders>
              <w:left w:val="nil"/>
              <w:right w:val="single" w:sz="4" w:space="0" w:color="auto"/>
            </w:tcBorders>
          </w:tcPr>
          <w:p w:rsidR="00000000" w:rsidRDefault="00000000">
            <w:pPr>
              <w:jc w:val="right"/>
              <w:rPr>
                <w:snapToGrid w:val="0"/>
                <w:color w:val="000000"/>
                <w:lang w:val="en-US" w:eastAsia="en-US"/>
              </w:rPr>
            </w:pPr>
            <w:r>
              <w:rPr>
                <w:snapToGrid w:val="0"/>
                <w:color w:val="000000"/>
                <w:lang w:val="en-US" w:eastAsia="en-US"/>
              </w:rPr>
              <w:t>93</w:t>
            </w:r>
          </w:p>
        </w:tc>
        <w:tc>
          <w:tcPr>
            <w:tcW w:w="1025" w:type="dxa"/>
            <w:tcBorders>
              <w:left w:val="nil"/>
              <w:right w:val="single" w:sz="4" w:space="0" w:color="auto"/>
            </w:tcBorders>
          </w:tcPr>
          <w:p w:rsidR="00000000" w:rsidRDefault="00000000">
            <w:pPr>
              <w:jc w:val="right"/>
              <w:rPr>
                <w:snapToGrid w:val="0"/>
                <w:color w:val="000000"/>
                <w:lang w:val="en-US" w:eastAsia="en-US"/>
              </w:rPr>
            </w:pPr>
            <w:r>
              <w:rPr>
                <w:snapToGrid w:val="0"/>
                <w:color w:val="000000"/>
                <w:lang w:val="en-US" w:eastAsia="en-US"/>
              </w:rPr>
              <w:t>203</w:t>
            </w:r>
          </w:p>
        </w:tc>
        <w:tc>
          <w:tcPr>
            <w:tcW w:w="1025" w:type="dxa"/>
            <w:tcBorders>
              <w:left w:val="nil"/>
              <w:right w:val="single" w:sz="4" w:space="0" w:color="auto"/>
            </w:tcBorders>
          </w:tcPr>
          <w:p w:rsidR="00000000" w:rsidRDefault="00000000">
            <w:pPr>
              <w:jc w:val="right"/>
              <w:rPr>
                <w:snapToGrid w:val="0"/>
                <w:color w:val="000000"/>
                <w:lang w:val="en-US" w:eastAsia="en-US"/>
              </w:rPr>
            </w:pPr>
            <w:r>
              <w:rPr>
                <w:snapToGrid w:val="0"/>
                <w:color w:val="000000"/>
                <w:lang w:val="en-US" w:eastAsia="en-US"/>
              </w:rPr>
              <w:t>451</w:t>
            </w:r>
          </w:p>
        </w:tc>
        <w:tc>
          <w:tcPr>
            <w:tcW w:w="1025" w:type="dxa"/>
            <w:tcBorders>
              <w:left w:val="nil"/>
              <w:right w:val="single" w:sz="4" w:space="0" w:color="auto"/>
            </w:tcBorders>
          </w:tcPr>
          <w:p w:rsidR="00000000" w:rsidRDefault="00000000">
            <w:pPr>
              <w:jc w:val="right"/>
              <w:rPr>
                <w:snapToGrid w:val="0"/>
                <w:color w:val="000000"/>
                <w:lang w:val="en-US" w:eastAsia="en-US"/>
              </w:rPr>
            </w:pPr>
            <w:r>
              <w:rPr>
                <w:snapToGrid w:val="0"/>
                <w:color w:val="000000"/>
                <w:lang w:val="en-US" w:eastAsia="en-US"/>
              </w:rPr>
              <w:t>479</w:t>
            </w:r>
          </w:p>
        </w:tc>
        <w:tc>
          <w:tcPr>
            <w:tcW w:w="1025" w:type="dxa"/>
            <w:tcBorders>
              <w:left w:val="nil"/>
              <w:right w:val="single" w:sz="4" w:space="0" w:color="auto"/>
            </w:tcBorders>
          </w:tcPr>
          <w:p w:rsidR="00000000" w:rsidRDefault="00000000">
            <w:pPr>
              <w:jc w:val="right"/>
              <w:rPr>
                <w:snapToGrid w:val="0"/>
                <w:color w:val="000000"/>
                <w:lang w:val="en-US" w:eastAsia="en-US"/>
              </w:rPr>
            </w:pPr>
            <w:r>
              <w:rPr>
                <w:snapToGrid w:val="0"/>
                <w:color w:val="000000"/>
                <w:lang w:val="en-US" w:eastAsia="en-US"/>
              </w:rPr>
              <w:t>977</w:t>
            </w:r>
          </w:p>
        </w:tc>
        <w:tc>
          <w:tcPr>
            <w:tcW w:w="1025" w:type="dxa"/>
            <w:tcBorders>
              <w:left w:val="nil"/>
              <w:right w:val="single" w:sz="4" w:space="0" w:color="auto"/>
            </w:tcBorders>
          </w:tcPr>
          <w:p w:rsidR="00000000" w:rsidRDefault="00000000">
            <w:pPr>
              <w:jc w:val="right"/>
              <w:rPr>
                <w:snapToGrid w:val="0"/>
                <w:color w:val="000000"/>
                <w:lang w:val="en-US" w:eastAsia="en-US"/>
              </w:rPr>
            </w:pPr>
            <w:r>
              <w:rPr>
                <w:snapToGrid w:val="0"/>
                <w:color w:val="000000"/>
                <w:lang w:val="en-US" w:eastAsia="en-US"/>
              </w:rPr>
              <w:t>1,081</w:t>
            </w:r>
          </w:p>
        </w:tc>
      </w:tr>
      <w:tr w:rsidR="00000000">
        <w:tblPrEx>
          <w:tblCellMar>
            <w:top w:w="0" w:type="dxa"/>
            <w:bottom w:w="0" w:type="dxa"/>
          </w:tblCellMar>
        </w:tblPrEx>
        <w:trPr>
          <w:trHeight w:val="336"/>
        </w:trPr>
        <w:tc>
          <w:tcPr>
            <w:tcW w:w="3291" w:type="dxa"/>
            <w:hMerge w:val="restart"/>
            <w:tcBorders>
              <w:left w:val="single" w:sz="4" w:space="0" w:color="auto"/>
            </w:tcBorders>
          </w:tcPr>
          <w:p w:rsidR="00000000" w:rsidRDefault="00000000">
            <w:pPr>
              <w:rPr>
                <w:snapToGrid w:val="0"/>
                <w:color w:val="000000"/>
                <w:lang w:val="en-US" w:eastAsia="en-US"/>
              </w:rPr>
            </w:pPr>
            <w:r>
              <w:rPr>
                <w:snapToGrid w:val="0"/>
                <w:color w:val="000000"/>
                <w:lang w:val="en-US" w:eastAsia="en-US"/>
              </w:rPr>
              <w:t xml:space="preserve">      RATIO OF FEMALES</w:t>
            </w:r>
          </w:p>
        </w:tc>
        <w:tc>
          <w:tcPr>
            <w:hMerge/>
            <w:tcBorders>
              <w:right w:val="single" w:sz="4" w:space="0" w:color="auto"/>
            </w:tcBorders>
          </w:tcPr>
          <w:p w:rsidR="00000000" w:rsidRDefault="00000000">
            <w:pPr>
              <w:jc w:val="right"/>
              <w:rPr>
                <w:snapToGrid w:val="0"/>
                <w:color w:val="000000"/>
                <w:lang w:val="en-US" w:eastAsia="en-US"/>
              </w:rPr>
            </w:pPr>
          </w:p>
        </w:tc>
        <w:tc>
          <w:tcPr>
            <w:tcW w:w="1025" w:type="dxa"/>
            <w:tcBorders>
              <w:left w:val="nil"/>
              <w:right w:val="single" w:sz="4" w:space="0" w:color="auto"/>
            </w:tcBorders>
          </w:tcPr>
          <w:p w:rsidR="00000000" w:rsidRDefault="00000000">
            <w:pPr>
              <w:jc w:val="right"/>
              <w:rPr>
                <w:snapToGrid w:val="0"/>
                <w:color w:val="000000"/>
                <w:lang w:val="en-US" w:eastAsia="en-US"/>
              </w:rPr>
            </w:pPr>
            <w:r>
              <w:rPr>
                <w:snapToGrid w:val="0"/>
                <w:color w:val="000000"/>
                <w:lang w:val="en-US" w:eastAsia="en-US"/>
              </w:rPr>
              <w:t>(0.06)</w:t>
            </w:r>
          </w:p>
        </w:tc>
        <w:tc>
          <w:tcPr>
            <w:tcW w:w="1025" w:type="dxa"/>
            <w:tcBorders>
              <w:left w:val="nil"/>
              <w:right w:val="single" w:sz="4" w:space="0" w:color="auto"/>
            </w:tcBorders>
          </w:tcPr>
          <w:p w:rsidR="00000000" w:rsidRDefault="00000000">
            <w:pPr>
              <w:jc w:val="right"/>
              <w:rPr>
                <w:snapToGrid w:val="0"/>
                <w:color w:val="000000"/>
                <w:lang w:val="en-US" w:eastAsia="en-US"/>
              </w:rPr>
            </w:pPr>
            <w:r>
              <w:rPr>
                <w:snapToGrid w:val="0"/>
                <w:color w:val="000000"/>
                <w:lang w:val="en-US" w:eastAsia="en-US"/>
              </w:rPr>
              <w:t>(0.06)</w:t>
            </w:r>
          </w:p>
        </w:tc>
        <w:tc>
          <w:tcPr>
            <w:tcW w:w="1025" w:type="dxa"/>
            <w:tcBorders>
              <w:left w:val="nil"/>
              <w:right w:val="single" w:sz="4" w:space="0" w:color="auto"/>
            </w:tcBorders>
          </w:tcPr>
          <w:p w:rsidR="00000000" w:rsidRDefault="00000000">
            <w:pPr>
              <w:jc w:val="right"/>
              <w:rPr>
                <w:snapToGrid w:val="0"/>
                <w:color w:val="000000"/>
                <w:lang w:val="en-US" w:eastAsia="en-US"/>
              </w:rPr>
            </w:pPr>
            <w:r>
              <w:rPr>
                <w:snapToGrid w:val="0"/>
                <w:color w:val="000000"/>
                <w:lang w:val="en-US" w:eastAsia="en-US"/>
              </w:rPr>
              <w:t>(0.15)</w:t>
            </w:r>
          </w:p>
        </w:tc>
        <w:tc>
          <w:tcPr>
            <w:tcW w:w="1025" w:type="dxa"/>
            <w:tcBorders>
              <w:left w:val="nil"/>
              <w:right w:val="single" w:sz="4" w:space="0" w:color="auto"/>
            </w:tcBorders>
          </w:tcPr>
          <w:p w:rsidR="00000000" w:rsidRDefault="00000000">
            <w:pPr>
              <w:jc w:val="right"/>
              <w:rPr>
                <w:snapToGrid w:val="0"/>
                <w:color w:val="000000"/>
                <w:lang w:val="en-US" w:eastAsia="en-US"/>
              </w:rPr>
            </w:pPr>
            <w:r>
              <w:rPr>
                <w:snapToGrid w:val="0"/>
                <w:color w:val="000000"/>
                <w:lang w:val="en-US" w:eastAsia="en-US"/>
              </w:rPr>
              <w:t>(0.33)</w:t>
            </w:r>
          </w:p>
        </w:tc>
        <w:tc>
          <w:tcPr>
            <w:tcW w:w="1025" w:type="dxa"/>
            <w:tcBorders>
              <w:left w:val="nil"/>
              <w:right w:val="single" w:sz="4" w:space="0" w:color="auto"/>
            </w:tcBorders>
          </w:tcPr>
          <w:p w:rsidR="00000000" w:rsidRDefault="00000000">
            <w:pPr>
              <w:jc w:val="right"/>
              <w:rPr>
                <w:snapToGrid w:val="0"/>
                <w:color w:val="000000"/>
                <w:lang w:val="en-US" w:eastAsia="en-US"/>
              </w:rPr>
            </w:pPr>
            <w:r>
              <w:rPr>
                <w:snapToGrid w:val="0"/>
                <w:color w:val="000000"/>
                <w:lang w:val="en-US" w:eastAsia="en-US"/>
              </w:rPr>
              <w:t>(0.74)</w:t>
            </w:r>
          </w:p>
        </w:tc>
        <w:tc>
          <w:tcPr>
            <w:tcW w:w="1025" w:type="dxa"/>
            <w:tcBorders>
              <w:left w:val="nil"/>
              <w:right w:val="single" w:sz="4" w:space="0" w:color="auto"/>
            </w:tcBorders>
          </w:tcPr>
          <w:p w:rsidR="00000000" w:rsidRDefault="00000000">
            <w:pPr>
              <w:jc w:val="right"/>
              <w:rPr>
                <w:snapToGrid w:val="0"/>
                <w:color w:val="000000"/>
                <w:lang w:val="en-US" w:eastAsia="en-US"/>
              </w:rPr>
            </w:pPr>
            <w:r>
              <w:rPr>
                <w:snapToGrid w:val="0"/>
                <w:color w:val="000000"/>
                <w:lang w:val="en-US" w:eastAsia="en-US"/>
              </w:rPr>
              <w:t>(0.80)</w:t>
            </w:r>
          </w:p>
        </w:tc>
        <w:tc>
          <w:tcPr>
            <w:tcW w:w="1025" w:type="dxa"/>
            <w:tcBorders>
              <w:left w:val="nil"/>
              <w:right w:val="single" w:sz="4" w:space="0" w:color="auto"/>
            </w:tcBorders>
          </w:tcPr>
          <w:p w:rsidR="00000000" w:rsidRDefault="00000000">
            <w:pPr>
              <w:jc w:val="right"/>
              <w:rPr>
                <w:snapToGrid w:val="0"/>
                <w:color w:val="000000"/>
                <w:lang w:val="en-US" w:eastAsia="en-US"/>
              </w:rPr>
            </w:pPr>
            <w:r>
              <w:rPr>
                <w:snapToGrid w:val="0"/>
                <w:color w:val="000000"/>
                <w:lang w:val="en-US" w:eastAsia="en-US"/>
              </w:rPr>
              <w:t>(1.64)</w:t>
            </w:r>
          </w:p>
        </w:tc>
        <w:tc>
          <w:tcPr>
            <w:tcW w:w="1025" w:type="dxa"/>
            <w:tcBorders>
              <w:left w:val="nil"/>
              <w:right w:val="single" w:sz="4" w:space="0" w:color="auto"/>
            </w:tcBorders>
          </w:tcPr>
          <w:p w:rsidR="00000000" w:rsidRDefault="00000000">
            <w:pPr>
              <w:jc w:val="right"/>
              <w:rPr>
                <w:snapToGrid w:val="0"/>
                <w:color w:val="000000"/>
                <w:lang w:val="en-US" w:eastAsia="en-US"/>
              </w:rPr>
            </w:pPr>
            <w:r>
              <w:rPr>
                <w:snapToGrid w:val="0"/>
                <w:color w:val="000000"/>
                <w:lang w:val="en-US" w:eastAsia="en-US"/>
              </w:rPr>
              <w:t>(1.82)</w:t>
            </w:r>
          </w:p>
        </w:tc>
      </w:tr>
      <w:tr w:rsidR="00000000">
        <w:tblPrEx>
          <w:tblCellMar>
            <w:top w:w="0" w:type="dxa"/>
            <w:bottom w:w="0" w:type="dxa"/>
          </w:tblCellMar>
        </w:tblPrEx>
        <w:trPr>
          <w:trHeight w:val="720"/>
        </w:trPr>
        <w:tc>
          <w:tcPr>
            <w:tcW w:w="3291" w:type="dxa"/>
            <w:hMerge w:val="restart"/>
            <w:tcBorders>
              <w:top w:val="single" w:sz="4" w:space="0" w:color="auto"/>
              <w:left w:val="single" w:sz="4" w:space="0" w:color="auto"/>
            </w:tcBorders>
          </w:tcPr>
          <w:p w:rsidR="00000000" w:rsidRDefault="00000000">
            <w:pPr>
              <w:rPr>
                <w:snapToGrid w:val="0"/>
                <w:color w:val="000000"/>
                <w:lang w:val="en-US" w:eastAsia="en-US"/>
              </w:rPr>
            </w:pPr>
            <w:r>
              <w:rPr>
                <w:snapToGrid w:val="0"/>
                <w:color w:val="000000"/>
                <w:lang w:val="en-US" w:eastAsia="en-US"/>
              </w:rPr>
              <w:t>INDIVIDUAL MEMBERS OF AGRICULTURAL COOPERATIVES</w:t>
            </w:r>
          </w:p>
        </w:tc>
        <w:tc>
          <w:tcPr>
            <w:hMerge/>
            <w:tcBorders>
              <w:top w:val="single" w:sz="4" w:space="0" w:color="auto"/>
              <w:right w:val="single" w:sz="4" w:space="0" w:color="auto"/>
            </w:tcBorders>
          </w:tcPr>
          <w:p w:rsidR="00000000" w:rsidRDefault="00000000">
            <w:pPr>
              <w:jc w:val="right"/>
              <w:rPr>
                <w:snapToGrid w:val="0"/>
                <w:color w:val="000000"/>
                <w:lang w:val="en-US" w:eastAsia="en-US"/>
              </w:rPr>
            </w:pPr>
          </w:p>
        </w:tc>
        <w:tc>
          <w:tcPr>
            <w:tcW w:w="1025" w:type="dxa"/>
            <w:tcBorders>
              <w:top w:val="single" w:sz="4" w:space="0" w:color="auto"/>
              <w:left w:val="nil"/>
              <w:right w:val="single" w:sz="4" w:space="0" w:color="auto"/>
            </w:tcBorders>
          </w:tcPr>
          <w:p w:rsidR="00000000" w:rsidRDefault="00000000">
            <w:pPr>
              <w:jc w:val="right"/>
              <w:rPr>
                <w:snapToGrid w:val="0"/>
                <w:color w:val="000000"/>
                <w:lang w:val="en-US" w:eastAsia="en-US"/>
              </w:rPr>
            </w:pPr>
            <w:r>
              <w:rPr>
                <w:snapToGrid w:val="0"/>
                <w:color w:val="000000"/>
                <w:lang w:val="en-US" w:eastAsia="en-US"/>
              </w:rPr>
              <w:t>5,635,000</w:t>
            </w:r>
          </w:p>
        </w:tc>
        <w:tc>
          <w:tcPr>
            <w:tcW w:w="1025" w:type="dxa"/>
            <w:tcBorders>
              <w:top w:val="single" w:sz="4" w:space="0" w:color="auto"/>
              <w:left w:val="nil"/>
              <w:right w:val="single" w:sz="4" w:space="0" w:color="auto"/>
            </w:tcBorders>
          </w:tcPr>
          <w:p w:rsidR="00000000" w:rsidRDefault="00000000">
            <w:pPr>
              <w:jc w:val="right"/>
              <w:rPr>
                <w:snapToGrid w:val="0"/>
                <w:color w:val="000000"/>
                <w:lang w:val="en-US" w:eastAsia="en-US"/>
              </w:rPr>
            </w:pPr>
            <w:r>
              <w:rPr>
                <w:snapToGrid w:val="0"/>
                <w:color w:val="000000"/>
                <w:lang w:val="en-US" w:eastAsia="en-US"/>
              </w:rPr>
              <w:t>5,536,000</w:t>
            </w:r>
          </w:p>
        </w:tc>
        <w:tc>
          <w:tcPr>
            <w:tcW w:w="1025" w:type="dxa"/>
            <w:tcBorders>
              <w:top w:val="single" w:sz="4" w:space="0" w:color="auto"/>
              <w:left w:val="nil"/>
              <w:right w:val="single" w:sz="4" w:space="0" w:color="auto"/>
            </w:tcBorders>
          </w:tcPr>
          <w:p w:rsidR="00000000" w:rsidRDefault="00000000">
            <w:pPr>
              <w:jc w:val="right"/>
              <w:rPr>
                <w:snapToGrid w:val="0"/>
                <w:color w:val="000000"/>
                <w:lang w:val="en-US" w:eastAsia="en-US"/>
              </w:rPr>
            </w:pPr>
            <w:r>
              <w:rPr>
                <w:snapToGrid w:val="0"/>
                <w:color w:val="000000"/>
                <w:lang w:val="en-US" w:eastAsia="en-US"/>
              </w:rPr>
              <w:t>5,537,547</w:t>
            </w:r>
          </w:p>
        </w:tc>
        <w:tc>
          <w:tcPr>
            <w:tcW w:w="1025" w:type="dxa"/>
            <w:tcBorders>
              <w:top w:val="single" w:sz="4" w:space="0" w:color="auto"/>
              <w:left w:val="nil"/>
              <w:right w:val="single" w:sz="4" w:space="0" w:color="auto"/>
            </w:tcBorders>
          </w:tcPr>
          <w:p w:rsidR="00000000" w:rsidRDefault="00000000">
            <w:pPr>
              <w:jc w:val="right"/>
              <w:rPr>
                <w:snapToGrid w:val="0"/>
                <w:color w:val="000000"/>
                <w:lang w:val="en-US" w:eastAsia="en-US"/>
              </w:rPr>
            </w:pPr>
            <w:r>
              <w:rPr>
                <w:snapToGrid w:val="0"/>
                <w:color w:val="000000"/>
                <w:lang w:val="en-US" w:eastAsia="en-US"/>
              </w:rPr>
              <w:t>5,432,260</w:t>
            </w:r>
          </w:p>
        </w:tc>
        <w:tc>
          <w:tcPr>
            <w:tcW w:w="1025" w:type="dxa"/>
            <w:tcBorders>
              <w:top w:val="single" w:sz="4" w:space="0" w:color="auto"/>
              <w:left w:val="nil"/>
            </w:tcBorders>
          </w:tcPr>
          <w:p w:rsidR="00000000" w:rsidRDefault="00000000">
            <w:pPr>
              <w:jc w:val="right"/>
              <w:rPr>
                <w:snapToGrid w:val="0"/>
                <w:color w:val="000000"/>
                <w:lang w:val="en-US" w:eastAsia="en-US"/>
              </w:rPr>
            </w:pPr>
            <w:r>
              <w:rPr>
                <w:snapToGrid w:val="0"/>
                <w:color w:val="000000"/>
                <w:lang w:val="en-US" w:eastAsia="en-US"/>
              </w:rPr>
              <w:t>5,380,083</w:t>
            </w:r>
          </w:p>
        </w:tc>
        <w:tc>
          <w:tcPr>
            <w:tcW w:w="1025" w:type="dxa"/>
            <w:tcBorders>
              <w:top w:val="single" w:sz="4" w:space="0" w:color="auto"/>
              <w:left w:val="single" w:sz="4" w:space="0" w:color="auto"/>
              <w:right w:val="single" w:sz="4" w:space="0" w:color="auto"/>
            </w:tcBorders>
          </w:tcPr>
          <w:p w:rsidR="00000000" w:rsidRDefault="00000000">
            <w:pPr>
              <w:jc w:val="right"/>
              <w:rPr>
                <w:snapToGrid w:val="0"/>
                <w:color w:val="000000"/>
                <w:lang w:val="en-US" w:eastAsia="en-US"/>
              </w:rPr>
            </w:pPr>
            <w:r>
              <w:rPr>
                <w:snapToGrid w:val="0"/>
                <w:color w:val="000000"/>
                <w:lang w:val="en-US" w:eastAsia="en-US"/>
              </w:rPr>
              <w:t>5,335,636</w:t>
            </w:r>
          </w:p>
        </w:tc>
        <w:tc>
          <w:tcPr>
            <w:tcW w:w="1025" w:type="dxa"/>
            <w:tcBorders>
              <w:top w:val="single" w:sz="4" w:space="0" w:color="auto"/>
              <w:left w:val="nil"/>
            </w:tcBorders>
          </w:tcPr>
          <w:p w:rsidR="00000000" w:rsidRDefault="00000000">
            <w:pPr>
              <w:jc w:val="right"/>
              <w:rPr>
                <w:snapToGrid w:val="0"/>
                <w:color w:val="000000"/>
                <w:lang w:val="en-US" w:eastAsia="en-US"/>
              </w:rPr>
            </w:pPr>
            <w:r>
              <w:rPr>
                <w:snapToGrid w:val="0"/>
                <w:color w:val="000000"/>
                <w:lang w:val="en-US" w:eastAsia="en-US"/>
              </w:rPr>
              <w:t>5,287,799</w:t>
            </w:r>
          </w:p>
        </w:tc>
        <w:tc>
          <w:tcPr>
            <w:tcW w:w="1025" w:type="dxa"/>
            <w:tcBorders>
              <w:top w:val="single" w:sz="4" w:space="0" w:color="auto"/>
              <w:left w:val="single" w:sz="4" w:space="0" w:color="auto"/>
              <w:right w:val="single" w:sz="4" w:space="0" w:color="auto"/>
            </w:tcBorders>
          </w:tcPr>
          <w:p w:rsidR="00000000" w:rsidRDefault="00000000">
            <w:pPr>
              <w:jc w:val="right"/>
              <w:rPr>
                <w:snapToGrid w:val="0"/>
                <w:color w:val="000000"/>
                <w:lang w:val="en-US" w:eastAsia="en-US"/>
              </w:rPr>
            </w:pPr>
          </w:p>
        </w:tc>
      </w:tr>
      <w:tr w:rsidR="00000000">
        <w:tblPrEx>
          <w:tblCellMar>
            <w:top w:w="0" w:type="dxa"/>
            <w:bottom w:w="0" w:type="dxa"/>
          </w:tblCellMar>
        </w:tblPrEx>
        <w:trPr>
          <w:trHeight w:val="336"/>
        </w:trPr>
        <w:tc>
          <w:tcPr>
            <w:tcW w:w="3291" w:type="dxa"/>
            <w:hMerge w:val="restart"/>
            <w:tcBorders>
              <w:left w:val="single" w:sz="4" w:space="0" w:color="auto"/>
            </w:tcBorders>
          </w:tcPr>
          <w:p w:rsidR="00000000" w:rsidRDefault="00000000">
            <w:pPr>
              <w:rPr>
                <w:snapToGrid w:val="0"/>
                <w:color w:val="000000"/>
                <w:lang w:val="en-US" w:eastAsia="en-US"/>
              </w:rPr>
            </w:pPr>
            <w:r>
              <w:rPr>
                <w:snapToGrid w:val="0"/>
                <w:color w:val="000000"/>
                <w:lang w:val="en-US" w:eastAsia="en-US"/>
              </w:rPr>
              <w:t xml:space="preserve">      FEMALES</w:t>
            </w:r>
          </w:p>
        </w:tc>
        <w:tc>
          <w:tcPr>
            <w:hMerge/>
            <w:tcBorders>
              <w:right w:val="single" w:sz="4" w:space="0" w:color="auto"/>
            </w:tcBorders>
          </w:tcPr>
          <w:p w:rsidR="00000000" w:rsidRDefault="00000000">
            <w:pPr>
              <w:jc w:val="right"/>
              <w:rPr>
                <w:snapToGrid w:val="0"/>
                <w:color w:val="000000"/>
                <w:lang w:val="en-US" w:eastAsia="en-US"/>
              </w:rPr>
            </w:pPr>
          </w:p>
        </w:tc>
        <w:tc>
          <w:tcPr>
            <w:tcW w:w="1025" w:type="dxa"/>
            <w:tcBorders>
              <w:left w:val="nil"/>
              <w:right w:val="single" w:sz="4" w:space="0" w:color="auto"/>
            </w:tcBorders>
          </w:tcPr>
          <w:p w:rsidR="00000000" w:rsidRDefault="00000000">
            <w:pPr>
              <w:jc w:val="right"/>
              <w:rPr>
                <w:snapToGrid w:val="0"/>
                <w:color w:val="000000"/>
                <w:lang w:val="en-US" w:eastAsia="en-US"/>
              </w:rPr>
            </w:pPr>
            <w:r>
              <w:rPr>
                <w:snapToGrid w:val="0"/>
                <w:color w:val="000000"/>
                <w:lang w:val="en-US" w:eastAsia="en-US"/>
              </w:rPr>
              <w:t>497,000</w:t>
            </w:r>
          </w:p>
        </w:tc>
        <w:tc>
          <w:tcPr>
            <w:tcW w:w="1025" w:type="dxa"/>
            <w:tcBorders>
              <w:left w:val="nil"/>
              <w:right w:val="single" w:sz="4" w:space="0" w:color="auto"/>
            </w:tcBorders>
          </w:tcPr>
          <w:p w:rsidR="00000000" w:rsidRDefault="00000000">
            <w:pPr>
              <w:jc w:val="right"/>
              <w:rPr>
                <w:snapToGrid w:val="0"/>
                <w:color w:val="000000"/>
                <w:lang w:val="en-US" w:eastAsia="en-US"/>
              </w:rPr>
            </w:pPr>
            <w:r>
              <w:rPr>
                <w:snapToGrid w:val="0"/>
                <w:color w:val="000000"/>
                <w:lang w:val="en-US" w:eastAsia="en-US"/>
              </w:rPr>
              <w:t>574,000</w:t>
            </w:r>
          </w:p>
        </w:tc>
        <w:tc>
          <w:tcPr>
            <w:tcW w:w="1025" w:type="dxa"/>
            <w:tcBorders>
              <w:left w:val="nil"/>
              <w:right w:val="single" w:sz="4" w:space="0" w:color="auto"/>
            </w:tcBorders>
          </w:tcPr>
          <w:p w:rsidR="00000000" w:rsidRDefault="00000000">
            <w:pPr>
              <w:jc w:val="right"/>
              <w:rPr>
                <w:snapToGrid w:val="0"/>
                <w:color w:val="000000"/>
                <w:lang w:val="en-US" w:eastAsia="en-US"/>
              </w:rPr>
            </w:pPr>
            <w:r>
              <w:rPr>
                <w:snapToGrid w:val="0"/>
                <w:color w:val="000000"/>
                <w:lang w:val="en-US" w:eastAsia="en-US"/>
              </w:rPr>
              <w:t>667,468</w:t>
            </w:r>
          </w:p>
        </w:tc>
        <w:tc>
          <w:tcPr>
            <w:tcW w:w="1025" w:type="dxa"/>
            <w:tcBorders>
              <w:left w:val="nil"/>
              <w:right w:val="single" w:sz="4" w:space="0" w:color="auto"/>
            </w:tcBorders>
          </w:tcPr>
          <w:p w:rsidR="00000000" w:rsidRDefault="00000000">
            <w:pPr>
              <w:jc w:val="right"/>
              <w:rPr>
                <w:snapToGrid w:val="0"/>
                <w:color w:val="000000"/>
                <w:lang w:val="en-US" w:eastAsia="en-US"/>
              </w:rPr>
            </w:pPr>
            <w:r>
              <w:rPr>
                <w:snapToGrid w:val="0"/>
                <w:color w:val="000000"/>
                <w:lang w:val="en-US" w:eastAsia="en-US"/>
              </w:rPr>
              <w:t>707,117</w:t>
            </w:r>
          </w:p>
        </w:tc>
        <w:tc>
          <w:tcPr>
            <w:tcW w:w="1025" w:type="dxa"/>
            <w:tcBorders>
              <w:left w:val="nil"/>
            </w:tcBorders>
          </w:tcPr>
          <w:p w:rsidR="00000000" w:rsidRDefault="00000000">
            <w:pPr>
              <w:jc w:val="right"/>
              <w:rPr>
                <w:snapToGrid w:val="0"/>
                <w:color w:val="000000"/>
                <w:lang w:val="en-US" w:eastAsia="en-US"/>
              </w:rPr>
            </w:pPr>
            <w:r>
              <w:rPr>
                <w:snapToGrid w:val="0"/>
                <w:color w:val="000000"/>
                <w:lang w:val="en-US" w:eastAsia="en-US"/>
              </w:rPr>
              <w:t>727,156</w:t>
            </w:r>
          </w:p>
        </w:tc>
        <w:tc>
          <w:tcPr>
            <w:tcW w:w="1025" w:type="dxa"/>
            <w:tcBorders>
              <w:left w:val="single" w:sz="4" w:space="0" w:color="auto"/>
              <w:right w:val="single" w:sz="4" w:space="0" w:color="auto"/>
            </w:tcBorders>
          </w:tcPr>
          <w:p w:rsidR="00000000" w:rsidRDefault="00000000">
            <w:pPr>
              <w:jc w:val="right"/>
              <w:rPr>
                <w:snapToGrid w:val="0"/>
                <w:color w:val="000000"/>
                <w:lang w:val="en-US" w:eastAsia="en-US"/>
              </w:rPr>
            </w:pPr>
            <w:r>
              <w:rPr>
                <w:snapToGrid w:val="0"/>
                <w:color w:val="000000"/>
                <w:lang w:val="en-US" w:eastAsia="en-US"/>
              </w:rPr>
              <w:t>734,003</w:t>
            </w:r>
          </w:p>
        </w:tc>
        <w:tc>
          <w:tcPr>
            <w:tcW w:w="1025" w:type="dxa"/>
            <w:tcBorders>
              <w:left w:val="nil"/>
            </w:tcBorders>
          </w:tcPr>
          <w:p w:rsidR="00000000" w:rsidRDefault="00000000">
            <w:pPr>
              <w:jc w:val="right"/>
              <w:rPr>
                <w:snapToGrid w:val="0"/>
                <w:color w:val="000000"/>
                <w:lang w:val="en-US" w:eastAsia="en-US"/>
              </w:rPr>
            </w:pPr>
            <w:r>
              <w:rPr>
                <w:snapToGrid w:val="0"/>
                <w:color w:val="000000"/>
                <w:lang w:val="en-US" w:eastAsia="en-US"/>
              </w:rPr>
              <w:t>739,550</w:t>
            </w:r>
          </w:p>
        </w:tc>
        <w:tc>
          <w:tcPr>
            <w:tcW w:w="1025" w:type="dxa"/>
            <w:tcBorders>
              <w:left w:val="single" w:sz="4" w:space="0" w:color="auto"/>
              <w:right w:val="single" w:sz="4" w:space="0" w:color="auto"/>
            </w:tcBorders>
          </w:tcPr>
          <w:p w:rsidR="00000000" w:rsidRDefault="00000000">
            <w:pPr>
              <w:jc w:val="right"/>
              <w:rPr>
                <w:snapToGrid w:val="0"/>
                <w:color w:val="000000"/>
                <w:lang w:val="en-US" w:eastAsia="en-US"/>
              </w:rPr>
            </w:pPr>
          </w:p>
        </w:tc>
      </w:tr>
      <w:tr w:rsidR="00000000">
        <w:tblPrEx>
          <w:tblCellMar>
            <w:top w:w="0" w:type="dxa"/>
            <w:bottom w:w="0" w:type="dxa"/>
          </w:tblCellMar>
        </w:tblPrEx>
        <w:trPr>
          <w:trHeight w:val="336"/>
        </w:trPr>
        <w:tc>
          <w:tcPr>
            <w:tcW w:w="3291" w:type="dxa"/>
            <w:hMerge w:val="restart"/>
            <w:tcBorders>
              <w:left w:val="single" w:sz="4" w:space="0" w:color="auto"/>
              <w:bottom w:val="dashed" w:sz="4" w:space="0" w:color="auto"/>
            </w:tcBorders>
          </w:tcPr>
          <w:p w:rsidR="00000000" w:rsidRDefault="00000000">
            <w:pPr>
              <w:rPr>
                <w:snapToGrid w:val="0"/>
                <w:color w:val="000000"/>
                <w:lang w:val="en-US" w:eastAsia="en-US"/>
              </w:rPr>
            </w:pPr>
            <w:r>
              <w:rPr>
                <w:snapToGrid w:val="0"/>
                <w:color w:val="000000"/>
                <w:lang w:val="en-US" w:eastAsia="en-US"/>
              </w:rPr>
              <w:t xml:space="preserve">      RATIO OF FEMALES</w:t>
            </w:r>
          </w:p>
        </w:tc>
        <w:tc>
          <w:tcPr>
            <w:hMerge/>
            <w:tcBorders>
              <w:bottom w:val="dashed" w:sz="4" w:space="0" w:color="auto"/>
              <w:right w:val="single" w:sz="4" w:space="0" w:color="auto"/>
            </w:tcBorders>
          </w:tcPr>
          <w:p w:rsidR="00000000" w:rsidRDefault="00000000">
            <w:pPr>
              <w:jc w:val="right"/>
              <w:rPr>
                <w:snapToGrid w:val="0"/>
                <w:color w:val="000000"/>
                <w:lang w:val="en-US" w:eastAsia="en-US"/>
              </w:rPr>
            </w:pPr>
          </w:p>
        </w:tc>
        <w:tc>
          <w:tcPr>
            <w:tcW w:w="1025" w:type="dxa"/>
            <w:tcBorders>
              <w:left w:val="nil"/>
              <w:bottom w:val="dashed" w:sz="4" w:space="0" w:color="auto"/>
              <w:right w:val="single" w:sz="4" w:space="0" w:color="auto"/>
            </w:tcBorders>
          </w:tcPr>
          <w:p w:rsidR="00000000" w:rsidRDefault="00000000">
            <w:pPr>
              <w:jc w:val="right"/>
              <w:rPr>
                <w:snapToGrid w:val="0"/>
                <w:color w:val="000000"/>
                <w:lang w:val="en-US" w:eastAsia="en-US"/>
              </w:rPr>
            </w:pPr>
            <w:r>
              <w:rPr>
                <w:snapToGrid w:val="0"/>
                <w:color w:val="000000"/>
                <w:lang w:val="en-US" w:eastAsia="en-US"/>
              </w:rPr>
              <w:t>(8.82)</w:t>
            </w:r>
          </w:p>
        </w:tc>
        <w:tc>
          <w:tcPr>
            <w:tcW w:w="1025" w:type="dxa"/>
            <w:tcBorders>
              <w:left w:val="nil"/>
              <w:bottom w:val="dashed" w:sz="4" w:space="0" w:color="auto"/>
              <w:right w:val="single" w:sz="4" w:space="0" w:color="auto"/>
            </w:tcBorders>
          </w:tcPr>
          <w:p w:rsidR="00000000" w:rsidRDefault="00000000">
            <w:pPr>
              <w:jc w:val="right"/>
              <w:rPr>
                <w:snapToGrid w:val="0"/>
                <w:color w:val="000000"/>
                <w:lang w:val="en-US" w:eastAsia="en-US"/>
              </w:rPr>
            </w:pPr>
            <w:r>
              <w:rPr>
                <w:snapToGrid w:val="0"/>
                <w:color w:val="000000"/>
                <w:lang w:val="en-US" w:eastAsia="en-US"/>
              </w:rPr>
              <w:t>(10.37)</w:t>
            </w:r>
          </w:p>
        </w:tc>
        <w:tc>
          <w:tcPr>
            <w:tcW w:w="1025" w:type="dxa"/>
            <w:tcBorders>
              <w:left w:val="nil"/>
              <w:bottom w:val="dashed" w:sz="4" w:space="0" w:color="auto"/>
              <w:right w:val="single" w:sz="4" w:space="0" w:color="auto"/>
            </w:tcBorders>
          </w:tcPr>
          <w:p w:rsidR="00000000" w:rsidRDefault="00000000">
            <w:pPr>
              <w:jc w:val="right"/>
              <w:rPr>
                <w:snapToGrid w:val="0"/>
                <w:color w:val="000000"/>
                <w:lang w:val="en-US" w:eastAsia="en-US"/>
              </w:rPr>
            </w:pPr>
            <w:r>
              <w:rPr>
                <w:snapToGrid w:val="0"/>
                <w:color w:val="000000"/>
                <w:lang w:val="en-US" w:eastAsia="en-US"/>
              </w:rPr>
              <w:t>(12.05)</w:t>
            </w:r>
          </w:p>
        </w:tc>
        <w:tc>
          <w:tcPr>
            <w:tcW w:w="1025" w:type="dxa"/>
            <w:tcBorders>
              <w:left w:val="nil"/>
              <w:bottom w:val="dashed" w:sz="4" w:space="0" w:color="auto"/>
              <w:right w:val="single" w:sz="4" w:space="0" w:color="auto"/>
            </w:tcBorders>
          </w:tcPr>
          <w:p w:rsidR="00000000" w:rsidRDefault="00000000">
            <w:pPr>
              <w:jc w:val="right"/>
              <w:rPr>
                <w:snapToGrid w:val="0"/>
                <w:color w:val="000000"/>
                <w:lang w:val="en-US" w:eastAsia="en-US"/>
              </w:rPr>
            </w:pPr>
            <w:r>
              <w:rPr>
                <w:snapToGrid w:val="0"/>
                <w:color w:val="000000"/>
                <w:lang w:val="en-US" w:eastAsia="en-US"/>
              </w:rPr>
              <w:t>(13.02)</w:t>
            </w:r>
          </w:p>
        </w:tc>
        <w:tc>
          <w:tcPr>
            <w:tcW w:w="1025" w:type="dxa"/>
            <w:tcBorders>
              <w:left w:val="nil"/>
              <w:bottom w:val="dashed" w:sz="4" w:space="0" w:color="auto"/>
            </w:tcBorders>
          </w:tcPr>
          <w:p w:rsidR="00000000" w:rsidRDefault="00000000">
            <w:pPr>
              <w:jc w:val="right"/>
              <w:rPr>
                <w:snapToGrid w:val="0"/>
                <w:color w:val="000000"/>
                <w:lang w:val="en-US" w:eastAsia="en-US"/>
              </w:rPr>
            </w:pPr>
            <w:r>
              <w:rPr>
                <w:snapToGrid w:val="0"/>
                <w:color w:val="000000"/>
                <w:lang w:val="en-US" w:eastAsia="en-US"/>
              </w:rPr>
              <w:t>(13.52)</w:t>
            </w:r>
          </w:p>
        </w:tc>
        <w:tc>
          <w:tcPr>
            <w:tcW w:w="1025" w:type="dxa"/>
            <w:tcBorders>
              <w:left w:val="single" w:sz="4" w:space="0" w:color="auto"/>
              <w:bottom w:val="dashed" w:sz="4" w:space="0" w:color="auto"/>
              <w:right w:val="single" w:sz="4" w:space="0" w:color="auto"/>
            </w:tcBorders>
          </w:tcPr>
          <w:p w:rsidR="00000000" w:rsidRDefault="00000000">
            <w:pPr>
              <w:jc w:val="right"/>
              <w:rPr>
                <w:snapToGrid w:val="0"/>
                <w:color w:val="000000"/>
                <w:lang w:val="en-US" w:eastAsia="en-US"/>
              </w:rPr>
            </w:pPr>
            <w:r>
              <w:rPr>
                <w:snapToGrid w:val="0"/>
                <w:color w:val="000000"/>
                <w:lang w:val="en-US" w:eastAsia="en-US"/>
              </w:rPr>
              <w:t>(13.76)</w:t>
            </w:r>
          </w:p>
        </w:tc>
        <w:tc>
          <w:tcPr>
            <w:tcW w:w="1025" w:type="dxa"/>
            <w:tcBorders>
              <w:left w:val="nil"/>
              <w:bottom w:val="dashed" w:sz="4" w:space="0" w:color="auto"/>
            </w:tcBorders>
          </w:tcPr>
          <w:p w:rsidR="00000000" w:rsidRDefault="00000000">
            <w:pPr>
              <w:jc w:val="right"/>
              <w:rPr>
                <w:snapToGrid w:val="0"/>
                <w:color w:val="000000"/>
                <w:lang w:val="en-US" w:eastAsia="en-US"/>
              </w:rPr>
            </w:pPr>
            <w:r>
              <w:rPr>
                <w:snapToGrid w:val="0"/>
                <w:color w:val="000000"/>
                <w:lang w:val="en-US" w:eastAsia="en-US"/>
              </w:rPr>
              <w:t>(13.99)</w:t>
            </w:r>
          </w:p>
        </w:tc>
        <w:tc>
          <w:tcPr>
            <w:tcW w:w="1025" w:type="dxa"/>
            <w:tcBorders>
              <w:left w:val="single" w:sz="4" w:space="0" w:color="auto"/>
              <w:right w:val="single" w:sz="4" w:space="0" w:color="auto"/>
            </w:tcBorders>
          </w:tcPr>
          <w:p w:rsidR="00000000" w:rsidRDefault="00000000">
            <w:pPr>
              <w:jc w:val="right"/>
              <w:rPr>
                <w:snapToGrid w:val="0"/>
                <w:color w:val="000000"/>
                <w:lang w:val="en-US" w:eastAsia="en-US"/>
              </w:rPr>
            </w:pPr>
          </w:p>
        </w:tc>
      </w:tr>
      <w:tr w:rsidR="00000000">
        <w:tblPrEx>
          <w:tblCellMar>
            <w:top w:w="0" w:type="dxa"/>
            <w:bottom w:w="0" w:type="dxa"/>
          </w:tblCellMar>
        </w:tblPrEx>
        <w:trPr>
          <w:trHeight w:val="662"/>
        </w:trPr>
        <w:tc>
          <w:tcPr>
            <w:tcW w:w="3291" w:type="dxa"/>
            <w:hMerge w:val="restart"/>
            <w:tcBorders>
              <w:left w:val="single" w:sz="4" w:space="0" w:color="auto"/>
            </w:tcBorders>
          </w:tcPr>
          <w:p w:rsidR="00000000" w:rsidRDefault="00000000">
            <w:pPr>
              <w:rPr>
                <w:snapToGrid w:val="0"/>
                <w:color w:val="000000"/>
                <w:lang w:val="en-US" w:eastAsia="en-US"/>
              </w:rPr>
            </w:pPr>
            <w:r>
              <w:rPr>
                <w:snapToGrid w:val="0"/>
                <w:color w:val="000000"/>
                <w:lang w:val="en-US" w:eastAsia="en-US"/>
              </w:rPr>
              <w:t>AGRICULTURAL COOPERATIVE OFFICIALS</w:t>
            </w:r>
          </w:p>
        </w:tc>
        <w:tc>
          <w:tcPr>
            <w:hMerge/>
            <w:tcBorders>
              <w:right w:val="single" w:sz="4" w:space="0" w:color="auto"/>
            </w:tcBorders>
          </w:tcPr>
          <w:p w:rsidR="00000000" w:rsidRDefault="00000000">
            <w:pPr>
              <w:jc w:val="right"/>
              <w:rPr>
                <w:snapToGrid w:val="0"/>
                <w:color w:val="000000"/>
                <w:lang w:val="en-US" w:eastAsia="en-US"/>
              </w:rPr>
            </w:pPr>
          </w:p>
        </w:tc>
        <w:tc>
          <w:tcPr>
            <w:tcW w:w="1025" w:type="dxa"/>
            <w:tcBorders>
              <w:left w:val="nil"/>
              <w:right w:val="single" w:sz="4" w:space="0" w:color="auto"/>
            </w:tcBorders>
          </w:tcPr>
          <w:p w:rsidR="00000000" w:rsidRDefault="00000000">
            <w:pPr>
              <w:jc w:val="right"/>
              <w:rPr>
                <w:snapToGrid w:val="0"/>
                <w:color w:val="000000"/>
                <w:lang w:val="en-US" w:eastAsia="en-US"/>
              </w:rPr>
            </w:pPr>
            <w:r>
              <w:rPr>
                <w:snapToGrid w:val="0"/>
                <w:color w:val="000000"/>
                <w:lang w:val="en-US" w:eastAsia="en-US"/>
              </w:rPr>
              <w:t>81,059</w:t>
            </w:r>
          </w:p>
        </w:tc>
        <w:tc>
          <w:tcPr>
            <w:tcW w:w="1025" w:type="dxa"/>
            <w:tcBorders>
              <w:left w:val="nil"/>
              <w:right w:val="single" w:sz="4" w:space="0" w:color="auto"/>
            </w:tcBorders>
          </w:tcPr>
          <w:p w:rsidR="00000000" w:rsidRDefault="00000000">
            <w:pPr>
              <w:jc w:val="right"/>
              <w:rPr>
                <w:snapToGrid w:val="0"/>
                <w:color w:val="000000"/>
                <w:lang w:val="en-US" w:eastAsia="en-US"/>
              </w:rPr>
            </w:pPr>
            <w:r>
              <w:rPr>
                <w:snapToGrid w:val="0"/>
                <w:color w:val="000000"/>
                <w:lang w:val="en-US" w:eastAsia="en-US"/>
              </w:rPr>
              <w:t>77,490</w:t>
            </w:r>
          </w:p>
        </w:tc>
        <w:tc>
          <w:tcPr>
            <w:tcW w:w="1025" w:type="dxa"/>
            <w:tcBorders>
              <w:left w:val="nil"/>
              <w:right w:val="single" w:sz="4" w:space="0" w:color="auto"/>
            </w:tcBorders>
          </w:tcPr>
          <w:p w:rsidR="00000000" w:rsidRDefault="00000000">
            <w:pPr>
              <w:jc w:val="right"/>
              <w:rPr>
                <w:snapToGrid w:val="0"/>
                <w:color w:val="000000"/>
                <w:lang w:val="en-US" w:eastAsia="en-US"/>
              </w:rPr>
            </w:pPr>
            <w:r>
              <w:rPr>
                <w:snapToGrid w:val="0"/>
                <w:color w:val="000000"/>
                <w:lang w:val="en-US" w:eastAsia="en-US"/>
              </w:rPr>
              <w:t>68,611</w:t>
            </w:r>
          </w:p>
        </w:tc>
        <w:tc>
          <w:tcPr>
            <w:tcW w:w="1025" w:type="dxa"/>
            <w:tcBorders>
              <w:left w:val="nil"/>
              <w:right w:val="single" w:sz="4" w:space="0" w:color="auto"/>
            </w:tcBorders>
          </w:tcPr>
          <w:p w:rsidR="00000000" w:rsidRDefault="00000000">
            <w:pPr>
              <w:jc w:val="right"/>
              <w:rPr>
                <w:snapToGrid w:val="0"/>
                <w:color w:val="000000"/>
                <w:lang w:val="en-US" w:eastAsia="en-US"/>
              </w:rPr>
            </w:pPr>
            <w:r>
              <w:rPr>
                <w:snapToGrid w:val="0"/>
                <w:color w:val="000000"/>
                <w:lang w:val="en-US" w:eastAsia="en-US"/>
              </w:rPr>
              <w:t>50,735</w:t>
            </w:r>
          </w:p>
        </w:tc>
        <w:tc>
          <w:tcPr>
            <w:tcW w:w="1025" w:type="dxa"/>
            <w:tcBorders>
              <w:left w:val="nil"/>
              <w:right w:val="single" w:sz="4" w:space="0" w:color="auto"/>
            </w:tcBorders>
          </w:tcPr>
          <w:p w:rsidR="00000000" w:rsidRDefault="00000000">
            <w:pPr>
              <w:jc w:val="right"/>
              <w:rPr>
                <w:snapToGrid w:val="0"/>
                <w:color w:val="000000"/>
                <w:lang w:val="en-US" w:eastAsia="en-US"/>
              </w:rPr>
            </w:pPr>
            <w:r>
              <w:rPr>
                <w:snapToGrid w:val="0"/>
                <w:color w:val="000000"/>
                <w:lang w:val="en-US" w:eastAsia="en-US"/>
              </w:rPr>
              <w:t>44,578</w:t>
            </w:r>
          </w:p>
        </w:tc>
        <w:tc>
          <w:tcPr>
            <w:tcW w:w="1025" w:type="dxa"/>
            <w:tcBorders>
              <w:left w:val="nil"/>
              <w:right w:val="single" w:sz="4" w:space="0" w:color="auto"/>
            </w:tcBorders>
          </w:tcPr>
          <w:p w:rsidR="00000000" w:rsidRDefault="00000000">
            <w:pPr>
              <w:jc w:val="right"/>
              <w:rPr>
                <w:snapToGrid w:val="0"/>
                <w:color w:val="000000"/>
                <w:lang w:val="en-US" w:eastAsia="en-US"/>
              </w:rPr>
            </w:pPr>
            <w:r>
              <w:rPr>
                <w:snapToGrid w:val="0"/>
                <w:color w:val="000000"/>
                <w:lang w:val="en-US" w:eastAsia="en-US"/>
              </w:rPr>
              <w:t>40,488</w:t>
            </w:r>
          </w:p>
        </w:tc>
        <w:tc>
          <w:tcPr>
            <w:tcW w:w="1025" w:type="dxa"/>
            <w:tcBorders>
              <w:left w:val="nil"/>
            </w:tcBorders>
          </w:tcPr>
          <w:p w:rsidR="00000000" w:rsidRDefault="00000000">
            <w:pPr>
              <w:jc w:val="right"/>
              <w:rPr>
                <w:snapToGrid w:val="0"/>
                <w:color w:val="000000"/>
                <w:lang w:val="en-US" w:eastAsia="en-US"/>
              </w:rPr>
            </w:pPr>
            <w:r>
              <w:rPr>
                <w:snapToGrid w:val="0"/>
                <w:color w:val="000000"/>
                <w:lang w:val="en-US" w:eastAsia="en-US"/>
              </w:rPr>
              <w:t>36,114</w:t>
            </w:r>
          </w:p>
        </w:tc>
        <w:tc>
          <w:tcPr>
            <w:tcW w:w="1025" w:type="dxa"/>
            <w:tcBorders>
              <w:left w:val="single" w:sz="4" w:space="0" w:color="auto"/>
              <w:right w:val="single" w:sz="4" w:space="0" w:color="auto"/>
            </w:tcBorders>
          </w:tcPr>
          <w:p w:rsidR="00000000" w:rsidRDefault="00000000">
            <w:pPr>
              <w:jc w:val="right"/>
              <w:rPr>
                <w:snapToGrid w:val="0"/>
                <w:color w:val="000000"/>
                <w:lang w:val="en-US" w:eastAsia="en-US"/>
              </w:rPr>
            </w:pPr>
          </w:p>
        </w:tc>
      </w:tr>
      <w:tr w:rsidR="00000000">
        <w:tblPrEx>
          <w:tblCellMar>
            <w:top w:w="0" w:type="dxa"/>
            <w:bottom w:w="0" w:type="dxa"/>
          </w:tblCellMar>
        </w:tblPrEx>
        <w:trPr>
          <w:trHeight w:val="336"/>
        </w:trPr>
        <w:tc>
          <w:tcPr>
            <w:tcW w:w="3291" w:type="dxa"/>
            <w:hMerge w:val="restart"/>
            <w:tcBorders>
              <w:left w:val="single" w:sz="4" w:space="0" w:color="auto"/>
            </w:tcBorders>
          </w:tcPr>
          <w:p w:rsidR="00000000" w:rsidRDefault="00000000">
            <w:pPr>
              <w:rPr>
                <w:snapToGrid w:val="0"/>
                <w:color w:val="000000"/>
                <w:lang w:val="en-US" w:eastAsia="en-US"/>
              </w:rPr>
            </w:pPr>
            <w:r>
              <w:rPr>
                <w:snapToGrid w:val="0"/>
                <w:color w:val="000000"/>
                <w:lang w:val="en-US" w:eastAsia="en-US"/>
              </w:rPr>
              <w:t xml:space="preserve">      FEMALES</w:t>
            </w:r>
          </w:p>
        </w:tc>
        <w:tc>
          <w:tcPr>
            <w:hMerge/>
            <w:tcBorders>
              <w:right w:val="single" w:sz="4" w:space="0" w:color="auto"/>
            </w:tcBorders>
          </w:tcPr>
          <w:p w:rsidR="00000000" w:rsidRDefault="00000000">
            <w:pPr>
              <w:jc w:val="right"/>
              <w:rPr>
                <w:snapToGrid w:val="0"/>
                <w:color w:val="000000"/>
                <w:lang w:val="en-US" w:eastAsia="en-US"/>
              </w:rPr>
            </w:pPr>
          </w:p>
        </w:tc>
        <w:tc>
          <w:tcPr>
            <w:tcW w:w="1025" w:type="dxa"/>
            <w:tcBorders>
              <w:left w:val="nil"/>
              <w:right w:val="single" w:sz="4" w:space="0" w:color="auto"/>
            </w:tcBorders>
          </w:tcPr>
          <w:p w:rsidR="00000000" w:rsidRDefault="00000000">
            <w:pPr>
              <w:jc w:val="right"/>
              <w:rPr>
                <w:snapToGrid w:val="0"/>
                <w:color w:val="000000"/>
                <w:lang w:val="en-US" w:eastAsia="en-US"/>
              </w:rPr>
            </w:pPr>
            <w:r>
              <w:rPr>
                <w:snapToGrid w:val="0"/>
                <w:color w:val="000000"/>
                <w:lang w:val="en-US" w:eastAsia="en-US"/>
              </w:rPr>
              <w:t>29</w:t>
            </w:r>
          </w:p>
        </w:tc>
        <w:tc>
          <w:tcPr>
            <w:tcW w:w="1025" w:type="dxa"/>
            <w:tcBorders>
              <w:left w:val="nil"/>
              <w:right w:val="single" w:sz="4" w:space="0" w:color="auto"/>
            </w:tcBorders>
          </w:tcPr>
          <w:p w:rsidR="00000000" w:rsidRDefault="00000000">
            <w:pPr>
              <w:jc w:val="right"/>
              <w:rPr>
                <w:snapToGrid w:val="0"/>
                <w:color w:val="000000"/>
                <w:lang w:val="en-US" w:eastAsia="en-US"/>
              </w:rPr>
            </w:pPr>
            <w:r>
              <w:rPr>
                <w:snapToGrid w:val="0"/>
                <w:color w:val="000000"/>
                <w:lang w:val="en-US" w:eastAsia="en-US"/>
              </w:rPr>
              <w:t>39</w:t>
            </w:r>
          </w:p>
        </w:tc>
        <w:tc>
          <w:tcPr>
            <w:tcW w:w="1025" w:type="dxa"/>
            <w:tcBorders>
              <w:left w:val="nil"/>
              <w:right w:val="single" w:sz="4" w:space="0" w:color="auto"/>
            </w:tcBorders>
          </w:tcPr>
          <w:p w:rsidR="00000000" w:rsidRDefault="00000000">
            <w:pPr>
              <w:jc w:val="right"/>
              <w:rPr>
                <w:snapToGrid w:val="0"/>
                <w:color w:val="000000"/>
                <w:lang w:val="en-US" w:eastAsia="en-US"/>
              </w:rPr>
            </w:pPr>
            <w:r>
              <w:rPr>
                <w:snapToGrid w:val="0"/>
                <w:color w:val="000000"/>
                <w:lang w:val="en-US" w:eastAsia="en-US"/>
              </w:rPr>
              <w:t>70</w:t>
            </w:r>
          </w:p>
        </w:tc>
        <w:tc>
          <w:tcPr>
            <w:tcW w:w="1025" w:type="dxa"/>
            <w:tcBorders>
              <w:left w:val="nil"/>
              <w:right w:val="single" w:sz="4" w:space="0" w:color="auto"/>
            </w:tcBorders>
          </w:tcPr>
          <w:p w:rsidR="00000000" w:rsidRDefault="00000000">
            <w:pPr>
              <w:jc w:val="right"/>
              <w:rPr>
                <w:snapToGrid w:val="0"/>
                <w:color w:val="000000"/>
                <w:lang w:val="en-US" w:eastAsia="en-US"/>
              </w:rPr>
            </w:pPr>
            <w:r>
              <w:rPr>
                <w:snapToGrid w:val="0"/>
                <w:color w:val="000000"/>
                <w:lang w:val="en-US" w:eastAsia="en-US"/>
              </w:rPr>
              <w:t>102</w:t>
            </w:r>
          </w:p>
        </w:tc>
        <w:tc>
          <w:tcPr>
            <w:tcW w:w="1025" w:type="dxa"/>
            <w:tcBorders>
              <w:left w:val="nil"/>
              <w:right w:val="single" w:sz="4" w:space="0" w:color="auto"/>
            </w:tcBorders>
          </w:tcPr>
          <w:p w:rsidR="00000000" w:rsidRDefault="00000000">
            <w:pPr>
              <w:jc w:val="right"/>
              <w:rPr>
                <w:snapToGrid w:val="0"/>
                <w:color w:val="000000"/>
                <w:lang w:val="en-US" w:eastAsia="en-US"/>
              </w:rPr>
            </w:pPr>
            <w:r>
              <w:rPr>
                <w:snapToGrid w:val="0"/>
                <w:color w:val="000000"/>
                <w:lang w:val="en-US" w:eastAsia="en-US"/>
              </w:rPr>
              <w:t>129</w:t>
            </w:r>
          </w:p>
        </w:tc>
        <w:tc>
          <w:tcPr>
            <w:tcW w:w="1025" w:type="dxa"/>
            <w:tcBorders>
              <w:left w:val="nil"/>
              <w:right w:val="single" w:sz="4" w:space="0" w:color="auto"/>
            </w:tcBorders>
          </w:tcPr>
          <w:p w:rsidR="00000000" w:rsidRDefault="00000000">
            <w:pPr>
              <w:jc w:val="right"/>
              <w:rPr>
                <w:snapToGrid w:val="0"/>
                <w:color w:val="000000"/>
                <w:lang w:val="en-US" w:eastAsia="en-US"/>
              </w:rPr>
            </w:pPr>
            <w:r>
              <w:rPr>
                <w:snapToGrid w:val="0"/>
                <w:color w:val="000000"/>
                <w:lang w:val="en-US" w:eastAsia="en-US"/>
              </w:rPr>
              <w:t>143</w:t>
            </w:r>
          </w:p>
        </w:tc>
        <w:tc>
          <w:tcPr>
            <w:tcW w:w="1025" w:type="dxa"/>
            <w:tcBorders>
              <w:left w:val="nil"/>
            </w:tcBorders>
          </w:tcPr>
          <w:p w:rsidR="00000000" w:rsidRDefault="00000000">
            <w:pPr>
              <w:jc w:val="right"/>
              <w:rPr>
                <w:snapToGrid w:val="0"/>
                <w:color w:val="000000"/>
                <w:lang w:val="en-US" w:eastAsia="en-US"/>
              </w:rPr>
            </w:pPr>
            <w:r>
              <w:rPr>
                <w:snapToGrid w:val="0"/>
                <w:color w:val="000000"/>
                <w:lang w:val="en-US" w:eastAsia="en-US"/>
              </w:rPr>
              <w:t>158</w:t>
            </w:r>
          </w:p>
        </w:tc>
        <w:tc>
          <w:tcPr>
            <w:tcW w:w="1025" w:type="dxa"/>
            <w:tcBorders>
              <w:left w:val="single" w:sz="4" w:space="0" w:color="auto"/>
              <w:right w:val="single" w:sz="4" w:space="0" w:color="auto"/>
            </w:tcBorders>
          </w:tcPr>
          <w:p w:rsidR="00000000" w:rsidRDefault="00000000">
            <w:pPr>
              <w:jc w:val="right"/>
              <w:rPr>
                <w:snapToGrid w:val="0"/>
                <w:color w:val="000000"/>
                <w:lang w:val="en-US" w:eastAsia="en-US"/>
              </w:rPr>
            </w:pPr>
          </w:p>
        </w:tc>
      </w:tr>
      <w:tr w:rsidR="00000000">
        <w:tblPrEx>
          <w:tblCellMar>
            <w:top w:w="0" w:type="dxa"/>
            <w:bottom w:w="0" w:type="dxa"/>
          </w:tblCellMar>
        </w:tblPrEx>
        <w:trPr>
          <w:trHeight w:val="336"/>
        </w:trPr>
        <w:tc>
          <w:tcPr>
            <w:tcW w:w="3291" w:type="dxa"/>
            <w:hMerge w:val="restart"/>
            <w:tcBorders>
              <w:left w:val="single" w:sz="4" w:space="0" w:color="auto"/>
            </w:tcBorders>
          </w:tcPr>
          <w:p w:rsidR="00000000" w:rsidRDefault="00000000">
            <w:pPr>
              <w:rPr>
                <w:snapToGrid w:val="0"/>
                <w:color w:val="000000"/>
                <w:lang w:val="en-US" w:eastAsia="en-US"/>
              </w:rPr>
            </w:pPr>
            <w:r>
              <w:rPr>
                <w:snapToGrid w:val="0"/>
                <w:color w:val="000000"/>
                <w:lang w:val="en-US" w:eastAsia="en-US"/>
              </w:rPr>
              <w:t xml:space="preserve">      RATIO OF FEMALES</w:t>
            </w:r>
          </w:p>
        </w:tc>
        <w:tc>
          <w:tcPr>
            <w:hMerge/>
            <w:tcBorders>
              <w:right w:val="single" w:sz="4" w:space="0" w:color="auto"/>
            </w:tcBorders>
          </w:tcPr>
          <w:p w:rsidR="00000000" w:rsidRDefault="00000000">
            <w:pPr>
              <w:jc w:val="right"/>
              <w:rPr>
                <w:snapToGrid w:val="0"/>
                <w:color w:val="000000"/>
                <w:lang w:val="en-US" w:eastAsia="en-US"/>
              </w:rPr>
            </w:pPr>
          </w:p>
        </w:tc>
        <w:tc>
          <w:tcPr>
            <w:tcW w:w="1025" w:type="dxa"/>
            <w:tcBorders>
              <w:left w:val="nil"/>
              <w:right w:val="single" w:sz="4" w:space="0" w:color="auto"/>
            </w:tcBorders>
          </w:tcPr>
          <w:p w:rsidR="00000000" w:rsidRDefault="00000000">
            <w:pPr>
              <w:jc w:val="right"/>
              <w:rPr>
                <w:snapToGrid w:val="0"/>
                <w:color w:val="000000"/>
                <w:lang w:val="en-US" w:eastAsia="en-US"/>
              </w:rPr>
            </w:pPr>
            <w:r>
              <w:rPr>
                <w:snapToGrid w:val="0"/>
                <w:color w:val="000000"/>
                <w:lang w:val="en-US" w:eastAsia="en-US"/>
              </w:rPr>
              <w:t>(0.04)</w:t>
            </w:r>
          </w:p>
        </w:tc>
        <w:tc>
          <w:tcPr>
            <w:tcW w:w="1025" w:type="dxa"/>
            <w:tcBorders>
              <w:left w:val="nil"/>
              <w:right w:val="single" w:sz="4" w:space="0" w:color="auto"/>
            </w:tcBorders>
          </w:tcPr>
          <w:p w:rsidR="00000000" w:rsidRDefault="00000000">
            <w:pPr>
              <w:jc w:val="right"/>
              <w:rPr>
                <w:snapToGrid w:val="0"/>
                <w:color w:val="000000"/>
                <w:lang w:val="en-US" w:eastAsia="en-US"/>
              </w:rPr>
            </w:pPr>
            <w:r>
              <w:rPr>
                <w:snapToGrid w:val="0"/>
                <w:color w:val="000000"/>
                <w:lang w:val="en-US" w:eastAsia="en-US"/>
              </w:rPr>
              <w:t>(0.05)</w:t>
            </w:r>
          </w:p>
        </w:tc>
        <w:tc>
          <w:tcPr>
            <w:tcW w:w="1025" w:type="dxa"/>
            <w:tcBorders>
              <w:left w:val="nil"/>
              <w:right w:val="single" w:sz="4" w:space="0" w:color="auto"/>
            </w:tcBorders>
          </w:tcPr>
          <w:p w:rsidR="00000000" w:rsidRDefault="00000000">
            <w:pPr>
              <w:jc w:val="right"/>
              <w:rPr>
                <w:snapToGrid w:val="0"/>
                <w:color w:val="000000"/>
                <w:lang w:val="en-US" w:eastAsia="en-US"/>
              </w:rPr>
            </w:pPr>
            <w:r>
              <w:rPr>
                <w:snapToGrid w:val="0"/>
                <w:color w:val="000000"/>
                <w:lang w:val="en-US" w:eastAsia="en-US"/>
              </w:rPr>
              <w:t>(0.10)</w:t>
            </w:r>
          </w:p>
        </w:tc>
        <w:tc>
          <w:tcPr>
            <w:tcW w:w="1025" w:type="dxa"/>
            <w:tcBorders>
              <w:left w:val="nil"/>
              <w:right w:val="single" w:sz="4" w:space="0" w:color="auto"/>
            </w:tcBorders>
          </w:tcPr>
          <w:p w:rsidR="00000000" w:rsidRDefault="00000000">
            <w:pPr>
              <w:jc w:val="right"/>
              <w:rPr>
                <w:snapToGrid w:val="0"/>
                <w:color w:val="000000"/>
                <w:lang w:val="en-US" w:eastAsia="en-US"/>
              </w:rPr>
            </w:pPr>
            <w:r>
              <w:rPr>
                <w:snapToGrid w:val="0"/>
                <w:color w:val="000000"/>
                <w:lang w:val="en-US" w:eastAsia="en-US"/>
              </w:rPr>
              <w:t>(0.20)</w:t>
            </w:r>
          </w:p>
        </w:tc>
        <w:tc>
          <w:tcPr>
            <w:tcW w:w="1025" w:type="dxa"/>
            <w:tcBorders>
              <w:left w:val="nil"/>
              <w:right w:val="single" w:sz="4" w:space="0" w:color="auto"/>
            </w:tcBorders>
          </w:tcPr>
          <w:p w:rsidR="00000000" w:rsidRDefault="00000000">
            <w:pPr>
              <w:jc w:val="right"/>
              <w:rPr>
                <w:snapToGrid w:val="0"/>
                <w:color w:val="000000"/>
                <w:lang w:val="en-US" w:eastAsia="en-US"/>
              </w:rPr>
            </w:pPr>
            <w:r>
              <w:rPr>
                <w:snapToGrid w:val="0"/>
                <w:color w:val="000000"/>
                <w:lang w:val="en-US" w:eastAsia="en-US"/>
              </w:rPr>
              <w:t>(0.29)</w:t>
            </w:r>
          </w:p>
        </w:tc>
        <w:tc>
          <w:tcPr>
            <w:tcW w:w="1025" w:type="dxa"/>
            <w:tcBorders>
              <w:left w:val="nil"/>
              <w:right w:val="single" w:sz="4" w:space="0" w:color="auto"/>
            </w:tcBorders>
          </w:tcPr>
          <w:p w:rsidR="00000000" w:rsidRDefault="00000000">
            <w:pPr>
              <w:jc w:val="right"/>
              <w:rPr>
                <w:snapToGrid w:val="0"/>
                <w:color w:val="000000"/>
                <w:lang w:val="en-US" w:eastAsia="en-US"/>
              </w:rPr>
            </w:pPr>
            <w:r>
              <w:rPr>
                <w:snapToGrid w:val="0"/>
                <w:color w:val="000000"/>
                <w:lang w:val="en-US" w:eastAsia="en-US"/>
              </w:rPr>
              <w:t>(0.35)</w:t>
            </w:r>
          </w:p>
        </w:tc>
        <w:tc>
          <w:tcPr>
            <w:tcW w:w="1025" w:type="dxa"/>
            <w:tcBorders>
              <w:left w:val="nil"/>
            </w:tcBorders>
          </w:tcPr>
          <w:p w:rsidR="00000000" w:rsidRDefault="00000000">
            <w:pPr>
              <w:jc w:val="right"/>
              <w:rPr>
                <w:snapToGrid w:val="0"/>
                <w:color w:val="000000"/>
                <w:lang w:val="en-US" w:eastAsia="en-US"/>
              </w:rPr>
            </w:pPr>
            <w:r>
              <w:rPr>
                <w:snapToGrid w:val="0"/>
                <w:color w:val="000000"/>
                <w:lang w:val="en-US" w:eastAsia="en-US"/>
              </w:rPr>
              <w:t>(0.44)</w:t>
            </w:r>
          </w:p>
        </w:tc>
        <w:tc>
          <w:tcPr>
            <w:tcW w:w="1025" w:type="dxa"/>
            <w:tcBorders>
              <w:left w:val="single" w:sz="4" w:space="0" w:color="auto"/>
              <w:right w:val="single" w:sz="4" w:space="0" w:color="auto"/>
            </w:tcBorders>
          </w:tcPr>
          <w:p w:rsidR="00000000" w:rsidRDefault="00000000">
            <w:pPr>
              <w:jc w:val="right"/>
              <w:rPr>
                <w:snapToGrid w:val="0"/>
                <w:color w:val="000000"/>
                <w:lang w:val="en-US" w:eastAsia="en-US"/>
              </w:rPr>
            </w:pPr>
          </w:p>
        </w:tc>
      </w:tr>
      <w:tr w:rsidR="00000000">
        <w:tblPrEx>
          <w:tblCellMar>
            <w:top w:w="0" w:type="dxa"/>
            <w:bottom w:w="0" w:type="dxa"/>
          </w:tblCellMar>
        </w:tblPrEx>
        <w:trPr>
          <w:trHeight w:val="619"/>
        </w:trPr>
        <w:tc>
          <w:tcPr>
            <w:tcW w:w="3291" w:type="dxa"/>
            <w:hMerge w:val="restart"/>
            <w:tcBorders>
              <w:top w:val="single" w:sz="4" w:space="0" w:color="auto"/>
              <w:left w:val="single" w:sz="4" w:space="0" w:color="auto"/>
            </w:tcBorders>
          </w:tcPr>
          <w:p w:rsidR="00000000" w:rsidRDefault="00000000">
            <w:pPr>
              <w:rPr>
                <w:snapToGrid w:val="0"/>
                <w:color w:val="000000"/>
                <w:lang w:val="en-US" w:eastAsia="en-US"/>
              </w:rPr>
            </w:pPr>
            <w:r>
              <w:rPr>
                <w:noProof/>
                <w:color w:val="000000"/>
                <w:w w:val="100"/>
              </w:rPr>
              <w:pict>
                <v:line id="_x0000_s2065" style="position:absolute;flip:x;z-index:13;mso-position-horizontal:absolute;mso-position-horizontal-relative:text;mso-position-vertical:absolute;mso-position-vertical-relative:text" from="473.9pt,3.55pt" to="517.1pt,118.75pt" o:allowincell="f"/>
              </w:pict>
            </w:r>
            <w:r>
              <w:rPr>
                <w:snapToGrid w:val="0"/>
                <w:color w:val="000000"/>
                <w:lang w:val="en-US" w:eastAsia="en-US"/>
              </w:rPr>
              <w:t>INDIVIDUAL MEMBERS OF FISHING COOPERATIVES</w:t>
            </w:r>
          </w:p>
        </w:tc>
        <w:tc>
          <w:tcPr>
            <w:hMerge/>
            <w:tcBorders>
              <w:top w:val="single" w:sz="4" w:space="0" w:color="auto"/>
              <w:right w:val="single" w:sz="4" w:space="0" w:color="auto"/>
            </w:tcBorders>
          </w:tcPr>
          <w:p w:rsidR="00000000" w:rsidRDefault="00000000">
            <w:pPr>
              <w:jc w:val="right"/>
              <w:rPr>
                <w:snapToGrid w:val="0"/>
                <w:color w:val="000000"/>
                <w:lang w:val="en-US" w:eastAsia="en-US"/>
              </w:rPr>
            </w:pPr>
          </w:p>
        </w:tc>
        <w:tc>
          <w:tcPr>
            <w:tcW w:w="1025" w:type="dxa"/>
            <w:tcBorders>
              <w:top w:val="single" w:sz="4" w:space="0" w:color="auto"/>
              <w:left w:val="nil"/>
              <w:right w:val="single" w:sz="4" w:space="0" w:color="auto"/>
            </w:tcBorders>
          </w:tcPr>
          <w:p w:rsidR="00000000" w:rsidRDefault="00000000">
            <w:pPr>
              <w:jc w:val="right"/>
              <w:rPr>
                <w:snapToGrid w:val="0"/>
                <w:color w:val="000000"/>
                <w:lang w:val="en-US" w:eastAsia="en-US"/>
              </w:rPr>
            </w:pPr>
            <w:r>
              <w:rPr>
                <w:snapToGrid w:val="0"/>
                <w:color w:val="000000"/>
                <w:lang w:val="en-US" w:eastAsia="en-US"/>
              </w:rPr>
              <w:t>409,960</w:t>
            </w:r>
          </w:p>
        </w:tc>
        <w:tc>
          <w:tcPr>
            <w:tcW w:w="1025" w:type="dxa"/>
            <w:tcBorders>
              <w:top w:val="single" w:sz="4" w:space="0" w:color="auto"/>
              <w:left w:val="nil"/>
              <w:right w:val="single" w:sz="4" w:space="0" w:color="auto"/>
            </w:tcBorders>
          </w:tcPr>
          <w:p w:rsidR="00000000" w:rsidRDefault="00000000">
            <w:pPr>
              <w:jc w:val="right"/>
              <w:rPr>
                <w:snapToGrid w:val="0"/>
                <w:color w:val="000000"/>
                <w:lang w:val="en-US" w:eastAsia="en-US"/>
              </w:rPr>
            </w:pPr>
            <w:r>
              <w:rPr>
                <w:snapToGrid w:val="0"/>
                <w:color w:val="000000"/>
                <w:lang w:val="en-US" w:eastAsia="en-US"/>
              </w:rPr>
              <w:t>381,758</w:t>
            </w:r>
          </w:p>
        </w:tc>
        <w:tc>
          <w:tcPr>
            <w:tcW w:w="1025" w:type="dxa"/>
            <w:tcBorders>
              <w:top w:val="single" w:sz="4" w:space="0" w:color="auto"/>
              <w:left w:val="nil"/>
              <w:right w:val="single" w:sz="4" w:space="0" w:color="auto"/>
            </w:tcBorders>
          </w:tcPr>
          <w:p w:rsidR="00000000" w:rsidRDefault="00000000">
            <w:pPr>
              <w:jc w:val="right"/>
              <w:rPr>
                <w:snapToGrid w:val="0"/>
                <w:color w:val="000000"/>
                <w:lang w:val="en-US" w:eastAsia="en-US"/>
              </w:rPr>
            </w:pPr>
            <w:r>
              <w:rPr>
                <w:snapToGrid w:val="0"/>
                <w:color w:val="000000"/>
                <w:lang w:val="en-US" w:eastAsia="en-US"/>
              </w:rPr>
              <w:t>354,116</w:t>
            </w:r>
          </w:p>
        </w:tc>
        <w:tc>
          <w:tcPr>
            <w:tcW w:w="1025" w:type="dxa"/>
            <w:tcBorders>
              <w:top w:val="single" w:sz="4" w:space="0" w:color="auto"/>
              <w:left w:val="nil"/>
              <w:right w:val="single" w:sz="4" w:space="0" w:color="auto"/>
            </w:tcBorders>
          </w:tcPr>
          <w:p w:rsidR="00000000" w:rsidRDefault="00000000">
            <w:pPr>
              <w:jc w:val="right"/>
              <w:rPr>
                <w:snapToGrid w:val="0"/>
                <w:color w:val="000000"/>
                <w:lang w:val="en-US" w:eastAsia="en-US"/>
              </w:rPr>
            </w:pPr>
            <w:r>
              <w:rPr>
                <w:snapToGrid w:val="0"/>
                <w:color w:val="000000"/>
                <w:lang w:val="en-US" w:eastAsia="en-US"/>
              </w:rPr>
              <w:t>317,553</w:t>
            </w:r>
          </w:p>
        </w:tc>
        <w:tc>
          <w:tcPr>
            <w:tcW w:w="1025" w:type="dxa"/>
            <w:tcBorders>
              <w:top w:val="single" w:sz="4" w:space="0" w:color="auto"/>
              <w:left w:val="nil"/>
              <w:right w:val="single" w:sz="4" w:space="0" w:color="auto"/>
            </w:tcBorders>
          </w:tcPr>
          <w:p w:rsidR="00000000" w:rsidRDefault="00000000">
            <w:pPr>
              <w:jc w:val="right"/>
              <w:rPr>
                <w:snapToGrid w:val="0"/>
                <w:color w:val="000000"/>
                <w:lang w:val="en-US" w:eastAsia="en-US"/>
              </w:rPr>
            </w:pPr>
            <w:r>
              <w:rPr>
                <w:snapToGrid w:val="0"/>
                <w:color w:val="000000"/>
                <w:lang w:val="en-US" w:eastAsia="en-US"/>
              </w:rPr>
              <w:t>302,106</w:t>
            </w:r>
          </w:p>
        </w:tc>
        <w:tc>
          <w:tcPr>
            <w:tcW w:w="1025" w:type="dxa"/>
            <w:tcBorders>
              <w:top w:val="single" w:sz="4" w:space="0" w:color="auto"/>
              <w:left w:val="nil"/>
            </w:tcBorders>
          </w:tcPr>
          <w:p w:rsidR="00000000" w:rsidRDefault="00000000">
            <w:pPr>
              <w:jc w:val="right"/>
              <w:rPr>
                <w:snapToGrid w:val="0"/>
                <w:color w:val="000000"/>
                <w:lang w:val="en-US" w:eastAsia="en-US"/>
              </w:rPr>
            </w:pPr>
            <w:r>
              <w:rPr>
                <w:snapToGrid w:val="0"/>
                <w:color w:val="000000"/>
                <w:lang w:val="en-US" w:eastAsia="en-US"/>
              </w:rPr>
              <w:t>293,786</w:t>
            </w:r>
          </w:p>
        </w:tc>
        <w:tc>
          <w:tcPr>
            <w:tcW w:w="1025" w:type="dxa"/>
            <w:tcBorders>
              <w:top w:val="single" w:sz="4" w:space="0" w:color="auto"/>
              <w:left w:val="single" w:sz="4" w:space="0" w:color="auto"/>
              <w:right w:val="single" w:sz="4" w:space="0" w:color="auto"/>
            </w:tcBorders>
          </w:tcPr>
          <w:p w:rsidR="00000000" w:rsidRDefault="00000000">
            <w:pPr>
              <w:jc w:val="right"/>
              <w:rPr>
                <w:snapToGrid w:val="0"/>
                <w:color w:val="000000"/>
                <w:lang w:val="en-US" w:eastAsia="en-US"/>
              </w:rPr>
            </w:pPr>
          </w:p>
        </w:tc>
        <w:tc>
          <w:tcPr>
            <w:tcW w:w="1025" w:type="dxa"/>
            <w:tcBorders>
              <w:top w:val="single" w:sz="4" w:space="0" w:color="auto"/>
              <w:left w:val="nil"/>
              <w:right w:val="single" w:sz="4" w:space="0" w:color="auto"/>
            </w:tcBorders>
          </w:tcPr>
          <w:p w:rsidR="00000000" w:rsidRDefault="00000000">
            <w:pPr>
              <w:jc w:val="right"/>
              <w:rPr>
                <w:snapToGrid w:val="0"/>
                <w:color w:val="000000"/>
                <w:lang w:val="en-US" w:eastAsia="en-US"/>
              </w:rPr>
            </w:pPr>
          </w:p>
        </w:tc>
      </w:tr>
      <w:tr w:rsidR="00000000">
        <w:tblPrEx>
          <w:tblCellMar>
            <w:top w:w="0" w:type="dxa"/>
            <w:bottom w:w="0" w:type="dxa"/>
          </w:tblCellMar>
        </w:tblPrEx>
        <w:trPr>
          <w:trHeight w:val="336"/>
        </w:trPr>
        <w:tc>
          <w:tcPr>
            <w:tcW w:w="3291" w:type="dxa"/>
            <w:hMerge w:val="restart"/>
            <w:tcBorders>
              <w:left w:val="single" w:sz="4" w:space="0" w:color="auto"/>
            </w:tcBorders>
          </w:tcPr>
          <w:p w:rsidR="00000000" w:rsidRDefault="00000000">
            <w:pPr>
              <w:rPr>
                <w:snapToGrid w:val="0"/>
                <w:color w:val="000000"/>
                <w:lang w:val="en-US" w:eastAsia="en-US"/>
              </w:rPr>
            </w:pPr>
            <w:r>
              <w:rPr>
                <w:snapToGrid w:val="0"/>
                <w:color w:val="000000"/>
                <w:lang w:val="en-US" w:eastAsia="en-US"/>
              </w:rPr>
              <w:t xml:space="preserve">      FEMALES</w:t>
            </w:r>
          </w:p>
        </w:tc>
        <w:tc>
          <w:tcPr>
            <w:hMerge/>
            <w:tcBorders>
              <w:right w:val="single" w:sz="4" w:space="0" w:color="auto"/>
            </w:tcBorders>
          </w:tcPr>
          <w:p w:rsidR="00000000" w:rsidRDefault="00000000">
            <w:pPr>
              <w:jc w:val="right"/>
              <w:rPr>
                <w:snapToGrid w:val="0"/>
                <w:color w:val="000000"/>
                <w:lang w:val="en-US" w:eastAsia="en-US"/>
              </w:rPr>
            </w:pPr>
          </w:p>
        </w:tc>
        <w:tc>
          <w:tcPr>
            <w:tcW w:w="1025" w:type="dxa"/>
            <w:tcBorders>
              <w:left w:val="nil"/>
              <w:right w:val="single" w:sz="4" w:space="0" w:color="auto"/>
            </w:tcBorders>
          </w:tcPr>
          <w:p w:rsidR="00000000" w:rsidRDefault="00000000">
            <w:pPr>
              <w:jc w:val="right"/>
              <w:rPr>
                <w:snapToGrid w:val="0"/>
                <w:color w:val="000000"/>
                <w:lang w:val="en-US" w:eastAsia="en-US"/>
              </w:rPr>
            </w:pPr>
            <w:r>
              <w:rPr>
                <w:snapToGrid w:val="0"/>
                <w:color w:val="000000"/>
                <w:lang w:val="en-US" w:eastAsia="en-US"/>
              </w:rPr>
              <w:t>19,944</w:t>
            </w:r>
          </w:p>
        </w:tc>
        <w:tc>
          <w:tcPr>
            <w:tcW w:w="1025" w:type="dxa"/>
            <w:tcBorders>
              <w:left w:val="nil"/>
              <w:right w:val="single" w:sz="4" w:space="0" w:color="auto"/>
            </w:tcBorders>
          </w:tcPr>
          <w:p w:rsidR="00000000" w:rsidRDefault="00000000">
            <w:pPr>
              <w:jc w:val="right"/>
              <w:rPr>
                <w:snapToGrid w:val="0"/>
                <w:color w:val="000000"/>
                <w:lang w:val="en-US" w:eastAsia="en-US"/>
              </w:rPr>
            </w:pPr>
            <w:r>
              <w:rPr>
                <w:snapToGrid w:val="0"/>
                <w:color w:val="000000"/>
                <w:lang w:val="en-US" w:eastAsia="en-US"/>
              </w:rPr>
              <w:t>21,180</w:t>
            </w:r>
          </w:p>
        </w:tc>
        <w:tc>
          <w:tcPr>
            <w:tcW w:w="1025" w:type="dxa"/>
            <w:tcBorders>
              <w:left w:val="nil"/>
              <w:right w:val="single" w:sz="4" w:space="0" w:color="auto"/>
            </w:tcBorders>
          </w:tcPr>
          <w:p w:rsidR="00000000" w:rsidRDefault="00000000">
            <w:pPr>
              <w:jc w:val="right"/>
              <w:rPr>
                <w:snapToGrid w:val="0"/>
                <w:color w:val="000000"/>
                <w:lang w:val="en-US" w:eastAsia="en-US"/>
              </w:rPr>
            </w:pPr>
            <w:r>
              <w:rPr>
                <w:snapToGrid w:val="0"/>
                <w:color w:val="000000"/>
                <w:lang w:val="en-US" w:eastAsia="en-US"/>
              </w:rPr>
              <w:t>20,425</w:t>
            </w:r>
          </w:p>
        </w:tc>
        <w:tc>
          <w:tcPr>
            <w:tcW w:w="1025" w:type="dxa"/>
            <w:tcBorders>
              <w:left w:val="nil"/>
              <w:right w:val="single" w:sz="4" w:space="0" w:color="auto"/>
            </w:tcBorders>
          </w:tcPr>
          <w:p w:rsidR="00000000" w:rsidRDefault="00000000">
            <w:pPr>
              <w:jc w:val="right"/>
              <w:rPr>
                <w:snapToGrid w:val="0"/>
                <w:color w:val="000000"/>
                <w:lang w:val="en-US" w:eastAsia="en-US"/>
              </w:rPr>
            </w:pPr>
            <w:r>
              <w:rPr>
                <w:snapToGrid w:val="0"/>
                <w:color w:val="000000"/>
                <w:lang w:val="en-US" w:eastAsia="en-US"/>
              </w:rPr>
              <w:t>18,337</w:t>
            </w:r>
          </w:p>
        </w:tc>
        <w:tc>
          <w:tcPr>
            <w:tcW w:w="1025" w:type="dxa"/>
            <w:tcBorders>
              <w:left w:val="nil"/>
              <w:right w:val="single" w:sz="4" w:space="0" w:color="auto"/>
            </w:tcBorders>
          </w:tcPr>
          <w:p w:rsidR="00000000" w:rsidRDefault="00000000">
            <w:pPr>
              <w:jc w:val="right"/>
              <w:rPr>
                <w:snapToGrid w:val="0"/>
                <w:color w:val="000000"/>
                <w:lang w:val="en-US" w:eastAsia="en-US"/>
              </w:rPr>
            </w:pPr>
            <w:r>
              <w:rPr>
                <w:snapToGrid w:val="0"/>
                <w:color w:val="000000"/>
                <w:lang w:val="en-US" w:eastAsia="en-US"/>
              </w:rPr>
              <w:t>16,755</w:t>
            </w:r>
          </w:p>
        </w:tc>
        <w:tc>
          <w:tcPr>
            <w:tcW w:w="1025" w:type="dxa"/>
            <w:tcBorders>
              <w:left w:val="nil"/>
            </w:tcBorders>
          </w:tcPr>
          <w:p w:rsidR="00000000" w:rsidRDefault="00000000">
            <w:pPr>
              <w:jc w:val="right"/>
              <w:rPr>
                <w:snapToGrid w:val="0"/>
                <w:color w:val="000000"/>
                <w:lang w:val="en-US" w:eastAsia="en-US"/>
              </w:rPr>
            </w:pPr>
            <w:r>
              <w:rPr>
                <w:snapToGrid w:val="0"/>
                <w:color w:val="000000"/>
                <w:lang w:val="en-US" w:eastAsia="en-US"/>
              </w:rPr>
              <w:t>16,814</w:t>
            </w:r>
          </w:p>
        </w:tc>
        <w:tc>
          <w:tcPr>
            <w:tcW w:w="1025" w:type="dxa"/>
            <w:tcBorders>
              <w:left w:val="single" w:sz="4" w:space="0" w:color="auto"/>
              <w:right w:val="single" w:sz="4" w:space="0" w:color="auto"/>
            </w:tcBorders>
          </w:tcPr>
          <w:p w:rsidR="00000000" w:rsidRDefault="00000000">
            <w:pPr>
              <w:jc w:val="right"/>
              <w:rPr>
                <w:snapToGrid w:val="0"/>
                <w:color w:val="000000"/>
                <w:lang w:val="en-US" w:eastAsia="en-US"/>
              </w:rPr>
            </w:pPr>
          </w:p>
        </w:tc>
        <w:tc>
          <w:tcPr>
            <w:tcW w:w="1025" w:type="dxa"/>
            <w:tcBorders>
              <w:left w:val="nil"/>
              <w:right w:val="single" w:sz="4" w:space="0" w:color="auto"/>
            </w:tcBorders>
          </w:tcPr>
          <w:p w:rsidR="00000000" w:rsidRDefault="00000000">
            <w:pPr>
              <w:jc w:val="right"/>
              <w:rPr>
                <w:snapToGrid w:val="0"/>
                <w:color w:val="000000"/>
                <w:lang w:val="en-US" w:eastAsia="en-US"/>
              </w:rPr>
            </w:pPr>
          </w:p>
        </w:tc>
      </w:tr>
      <w:tr w:rsidR="00000000">
        <w:tblPrEx>
          <w:tblCellMar>
            <w:top w:w="0" w:type="dxa"/>
            <w:bottom w:w="0" w:type="dxa"/>
          </w:tblCellMar>
        </w:tblPrEx>
        <w:trPr>
          <w:trHeight w:val="336"/>
        </w:trPr>
        <w:tc>
          <w:tcPr>
            <w:tcW w:w="3291" w:type="dxa"/>
            <w:hMerge w:val="restart"/>
            <w:tcBorders>
              <w:left w:val="single" w:sz="4" w:space="0" w:color="auto"/>
              <w:bottom w:val="dotDash" w:sz="4" w:space="0" w:color="auto"/>
            </w:tcBorders>
          </w:tcPr>
          <w:p w:rsidR="00000000" w:rsidRDefault="00000000">
            <w:pPr>
              <w:rPr>
                <w:snapToGrid w:val="0"/>
                <w:color w:val="000000"/>
                <w:lang w:val="en-US" w:eastAsia="en-US"/>
              </w:rPr>
            </w:pPr>
            <w:r>
              <w:rPr>
                <w:snapToGrid w:val="0"/>
                <w:color w:val="000000"/>
                <w:lang w:val="en-US" w:eastAsia="en-US"/>
              </w:rPr>
              <w:t xml:space="preserve">      RATIO OF FEMALES</w:t>
            </w:r>
          </w:p>
        </w:tc>
        <w:tc>
          <w:tcPr>
            <w:hMerge/>
            <w:tcBorders>
              <w:bottom w:val="dotDash" w:sz="4" w:space="0" w:color="auto"/>
              <w:right w:val="single" w:sz="4" w:space="0" w:color="auto"/>
            </w:tcBorders>
          </w:tcPr>
          <w:p w:rsidR="00000000" w:rsidRDefault="00000000">
            <w:pPr>
              <w:jc w:val="right"/>
              <w:rPr>
                <w:snapToGrid w:val="0"/>
                <w:color w:val="000000"/>
                <w:lang w:val="en-US" w:eastAsia="en-US"/>
              </w:rPr>
            </w:pPr>
          </w:p>
        </w:tc>
        <w:tc>
          <w:tcPr>
            <w:tcW w:w="1025" w:type="dxa"/>
            <w:tcBorders>
              <w:left w:val="nil"/>
              <w:bottom w:val="dotDash" w:sz="4" w:space="0" w:color="auto"/>
              <w:right w:val="single" w:sz="4" w:space="0" w:color="auto"/>
            </w:tcBorders>
          </w:tcPr>
          <w:p w:rsidR="00000000" w:rsidRDefault="00000000">
            <w:pPr>
              <w:jc w:val="right"/>
              <w:rPr>
                <w:snapToGrid w:val="0"/>
                <w:color w:val="000000"/>
                <w:lang w:val="en-US" w:eastAsia="en-US"/>
              </w:rPr>
            </w:pPr>
            <w:r>
              <w:rPr>
                <w:snapToGrid w:val="0"/>
                <w:color w:val="000000"/>
                <w:lang w:val="en-US" w:eastAsia="en-US"/>
              </w:rPr>
              <w:t>(4.86)</w:t>
            </w:r>
          </w:p>
        </w:tc>
        <w:tc>
          <w:tcPr>
            <w:tcW w:w="1025" w:type="dxa"/>
            <w:tcBorders>
              <w:left w:val="nil"/>
              <w:bottom w:val="dotDash" w:sz="4" w:space="0" w:color="auto"/>
              <w:right w:val="single" w:sz="4" w:space="0" w:color="auto"/>
            </w:tcBorders>
          </w:tcPr>
          <w:p w:rsidR="00000000" w:rsidRDefault="00000000">
            <w:pPr>
              <w:jc w:val="right"/>
              <w:rPr>
                <w:snapToGrid w:val="0"/>
                <w:color w:val="000000"/>
                <w:lang w:val="en-US" w:eastAsia="en-US"/>
              </w:rPr>
            </w:pPr>
            <w:r>
              <w:rPr>
                <w:snapToGrid w:val="0"/>
                <w:color w:val="000000"/>
                <w:lang w:val="en-US" w:eastAsia="en-US"/>
              </w:rPr>
              <w:t>(5.55)</w:t>
            </w:r>
          </w:p>
        </w:tc>
        <w:tc>
          <w:tcPr>
            <w:tcW w:w="1025" w:type="dxa"/>
            <w:tcBorders>
              <w:left w:val="nil"/>
              <w:bottom w:val="dotDash" w:sz="4" w:space="0" w:color="auto"/>
              <w:right w:val="single" w:sz="4" w:space="0" w:color="auto"/>
            </w:tcBorders>
          </w:tcPr>
          <w:p w:rsidR="00000000" w:rsidRDefault="00000000">
            <w:pPr>
              <w:jc w:val="right"/>
              <w:rPr>
                <w:snapToGrid w:val="0"/>
                <w:color w:val="000000"/>
                <w:lang w:val="en-US" w:eastAsia="en-US"/>
              </w:rPr>
            </w:pPr>
            <w:r>
              <w:rPr>
                <w:snapToGrid w:val="0"/>
                <w:color w:val="000000"/>
                <w:lang w:val="en-US" w:eastAsia="en-US"/>
              </w:rPr>
              <w:t>(5.77)</w:t>
            </w:r>
          </w:p>
        </w:tc>
        <w:tc>
          <w:tcPr>
            <w:tcW w:w="1025" w:type="dxa"/>
            <w:tcBorders>
              <w:left w:val="nil"/>
              <w:bottom w:val="dotDash" w:sz="4" w:space="0" w:color="auto"/>
              <w:right w:val="single" w:sz="4" w:space="0" w:color="auto"/>
            </w:tcBorders>
          </w:tcPr>
          <w:p w:rsidR="00000000" w:rsidRDefault="00000000">
            <w:pPr>
              <w:jc w:val="right"/>
              <w:rPr>
                <w:snapToGrid w:val="0"/>
                <w:color w:val="000000"/>
                <w:lang w:val="en-US" w:eastAsia="en-US"/>
              </w:rPr>
            </w:pPr>
            <w:r>
              <w:rPr>
                <w:snapToGrid w:val="0"/>
                <w:color w:val="000000"/>
                <w:lang w:val="en-US" w:eastAsia="en-US"/>
              </w:rPr>
              <w:t>(5.77)</w:t>
            </w:r>
          </w:p>
        </w:tc>
        <w:tc>
          <w:tcPr>
            <w:tcW w:w="1025" w:type="dxa"/>
            <w:tcBorders>
              <w:left w:val="nil"/>
              <w:bottom w:val="dotDash" w:sz="4" w:space="0" w:color="auto"/>
              <w:right w:val="single" w:sz="4" w:space="0" w:color="auto"/>
            </w:tcBorders>
          </w:tcPr>
          <w:p w:rsidR="00000000" w:rsidRDefault="00000000">
            <w:pPr>
              <w:jc w:val="right"/>
              <w:rPr>
                <w:snapToGrid w:val="0"/>
                <w:color w:val="000000"/>
                <w:lang w:val="en-US" w:eastAsia="en-US"/>
              </w:rPr>
            </w:pPr>
            <w:r>
              <w:rPr>
                <w:snapToGrid w:val="0"/>
                <w:color w:val="000000"/>
                <w:lang w:val="en-US" w:eastAsia="en-US"/>
              </w:rPr>
              <w:t>(5.55)</w:t>
            </w:r>
          </w:p>
        </w:tc>
        <w:tc>
          <w:tcPr>
            <w:tcW w:w="1025" w:type="dxa"/>
            <w:tcBorders>
              <w:left w:val="nil"/>
              <w:bottom w:val="dotDash" w:sz="4" w:space="0" w:color="auto"/>
            </w:tcBorders>
          </w:tcPr>
          <w:p w:rsidR="00000000" w:rsidRDefault="00000000">
            <w:pPr>
              <w:jc w:val="right"/>
              <w:rPr>
                <w:snapToGrid w:val="0"/>
                <w:color w:val="000000"/>
                <w:lang w:val="en-US" w:eastAsia="en-US"/>
              </w:rPr>
            </w:pPr>
            <w:r>
              <w:rPr>
                <w:snapToGrid w:val="0"/>
                <w:color w:val="000000"/>
                <w:lang w:val="en-US" w:eastAsia="en-US"/>
              </w:rPr>
              <w:t>(5.72)</w:t>
            </w:r>
          </w:p>
        </w:tc>
        <w:tc>
          <w:tcPr>
            <w:tcW w:w="1025" w:type="dxa"/>
            <w:tcBorders>
              <w:left w:val="single" w:sz="4" w:space="0" w:color="auto"/>
              <w:right w:val="single" w:sz="4" w:space="0" w:color="auto"/>
            </w:tcBorders>
          </w:tcPr>
          <w:p w:rsidR="00000000" w:rsidRDefault="00000000">
            <w:pPr>
              <w:jc w:val="right"/>
              <w:rPr>
                <w:snapToGrid w:val="0"/>
                <w:color w:val="000000"/>
                <w:lang w:val="en-US" w:eastAsia="en-US"/>
              </w:rPr>
            </w:pPr>
          </w:p>
        </w:tc>
        <w:tc>
          <w:tcPr>
            <w:tcW w:w="1025" w:type="dxa"/>
            <w:tcBorders>
              <w:left w:val="nil"/>
              <w:right w:val="single" w:sz="4" w:space="0" w:color="auto"/>
            </w:tcBorders>
          </w:tcPr>
          <w:p w:rsidR="00000000" w:rsidRDefault="00000000">
            <w:pPr>
              <w:jc w:val="right"/>
              <w:rPr>
                <w:snapToGrid w:val="0"/>
                <w:color w:val="000000"/>
                <w:lang w:val="en-US" w:eastAsia="en-US"/>
              </w:rPr>
            </w:pPr>
          </w:p>
        </w:tc>
      </w:tr>
      <w:tr w:rsidR="00000000">
        <w:tblPrEx>
          <w:tblCellMar>
            <w:top w:w="0" w:type="dxa"/>
            <w:bottom w:w="0" w:type="dxa"/>
          </w:tblCellMar>
        </w:tblPrEx>
        <w:trPr>
          <w:trHeight w:val="480"/>
        </w:trPr>
        <w:tc>
          <w:tcPr>
            <w:tcW w:w="3291" w:type="dxa"/>
            <w:hMerge w:val="restart"/>
            <w:tcBorders>
              <w:left w:val="single" w:sz="4" w:space="0" w:color="auto"/>
            </w:tcBorders>
          </w:tcPr>
          <w:p w:rsidR="00000000" w:rsidRDefault="00000000">
            <w:pPr>
              <w:rPr>
                <w:snapToGrid w:val="0"/>
                <w:color w:val="000000"/>
                <w:lang w:val="en-US" w:eastAsia="en-US"/>
              </w:rPr>
            </w:pPr>
            <w:r>
              <w:rPr>
                <w:snapToGrid w:val="0"/>
                <w:color w:val="000000"/>
                <w:lang w:val="en-US" w:eastAsia="en-US"/>
              </w:rPr>
              <w:t>FISHING COOPERATIVE OFFICIALS</w:t>
            </w:r>
          </w:p>
        </w:tc>
        <w:tc>
          <w:tcPr>
            <w:hMerge/>
            <w:tcBorders>
              <w:right w:val="single" w:sz="4" w:space="0" w:color="auto"/>
            </w:tcBorders>
          </w:tcPr>
          <w:p w:rsidR="00000000" w:rsidRDefault="00000000">
            <w:pPr>
              <w:jc w:val="right"/>
              <w:rPr>
                <w:snapToGrid w:val="0"/>
                <w:color w:val="000000"/>
                <w:lang w:val="en-US" w:eastAsia="en-US"/>
              </w:rPr>
            </w:pPr>
          </w:p>
        </w:tc>
        <w:tc>
          <w:tcPr>
            <w:tcW w:w="1025" w:type="dxa"/>
            <w:tcBorders>
              <w:left w:val="nil"/>
              <w:right w:val="single" w:sz="4" w:space="0" w:color="auto"/>
            </w:tcBorders>
          </w:tcPr>
          <w:p w:rsidR="00000000" w:rsidRDefault="00000000">
            <w:pPr>
              <w:jc w:val="right"/>
              <w:rPr>
                <w:snapToGrid w:val="0"/>
                <w:color w:val="000000"/>
                <w:lang w:val="en-US" w:eastAsia="en-US"/>
              </w:rPr>
            </w:pPr>
            <w:r>
              <w:rPr>
                <w:snapToGrid w:val="0"/>
                <w:color w:val="000000"/>
                <w:lang w:val="en-US" w:eastAsia="en-US"/>
              </w:rPr>
              <w:t>23,224</w:t>
            </w:r>
          </w:p>
        </w:tc>
        <w:tc>
          <w:tcPr>
            <w:tcW w:w="1025" w:type="dxa"/>
            <w:tcBorders>
              <w:left w:val="nil"/>
              <w:right w:val="single" w:sz="4" w:space="0" w:color="auto"/>
            </w:tcBorders>
          </w:tcPr>
          <w:p w:rsidR="00000000" w:rsidRDefault="00000000">
            <w:pPr>
              <w:jc w:val="right"/>
              <w:rPr>
                <w:snapToGrid w:val="0"/>
                <w:color w:val="000000"/>
                <w:lang w:val="en-US" w:eastAsia="en-US"/>
              </w:rPr>
            </w:pPr>
            <w:r>
              <w:rPr>
                <w:snapToGrid w:val="0"/>
                <w:color w:val="000000"/>
                <w:lang w:val="en-US" w:eastAsia="en-US"/>
              </w:rPr>
              <w:t>22,563</w:t>
            </w:r>
          </w:p>
        </w:tc>
        <w:tc>
          <w:tcPr>
            <w:tcW w:w="1025" w:type="dxa"/>
            <w:tcBorders>
              <w:left w:val="nil"/>
              <w:right w:val="single" w:sz="4" w:space="0" w:color="auto"/>
            </w:tcBorders>
          </w:tcPr>
          <w:p w:rsidR="00000000" w:rsidRDefault="00000000">
            <w:pPr>
              <w:jc w:val="right"/>
              <w:rPr>
                <w:snapToGrid w:val="0"/>
                <w:color w:val="000000"/>
                <w:lang w:val="en-US" w:eastAsia="en-US"/>
              </w:rPr>
            </w:pPr>
            <w:r>
              <w:rPr>
                <w:snapToGrid w:val="0"/>
                <w:color w:val="000000"/>
                <w:lang w:val="en-US" w:eastAsia="en-US"/>
              </w:rPr>
              <w:t>22,022</w:t>
            </w:r>
          </w:p>
        </w:tc>
        <w:tc>
          <w:tcPr>
            <w:tcW w:w="1025" w:type="dxa"/>
            <w:tcBorders>
              <w:left w:val="nil"/>
              <w:right w:val="single" w:sz="4" w:space="0" w:color="auto"/>
            </w:tcBorders>
          </w:tcPr>
          <w:p w:rsidR="00000000" w:rsidRDefault="00000000">
            <w:pPr>
              <w:jc w:val="right"/>
              <w:rPr>
                <w:snapToGrid w:val="0"/>
                <w:color w:val="000000"/>
                <w:lang w:val="en-US" w:eastAsia="en-US"/>
              </w:rPr>
            </w:pPr>
            <w:r>
              <w:rPr>
                <w:snapToGrid w:val="0"/>
                <w:color w:val="000000"/>
                <w:lang w:val="en-US" w:eastAsia="en-US"/>
              </w:rPr>
              <w:t>20,449</w:t>
            </w:r>
          </w:p>
        </w:tc>
        <w:tc>
          <w:tcPr>
            <w:tcW w:w="1025" w:type="dxa"/>
            <w:tcBorders>
              <w:left w:val="nil"/>
              <w:right w:val="single" w:sz="4" w:space="0" w:color="auto"/>
            </w:tcBorders>
          </w:tcPr>
          <w:p w:rsidR="00000000" w:rsidRDefault="00000000">
            <w:pPr>
              <w:jc w:val="right"/>
              <w:rPr>
                <w:snapToGrid w:val="0"/>
                <w:color w:val="000000"/>
                <w:lang w:val="en-US" w:eastAsia="en-US"/>
              </w:rPr>
            </w:pPr>
            <w:r>
              <w:rPr>
                <w:snapToGrid w:val="0"/>
                <w:color w:val="000000"/>
                <w:lang w:val="en-US" w:eastAsia="en-US"/>
              </w:rPr>
              <w:t>19,621</w:t>
            </w:r>
          </w:p>
        </w:tc>
        <w:tc>
          <w:tcPr>
            <w:tcW w:w="1025" w:type="dxa"/>
            <w:tcBorders>
              <w:left w:val="nil"/>
            </w:tcBorders>
          </w:tcPr>
          <w:p w:rsidR="00000000" w:rsidRDefault="00000000">
            <w:pPr>
              <w:jc w:val="right"/>
              <w:rPr>
                <w:snapToGrid w:val="0"/>
                <w:color w:val="000000"/>
                <w:lang w:val="en-US" w:eastAsia="en-US"/>
              </w:rPr>
            </w:pPr>
            <w:r>
              <w:rPr>
                <w:snapToGrid w:val="0"/>
                <w:color w:val="000000"/>
                <w:lang w:val="en-US" w:eastAsia="en-US"/>
              </w:rPr>
              <w:t>19,160</w:t>
            </w:r>
          </w:p>
        </w:tc>
        <w:tc>
          <w:tcPr>
            <w:tcW w:w="1025" w:type="dxa"/>
            <w:tcBorders>
              <w:left w:val="single" w:sz="4" w:space="0" w:color="auto"/>
              <w:right w:val="single" w:sz="4" w:space="0" w:color="auto"/>
            </w:tcBorders>
          </w:tcPr>
          <w:p w:rsidR="00000000" w:rsidRDefault="00000000">
            <w:pPr>
              <w:jc w:val="right"/>
              <w:rPr>
                <w:snapToGrid w:val="0"/>
                <w:color w:val="000000"/>
                <w:lang w:val="en-US" w:eastAsia="en-US"/>
              </w:rPr>
            </w:pPr>
          </w:p>
        </w:tc>
        <w:tc>
          <w:tcPr>
            <w:tcW w:w="1025" w:type="dxa"/>
            <w:tcBorders>
              <w:left w:val="nil"/>
              <w:right w:val="single" w:sz="4" w:space="0" w:color="auto"/>
            </w:tcBorders>
          </w:tcPr>
          <w:p w:rsidR="00000000" w:rsidRDefault="00000000">
            <w:pPr>
              <w:jc w:val="right"/>
              <w:rPr>
                <w:snapToGrid w:val="0"/>
                <w:color w:val="000000"/>
                <w:lang w:val="en-US" w:eastAsia="en-US"/>
              </w:rPr>
            </w:pPr>
          </w:p>
        </w:tc>
      </w:tr>
      <w:tr w:rsidR="00000000">
        <w:tblPrEx>
          <w:tblCellMar>
            <w:top w:w="0" w:type="dxa"/>
            <w:bottom w:w="0" w:type="dxa"/>
          </w:tblCellMar>
        </w:tblPrEx>
        <w:trPr>
          <w:trHeight w:val="336"/>
        </w:trPr>
        <w:tc>
          <w:tcPr>
            <w:tcW w:w="3291" w:type="dxa"/>
            <w:hMerge w:val="restart"/>
            <w:tcBorders>
              <w:left w:val="single" w:sz="4" w:space="0" w:color="auto"/>
            </w:tcBorders>
          </w:tcPr>
          <w:p w:rsidR="00000000" w:rsidRDefault="00000000">
            <w:pPr>
              <w:rPr>
                <w:snapToGrid w:val="0"/>
                <w:color w:val="000000"/>
                <w:lang w:val="en-US" w:eastAsia="en-US"/>
              </w:rPr>
            </w:pPr>
            <w:r>
              <w:rPr>
                <w:snapToGrid w:val="0"/>
                <w:color w:val="000000"/>
                <w:lang w:val="en-US" w:eastAsia="en-US"/>
              </w:rPr>
              <w:t xml:space="preserve">      FEMALES</w:t>
            </w:r>
          </w:p>
        </w:tc>
        <w:tc>
          <w:tcPr>
            <w:hMerge/>
            <w:tcBorders>
              <w:right w:val="single" w:sz="4" w:space="0" w:color="auto"/>
            </w:tcBorders>
          </w:tcPr>
          <w:p w:rsidR="00000000" w:rsidRDefault="00000000">
            <w:pPr>
              <w:jc w:val="right"/>
              <w:rPr>
                <w:snapToGrid w:val="0"/>
                <w:color w:val="000000"/>
                <w:lang w:val="en-US" w:eastAsia="en-US"/>
              </w:rPr>
            </w:pPr>
          </w:p>
        </w:tc>
        <w:tc>
          <w:tcPr>
            <w:tcW w:w="1025" w:type="dxa"/>
            <w:tcBorders>
              <w:left w:val="nil"/>
              <w:right w:val="single" w:sz="4" w:space="0" w:color="auto"/>
            </w:tcBorders>
          </w:tcPr>
          <w:p w:rsidR="00000000" w:rsidRDefault="00000000">
            <w:pPr>
              <w:jc w:val="right"/>
              <w:rPr>
                <w:snapToGrid w:val="0"/>
                <w:color w:val="000000"/>
                <w:lang w:val="en-US" w:eastAsia="en-US"/>
              </w:rPr>
            </w:pPr>
            <w:r>
              <w:rPr>
                <w:snapToGrid w:val="0"/>
                <w:color w:val="000000"/>
                <w:lang w:val="en-US" w:eastAsia="en-US"/>
              </w:rPr>
              <w:t>10</w:t>
            </w:r>
          </w:p>
        </w:tc>
        <w:tc>
          <w:tcPr>
            <w:tcW w:w="1025" w:type="dxa"/>
            <w:tcBorders>
              <w:left w:val="nil"/>
              <w:right w:val="single" w:sz="4" w:space="0" w:color="auto"/>
            </w:tcBorders>
          </w:tcPr>
          <w:p w:rsidR="00000000" w:rsidRDefault="00000000">
            <w:pPr>
              <w:jc w:val="right"/>
              <w:rPr>
                <w:snapToGrid w:val="0"/>
                <w:color w:val="000000"/>
                <w:lang w:val="en-US" w:eastAsia="en-US"/>
              </w:rPr>
            </w:pPr>
            <w:r>
              <w:rPr>
                <w:snapToGrid w:val="0"/>
                <w:color w:val="000000"/>
                <w:lang w:val="en-US" w:eastAsia="en-US"/>
              </w:rPr>
              <w:t>13</w:t>
            </w:r>
          </w:p>
        </w:tc>
        <w:tc>
          <w:tcPr>
            <w:tcW w:w="1025" w:type="dxa"/>
            <w:tcBorders>
              <w:left w:val="nil"/>
              <w:right w:val="single" w:sz="4" w:space="0" w:color="auto"/>
            </w:tcBorders>
          </w:tcPr>
          <w:p w:rsidR="00000000" w:rsidRDefault="00000000">
            <w:pPr>
              <w:jc w:val="right"/>
              <w:rPr>
                <w:snapToGrid w:val="0"/>
                <w:color w:val="000000"/>
                <w:lang w:val="en-US" w:eastAsia="en-US"/>
              </w:rPr>
            </w:pPr>
            <w:r>
              <w:rPr>
                <w:snapToGrid w:val="0"/>
                <w:color w:val="000000"/>
                <w:lang w:val="en-US" w:eastAsia="en-US"/>
              </w:rPr>
              <w:t>22</w:t>
            </w:r>
          </w:p>
        </w:tc>
        <w:tc>
          <w:tcPr>
            <w:tcW w:w="1025" w:type="dxa"/>
            <w:tcBorders>
              <w:left w:val="nil"/>
              <w:right w:val="single" w:sz="4" w:space="0" w:color="auto"/>
            </w:tcBorders>
          </w:tcPr>
          <w:p w:rsidR="00000000" w:rsidRDefault="00000000">
            <w:pPr>
              <w:jc w:val="right"/>
              <w:rPr>
                <w:snapToGrid w:val="0"/>
                <w:color w:val="000000"/>
                <w:lang w:val="en-US" w:eastAsia="en-US"/>
              </w:rPr>
            </w:pPr>
            <w:r>
              <w:rPr>
                <w:snapToGrid w:val="0"/>
                <w:color w:val="000000"/>
                <w:lang w:val="en-US" w:eastAsia="en-US"/>
              </w:rPr>
              <w:t>29</w:t>
            </w:r>
          </w:p>
        </w:tc>
        <w:tc>
          <w:tcPr>
            <w:tcW w:w="1025" w:type="dxa"/>
            <w:tcBorders>
              <w:left w:val="nil"/>
              <w:right w:val="single" w:sz="4" w:space="0" w:color="auto"/>
            </w:tcBorders>
          </w:tcPr>
          <w:p w:rsidR="00000000" w:rsidRDefault="00000000">
            <w:pPr>
              <w:jc w:val="right"/>
              <w:rPr>
                <w:snapToGrid w:val="0"/>
                <w:color w:val="000000"/>
                <w:lang w:val="en-US" w:eastAsia="en-US"/>
              </w:rPr>
            </w:pPr>
            <w:r>
              <w:rPr>
                <w:snapToGrid w:val="0"/>
                <w:color w:val="000000"/>
                <w:lang w:val="en-US" w:eastAsia="en-US"/>
              </w:rPr>
              <w:t>36</w:t>
            </w:r>
          </w:p>
        </w:tc>
        <w:tc>
          <w:tcPr>
            <w:tcW w:w="1025" w:type="dxa"/>
            <w:tcBorders>
              <w:left w:val="nil"/>
            </w:tcBorders>
          </w:tcPr>
          <w:p w:rsidR="00000000" w:rsidRDefault="00000000">
            <w:pPr>
              <w:jc w:val="right"/>
              <w:rPr>
                <w:snapToGrid w:val="0"/>
                <w:color w:val="000000"/>
                <w:lang w:val="en-US" w:eastAsia="en-US"/>
              </w:rPr>
            </w:pPr>
            <w:r>
              <w:rPr>
                <w:snapToGrid w:val="0"/>
                <w:color w:val="000000"/>
                <w:lang w:val="en-US" w:eastAsia="en-US"/>
              </w:rPr>
              <w:t>45</w:t>
            </w:r>
          </w:p>
        </w:tc>
        <w:tc>
          <w:tcPr>
            <w:tcW w:w="1025" w:type="dxa"/>
            <w:tcBorders>
              <w:left w:val="single" w:sz="4" w:space="0" w:color="auto"/>
              <w:right w:val="single" w:sz="4" w:space="0" w:color="auto"/>
            </w:tcBorders>
          </w:tcPr>
          <w:p w:rsidR="00000000" w:rsidRDefault="00000000">
            <w:pPr>
              <w:jc w:val="right"/>
              <w:rPr>
                <w:snapToGrid w:val="0"/>
                <w:color w:val="000000"/>
                <w:lang w:val="en-US" w:eastAsia="en-US"/>
              </w:rPr>
            </w:pPr>
          </w:p>
        </w:tc>
        <w:tc>
          <w:tcPr>
            <w:tcW w:w="1025" w:type="dxa"/>
            <w:tcBorders>
              <w:left w:val="nil"/>
              <w:right w:val="single" w:sz="4" w:space="0" w:color="auto"/>
            </w:tcBorders>
          </w:tcPr>
          <w:p w:rsidR="00000000" w:rsidRDefault="00000000">
            <w:pPr>
              <w:jc w:val="right"/>
              <w:rPr>
                <w:snapToGrid w:val="0"/>
                <w:color w:val="000000"/>
                <w:lang w:val="en-US" w:eastAsia="en-US"/>
              </w:rPr>
            </w:pPr>
          </w:p>
        </w:tc>
      </w:tr>
      <w:tr w:rsidR="00000000">
        <w:tblPrEx>
          <w:tblCellMar>
            <w:top w:w="0" w:type="dxa"/>
            <w:bottom w:w="0" w:type="dxa"/>
          </w:tblCellMar>
        </w:tblPrEx>
        <w:trPr>
          <w:trHeight w:val="336"/>
        </w:trPr>
        <w:tc>
          <w:tcPr>
            <w:tcW w:w="3291" w:type="dxa"/>
            <w:hMerge w:val="restart"/>
            <w:tcBorders>
              <w:left w:val="single" w:sz="4" w:space="0" w:color="auto"/>
              <w:bottom w:val="single" w:sz="4" w:space="0" w:color="auto"/>
            </w:tcBorders>
          </w:tcPr>
          <w:p w:rsidR="00000000" w:rsidRDefault="00000000">
            <w:pPr>
              <w:rPr>
                <w:snapToGrid w:val="0"/>
                <w:color w:val="000000"/>
                <w:lang w:val="en-US" w:eastAsia="en-US"/>
              </w:rPr>
            </w:pPr>
            <w:r>
              <w:rPr>
                <w:snapToGrid w:val="0"/>
                <w:color w:val="000000"/>
                <w:lang w:val="en-US" w:eastAsia="en-US"/>
              </w:rPr>
              <w:t xml:space="preserve">      RATIO OF FEMALES</w:t>
            </w:r>
          </w:p>
        </w:tc>
        <w:tc>
          <w:tcPr>
            <w:hMerge/>
            <w:tcBorders>
              <w:bottom w:val="single" w:sz="4" w:space="0" w:color="auto"/>
              <w:right w:val="single" w:sz="4" w:space="0" w:color="auto"/>
            </w:tcBorders>
          </w:tcPr>
          <w:p w:rsidR="00000000" w:rsidRDefault="00000000">
            <w:pPr>
              <w:jc w:val="right"/>
              <w:rPr>
                <w:snapToGrid w:val="0"/>
                <w:color w:val="000000"/>
                <w:lang w:val="en-US" w:eastAsia="en-US"/>
              </w:rPr>
            </w:pPr>
          </w:p>
        </w:tc>
        <w:tc>
          <w:tcPr>
            <w:tcW w:w="1025" w:type="dxa"/>
            <w:tcBorders>
              <w:left w:val="nil"/>
              <w:bottom w:val="single" w:sz="4" w:space="0" w:color="auto"/>
              <w:right w:val="single" w:sz="4" w:space="0" w:color="auto"/>
            </w:tcBorders>
          </w:tcPr>
          <w:p w:rsidR="00000000" w:rsidRDefault="00000000">
            <w:pPr>
              <w:jc w:val="right"/>
              <w:rPr>
                <w:snapToGrid w:val="0"/>
                <w:color w:val="000000"/>
                <w:lang w:val="en-US" w:eastAsia="en-US"/>
              </w:rPr>
            </w:pPr>
            <w:r>
              <w:rPr>
                <w:snapToGrid w:val="0"/>
                <w:color w:val="000000"/>
                <w:lang w:val="en-US" w:eastAsia="en-US"/>
              </w:rPr>
              <w:t>(0.04)</w:t>
            </w:r>
          </w:p>
        </w:tc>
        <w:tc>
          <w:tcPr>
            <w:tcW w:w="1025" w:type="dxa"/>
            <w:tcBorders>
              <w:left w:val="nil"/>
              <w:bottom w:val="single" w:sz="4" w:space="0" w:color="auto"/>
              <w:right w:val="single" w:sz="4" w:space="0" w:color="auto"/>
            </w:tcBorders>
          </w:tcPr>
          <w:p w:rsidR="00000000" w:rsidRDefault="00000000">
            <w:pPr>
              <w:jc w:val="right"/>
              <w:rPr>
                <w:snapToGrid w:val="0"/>
                <w:color w:val="000000"/>
                <w:lang w:val="en-US" w:eastAsia="en-US"/>
              </w:rPr>
            </w:pPr>
            <w:r>
              <w:rPr>
                <w:snapToGrid w:val="0"/>
                <w:color w:val="000000"/>
                <w:lang w:val="en-US" w:eastAsia="en-US"/>
              </w:rPr>
              <w:t>(0.06)</w:t>
            </w:r>
          </w:p>
        </w:tc>
        <w:tc>
          <w:tcPr>
            <w:tcW w:w="1025" w:type="dxa"/>
            <w:tcBorders>
              <w:left w:val="nil"/>
              <w:bottom w:val="single" w:sz="4" w:space="0" w:color="auto"/>
              <w:right w:val="single" w:sz="4" w:space="0" w:color="auto"/>
            </w:tcBorders>
          </w:tcPr>
          <w:p w:rsidR="00000000" w:rsidRDefault="00000000">
            <w:pPr>
              <w:jc w:val="right"/>
              <w:rPr>
                <w:snapToGrid w:val="0"/>
                <w:color w:val="000000"/>
                <w:lang w:val="en-US" w:eastAsia="en-US"/>
              </w:rPr>
            </w:pPr>
            <w:r>
              <w:rPr>
                <w:snapToGrid w:val="0"/>
                <w:color w:val="000000"/>
                <w:lang w:val="en-US" w:eastAsia="en-US"/>
              </w:rPr>
              <w:t>(0.10)</w:t>
            </w:r>
          </w:p>
        </w:tc>
        <w:tc>
          <w:tcPr>
            <w:tcW w:w="1025" w:type="dxa"/>
            <w:tcBorders>
              <w:left w:val="nil"/>
              <w:bottom w:val="single" w:sz="4" w:space="0" w:color="auto"/>
              <w:right w:val="single" w:sz="4" w:space="0" w:color="auto"/>
            </w:tcBorders>
          </w:tcPr>
          <w:p w:rsidR="00000000" w:rsidRDefault="00000000">
            <w:pPr>
              <w:jc w:val="right"/>
              <w:rPr>
                <w:snapToGrid w:val="0"/>
                <w:color w:val="000000"/>
                <w:lang w:val="en-US" w:eastAsia="en-US"/>
              </w:rPr>
            </w:pPr>
            <w:r>
              <w:rPr>
                <w:snapToGrid w:val="0"/>
                <w:color w:val="000000"/>
                <w:lang w:val="en-US" w:eastAsia="en-US"/>
              </w:rPr>
              <w:t>(0.14)</w:t>
            </w:r>
          </w:p>
        </w:tc>
        <w:tc>
          <w:tcPr>
            <w:tcW w:w="1025" w:type="dxa"/>
            <w:tcBorders>
              <w:left w:val="nil"/>
              <w:bottom w:val="single" w:sz="4" w:space="0" w:color="auto"/>
              <w:right w:val="single" w:sz="4" w:space="0" w:color="auto"/>
            </w:tcBorders>
          </w:tcPr>
          <w:p w:rsidR="00000000" w:rsidRDefault="00000000">
            <w:pPr>
              <w:jc w:val="right"/>
              <w:rPr>
                <w:snapToGrid w:val="0"/>
                <w:color w:val="000000"/>
                <w:lang w:val="en-US" w:eastAsia="en-US"/>
              </w:rPr>
            </w:pPr>
            <w:r>
              <w:rPr>
                <w:snapToGrid w:val="0"/>
                <w:color w:val="000000"/>
                <w:lang w:val="en-US" w:eastAsia="en-US"/>
              </w:rPr>
              <w:t>(0.18)</w:t>
            </w:r>
          </w:p>
        </w:tc>
        <w:tc>
          <w:tcPr>
            <w:tcW w:w="1025" w:type="dxa"/>
            <w:tcBorders>
              <w:left w:val="nil"/>
              <w:bottom w:val="single" w:sz="4" w:space="0" w:color="auto"/>
            </w:tcBorders>
          </w:tcPr>
          <w:p w:rsidR="00000000" w:rsidRDefault="00000000">
            <w:pPr>
              <w:jc w:val="right"/>
              <w:rPr>
                <w:snapToGrid w:val="0"/>
                <w:color w:val="000000"/>
                <w:lang w:val="en-US" w:eastAsia="en-US"/>
              </w:rPr>
            </w:pPr>
            <w:r>
              <w:rPr>
                <w:snapToGrid w:val="0"/>
                <w:color w:val="000000"/>
                <w:lang w:val="en-US" w:eastAsia="en-US"/>
              </w:rPr>
              <w:t>(0.23)</w:t>
            </w:r>
          </w:p>
        </w:tc>
        <w:tc>
          <w:tcPr>
            <w:tcW w:w="1025" w:type="dxa"/>
            <w:tcBorders>
              <w:left w:val="single" w:sz="4" w:space="0" w:color="auto"/>
              <w:bottom w:val="single" w:sz="4" w:space="0" w:color="auto"/>
              <w:right w:val="single" w:sz="4" w:space="0" w:color="auto"/>
            </w:tcBorders>
          </w:tcPr>
          <w:p w:rsidR="00000000" w:rsidRDefault="00000000">
            <w:pPr>
              <w:jc w:val="right"/>
              <w:rPr>
                <w:snapToGrid w:val="0"/>
                <w:color w:val="000000"/>
                <w:lang w:val="en-US" w:eastAsia="en-US"/>
              </w:rPr>
            </w:pPr>
          </w:p>
        </w:tc>
        <w:tc>
          <w:tcPr>
            <w:tcW w:w="1025" w:type="dxa"/>
            <w:tcBorders>
              <w:left w:val="nil"/>
              <w:bottom w:val="single" w:sz="4" w:space="0" w:color="auto"/>
              <w:right w:val="single" w:sz="4" w:space="0" w:color="auto"/>
            </w:tcBorders>
          </w:tcPr>
          <w:p w:rsidR="00000000" w:rsidRDefault="00000000">
            <w:pPr>
              <w:jc w:val="right"/>
              <w:rPr>
                <w:snapToGrid w:val="0"/>
                <w:color w:val="000000"/>
                <w:lang w:val="en-US" w:eastAsia="en-US"/>
              </w:rPr>
            </w:pPr>
          </w:p>
        </w:tc>
      </w:tr>
    </w:tbl>
    <w:p w:rsidR="00000000" w:rsidRDefault="00000000">
      <w:pPr>
        <w:pStyle w:val="SingleTxt"/>
        <w:spacing w:after="0" w:line="120" w:lineRule="exact"/>
        <w:ind w:left="0"/>
        <w:rPr>
          <w:sz w:val="10"/>
          <w:lang w:val="en-US"/>
        </w:rPr>
      </w:pPr>
    </w:p>
    <w:p w:rsidR="00000000" w:rsidRDefault="00000000">
      <w:pPr>
        <w:pStyle w:val="H56"/>
        <w:keepNext w:val="0"/>
        <w:keepLines w:val="0"/>
        <w:tabs>
          <w:tab w:val="clear" w:pos="360"/>
        </w:tabs>
        <w:outlineLvl w:val="9"/>
        <w:rPr>
          <w:snapToGrid w:val="0"/>
          <w:lang w:val="en-US" w:eastAsia="en-US"/>
        </w:rPr>
      </w:pPr>
      <w:r>
        <w:rPr>
          <w:snapToGrid w:val="0"/>
          <w:lang w:val="en-US" w:eastAsia="en-US"/>
        </w:rPr>
        <w:t>SOURCE:  MINISTRY OF AGRICULTURE, FORESTRY AND FISHERIES</w:t>
      </w:r>
    </w:p>
    <w:p w:rsidR="00000000" w:rsidRDefault="00000000">
      <w:pPr>
        <w:pStyle w:val="SingleTxt"/>
        <w:spacing w:after="0" w:line="120" w:lineRule="exact"/>
        <w:ind w:left="0"/>
        <w:rPr>
          <w:sz w:val="10"/>
          <w:lang w:val="en-US"/>
        </w:rPr>
      </w:pPr>
    </w:p>
    <w:p w:rsidR="00000000" w:rsidRDefault="00000000">
      <w:pPr>
        <w:tabs>
          <w:tab w:val="left" w:pos="5050"/>
          <w:tab w:val="left" w:pos="5818"/>
          <w:tab w:val="left" w:pos="6586"/>
          <w:tab w:val="left" w:pos="7354"/>
          <w:tab w:val="left" w:pos="8122"/>
          <w:tab w:val="left" w:pos="8890"/>
          <w:tab w:val="left" w:pos="9658"/>
          <w:tab w:val="left" w:pos="10426"/>
        </w:tabs>
        <w:rPr>
          <w:snapToGrid w:val="0"/>
          <w:color w:val="000000"/>
          <w:lang w:val="en-US" w:eastAsia="en-US"/>
        </w:rPr>
      </w:pPr>
      <w:r>
        <w:rPr>
          <w:snapToGrid w:val="0"/>
          <w:color w:val="000000"/>
          <w:lang w:val="en-US" w:eastAsia="en-US"/>
        </w:rPr>
        <w:t xml:space="preserve">(NOTE): </w:t>
      </w:r>
    </w:p>
    <w:p w:rsidR="00000000" w:rsidRDefault="00000000">
      <w:pPr>
        <w:pStyle w:val="SingleTxt"/>
        <w:spacing w:after="0" w:line="120" w:lineRule="exact"/>
        <w:ind w:left="0"/>
        <w:rPr>
          <w:sz w:val="10"/>
          <w:lang w:val="en-US"/>
        </w:rPr>
      </w:pPr>
    </w:p>
    <w:p w:rsidR="00000000" w:rsidRDefault="00000000">
      <w:pPr>
        <w:tabs>
          <w:tab w:val="left" w:pos="5050"/>
          <w:tab w:val="left" w:pos="5818"/>
          <w:tab w:val="left" w:pos="6586"/>
          <w:tab w:val="left" w:pos="7354"/>
          <w:tab w:val="left" w:pos="8122"/>
          <w:tab w:val="left" w:pos="8890"/>
          <w:tab w:val="left" w:pos="9658"/>
          <w:tab w:val="left" w:pos="10426"/>
        </w:tabs>
        <w:rPr>
          <w:snapToGrid w:val="0"/>
          <w:color w:val="000000"/>
          <w:lang w:val="en-US" w:eastAsia="en-US"/>
        </w:rPr>
      </w:pPr>
      <w:r>
        <w:rPr>
          <w:snapToGrid w:val="0"/>
          <w:color w:val="000000"/>
          <w:lang w:val="en-US" w:eastAsia="en-US"/>
        </w:rPr>
        <w:t>AGRICULTURAL COMMITTEE MEMBERS:  AS OF AUGUST 1 OF EACH YEAR; HOWEVER, AS OF OCTOBER 1 SINCE 1990.</w:t>
      </w:r>
    </w:p>
    <w:p w:rsidR="00000000" w:rsidRDefault="00000000">
      <w:pPr>
        <w:pStyle w:val="SingleTxt"/>
        <w:spacing w:after="0" w:line="120" w:lineRule="exact"/>
        <w:ind w:left="0"/>
        <w:rPr>
          <w:sz w:val="10"/>
          <w:lang w:val="en-US"/>
        </w:rPr>
      </w:pPr>
    </w:p>
    <w:p w:rsidR="00000000" w:rsidRDefault="00000000">
      <w:pPr>
        <w:tabs>
          <w:tab w:val="left" w:pos="5050"/>
          <w:tab w:val="left" w:pos="5818"/>
          <w:tab w:val="left" w:pos="6586"/>
          <w:tab w:val="left" w:pos="7354"/>
          <w:tab w:val="left" w:pos="8122"/>
          <w:tab w:val="left" w:pos="8890"/>
          <w:tab w:val="left" w:pos="9658"/>
          <w:tab w:val="left" w:pos="10426"/>
        </w:tabs>
        <w:rPr>
          <w:snapToGrid w:val="0"/>
          <w:color w:val="000000"/>
          <w:lang w:val="en-US" w:eastAsia="en-US"/>
        </w:rPr>
      </w:pPr>
      <w:r>
        <w:rPr>
          <w:snapToGrid w:val="0"/>
          <w:color w:val="000000"/>
          <w:lang w:val="en-US" w:eastAsia="en-US"/>
        </w:rPr>
        <w:t>AGRICULTURAL COOPERATIVES:  AS OF THE END OF EACH BUSINESS YEAR (THE END OF APRIL TO THE END OF MARCH, ACCORDING TO AGRICULTURAL COOPERATIVES)</w:t>
      </w:r>
    </w:p>
    <w:p w:rsidR="00000000" w:rsidRDefault="00000000">
      <w:pPr>
        <w:pStyle w:val="SingleTxt"/>
        <w:spacing w:after="0" w:line="120" w:lineRule="exact"/>
        <w:ind w:left="0"/>
        <w:rPr>
          <w:sz w:val="10"/>
          <w:lang w:val="en-US"/>
        </w:rPr>
      </w:pPr>
    </w:p>
    <w:p w:rsidR="00000000" w:rsidRDefault="00000000">
      <w:pPr>
        <w:tabs>
          <w:tab w:val="left" w:pos="5050"/>
          <w:tab w:val="left" w:pos="5818"/>
          <w:tab w:val="left" w:pos="6586"/>
          <w:tab w:val="left" w:pos="7354"/>
          <w:tab w:val="left" w:pos="8122"/>
          <w:tab w:val="left" w:pos="8890"/>
          <w:tab w:val="left" w:pos="9658"/>
          <w:tab w:val="left" w:pos="10426"/>
        </w:tabs>
        <w:rPr>
          <w:snapToGrid w:val="0"/>
          <w:color w:val="000000"/>
          <w:lang w:val="en-US" w:eastAsia="en-US"/>
        </w:rPr>
      </w:pPr>
      <w:r>
        <w:rPr>
          <w:snapToGrid w:val="0"/>
          <w:color w:val="000000"/>
          <w:lang w:val="en-US" w:eastAsia="en-US"/>
        </w:rPr>
        <w:t>FISHING COOPERATIVES:  AS OF THE END OF EACH BUSINESS YEAR (THE END OF APRIL TO THE END OF MARCH, ACCORDING TO FISHING COOPERATIVES)</w:t>
      </w:r>
    </w:p>
    <w:p w:rsidR="00000000" w:rsidRDefault="00000000">
      <w:pPr>
        <w:pStyle w:val="SingleTxt"/>
        <w:rPr>
          <w:lang w:val="en-US"/>
        </w:rPr>
        <w:sectPr w:rsidR="00000000">
          <w:headerReference w:type="even" r:id="rId77"/>
          <w:headerReference w:type="default" r:id="rId78"/>
          <w:footerReference w:type="even" r:id="rId79"/>
          <w:footerReference w:type="default" r:id="rId80"/>
          <w:endnotePr>
            <w:numFmt w:val="decimal"/>
          </w:endnotePr>
          <w:pgSz w:w="15840" w:h="12240" w:orient="landscape" w:code="1"/>
          <w:pgMar w:top="1195" w:right="1742" w:bottom="1195" w:left="1898" w:header="0" w:footer="0" w:gutter="0"/>
          <w:cols w:space="720"/>
          <w:noEndnote/>
        </w:sectPr>
      </w:pPr>
    </w:p>
    <w:p w:rsidR="00000000" w:rsidRDefault="00000000">
      <w:pPr>
        <w:rPr>
          <w:snapToGrid w:val="0"/>
          <w:color w:val="000000"/>
          <w:lang w:val="en-US" w:eastAsia="en-US"/>
        </w:rPr>
      </w:pPr>
      <w:r>
        <w:rPr>
          <w:lang w:val="en-US"/>
        </w:rPr>
        <w:t xml:space="preserve">38. </w:t>
      </w:r>
      <w:r>
        <w:rPr>
          <w:snapToGrid w:val="0"/>
          <w:color w:val="000000"/>
          <w:lang w:val="en-US" w:eastAsia="en-US"/>
        </w:rPr>
        <w:t xml:space="preserve">PUBLIC OPINION SURVEY ON GENDER EQUALITY (SENSE OF EQUALITY FOR THE STATUS </w:t>
      </w:r>
    </w:p>
    <w:p w:rsidR="00000000" w:rsidRDefault="00000000">
      <w:pPr>
        <w:tabs>
          <w:tab w:val="left" w:pos="677"/>
          <w:tab w:val="left" w:pos="1354"/>
          <w:tab w:val="left" w:pos="2030"/>
          <w:tab w:val="left" w:pos="2707"/>
        </w:tabs>
        <w:rPr>
          <w:snapToGrid w:val="0"/>
          <w:color w:val="000000"/>
          <w:lang w:val="en-US" w:eastAsia="en-US"/>
        </w:rPr>
      </w:pPr>
      <w:r>
        <w:rPr>
          <w:snapToGrid w:val="0"/>
          <w:color w:val="000000"/>
          <w:lang w:val="en-US" w:eastAsia="en-US"/>
        </w:rPr>
        <w:t xml:space="preserve">      OF WOMEN AND MEN)</w:t>
      </w:r>
    </w:p>
    <w:p w:rsidR="00000000" w:rsidRDefault="00000000">
      <w:pPr>
        <w:pStyle w:val="H56"/>
        <w:keepNext w:val="0"/>
        <w:keepLines w:val="0"/>
        <w:tabs>
          <w:tab w:val="clear" w:pos="360"/>
        </w:tabs>
        <w:outlineLvl w:val="9"/>
        <w:rPr>
          <w:sz w:val="10"/>
          <w:lang w:val="en-US"/>
        </w:rPr>
      </w:pPr>
      <w:r>
        <w:rPr>
          <w:noProof/>
          <w:w w:val="100"/>
        </w:rPr>
        <w:pict>
          <v:shape id="_x0000_s2103" type="#_x0000_t75" style="position:absolute;margin-left:0;margin-top:4.1pt;width:494.65pt;height:214.55pt;z-index:51;mso-position-horizontal:absolute;mso-position-horizontal-relative:text;mso-position-vertical:absolute;mso-position-vertical-relative:text" o:allowincell="f">
            <v:imagedata r:id="rId81" o:title=""/>
          </v:shape>
          <o:OLEObject Type="Embed" ProgID="Excel.Sheet.8" ShapeID="_x0000_s2103" DrawAspect="Content" ObjectID="_1395242274" r:id="rId82"/>
        </w:pic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r>
        <w:rPr>
          <w:noProof/>
          <w:w w:val="100"/>
        </w:rPr>
        <w:pict>
          <v:shape id="_x0000_s2104" type="#_x0000_t75" style="position:absolute;margin-left:4.3pt;margin-top:7.7pt;width:475.95pt;height:121.2pt;z-index:52;mso-position-horizontal:absolute;mso-position-horizontal-relative:text;mso-position-vertical:absolute;mso-position-vertical-relative:text" o:allowincell="f">
            <v:imagedata r:id="rId83" o:title=""/>
          </v:shape>
          <o:OLEObject Type="Embed" ProgID="Excel.Sheet.8" ShapeID="_x0000_s2104" DrawAspect="Content" ObjectID="_1395242275" r:id="rId84"/>
        </w:pic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tabs>
          <w:tab w:val="left" w:pos="9498"/>
        </w:tabs>
      </w:pPr>
      <w:r>
        <w:rPr>
          <w:noProof/>
          <w:w w:val="100"/>
        </w:rPr>
        <w:pict>
          <v:shape id="_x0000_s2105" type="#_x0000_t75" style="position:absolute;margin-left:-2.15pt;margin-top:4.25pt;width:479.45pt;height:122.3pt;z-index:53;mso-position-horizontal:absolute;mso-position-horizontal-relative:text;mso-position-vertical:absolute;mso-position-vertical-relative:text" o:allowincell="f">
            <v:imagedata r:id="rId85" o:title=""/>
          </v:shape>
          <o:OLEObject Type="Embed" ProgID="Excel.Sheet.8" ShapeID="_x0000_s2105" DrawAspect="Content" ObjectID="_1395242276" r:id="rId86"/>
        </w:pict>
      </w:r>
    </w:p>
    <w:p w:rsidR="00000000" w:rsidRDefault="00000000"/>
    <w:p w:rsidR="00000000" w:rsidRDefault="00000000"/>
    <w:p w:rsidR="00000000" w:rsidRDefault="00000000"/>
    <w:p w:rsidR="00000000" w:rsidRDefault="00000000">
      <w:pPr>
        <w:pStyle w:val="CommentText"/>
      </w:pPr>
    </w:p>
    <w:p w:rsidR="00000000" w:rsidRDefault="00000000"/>
    <w:p w:rsidR="00000000" w:rsidRDefault="00000000"/>
    <w:p w:rsidR="00000000" w:rsidRDefault="00000000"/>
    <w:p w:rsidR="00000000" w:rsidRDefault="00000000">
      <w:pPr>
        <w:pStyle w:val="H56"/>
        <w:keepNext w:val="0"/>
        <w:keepLines w:val="0"/>
        <w:tabs>
          <w:tab w:val="clear" w:pos="360"/>
        </w:tabs>
        <w:outlineLvl w:val="9"/>
        <w:rPr>
          <w:lang w:val="en-US"/>
        </w:rPr>
      </w:pPr>
    </w:p>
    <w:p w:rsidR="00000000" w:rsidRDefault="00000000">
      <w:pPr>
        <w:rPr>
          <w:lang w:val="en-US"/>
        </w:rPr>
      </w:pPr>
    </w:p>
    <w:p w:rsidR="00000000" w:rsidRDefault="00000000">
      <w:pPr>
        <w:tabs>
          <w:tab w:val="left" w:pos="9356"/>
          <w:tab w:val="left" w:pos="9498"/>
        </w:tabs>
        <w:rPr>
          <w:lang w:val="en-US"/>
        </w:rPr>
      </w:pPr>
      <w:r>
        <w:rPr>
          <w:noProof/>
          <w:w w:val="100"/>
        </w:rPr>
        <w:pict>
          <v:shape id="_x0000_s2106" type="#_x0000_t75" style="position:absolute;margin-left:12.25pt;margin-top:11.3pt;width:468pt;height:123pt;z-index:54;mso-position-horizontal:absolute;mso-position-horizontal-relative:text;mso-position-vertical:absolute;mso-position-vertical-relative:text" o:allowincell="f">
            <v:imagedata r:id="rId87" o:title=""/>
          </v:shape>
          <o:OLEObject Type="Embed" ProgID="Excel.Sheet.8" ShapeID="_x0000_s2106" DrawAspect="Content" ObjectID="_1395242277" r:id="rId88"/>
        </w:pict>
      </w: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r>
        <w:rPr>
          <w:lang w:val="en-US"/>
        </w:rPr>
        <w:br w:type="page"/>
      </w:r>
    </w:p>
    <w:p w:rsidR="00000000" w:rsidRDefault="00000000">
      <w:pPr>
        <w:tabs>
          <w:tab w:val="left" w:pos="9498"/>
        </w:tabs>
        <w:rPr>
          <w:lang w:val="en-US"/>
        </w:rPr>
      </w:pPr>
      <w:r>
        <w:rPr>
          <w:noProof/>
          <w:w w:val="100"/>
        </w:rPr>
        <w:pict>
          <v:shape id="_x0000_s2107" type="#_x0000_t75" style="position:absolute;margin-left:0;margin-top:-12pt;width:480.25pt;height:162.7pt;z-index:55;mso-position-horizontal:absolute;mso-position-horizontal-relative:text;mso-position-vertical:absolute;mso-position-vertical-relative:text" o:allowincell="f">
            <v:imagedata r:id="rId89" o:title=""/>
          </v:shape>
          <o:OLEObject Type="Embed" ProgID="Excel.Sheet.8" ShapeID="_x0000_s2107" DrawAspect="Content" ObjectID="_1395242278" r:id="rId90"/>
        </w:pict>
      </w: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tabs>
          <w:tab w:val="left" w:pos="9498"/>
        </w:tabs>
        <w:rPr>
          <w:lang w:val="en-US"/>
        </w:rPr>
      </w:pPr>
      <w:r>
        <w:rPr>
          <w:noProof/>
          <w:w w:val="100"/>
        </w:rPr>
        <w:pict>
          <v:shape id="_x0000_s2108" type="#_x0000_t75" style="position:absolute;margin-left:0;margin-top:6.5pt;width:501.85pt;height:149.25pt;z-index:56;mso-position-horizontal:absolute;mso-position-horizontal-relative:text;mso-position-vertical:absolute;mso-position-vertical-relative:text" o:allowincell="f">
            <v:imagedata r:id="rId91" o:title=""/>
          </v:shape>
          <o:OLEObject Type="Embed" ProgID="Excel.Sheet.8" ShapeID="_x0000_s2108" DrawAspect="Content" ObjectID="_1395242279" r:id="rId92"/>
        </w:pict>
      </w: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pStyle w:val="H56"/>
        <w:keepNext w:val="0"/>
        <w:keepLines w:val="0"/>
        <w:tabs>
          <w:tab w:val="clear" w:pos="360"/>
        </w:tabs>
        <w:outlineLvl w:val="9"/>
        <w:rPr>
          <w:lang w:val="en-US"/>
        </w:rPr>
      </w:pPr>
    </w:p>
    <w:p w:rsidR="00000000" w:rsidRDefault="00000000">
      <w:pPr>
        <w:pStyle w:val="H56"/>
        <w:keepNext w:val="0"/>
        <w:keepLines w:val="0"/>
        <w:tabs>
          <w:tab w:val="clear" w:pos="360"/>
        </w:tabs>
        <w:outlineLvl w:val="9"/>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sz w:val="10"/>
          <w:lang w:val="en-US"/>
        </w:rPr>
      </w:pPr>
    </w:p>
    <w:p w:rsidR="00000000" w:rsidRDefault="00000000">
      <w:pPr>
        <w:tabs>
          <w:tab w:val="left" w:pos="677"/>
          <w:tab w:val="left" w:pos="1738"/>
          <w:tab w:val="left" w:pos="2798"/>
        </w:tabs>
        <w:jc w:val="right"/>
        <w:rPr>
          <w:snapToGrid w:val="0"/>
          <w:color w:val="000000"/>
          <w:lang w:val="en-US" w:eastAsia="en-US"/>
        </w:rPr>
      </w:pPr>
      <w:r>
        <w:rPr>
          <w:snapToGrid w:val="0"/>
          <w:color w:val="000000"/>
          <w:lang w:val="en-US" w:eastAsia="en-US"/>
        </w:rPr>
        <w:t>SOURCE: CABINET OFFICE</w:t>
      </w:r>
    </w:p>
    <w:p w:rsidR="00000000" w:rsidRDefault="00000000">
      <w:pPr>
        <w:pStyle w:val="H56"/>
        <w:keepNext w:val="0"/>
        <w:keepLines w:val="0"/>
        <w:tabs>
          <w:tab w:val="clear" w:pos="360"/>
        </w:tabs>
        <w:outlineLvl w:val="9"/>
        <w:rPr>
          <w:snapToGrid w:val="0"/>
          <w:lang w:val="en-US" w:eastAsia="en-US"/>
        </w:rPr>
      </w:pPr>
      <w:r>
        <w:rPr>
          <w:lang w:val="en-US"/>
        </w:rPr>
        <w:br w:type="page"/>
        <w:t xml:space="preserve">39. </w:t>
      </w:r>
      <w:r>
        <w:rPr>
          <w:snapToGrid w:val="0"/>
          <w:lang w:val="en-US" w:eastAsia="en-US"/>
        </w:rPr>
        <w:t>PUBLIC OPINION SURVEY ON A GENDER-EQUAL SOCIETY (REGARDING THE CONCEPT OF</w:t>
      </w:r>
    </w:p>
    <w:p w:rsidR="00000000" w:rsidRDefault="00000000">
      <w:pPr>
        <w:tabs>
          <w:tab w:val="left" w:pos="1037"/>
          <w:tab w:val="left" w:pos="2074"/>
          <w:tab w:val="left" w:pos="3110"/>
          <w:tab w:val="left" w:pos="4147"/>
          <w:tab w:val="left" w:pos="5184"/>
          <w:tab w:val="left" w:pos="6221"/>
          <w:tab w:val="left" w:pos="7258"/>
          <w:tab w:val="left" w:pos="8294"/>
          <w:tab w:val="left" w:pos="9331"/>
          <w:tab w:val="left" w:pos="10181"/>
        </w:tabs>
        <w:rPr>
          <w:snapToGrid w:val="0"/>
          <w:color w:val="000000"/>
          <w:lang w:val="en-US" w:eastAsia="en-US"/>
        </w:rPr>
      </w:pPr>
      <w:r>
        <w:rPr>
          <w:snapToGrid w:val="0"/>
          <w:color w:val="000000"/>
          <w:lang w:val="en-US" w:eastAsia="en-US"/>
        </w:rPr>
        <w:t xml:space="preserve">      "MEN AT WORK AND WOMEN AT HOME")</w:t>
      </w:r>
    </w:p>
    <w:p w:rsidR="00000000" w:rsidRDefault="00000000">
      <w:pPr>
        <w:tabs>
          <w:tab w:val="left" w:pos="1037"/>
          <w:tab w:val="left" w:pos="2074"/>
          <w:tab w:val="left" w:pos="3110"/>
          <w:tab w:val="left" w:pos="4147"/>
          <w:tab w:val="left" w:pos="5184"/>
          <w:tab w:val="left" w:pos="6221"/>
          <w:tab w:val="left" w:pos="7258"/>
          <w:tab w:val="left" w:pos="8294"/>
          <w:tab w:val="left" w:pos="9331"/>
          <w:tab w:val="left" w:pos="10181"/>
        </w:tabs>
        <w:rPr>
          <w:snapToGrid w:val="0"/>
          <w:color w:val="000000"/>
          <w:sz w:val="10"/>
          <w:lang w:val="en-US" w:eastAsia="en-US"/>
        </w:rPr>
      </w:pPr>
    </w:p>
    <w:p w:rsidR="00000000" w:rsidRDefault="00000000">
      <w:pPr>
        <w:tabs>
          <w:tab w:val="left" w:pos="1037"/>
          <w:tab w:val="left" w:pos="2074"/>
          <w:tab w:val="left" w:pos="3110"/>
          <w:tab w:val="left" w:pos="4147"/>
          <w:tab w:val="left" w:pos="5184"/>
          <w:tab w:val="left" w:pos="6221"/>
          <w:tab w:val="left" w:pos="7258"/>
          <w:tab w:val="left" w:pos="8294"/>
          <w:tab w:val="left" w:pos="9331"/>
          <w:tab w:val="left" w:pos="10181"/>
        </w:tabs>
        <w:rPr>
          <w:snapToGrid w:val="0"/>
          <w:color w:val="000000"/>
          <w:lang w:val="en-US" w:eastAsia="en-US"/>
        </w:rPr>
      </w:pPr>
    </w:p>
    <w:p w:rsidR="00000000" w:rsidRDefault="00000000">
      <w:pPr>
        <w:tabs>
          <w:tab w:val="left" w:pos="1037"/>
          <w:tab w:val="left" w:pos="2074"/>
          <w:tab w:val="left" w:pos="3110"/>
          <w:tab w:val="left" w:pos="4147"/>
          <w:tab w:val="left" w:pos="5184"/>
          <w:tab w:val="left" w:pos="6221"/>
          <w:tab w:val="left" w:pos="7258"/>
          <w:tab w:val="left" w:pos="8294"/>
          <w:tab w:val="left" w:pos="9331"/>
          <w:tab w:val="left" w:pos="10181"/>
        </w:tabs>
        <w:rPr>
          <w:snapToGrid w:val="0"/>
          <w:color w:val="000000"/>
          <w:lang w:val="en-US" w:eastAsia="en-US"/>
        </w:rPr>
      </w:pPr>
    </w:p>
    <w:p w:rsidR="00000000" w:rsidRDefault="00000000">
      <w:pPr>
        <w:tabs>
          <w:tab w:val="left" w:pos="1037"/>
          <w:tab w:val="left" w:pos="2074"/>
          <w:tab w:val="left" w:pos="3110"/>
          <w:tab w:val="left" w:pos="4147"/>
          <w:tab w:val="left" w:pos="5184"/>
          <w:tab w:val="left" w:pos="6221"/>
          <w:tab w:val="left" w:pos="7258"/>
          <w:tab w:val="left" w:pos="8294"/>
          <w:tab w:val="left" w:pos="9331"/>
          <w:tab w:val="left" w:pos="10181"/>
        </w:tabs>
        <w:rPr>
          <w:snapToGrid w:val="0"/>
          <w:color w:val="000000"/>
          <w:lang w:val="en-US" w:eastAsia="en-US"/>
        </w:rPr>
      </w:pPr>
      <w:r>
        <w:rPr>
          <w:noProof/>
          <w:color w:val="000000"/>
          <w:w w:val="100"/>
        </w:rPr>
        <w:pict>
          <v:shape id="_x0000_s2110" type="#_x0000_t75" style="position:absolute;margin-left:5.05pt;margin-top:187.4pt;width:453.5pt;height:114.75pt;z-index:58;mso-position-horizontal:absolute;mso-position-horizontal-relative:text;mso-position-vertical:absolute;mso-position-vertical-relative:text" o:allowincell="f" fillcolor="black" strokecolor="white" strokeweight="0">
            <v:imagedata r:id="rId93" o:title=""/>
            <o:lock v:ext="edit" rotation="t"/>
          </v:shape>
          <o:OLEObject Type="Embed" ProgID="Excel.Sheet.8" ShapeID="_x0000_s2110" DrawAspect="Content" ObjectID="_1395242280" r:id="rId94"/>
        </w:pict>
      </w:r>
      <w:r>
        <w:rPr>
          <w:noProof/>
          <w:color w:val="000000"/>
          <w:w w:val="100"/>
        </w:rPr>
        <w:pict>
          <v:shape id="_x0000_s2109" type="#_x0000_t75" style="position:absolute;margin-left:5.05pt;margin-top:-31.9pt;width:460.5pt;height:217.5pt;z-index:57;mso-position-horizontal:absolute;mso-position-horizontal-relative:text;mso-position-vertical:absolute;mso-position-vertical-relative:text" o:allowincell="f" fillcolor="black" strokecolor="white" strokeweight="0">
            <v:imagedata r:id="rId95" o:title=""/>
            <o:lock v:ext="edit" rotation="t"/>
          </v:shape>
          <o:OLEObject Type="Embed" ProgID="Excel.Sheet.8" ShapeID="_x0000_s2109" DrawAspect="Content" ObjectID="_1395242281" r:id="rId96"/>
        </w:pict>
      </w:r>
    </w:p>
    <w:p w:rsidR="00000000" w:rsidRDefault="00000000">
      <w:pPr>
        <w:tabs>
          <w:tab w:val="left" w:pos="1037"/>
          <w:tab w:val="left" w:pos="2074"/>
          <w:tab w:val="left" w:pos="3110"/>
          <w:tab w:val="left" w:pos="4147"/>
          <w:tab w:val="left" w:pos="5184"/>
          <w:tab w:val="left" w:pos="6221"/>
          <w:tab w:val="left" w:pos="7258"/>
          <w:tab w:val="left" w:pos="8294"/>
          <w:tab w:val="left" w:pos="9331"/>
          <w:tab w:val="left" w:pos="10181"/>
        </w:tabs>
        <w:rPr>
          <w:snapToGrid w:val="0"/>
          <w:color w:val="000000"/>
          <w:lang w:val="en-US" w:eastAsia="en-US"/>
        </w:rPr>
      </w:pPr>
    </w:p>
    <w:p w:rsidR="00000000" w:rsidRDefault="00000000">
      <w:pPr>
        <w:tabs>
          <w:tab w:val="left" w:pos="1037"/>
          <w:tab w:val="left" w:pos="2074"/>
          <w:tab w:val="left" w:pos="3110"/>
          <w:tab w:val="left" w:pos="4147"/>
          <w:tab w:val="left" w:pos="5184"/>
          <w:tab w:val="left" w:pos="6221"/>
          <w:tab w:val="left" w:pos="7258"/>
          <w:tab w:val="left" w:pos="8294"/>
          <w:tab w:val="left" w:pos="9331"/>
          <w:tab w:val="left" w:pos="10181"/>
        </w:tabs>
        <w:rPr>
          <w:snapToGrid w:val="0"/>
          <w:color w:val="000000"/>
          <w:lang w:val="en-US" w:eastAsia="en-US"/>
        </w:rPr>
      </w:pPr>
    </w:p>
    <w:p w:rsidR="00000000" w:rsidRDefault="00000000">
      <w:pPr>
        <w:tabs>
          <w:tab w:val="left" w:pos="1037"/>
          <w:tab w:val="left" w:pos="2074"/>
          <w:tab w:val="left" w:pos="3110"/>
          <w:tab w:val="left" w:pos="4147"/>
          <w:tab w:val="left" w:pos="5184"/>
          <w:tab w:val="left" w:pos="6221"/>
          <w:tab w:val="left" w:pos="7258"/>
          <w:tab w:val="left" w:pos="8294"/>
          <w:tab w:val="left" w:pos="9331"/>
          <w:tab w:val="left" w:pos="10181"/>
        </w:tabs>
        <w:rPr>
          <w:snapToGrid w:val="0"/>
          <w:color w:val="000000"/>
          <w:lang w:val="en-US" w:eastAsia="en-US"/>
        </w:rPr>
      </w:pPr>
    </w:p>
    <w:p w:rsidR="00000000" w:rsidRDefault="00000000">
      <w:pPr>
        <w:tabs>
          <w:tab w:val="left" w:pos="1037"/>
          <w:tab w:val="left" w:pos="2074"/>
          <w:tab w:val="left" w:pos="3110"/>
          <w:tab w:val="left" w:pos="4147"/>
          <w:tab w:val="left" w:pos="5184"/>
          <w:tab w:val="left" w:pos="6221"/>
          <w:tab w:val="left" w:pos="7258"/>
          <w:tab w:val="left" w:pos="8294"/>
          <w:tab w:val="left" w:pos="9331"/>
          <w:tab w:val="left" w:pos="10181"/>
        </w:tabs>
        <w:rPr>
          <w:snapToGrid w:val="0"/>
          <w:color w:val="000000"/>
          <w:lang w:val="en-US" w:eastAsia="en-US"/>
        </w:rPr>
      </w:pPr>
    </w:p>
    <w:p w:rsidR="00000000" w:rsidRDefault="00000000">
      <w:pPr>
        <w:tabs>
          <w:tab w:val="left" w:pos="1037"/>
          <w:tab w:val="left" w:pos="2074"/>
          <w:tab w:val="left" w:pos="3110"/>
          <w:tab w:val="left" w:pos="4147"/>
          <w:tab w:val="left" w:pos="5184"/>
          <w:tab w:val="left" w:pos="6221"/>
          <w:tab w:val="left" w:pos="7258"/>
          <w:tab w:val="left" w:pos="8294"/>
          <w:tab w:val="left" w:pos="9331"/>
          <w:tab w:val="left" w:pos="10181"/>
        </w:tabs>
        <w:rPr>
          <w:snapToGrid w:val="0"/>
          <w:color w:val="000000"/>
          <w:lang w:val="en-US" w:eastAsia="en-US"/>
        </w:rPr>
      </w:pPr>
    </w:p>
    <w:p w:rsidR="00000000" w:rsidRDefault="00000000">
      <w:pPr>
        <w:tabs>
          <w:tab w:val="left" w:pos="1037"/>
          <w:tab w:val="left" w:pos="2074"/>
          <w:tab w:val="left" w:pos="3110"/>
          <w:tab w:val="left" w:pos="4147"/>
          <w:tab w:val="left" w:pos="5184"/>
          <w:tab w:val="left" w:pos="6221"/>
          <w:tab w:val="left" w:pos="7258"/>
          <w:tab w:val="left" w:pos="8294"/>
          <w:tab w:val="left" w:pos="9331"/>
          <w:tab w:val="left" w:pos="10181"/>
        </w:tabs>
        <w:rPr>
          <w:snapToGrid w:val="0"/>
          <w:color w:val="000000"/>
          <w:lang w:val="en-US" w:eastAsia="en-US"/>
        </w:rPr>
      </w:pPr>
    </w:p>
    <w:p w:rsidR="00000000" w:rsidRDefault="00000000">
      <w:pPr>
        <w:tabs>
          <w:tab w:val="left" w:pos="1037"/>
          <w:tab w:val="left" w:pos="2074"/>
          <w:tab w:val="left" w:pos="3110"/>
          <w:tab w:val="left" w:pos="4147"/>
          <w:tab w:val="left" w:pos="5184"/>
          <w:tab w:val="left" w:pos="6221"/>
          <w:tab w:val="left" w:pos="7258"/>
          <w:tab w:val="left" w:pos="8294"/>
          <w:tab w:val="left" w:pos="9331"/>
          <w:tab w:val="left" w:pos="10181"/>
        </w:tabs>
        <w:rPr>
          <w:snapToGrid w:val="0"/>
          <w:color w:val="000000"/>
          <w:lang w:val="en-US" w:eastAsia="en-US"/>
        </w:rPr>
      </w:pPr>
    </w:p>
    <w:p w:rsidR="00000000" w:rsidRDefault="00000000">
      <w:pPr>
        <w:tabs>
          <w:tab w:val="left" w:pos="1037"/>
          <w:tab w:val="left" w:pos="2074"/>
          <w:tab w:val="left" w:pos="3110"/>
          <w:tab w:val="left" w:pos="4147"/>
          <w:tab w:val="left" w:pos="5184"/>
          <w:tab w:val="left" w:pos="6221"/>
          <w:tab w:val="left" w:pos="7258"/>
          <w:tab w:val="left" w:pos="8294"/>
          <w:tab w:val="left" w:pos="9331"/>
          <w:tab w:val="left" w:pos="10181"/>
        </w:tabs>
        <w:rPr>
          <w:snapToGrid w:val="0"/>
          <w:color w:val="000000"/>
          <w:lang w:val="en-US" w:eastAsia="en-US"/>
        </w:rPr>
      </w:pPr>
    </w:p>
    <w:p w:rsidR="00000000" w:rsidRDefault="00000000">
      <w:pPr>
        <w:tabs>
          <w:tab w:val="left" w:pos="1037"/>
          <w:tab w:val="left" w:pos="2074"/>
          <w:tab w:val="left" w:pos="3110"/>
          <w:tab w:val="left" w:pos="4147"/>
          <w:tab w:val="left" w:pos="5184"/>
          <w:tab w:val="left" w:pos="6221"/>
          <w:tab w:val="left" w:pos="7258"/>
          <w:tab w:val="left" w:pos="8294"/>
          <w:tab w:val="left" w:pos="9331"/>
          <w:tab w:val="left" w:pos="10181"/>
        </w:tabs>
        <w:rPr>
          <w:snapToGrid w:val="0"/>
          <w:color w:val="000000"/>
          <w:lang w:val="en-US" w:eastAsia="en-US"/>
        </w:rPr>
      </w:pPr>
    </w:p>
    <w:p w:rsidR="00000000" w:rsidRDefault="00000000">
      <w:pPr>
        <w:tabs>
          <w:tab w:val="left" w:pos="1037"/>
          <w:tab w:val="left" w:pos="2074"/>
          <w:tab w:val="left" w:pos="3110"/>
          <w:tab w:val="left" w:pos="4147"/>
          <w:tab w:val="left" w:pos="5184"/>
          <w:tab w:val="left" w:pos="6221"/>
          <w:tab w:val="left" w:pos="7258"/>
          <w:tab w:val="left" w:pos="8294"/>
          <w:tab w:val="left" w:pos="9331"/>
          <w:tab w:val="left" w:pos="10181"/>
        </w:tabs>
        <w:rPr>
          <w:snapToGrid w:val="0"/>
          <w:color w:val="000000"/>
          <w:lang w:val="en-US" w:eastAsia="en-US"/>
        </w:rPr>
      </w:pPr>
    </w:p>
    <w:p w:rsidR="00000000" w:rsidRDefault="00000000">
      <w:pPr>
        <w:tabs>
          <w:tab w:val="left" w:pos="1037"/>
          <w:tab w:val="left" w:pos="2074"/>
          <w:tab w:val="left" w:pos="3110"/>
          <w:tab w:val="left" w:pos="4147"/>
          <w:tab w:val="left" w:pos="5184"/>
          <w:tab w:val="left" w:pos="6221"/>
          <w:tab w:val="left" w:pos="7258"/>
          <w:tab w:val="left" w:pos="8294"/>
          <w:tab w:val="left" w:pos="9331"/>
          <w:tab w:val="left" w:pos="10181"/>
        </w:tabs>
        <w:rPr>
          <w:snapToGrid w:val="0"/>
          <w:color w:val="000000"/>
          <w:lang w:val="en-US" w:eastAsia="en-US"/>
        </w:rPr>
      </w:pPr>
    </w:p>
    <w:p w:rsidR="00000000" w:rsidRDefault="00000000">
      <w:pPr>
        <w:tabs>
          <w:tab w:val="left" w:pos="1037"/>
          <w:tab w:val="left" w:pos="2074"/>
          <w:tab w:val="left" w:pos="3110"/>
          <w:tab w:val="left" w:pos="4147"/>
          <w:tab w:val="left" w:pos="5184"/>
          <w:tab w:val="left" w:pos="6221"/>
          <w:tab w:val="left" w:pos="7258"/>
          <w:tab w:val="left" w:pos="8294"/>
          <w:tab w:val="left" w:pos="9331"/>
          <w:tab w:val="left" w:pos="10181"/>
        </w:tabs>
        <w:rPr>
          <w:snapToGrid w:val="0"/>
          <w:color w:val="000000"/>
          <w:lang w:val="en-US" w:eastAsia="en-US"/>
        </w:rPr>
      </w:pPr>
    </w:p>
    <w:p w:rsidR="00000000" w:rsidRDefault="00000000">
      <w:pPr>
        <w:tabs>
          <w:tab w:val="left" w:pos="1037"/>
          <w:tab w:val="left" w:pos="2074"/>
          <w:tab w:val="left" w:pos="3110"/>
          <w:tab w:val="left" w:pos="4147"/>
          <w:tab w:val="left" w:pos="5184"/>
          <w:tab w:val="left" w:pos="6221"/>
          <w:tab w:val="left" w:pos="7258"/>
          <w:tab w:val="left" w:pos="8294"/>
          <w:tab w:val="left" w:pos="9331"/>
          <w:tab w:val="left" w:pos="10181"/>
        </w:tabs>
        <w:rPr>
          <w:snapToGrid w:val="0"/>
          <w:color w:val="000000"/>
          <w:lang w:val="en-US" w:eastAsia="en-US"/>
        </w:rPr>
      </w:pPr>
    </w:p>
    <w:p w:rsidR="00000000" w:rsidRDefault="00000000">
      <w:pPr>
        <w:tabs>
          <w:tab w:val="left" w:pos="1037"/>
          <w:tab w:val="left" w:pos="2074"/>
          <w:tab w:val="left" w:pos="3110"/>
          <w:tab w:val="left" w:pos="4147"/>
          <w:tab w:val="left" w:pos="5184"/>
          <w:tab w:val="left" w:pos="6221"/>
          <w:tab w:val="left" w:pos="7258"/>
          <w:tab w:val="left" w:pos="8294"/>
          <w:tab w:val="left" w:pos="9331"/>
          <w:tab w:val="left" w:pos="10181"/>
        </w:tabs>
        <w:rPr>
          <w:snapToGrid w:val="0"/>
          <w:color w:val="000000"/>
          <w:lang w:val="en-US" w:eastAsia="en-US"/>
        </w:rPr>
      </w:pPr>
    </w:p>
    <w:p w:rsidR="00000000" w:rsidRDefault="00000000">
      <w:pPr>
        <w:tabs>
          <w:tab w:val="left" w:pos="1037"/>
          <w:tab w:val="left" w:pos="2074"/>
          <w:tab w:val="left" w:pos="3110"/>
          <w:tab w:val="left" w:pos="4147"/>
          <w:tab w:val="left" w:pos="5184"/>
          <w:tab w:val="left" w:pos="6221"/>
          <w:tab w:val="left" w:pos="7258"/>
          <w:tab w:val="left" w:pos="8294"/>
          <w:tab w:val="left" w:pos="9331"/>
          <w:tab w:val="left" w:pos="10181"/>
        </w:tabs>
        <w:rPr>
          <w:snapToGrid w:val="0"/>
          <w:color w:val="000000"/>
          <w:lang w:val="en-US" w:eastAsia="en-US"/>
        </w:rPr>
      </w:pPr>
    </w:p>
    <w:p w:rsidR="00000000" w:rsidRDefault="00000000">
      <w:pPr>
        <w:tabs>
          <w:tab w:val="left" w:pos="1037"/>
          <w:tab w:val="left" w:pos="2074"/>
          <w:tab w:val="left" w:pos="3110"/>
          <w:tab w:val="left" w:pos="4147"/>
          <w:tab w:val="left" w:pos="5184"/>
          <w:tab w:val="left" w:pos="6221"/>
          <w:tab w:val="left" w:pos="7258"/>
          <w:tab w:val="left" w:pos="8294"/>
          <w:tab w:val="left" w:pos="9331"/>
          <w:tab w:val="left" w:pos="10181"/>
        </w:tabs>
        <w:rPr>
          <w:snapToGrid w:val="0"/>
          <w:color w:val="000000"/>
          <w:lang w:val="en-US" w:eastAsia="en-US"/>
        </w:rPr>
      </w:pPr>
    </w:p>
    <w:p w:rsidR="00000000" w:rsidRDefault="00000000">
      <w:pPr>
        <w:tabs>
          <w:tab w:val="left" w:pos="1037"/>
          <w:tab w:val="left" w:pos="2074"/>
          <w:tab w:val="left" w:pos="3110"/>
          <w:tab w:val="left" w:pos="4147"/>
          <w:tab w:val="left" w:pos="5184"/>
          <w:tab w:val="left" w:pos="6221"/>
          <w:tab w:val="left" w:pos="7258"/>
          <w:tab w:val="left" w:pos="8294"/>
          <w:tab w:val="left" w:pos="9331"/>
          <w:tab w:val="left" w:pos="10181"/>
        </w:tabs>
        <w:rPr>
          <w:snapToGrid w:val="0"/>
          <w:color w:val="000000"/>
          <w:lang w:val="en-US" w:eastAsia="en-US"/>
        </w:rPr>
      </w:pPr>
    </w:p>
    <w:p w:rsidR="00000000" w:rsidRDefault="00000000">
      <w:pPr>
        <w:tabs>
          <w:tab w:val="left" w:pos="1037"/>
          <w:tab w:val="left" w:pos="2074"/>
          <w:tab w:val="left" w:pos="3110"/>
          <w:tab w:val="left" w:pos="4147"/>
          <w:tab w:val="left" w:pos="5184"/>
          <w:tab w:val="left" w:pos="6221"/>
          <w:tab w:val="left" w:pos="7258"/>
          <w:tab w:val="left" w:pos="8294"/>
          <w:tab w:val="left" w:pos="9331"/>
          <w:tab w:val="left" w:pos="10181"/>
        </w:tabs>
        <w:rPr>
          <w:snapToGrid w:val="0"/>
          <w:color w:val="000000"/>
          <w:lang w:val="en-US" w:eastAsia="en-US"/>
        </w:rPr>
      </w:pPr>
    </w:p>
    <w:p w:rsidR="00000000" w:rsidRDefault="00000000">
      <w:pPr>
        <w:tabs>
          <w:tab w:val="left" w:pos="1037"/>
          <w:tab w:val="left" w:pos="2074"/>
          <w:tab w:val="left" w:pos="3110"/>
          <w:tab w:val="left" w:pos="4147"/>
          <w:tab w:val="left" w:pos="5184"/>
          <w:tab w:val="left" w:pos="6221"/>
          <w:tab w:val="left" w:pos="7258"/>
          <w:tab w:val="left" w:pos="8294"/>
          <w:tab w:val="left" w:pos="9331"/>
          <w:tab w:val="left" w:pos="10181"/>
        </w:tabs>
        <w:rPr>
          <w:snapToGrid w:val="0"/>
          <w:color w:val="000000"/>
          <w:lang w:val="en-US" w:eastAsia="en-US"/>
        </w:rPr>
      </w:pPr>
    </w:p>
    <w:p w:rsidR="00000000" w:rsidRDefault="00000000">
      <w:pPr>
        <w:tabs>
          <w:tab w:val="left" w:pos="1037"/>
          <w:tab w:val="left" w:pos="2074"/>
          <w:tab w:val="left" w:pos="3110"/>
          <w:tab w:val="left" w:pos="4147"/>
          <w:tab w:val="left" w:pos="5184"/>
          <w:tab w:val="left" w:pos="6221"/>
          <w:tab w:val="left" w:pos="7258"/>
          <w:tab w:val="left" w:pos="8294"/>
          <w:tab w:val="left" w:pos="9331"/>
          <w:tab w:val="left" w:pos="10181"/>
        </w:tabs>
        <w:rPr>
          <w:snapToGrid w:val="0"/>
          <w:color w:val="000000"/>
          <w:lang w:val="en-US" w:eastAsia="en-US"/>
        </w:rPr>
      </w:pPr>
    </w:p>
    <w:p w:rsidR="00000000" w:rsidRDefault="00000000">
      <w:pPr>
        <w:tabs>
          <w:tab w:val="left" w:pos="1037"/>
          <w:tab w:val="left" w:pos="2074"/>
          <w:tab w:val="left" w:pos="3110"/>
          <w:tab w:val="left" w:pos="4147"/>
          <w:tab w:val="left" w:pos="5184"/>
          <w:tab w:val="left" w:pos="6221"/>
          <w:tab w:val="left" w:pos="7258"/>
          <w:tab w:val="left" w:pos="8294"/>
          <w:tab w:val="left" w:pos="9331"/>
          <w:tab w:val="left" w:pos="10181"/>
        </w:tabs>
        <w:rPr>
          <w:snapToGrid w:val="0"/>
          <w:color w:val="000000"/>
          <w:lang w:val="en-US" w:eastAsia="en-US"/>
        </w:rPr>
      </w:pPr>
    </w:p>
    <w:p w:rsidR="00000000" w:rsidRDefault="00000000">
      <w:pPr>
        <w:tabs>
          <w:tab w:val="left" w:pos="1037"/>
          <w:tab w:val="left" w:pos="2074"/>
          <w:tab w:val="left" w:pos="3110"/>
          <w:tab w:val="left" w:pos="4147"/>
          <w:tab w:val="left" w:pos="5184"/>
          <w:tab w:val="left" w:pos="6221"/>
          <w:tab w:val="left" w:pos="7258"/>
          <w:tab w:val="left" w:pos="8294"/>
          <w:tab w:val="left" w:pos="9331"/>
          <w:tab w:val="left" w:pos="10181"/>
        </w:tabs>
        <w:rPr>
          <w:snapToGrid w:val="0"/>
          <w:color w:val="000000"/>
          <w:lang w:val="en-US" w:eastAsia="en-US"/>
        </w:rPr>
      </w:pPr>
      <w:r>
        <w:rPr>
          <w:noProof/>
          <w:w w:val="100"/>
        </w:rPr>
        <w:pict>
          <v:shape id="_x0000_s2111" type="#_x0000_t75" style="position:absolute;margin-left:264.25pt;margin-top:6.5pt;width:236.15pt;height:252pt;z-index:59;mso-position-horizontal:absolute;mso-position-horizontal-relative:text;mso-position-vertical:absolute;mso-position-vertical-relative:text" o:allowincell="f" fillcolor="black" strokecolor="white" strokeweight="0">
            <v:imagedata r:id="rId97" o:title=""/>
            <o:lock v:ext="edit" rotation="t"/>
          </v:shape>
          <o:OLEObject Type="Embed" ProgID="Excel.Sheet.8" ShapeID="_x0000_s2111" DrawAspect="Content" ObjectID="_1395242283" r:id="rId98"/>
        </w:pict>
      </w:r>
    </w:p>
    <w:p w:rsidR="00000000" w:rsidRDefault="00000000">
      <w:pPr>
        <w:tabs>
          <w:tab w:val="left" w:pos="1037"/>
          <w:tab w:val="left" w:pos="2074"/>
          <w:tab w:val="left" w:pos="3110"/>
          <w:tab w:val="left" w:pos="4147"/>
          <w:tab w:val="left" w:pos="5184"/>
          <w:tab w:val="left" w:pos="6221"/>
          <w:tab w:val="left" w:pos="7258"/>
          <w:tab w:val="left" w:pos="8294"/>
          <w:tab w:val="left" w:pos="9331"/>
          <w:tab w:val="left" w:pos="10181"/>
        </w:tabs>
        <w:rPr>
          <w:snapToGrid w:val="0"/>
          <w:color w:val="000000"/>
          <w:lang w:val="en-US" w:eastAsia="en-US"/>
        </w:rPr>
      </w:pPr>
      <w:r>
        <w:rPr>
          <w:noProof/>
          <w:w w:val="100"/>
        </w:rPr>
        <w:pict>
          <v:shape id="_x0000_s2112" type="#_x0000_t75" style="position:absolute;margin-left:.7pt;margin-top:1.7pt;width:285.15pt;height:247.4pt;z-index:60;mso-position-horizontal:absolute;mso-position-horizontal-relative:text;mso-position-vertical:absolute;mso-position-vertical-relative:text" o:allowincell="f" fillcolor="black" strokecolor="white" strokeweight="0">
            <v:imagedata r:id="rId99" o:title=""/>
            <o:lock v:ext="edit" rotation="t"/>
          </v:shape>
          <o:OLEObject Type="Embed" ProgID="Excel.Sheet.8" ShapeID="_x0000_s2112" DrawAspect="Content" ObjectID="_1395242282" r:id="rId100"/>
        </w:pict>
      </w: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sz w:val="10"/>
          <w:lang w:val="en-US"/>
        </w:rPr>
      </w:pPr>
    </w:p>
    <w:p w:rsidR="00000000" w:rsidRDefault="00000000">
      <w:pPr>
        <w:jc w:val="right"/>
        <w:rPr>
          <w:lang w:val="en-US"/>
        </w:rPr>
      </w:pPr>
      <w:r>
        <w:rPr>
          <w:lang w:val="en-US"/>
        </w:rPr>
        <w:t>SOURCE: CABINET OFFICE</w:t>
      </w:r>
    </w:p>
    <w:p w:rsidR="00000000" w:rsidRDefault="00000000">
      <w:pPr>
        <w:rPr>
          <w:snapToGrid w:val="0"/>
          <w:color w:val="000000"/>
          <w:lang w:val="en-US" w:eastAsia="en-US"/>
        </w:rPr>
      </w:pPr>
      <w:r>
        <w:rPr>
          <w:lang w:val="en-US"/>
        </w:rPr>
        <w:br w:type="page"/>
      </w:r>
      <w:r>
        <w:rPr>
          <w:snapToGrid w:val="0"/>
          <w:color w:val="000000"/>
          <w:lang w:val="en-US" w:eastAsia="en-US"/>
        </w:rPr>
        <w:t>(ARTICLE 2)</w:t>
      </w:r>
    </w:p>
    <w:p w:rsidR="00000000" w:rsidRDefault="00000000">
      <w:pPr>
        <w:tabs>
          <w:tab w:val="left" w:pos="1262"/>
          <w:tab w:val="left" w:pos="2554"/>
          <w:tab w:val="left" w:pos="3845"/>
          <w:tab w:val="left" w:pos="5136"/>
          <w:tab w:val="left" w:pos="6216"/>
          <w:tab w:val="left" w:pos="7296"/>
        </w:tabs>
        <w:rPr>
          <w:snapToGrid w:val="0"/>
          <w:color w:val="000000"/>
          <w:sz w:val="10"/>
          <w:lang w:val="en-US" w:eastAsia="en-US"/>
        </w:rPr>
      </w:pPr>
    </w:p>
    <w:p w:rsidR="00000000" w:rsidRDefault="00000000">
      <w:pPr>
        <w:pStyle w:val="BodyText"/>
        <w:tabs>
          <w:tab w:val="clear" w:pos="984"/>
          <w:tab w:val="clear" w:pos="1968"/>
          <w:tab w:val="clear" w:pos="2952"/>
          <w:tab w:val="clear" w:pos="3936"/>
          <w:tab w:val="clear" w:pos="4920"/>
          <w:tab w:val="clear" w:pos="5904"/>
          <w:tab w:val="clear" w:pos="6888"/>
          <w:tab w:val="clear" w:pos="7872"/>
          <w:tab w:val="clear" w:pos="8856"/>
          <w:tab w:val="clear" w:pos="9840"/>
          <w:tab w:val="clear" w:pos="10824"/>
          <w:tab w:val="clear" w:pos="11808"/>
          <w:tab w:val="clear" w:pos="12792"/>
          <w:tab w:val="left" w:pos="1262"/>
          <w:tab w:val="left" w:pos="2554"/>
          <w:tab w:val="left" w:pos="3845"/>
          <w:tab w:val="left" w:pos="5136"/>
          <w:tab w:val="left" w:pos="6216"/>
          <w:tab w:val="left" w:pos="7296"/>
        </w:tabs>
      </w:pPr>
      <w:r>
        <w:t>40. MEMBERS OF HUMAN RIGHTS VOLUNTEERS (LAST SIX YEARS)</w:t>
      </w:r>
    </w:p>
    <w:p w:rsidR="00000000" w:rsidRDefault="00000000">
      <w:pPr>
        <w:tabs>
          <w:tab w:val="left" w:pos="1262"/>
          <w:tab w:val="left" w:pos="2554"/>
          <w:tab w:val="left" w:pos="3845"/>
          <w:tab w:val="left" w:pos="5136"/>
          <w:tab w:val="left" w:pos="6216"/>
          <w:tab w:val="left" w:pos="7296"/>
        </w:tabs>
        <w:rPr>
          <w:snapToGrid w:val="0"/>
          <w:color w:val="000000"/>
          <w:sz w:val="10"/>
          <w:lang w:val="en-US" w:eastAsia="en-US"/>
        </w:rPr>
      </w:pPr>
    </w:p>
    <w:tbl>
      <w:tblPr>
        <w:tblW w:w="0" w:type="auto"/>
        <w:tblInd w:w="-28" w:type="dxa"/>
        <w:tblLayout w:type="fixed"/>
        <w:tblCellMar>
          <w:left w:w="30" w:type="dxa"/>
          <w:right w:w="30" w:type="dxa"/>
        </w:tblCellMar>
        <w:tblLook w:val="0000" w:firstRow="0" w:lastRow="0" w:firstColumn="0" w:lastColumn="0" w:noHBand="0" w:noVBand="0"/>
      </w:tblPr>
      <w:tblGrid>
        <w:gridCol w:w="1262"/>
        <w:gridCol w:w="1701"/>
        <w:gridCol w:w="1701"/>
        <w:gridCol w:w="1701"/>
      </w:tblGrid>
      <w:tr w:rsidR="00000000">
        <w:tblPrEx>
          <w:tblCellMar>
            <w:top w:w="0" w:type="dxa"/>
            <w:bottom w:w="0" w:type="dxa"/>
          </w:tblCellMar>
        </w:tblPrEx>
        <w:trPr>
          <w:cantSplit/>
          <w:trHeight w:val="915"/>
        </w:trPr>
        <w:tc>
          <w:tcPr>
            <w:tcW w:w="1262" w:type="dxa"/>
            <w:tcBorders>
              <w:top w:val="single" w:sz="6" w:space="0" w:color="auto"/>
              <w:left w:val="single" w:sz="6" w:space="0" w:color="auto"/>
              <w:bottom w:val="nil"/>
              <w:right w:val="single" w:sz="6" w:space="0" w:color="auto"/>
            </w:tcBorders>
            <w:vAlign w:val="center"/>
          </w:tcPr>
          <w:p w:rsidR="00000000" w:rsidRDefault="00000000">
            <w:pPr>
              <w:jc w:val="right"/>
              <w:rPr>
                <w:snapToGrid w:val="0"/>
                <w:color w:val="000000"/>
                <w:lang w:val="en-US" w:eastAsia="en-US"/>
              </w:rPr>
            </w:pPr>
          </w:p>
        </w:tc>
        <w:tc>
          <w:tcPr>
            <w:tcW w:w="1701" w:type="dxa"/>
            <w:tcBorders>
              <w:top w:val="single" w:sz="6" w:space="0" w:color="auto"/>
              <w:left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TOTAL (PERSONS)</w:t>
            </w:r>
          </w:p>
        </w:tc>
        <w:tc>
          <w:tcPr>
            <w:tcW w:w="1701" w:type="dxa"/>
            <w:tcBorders>
              <w:top w:val="single" w:sz="6" w:space="0" w:color="auto"/>
              <w:left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FEMALE MEMBERS (PERSONS)</w:t>
            </w:r>
          </w:p>
        </w:tc>
        <w:tc>
          <w:tcPr>
            <w:tcW w:w="1701"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RATIO OF FEMALE (%)</w:t>
            </w:r>
          </w:p>
        </w:tc>
      </w:tr>
      <w:tr w:rsidR="00000000">
        <w:tblPrEx>
          <w:tblCellMar>
            <w:top w:w="0" w:type="dxa"/>
            <w:bottom w:w="0" w:type="dxa"/>
          </w:tblCellMar>
        </w:tblPrEx>
        <w:trPr>
          <w:cantSplit/>
          <w:trHeight w:val="331"/>
        </w:trPr>
        <w:tc>
          <w:tcPr>
            <w:tcW w:w="1262"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1997</w:t>
            </w:r>
          </w:p>
        </w:tc>
        <w:tc>
          <w:tcPr>
            <w:tcW w:w="170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13,662 </w:t>
            </w:r>
          </w:p>
        </w:tc>
        <w:tc>
          <w:tcPr>
            <w:tcW w:w="170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3,577 </w:t>
            </w:r>
          </w:p>
        </w:tc>
        <w:tc>
          <w:tcPr>
            <w:tcW w:w="1701" w:type="dxa"/>
            <w:tcBorders>
              <w:top w:val="single" w:sz="6" w:space="0" w:color="auto"/>
              <w:left w:val="single" w:sz="6" w:space="0" w:color="auto"/>
              <w:bottom w:val="single" w:sz="6" w:space="0" w:color="auto"/>
              <w:right w:val="single" w:sz="2" w:space="0" w:color="000000"/>
            </w:tcBorders>
            <w:vAlign w:val="center"/>
          </w:tcPr>
          <w:p w:rsidR="00000000" w:rsidRDefault="00000000">
            <w:pPr>
              <w:jc w:val="right"/>
              <w:rPr>
                <w:snapToGrid w:val="0"/>
                <w:color w:val="000000"/>
                <w:lang w:val="en-US" w:eastAsia="en-US"/>
              </w:rPr>
            </w:pPr>
            <w:r>
              <w:rPr>
                <w:snapToGrid w:val="0"/>
                <w:color w:val="000000"/>
                <w:lang w:val="en-US" w:eastAsia="en-US"/>
              </w:rPr>
              <w:t>26.2</w:t>
            </w:r>
          </w:p>
        </w:tc>
      </w:tr>
      <w:tr w:rsidR="00000000">
        <w:tblPrEx>
          <w:tblCellMar>
            <w:top w:w="0" w:type="dxa"/>
            <w:bottom w:w="0" w:type="dxa"/>
          </w:tblCellMar>
        </w:tblPrEx>
        <w:trPr>
          <w:cantSplit/>
          <w:trHeight w:val="331"/>
        </w:trPr>
        <w:tc>
          <w:tcPr>
            <w:tcW w:w="1262"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1998</w:t>
            </w:r>
          </w:p>
        </w:tc>
        <w:tc>
          <w:tcPr>
            <w:tcW w:w="170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13,806 </w:t>
            </w:r>
          </w:p>
        </w:tc>
        <w:tc>
          <w:tcPr>
            <w:tcW w:w="170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3,799 </w:t>
            </w:r>
          </w:p>
        </w:tc>
        <w:tc>
          <w:tcPr>
            <w:tcW w:w="1701" w:type="dxa"/>
            <w:tcBorders>
              <w:top w:val="single" w:sz="6" w:space="0" w:color="auto"/>
              <w:left w:val="single" w:sz="6" w:space="0" w:color="auto"/>
              <w:bottom w:val="single" w:sz="6" w:space="0" w:color="auto"/>
              <w:right w:val="single" w:sz="2" w:space="0" w:color="000000"/>
            </w:tcBorders>
            <w:vAlign w:val="center"/>
          </w:tcPr>
          <w:p w:rsidR="00000000" w:rsidRDefault="00000000">
            <w:pPr>
              <w:jc w:val="right"/>
              <w:rPr>
                <w:snapToGrid w:val="0"/>
                <w:color w:val="000000"/>
                <w:lang w:val="en-US" w:eastAsia="en-US"/>
              </w:rPr>
            </w:pPr>
            <w:r>
              <w:rPr>
                <w:snapToGrid w:val="0"/>
                <w:color w:val="000000"/>
                <w:lang w:val="en-US" w:eastAsia="en-US"/>
              </w:rPr>
              <w:t>27.5</w:t>
            </w:r>
          </w:p>
        </w:tc>
      </w:tr>
      <w:tr w:rsidR="00000000">
        <w:tblPrEx>
          <w:tblCellMar>
            <w:top w:w="0" w:type="dxa"/>
            <w:bottom w:w="0" w:type="dxa"/>
          </w:tblCellMar>
        </w:tblPrEx>
        <w:trPr>
          <w:cantSplit/>
          <w:trHeight w:val="331"/>
        </w:trPr>
        <w:tc>
          <w:tcPr>
            <w:tcW w:w="1262"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1999</w:t>
            </w:r>
          </w:p>
        </w:tc>
        <w:tc>
          <w:tcPr>
            <w:tcW w:w="170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13,919 </w:t>
            </w:r>
          </w:p>
        </w:tc>
        <w:tc>
          <w:tcPr>
            <w:tcW w:w="170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3,995 </w:t>
            </w:r>
          </w:p>
        </w:tc>
        <w:tc>
          <w:tcPr>
            <w:tcW w:w="1701" w:type="dxa"/>
            <w:tcBorders>
              <w:top w:val="single" w:sz="6" w:space="0" w:color="auto"/>
              <w:left w:val="single" w:sz="6" w:space="0" w:color="auto"/>
              <w:bottom w:val="single" w:sz="6" w:space="0" w:color="auto"/>
              <w:right w:val="single" w:sz="2" w:space="0" w:color="000000"/>
            </w:tcBorders>
            <w:vAlign w:val="center"/>
          </w:tcPr>
          <w:p w:rsidR="00000000" w:rsidRDefault="00000000">
            <w:pPr>
              <w:jc w:val="right"/>
              <w:rPr>
                <w:snapToGrid w:val="0"/>
                <w:color w:val="000000"/>
                <w:lang w:val="en-US" w:eastAsia="en-US"/>
              </w:rPr>
            </w:pPr>
            <w:r>
              <w:rPr>
                <w:snapToGrid w:val="0"/>
                <w:color w:val="000000"/>
                <w:lang w:val="en-US" w:eastAsia="en-US"/>
              </w:rPr>
              <w:t>28.7</w:t>
            </w:r>
          </w:p>
        </w:tc>
      </w:tr>
      <w:tr w:rsidR="00000000">
        <w:tblPrEx>
          <w:tblCellMar>
            <w:top w:w="0" w:type="dxa"/>
            <w:bottom w:w="0" w:type="dxa"/>
          </w:tblCellMar>
        </w:tblPrEx>
        <w:trPr>
          <w:cantSplit/>
          <w:trHeight w:val="331"/>
        </w:trPr>
        <w:tc>
          <w:tcPr>
            <w:tcW w:w="1262"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2000</w:t>
            </w:r>
          </w:p>
        </w:tc>
        <w:tc>
          <w:tcPr>
            <w:tcW w:w="170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13,946 </w:t>
            </w:r>
          </w:p>
        </w:tc>
        <w:tc>
          <w:tcPr>
            <w:tcW w:w="170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4,180 </w:t>
            </w:r>
          </w:p>
        </w:tc>
        <w:tc>
          <w:tcPr>
            <w:tcW w:w="1701" w:type="dxa"/>
            <w:tcBorders>
              <w:top w:val="single" w:sz="6" w:space="0" w:color="auto"/>
              <w:left w:val="single" w:sz="6" w:space="0" w:color="auto"/>
              <w:bottom w:val="single" w:sz="6" w:space="0" w:color="auto"/>
              <w:right w:val="single" w:sz="2" w:space="0" w:color="000000"/>
            </w:tcBorders>
            <w:vAlign w:val="center"/>
          </w:tcPr>
          <w:p w:rsidR="00000000" w:rsidRDefault="00000000">
            <w:pPr>
              <w:jc w:val="right"/>
              <w:rPr>
                <w:snapToGrid w:val="0"/>
                <w:color w:val="000000"/>
                <w:lang w:val="en-US" w:eastAsia="en-US"/>
              </w:rPr>
            </w:pPr>
            <w:r>
              <w:rPr>
                <w:snapToGrid w:val="0"/>
                <w:color w:val="000000"/>
                <w:lang w:val="en-US" w:eastAsia="en-US"/>
              </w:rPr>
              <w:t>30.0</w:t>
            </w:r>
          </w:p>
        </w:tc>
      </w:tr>
      <w:tr w:rsidR="00000000">
        <w:tblPrEx>
          <w:tblCellMar>
            <w:top w:w="0" w:type="dxa"/>
            <w:bottom w:w="0" w:type="dxa"/>
          </w:tblCellMar>
        </w:tblPrEx>
        <w:trPr>
          <w:cantSplit/>
          <w:trHeight w:val="331"/>
        </w:trPr>
        <w:tc>
          <w:tcPr>
            <w:tcW w:w="1262"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2001</w:t>
            </w:r>
          </w:p>
        </w:tc>
        <w:tc>
          <w:tcPr>
            <w:tcW w:w="170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13,991 </w:t>
            </w:r>
          </w:p>
        </w:tc>
        <w:tc>
          <w:tcPr>
            <w:tcW w:w="170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4,403 </w:t>
            </w:r>
          </w:p>
        </w:tc>
        <w:tc>
          <w:tcPr>
            <w:tcW w:w="1701" w:type="dxa"/>
            <w:tcBorders>
              <w:top w:val="single" w:sz="6" w:space="0" w:color="auto"/>
              <w:left w:val="single" w:sz="6" w:space="0" w:color="auto"/>
              <w:bottom w:val="single" w:sz="6" w:space="0" w:color="auto"/>
              <w:right w:val="single" w:sz="2" w:space="0" w:color="000000"/>
            </w:tcBorders>
            <w:vAlign w:val="center"/>
          </w:tcPr>
          <w:p w:rsidR="00000000" w:rsidRDefault="00000000">
            <w:pPr>
              <w:jc w:val="right"/>
              <w:rPr>
                <w:snapToGrid w:val="0"/>
                <w:color w:val="000000"/>
                <w:lang w:val="en-US" w:eastAsia="en-US"/>
              </w:rPr>
            </w:pPr>
            <w:r>
              <w:rPr>
                <w:snapToGrid w:val="0"/>
                <w:color w:val="000000"/>
                <w:lang w:val="en-US" w:eastAsia="en-US"/>
              </w:rPr>
              <w:t>31.5</w:t>
            </w:r>
          </w:p>
        </w:tc>
      </w:tr>
      <w:tr w:rsidR="00000000">
        <w:tblPrEx>
          <w:tblCellMar>
            <w:top w:w="0" w:type="dxa"/>
            <w:bottom w:w="0" w:type="dxa"/>
          </w:tblCellMar>
        </w:tblPrEx>
        <w:trPr>
          <w:cantSplit/>
          <w:trHeight w:val="331"/>
        </w:trPr>
        <w:tc>
          <w:tcPr>
            <w:tcW w:w="1262"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2002</w:t>
            </w:r>
          </w:p>
        </w:tc>
        <w:tc>
          <w:tcPr>
            <w:tcW w:w="170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14,032 </w:t>
            </w:r>
          </w:p>
        </w:tc>
        <w:tc>
          <w:tcPr>
            <w:tcW w:w="170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4,621 </w:t>
            </w:r>
          </w:p>
        </w:tc>
        <w:tc>
          <w:tcPr>
            <w:tcW w:w="1701" w:type="dxa"/>
            <w:tcBorders>
              <w:top w:val="single" w:sz="6" w:space="0" w:color="auto"/>
              <w:left w:val="single" w:sz="6" w:space="0" w:color="auto"/>
              <w:bottom w:val="single" w:sz="6" w:space="0" w:color="auto"/>
              <w:right w:val="single" w:sz="2" w:space="0" w:color="000000"/>
            </w:tcBorders>
            <w:vAlign w:val="center"/>
          </w:tcPr>
          <w:p w:rsidR="00000000" w:rsidRDefault="00000000">
            <w:pPr>
              <w:jc w:val="right"/>
              <w:rPr>
                <w:snapToGrid w:val="0"/>
                <w:color w:val="000000"/>
                <w:lang w:val="en-US" w:eastAsia="en-US"/>
              </w:rPr>
            </w:pPr>
            <w:r>
              <w:rPr>
                <w:snapToGrid w:val="0"/>
                <w:color w:val="000000"/>
                <w:lang w:val="en-US" w:eastAsia="en-US"/>
              </w:rPr>
              <w:t>32.9</w:t>
            </w:r>
          </w:p>
        </w:tc>
      </w:tr>
    </w:tbl>
    <w:p w:rsidR="00000000" w:rsidRDefault="00000000">
      <w:pPr>
        <w:tabs>
          <w:tab w:val="left" w:pos="1262"/>
          <w:tab w:val="left" w:pos="2554"/>
          <w:tab w:val="left" w:pos="3845"/>
          <w:tab w:val="left" w:pos="5136"/>
          <w:tab w:val="left" w:pos="6216"/>
          <w:tab w:val="left" w:pos="7296"/>
        </w:tabs>
        <w:rPr>
          <w:snapToGrid w:val="0"/>
          <w:color w:val="000000"/>
          <w:sz w:val="10"/>
          <w:lang w:val="en-US" w:eastAsia="en-US"/>
        </w:rPr>
      </w:pPr>
    </w:p>
    <w:p w:rsidR="00000000" w:rsidRDefault="00000000">
      <w:pPr>
        <w:tabs>
          <w:tab w:val="left" w:pos="1262"/>
          <w:tab w:val="left" w:pos="2554"/>
          <w:tab w:val="left" w:pos="3845"/>
          <w:tab w:val="left" w:pos="5136"/>
          <w:tab w:val="left" w:pos="6216"/>
          <w:tab w:val="left" w:pos="7296"/>
        </w:tabs>
        <w:rPr>
          <w:rFonts w:ascii="?? ?????" w:hAnsi="?? ?????"/>
          <w:snapToGrid w:val="0"/>
          <w:color w:val="000000"/>
          <w:sz w:val="22"/>
          <w:lang w:val="en-US" w:eastAsia="en-US"/>
        </w:rPr>
      </w:pPr>
      <w:r>
        <w:rPr>
          <w:snapToGrid w:val="0"/>
          <w:color w:val="000000"/>
          <w:lang w:val="en-US" w:eastAsia="en-US"/>
        </w:rPr>
        <w:t>SOURCE: MINISTRY OF JUSTICE</w:t>
      </w:r>
    </w:p>
    <w:p w:rsidR="00000000" w:rsidRDefault="00000000">
      <w:pPr>
        <w:rPr>
          <w:snapToGrid w:val="0"/>
          <w:color w:val="000000"/>
          <w:lang w:val="en-US" w:eastAsia="en-US"/>
        </w:rPr>
      </w:pPr>
      <w:r>
        <w:rPr>
          <w:lang w:val="en-US"/>
        </w:rPr>
        <w:br w:type="page"/>
        <w:t xml:space="preserve">41. </w:t>
      </w:r>
      <w:r>
        <w:rPr>
          <w:snapToGrid w:val="0"/>
          <w:color w:val="000000"/>
          <w:lang w:val="en-US" w:eastAsia="en-US"/>
        </w:rPr>
        <w:t>RAPE AND INDECENT ASSAULT CASES KNOWN TO THE POLICE</w:t>
      </w:r>
    </w:p>
    <w:p w:rsidR="00000000" w:rsidRDefault="00000000">
      <w:pPr>
        <w:rPr>
          <w:sz w:val="10"/>
          <w:lang w:val="en-US"/>
        </w:rPr>
      </w:pPr>
    </w:p>
    <w:tbl>
      <w:tblPr>
        <w:tblW w:w="0" w:type="auto"/>
        <w:tblInd w:w="-28" w:type="dxa"/>
        <w:tblLayout w:type="fixed"/>
        <w:tblCellMar>
          <w:left w:w="30" w:type="dxa"/>
          <w:right w:w="30" w:type="dxa"/>
        </w:tblCellMar>
        <w:tblLook w:val="0000" w:firstRow="0" w:lastRow="0" w:firstColumn="0" w:lastColumn="0" w:noHBand="0" w:noVBand="0"/>
      </w:tblPr>
      <w:tblGrid>
        <w:gridCol w:w="1080"/>
        <w:gridCol w:w="2019"/>
        <w:gridCol w:w="2017"/>
        <w:gridCol w:w="17"/>
      </w:tblGrid>
      <w:tr w:rsidR="00000000">
        <w:tblPrEx>
          <w:tblCellMar>
            <w:top w:w="0" w:type="dxa"/>
            <w:bottom w:w="0" w:type="dxa"/>
          </w:tblCellMar>
        </w:tblPrEx>
        <w:trPr>
          <w:cantSplit/>
          <w:trHeight w:val="317"/>
        </w:trPr>
        <w:tc>
          <w:tcPr>
            <w:tcW w:w="1080" w:type="dxa"/>
            <w:vMerge w:val="restart"/>
            <w:tcBorders>
              <w:top w:val="single" w:sz="6" w:space="0" w:color="auto"/>
              <w:left w:val="single" w:sz="6" w:space="0" w:color="auto"/>
              <w:bottom w:val="nil"/>
            </w:tcBorders>
            <w:vAlign w:val="center"/>
          </w:tcPr>
          <w:p w:rsidR="00000000" w:rsidRDefault="00000000">
            <w:pPr>
              <w:jc w:val="right"/>
              <w:rPr>
                <w:snapToGrid w:val="0"/>
                <w:color w:val="000000"/>
                <w:lang w:val="en-US" w:eastAsia="en-US"/>
              </w:rPr>
            </w:pPr>
          </w:p>
        </w:tc>
        <w:tc>
          <w:tcPr>
            <w:tcW w:w="4053"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napToGrid w:val="0"/>
                <w:color w:val="000000"/>
                <w:lang w:val="en-US" w:eastAsia="en-US"/>
              </w:rPr>
            </w:pPr>
            <w:r>
              <w:rPr>
                <w:snapToGrid w:val="0"/>
                <w:color w:val="000000"/>
                <w:lang w:val="en-US" w:eastAsia="en-US"/>
              </w:rPr>
              <w:t>NUMBER OF KNOWN CASES</w:t>
            </w:r>
          </w:p>
        </w:tc>
      </w:tr>
      <w:tr w:rsidR="00000000">
        <w:tblPrEx>
          <w:tblCellMar>
            <w:top w:w="0" w:type="dxa"/>
            <w:bottom w:w="0" w:type="dxa"/>
          </w:tblCellMar>
        </w:tblPrEx>
        <w:trPr>
          <w:gridAfter w:val="1"/>
          <w:wAfter w:w="17" w:type="dxa"/>
          <w:cantSplit/>
          <w:trHeight w:val="590"/>
        </w:trPr>
        <w:tc>
          <w:tcPr>
            <w:tcW w:w="1080" w:type="dxa"/>
            <w:vMerge/>
            <w:tcBorders>
              <w:top w:val="nil"/>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p>
        </w:tc>
        <w:tc>
          <w:tcPr>
            <w:tcW w:w="2019" w:type="dxa"/>
            <w:tcBorders>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RAPE</w:t>
            </w:r>
          </w:p>
        </w:tc>
        <w:tc>
          <w:tcPr>
            <w:tcW w:w="2017" w:type="dxa"/>
            <w:tcBorders>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INDECENT ASSAULT</w:t>
            </w:r>
          </w:p>
        </w:tc>
      </w:tr>
      <w:tr w:rsidR="00000000">
        <w:tblPrEx>
          <w:tblCellMar>
            <w:top w:w="0" w:type="dxa"/>
            <w:bottom w:w="0" w:type="dxa"/>
          </w:tblCellMar>
        </w:tblPrEx>
        <w:trPr>
          <w:gridAfter w:val="1"/>
          <w:wAfter w:w="17" w:type="dxa"/>
          <w:trHeight w:val="288"/>
        </w:trPr>
        <w:tc>
          <w:tcPr>
            <w:tcW w:w="1080"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 xml:space="preserve">1970 </w:t>
            </w:r>
          </w:p>
        </w:tc>
        <w:tc>
          <w:tcPr>
            <w:tcW w:w="201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5,161 </w:t>
            </w:r>
          </w:p>
        </w:tc>
        <w:tc>
          <w:tcPr>
            <w:tcW w:w="201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3,299 </w:t>
            </w:r>
          </w:p>
        </w:tc>
      </w:tr>
      <w:tr w:rsidR="00000000">
        <w:tblPrEx>
          <w:tblCellMar>
            <w:top w:w="0" w:type="dxa"/>
            <w:bottom w:w="0" w:type="dxa"/>
          </w:tblCellMar>
        </w:tblPrEx>
        <w:trPr>
          <w:gridAfter w:val="1"/>
          <w:wAfter w:w="17" w:type="dxa"/>
          <w:trHeight w:val="288"/>
        </w:trPr>
        <w:tc>
          <w:tcPr>
            <w:tcW w:w="1080"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 xml:space="preserve">1971 </w:t>
            </w:r>
          </w:p>
        </w:tc>
        <w:tc>
          <w:tcPr>
            <w:tcW w:w="201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4,862 </w:t>
            </w:r>
          </w:p>
        </w:tc>
        <w:tc>
          <w:tcPr>
            <w:tcW w:w="201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3,374 </w:t>
            </w:r>
          </w:p>
        </w:tc>
      </w:tr>
      <w:tr w:rsidR="00000000">
        <w:tblPrEx>
          <w:tblCellMar>
            <w:top w:w="0" w:type="dxa"/>
            <w:bottom w:w="0" w:type="dxa"/>
          </w:tblCellMar>
        </w:tblPrEx>
        <w:trPr>
          <w:gridAfter w:val="1"/>
          <w:wAfter w:w="17" w:type="dxa"/>
          <w:trHeight w:val="288"/>
        </w:trPr>
        <w:tc>
          <w:tcPr>
            <w:tcW w:w="1080"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 xml:space="preserve">1972 </w:t>
            </w:r>
          </w:p>
        </w:tc>
        <w:tc>
          <w:tcPr>
            <w:tcW w:w="201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4,677 </w:t>
            </w:r>
          </w:p>
        </w:tc>
        <w:tc>
          <w:tcPr>
            <w:tcW w:w="201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3,139 </w:t>
            </w:r>
          </w:p>
        </w:tc>
      </w:tr>
      <w:tr w:rsidR="00000000">
        <w:tblPrEx>
          <w:tblCellMar>
            <w:top w:w="0" w:type="dxa"/>
            <w:bottom w:w="0" w:type="dxa"/>
          </w:tblCellMar>
        </w:tblPrEx>
        <w:trPr>
          <w:gridAfter w:val="1"/>
          <w:wAfter w:w="17" w:type="dxa"/>
          <w:trHeight w:val="288"/>
        </w:trPr>
        <w:tc>
          <w:tcPr>
            <w:tcW w:w="1080"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 xml:space="preserve">1973 </w:t>
            </w:r>
          </w:p>
        </w:tc>
        <w:tc>
          <w:tcPr>
            <w:tcW w:w="201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4,179 </w:t>
            </w:r>
          </w:p>
        </w:tc>
        <w:tc>
          <w:tcPr>
            <w:tcW w:w="201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3,233 </w:t>
            </w:r>
          </w:p>
        </w:tc>
      </w:tr>
      <w:tr w:rsidR="00000000">
        <w:tblPrEx>
          <w:tblCellMar>
            <w:top w:w="0" w:type="dxa"/>
            <w:bottom w:w="0" w:type="dxa"/>
          </w:tblCellMar>
        </w:tblPrEx>
        <w:trPr>
          <w:gridAfter w:val="1"/>
          <w:wAfter w:w="17" w:type="dxa"/>
          <w:trHeight w:val="288"/>
        </w:trPr>
        <w:tc>
          <w:tcPr>
            <w:tcW w:w="1080"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 xml:space="preserve">1974 </w:t>
            </w:r>
          </w:p>
        </w:tc>
        <w:tc>
          <w:tcPr>
            <w:tcW w:w="201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3,956 </w:t>
            </w:r>
          </w:p>
        </w:tc>
        <w:tc>
          <w:tcPr>
            <w:tcW w:w="201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2,954 </w:t>
            </w:r>
          </w:p>
        </w:tc>
      </w:tr>
      <w:tr w:rsidR="00000000">
        <w:tblPrEx>
          <w:tblCellMar>
            <w:top w:w="0" w:type="dxa"/>
            <w:bottom w:w="0" w:type="dxa"/>
          </w:tblCellMar>
        </w:tblPrEx>
        <w:trPr>
          <w:gridAfter w:val="1"/>
          <w:wAfter w:w="17" w:type="dxa"/>
          <w:trHeight w:val="288"/>
        </w:trPr>
        <w:tc>
          <w:tcPr>
            <w:tcW w:w="1080"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 xml:space="preserve">1975 </w:t>
            </w:r>
          </w:p>
        </w:tc>
        <w:tc>
          <w:tcPr>
            <w:tcW w:w="201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3,704 </w:t>
            </w:r>
          </w:p>
        </w:tc>
        <w:tc>
          <w:tcPr>
            <w:tcW w:w="201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2,841 </w:t>
            </w:r>
          </w:p>
        </w:tc>
      </w:tr>
      <w:tr w:rsidR="00000000">
        <w:tblPrEx>
          <w:tblCellMar>
            <w:top w:w="0" w:type="dxa"/>
            <w:bottom w:w="0" w:type="dxa"/>
          </w:tblCellMar>
        </w:tblPrEx>
        <w:trPr>
          <w:gridAfter w:val="1"/>
          <w:wAfter w:w="17" w:type="dxa"/>
          <w:trHeight w:val="288"/>
        </w:trPr>
        <w:tc>
          <w:tcPr>
            <w:tcW w:w="1080"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 xml:space="preserve">1976 </w:t>
            </w:r>
          </w:p>
        </w:tc>
        <w:tc>
          <w:tcPr>
            <w:tcW w:w="201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3,239 </w:t>
            </w:r>
          </w:p>
        </w:tc>
        <w:tc>
          <w:tcPr>
            <w:tcW w:w="201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2,694 </w:t>
            </w:r>
          </w:p>
        </w:tc>
      </w:tr>
      <w:tr w:rsidR="00000000">
        <w:tblPrEx>
          <w:tblCellMar>
            <w:top w:w="0" w:type="dxa"/>
            <w:bottom w:w="0" w:type="dxa"/>
          </w:tblCellMar>
        </w:tblPrEx>
        <w:trPr>
          <w:gridAfter w:val="1"/>
          <w:wAfter w:w="17" w:type="dxa"/>
          <w:trHeight w:val="288"/>
        </w:trPr>
        <w:tc>
          <w:tcPr>
            <w:tcW w:w="1080"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 xml:space="preserve">1977 </w:t>
            </w:r>
          </w:p>
        </w:tc>
        <w:tc>
          <w:tcPr>
            <w:tcW w:w="201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2,945 </w:t>
            </w:r>
          </w:p>
        </w:tc>
        <w:tc>
          <w:tcPr>
            <w:tcW w:w="201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2,992 </w:t>
            </w:r>
          </w:p>
        </w:tc>
      </w:tr>
      <w:tr w:rsidR="00000000">
        <w:tblPrEx>
          <w:tblCellMar>
            <w:top w:w="0" w:type="dxa"/>
            <w:bottom w:w="0" w:type="dxa"/>
          </w:tblCellMar>
        </w:tblPrEx>
        <w:trPr>
          <w:gridAfter w:val="1"/>
          <w:wAfter w:w="17" w:type="dxa"/>
          <w:trHeight w:val="288"/>
        </w:trPr>
        <w:tc>
          <w:tcPr>
            <w:tcW w:w="1080"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 xml:space="preserve">1978 </w:t>
            </w:r>
          </w:p>
        </w:tc>
        <w:tc>
          <w:tcPr>
            <w:tcW w:w="201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2,897 </w:t>
            </w:r>
          </w:p>
        </w:tc>
        <w:tc>
          <w:tcPr>
            <w:tcW w:w="201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2,994 </w:t>
            </w:r>
          </w:p>
        </w:tc>
      </w:tr>
      <w:tr w:rsidR="00000000">
        <w:tblPrEx>
          <w:tblCellMar>
            <w:top w:w="0" w:type="dxa"/>
            <w:bottom w:w="0" w:type="dxa"/>
          </w:tblCellMar>
        </w:tblPrEx>
        <w:trPr>
          <w:gridAfter w:val="1"/>
          <w:wAfter w:w="17" w:type="dxa"/>
          <w:trHeight w:val="288"/>
        </w:trPr>
        <w:tc>
          <w:tcPr>
            <w:tcW w:w="1080"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 xml:space="preserve">1979 </w:t>
            </w:r>
          </w:p>
        </w:tc>
        <w:tc>
          <w:tcPr>
            <w:tcW w:w="201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2,810 </w:t>
            </w:r>
          </w:p>
        </w:tc>
        <w:tc>
          <w:tcPr>
            <w:tcW w:w="201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2,829 </w:t>
            </w:r>
          </w:p>
        </w:tc>
      </w:tr>
      <w:tr w:rsidR="00000000">
        <w:tblPrEx>
          <w:tblCellMar>
            <w:top w:w="0" w:type="dxa"/>
            <w:bottom w:w="0" w:type="dxa"/>
          </w:tblCellMar>
        </w:tblPrEx>
        <w:trPr>
          <w:gridAfter w:val="1"/>
          <w:wAfter w:w="17" w:type="dxa"/>
          <w:trHeight w:val="288"/>
        </w:trPr>
        <w:tc>
          <w:tcPr>
            <w:tcW w:w="1080"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 xml:space="preserve">1980 </w:t>
            </w:r>
          </w:p>
        </w:tc>
        <w:tc>
          <w:tcPr>
            <w:tcW w:w="201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2,610 </w:t>
            </w:r>
          </w:p>
        </w:tc>
        <w:tc>
          <w:tcPr>
            <w:tcW w:w="201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2,825 </w:t>
            </w:r>
          </w:p>
        </w:tc>
      </w:tr>
      <w:tr w:rsidR="00000000">
        <w:tblPrEx>
          <w:tblCellMar>
            <w:top w:w="0" w:type="dxa"/>
            <w:bottom w:w="0" w:type="dxa"/>
          </w:tblCellMar>
        </w:tblPrEx>
        <w:trPr>
          <w:gridAfter w:val="1"/>
          <w:wAfter w:w="17" w:type="dxa"/>
          <w:trHeight w:val="288"/>
        </w:trPr>
        <w:tc>
          <w:tcPr>
            <w:tcW w:w="1080"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 xml:space="preserve">1981 </w:t>
            </w:r>
          </w:p>
        </w:tc>
        <w:tc>
          <w:tcPr>
            <w:tcW w:w="201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2,638 </w:t>
            </w:r>
          </w:p>
        </w:tc>
        <w:tc>
          <w:tcPr>
            <w:tcW w:w="201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2,735 </w:t>
            </w:r>
          </w:p>
        </w:tc>
      </w:tr>
      <w:tr w:rsidR="00000000">
        <w:tblPrEx>
          <w:tblCellMar>
            <w:top w:w="0" w:type="dxa"/>
            <w:bottom w:w="0" w:type="dxa"/>
          </w:tblCellMar>
        </w:tblPrEx>
        <w:trPr>
          <w:gridAfter w:val="1"/>
          <w:wAfter w:w="17" w:type="dxa"/>
          <w:trHeight w:val="288"/>
        </w:trPr>
        <w:tc>
          <w:tcPr>
            <w:tcW w:w="1080"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 xml:space="preserve">1982 </w:t>
            </w:r>
          </w:p>
        </w:tc>
        <w:tc>
          <w:tcPr>
            <w:tcW w:w="201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2,399 </w:t>
            </w:r>
          </w:p>
        </w:tc>
        <w:tc>
          <w:tcPr>
            <w:tcW w:w="201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2,645 </w:t>
            </w:r>
          </w:p>
        </w:tc>
      </w:tr>
      <w:tr w:rsidR="00000000">
        <w:tblPrEx>
          <w:tblCellMar>
            <w:top w:w="0" w:type="dxa"/>
            <w:bottom w:w="0" w:type="dxa"/>
          </w:tblCellMar>
        </w:tblPrEx>
        <w:trPr>
          <w:gridAfter w:val="1"/>
          <w:wAfter w:w="17" w:type="dxa"/>
          <w:trHeight w:val="288"/>
        </w:trPr>
        <w:tc>
          <w:tcPr>
            <w:tcW w:w="1080"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 xml:space="preserve">1983 </w:t>
            </w:r>
          </w:p>
        </w:tc>
        <w:tc>
          <w:tcPr>
            <w:tcW w:w="201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1,970 </w:t>
            </w:r>
          </w:p>
        </w:tc>
        <w:tc>
          <w:tcPr>
            <w:tcW w:w="201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2,464 </w:t>
            </w:r>
          </w:p>
        </w:tc>
      </w:tr>
      <w:tr w:rsidR="00000000">
        <w:tblPrEx>
          <w:tblCellMar>
            <w:top w:w="0" w:type="dxa"/>
            <w:bottom w:w="0" w:type="dxa"/>
          </w:tblCellMar>
        </w:tblPrEx>
        <w:trPr>
          <w:gridAfter w:val="1"/>
          <w:wAfter w:w="17" w:type="dxa"/>
          <w:trHeight w:val="288"/>
        </w:trPr>
        <w:tc>
          <w:tcPr>
            <w:tcW w:w="1080"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 xml:space="preserve">1984 </w:t>
            </w:r>
          </w:p>
        </w:tc>
        <w:tc>
          <w:tcPr>
            <w:tcW w:w="201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1,926 </w:t>
            </w:r>
          </w:p>
        </w:tc>
        <w:tc>
          <w:tcPr>
            <w:tcW w:w="201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2,369 </w:t>
            </w:r>
          </w:p>
        </w:tc>
      </w:tr>
      <w:tr w:rsidR="00000000">
        <w:tblPrEx>
          <w:tblCellMar>
            <w:top w:w="0" w:type="dxa"/>
            <w:bottom w:w="0" w:type="dxa"/>
          </w:tblCellMar>
        </w:tblPrEx>
        <w:trPr>
          <w:gridAfter w:val="1"/>
          <w:wAfter w:w="17" w:type="dxa"/>
          <w:trHeight w:val="288"/>
        </w:trPr>
        <w:tc>
          <w:tcPr>
            <w:tcW w:w="1080"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 xml:space="preserve">1985 </w:t>
            </w:r>
          </w:p>
        </w:tc>
        <w:tc>
          <w:tcPr>
            <w:tcW w:w="201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1,802 </w:t>
            </w:r>
          </w:p>
        </w:tc>
        <w:tc>
          <w:tcPr>
            <w:tcW w:w="201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2,645 </w:t>
            </w:r>
          </w:p>
        </w:tc>
      </w:tr>
      <w:tr w:rsidR="00000000">
        <w:tblPrEx>
          <w:tblCellMar>
            <w:top w:w="0" w:type="dxa"/>
            <w:bottom w:w="0" w:type="dxa"/>
          </w:tblCellMar>
        </w:tblPrEx>
        <w:trPr>
          <w:gridAfter w:val="1"/>
          <w:wAfter w:w="17" w:type="dxa"/>
          <w:trHeight w:val="288"/>
        </w:trPr>
        <w:tc>
          <w:tcPr>
            <w:tcW w:w="1080"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 xml:space="preserve">1986 </w:t>
            </w:r>
          </w:p>
        </w:tc>
        <w:tc>
          <w:tcPr>
            <w:tcW w:w="201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1,750 </w:t>
            </w:r>
          </w:p>
        </w:tc>
        <w:tc>
          <w:tcPr>
            <w:tcW w:w="201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2,291 </w:t>
            </w:r>
          </w:p>
        </w:tc>
      </w:tr>
      <w:tr w:rsidR="00000000">
        <w:tblPrEx>
          <w:tblCellMar>
            <w:top w:w="0" w:type="dxa"/>
            <w:bottom w:w="0" w:type="dxa"/>
          </w:tblCellMar>
        </w:tblPrEx>
        <w:trPr>
          <w:gridAfter w:val="1"/>
          <w:wAfter w:w="17" w:type="dxa"/>
          <w:trHeight w:val="288"/>
        </w:trPr>
        <w:tc>
          <w:tcPr>
            <w:tcW w:w="1080"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 xml:space="preserve">1987 </w:t>
            </w:r>
          </w:p>
        </w:tc>
        <w:tc>
          <w:tcPr>
            <w:tcW w:w="201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1,823 </w:t>
            </w:r>
          </w:p>
        </w:tc>
        <w:tc>
          <w:tcPr>
            <w:tcW w:w="201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2,404 </w:t>
            </w:r>
          </w:p>
        </w:tc>
      </w:tr>
      <w:tr w:rsidR="00000000">
        <w:tblPrEx>
          <w:tblCellMar>
            <w:top w:w="0" w:type="dxa"/>
            <w:bottom w:w="0" w:type="dxa"/>
          </w:tblCellMar>
        </w:tblPrEx>
        <w:trPr>
          <w:gridAfter w:val="1"/>
          <w:wAfter w:w="17" w:type="dxa"/>
          <w:trHeight w:val="288"/>
        </w:trPr>
        <w:tc>
          <w:tcPr>
            <w:tcW w:w="1080"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 xml:space="preserve">1988 </w:t>
            </w:r>
          </w:p>
        </w:tc>
        <w:tc>
          <w:tcPr>
            <w:tcW w:w="201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1,741 </w:t>
            </w:r>
          </w:p>
        </w:tc>
        <w:tc>
          <w:tcPr>
            <w:tcW w:w="201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2,867 </w:t>
            </w:r>
          </w:p>
        </w:tc>
      </w:tr>
      <w:tr w:rsidR="00000000">
        <w:tblPrEx>
          <w:tblCellMar>
            <w:top w:w="0" w:type="dxa"/>
            <w:bottom w:w="0" w:type="dxa"/>
          </w:tblCellMar>
        </w:tblPrEx>
        <w:trPr>
          <w:gridAfter w:val="1"/>
          <w:wAfter w:w="17" w:type="dxa"/>
          <w:trHeight w:val="288"/>
        </w:trPr>
        <w:tc>
          <w:tcPr>
            <w:tcW w:w="1080"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 xml:space="preserve">1989 </w:t>
            </w:r>
          </w:p>
        </w:tc>
        <w:tc>
          <w:tcPr>
            <w:tcW w:w="201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1,556 </w:t>
            </w:r>
          </w:p>
        </w:tc>
        <w:tc>
          <w:tcPr>
            <w:tcW w:w="201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2,759 </w:t>
            </w:r>
          </w:p>
        </w:tc>
      </w:tr>
      <w:tr w:rsidR="00000000">
        <w:tblPrEx>
          <w:tblCellMar>
            <w:top w:w="0" w:type="dxa"/>
            <w:bottom w:w="0" w:type="dxa"/>
          </w:tblCellMar>
        </w:tblPrEx>
        <w:trPr>
          <w:gridAfter w:val="1"/>
          <w:wAfter w:w="17" w:type="dxa"/>
          <w:trHeight w:val="288"/>
        </w:trPr>
        <w:tc>
          <w:tcPr>
            <w:tcW w:w="1080"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 xml:space="preserve">1990 </w:t>
            </w:r>
          </w:p>
        </w:tc>
        <w:tc>
          <w:tcPr>
            <w:tcW w:w="201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1,548 </w:t>
            </w:r>
          </w:p>
        </w:tc>
        <w:tc>
          <w:tcPr>
            <w:tcW w:w="201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2,730 </w:t>
            </w:r>
          </w:p>
        </w:tc>
      </w:tr>
      <w:tr w:rsidR="00000000">
        <w:tblPrEx>
          <w:tblCellMar>
            <w:top w:w="0" w:type="dxa"/>
            <w:bottom w:w="0" w:type="dxa"/>
          </w:tblCellMar>
        </w:tblPrEx>
        <w:trPr>
          <w:gridAfter w:val="1"/>
          <w:wAfter w:w="17" w:type="dxa"/>
          <w:trHeight w:val="288"/>
        </w:trPr>
        <w:tc>
          <w:tcPr>
            <w:tcW w:w="1080"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 xml:space="preserve">1991 </w:t>
            </w:r>
          </w:p>
        </w:tc>
        <w:tc>
          <w:tcPr>
            <w:tcW w:w="201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1,603 </w:t>
            </w:r>
          </w:p>
        </w:tc>
        <w:tc>
          <w:tcPr>
            <w:tcW w:w="201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3,176 </w:t>
            </w:r>
          </w:p>
        </w:tc>
      </w:tr>
      <w:tr w:rsidR="00000000">
        <w:tblPrEx>
          <w:tblCellMar>
            <w:top w:w="0" w:type="dxa"/>
            <w:bottom w:w="0" w:type="dxa"/>
          </w:tblCellMar>
        </w:tblPrEx>
        <w:trPr>
          <w:gridAfter w:val="1"/>
          <w:wAfter w:w="17" w:type="dxa"/>
          <w:trHeight w:val="288"/>
        </w:trPr>
        <w:tc>
          <w:tcPr>
            <w:tcW w:w="1080"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 xml:space="preserve">1992 </w:t>
            </w:r>
          </w:p>
        </w:tc>
        <w:tc>
          <w:tcPr>
            <w:tcW w:w="201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1,504 </w:t>
            </w:r>
          </w:p>
        </w:tc>
        <w:tc>
          <w:tcPr>
            <w:tcW w:w="201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3,505 </w:t>
            </w:r>
          </w:p>
        </w:tc>
      </w:tr>
      <w:tr w:rsidR="00000000">
        <w:tblPrEx>
          <w:tblCellMar>
            <w:top w:w="0" w:type="dxa"/>
            <w:bottom w:w="0" w:type="dxa"/>
          </w:tblCellMar>
        </w:tblPrEx>
        <w:trPr>
          <w:gridAfter w:val="1"/>
          <w:wAfter w:w="17" w:type="dxa"/>
          <w:trHeight w:val="288"/>
        </w:trPr>
        <w:tc>
          <w:tcPr>
            <w:tcW w:w="1080"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 xml:space="preserve">1993 </w:t>
            </w:r>
          </w:p>
        </w:tc>
        <w:tc>
          <w:tcPr>
            <w:tcW w:w="201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1,611 </w:t>
            </w:r>
          </w:p>
        </w:tc>
        <w:tc>
          <w:tcPr>
            <w:tcW w:w="201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3,581 </w:t>
            </w:r>
          </w:p>
        </w:tc>
      </w:tr>
      <w:tr w:rsidR="00000000">
        <w:tblPrEx>
          <w:tblCellMar>
            <w:top w:w="0" w:type="dxa"/>
            <w:bottom w:w="0" w:type="dxa"/>
          </w:tblCellMar>
        </w:tblPrEx>
        <w:trPr>
          <w:gridAfter w:val="1"/>
          <w:wAfter w:w="17" w:type="dxa"/>
          <w:trHeight w:val="288"/>
        </w:trPr>
        <w:tc>
          <w:tcPr>
            <w:tcW w:w="1080"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 xml:space="preserve">1994 </w:t>
            </w:r>
          </w:p>
        </w:tc>
        <w:tc>
          <w:tcPr>
            <w:tcW w:w="201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1,616 </w:t>
            </w:r>
          </w:p>
        </w:tc>
        <w:tc>
          <w:tcPr>
            <w:tcW w:w="201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3,580 </w:t>
            </w:r>
          </w:p>
        </w:tc>
      </w:tr>
      <w:tr w:rsidR="00000000">
        <w:tblPrEx>
          <w:tblCellMar>
            <w:top w:w="0" w:type="dxa"/>
            <w:bottom w:w="0" w:type="dxa"/>
          </w:tblCellMar>
        </w:tblPrEx>
        <w:trPr>
          <w:gridAfter w:val="1"/>
          <w:wAfter w:w="17" w:type="dxa"/>
          <w:trHeight w:val="288"/>
        </w:trPr>
        <w:tc>
          <w:tcPr>
            <w:tcW w:w="1080"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 xml:space="preserve">1995 </w:t>
            </w:r>
          </w:p>
        </w:tc>
        <w:tc>
          <w:tcPr>
            <w:tcW w:w="201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1,500 </w:t>
            </w:r>
          </w:p>
        </w:tc>
        <w:tc>
          <w:tcPr>
            <w:tcW w:w="201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3,644 </w:t>
            </w:r>
          </w:p>
        </w:tc>
      </w:tr>
      <w:tr w:rsidR="00000000">
        <w:tblPrEx>
          <w:tblCellMar>
            <w:top w:w="0" w:type="dxa"/>
            <w:bottom w:w="0" w:type="dxa"/>
          </w:tblCellMar>
        </w:tblPrEx>
        <w:trPr>
          <w:gridAfter w:val="1"/>
          <w:wAfter w:w="17" w:type="dxa"/>
          <w:trHeight w:val="288"/>
        </w:trPr>
        <w:tc>
          <w:tcPr>
            <w:tcW w:w="1080"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 xml:space="preserve">1996 </w:t>
            </w:r>
          </w:p>
        </w:tc>
        <w:tc>
          <w:tcPr>
            <w:tcW w:w="201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1,483 </w:t>
            </w:r>
          </w:p>
        </w:tc>
        <w:tc>
          <w:tcPr>
            <w:tcW w:w="201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4,025 </w:t>
            </w:r>
          </w:p>
        </w:tc>
      </w:tr>
      <w:tr w:rsidR="00000000">
        <w:tblPrEx>
          <w:tblCellMar>
            <w:top w:w="0" w:type="dxa"/>
            <w:bottom w:w="0" w:type="dxa"/>
          </w:tblCellMar>
        </w:tblPrEx>
        <w:trPr>
          <w:gridAfter w:val="1"/>
          <w:wAfter w:w="17" w:type="dxa"/>
          <w:trHeight w:val="317"/>
        </w:trPr>
        <w:tc>
          <w:tcPr>
            <w:tcW w:w="1080"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 xml:space="preserve">1997 </w:t>
            </w:r>
          </w:p>
        </w:tc>
        <w:tc>
          <w:tcPr>
            <w:tcW w:w="201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1,657 </w:t>
            </w:r>
          </w:p>
        </w:tc>
        <w:tc>
          <w:tcPr>
            <w:tcW w:w="201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4,398 </w:t>
            </w:r>
          </w:p>
        </w:tc>
      </w:tr>
      <w:tr w:rsidR="00000000">
        <w:tblPrEx>
          <w:tblCellMar>
            <w:top w:w="0" w:type="dxa"/>
            <w:bottom w:w="0" w:type="dxa"/>
          </w:tblCellMar>
        </w:tblPrEx>
        <w:trPr>
          <w:gridAfter w:val="1"/>
          <w:wAfter w:w="17" w:type="dxa"/>
          <w:trHeight w:val="288"/>
        </w:trPr>
        <w:tc>
          <w:tcPr>
            <w:tcW w:w="1080"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 xml:space="preserve">1998 </w:t>
            </w:r>
          </w:p>
        </w:tc>
        <w:tc>
          <w:tcPr>
            <w:tcW w:w="201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1,873 </w:t>
            </w:r>
          </w:p>
        </w:tc>
        <w:tc>
          <w:tcPr>
            <w:tcW w:w="201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4,251 </w:t>
            </w:r>
          </w:p>
        </w:tc>
      </w:tr>
      <w:tr w:rsidR="00000000">
        <w:tblPrEx>
          <w:tblCellMar>
            <w:top w:w="0" w:type="dxa"/>
            <w:bottom w:w="0" w:type="dxa"/>
          </w:tblCellMar>
        </w:tblPrEx>
        <w:trPr>
          <w:gridAfter w:val="1"/>
          <w:wAfter w:w="17" w:type="dxa"/>
          <w:trHeight w:val="288"/>
        </w:trPr>
        <w:tc>
          <w:tcPr>
            <w:tcW w:w="1080"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 xml:space="preserve">1999 </w:t>
            </w:r>
          </w:p>
        </w:tc>
        <w:tc>
          <w:tcPr>
            <w:tcW w:w="201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1,857 </w:t>
            </w:r>
          </w:p>
        </w:tc>
        <w:tc>
          <w:tcPr>
            <w:tcW w:w="201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5,346 </w:t>
            </w:r>
          </w:p>
        </w:tc>
      </w:tr>
      <w:tr w:rsidR="00000000">
        <w:tblPrEx>
          <w:tblCellMar>
            <w:top w:w="0" w:type="dxa"/>
            <w:bottom w:w="0" w:type="dxa"/>
          </w:tblCellMar>
        </w:tblPrEx>
        <w:trPr>
          <w:gridAfter w:val="1"/>
          <w:wAfter w:w="17" w:type="dxa"/>
          <w:trHeight w:val="288"/>
        </w:trPr>
        <w:tc>
          <w:tcPr>
            <w:tcW w:w="1080"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 xml:space="preserve">2000 </w:t>
            </w:r>
          </w:p>
        </w:tc>
        <w:tc>
          <w:tcPr>
            <w:tcW w:w="201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2,260 </w:t>
            </w:r>
          </w:p>
        </w:tc>
        <w:tc>
          <w:tcPr>
            <w:tcW w:w="201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7,412 </w:t>
            </w:r>
          </w:p>
        </w:tc>
      </w:tr>
      <w:tr w:rsidR="00000000">
        <w:tblPrEx>
          <w:tblCellMar>
            <w:top w:w="0" w:type="dxa"/>
            <w:bottom w:w="0" w:type="dxa"/>
          </w:tblCellMar>
        </w:tblPrEx>
        <w:trPr>
          <w:gridAfter w:val="1"/>
          <w:wAfter w:w="17" w:type="dxa"/>
          <w:trHeight w:val="288"/>
        </w:trPr>
        <w:tc>
          <w:tcPr>
            <w:tcW w:w="1080"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 xml:space="preserve">2001 </w:t>
            </w:r>
          </w:p>
        </w:tc>
        <w:tc>
          <w:tcPr>
            <w:tcW w:w="201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2,228 </w:t>
            </w:r>
          </w:p>
        </w:tc>
        <w:tc>
          <w:tcPr>
            <w:tcW w:w="201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9,326 </w:t>
            </w:r>
          </w:p>
        </w:tc>
      </w:tr>
    </w:tbl>
    <w:p w:rsidR="00000000" w:rsidRDefault="00000000">
      <w:pPr>
        <w:rPr>
          <w:sz w:val="10"/>
          <w:lang w:val="en-US"/>
        </w:rPr>
      </w:pPr>
    </w:p>
    <w:p w:rsidR="00000000" w:rsidRDefault="00000000">
      <w:pPr>
        <w:rPr>
          <w:snapToGrid w:val="0"/>
          <w:color w:val="000000"/>
          <w:lang w:val="en-US" w:eastAsia="en-US"/>
        </w:rPr>
      </w:pPr>
      <w:r>
        <w:rPr>
          <w:snapToGrid w:val="0"/>
          <w:color w:val="000000"/>
          <w:lang w:val="en-US" w:eastAsia="en-US"/>
        </w:rPr>
        <w:t>SOURCE: NATIONAL POLICE AGENCY</w:t>
      </w:r>
    </w:p>
    <w:p w:rsidR="00000000" w:rsidRDefault="00000000">
      <w:pPr>
        <w:pStyle w:val="SingleTxt"/>
        <w:rPr>
          <w:lang w:val="en-US"/>
        </w:rPr>
      </w:pPr>
    </w:p>
    <w:p w:rsidR="00000000" w:rsidRDefault="00000000">
      <w:pPr>
        <w:pStyle w:val="SingleTxt"/>
        <w:rPr>
          <w:lang w:val="en-US"/>
        </w:rPr>
        <w:sectPr w:rsidR="00000000">
          <w:headerReference w:type="even" r:id="rId101"/>
          <w:headerReference w:type="default" r:id="rId102"/>
          <w:footerReference w:type="even" r:id="rId103"/>
          <w:footerReference w:type="default" r:id="rId104"/>
          <w:endnotePr>
            <w:numFmt w:val="decimal"/>
          </w:endnotePr>
          <w:pgSz w:w="12240" w:h="15840" w:code="1"/>
          <w:pgMar w:top="1742" w:right="1195" w:bottom="1898" w:left="1195" w:header="576" w:footer="1030" w:gutter="0"/>
          <w:cols w:space="720"/>
          <w:noEndnote/>
        </w:sectPr>
      </w:pPr>
    </w:p>
    <w:p w:rsidR="00000000" w:rsidRDefault="00000000">
      <w:pPr>
        <w:pStyle w:val="SingleTxt"/>
        <w:rPr>
          <w:lang w:val="en-US"/>
        </w:rPr>
        <w:sectPr w:rsidR="00000000">
          <w:endnotePr>
            <w:numFmt w:val="decimal"/>
          </w:endnotePr>
          <w:type w:val="continuous"/>
          <w:pgSz w:w="12240" w:h="15840" w:code="1"/>
          <w:pgMar w:top="1742" w:right="1195" w:bottom="1898" w:left="1195" w:header="576" w:footer="1030" w:gutter="0"/>
          <w:cols w:space="720"/>
          <w:noEndnote/>
        </w:sectPr>
      </w:pPr>
    </w:p>
    <w:p w:rsidR="00000000" w:rsidRDefault="00000000">
      <w:pPr>
        <w:rPr>
          <w:snapToGrid w:val="0"/>
          <w:color w:val="000000"/>
          <w:lang w:val="en-US" w:eastAsia="en-US"/>
        </w:rPr>
      </w:pPr>
      <w:r>
        <w:rPr>
          <w:lang w:val="en-US"/>
        </w:rPr>
        <w:t xml:space="preserve">42. </w:t>
      </w:r>
      <w:r>
        <w:rPr>
          <w:snapToGrid w:val="0"/>
          <w:color w:val="000000"/>
          <w:lang w:val="en-US" w:eastAsia="en-US"/>
        </w:rPr>
        <w:t>ACCEPTANCE AND DISPOSITION OF PENAL CODE CRIME CASES (INDECENT ASSAULT AND RAPE)</w:t>
      </w:r>
    </w:p>
    <w:p w:rsidR="00000000" w:rsidRDefault="00000000">
      <w:pPr>
        <w:rPr>
          <w:snapToGrid w:val="0"/>
          <w:color w:val="000000"/>
          <w:sz w:val="10"/>
          <w:lang w:val="en-US" w:eastAsia="en-US"/>
        </w:rPr>
      </w:pPr>
    </w:p>
    <w:p w:rsidR="00000000" w:rsidRDefault="00000000">
      <w:pPr>
        <w:tabs>
          <w:tab w:val="left" w:pos="1800"/>
          <w:tab w:val="left" w:pos="2803"/>
          <w:tab w:val="left" w:pos="3806"/>
          <w:tab w:val="left" w:pos="4810"/>
          <w:tab w:val="left" w:pos="5813"/>
          <w:tab w:val="left" w:pos="6816"/>
          <w:tab w:val="left" w:pos="7819"/>
          <w:tab w:val="left" w:pos="8822"/>
          <w:tab w:val="left" w:pos="9826"/>
          <w:tab w:val="left" w:pos="10829"/>
        </w:tabs>
        <w:rPr>
          <w:snapToGrid w:val="0"/>
          <w:color w:val="000000"/>
          <w:lang w:val="en-US" w:eastAsia="en-US"/>
        </w:rPr>
      </w:pPr>
      <w:r>
        <w:rPr>
          <w:snapToGrid w:val="0"/>
          <w:color w:val="000000"/>
          <w:lang w:val="en-US" w:eastAsia="en-US"/>
        </w:rPr>
        <w:t>INDECENT ASSAULT</w:t>
      </w:r>
    </w:p>
    <w:p w:rsidR="00000000" w:rsidRDefault="00000000">
      <w:pPr>
        <w:rPr>
          <w:snapToGrid w:val="0"/>
          <w:color w:val="000000"/>
          <w:sz w:val="10"/>
          <w:lang w:val="en-US" w:eastAsia="en-US"/>
        </w:rPr>
      </w:pPr>
    </w:p>
    <w:tbl>
      <w:tblPr>
        <w:tblW w:w="0" w:type="auto"/>
        <w:tblInd w:w="-28" w:type="dxa"/>
        <w:tblLayout w:type="fixed"/>
        <w:tblCellMar>
          <w:left w:w="30" w:type="dxa"/>
          <w:right w:w="30" w:type="dxa"/>
        </w:tblCellMar>
        <w:tblLook w:val="0000" w:firstRow="0" w:lastRow="0" w:firstColumn="0" w:lastColumn="0" w:noHBand="0" w:noVBand="0"/>
      </w:tblPr>
      <w:tblGrid>
        <w:gridCol w:w="2298"/>
        <w:gridCol w:w="851"/>
        <w:gridCol w:w="851"/>
        <w:gridCol w:w="851"/>
        <w:gridCol w:w="851"/>
        <w:gridCol w:w="851"/>
        <w:gridCol w:w="851"/>
        <w:gridCol w:w="851"/>
        <w:gridCol w:w="851"/>
        <w:gridCol w:w="851"/>
      </w:tblGrid>
      <w:tr w:rsidR="00000000">
        <w:tblPrEx>
          <w:tblCellMar>
            <w:top w:w="0" w:type="dxa"/>
            <w:bottom w:w="0" w:type="dxa"/>
          </w:tblCellMar>
        </w:tblPrEx>
        <w:trPr>
          <w:trHeight w:val="360"/>
        </w:trPr>
        <w:tc>
          <w:tcPr>
            <w:tcW w:w="2298"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p>
        </w:tc>
        <w:tc>
          <w:tcPr>
            <w:tcW w:w="851"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1992</w:t>
            </w:r>
          </w:p>
        </w:tc>
        <w:tc>
          <w:tcPr>
            <w:tcW w:w="851"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1993</w:t>
            </w:r>
          </w:p>
        </w:tc>
        <w:tc>
          <w:tcPr>
            <w:tcW w:w="851"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1994</w:t>
            </w:r>
          </w:p>
        </w:tc>
        <w:tc>
          <w:tcPr>
            <w:tcW w:w="851"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1995</w:t>
            </w:r>
          </w:p>
        </w:tc>
        <w:tc>
          <w:tcPr>
            <w:tcW w:w="851"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1996</w:t>
            </w:r>
          </w:p>
        </w:tc>
        <w:tc>
          <w:tcPr>
            <w:tcW w:w="851"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1997</w:t>
            </w:r>
          </w:p>
        </w:tc>
        <w:tc>
          <w:tcPr>
            <w:tcW w:w="851"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1998</w:t>
            </w:r>
          </w:p>
        </w:tc>
        <w:tc>
          <w:tcPr>
            <w:tcW w:w="851"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1999</w:t>
            </w:r>
          </w:p>
        </w:tc>
        <w:tc>
          <w:tcPr>
            <w:tcW w:w="851"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2000</w:t>
            </w:r>
          </w:p>
        </w:tc>
      </w:tr>
      <w:tr w:rsidR="00000000">
        <w:tblPrEx>
          <w:tblCellMar>
            <w:top w:w="0" w:type="dxa"/>
            <w:bottom w:w="0" w:type="dxa"/>
          </w:tblCellMar>
        </w:tblPrEx>
        <w:trPr>
          <w:trHeight w:val="360"/>
        </w:trPr>
        <w:tc>
          <w:tcPr>
            <w:tcW w:w="2298" w:type="dxa"/>
            <w:tcBorders>
              <w:top w:val="single" w:sz="6" w:space="0" w:color="auto"/>
              <w:left w:val="single" w:sz="6" w:space="0" w:color="auto"/>
              <w:bottom w:val="single" w:sz="6" w:space="0" w:color="auto"/>
              <w:right w:val="single" w:sz="6" w:space="0" w:color="auto"/>
            </w:tcBorders>
            <w:vAlign w:val="center"/>
          </w:tcPr>
          <w:p w:rsidR="00000000" w:rsidRDefault="00000000">
            <w:pPr>
              <w:rPr>
                <w:snapToGrid w:val="0"/>
                <w:color w:val="000000"/>
                <w:lang w:val="en-US" w:eastAsia="en-US"/>
              </w:rPr>
            </w:pPr>
            <w:r>
              <w:rPr>
                <w:snapToGrid w:val="0"/>
                <w:color w:val="000000"/>
                <w:lang w:val="en-US" w:eastAsia="en-US"/>
              </w:rPr>
              <w:t>ACCEPTANCE</w:t>
            </w:r>
          </w:p>
        </w:tc>
        <w:tc>
          <w:tcPr>
            <w:tcW w:w="85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1,566 </w:t>
            </w:r>
          </w:p>
        </w:tc>
        <w:tc>
          <w:tcPr>
            <w:tcW w:w="85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1,506 </w:t>
            </w:r>
          </w:p>
        </w:tc>
        <w:tc>
          <w:tcPr>
            <w:tcW w:w="85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1,610 </w:t>
            </w:r>
          </w:p>
        </w:tc>
        <w:tc>
          <w:tcPr>
            <w:tcW w:w="85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1,644 </w:t>
            </w:r>
          </w:p>
        </w:tc>
        <w:tc>
          <w:tcPr>
            <w:tcW w:w="85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1,811 </w:t>
            </w:r>
          </w:p>
        </w:tc>
        <w:tc>
          <w:tcPr>
            <w:tcW w:w="85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2,071 </w:t>
            </w:r>
          </w:p>
        </w:tc>
        <w:tc>
          <w:tcPr>
            <w:tcW w:w="85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2,096 </w:t>
            </w:r>
          </w:p>
        </w:tc>
        <w:tc>
          <w:tcPr>
            <w:tcW w:w="85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2,259 </w:t>
            </w:r>
          </w:p>
        </w:tc>
        <w:tc>
          <w:tcPr>
            <w:tcW w:w="85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2,707 </w:t>
            </w:r>
          </w:p>
        </w:tc>
      </w:tr>
      <w:tr w:rsidR="00000000">
        <w:tblPrEx>
          <w:tblCellMar>
            <w:top w:w="0" w:type="dxa"/>
            <w:bottom w:w="0" w:type="dxa"/>
          </w:tblCellMar>
        </w:tblPrEx>
        <w:trPr>
          <w:trHeight w:val="360"/>
        </w:trPr>
        <w:tc>
          <w:tcPr>
            <w:tcW w:w="2298" w:type="dxa"/>
            <w:tcBorders>
              <w:top w:val="single" w:sz="6" w:space="0" w:color="auto"/>
              <w:left w:val="single" w:sz="6" w:space="0" w:color="auto"/>
              <w:bottom w:val="single" w:sz="6" w:space="0" w:color="auto"/>
              <w:right w:val="single" w:sz="6" w:space="0" w:color="auto"/>
            </w:tcBorders>
            <w:vAlign w:val="center"/>
          </w:tcPr>
          <w:p w:rsidR="00000000" w:rsidRDefault="00000000">
            <w:pPr>
              <w:rPr>
                <w:snapToGrid w:val="0"/>
                <w:color w:val="000000"/>
                <w:lang w:val="en-US" w:eastAsia="en-US"/>
              </w:rPr>
            </w:pPr>
            <w:r>
              <w:rPr>
                <w:snapToGrid w:val="0"/>
                <w:color w:val="000000"/>
                <w:lang w:val="en-US" w:eastAsia="en-US"/>
              </w:rPr>
              <w:t>PROSECUTION</w:t>
            </w:r>
          </w:p>
        </w:tc>
        <w:tc>
          <w:tcPr>
            <w:tcW w:w="85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554 </w:t>
            </w:r>
          </w:p>
        </w:tc>
        <w:tc>
          <w:tcPr>
            <w:tcW w:w="85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558 </w:t>
            </w:r>
          </w:p>
        </w:tc>
        <w:tc>
          <w:tcPr>
            <w:tcW w:w="85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565 </w:t>
            </w:r>
          </w:p>
        </w:tc>
        <w:tc>
          <w:tcPr>
            <w:tcW w:w="85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587 </w:t>
            </w:r>
          </w:p>
        </w:tc>
        <w:tc>
          <w:tcPr>
            <w:tcW w:w="85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661 </w:t>
            </w:r>
          </w:p>
        </w:tc>
        <w:tc>
          <w:tcPr>
            <w:tcW w:w="85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807 </w:t>
            </w:r>
          </w:p>
        </w:tc>
        <w:tc>
          <w:tcPr>
            <w:tcW w:w="85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917 </w:t>
            </w:r>
          </w:p>
        </w:tc>
        <w:tc>
          <w:tcPr>
            <w:tcW w:w="85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980 </w:t>
            </w:r>
          </w:p>
        </w:tc>
        <w:tc>
          <w:tcPr>
            <w:tcW w:w="85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1,289 </w:t>
            </w:r>
          </w:p>
        </w:tc>
      </w:tr>
      <w:tr w:rsidR="00000000">
        <w:tblPrEx>
          <w:tblCellMar>
            <w:top w:w="0" w:type="dxa"/>
            <w:bottom w:w="0" w:type="dxa"/>
          </w:tblCellMar>
        </w:tblPrEx>
        <w:trPr>
          <w:trHeight w:val="360"/>
        </w:trPr>
        <w:tc>
          <w:tcPr>
            <w:tcW w:w="2298" w:type="dxa"/>
            <w:tcBorders>
              <w:top w:val="single" w:sz="6" w:space="0" w:color="auto"/>
              <w:left w:val="single" w:sz="6" w:space="0" w:color="auto"/>
              <w:bottom w:val="single" w:sz="6" w:space="0" w:color="auto"/>
              <w:right w:val="single" w:sz="6" w:space="0" w:color="auto"/>
            </w:tcBorders>
            <w:vAlign w:val="center"/>
          </w:tcPr>
          <w:p w:rsidR="00000000" w:rsidRDefault="00000000">
            <w:pPr>
              <w:rPr>
                <w:snapToGrid w:val="0"/>
                <w:color w:val="000000"/>
                <w:lang w:val="en-US" w:eastAsia="en-US"/>
              </w:rPr>
            </w:pPr>
            <w:r>
              <w:rPr>
                <w:snapToGrid w:val="0"/>
                <w:color w:val="000000"/>
                <w:lang w:val="en-US" w:eastAsia="en-US"/>
              </w:rPr>
              <w:t>NON-PROSECUTION</w:t>
            </w:r>
          </w:p>
        </w:tc>
        <w:tc>
          <w:tcPr>
            <w:tcW w:w="85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566 </w:t>
            </w:r>
          </w:p>
        </w:tc>
        <w:tc>
          <w:tcPr>
            <w:tcW w:w="85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600 </w:t>
            </w:r>
          </w:p>
        </w:tc>
        <w:tc>
          <w:tcPr>
            <w:tcW w:w="85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613 </w:t>
            </w:r>
          </w:p>
        </w:tc>
        <w:tc>
          <w:tcPr>
            <w:tcW w:w="85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649 </w:t>
            </w:r>
          </w:p>
        </w:tc>
        <w:tc>
          <w:tcPr>
            <w:tcW w:w="85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639 </w:t>
            </w:r>
          </w:p>
        </w:tc>
        <w:tc>
          <w:tcPr>
            <w:tcW w:w="85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694 </w:t>
            </w:r>
          </w:p>
        </w:tc>
        <w:tc>
          <w:tcPr>
            <w:tcW w:w="85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716 </w:t>
            </w:r>
          </w:p>
        </w:tc>
        <w:tc>
          <w:tcPr>
            <w:tcW w:w="85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749 </w:t>
            </w:r>
          </w:p>
        </w:tc>
        <w:tc>
          <w:tcPr>
            <w:tcW w:w="85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843 </w:t>
            </w:r>
          </w:p>
        </w:tc>
      </w:tr>
    </w:tbl>
    <w:p w:rsidR="00000000" w:rsidRDefault="00000000">
      <w:pPr>
        <w:tabs>
          <w:tab w:val="left" w:pos="1800"/>
          <w:tab w:val="left" w:pos="2803"/>
          <w:tab w:val="left" w:pos="3806"/>
          <w:tab w:val="left" w:pos="4810"/>
          <w:tab w:val="left" w:pos="5813"/>
          <w:tab w:val="left" w:pos="6816"/>
        </w:tabs>
        <w:rPr>
          <w:snapToGrid w:val="0"/>
          <w:color w:val="000000"/>
          <w:sz w:val="10"/>
          <w:lang w:val="en-US" w:eastAsia="en-US"/>
        </w:rPr>
      </w:pPr>
    </w:p>
    <w:p w:rsidR="00000000" w:rsidRDefault="00000000">
      <w:pPr>
        <w:tabs>
          <w:tab w:val="left" w:pos="1800"/>
          <w:tab w:val="left" w:pos="2803"/>
          <w:tab w:val="left" w:pos="3806"/>
          <w:tab w:val="left" w:pos="4810"/>
          <w:tab w:val="left" w:pos="5813"/>
          <w:tab w:val="left" w:pos="6816"/>
        </w:tabs>
        <w:rPr>
          <w:snapToGrid w:val="0"/>
          <w:color w:val="000000"/>
          <w:lang w:val="en-US" w:eastAsia="en-US"/>
        </w:rPr>
      </w:pPr>
      <w:r>
        <w:rPr>
          <w:snapToGrid w:val="0"/>
          <w:color w:val="000000"/>
          <w:lang w:val="en-US" w:eastAsia="en-US"/>
        </w:rPr>
        <w:t xml:space="preserve">(INCLUDING INDECENT ASSAULT RESULTING IN BODILY INJURY) </w:t>
      </w:r>
    </w:p>
    <w:p w:rsidR="00000000" w:rsidRDefault="00000000">
      <w:pPr>
        <w:rPr>
          <w:snapToGrid w:val="0"/>
          <w:color w:val="000000"/>
          <w:lang w:val="en-US" w:eastAsia="en-US"/>
        </w:rPr>
      </w:pPr>
    </w:p>
    <w:p w:rsidR="00000000" w:rsidRDefault="00000000">
      <w:pPr>
        <w:rPr>
          <w:snapToGrid w:val="0"/>
          <w:color w:val="000000"/>
          <w:lang w:val="en-US" w:eastAsia="en-US"/>
        </w:rPr>
      </w:pPr>
      <w:r>
        <w:rPr>
          <w:snapToGrid w:val="0"/>
          <w:color w:val="000000"/>
          <w:lang w:val="en-US" w:eastAsia="en-US"/>
        </w:rPr>
        <w:t>RAPE</w:t>
      </w:r>
    </w:p>
    <w:p w:rsidR="00000000" w:rsidRDefault="00000000">
      <w:pPr>
        <w:tabs>
          <w:tab w:val="left" w:pos="1800"/>
          <w:tab w:val="left" w:pos="2803"/>
          <w:tab w:val="left" w:pos="3806"/>
          <w:tab w:val="left" w:pos="4810"/>
          <w:tab w:val="left" w:pos="5813"/>
          <w:tab w:val="left" w:pos="6816"/>
        </w:tabs>
        <w:rPr>
          <w:snapToGrid w:val="0"/>
          <w:color w:val="000000"/>
          <w:sz w:val="10"/>
          <w:lang w:val="en-US" w:eastAsia="en-US"/>
        </w:rPr>
      </w:pPr>
    </w:p>
    <w:tbl>
      <w:tblPr>
        <w:tblW w:w="0" w:type="auto"/>
        <w:tblInd w:w="-28" w:type="dxa"/>
        <w:tblLayout w:type="fixed"/>
        <w:tblCellMar>
          <w:left w:w="30" w:type="dxa"/>
          <w:right w:w="30" w:type="dxa"/>
        </w:tblCellMar>
        <w:tblLook w:val="0000" w:firstRow="0" w:lastRow="0" w:firstColumn="0" w:lastColumn="0" w:noHBand="0" w:noVBand="0"/>
      </w:tblPr>
      <w:tblGrid>
        <w:gridCol w:w="2298"/>
        <w:gridCol w:w="851"/>
        <w:gridCol w:w="851"/>
        <w:gridCol w:w="851"/>
        <w:gridCol w:w="851"/>
        <w:gridCol w:w="851"/>
        <w:gridCol w:w="851"/>
        <w:gridCol w:w="851"/>
        <w:gridCol w:w="851"/>
        <w:gridCol w:w="851"/>
      </w:tblGrid>
      <w:tr w:rsidR="00000000">
        <w:tblPrEx>
          <w:tblCellMar>
            <w:top w:w="0" w:type="dxa"/>
            <w:bottom w:w="0" w:type="dxa"/>
          </w:tblCellMar>
        </w:tblPrEx>
        <w:trPr>
          <w:trHeight w:val="360"/>
        </w:trPr>
        <w:tc>
          <w:tcPr>
            <w:tcW w:w="2298"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p>
        </w:tc>
        <w:tc>
          <w:tcPr>
            <w:tcW w:w="851"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lang w:val="en-US" w:eastAsia="en-US"/>
              </w:rPr>
            </w:pPr>
            <w:r>
              <w:rPr>
                <w:snapToGrid w:val="0"/>
                <w:color w:val="000000"/>
                <w:lang w:val="en-US" w:eastAsia="en-US"/>
              </w:rPr>
              <w:t>1992</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lang w:val="en-US" w:eastAsia="en-US"/>
              </w:rPr>
            </w:pPr>
            <w:r>
              <w:rPr>
                <w:snapToGrid w:val="0"/>
                <w:color w:val="000000"/>
                <w:lang w:val="en-US" w:eastAsia="en-US"/>
              </w:rPr>
              <w:t>1993</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lang w:val="en-US" w:eastAsia="en-US"/>
              </w:rPr>
            </w:pPr>
            <w:r>
              <w:rPr>
                <w:snapToGrid w:val="0"/>
                <w:color w:val="000000"/>
                <w:lang w:val="en-US" w:eastAsia="en-US"/>
              </w:rPr>
              <w:t>1994</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lang w:val="en-US" w:eastAsia="en-US"/>
              </w:rPr>
            </w:pPr>
            <w:r>
              <w:rPr>
                <w:snapToGrid w:val="0"/>
                <w:color w:val="000000"/>
                <w:lang w:val="en-US" w:eastAsia="en-US"/>
              </w:rPr>
              <w:t>1995</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lang w:val="en-US" w:eastAsia="en-US"/>
              </w:rPr>
            </w:pPr>
            <w:r>
              <w:rPr>
                <w:snapToGrid w:val="0"/>
                <w:color w:val="000000"/>
                <w:lang w:val="en-US" w:eastAsia="en-US"/>
              </w:rPr>
              <w:t>1996</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lang w:val="en-US" w:eastAsia="en-US"/>
              </w:rPr>
            </w:pPr>
            <w:r>
              <w:rPr>
                <w:snapToGrid w:val="0"/>
                <w:color w:val="000000"/>
                <w:lang w:val="en-US" w:eastAsia="en-US"/>
              </w:rPr>
              <w:t>1997</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lang w:val="en-US" w:eastAsia="en-US"/>
              </w:rPr>
            </w:pPr>
            <w:r>
              <w:rPr>
                <w:snapToGrid w:val="0"/>
                <w:color w:val="000000"/>
                <w:lang w:val="en-US" w:eastAsia="en-US"/>
              </w:rPr>
              <w:t>1998</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lang w:val="en-US" w:eastAsia="en-US"/>
              </w:rPr>
            </w:pPr>
            <w:r>
              <w:rPr>
                <w:snapToGrid w:val="0"/>
                <w:color w:val="000000"/>
                <w:lang w:val="en-US" w:eastAsia="en-US"/>
              </w:rPr>
              <w:t>1999</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lang w:val="en-US" w:eastAsia="en-US"/>
              </w:rPr>
            </w:pPr>
            <w:r>
              <w:rPr>
                <w:snapToGrid w:val="0"/>
                <w:color w:val="000000"/>
                <w:lang w:val="en-US" w:eastAsia="en-US"/>
              </w:rPr>
              <w:t>2000</w:t>
            </w:r>
          </w:p>
        </w:tc>
      </w:tr>
      <w:tr w:rsidR="00000000">
        <w:tblPrEx>
          <w:tblCellMar>
            <w:top w:w="0" w:type="dxa"/>
            <w:bottom w:w="0" w:type="dxa"/>
          </w:tblCellMar>
        </w:tblPrEx>
        <w:trPr>
          <w:trHeight w:val="360"/>
        </w:trPr>
        <w:tc>
          <w:tcPr>
            <w:tcW w:w="2298" w:type="dxa"/>
            <w:tcBorders>
              <w:top w:val="single" w:sz="6" w:space="0" w:color="auto"/>
              <w:left w:val="single" w:sz="6" w:space="0" w:color="auto"/>
              <w:bottom w:val="single" w:sz="6" w:space="0" w:color="auto"/>
              <w:right w:val="single" w:sz="6" w:space="0" w:color="auto"/>
            </w:tcBorders>
          </w:tcPr>
          <w:p w:rsidR="00000000" w:rsidRDefault="00000000">
            <w:pPr>
              <w:rPr>
                <w:snapToGrid w:val="0"/>
                <w:color w:val="000000"/>
                <w:lang w:val="en-US" w:eastAsia="en-US"/>
              </w:rPr>
            </w:pPr>
            <w:r>
              <w:rPr>
                <w:snapToGrid w:val="0"/>
                <w:color w:val="000000"/>
                <w:lang w:val="en-US" w:eastAsia="en-US"/>
              </w:rPr>
              <w:t>ACCEPTANCE</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1,431 </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1,412 </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1,446 </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1,412 </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1,361 </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1,716 </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1,812 </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1,757 </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1,936 </w:t>
            </w:r>
          </w:p>
        </w:tc>
      </w:tr>
      <w:tr w:rsidR="00000000">
        <w:tblPrEx>
          <w:tblCellMar>
            <w:top w:w="0" w:type="dxa"/>
            <w:bottom w:w="0" w:type="dxa"/>
          </w:tblCellMar>
        </w:tblPrEx>
        <w:trPr>
          <w:trHeight w:val="360"/>
        </w:trPr>
        <w:tc>
          <w:tcPr>
            <w:tcW w:w="2298" w:type="dxa"/>
            <w:tcBorders>
              <w:top w:val="single" w:sz="6" w:space="0" w:color="auto"/>
              <w:left w:val="single" w:sz="6" w:space="0" w:color="auto"/>
              <w:bottom w:val="single" w:sz="6" w:space="0" w:color="auto"/>
              <w:right w:val="single" w:sz="6" w:space="0" w:color="auto"/>
            </w:tcBorders>
          </w:tcPr>
          <w:p w:rsidR="00000000" w:rsidRDefault="00000000">
            <w:pPr>
              <w:rPr>
                <w:snapToGrid w:val="0"/>
                <w:color w:val="000000"/>
                <w:lang w:val="en-US" w:eastAsia="en-US"/>
              </w:rPr>
            </w:pPr>
            <w:r>
              <w:rPr>
                <w:snapToGrid w:val="0"/>
                <w:color w:val="000000"/>
                <w:lang w:val="en-US" w:eastAsia="en-US"/>
              </w:rPr>
              <w:t>PROSECUTION</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699 </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767 </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732 </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766 </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808 </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880 </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966 </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858 </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1,112 </w:t>
            </w:r>
          </w:p>
        </w:tc>
      </w:tr>
      <w:tr w:rsidR="00000000">
        <w:tblPrEx>
          <w:tblCellMar>
            <w:top w:w="0" w:type="dxa"/>
            <w:bottom w:w="0" w:type="dxa"/>
          </w:tblCellMar>
        </w:tblPrEx>
        <w:trPr>
          <w:trHeight w:val="360"/>
        </w:trPr>
        <w:tc>
          <w:tcPr>
            <w:tcW w:w="2298" w:type="dxa"/>
            <w:tcBorders>
              <w:top w:val="single" w:sz="6" w:space="0" w:color="auto"/>
              <w:left w:val="single" w:sz="6" w:space="0" w:color="auto"/>
              <w:bottom w:val="single" w:sz="6" w:space="0" w:color="auto"/>
              <w:right w:val="single" w:sz="6" w:space="0" w:color="auto"/>
            </w:tcBorders>
          </w:tcPr>
          <w:p w:rsidR="00000000" w:rsidRDefault="00000000">
            <w:pPr>
              <w:rPr>
                <w:snapToGrid w:val="0"/>
                <w:color w:val="000000"/>
                <w:lang w:val="en-US" w:eastAsia="en-US"/>
              </w:rPr>
            </w:pPr>
            <w:r>
              <w:rPr>
                <w:snapToGrid w:val="0"/>
                <w:color w:val="000000"/>
                <w:lang w:val="en-US" w:eastAsia="en-US"/>
              </w:rPr>
              <w:t>NON-PROSECUTION</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381 </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385 </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366 </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372 </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361 </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409 </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370 </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397 </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513 </w:t>
            </w:r>
          </w:p>
        </w:tc>
      </w:tr>
    </w:tbl>
    <w:p w:rsidR="00000000" w:rsidRDefault="00000000">
      <w:pPr>
        <w:tabs>
          <w:tab w:val="left" w:pos="1800"/>
          <w:tab w:val="left" w:pos="2803"/>
          <w:tab w:val="left" w:pos="3806"/>
          <w:tab w:val="left" w:pos="4810"/>
          <w:tab w:val="left" w:pos="5813"/>
          <w:tab w:val="left" w:pos="6816"/>
        </w:tabs>
        <w:rPr>
          <w:snapToGrid w:val="0"/>
          <w:color w:val="000000"/>
          <w:sz w:val="10"/>
          <w:lang w:val="en-US" w:eastAsia="en-US"/>
        </w:rPr>
      </w:pPr>
    </w:p>
    <w:p w:rsidR="00000000" w:rsidRDefault="00000000">
      <w:pPr>
        <w:tabs>
          <w:tab w:val="left" w:pos="1800"/>
          <w:tab w:val="left" w:pos="2803"/>
          <w:tab w:val="left" w:pos="3806"/>
          <w:tab w:val="left" w:pos="4810"/>
          <w:tab w:val="left" w:pos="5813"/>
        </w:tabs>
        <w:rPr>
          <w:snapToGrid w:val="0"/>
          <w:color w:val="000000"/>
          <w:lang w:val="en-US" w:eastAsia="en-US"/>
        </w:rPr>
      </w:pPr>
      <w:r>
        <w:rPr>
          <w:snapToGrid w:val="0"/>
          <w:color w:val="000000"/>
          <w:lang w:val="en-US" w:eastAsia="en-US"/>
        </w:rPr>
        <w:t>(INCLUDING RAPE RESULTING IN DEATH / BODILY INJURY)</w:t>
      </w:r>
    </w:p>
    <w:p w:rsidR="00000000" w:rsidRDefault="00000000">
      <w:pPr>
        <w:tabs>
          <w:tab w:val="left" w:pos="1800"/>
          <w:tab w:val="left" w:pos="2803"/>
          <w:tab w:val="left" w:pos="3806"/>
          <w:tab w:val="left" w:pos="4810"/>
          <w:tab w:val="left" w:pos="5813"/>
          <w:tab w:val="left" w:pos="6816"/>
        </w:tabs>
        <w:rPr>
          <w:snapToGrid w:val="0"/>
          <w:color w:val="000000"/>
          <w:sz w:val="10"/>
          <w:lang w:val="en-US" w:eastAsia="en-US"/>
        </w:rPr>
      </w:pPr>
    </w:p>
    <w:p w:rsidR="00000000" w:rsidRDefault="00000000">
      <w:pPr>
        <w:tabs>
          <w:tab w:val="left" w:pos="1800"/>
          <w:tab w:val="left" w:pos="2803"/>
          <w:tab w:val="left" w:pos="3806"/>
          <w:tab w:val="left" w:pos="4810"/>
          <w:tab w:val="left" w:pos="5813"/>
          <w:tab w:val="left" w:pos="6816"/>
          <w:tab w:val="left" w:pos="7819"/>
          <w:tab w:val="left" w:pos="8822"/>
          <w:tab w:val="left" w:pos="9826"/>
          <w:tab w:val="left" w:pos="10829"/>
        </w:tabs>
        <w:rPr>
          <w:snapToGrid w:val="0"/>
          <w:color w:val="000000"/>
          <w:lang w:val="en-US" w:eastAsia="en-US"/>
        </w:rPr>
      </w:pPr>
      <w:r>
        <w:rPr>
          <w:snapToGrid w:val="0"/>
          <w:color w:val="000000"/>
          <w:lang w:val="en-US" w:eastAsia="en-US"/>
        </w:rPr>
        <w:t>SOURCE: MINISTRY OF JUSTICE</w:t>
      </w:r>
    </w:p>
    <w:p w:rsidR="00000000" w:rsidRDefault="00000000">
      <w:pPr>
        <w:tabs>
          <w:tab w:val="left" w:pos="1800"/>
          <w:tab w:val="left" w:pos="2803"/>
          <w:tab w:val="left" w:pos="3806"/>
          <w:tab w:val="left" w:pos="4810"/>
          <w:tab w:val="left" w:pos="5813"/>
          <w:tab w:val="left" w:pos="6816"/>
        </w:tabs>
        <w:rPr>
          <w:snapToGrid w:val="0"/>
          <w:color w:val="000000"/>
          <w:sz w:val="10"/>
          <w:lang w:val="en-US" w:eastAsia="en-US"/>
        </w:rPr>
      </w:pPr>
    </w:p>
    <w:p w:rsidR="00000000" w:rsidRDefault="00000000">
      <w:pPr>
        <w:tabs>
          <w:tab w:val="left" w:pos="1800"/>
          <w:tab w:val="left" w:pos="2803"/>
          <w:tab w:val="left" w:pos="3806"/>
          <w:tab w:val="left" w:pos="4810"/>
          <w:tab w:val="left" w:pos="5813"/>
          <w:tab w:val="left" w:pos="6816"/>
          <w:tab w:val="left" w:pos="7819"/>
          <w:tab w:val="left" w:pos="8822"/>
          <w:tab w:val="left" w:pos="9826"/>
          <w:tab w:val="left" w:pos="10829"/>
        </w:tabs>
        <w:rPr>
          <w:snapToGrid w:val="0"/>
          <w:color w:val="000000"/>
          <w:lang w:val="en-US" w:eastAsia="en-US"/>
        </w:rPr>
      </w:pPr>
      <w:r>
        <w:rPr>
          <w:snapToGrid w:val="0"/>
          <w:color w:val="000000"/>
          <w:lang w:val="en-US" w:eastAsia="en-US"/>
        </w:rPr>
        <w:t>(NOTE): ACCEPTANCE DESIGNATES CASES PERCEIVED AND RECEIVED DIRECTLY BY PUBLIC PROSECUTORS AND</w:t>
      </w:r>
    </w:p>
    <w:p w:rsidR="00000000" w:rsidRDefault="00000000">
      <w:pPr>
        <w:tabs>
          <w:tab w:val="left" w:pos="1800"/>
          <w:tab w:val="left" w:pos="2803"/>
          <w:tab w:val="left" w:pos="3806"/>
          <w:tab w:val="left" w:pos="4810"/>
          <w:tab w:val="left" w:pos="5813"/>
          <w:tab w:val="left" w:pos="6816"/>
          <w:tab w:val="left" w:pos="7819"/>
          <w:tab w:val="left" w:pos="8822"/>
          <w:tab w:val="left" w:pos="9826"/>
          <w:tab w:val="left" w:pos="10829"/>
        </w:tabs>
        <w:rPr>
          <w:snapToGrid w:val="0"/>
          <w:color w:val="000000"/>
          <w:lang w:val="en-US" w:eastAsia="en-US"/>
        </w:rPr>
      </w:pPr>
      <w:r>
        <w:rPr>
          <w:snapToGrid w:val="0"/>
          <w:color w:val="000000"/>
          <w:lang w:val="en-US" w:eastAsia="en-US"/>
        </w:rPr>
        <w:t xml:space="preserve">               REFERRED BY JUDICIAL POLICE OFFICIALS.</w:t>
      </w:r>
    </w:p>
    <w:p w:rsidR="00000000" w:rsidRDefault="00000000">
      <w:pPr>
        <w:pStyle w:val="SingleTxt"/>
        <w:rPr>
          <w:lang w:val="en-US"/>
        </w:rPr>
      </w:pPr>
    </w:p>
    <w:p w:rsidR="00000000" w:rsidRDefault="00000000">
      <w:pPr>
        <w:pStyle w:val="SingleTxt"/>
        <w:rPr>
          <w:lang w:val="en-US"/>
        </w:rPr>
        <w:sectPr w:rsidR="00000000">
          <w:headerReference w:type="even" r:id="rId105"/>
          <w:headerReference w:type="default" r:id="rId106"/>
          <w:footerReference w:type="even" r:id="rId107"/>
          <w:footerReference w:type="default" r:id="rId108"/>
          <w:endnotePr>
            <w:numFmt w:val="decimal"/>
          </w:endnotePr>
          <w:pgSz w:w="15840" w:h="12240" w:orient="landscape" w:code="1"/>
          <w:pgMar w:top="1195" w:right="1742" w:bottom="1195" w:left="1898" w:header="0" w:footer="0" w:gutter="0"/>
          <w:cols w:space="720"/>
          <w:noEndnote/>
        </w:sectPr>
      </w:pPr>
    </w:p>
    <w:p w:rsidR="00000000" w:rsidRDefault="00000000">
      <w:pPr>
        <w:rPr>
          <w:snapToGrid w:val="0"/>
          <w:color w:val="000000"/>
          <w:lang w:val="en-US" w:eastAsia="en-US"/>
        </w:rPr>
      </w:pPr>
      <w:r>
        <w:rPr>
          <w:lang w:val="en-US"/>
        </w:rPr>
        <w:t xml:space="preserve">43. </w:t>
      </w:r>
      <w:r>
        <w:rPr>
          <w:snapToGrid w:val="0"/>
          <w:color w:val="000000"/>
          <w:lang w:val="en-US" w:eastAsia="en-US"/>
        </w:rPr>
        <w:t>TOTAL NUMBER OF THE ACCUSED ADJUDICATED BY TRIAL COURTS OF GENERAL</w:t>
      </w:r>
    </w:p>
    <w:p w:rsidR="00000000" w:rsidRDefault="00000000">
      <w:pPr>
        <w:rPr>
          <w:snapToGrid w:val="0"/>
          <w:color w:val="000000"/>
          <w:lang w:val="en-US" w:eastAsia="en-US"/>
        </w:rPr>
      </w:pPr>
      <w:r>
        <w:rPr>
          <w:snapToGrid w:val="0"/>
          <w:color w:val="000000"/>
          <w:lang w:val="en-US" w:eastAsia="en-US"/>
        </w:rPr>
        <w:t xml:space="preserve">      JURISDICTION (BY OFFENSE AND SEX) -DISTRICT COURT</w:t>
      </w:r>
    </w:p>
    <w:tbl>
      <w:tblPr>
        <w:tblW w:w="0" w:type="auto"/>
        <w:tblInd w:w="2" w:type="dxa"/>
        <w:tblLayout w:type="fixed"/>
        <w:tblCellMar>
          <w:left w:w="30" w:type="dxa"/>
          <w:right w:w="30" w:type="dxa"/>
        </w:tblCellMar>
        <w:tblLook w:val="0000" w:firstRow="0" w:lastRow="0" w:firstColumn="0" w:lastColumn="0" w:noHBand="0" w:noVBand="0"/>
      </w:tblPr>
      <w:tblGrid>
        <w:gridCol w:w="360"/>
        <w:gridCol w:w="1620"/>
        <w:gridCol w:w="810"/>
        <w:gridCol w:w="720"/>
        <w:gridCol w:w="630"/>
        <w:gridCol w:w="1956"/>
        <w:gridCol w:w="567"/>
        <w:gridCol w:w="844"/>
        <w:gridCol w:w="1072"/>
        <w:gridCol w:w="691"/>
        <w:gridCol w:w="630"/>
      </w:tblGrid>
      <w:tr w:rsidR="00000000">
        <w:tblPrEx>
          <w:tblCellMar>
            <w:top w:w="0" w:type="dxa"/>
            <w:bottom w:w="0" w:type="dxa"/>
          </w:tblCellMar>
        </w:tblPrEx>
        <w:trPr>
          <w:cantSplit/>
          <w:trHeight w:val="20"/>
        </w:trPr>
        <w:tc>
          <w:tcPr>
            <w:tcW w:w="360" w:type="dxa"/>
            <w:vMerge w:val="restart"/>
            <w:tcBorders>
              <w:top w:val="single" w:sz="6" w:space="0" w:color="auto"/>
              <w:left w:val="single" w:sz="6" w:space="0" w:color="auto"/>
              <w:bottom w:val="nil"/>
              <w:right w:val="single" w:sz="6" w:space="0" w:color="auto"/>
            </w:tcBorders>
            <w:vAlign w:val="center"/>
          </w:tcPr>
          <w:p w:rsidR="00000000" w:rsidRDefault="00000000">
            <w:pPr>
              <w:jc w:val="center"/>
              <w:rPr>
                <w:snapToGrid w:val="0"/>
                <w:color w:val="000000"/>
                <w:sz w:val="17"/>
                <w:lang w:val="en-US" w:eastAsia="en-US"/>
              </w:rPr>
            </w:pPr>
          </w:p>
        </w:tc>
        <w:tc>
          <w:tcPr>
            <w:tcW w:w="1620" w:type="dxa"/>
            <w:vMerge w:val="restart"/>
            <w:tcBorders>
              <w:top w:val="single" w:sz="6" w:space="0" w:color="auto"/>
              <w:left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Crime</w:t>
            </w:r>
          </w:p>
        </w:tc>
        <w:tc>
          <w:tcPr>
            <w:tcW w:w="810" w:type="dxa"/>
            <w:vMerge w:val="restart"/>
            <w:tcBorders>
              <w:top w:val="single" w:sz="6" w:space="0" w:color="auto"/>
              <w:left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Sex</w:t>
            </w:r>
          </w:p>
        </w:tc>
        <w:tc>
          <w:tcPr>
            <w:tcW w:w="720" w:type="dxa"/>
            <w:vMerge w:val="restart"/>
            <w:tcBorders>
              <w:top w:val="single" w:sz="6" w:space="0" w:color="auto"/>
              <w:left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Total number of  accused</w:t>
            </w:r>
          </w:p>
        </w:tc>
        <w:tc>
          <w:tcPr>
            <w:tcW w:w="5760" w:type="dxa"/>
            <w:gridSpan w:val="6"/>
            <w:tcBorders>
              <w:top w:val="single" w:sz="6" w:space="0" w:color="auto"/>
              <w:left w:val="single" w:sz="6" w:space="0" w:color="auto"/>
              <w:bottom w:val="single" w:sz="6" w:space="0" w:color="auto"/>
              <w:right w:val="single" w:sz="2" w:space="0" w:color="000000"/>
            </w:tcBorders>
            <w:vAlign w:val="center"/>
          </w:tcPr>
          <w:p w:rsidR="00000000" w:rsidRDefault="00000000">
            <w:pPr>
              <w:jc w:val="center"/>
              <w:rPr>
                <w:snapToGrid w:val="0"/>
                <w:color w:val="000000"/>
                <w:sz w:val="17"/>
                <w:lang w:val="en-US" w:eastAsia="en-US"/>
              </w:rPr>
            </w:pPr>
            <w:r>
              <w:rPr>
                <w:snapToGrid w:val="0"/>
                <w:color w:val="000000"/>
                <w:sz w:val="17"/>
                <w:lang w:val="en-US" w:eastAsia="en-US"/>
              </w:rPr>
              <w:t>Types of adjudication</w:t>
            </w:r>
          </w:p>
        </w:tc>
        <w:tc>
          <w:tcPr>
            <w:tcW w:w="630" w:type="dxa"/>
            <w:vMerge w:val="restart"/>
            <w:tcBorders>
              <w:top w:val="single" w:sz="6" w:space="0" w:color="auto"/>
              <w:left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Appeal</w:t>
            </w:r>
          </w:p>
        </w:tc>
      </w:tr>
      <w:tr w:rsidR="00000000">
        <w:tblPrEx>
          <w:tblCellMar>
            <w:top w:w="0" w:type="dxa"/>
            <w:bottom w:w="0" w:type="dxa"/>
          </w:tblCellMar>
        </w:tblPrEx>
        <w:trPr>
          <w:cantSplit/>
          <w:trHeight w:val="20"/>
        </w:trPr>
        <w:tc>
          <w:tcPr>
            <w:tcW w:w="360" w:type="dxa"/>
            <w:vMerge/>
            <w:tcBorders>
              <w:top w:val="nil"/>
              <w:left w:val="single" w:sz="6" w:space="0" w:color="auto"/>
              <w:bottom w:val="nil"/>
              <w:right w:val="single" w:sz="6" w:space="0" w:color="auto"/>
            </w:tcBorders>
            <w:vAlign w:val="center"/>
          </w:tcPr>
          <w:p w:rsidR="00000000" w:rsidRDefault="00000000">
            <w:pPr>
              <w:jc w:val="center"/>
              <w:rPr>
                <w:snapToGrid w:val="0"/>
                <w:color w:val="000000"/>
                <w:sz w:val="17"/>
                <w:lang w:val="en-US" w:eastAsia="en-US"/>
              </w:rPr>
            </w:pPr>
          </w:p>
        </w:tc>
        <w:tc>
          <w:tcPr>
            <w:tcW w:w="1620" w:type="dxa"/>
            <w:vMerge/>
            <w:tcBorders>
              <w:left w:val="single" w:sz="6" w:space="0" w:color="auto"/>
              <w:right w:val="single" w:sz="6" w:space="0" w:color="auto"/>
            </w:tcBorders>
            <w:vAlign w:val="center"/>
          </w:tcPr>
          <w:p w:rsidR="00000000" w:rsidRDefault="00000000">
            <w:pPr>
              <w:jc w:val="center"/>
              <w:rPr>
                <w:snapToGrid w:val="0"/>
                <w:color w:val="000000"/>
                <w:sz w:val="17"/>
                <w:lang w:val="en-US" w:eastAsia="en-US"/>
              </w:rPr>
            </w:pPr>
          </w:p>
        </w:tc>
        <w:tc>
          <w:tcPr>
            <w:tcW w:w="810" w:type="dxa"/>
            <w:vMerge/>
            <w:tcBorders>
              <w:left w:val="single" w:sz="6" w:space="0" w:color="auto"/>
              <w:right w:val="single" w:sz="6" w:space="0" w:color="auto"/>
            </w:tcBorders>
            <w:vAlign w:val="center"/>
          </w:tcPr>
          <w:p w:rsidR="00000000" w:rsidRDefault="00000000">
            <w:pPr>
              <w:jc w:val="center"/>
              <w:rPr>
                <w:snapToGrid w:val="0"/>
                <w:color w:val="000000"/>
                <w:sz w:val="17"/>
                <w:lang w:val="en-US" w:eastAsia="en-US"/>
              </w:rPr>
            </w:pPr>
          </w:p>
        </w:tc>
        <w:tc>
          <w:tcPr>
            <w:tcW w:w="720" w:type="dxa"/>
            <w:vMerge/>
            <w:tcBorders>
              <w:left w:val="single" w:sz="6" w:space="0" w:color="auto"/>
              <w:right w:val="single" w:sz="6" w:space="0" w:color="auto"/>
            </w:tcBorders>
            <w:vAlign w:val="center"/>
          </w:tcPr>
          <w:p w:rsidR="00000000" w:rsidRDefault="00000000">
            <w:pPr>
              <w:jc w:val="center"/>
              <w:rPr>
                <w:snapToGrid w:val="0"/>
                <w:color w:val="000000"/>
                <w:sz w:val="17"/>
                <w:lang w:val="en-US" w:eastAsia="en-US"/>
              </w:rPr>
            </w:pPr>
          </w:p>
        </w:tc>
        <w:tc>
          <w:tcPr>
            <w:tcW w:w="2586" w:type="dxa"/>
            <w:gridSpan w:val="2"/>
            <w:tcBorders>
              <w:top w:val="single" w:sz="6" w:space="0" w:color="auto"/>
              <w:left w:val="single" w:sz="6" w:space="0" w:color="auto"/>
              <w:bottom w:val="single" w:sz="6" w:space="0" w:color="auto"/>
              <w:right w:val="single" w:sz="2" w:space="0" w:color="000000"/>
            </w:tcBorders>
            <w:vAlign w:val="center"/>
          </w:tcPr>
          <w:p w:rsidR="00000000" w:rsidRDefault="00000000">
            <w:pPr>
              <w:jc w:val="center"/>
              <w:rPr>
                <w:snapToGrid w:val="0"/>
                <w:color w:val="000000"/>
                <w:sz w:val="17"/>
                <w:lang w:val="en-US" w:eastAsia="en-US"/>
              </w:rPr>
            </w:pPr>
            <w:r>
              <w:rPr>
                <w:snapToGrid w:val="0"/>
                <w:color w:val="000000"/>
                <w:sz w:val="17"/>
                <w:lang w:val="en-US" w:eastAsia="en-US"/>
              </w:rPr>
              <w:t>Guilty</w:t>
            </w:r>
          </w:p>
        </w:tc>
        <w:tc>
          <w:tcPr>
            <w:tcW w:w="567" w:type="dxa"/>
            <w:vMerge w:val="restart"/>
            <w:tcBorders>
              <w:top w:val="single" w:sz="6" w:space="0" w:color="auto"/>
              <w:left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Not guilty</w:t>
            </w:r>
          </w:p>
        </w:tc>
        <w:tc>
          <w:tcPr>
            <w:tcW w:w="1916" w:type="dxa"/>
            <w:gridSpan w:val="2"/>
            <w:vMerge w:val="restart"/>
            <w:tcBorders>
              <w:top w:val="single" w:sz="6" w:space="0" w:color="auto"/>
              <w:left w:val="single" w:sz="6" w:space="0" w:color="auto"/>
            </w:tcBorders>
          </w:tcPr>
          <w:p w:rsidR="00000000" w:rsidRDefault="00000000">
            <w:pPr>
              <w:jc w:val="center"/>
              <w:rPr>
                <w:snapToGrid w:val="0"/>
                <w:color w:val="000000"/>
                <w:sz w:val="17"/>
                <w:lang w:val="en-US" w:eastAsia="en-US"/>
              </w:rPr>
            </w:pPr>
            <w:r>
              <w:rPr>
                <w:snapToGrid w:val="0"/>
                <w:color w:val="000000"/>
                <w:sz w:val="17"/>
                <w:lang w:val="en-US" w:eastAsia="en-US"/>
              </w:rPr>
              <w:t>Dismissal of prosecution</w:t>
            </w:r>
          </w:p>
        </w:tc>
        <w:tc>
          <w:tcPr>
            <w:tcW w:w="691" w:type="dxa"/>
            <w:vMerge w:val="restart"/>
            <w:tcBorders>
              <w:top w:val="single" w:sz="6" w:space="0" w:color="auto"/>
              <w:left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Transfer and others</w:t>
            </w:r>
          </w:p>
        </w:tc>
        <w:tc>
          <w:tcPr>
            <w:tcW w:w="630" w:type="dxa"/>
            <w:vMerge/>
            <w:tcBorders>
              <w:left w:val="single" w:sz="6" w:space="0" w:color="auto"/>
              <w:right w:val="single" w:sz="6" w:space="0" w:color="auto"/>
            </w:tcBorders>
            <w:vAlign w:val="center"/>
          </w:tcPr>
          <w:p w:rsidR="00000000" w:rsidRDefault="00000000">
            <w:pPr>
              <w:jc w:val="center"/>
              <w:rPr>
                <w:snapToGrid w:val="0"/>
                <w:color w:val="000000"/>
                <w:sz w:val="17"/>
                <w:lang w:val="en-US" w:eastAsia="en-US"/>
              </w:rPr>
            </w:pPr>
          </w:p>
        </w:tc>
      </w:tr>
      <w:tr w:rsidR="00000000">
        <w:tblPrEx>
          <w:tblCellMar>
            <w:top w:w="0" w:type="dxa"/>
            <w:bottom w:w="0" w:type="dxa"/>
          </w:tblCellMar>
        </w:tblPrEx>
        <w:trPr>
          <w:cantSplit/>
          <w:trHeight w:val="20"/>
        </w:trPr>
        <w:tc>
          <w:tcPr>
            <w:tcW w:w="360" w:type="dxa"/>
            <w:vMerge/>
            <w:tcBorders>
              <w:top w:val="nil"/>
              <w:left w:val="single" w:sz="6" w:space="0" w:color="auto"/>
              <w:bottom w:val="nil"/>
              <w:right w:val="single" w:sz="6" w:space="0" w:color="auto"/>
            </w:tcBorders>
            <w:vAlign w:val="center"/>
          </w:tcPr>
          <w:p w:rsidR="00000000" w:rsidRDefault="00000000">
            <w:pPr>
              <w:jc w:val="center"/>
              <w:rPr>
                <w:snapToGrid w:val="0"/>
                <w:color w:val="000000"/>
                <w:sz w:val="17"/>
                <w:lang w:val="en-US" w:eastAsia="en-US"/>
              </w:rPr>
            </w:pPr>
          </w:p>
        </w:tc>
        <w:tc>
          <w:tcPr>
            <w:tcW w:w="1620" w:type="dxa"/>
            <w:vMerge/>
            <w:tcBorders>
              <w:left w:val="single" w:sz="6" w:space="0" w:color="auto"/>
              <w:right w:val="single" w:sz="6" w:space="0" w:color="auto"/>
            </w:tcBorders>
            <w:vAlign w:val="center"/>
          </w:tcPr>
          <w:p w:rsidR="00000000" w:rsidRDefault="00000000">
            <w:pPr>
              <w:jc w:val="center"/>
              <w:rPr>
                <w:snapToGrid w:val="0"/>
                <w:color w:val="000000"/>
                <w:sz w:val="17"/>
                <w:lang w:val="en-US" w:eastAsia="en-US"/>
              </w:rPr>
            </w:pPr>
          </w:p>
        </w:tc>
        <w:tc>
          <w:tcPr>
            <w:tcW w:w="810" w:type="dxa"/>
            <w:vMerge/>
            <w:tcBorders>
              <w:left w:val="single" w:sz="6" w:space="0" w:color="auto"/>
              <w:right w:val="single" w:sz="6" w:space="0" w:color="auto"/>
            </w:tcBorders>
            <w:vAlign w:val="center"/>
          </w:tcPr>
          <w:p w:rsidR="00000000" w:rsidRDefault="00000000">
            <w:pPr>
              <w:jc w:val="center"/>
              <w:rPr>
                <w:snapToGrid w:val="0"/>
                <w:color w:val="000000"/>
                <w:sz w:val="17"/>
                <w:lang w:val="en-US" w:eastAsia="en-US"/>
              </w:rPr>
            </w:pPr>
          </w:p>
        </w:tc>
        <w:tc>
          <w:tcPr>
            <w:tcW w:w="720" w:type="dxa"/>
            <w:vMerge/>
            <w:tcBorders>
              <w:left w:val="single" w:sz="6" w:space="0" w:color="auto"/>
              <w:right w:val="single" w:sz="6" w:space="0" w:color="auto"/>
            </w:tcBorders>
            <w:vAlign w:val="center"/>
          </w:tcPr>
          <w:p w:rsidR="00000000" w:rsidRDefault="00000000">
            <w:pPr>
              <w:jc w:val="center"/>
              <w:rPr>
                <w:snapToGrid w:val="0"/>
                <w:color w:val="000000"/>
                <w:sz w:val="17"/>
                <w:lang w:val="en-US" w:eastAsia="en-US"/>
              </w:rPr>
            </w:pPr>
          </w:p>
        </w:tc>
        <w:tc>
          <w:tcPr>
            <w:tcW w:w="630" w:type="dxa"/>
            <w:vMerge w:val="restart"/>
            <w:tcBorders>
              <w:top w:val="single" w:sz="6" w:space="0" w:color="auto"/>
              <w:left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Total</w:t>
            </w:r>
          </w:p>
        </w:tc>
        <w:tc>
          <w:tcPr>
            <w:tcW w:w="1956" w:type="dxa"/>
            <w:vMerge w:val="restart"/>
            <w:tcBorders>
              <w:top w:val="single" w:sz="6" w:space="0" w:color="auto"/>
              <w:left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Imprisonment with labour for a limited term</w:t>
            </w:r>
          </w:p>
        </w:tc>
        <w:tc>
          <w:tcPr>
            <w:tcW w:w="567" w:type="dxa"/>
            <w:vMerge/>
            <w:tcBorders>
              <w:left w:val="single" w:sz="6" w:space="0" w:color="auto"/>
              <w:right w:val="single" w:sz="6" w:space="0" w:color="auto"/>
            </w:tcBorders>
            <w:vAlign w:val="center"/>
          </w:tcPr>
          <w:p w:rsidR="00000000" w:rsidRDefault="00000000">
            <w:pPr>
              <w:jc w:val="center"/>
              <w:rPr>
                <w:snapToGrid w:val="0"/>
                <w:color w:val="000000"/>
                <w:sz w:val="17"/>
                <w:lang w:val="en-US" w:eastAsia="en-US"/>
              </w:rPr>
            </w:pPr>
          </w:p>
        </w:tc>
        <w:tc>
          <w:tcPr>
            <w:tcW w:w="1916" w:type="dxa"/>
            <w:gridSpan w:val="2"/>
            <w:vMerge/>
            <w:tcBorders>
              <w:left w:val="single" w:sz="6" w:space="0" w:color="auto"/>
              <w:right w:val="single" w:sz="6" w:space="0" w:color="auto"/>
            </w:tcBorders>
            <w:vAlign w:val="center"/>
          </w:tcPr>
          <w:p w:rsidR="00000000" w:rsidRDefault="00000000">
            <w:pPr>
              <w:jc w:val="center"/>
              <w:rPr>
                <w:snapToGrid w:val="0"/>
                <w:color w:val="000000"/>
                <w:sz w:val="17"/>
                <w:lang w:val="en-US" w:eastAsia="en-US"/>
              </w:rPr>
            </w:pPr>
          </w:p>
        </w:tc>
        <w:tc>
          <w:tcPr>
            <w:tcW w:w="691" w:type="dxa"/>
            <w:vMerge/>
            <w:tcBorders>
              <w:left w:val="single" w:sz="6" w:space="0" w:color="auto"/>
              <w:right w:val="single" w:sz="6" w:space="0" w:color="auto"/>
            </w:tcBorders>
            <w:vAlign w:val="center"/>
          </w:tcPr>
          <w:p w:rsidR="00000000" w:rsidRDefault="00000000">
            <w:pPr>
              <w:jc w:val="center"/>
              <w:rPr>
                <w:snapToGrid w:val="0"/>
                <w:color w:val="000000"/>
                <w:sz w:val="17"/>
                <w:lang w:val="en-US" w:eastAsia="en-US"/>
              </w:rPr>
            </w:pPr>
          </w:p>
        </w:tc>
        <w:tc>
          <w:tcPr>
            <w:tcW w:w="630" w:type="dxa"/>
            <w:vMerge/>
            <w:tcBorders>
              <w:left w:val="single" w:sz="6" w:space="0" w:color="auto"/>
              <w:right w:val="single" w:sz="6" w:space="0" w:color="auto"/>
            </w:tcBorders>
            <w:vAlign w:val="center"/>
          </w:tcPr>
          <w:p w:rsidR="00000000" w:rsidRDefault="00000000">
            <w:pPr>
              <w:jc w:val="center"/>
              <w:rPr>
                <w:snapToGrid w:val="0"/>
                <w:color w:val="000000"/>
                <w:sz w:val="17"/>
                <w:lang w:val="en-US" w:eastAsia="en-US"/>
              </w:rPr>
            </w:pPr>
          </w:p>
        </w:tc>
      </w:tr>
      <w:tr w:rsidR="00000000">
        <w:tblPrEx>
          <w:tblCellMar>
            <w:top w:w="0" w:type="dxa"/>
            <w:bottom w:w="0" w:type="dxa"/>
          </w:tblCellMar>
        </w:tblPrEx>
        <w:trPr>
          <w:cantSplit/>
          <w:trHeight w:val="20"/>
        </w:trPr>
        <w:tc>
          <w:tcPr>
            <w:tcW w:w="360" w:type="dxa"/>
            <w:vMerge/>
            <w:tcBorders>
              <w:top w:val="nil"/>
              <w:left w:val="single" w:sz="6" w:space="0" w:color="auto"/>
              <w:bottom w:val="single" w:sz="2" w:space="0" w:color="000000"/>
              <w:right w:val="single" w:sz="6" w:space="0" w:color="auto"/>
            </w:tcBorders>
            <w:vAlign w:val="center"/>
          </w:tcPr>
          <w:p w:rsidR="00000000" w:rsidRDefault="00000000">
            <w:pPr>
              <w:jc w:val="center"/>
              <w:rPr>
                <w:snapToGrid w:val="0"/>
                <w:color w:val="000000"/>
                <w:sz w:val="17"/>
                <w:lang w:val="en-US" w:eastAsia="en-US"/>
              </w:rPr>
            </w:pPr>
          </w:p>
        </w:tc>
        <w:tc>
          <w:tcPr>
            <w:tcW w:w="1620" w:type="dxa"/>
            <w:vMerge/>
            <w:tcBorders>
              <w:left w:val="single" w:sz="6" w:space="0" w:color="auto"/>
              <w:right w:val="single" w:sz="6" w:space="0" w:color="auto"/>
            </w:tcBorders>
            <w:vAlign w:val="center"/>
          </w:tcPr>
          <w:p w:rsidR="00000000" w:rsidRDefault="00000000">
            <w:pPr>
              <w:jc w:val="center"/>
              <w:rPr>
                <w:snapToGrid w:val="0"/>
                <w:color w:val="000000"/>
                <w:sz w:val="17"/>
                <w:lang w:val="en-US" w:eastAsia="en-US"/>
              </w:rPr>
            </w:pPr>
          </w:p>
        </w:tc>
        <w:tc>
          <w:tcPr>
            <w:tcW w:w="810" w:type="dxa"/>
            <w:vMerge/>
            <w:tcBorders>
              <w:left w:val="single" w:sz="6" w:space="0" w:color="auto"/>
              <w:right w:val="single" w:sz="6" w:space="0" w:color="auto"/>
            </w:tcBorders>
            <w:vAlign w:val="center"/>
          </w:tcPr>
          <w:p w:rsidR="00000000" w:rsidRDefault="00000000">
            <w:pPr>
              <w:jc w:val="center"/>
              <w:rPr>
                <w:snapToGrid w:val="0"/>
                <w:color w:val="000000"/>
                <w:sz w:val="17"/>
                <w:lang w:val="en-US" w:eastAsia="en-US"/>
              </w:rPr>
            </w:pPr>
          </w:p>
        </w:tc>
        <w:tc>
          <w:tcPr>
            <w:tcW w:w="720" w:type="dxa"/>
            <w:vMerge/>
            <w:tcBorders>
              <w:left w:val="single" w:sz="6" w:space="0" w:color="auto"/>
              <w:right w:val="single" w:sz="6" w:space="0" w:color="auto"/>
            </w:tcBorders>
            <w:vAlign w:val="center"/>
          </w:tcPr>
          <w:p w:rsidR="00000000" w:rsidRDefault="00000000">
            <w:pPr>
              <w:jc w:val="center"/>
              <w:rPr>
                <w:snapToGrid w:val="0"/>
                <w:color w:val="000000"/>
                <w:sz w:val="17"/>
                <w:lang w:val="en-US" w:eastAsia="en-US"/>
              </w:rPr>
            </w:pPr>
          </w:p>
        </w:tc>
        <w:tc>
          <w:tcPr>
            <w:tcW w:w="630" w:type="dxa"/>
            <w:vMerge/>
            <w:tcBorders>
              <w:left w:val="single" w:sz="6" w:space="0" w:color="auto"/>
              <w:right w:val="single" w:sz="6" w:space="0" w:color="auto"/>
            </w:tcBorders>
            <w:vAlign w:val="center"/>
          </w:tcPr>
          <w:p w:rsidR="00000000" w:rsidRDefault="00000000">
            <w:pPr>
              <w:jc w:val="center"/>
              <w:rPr>
                <w:snapToGrid w:val="0"/>
                <w:color w:val="000000"/>
                <w:sz w:val="17"/>
                <w:lang w:val="en-US" w:eastAsia="en-US"/>
              </w:rPr>
            </w:pPr>
          </w:p>
        </w:tc>
        <w:tc>
          <w:tcPr>
            <w:tcW w:w="1956" w:type="dxa"/>
            <w:vMerge/>
            <w:tcBorders>
              <w:left w:val="single" w:sz="6" w:space="0" w:color="auto"/>
              <w:right w:val="single" w:sz="6" w:space="0" w:color="auto"/>
            </w:tcBorders>
            <w:vAlign w:val="center"/>
          </w:tcPr>
          <w:p w:rsidR="00000000" w:rsidRDefault="00000000">
            <w:pPr>
              <w:jc w:val="center"/>
              <w:rPr>
                <w:snapToGrid w:val="0"/>
                <w:color w:val="000000"/>
                <w:sz w:val="17"/>
                <w:lang w:val="en-US" w:eastAsia="en-US"/>
              </w:rPr>
            </w:pPr>
          </w:p>
        </w:tc>
        <w:tc>
          <w:tcPr>
            <w:tcW w:w="567" w:type="dxa"/>
            <w:vMerge/>
            <w:tcBorders>
              <w:left w:val="single" w:sz="6" w:space="0" w:color="auto"/>
              <w:right w:val="single" w:sz="6" w:space="0" w:color="auto"/>
            </w:tcBorders>
            <w:vAlign w:val="center"/>
          </w:tcPr>
          <w:p w:rsidR="00000000" w:rsidRDefault="00000000">
            <w:pPr>
              <w:jc w:val="center"/>
              <w:rPr>
                <w:snapToGrid w:val="0"/>
                <w:color w:val="000000"/>
                <w:sz w:val="17"/>
                <w:lang w:val="en-US" w:eastAsia="en-US"/>
              </w:rPr>
            </w:pPr>
          </w:p>
        </w:tc>
        <w:tc>
          <w:tcPr>
            <w:tcW w:w="844" w:type="dxa"/>
            <w:tcBorders>
              <w:top w:val="single" w:sz="6" w:space="0" w:color="auto"/>
              <w:left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Judgment</w:t>
            </w:r>
          </w:p>
        </w:tc>
        <w:tc>
          <w:tcPr>
            <w:tcW w:w="1072" w:type="dxa"/>
            <w:tcBorders>
              <w:top w:val="single" w:sz="6" w:space="0" w:color="auto"/>
              <w:left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Decision</w:t>
            </w:r>
          </w:p>
        </w:tc>
        <w:tc>
          <w:tcPr>
            <w:tcW w:w="691" w:type="dxa"/>
            <w:vMerge/>
            <w:tcBorders>
              <w:left w:val="single" w:sz="6" w:space="0" w:color="auto"/>
              <w:right w:val="single" w:sz="6" w:space="0" w:color="auto"/>
            </w:tcBorders>
            <w:vAlign w:val="center"/>
          </w:tcPr>
          <w:p w:rsidR="00000000" w:rsidRDefault="00000000">
            <w:pPr>
              <w:jc w:val="center"/>
              <w:rPr>
                <w:snapToGrid w:val="0"/>
                <w:color w:val="000000"/>
                <w:sz w:val="17"/>
                <w:lang w:val="en-US" w:eastAsia="en-US"/>
              </w:rPr>
            </w:pPr>
          </w:p>
        </w:tc>
        <w:tc>
          <w:tcPr>
            <w:tcW w:w="630" w:type="dxa"/>
            <w:vMerge/>
            <w:tcBorders>
              <w:left w:val="single" w:sz="6" w:space="0" w:color="auto"/>
              <w:right w:val="single" w:sz="6" w:space="0" w:color="auto"/>
            </w:tcBorders>
            <w:vAlign w:val="center"/>
          </w:tcPr>
          <w:p w:rsidR="00000000" w:rsidRDefault="00000000">
            <w:pPr>
              <w:jc w:val="center"/>
              <w:rPr>
                <w:snapToGrid w:val="0"/>
                <w:color w:val="000000"/>
                <w:sz w:val="17"/>
                <w:lang w:val="en-US" w:eastAsia="en-US"/>
              </w:rPr>
            </w:pPr>
          </w:p>
        </w:tc>
      </w:tr>
      <w:tr w:rsidR="00000000">
        <w:tblPrEx>
          <w:tblCellMar>
            <w:top w:w="0" w:type="dxa"/>
            <w:bottom w:w="0" w:type="dxa"/>
          </w:tblCellMar>
        </w:tblPrEx>
        <w:trPr>
          <w:cantSplit/>
          <w:trHeight w:val="20"/>
        </w:trPr>
        <w:tc>
          <w:tcPr>
            <w:tcW w:w="360" w:type="dxa"/>
            <w:vMerge w:val="restart"/>
            <w:tcBorders>
              <w:top w:val="single" w:sz="6" w:space="0" w:color="auto"/>
              <w:left w:val="single" w:sz="6" w:space="0" w:color="auto"/>
              <w:bottom w:val="nil"/>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1</w:t>
            </w:r>
          </w:p>
          <w:p w:rsidR="00000000" w:rsidRDefault="00000000">
            <w:pPr>
              <w:jc w:val="center"/>
              <w:rPr>
                <w:snapToGrid w:val="0"/>
                <w:color w:val="000000"/>
                <w:sz w:val="17"/>
                <w:lang w:val="en-US" w:eastAsia="en-US"/>
              </w:rPr>
            </w:pPr>
            <w:r>
              <w:rPr>
                <w:snapToGrid w:val="0"/>
                <w:color w:val="000000"/>
                <w:sz w:val="17"/>
                <w:lang w:val="en-US" w:eastAsia="en-US"/>
              </w:rPr>
              <w:t>9</w:t>
            </w:r>
          </w:p>
          <w:p w:rsidR="00000000" w:rsidRDefault="00000000">
            <w:pPr>
              <w:jc w:val="center"/>
              <w:rPr>
                <w:snapToGrid w:val="0"/>
                <w:color w:val="000000"/>
                <w:sz w:val="17"/>
                <w:lang w:val="en-US" w:eastAsia="en-US"/>
              </w:rPr>
            </w:pPr>
            <w:r>
              <w:rPr>
                <w:snapToGrid w:val="0"/>
                <w:color w:val="000000"/>
                <w:sz w:val="17"/>
                <w:lang w:val="en-US" w:eastAsia="en-US"/>
              </w:rPr>
              <w:t>9</w:t>
            </w:r>
          </w:p>
          <w:p w:rsidR="00000000" w:rsidRDefault="00000000">
            <w:pPr>
              <w:jc w:val="center"/>
              <w:rPr>
                <w:snapToGrid w:val="0"/>
                <w:color w:val="000000"/>
                <w:sz w:val="17"/>
                <w:lang w:val="en-US" w:eastAsia="en-US"/>
              </w:rPr>
            </w:pPr>
            <w:r>
              <w:rPr>
                <w:snapToGrid w:val="0"/>
                <w:color w:val="000000"/>
                <w:sz w:val="17"/>
                <w:lang w:val="en-US" w:eastAsia="en-US"/>
              </w:rPr>
              <w:t>7</w:t>
            </w:r>
          </w:p>
          <w:p w:rsidR="00000000" w:rsidRDefault="00000000">
            <w:pPr>
              <w:jc w:val="right"/>
              <w:rPr>
                <w:snapToGrid w:val="0"/>
                <w:color w:val="000000"/>
                <w:sz w:val="17"/>
                <w:lang w:val="en-US" w:eastAsia="en-US"/>
              </w:rPr>
            </w:pPr>
            <w:r>
              <w:rPr>
                <w:snapToGrid w:val="0"/>
                <w:color w:val="000000"/>
                <w:sz w:val="17"/>
                <w:lang w:val="en-US" w:eastAsia="en-US"/>
              </w:rPr>
              <w:t xml:space="preserve"> </w:t>
            </w:r>
          </w:p>
        </w:tc>
        <w:tc>
          <w:tcPr>
            <w:tcW w:w="1620" w:type="dxa"/>
            <w:vMerge w:val="restart"/>
            <w:tcBorders>
              <w:top w:val="single" w:sz="6" w:space="0" w:color="auto"/>
              <w:left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Indecent assault</w:t>
            </w:r>
          </w:p>
        </w:tc>
        <w:tc>
          <w:tcPr>
            <w:tcW w:w="810" w:type="dxa"/>
            <w:tcBorders>
              <w:top w:val="single" w:sz="6" w:space="0" w:color="auto"/>
              <w:left w:val="single" w:sz="6" w:space="0" w:color="auto"/>
              <w:right w:val="single" w:sz="4" w:space="0" w:color="auto"/>
            </w:tcBorders>
          </w:tcPr>
          <w:p w:rsidR="00000000" w:rsidRDefault="00000000">
            <w:pPr>
              <w:jc w:val="center"/>
              <w:rPr>
                <w:snapToGrid w:val="0"/>
                <w:color w:val="000000"/>
                <w:sz w:val="17"/>
                <w:lang w:val="en-US" w:eastAsia="en-US"/>
              </w:rPr>
            </w:pPr>
            <w:r>
              <w:rPr>
                <w:snapToGrid w:val="0"/>
                <w:color w:val="000000"/>
                <w:sz w:val="17"/>
                <w:lang w:val="en-US" w:eastAsia="en-US"/>
              </w:rPr>
              <w:t>Male</w:t>
            </w:r>
          </w:p>
        </w:tc>
        <w:tc>
          <w:tcPr>
            <w:tcW w:w="720" w:type="dxa"/>
            <w:tcBorders>
              <w:top w:val="single" w:sz="6" w:space="0" w:color="auto"/>
              <w:left w:val="nil"/>
            </w:tcBorders>
          </w:tcPr>
          <w:p w:rsidR="00000000" w:rsidRDefault="00000000">
            <w:pPr>
              <w:jc w:val="right"/>
              <w:rPr>
                <w:snapToGrid w:val="0"/>
                <w:color w:val="000000"/>
                <w:sz w:val="17"/>
                <w:lang w:val="en-US" w:eastAsia="en-US"/>
              </w:rPr>
            </w:pPr>
            <w:r>
              <w:rPr>
                <w:snapToGrid w:val="0"/>
                <w:color w:val="000000"/>
                <w:sz w:val="17"/>
                <w:lang w:val="en-US" w:eastAsia="en-US"/>
              </w:rPr>
              <w:t>454</w:t>
            </w:r>
          </w:p>
        </w:tc>
        <w:tc>
          <w:tcPr>
            <w:tcW w:w="630" w:type="dxa"/>
            <w:tcBorders>
              <w:top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453</w:t>
            </w:r>
          </w:p>
        </w:tc>
        <w:tc>
          <w:tcPr>
            <w:tcW w:w="1956" w:type="dxa"/>
            <w:tcBorders>
              <w:top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453</w:t>
            </w:r>
          </w:p>
        </w:tc>
        <w:tc>
          <w:tcPr>
            <w:tcW w:w="567" w:type="dxa"/>
            <w:tcBorders>
              <w:top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w:t>
            </w:r>
          </w:p>
        </w:tc>
        <w:tc>
          <w:tcPr>
            <w:tcW w:w="844" w:type="dxa"/>
            <w:tcBorders>
              <w:top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w:t>
            </w:r>
          </w:p>
        </w:tc>
        <w:tc>
          <w:tcPr>
            <w:tcW w:w="1072" w:type="dxa"/>
            <w:tcBorders>
              <w:top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w:t>
            </w:r>
          </w:p>
        </w:tc>
        <w:tc>
          <w:tcPr>
            <w:tcW w:w="691" w:type="dxa"/>
            <w:tcBorders>
              <w:top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1</w:t>
            </w:r>
          </w:p>
        </w:tc>
        <w:tc>
          <w:tcPr>
            <w:tcW w:w="630" w:type="dxa"/>
            <w:tcBorders>
              <w:top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33</w:t>
            </w:r>
          </w:p>
        </w:tc>
      </w:tr>
      <w:tr w:rsidR="00000000">
        <w:tblPrEx>
          <w:tblCellMar>
            <w:top w:w="0" w:type="dxa"/>
            <w:bottom w:w="0" w:type="dxa"/>
          </w:tblCellMar>
        </w:tblPrEx>
        <w:trPr>
          <w:cantSplit/>
          <w:trHeight w:val="20"/>
        </w:trPr>
        <w:tc>
          <w:tcPr>
            <w:tcW w:w="360" w:type="dxa"/>
            <w:vMerge/>
            <w:tcBorders>
              <w:top w:val="nil"/>
              <w:left w:val="single" w:sz="6" w:space="0" w:color="auto"/>
              <w:bottom w:val="nil"/>
              <w:right w:val="single" w:sz="6" w:space="0" w:color="auto"/>
            </w:tcBorders>
            <w:vAlign w:val="center"/>
          </w:tcPr>
          <w:p w:rsidR="00000000" w:rsidRDefault="00000000">
            <w:pPr>
              <w:rPr>
                <w:snapToGrid w:val="0"/>
                <w:color w:val="000000"/>
                <w:sz w:val="17"/>
                <w:lang w:val="en-US" w:eastAsia="en-US"/>
              </w:rPr>
            </w:pPr>
          </w:p>
        </w:tc>
        <w:tc>
          <w:tcPr>
            <w:tcW w:w="1620" w:type="dxa"/>
            <w:vMerge/>
            <w:tcBorders>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p>
        </w:tc>
        <w:tc>
          <w:tcPr>
            <w:tcW w:w="810" w:type="dxa"/>
            <w:tcBorders>
              <w:left w:val="single" w:sz="6" w:space="0" w:color="auto"/>
              <w:right w:val="single" w:sz="4"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Female</w:t>
            </w:r>
          </w:p>
        </w:tc>
        <w:tc>
          <w:tcPr>
            <w:tcW w:w="720" w:type="dxa"/>
            <w:tcBorders>
              <w:left w:val="nil"/>
            </w:tcBorders>
            <w:vAlign w:val="center"/>
          </w:tcPr>
          <w:p w:rsidR="00000000" w:rsidRDefault="00000000">
            <w:pPr>
              <w:jc w:val="right"/>
              <w:rPr>
                <w:snapToGrid w:val="0"/>
                <w:color w:val="000000"/>
                <w:sz w:val="17"/>
                <w:lang w:val="en-US" w:eastAsia="en-US"/>
              </w:rPr>
            </w:pPr>
            <w:r>
              <w:rPr>
                <w:snapToGrid w:val="0"/>
                <w:color w:val="000000"/>
                <w:sz w:val="17"/>
                <w:lang w:val="en-US" w:eastAsia="en-US"/>
              </w:rPr>
              <w:t>-</w:t>
            </w:r>
          </w:p>
        </w:tc>
        <w:tc>
          <w:tcPr>
            <w:tcW w:w="630" w:type="dxa"/>
            <w:vAlign w:val="center"/>
          </w:tcPr>
          <w:p w:rsidR="00000000" w:rsidRDefault="00000000">
            <w:pPr>
              <w:jc w:val="right"/>
              <w:rPr>
                <w:snapToGrid w:val="0"/>
                <w:color w:val="000000"/>
                <w:sz w:val="17"/>
                <w:lang w:val="en-US" w:eastAsia="en-US"/>
              </w:rPr>
            </w:pPr>
            <w:r>
              <w:rPr>
                <w:snapToGrid w:val="0"/>
                <w:color w:val="000000"/>
                <w:sz w:val="17"/>
                <w:lang w:val="en-US" w:eastAsia="en-US"/>
              </w:rPr>
              <w:t>-</w:t>
            </w:r>
          </w:p>
        </w:tc>
        <w:tc>
          <w:tcPr>
            <w:tcW w:w="1956" w:type="dxa"/>
            <w:vAlign w:val="center"/>
          </w:tcPr>
          <w:p w:rsidR="00000000" w:rsidRDefault="00000000">
            <w:pPr>
              <w:jc w:val="right"/>
              <w:rPr>
                <w:snapToGrid w:val="0"/>
                <w:color w:val="000000"/>
                <w:sz w:val="17"/>
                <w:lang w:val="en-US" w:eastAsia="en-US"/>
              </w:rPr>
            </w:pPr>
            <w:r>
              <w:rPr>
                <w:snapToGrid w:val="0"/>
                <w:color w:val="000000"/>
                <w:sz w:val="17"/>
                <w:lang w:val="en-US" w:eastAsia="en-US"/>
              </w:rPr>
              <w:t>-</w:t>
            </w:r>
          </w:p>
        </w:tc>
        <w:tc>
          <w:tcPr>
            <w:tcW w:w="567" w:type="dxa"/>
            <w:vAlign w:val="center"/>
          </w:tcPr>
          <w:p w:rsidR="00000000" w:rsidRDefault="00000000">
            <w:pPr>
              <w:jc w:val="right"/>
              <w:rPr>
                <w:snapToGrid w:val="0"/>
                <w:color w:val="000000"/>
                <w:sz w:val="17"/>
                <w:lang w:val="en-US" w:eastAsia="en-US"/>
              </w:rPr>
            </w:pPr>
            <w:r>
              <w:rPr>
                <w:snapToGrid w:val="0"/>
                <w:color w:val="000000"/>
                <w:sz w:val="17"/>
                <w:lang w:val="en-US" w:eastAsia="en-US"/>
              </w:rPr>
              <w:t>-</w:t>
            </w:r>
          </w:p>
        </w:tc>
        <w:tc>
          <w:tcPr>
            <w:tcW w:w="844" w:type="dxa"/>
            <w:vAlign w:val="center"/>
          </w:tcPr>
          <w:p w:rsidR="00000000" w:rsidRDefault="00000000">
            <w:pPr>
              <w:jc w:val="right"/>
              <w:rPr>
                <w:snapToGrid w:val="0"/>
                <w:color w:val="000000"/>
                <w:sz w:val="17"/>
                <w:lang w:val="en-US" w:eastAsia="en-US"/>
              </w:rPr>
            </w:pPr>
            <w:r>
              <w:rPr>
                <w:snapToGrid w:val="0"/>
                <w:color w:val="000000"/>
                <w:sz w:val="17"/>
                <w:lang w:val="en-US" w:eastAsia="en-US"/>
              </w:rPr>
              <w:t>-</w:t>
            </w:r>
          </w:p>
        </w:tc>
        <w:tc>
          <w:tcPr>
            <w:tcW w:w="1072" w:type="dxa"/>
            <w:vAlign w:val="center"/>
          </w:tcPr>
          <w:p w:rsidR="00000000" w:rsidRDefault="00000000">
            <w:pPr>
              <w:jc w:val="right"/>
              <w:rPr>
                <w:snapToGrid w:val="0"/>
                <w:color w:val="000000"/>
                <w:sz w:val="17"/>
                <w:lang w:val="en-US" w:eastAsia="en-US"/>
              </w:rPr>
            </w:pPr>
            <w:r>
              <w:rPr>
                <w:snapToGrid w:val="0"/>
                <w:color w:val="000000"/>
                <w:sz w:val="17"/>
                <w:lang w:val="en-US" w:eastAsia="en-US"/>
              </w:rPr>
              <w:t>-</w:t>
            </w:r>
          </w:p>
        </w:tc>
        <w:tc>
          <w:tcPr>
            <w:tcW w:w="691" w:type="dxa"/>
            <w:vAlign w:val="center"/>
          </w:tcPr>
          <w:p w:rsidR="00000000" w:rsidRDefault="00000000">
            <w:pPr>
              <w:jc w:val="right"/>
              <w:rPr>
                <w:snapToGrid w:val="0"/>
                <w:color w:val="000000"/>
                <w:sz w:val="17"/>
                <w:lang w:val="en-US" w:eastAsia="en-US"/>
              </w:rPr>
            </w:pPr>
            <w:r>
              <w:rPr>
                <w:snapToGrid w:val="0"/>
                <w:color w:val="000000"/>
                <w:sz w:val="17"/>
                <w:lang w:val="en-US" w:eastAsia="en-US"/>
              </w:rPr>
              <w:t>-</w:t>
            </w:r>
          </w:p>
        </w:tc>
        <w:tc>
          <w:tcPr>
            <w:tcW w:w="630" w:type="dxa"/>
            <w:tcBorders>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w:t>
            </w:r>
          </w:p>
        </w:tc>
      </w:tr>
      <w:tr w:rsidR="00000000">
        <w:tblPrEx>
          <w:tblCellMar>
            <w:top w:w="0" w:type="dxa"/>
            <w:bottom w:w="0" w:type="dxa"/>
          </w:tblCellMar>
        </w:tblPrEx>
        <w:trPr>
          <w:cantSplit/>
          <w:trHeight w:val="20"/>
        </w:trPr>
        <w:tc>
          <w:tcPr>
            <w:tcW w:w="360" w:type="dxa"/>
            <w:vMerge/>
            <w:tcBorders>
              <w:top w:val="nil"/>
              <w:left w:val="single" w:sz="6" w:space="0" w:color="auto"/>
              <w:bottom w:val="nil"/>
              <w:right w:val="single" w:sz="6" w:space="0" w:color="auto"/>
            </w:tcBorders>
            <w:vAlign w:val="center"/>
          </w:tcPr>
          <w:p w:rsidR="00000000" w:rsidRDefault="00000000">
            <w:pPr>
              <w:rPr>
                <w:snapToGrid w:val="0"/>
                <w:color w:val="000000"/>
                <w:sz w:val="17"/>
                <w:lang w:val="en-US" w:eastAsia="en-US"/>
              </w:rPr>
            </w:pPr>
          </w:p>
        </w:tc>
        <w:tc>
          <w:tcPr>
            <w:tcW w:w="1620" w:type="dxa"/>
            <w:vMerge w:val="restart"/>
            <w:tcBorders>
              <w:top w:val="single" w:sz="6" w:space="0" w:color="auto"/>
              <w:left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Indecent assault resulting in death / bodily injury</w:t>
            </w:r>
          </w:p>
        </w:tc>
        <w:tc>
          <w:tcPr>
            <w:tcW w:w="810" w:type="dxa"/>
            <w:tcBorders>
              <w:top w:val="single" w:sz="6" w:space="0" w:color="auto"/>
              <w:left w:val="single" w:sz="6" w:space="0" w:color="auto"/>
              <w:right w:val="single" w:sz="4"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Male</w:t>
            </w:r>
          </w:p>
        </w:tc>
        <w:tc>
          <w:tcPr>
            <w:tcW w:w="720" w:type="dxa"/>
            <w:tcBorders>
              <w:top w:val="single" w:sz="6" w:space="0" w:color="auto"/>
              <w:left w:val="nil"/>
            </w:tcBorders>
            <w:vAlign w:val="center"/>
          </w:tcPr>
          <w:p w:rsidR="00000000" w:rsidRDefault="00000000">
            <w:pPr>
              <w:jc w:val="right"/>
              <w:rPr>
                <w:snapToGrid w:val="0"/>
                <w:color w:val="000000"/>
                <w:sz w:val="17"/>
                <w:lang w:val="en-US" w:eastAsia="en-US"/>
              </w:rPr>
            </w:pPr>
            <w:r>
              <w:rPr>
                <w:snapToGrid w:val="0"/>
                <w:color w:val="000000"/>
                <w:sz w:val="17"/>
                <w:lang w:val="en-US" w:eastAsia="en-US"/>
              </w:rPr>
              <w:t>110</w:t>
            </w:r>
          </w:p>
        </w:tc>
        <w:tc>
          <w:tcPr>
            <w:tcW w:w="630" w:type="dxa"/>
            <w:tcBorders>
              <w:top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110</w:t>
            </w:r>
          </w:p>
        </w:tc>
        <w:tc>
          <w:tcPr>
            <w:tcW w:w="1956" w:type="dxa"/>
            <w:tcBorders>
              <w:top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110</w:t>
            </w:r>
          </w:p>
        </w:tc>
        <w:tc>
          <w:tcPr>
            <w:tcW w:w="567" w:type="dxa"/>
            <w:tcBorders>
              <w:top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w:t>
            </w:r>
          </w:p>
        </w:tc>
        <w:tc>
          <w:tcPr>
            <w:tcW w:w="844" w:type="dxa"/>
            <w:tcBorders>
              <w:top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w:t>
            </w:r>
          </w:p>
        </w:tc>
        <w:tc>
          <w:tcPr>
            <w:tcW w:w="1072" w:type="dxa"/>
            <w:tcBorders>
              <w:top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w:t>
            </w:r>
          </w:p>
        </w:tc>
        <w:tc>
          <w:tcPr>
            <w:tcW w:w="691" w:type="dxa"/>
            <w:tcBorders>
              <w:top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w:t>
            </w:r>
          </w:p>
        </w:tc>
        <w:tc>
          <w:tcPr>
            <w:tcW w:w="630" w:type="dxa"/>
            <w:tcBorders>
              <w:top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10</w:t>
            </w:r>
          </w:p>
        </w:tc>
      </w:tr>
      <w:tr w:rsidR="00000000">
        <w:tblPrEx>
          <w:tblCellMar>
            <w:top w:w="0" w:type="dxa"/>
            <w:bottom w:w="0" w:type="dxa"/>
          </w:tblCellMar>
        </w:tblPrEx>
        <w:trPr>
          <w:cantSplit/>
          <w:trHeight w:val="20"/>
        </w:trPr>
        <w:tc>
          <w:tcPr>
            <w:tcW w:w="360" w:type="dxa"/>
            <w:vMerge/>
            <w:tcBorders>
              <w:top w:val="nil"/>
              <w:left w:val="single" w:sz="6" w:space="0" w:color="auto"/>
              <w:bottom w:val="nil"/>
              <w:right w:val="single" w:sz="6" w:space="0" w:color="auto"/>
            </w:tcBorders>
            <w:vAlign w:val="center"/>
          </w:tcPr>
          <w:p w:rsidR="00000000" w:rsidRDefault="00000000">
            <w:pPr>
              <w:jc w:val="right"/>
              <w:rPr>
                <w:snapToGrid w:val="0"/>
                <w:color w:val="000000"/>
                <w:sz w:val="17"/>
                <w:lang w:val="en-US" w:eastAsia="en-US"/>
              </w:rPr>
            </w:pPr>
          </w:p>
        </w:tc>
        <w:tc>
          <w:tcPr>
            <w:tcW w:w="1620" w:type="dxa"/>
            <w:vMerge/>
            <w:tcBorders>
              <w:left w:val="single" w:sz="6" w:space="0" w:color="auto"/>
              <w:bottom w:val="single" w:sz="6" w:space="0" w:color="auto"/>
              <w:right w:val="single" w:sz="6" w:space="0" w:color="auto"/>
            </w:tcBorders>
            <w:vAlign w:val="center"/>
          </w:tcPr>
          <w:p w:rsidR="00000000" w:rsidRDefault="00000000">
            <w:pPr>
              <w:jc w:val="center"/>
              <w:rPr>
                <w:snapToGrid w:val="0"/>
                <w:color w:val="000000"/>
                <w:sz w:val="17"/>
                <w:lang w:val="en-US" w:eastAsia="en-US"/>
              </w:rPr>
            </w:pPr>
          </w:p>
        </w:tc>
        <w:tc>
          <w:tcPr>
            <w:tcW w:w="810" w:type="dxa"/>
            <w:tcBorders>
              <w:left w:val="single" w:sz="6" w:space="0" w:color="auto"/>
              <w:right w:val="single" w:sz="4"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Female</w:t>
            </w:r>
          </w:p>
        </w:tc>
        <w:tc>
          <w:tcPr>
            <w:tcW w:w="720" w:type="dxa"/>
            <w:tcBorders>
              <w:left w:val="nil"/>
            </w:tcBorders>
            <w:vAlign w:val="center"/>
          </w:tcPr>
          <w:p w:rsidR="00000000" w:rsidRDefault="00000000">
            <w:pPr>
              <w:jc w:val="right"/>
              <w:rPr>
                <w:snapToGrid w:val="0"/>
                <w:color w:val="000000"/>
                <w:sz w:val="17"/>
                <w:lang w:val="en-US" w:eastAsia="en-US"/>
              </w:rPr>
            </w:pPr>
            <w:r>
              <w:rPr>
                <w:snapToGrid w:val="0"/>
                <w:color w:val="000000"/>
                <w:sz w:val="17"/>
                <w:lang w:val="en-US" w:eastAsia="en-US"/>
              </w:rPr>
              <w:t>1</w:t>
            </w:r>
          </w:p>
        </w:tc>
        <w:tc>
          <w:tcPr>
            <w:tcW w:w="630" w:type="dxa"/>
            <w:vAlign w:val="center"/>
          </w:tcPr>
          <w:p w:rsidR="00000000" w:rsidRDefault="00000000">
            <w:pPr>
              <w:jc w:val="right"/>
              <w:rPr>
                <w:snapToGrid w:val="0"/>
                <w:color w:val="000000"/>
                <w:sz w:val="17"/>
                <w:lang w:val="en-US" w:eastAsia="en-US"/>
              </w:rPr>
            </w:pPr>
            <w:r>
              <w:rPr>
                <w:snapToGrid w:val="0"/>
                <w:color w:val="000000"/>
                <w:sz w:val="17"/>
                <w:lang w:val="en-US" w:eastAsia="en-US"/>
              </w:rPr>
              <w:t>1</w:t>
            </w:r>
          </w:p>
        </w:tc>
        <w:tc>
          <w:tcPr>
            <w:tcW w:w="1956" w:type="dxa"/>
            <w:vAlign w:val="center"/>
          </w:tcPr>
          <w:p w:rsidR="00000000" w:rsidRDefault="00000000">
            <w:pPr>
              <w:jc w:val="right"/>
              <w:rPr>
                <w:snapToGrid w:val="0"/>
                <w:color w:val="000000"/>
                <w:sz w:val="17"/>
                <w:lang w:val="en-US" w:eastAsia="en-US"/>
              </w:rPr>
            </w:pPr>
            <w:r>
              <w:rPr>
                <w:snapToGrid w:val="0"/>
                <w:color w:val="000000"/>
                <w:sz w:val="17"/>
                <w:lang w:val="en-US" w:eastAsia="en-US"/>
              </w:rPr>
              <w:t>1</w:t>
            </w:r>
          </w:p>
        </w:tc>
        <w:tc>
          <w:tcPr>
            <w:tcW w:w="567" w:type="dxa"/>
            <w:vAlign w:val="center"/>
          </w:tcPr>
          <w:p w:rsidR="00000000" w:rsidRDefault="00000000">
            <w:pPr>
              <w:jc w:val="right"/>
              <w:rPr>
                <w:snapToGrid w:val="0"/>
                <w:color w:val="000000"/>
                <w:sz w:val="17"/>
                <w:lang w:val="en-US" w:eastAsia="en-US"/>
              </w:rPr>
            </w:pPr>
            <w:r>
              <w:rPr>
                <w:snapToGrid w:val="0"/>
                <w:color w:val="000000"/>
                <w:sz w:val="17"/>
                <w:lang w:val="en-US" w:eastAsia="en-US"/>
              </w:rPr>
              <w:t>-</w:t>
            </w:r>
          </w:p>
        </w:tc>
        <w:tc>
          <w:tcPr>
            <w:tcW w:w="844" w:type="dxa"/>
            <w:vAlign w:val="center"/>
          </w:tcPr>
          <w:p w:rsidR="00000000" w:rsidRDefault="00000000">
            <w:pPr>
              <w:jc w:val="right"/>
              <w:rPr>
                <w:snapToGrid w:val="0"/>
                <w:color w:val="000000"/>
                <w:sz w:val="17"/>
                <w:lang w:val="en-US" w:eastAsia="en-US"/>
              </w:rPr>
            </w:pPr>
            <w:r>
              <w:rPr>
                <w:snapToGrid w:val="0"/>
                <w:color w:val="000000"/>
                <w:sz w:val="17"/>
                <w:lang w:val="en-US" w:eastAsia="en-US"/>
              </w:rPr>
              <w:t>-</w:t>
            </w:r>
          </w:p>
        </w:tc>
        <w:tc>
          <w:tcPr>
            <w:tcW w:w="1072" w:type="dxa"/>
            <w:vAlign w:val="center"/>
          </w:tcPr>
          <w:p w:rsidR="00000000" w:rsidRDefault="00000000">
            <w:pPr>
              <w:jc w:val="right"/>
              <w:rPr>
                <w:snapToGrid w:val="0"/>
                <w:color w:val="000000"/>
                <w:sz w:val="17"/>
                <w:lang w:val="en-US" w:eastAsia="en-US"/>
              </w:rPr>
            </w:pPr>
            <w:r>
              <w:rPr>
                <w:snapToGrid w:val="0"/>
                <w:color w:val="000000"/>
                <w:sz w:val="17"/>
                <w:lang w:val="en-US" w:eastAsia="en-US"/>
              </w:rPr>
              <w:t>-</w:t>
            </w:r>
          </w:p>
        </w:tc>
        <w:tc>
          <w:tcPr>
            <w:tcW w:w="691" w:type="dxa"/>
            <w:vAlign w:val="center"/>
          </w:tcPr>
          <w:p w:rsidR="00000000" w:rsidRDefault="00000000">
            <w:pPr>
              <w:jc w:val="right"/>
              <w:rPr>
                <w:snapToGrid w:val="0"/>
                <w:color w:val="000000"/>
                <w:sz w:val="17"/>
                <w:lang w:val="en-US" w:eastAsia="en-US"/>
              </w:rPr>
            </w:pPr>
            <w:r>
              <w:rPr>
                <w:snapToGrid w:val="0"/>
                <w:color w:val="000000"/>
                <w:sz w:val="17"/>
                <w:lang w:val="en-US" w:eastAsia="en-US"/>
              </w:rPr>
              <w:t>-</w:t>
            </w:r>
          </w:p>
        </w:tc>
        <w:tc>
          <w:tcPr>
            <w:tcW w:w="630" w:type="dxa"/>
            <w:tcBorders>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w:t>
            </w:r>
          </w:p>
        </w:tc>
      </w:tr>
      <w:tr w:rsidR="00000000">
        <w:tblPrEx>
          <w:tblCellMar>
            <w:top w:w="0" w:type="dxa"/>
            <w:bottom w:w="0" w:type="dxa"/>
          </w:tblCellMar>
        </w:tblPrEx>
        <w:trPr>
          <w:cantSplit/>
          <w:trHeight w:val="20"/>
        </w:trPr>
        <w:tc>
          <w:tcPr>
            <w:tcW w:w="360" w:type="dxa"/>
            <w:vMerge/>
            <w:tcBorders>
              <w:top w:val="nil"/>
              <w:left w:val="single" w:sz="6" w:space="0" w:color="auto"/>
              <w:bottom w:val="nil"/>
              <w:right w:val="single" w:sz="6" w:space="0" w:color="auto"/>
            </w:tcBorders>
            <w:vAlign w:val="center"/>
          </w:tcPr>
          <w:p w:rsidR="00000000" w:rsidRDefault="00000000">
            <w:pPr>
              <w:jc w:val="right"/>
              <w:rPr>
                <w:snapToGrid w:val="0"/>
                <w:color w:val="000000"/>
                <w:sz w:val="17"/>
                <w:lang w:val="en-US" w:eastAsia="en-US"/>
              </w:rPr>
            </w:pPr>
          </w:p>
        </w:tc>
        <w:tc>
          <w:tcPr>
            <w:tcW w:w="1620" w:type="dxa"/>
            <w:vMerge w:val="restart"/>
            <w:tcBorders>
              <w:top w:val="single" w:sz="6" w:space="0" w:color="auto"/>
              <w:left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Rape</w:t>
            </w:r>
          </w:p>
        </w:tc>
        <w:tc>
          <w:tcPr>
            <w:tcW w:w="810" w:type="dxa"/>
            <w:tcBorders>
              <w:top w:val="single" w:sz="6" w:space="0" w:color="auto"/>
              <w:left w:val="single" w:sz="6" w:space="0" w:color="auto"/>
              <w:right w:val="single" w:sz="4"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Male</w:t>
            </w:r>
          </w:p>
        </w:tc>
        <w:tc>
          <w:tcPr>
            <w:tcW w:w="720" w:type="dxa"/>
            <w:tcBorders>
              <w:top w:val="single" w:sz="6" w:space="0" w:color="auto"/>
              <w:left w:val="nil"/>
            </w:tcBorders>
            <w:vAlign w:val="center"/>
          </w:tcPr>
          <w:p w:rsidR="00000000" w:rsidRDefault="00000000">
            <w:pPr>
              <w:jc w:val="right"/>
              <w:rPr>
                <w:snapToGrid w:val="0"/>
                <w:color w:val="000000"/>
                <w:sz w:val="17"/>
                <w:lang w:val="en-US" w:eastAsia="en-US"/>
              </w:rPr>
            </w:pPr>
            <w:r>
              <w:rPr>
                <w:snapToGrid w:val="0"/>
                <w:color w:val="000000"/>
                <w:sz w:val="17"/>
                <w:lang w:val="en-US" w:eastAsia="en-US"/>
              </w:rPr>
              <w:t>378</w:t>
            </w:r>
          </w:p>
        </w:tc>
        <w:tc>
          <w:tcPr>
            <w:tcW w:w="630" w:type="dxa"/>
            <w:tcBorders>
              <w:top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374</w:t>
            </w:r>
          </w:p>
        </w:tc>
        <w:tc>
          <w:tcPr>
            <w:tcW w:w="1956" w:type="dxa"/>
            <w:tcBorders>
              <w:top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374</w:t>
            </w:r>
          </w:p>
        </w:tc>
        <w:tc>
          <w:tcPr>
            <w:tcW w:w="567" w:type="dxa"/>
            <w:tcBorders>
              <w:top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1</w:t>
            </w:r>
          </w:p>
        </w:tc>
        <w:tc>
          <w:tcPr>
            <w:tcW w:w="844" w:type="dxa"/>
            <w:tcBorders>
              <w:top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w:t>
            </w:r>
          </w:p>
        </w:tc>
        <w:tc>
          <w:tcPr>
            <w:tcW w:w="1072" w:type="dxa"/>
            <w:tcBorders>
              <w:top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w:t>
            </w:r>
          </w:p>
        </w:tc>
        <w:tc>
          <w:tcPr>
            <w:tcW w:w="691" w:type="dxa"/>
            <w:tcBorders>
              <w:top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3</w:t>
            </w:r>
          </w:p>
        </w:tc>
        <w:tc>
          <w:tcPr>
            <w:tcW w:w="630" w:type="dxa"/>
            <w:tcBorders>
              <w:top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82</w:t>
            </w:r>
          </w:p>
        </w:tc>
      </w:tr>
      <w:tr w:rsidR="00000000">
        <w:tblPrEx>
          <w:tblCellMar>
            <w:top w:w="0" w:type="dxa"/>
            <w:bottom w:w="0" w:type="dxa"/>
          </w:tblCellMar>
        </w:tblPrEx>
        <w:trPr>
          <w:cantSplit/>
          <w:trHeight w:val="20"/>
        </w:trPr>
        <w:tc>
          <w:tcPr>
            <w:tcW w:w="360" w:type="dxa"/>
            <w:vMerge/>
            <w:tcBorders>
              <w:top w:val="nil"/>
              <w:left w:val="single" w:sz="6" w:space="0" w:color="auto"/>
              <w:bottom w:val="nil"/>
              <w:right w:val="single" w:sz="6" w:space="0" w:color="auto"/>
            </w:tcBorders>
            <w:vAlign w:val="center"/>
          </w:tcPr>
          <w:p w:rsidR="00000000" w:rsidRDefault="00000000">
            <w:pPr>
              <w:jc w:val="right"/>
              <w:rPr>
                <w:snapToGrid w:val="0"/>
                <w:color w:val="000000"/>
                <w:sz w:val="17"/>
                <w:lang w:val="en-US" w:eastAsia="en-US"/>
              </w:rPr>
            </w:pPr>
          </w:p>
        </w:tc>
        <w:tc>
          <w:tcPr>
            <w:tcW w:w="1620" w:type="dxa"/>
            <w:vMerge/>
            <w:tcBorders>
              <w:left w:val="single" w:sz="6" w:space="0" w:color="auto"/>
              <w:bottom w:val="single" w:sz="6" w:space="0" w:color="auto"/>
              <w:right w:val="single" w:sz="6" w:space="0" w:color="auto"/>
            </w:tcBorders>
            <w:vAlign w:val="center"/>
          </w:tcPr>
          <w:p w:rsidR="00000000" w:rsidRDefault="00000000">
            <w:pPr>
              <w:jc w:val="center"/>
              <w:rPr>
                <w:snapToGrid w:val="0"/>
                <w:color w:val="000000"/>
                <w:sz w:val="17"/>
                <w:lang w:val="en-US" w:eastAsia="en-US"/>
              </w:rPr>
            </w:pPr>
          </w:p>
        </w:tc>
        <w:tc>
          <w:tcPr>
            <w:tcW w:w="810" w:type="dxa"/>
            <w:tcBorders>
              <w:left w:val="single" w:sz="6" w:space="0" w:color="auto"/>
              <w:right w:val="single" w:sz="4"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Female</w:t>
            </w:r>
          </w:p>
        </w:tc>
        <w:tc>
          <w:tcPr>
            <w:tcW w:w="720" w:type="dxa"/>
            <w:tcBorders>
              <w:left w:val="nil"/>
            </w:tcBorders>
            <w:vAlign w:val="center"/>
          </w:tcPr>
          <w:p w:rsidR="00000000" w:rsidRDefault="00000000">
            <w:pPr>
              <w:jc w:val="right"/>
              <w:rPr>
                <w:snapToGrid w:val="0"/>
                <w:color w:val="000000"/>
                <w:sz w:val="17"/>
                <w:lang w:val="en-US" w:eastAsia="en-US"/>
              </w:rPr>
            </w:pPr>
            <w:r>
              <w:rPr>
                <w:snapToGrid w:val="0"/>
                <w:color w:val="000000"/>
                <w:sz w:val="17"/>
                <w:lang w:val="en-US" w:eastAsia="en-US"/>
              </w:rPr>
              <w:t>2</w:t>
            </w:r>
          </w:p>
        </w:tc>
        <w:tc>
          <w:tcPr>
            <w:tcW w:w="630" w:type="dxa"/>
            <w:vAlign w:val="center"/>
          </w:tcPr>
          <w:p w:rsidR="00000000" w:rsidRDefault="00000000">
            <w:pPr>
              <w:jc w:val="right"/>
              <w:rPr>
                <w:snapToGrid w:val="0"/>
                <w:color w:val="000000"/>
                <w:sz w:val="17"/>
                <w:lang w:val="en-US" w:eastAsia="en-US"/>
              </w:rPr>
            </w:pPr>
            <w:r>
              <w:rPr>
                <w:snapToGrid w:val="0"/>
                <w:color w:val="000000"/>
                <w:sz w:val="17"/>
                <w:lang w:val="en-US" w:eastAsia="en-US"/>
              </w:rPr>
              <w:t>2</w:t>
            </w:r>
          </w:p>
        </w:tc>
        <w:tc>
          <w:tcPr>
            <w:tcW w:w="1956" w:type="dxa"/>
            <w:vAlign w:val="center"/>
          </w:tcPr>
          <w:p w:rsidR="00000000" w:rsidRDefault="00000000">
            <w:pPr>
              <w:jc w:val="right"/>
              <w:rPr>
                <w:snapToGrid w:val="0"/>
                <w:color w:val="000000"/>
                <w:sz w:val="17"/>
                <w:lang w:val="en-US" w:eastAsia="en-US"/>
              </w:rPr>
            </w:pPr>
            <w:r>
              <w:rPr>
                <w:snapToGrid w:val="0"/>
                <w:color w:val="000000"/>
                <w:sz w:val="17"/>
                <w:lang w:val="en-US" w:eastAsia="en-US"/>
              </w:rPr>
              <w:t>2</w:t>
            </w:r>
          </w:p>
        </w:tc>
        <w:tc>
          <w:tcPr>
            <w:tcW w:w="567" w:type="dxa"/>
            <w:vAlign w:val="center"/>
          </w:tcPr>
          <w:p w:rsidR="00000000" w:rsidRDefault="00000000">
            <w:pPr>
              <w:jc w:val="right"/>
              <w:rPr>
                <w:snapToGrid w:val="0"/>
                <w:color w:val="000000"/>
                <w:sz w:val="17"/>
                <w:lang w:val="en-US" w:eastAsia="en-US"/>
              </w:rPr>
            </w:pPr>
            <w:r>
              <w:rPr>
                <w:snapToGrid w:val="0"/>
                <w:color w:val="000000"/>
                <w:sz w:val="17"/>
                <w:lang w:val="en-US" w:eastAsia="en-US"/>
              </w:rPr>
              <w:t>-</w:t>
            </w:r>
          </w:p>
        </w:tc>
        <w:tc>
          <w:tcPr>
            <w:tcW w:w="844" w:type="dxa"/>
            <w:vAlign w:val="center"/>
          </w:tcPr>
          <w:p w:rsidR="00000000" w:rsidRDefault="00000000">
            <w:pPr>
              <w:jc w:val="right"/>
              <w:rPr>
                <w:snapToGrid w:val="0"/>
                <w:color w:val="000000"/>
                <w:sz w:val="17"/>
                <w:lang w:val="en-US" w:eastAsia="en-US"/>
              </w:rPr>
            </w:pPr>
            <w:r>
              <w:rPr>
                <w:snapToGrid w:val="0"/>
                <w:color w:val="000000"/>
                <w:sz w:val="17"/>
                <w:lang w:val="en-US" w:eastAsia="en-US"/>
              </w:rPr>
              <w:t>-</w:t>
            </w:r>
          </w:p>
        </w:tc>
        <w:tc>
          <w:tcPr>
            <w:tcW w:w="1072" w:type="dxa"/>
            <w:vAlign w:val="center"/>
          </w:tcPr>
          <w:p w:rsidR="00000000" w:rsidRDefault="00000000">
            <w:pPr>
              <w:jc w:val="right"/>
              <w:rPr>
                <w:snapToGrid w:val="0"/>
                <w:color w:val="000000"/>
                <w:sz w:val="17"/>
                <w:lang w:val="en-US" w:eastAsia="en-US"/>
              </w:rPr>
            </w:pPr>
            <w:r>
              <w:rPr>
                <w:snapToGrid w:val="0"/>
                <w:color w:val="000000"/>
                <w:sz w:val="17"/>
                <w:lang w:val="en-US" w:eastAsia="en-US"/>
              </w:rPr>
              <w:t>-</w:t>
            </w:r>
          </w:p>
        </w:tc>
        <w:tc>
          <w:tcPr>
            <w:tcW w:w="691" w:type="dxa"/>
            <w:vAlign w:val="center"/>
          </w:tcPr>
          <w:p w:rsidR="00000000" w:rsidRDefault="00000000">
            <w:pPr>
              <w:jc w:val="right"/>
              <w:rPr>
                <w:snapToGrid w:val="0"/>
                <w:color w:val="000000"/>
                <w:sz w:val="17"/>
                <w:lang w:val="en-US" w:eastAsia="en-US"/>
              </w:rPr>
            </w:pPr>
            <w:r>
              <w:rPr>
                <w:snapToGrid w:val="0"/>
                <w:color w:val="000000"/>
                <w:sz w:val="17"/>
                <w:lang w:val="en-US" w:eastAsia="en-US"/>
              </w:rPr>
              <w:t>-</w:t>
            </w:r>
          </w:p>
        </w:tc>
        <w:tc>
          <w:tcPr>
            <w:tcW w:w="630" w:type="dxa"/>
            <w:tcBorders>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1</w:t>
            </w:r>
          </w:p>
        </w:tc>
      </w:tr>
      <w:tr w:rsidR="00000000">
        <w:tblPrEx>
          <w:tblCellMar>
            <w:top w:w="0" w:type="dxa"/>
            <w:bottom w:w="0" w:type="dxa"/>
          </w:tblCellMar>
        </w:tblPrEx>
        <w:trPr>
          <w:cantSplit/>
          <w:trHeight w:val="20"/>
        </w:trPr>
        <w:tc>
          <w:tcPr>
            <w:tcW w:w="360" w:type="dxa"/>
            <w:vMerge/>
            <w:tcBorders>
              <w:top w:val="nil"/>
              <w:left w:val="single" w:sz="6" w:space="0" w:color="auto"/>
              <w:bottom w:val="nil"/>
              <w:right w:val="single" w:sz="6" w:space="0" w:color="auto"/>
            </w:tcBorders>
            <w:vAlign w:val="center"/>
          </w:tcPr>
          <w:p w:rsidR="00000000" w:rsidRDefault="00000000">
            <w:pPr>
              <w:jc w:val="right"/>
              <w:rPr>
                <w:snapToGrid w:val="0"/>
                <w:color w:val="000000"/>
                <w:sz w:val="17"/>
                <w:lang w:val="en-US" w:eastAsia="en-US"/>
              </w:rPr>
            </w:pPr>
          </w:p>
        </w:tc>
        <w:tc>
          <w:tcPr>
            <w:tcW w:w="1620" w:type="dxa"/>
            <w:vMerge w:val="restart"/>
            <w:tcBorders>
              <w:top w:val="single" w:sz="6" w:space="0" w:color="auto"/>
              <w:left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Rape resulting in death / bodily injury</w:t>
            </w:r>
          </w:p>
        </w:tc>
        <w:tc>
          <w:tcPr>
            <w:tcW w:w="810" w:type="dxa"/>
            <w:tcBorders>
              <w:top w:val="single" w:sz="6" w:space="0" w:color="auto"/>
              <w:left w:val="single" w:sz="6" w:space="0" w:color="auto"/>
              <w:right w:val="single" w:sz="4"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Male</w:t>
            </w:r>
          </w:p>
        </w:tc>
        <w:tc>
          <w:tcPr>
            <w:tcW w:w="720" w:type="dxa"/>
            <w:tcBorders>
              <w:top w:val="single" w:sz="6" w:space="0" w:color="auto"/>
              <w:left w:val="nil"/>
            </w:tcBorders>
            <w:vAlign w:val="center"/>
          </w:tcPr>
          <w:p w:rsidR="00000000" w:rsidRDefault="00000000">
            <w:pPr>
              <w:jc w:val="right"/>
              <w:rPr>
                <w:snapToGrid w:val="0"/>
                <w:color w:val="000000"/>
                <w:sz w:val="17"/>
                <w:lang w:val="en-US" w:eastAsia="en-US"/>
              </w:rPr>
            </w:pPr>
            <w:r>
              <w:rPr>
                <w:snapToGrid w:val="0"/>
                <w:color w:val="000000"/>
                <w:sz w:val="17"/>
                <w:lang w:val="en-US" w:eastAsia="en-US"/>
              </w:rPr>
              <w:t>267</w:t>
            </w:r>
          </w:p>
        </w:tc>
        <w:tc>
          <w:tcPr>
            <w:tcW w:w="630" w:type="dxa"/>
            <w:tcBorders>
              <w:top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265</w:t>
            </w:r>
          </w:p>
        </w:tc>
        <w:tc>
          <w:tcPr>
            <w:tcW w:w="1956" w:type="dxa"/>
            <w:tcBorders>
              <w:top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265</w:t>
            </w:r>
          </w:p>
        </w:tc>
        <w:tc>
          <w:tcPr>
            <w:tcW w:w="567" w:type="dxa"/>
            <w:tcBorders>
              <w:top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w:t>
            </w:r>
          </w:p>
        </w:tc>
        <w:tc>
          <w:tcPr>
            <w:tcW w:w="844" w:type="dxa"/>
            <w:tcBorders>
              <w:top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w:t>
            </w:r>
          </w:p>
        </w:tc>
        <w:tc>
          <w:tcPr>
            <w:tcW w:w="1072" w:type="dxa"/>
            <w:tcBorders>
              <w:top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w:t>
            </w:r>
          </w:p>
        </w:tc>
        <w:tc>
          <w:tcPr>
            <w:tcW w:w="691" w:type="dxa"/>
            <w:tcBorders>
              <w:top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2</w:t>
            </w:r>
          </w:p>
        </w:tc>
        <w:tc>
          <w:tcPr>
            <w:tcW w:w="630" w:type="dxa"/>
            <w:tcBorders>
              <w:top w:val="single" w:sz="6" w:space="0" w:color="auto"/>
              <w:right w:val="single" w:sz="4"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51</w:t>
            </w:r>
          </w:p>
        </w:tc>
      </w:tr>
      <w:tr w:rsidR="00000000">
        <w:tblPrEx>
          <w:tblCellMar>
            <w:top w:w="0" w:type="dxa"/>
            <w:bottom w:w="0" w:type="dxa"/>
          </w:tblCellMar>
        </w:tblPrEx>
        <w:trPr>
          <w:cantSplit/>
          <w:trHeight w:val="20"/>
        </w:trPr>
        <w:tc>
          <w:tcPr>
            <w:tcW w:w="360" w:type="dxa"/>
            <w:vMerge/>
            <w:tcBorders>
              <w:top w:val="nil"/>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p>
        </w:tc>
        <w:tc>
          <w:tcPr>
            <w:tcW w:w="1620" w:type="dxa"/>
            <w:vMerge/>
            <w:tcBorders>
              <w:left w:val="single" w:sz="6" w:space="0" w:color="auto"/>
              <w:bottom w:val="single" w:sz="6" w:space="0" w:color="auto"/>
              <w:right w:val="single" w:sz="6" w:space="0" w:color="auto"/>
            </w:tcBorders>
            <w:vAlign w:val="center"/>
          </w:tcPr>
          <w:p w:rsidR="00000000" w:rsidRDefault="00000000">
            <w:pPr>
              <w:jc w:val="center"/>
              <w:rPr>
                <w:snapToGrid w:val="0"/>
                <w:color w:val="000000"/>
                <w:sz w:val="17"/>
                <w:lang w:val="en-US" w:eastAsia="en-US"/>
              </w:rPr>
            </w:pPr>
          </w:p>
        </w:tc>
        <w:tc>
          <w:tcPr>
            <w:tcW w:w="810" w:type="dxa"/>
            <w:tcBorders>
              <w:left w:val="single" w:sz="6" w:space="0" w:color="auto"/>
              <w:right w:val="single" w:sz="4"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Female</w:t>
            </w:r>
          </w:p>
        </w:tc>
        <w:tc>
          <w:tcPr>
            <w:tcW w:w="720" w:type="dxa"/>
            <w:tcBorders>
              <w:left w:val="nil"/>
            </w:tcBorders>
            <w:vAlign w:val="center"/>
          </w:tcPr>
          <w:p w:rsidR="00000000" w:rsidRDefault="00000000">
            <w:pPr>
              <w:jc w:val="right"/>
              <w:rPr>
                <w:snapToGrid w:val="0"/>
                <w:color w:val="000000"/>
                <w:sz w:val="17"/>
                <w:lang w:val="en-US" w:eastAsia="en-US"/>
              </w:rPr>
            </w:pPr>
            <w:r>
              <w:rPr>
                <w:snapToGrid w:val="0"/>
                <w:color w:val="000000"/>
                <w:sz w:val="17"/>
                <w:lang w:val="en-US" w:eastAsia="en-US"/>
              </w:rPr>
              <w:t>-</w:t>
            </w:r>
          </w:p>
        </w:tc>
        <w:tc>
          <w:tcPr>
            <w:tcW w:w="630" w:type="dxa"/>
            <w:vAlign w:val="center"/>
          </w:tcPr>
          <w:p w:rsidR="00000000" w:rsidRDefault="00000000">
            <w:pPr>
              <w:jc w:val="right"/>
              <w:rPr>
                <w:snapToGrid w:val="0"/>
                <w:color w:val="000000"/>
                <w:sz w:val="17"/>
                <w:lang w:val="en-US" w:eastAsia="en-US"/>
              </w:rPr>
            </w:pPr>
            <w:r>
              <w:rPr>
                <w:snapToGrid w:val="0"/>
                <w:color w:val="000000"/>
                <w:sz w:val="17"/>
                <w:lang w:val="en-US" w:eastAsia="en-US"/>
              </w:rPr>
              <w:t>-</w:t>
            </w:r>
          </w:p>
        </w:tc>
        <w:tc>
          <w:tcPr>
            <w:tcW w:w="1956" w:type="dxa"/>
            <w:vAlign w:val="center"/>
          </w:tcPr>
          <w:p w:rsidR="00000000" w:rsidRDefault="00000000">
            <w:pPr>
              <w:jc w:val="right"/>
              <w:rPr>
                <w:snapToGrid w:val="0"/>
                <w:color w:val="000000"/>
                <w:sz w:val="17"/>
                <w:lang w:val="en-US" w:eastAsia="en-US"/>
              </w:rPr>
            </w:pPr>
            <w:r>
              <w:rPr>
                <w:snapToGrid w:val="0"/>
                <w:color w:val="000000"/>
                <w:sz w:val="17"/>
                <w:lang w:val="en-US" w:eastAsia="en-US"/>
              </w:rPr>
              <w:t>-</w:t>
            </w:r>
          </w:p>
        </w:tc>
        <w:tc>
          <w:tcPr>
            <w:tcW w:w="567" w:type="dxa"/>
            <w:vAlign w:val="center"/>
          </w:tcPr>
          <w:p w:rsidR="00000000" w:rsidRDefault="00000000">
            <w:pPr>
              <w:jc w:val="right"/>
              <w:rPr>
                <w:snapToGrid w:val="0"/>
                <w:color w:val="000000"/>
                <w:sz w:val="17"/>
                <w:lang w:val="en-US" w:eastAsia="en-US"/>
              </w:rPr>
            </w:pPr>
            <w:r>
              <w:rPr>
                <w:snapToGrid w:val="0"/>
                <w:color w:val="000000"/>
                <w:sz w:val="17"/>
                <w:lang w:val="en-US" w:eastAsia="en-US"/>
              </w:rPr>
              <w:t>-</w:t>
            </w:r>
          </w:p>
        </w:tc>
        <w:tc>
          <w:tcPr>
            <w:tcW w:w="844" w:type="dxa"/>
            <w:vAlign w:val="center"/>
          </w:tcPr>
          <w:p w:rsidR="00000000" w:rsidRDefault="00000000">
            <w:pPr>
              <w:jc w:val="right"/>
              <w:rPr>
                <w:snapToGrid w:val="0"/>
                <w:color w:val="000000"/>
                <w:sz w:val="17"/>
                <w:lang w:val="en-US" w:eastAsia="en-US"/>
              </w:rPr>
            </w:pPr>
            <w:r>
              <w:rPr>
                <w:snapToGrid w:val="0"/>
                <w:color w:val="000000"/>
                <w:sz w:val="17"/>
                <w:lang w:val="en-US" w:eastAsia="en-US"/>
              </w:rPr>
              <w:t>-</w:t>
            </w:r>
          </w:p>
        </w:tc>
        <w:tc>
          <w:tcPr>
            <w:tcW w:w="1072" w:type="dxa"/>
            <w:vAlign w:val="center"/>
          </w:tcPr>
          <w:p w:rsidR="00000000" w:rsidRDefault="00000000">
            <w:pPr>
              <w:jc w:val="right"/>
              <w:rPr>
                <w:snapToGrid w:val="0"/>
                <w:color w:val="000000"/>
                <w:sz w:val="17"/>
                <w:lang w:val="en-US" w:eastAsia="en-US"/>
              </w:rPr>
            </w:pPr>
            <w:r>
              <w:rPr>
                <w:snapToGrid w:val="0"/>
                <w:color w:val="000000"/>
                <w:sz w:val="17"/>
                <w:lang w:val="en-US" w:eastAsia="en-US"/>
              </w:rPr>
              <w:t>-</w:t>
            </w:r>
          </w:p>
        </w:tc>
        <w:tc>
          <w:tcPr>
            <w:tcW w:w="691" w:type="dxa"/>
            <w:vAlign w:val="center"/>
          </w:tcPr>
          <w:p w:rsidR="00000000" w:rsidRDefault="00000000">
            <w:pPr>
              <w:jc w:val="right"/>
              <w:rPr>
                <w:snapToGrid w:val="0"/>
                <w:color w:val="000000"/>
                <w:sz w:val="17"/>
                <w:lang w:val="en-US" w:eastAsia="en-US"/>
              </w:rPr>
            </w:pPr>
            <w:r>
              <w:rPr>
                <w:snapToGrid w:val="0"/>
                <w:color w:val="000000"/>
                <w:sz w:val="17"/>
                <w:lang w:val="en-US" w:eastAsia="en-US"/>
              </w:rPr>
              <w:t>-</w:t>
            </w:r>
          </w:p>
        </w:tc>
        <w:tc>
          <w:tcPr>
            <w:tcW w:w="630" w:type="dxa"/>
            <w:tcBorders>
              <w:right w:val="single" w:sz="4"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w:t>
            </w:r>
          </w:p>
        </w:tc>
      </w:tr>
      <w:tr w:rsidR="00000000">
        <w:tblPrEx>
          <w:tblCellMar>
            <w:top w:w="0" w:type="dxa"/>
            <w:bottom w:w="0" w:type="dxa"/>
          </w:tblCellMar>
        </w:tblPrEx>
        <w:trPr>
          <w:cantSplit/>
          <w:trHeight w:val="20"/>
        </w:trPr>
        <w:tc>
          <w:tcPr>
            <w:tcW w:w="360" w:type="dxa"/>
            <w:vMerge w:val="restart"/>
            <w:tcBorders>
              <w:top w:val="single" w:sz="6" w:space="0" w:color="auto"/>
              <w:left w:val="single" w:sz="6" w:space="0" w:color="auto"/>
              <w:bottom w:val="nil"/>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1</w:t>
            </w:r>
          </w:p>
          <w:p w:rsidR="00000000" w:rsidRDefault="00000000">
            <w:pPr>
              <w:jc w:val="center"/>
              <w:rPr>
                <w:snapToGrid w:val="0"/>
                <w:color w:val="000000"/>
                <w:sz w:val="17"/>
                <w:lang w:val="en-US" w:eastAsia="en-US"/>
              </w:rPr>
            </w:pPr>
            <w:r>
              <w:rPr>
                <w:snapToGrid w:val="0"/>
                <w:color w:val="000000"/>
                <w:sz w:val="17"/>
                <w:lang w:val="en-US" w:eastAsia="en-US"/>
              </w:rPr>
              <w:t>9</w:t>
            </w:r>
          </w:p>
          <w:p w:rsidR="00000000" w:rsidRDefault="00000000">
            <w:pPr>
              <w:jc w:val="center"/>
              <w:rPr>
                <w:snapToGrid w:val="0"/>
                <w:color w:val="000000"/>
                <w:sz w:val="17"/>
                <w:lang w:val="en-US" w:eastAsia="en-US"/>
              </w:rPr>
            </w:pPr>
            <w:r>
              <w:rPr>
                <w:snapToGrid w:val="0"/>
                <w:color w:val="000000"/>
                <w:sz w:val="17"/>
                <w:lang w:val="en-US" w:eastAsia="en-US"/>
              </w:rPr>
              <w:t>9</w:t>
            </w:r>
          </w:p>
          <w:p w:rsidR="00000000" w:rsidRDefault="00000000">
            <w:pPr>
              <w:jc w:val="center"/>
              <w:rPr>
                <w:snapToGrid w:val="0"/>
                <w:color w:val="000000"/>
                <w:sz w:val="17"/>
                <w:lang w:val="en-US" w:eastAsia="en-US"/>
              </w:rPr>
            </w:pPr>
            <w:r>
              <w:rPr>
                <w:snapToGrid w:val="0"/>
                <w:color w:val="000000"/>
                <w:sz w:val="17"/>
                <w:lang w:val="en-US" w:eastAsia="en-US"/>
              </w:rPr>
              <w:t>8</w:t>
            </w:r>
          </w:p>
          <w:p w:rsidR="00000000" w:rsidRDefault="00000000">
            <w:pPr>
              <w:jc w:val="right"/>
              <w:rPr>
                <w:snapToGrid w:val="0"/>
                <w:color w:val="000000"/>
                <w:sz w:val="17"/>
                <w:lang w:val="en-US" w:eastAsia="en-US"/>
              </w:rPr>
            </w:pPr>
          </w:p>
        </w:tc>
        <w:tc>
          <w:tcPr>
            <w:tcW w:w="1620" w:type="dxa"/>
            <w:vMerge w:val="restart"/>
            <w:tcBorders>
              <w:top w:val="single" w:sz="6" w:space="0" w:color="auto"/>
              <w:left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Indecent assault</w:t>
            </w:r>
          </w:p>
        </w:tc>
        <w:tc>
          <w:tcPr>
            <w:tcW w:w="810" w:type="dxa"/>
            <w:tcBorders>
              <w:top w:val="single" w:sz="4" w:space="0" w:color="auto"/>
              <w:left w:val="single" w:sz="6" w:space="0" w:color="auto"/>
              <w:right w:val="single" w:sz="4"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Male</w:t>
            </w:r>
          </w:p>
        </w:tc>
        <w:tc>
          <w:tcPr>
            <w:tcW w:w="720" w:type="dxa"/>
            <w:tcBorders>
              <w:top w:val="single" w:sz="4" w:space="0" w:color="auto"/>
              <w:left w:val="nil"/>
            </w:tcBorders>
            <w:vAlign w:val="center"/>
          </w:tcPr>
          <w:p w:rsidR="00000000" w:rsidRDefault="00000000">
            <w:pPr>
              <w:jc w:val="right"/>
              <w:rPr>
                <w:snapToGrid w:val="0"/>
                <w:color w:val="000000"/>
                <w:sz w:val="17"/>
                <w:lang w:val="en-US" w:eastAsia="en-US"/>
              </w:rPr>
            </w:pPr>
            <w:r>
              <w:rPr>
                <w:snapToGrid w:val="0"/>
                <w:color w:val="000000"/>
                <w:sz w:val="17"/>
                <w:lang w:val="en-US" w:eastAsia="en-US"/>
              </w:rPr>
              <w:t>562</w:t>
            </w:r>
          </w:p>
        </w:tc>
        <w:tc>
          <w:tcPr>
            <w:tcW w:w="630" w:type="dxa"/>
            <w:tcBorders>
              <w:top w:val="single" w:sz="4"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556</w:t>
            </w:r>
          </w:p>
        </w:tc>
        <w:tc>
          <w:tcPr>
            <w:tcW w:w="1956" w:type="dxa"/>
            <w:tcBorders>
              <w:top w:val="single" w:sz="4"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556</w:t>
            </w:r>
          </w:p>
        </w:tc>
        <w:tc>
          <w:tcPr>
            <w:tcW w:w="567" w:type="dxa"/>
            <w:tcBorders>
              <w:top w:val="single" w:sz="4"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w:t>
            </w:r>
          </w:p>
        </w:tc>
        <w:tc>
          <w:tcPr>
            <w:tcW w:w="844" w:type="dxa"/>
            <w:tcBorders>
              <w:top w:val="single" w:sz="4"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w:t>
            </w:r>
          </w:p>
        </w:tc>
        <w:tc>
          <w:tcPr>
            <w:tcW w:w="1072" w:type="dxa"/>
            <w:tcBorders>
              <w:top w:val="single" w:sz="4"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2</w:t>
            </w:r>
          </w:p>
        </w:tc>
        <w:tc>
          <w:tcPr>
            <w:tcW w:w="691" w:type="dxa"/>
            <w:tcBorders>
              <w:top w:val="single" w:sz="4"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4</w:t>
            </w:r>
          </w:p>
        </w:tc>
        <w:tc>
          <w:tcPr>
            <w:tcW w:w="630" w:type="dxa"/>
            <w:tcBorders>
              <w:top w:val="single" w:sz="4" w:space="0" w:color="auto"/>
              <w:right w:val="single" w:sz="4"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46</w:t>
            </w:r>
          </w:p>
        </w:tc>
      </w:tr>
      <w:tr w:rsidR="00000000">
        <w:tblPrEx>
          <w:tblCellMar>
            <w:top w:w="0" w:type="dxa"/>
            <w:bottom w:w="0" w:type="dxa"/>
          </w:tblCellMar>
        </w:tblPrEx>
        <w:trPr>
          <w:cantSplit/>
          <w:trHeight w:val="20"/>
        </w:trPr>
        <w:tc>
          <w:tcPr>
            <w:tcW w:w="360" w:type="dxa"/>
            <w:vMerge/>
            <w:tcBorders>
              <w:top w:val="nil"/>
              <w:left w:val="single" w:sz="6" w:space="0" w:color="auto"/>
              <w:bottom w:val="nil"/>
              <w:right w:val="single" w:sz="6" w:space="0" w:color="auto"/>
            </w:tcBorders>
            <w:vAlign w:val="center"/>
          </w:tcPr>
          <w:p w:rsidR="00000000" w:rsidRDefault="00000000">
            <w:pPr>
              <w:jc w:val="right"/>
              <w:rPr>
                <w:snapToGrid w:val="0"/>
                <w:color w:val="000000"/>
                <w:sz w:val="17"/>
                <w:lang w:val="en-US" w:eastAsia="en-US"/>
              </w:rPr>
            </w:pPr>
          </w:p>
        </w:tc>
        <w:tc>
          <w:tcPr>
            <w:tcW w:w="1620" w:type="dxa"/>
            <w:vMerge/>
            <w:tcBorders>
              <w:left w:val="single" w:sz="6" w:space="0" w:color="auto"/>
              <w:bottom w:val="single" w:sz="6" w:space="0" w:color="auto"/>
              <w:right w:val="single" w:sz="6" w:space="0" w:color="auto"/>
            </w:tcBorders>
            <w:vAlign w:val="center"/>
          </w:tcPr>
          <w:p w:rsidR="00000000" w:rsidRDefault="00000000">
            <w:pPr>
              <w:jc w:val="center"/>
              <w:rPr>
                <w:snapToGrid w:val="0"/>
                <w:color w:val="000000"/>
                <w:sz w:val="17"/>
                <w:lang w:val="en-US" w:eastAsia="en-US"/>
              </w:rPr>
            </w:pPr>
          </w:p>
        </w:tc>
        <w:tc>
          <w:tcPr>
            <w:tcW w:w="810" w:type="dxa"/>
            <w:tcBorders>
              <w:left w:val="single" w:sz="6" w:space="0" w:color="auto"/>
              <w:right w:val="single" w:sz="4"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Female</w:t>
            </w:r>
          </w:p>
        </w:tc>
        <w:tc>
          <w:tcPr>
            <w:tcW w:w="720" w:type="dxa"/>
            <w:tcBorders>
              <w:left w:val="nil"/>
            </w:tcBorders>
            <w:vAlign w:val="center"/>
          </w:tcPr>
          <w:p w:rsidR="00000000" w:rsidRDefault="00000000">
            <w:pPr>
              <w:jc w:val="right"/>
              <w:rPr>
                <w:snapToGrid w:val="0"/>
                <w:color w:val="000000"/>
                <w:sz w:val="17"/>
                <w:lang w:val="en-US" w:eastAsia="en-US"/>
              </w:rPr>
            </w:pPr>
            <w:r>
              <w:rPr>
                <w:snapToGrid w:val="0"/>
                <w:color w:val="000000"/>
                <w:sz w:val="17"/>
                <w:lang w:val="en-US" w:eastAsia="en-US"/>
              </w:rPr>
              <w:t>2</w:t>
            </w:r>
          </w:p>
        </w:tc>
        <w:tc>
          <w:tcPr>
            <w:tcW w:w="630" w:type="dxa"/>
            <w:vAlign w:val="center"/>
          </w:tcPr>
          <w:p w:rsidR="00000000" w:rsidRDefault="00000000">
            <w:pPr>
              <w:jc w:val="right"/>
              <w:rPr>
                <w:snapToGrid w:val="0"/>
                <w:color w:val="000000"/>
                <w:sz w:val="17"/>
                <w:lang w:val="en-US" w:eastAsia="en-US"/>
              </w:rPr>
            </w:pPr>
            <w:r>
              <w:rPr>
                <w:snapToGrid w:val="0"/>
                <w:color w:val="000000"/>
                <w:sz w:val="17"/>
                <w:lang w:val="en-US" w:eastAsia="en-US"/>
              </w:rPr>
              <w:t>1</w:t>
            </w:r>
          </w:p>
        </w:tc>
        <w:tc>
          <w:tcPr>
            <w:tcW w:w="1956" w:type="dxa"/>
            <w:vAlign w:val="center"/>
          </w:tcPr>
          <w:p w:rsidR="00000000" w:rsidRDefault="00000000">
            <w:pPr>
              <w:jc w:val="right"/>
              <w:rPr>
                <w:snapToGrid w:val="0"/>
                <w:color w:val="000000"/>
                <w:sz w:val="17"/>
                <w:lang w:val="en-US" w:eastAsia="en-US"/>
              </w:rPr>
            </w:pPr>
            <w:r>
              <w:rPr>
                <w:snapToGrid w:val="0"/>
                <w:color w:val="000000"/>
                <w:sz w:val="17"/>
                <w:lang w:val="en-US" w:eastAsia="en-US"/>
              </w:rPr>
              <w:t>1</w:t>
            </w:r>
          </w:p>
        </w:tc>
        <w:tc>
          <w:tcPr>
            <w:tcW w:w="567" w:type="dxa"/>
            <w:vAlign w:val="center"/>
          </w:tcPr>
          <w:p w:rsidR="00000000" w:rsidRDefault="00000000">
            <w:pPr>
              <w:jc w:val="right"/>
              <w:rPr>
                <w:snapToGrid w:val="0"/>
                <w:color w:val="000000"/>
                <w:sz w:val="17"/>
                <w:lang w:val="en-US" w:eastAsia="en-US"/>
              </w:rPr>
            </w:pPr>
            <w:r>
              <w:rPr>
                <w:snapToGrid w:val="0"/>
                <w:color w:val="000000"/>
                <w:sz w:val="17"/>
                <w:lang w:val="en-US" w:eastAsia="en-US"/>
              </w:rPr>
              <w:t>-</w:t>
            </w:r>
          </w:p>
        </w:tc>
        <w:tc>
          <w:tcPr>
            <w:tcW w:w="844" w:type="dxa"/>
            <w:vAlign w:val="center"/>
          </w:tcPr>
          <w:p w:rsidR="00000000" w:rsidRDefault="00000000">
            <w:pPr>
              <w:jc w:val="right"/>
              <w:rPr>
                <w:snapToGrid w:val="0"/>
                <w:color w:val="000000"/>
                <w:sz w:val="17"/>
                <w:lang w:val="en-US" w:eastAsia="en-US"/>
              </w:rPr>
            </w:pPr>
            <w:r>
              <w:rPr>
                <w:snapToGrid w:val="0"/>
                <w:color w:val="000000"/>
                <w:sz w:val="17"/>
                <w:lang w:val="en-US" w:eastAsia="en-US"/>
              </w:rPr>
              <w:t>-</w:t>
            </w:r>
          </w:p>
        </w:tc>
        <w:tc>
          <w:tcPr>
            <w:tcW w:w="1072" w:type="dxa"/>
            <w:vAlign w:val="center"/>
          </w:tcPr>
          <w:p w:rsidR="00000000" w:rsidRDefault="00000000">
            <w:pPr>
              <w:jc w:val="right"/>
              <w:rPr>
                <w:snapToGrid w:val="0"/>
                <w:color w:val="000000"/>
                <w:sz w:val="17"/>
                <w:lang w:val="en-US" w:eastAsia="en-US"/>
              </w:rPr>
            </w:pPr>
            <w:r>
              <w:rPr>
                <w:snapToGrid w:val="0"/>
                <w:color w:val="000000"/>
                <w:sz w:val="17"/>
                <w:lang w:val="en-US" w:eastAsia="en-US"/>
              </w:rPr>
              <w:t>-</w:t>
            </w:r>
          </w:p>
        </w:tc>
        <w:tc>
          <w:tcPr>
            <w:tcW w:w="691" w:type="dxa"/>
            <w:vAlign w:val="center"/>
          </w:tcPr>
          <w:p w:rsidR="00000000" w:rsidRDefault="00000000">
            <w:pPr>
              <w:jc w:val="right"/>
              <w:rPr>
                <w:snapToGrid w:val="0"/>
                <w:color w:val="000000"/>
                <w:sz w:val="17"/>
                <w:lang w:val="en-US" w:eastAsia="en-US"/>
              </w:rPr>
            </w:pPr>
            <w:r>
              <w:rPr>
                <w:snapToGrid w:val="0"/>
                <w:color w:val="000000"/>
                <w:sz w:val="17"/>
                <w:lang w:val="en-US" w:eastAsia="en-US"/>
              </w:rPr>
              <w:t>1</w:t>
            </w:r>
          </w:p>
        </w:tc>
        <w:tc>
          <w:tcPr>
            <w:tcW w:w="630" w:type="dxa"/>
            <w:tcBorders>
              <w:right w:val="single" w:sz="4"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w:t>
            </w:r>
          </w:p>
        </w:tc>
      </w:tr>
      <w:tr w:rsidR="00000000">
        <w:tblPrEx>
          <w:tblCellMar>
            <w:top w:w="0" w:type="dxa"/>
            <w:bottom w:w="0" w:type="dxa"/>
          </w:tblCellMar>
        </w:tblPrEx>
        <w:trPr>
          <w:cantSplit/>
          <w:trHeight w:val="20"/>
        </w:trPr>
        <w:tc>
          <w:tcPr>
            <w:tcW w:w="360" w:type="dxa"/>
            <w:vMerge/>
            <w:tcBorders>
              <w:top w:val="nil"/>
              <w:left w:val="single" w:sz="6" w:space="0" w:color="auto"/>
              <w:bottom w:val="nil"/>
              <w:right w:val="single" w:sz="6" w:space="0" w:color="auto"/>
            </w:tcBorders>
            <w:vAlign w:val="center"/>
          </w:tcPr>
          <w:p w:rsidR="00000000" w:rsidRDefault="00000000">
            <w:pPr>
              <w:jc w:val="right"/>
              <w:rPr>
                <w:snapToGrid w:val="0"/>
                <w:color w:val="000000"/>
                <w:sz w:val="17"/>
                <w:lang w:val="en-US" w:eastAsia="en-US"/>
              </w:rPr>
            </w:pPr>
          </w:p>
        </w:tc>
        <w:tc>
          <w:tcPr>
            <w:tcW w:w="1620" w:type="dxa"/>
            <w:vMerge w:val="restart"/>
            <w:tcBorders>
              <w:top w:val="single" w:sz="6" w:space="0" w:color="auto"/>
              <w:left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Indecent assault resulting in death / bodily injury</w:t>
            </w:r>
          </w:p>
        </w:tc>
        <w:tc>
          <w:tcPr>
            <w:tcW w:w="810" w:type="dxa"/>
            <w:tcBorders>
              <w:top w:val="single" w:sz="4" w:space="0" w:color="auto"/>
              <w:left w:val="single" w:sz="6" w:space="0" w:color="auto"/>
              <w:right w:val="single" w:sz="4"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Male</w:t>
            </w:r>
          </w:p>
        </w:tc>
        <w:tc>
          <w:tcPr>
            <w:tcW w:w="720" w:type="dxa"/>
            <w:tcBorders>
              <w:top w:val="single" w:sz="4" w:space="0" w:color="auto"/>
              <w:left w:val="nil"/>
            </w:tcBorders>
            <w:vAlign w:val="center"/>
          </w:tcPr>
          <w:p w:rsidR="00000000" w:rsidRDefault="00000000">
            <w:pPr>
              <w:jc w:val="right"/>
              <w:rPr>
                <w:snapToGrid w:val="0"/>
                <w:color w:val="000000"/>
                <w:sz w:val="17"/>
                <w:lang w:val="en-US" w:eastAsia="en-US"/>
              </w:rPr>
            </w:pPr>
            <w:r>
              <w:rPr>
                <w:snapToGrid w:val="0"/>
                <w:color w:val="000000"/>
                <w:sz w:val="17"/>
                <w:lang w:val="en-US" w:eastAsia="en-US"/>
              </w:rPr>
              <w:t>95</w:t>
            </w:r>
          </w:p>
        </w:tc>
        <w:tc>
          <w:tcPr>
            <w:tcW w:w="630" w:type="dxa"/>
            <w:tcBorders>
              <w:top w:val="single" w:sz="4"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94</w:t>
            </w:r>
          </w:p>
        </w:tc>
        <w:tc>
          <w:tcPr>
            <w:tcW w:w="1956" w:type="dxa"/>
            <w:tcBorders>
              <w:top w:val="single" w:sz="4"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94</w:t>
            </w:r>
          </w:p>
        </w:tc>
        <w:tc>
          <w:tcPr>
            <w:tcW w:w="567" w:type="dxa"/>
            <w:tcBorders>
              <w:top w:val="single" w:sz="4"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w:t>
            </w:r>
          </w:p>
        </w:tc>
        <w:tc>
          <w:tcPr>
            <w:tcW w:w="844" w:type="dxa"/>
            <w:tcBorders>
              <w:top w:val="single" w:sz="4"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w:t>
            </w:r>
          </w:p>
        </w:tc>
        <w:tc>
          <w:tcPr>
            <w:tcW w:w="1072" w:type="dxa"/>
            <w:tcBorders>
              <w:top w:val="single" w:sz="4"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w:t>
            </w:r>
          </w:p>
        </w:tc>
        <w:tc>
          <w:tcPr>
            <w:tcW w:w="691" w:type="dxa"/>
            <w:tcBorders>
              <w:top w:val="single" w:sz="4"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1</w:t>
            </w:r>
          </w:p>
        </w:tc>
        <w:tc>
          <w:tcPr>
            <w:tcW w:w="630" w:type="dxa"/>
            <w:tcBorders>
              <w:top w:val="single" w:sz="4"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13</w:t>
            </w:r>
          </w:p>
        </w:tc>
      </w:tr>
      <w:tr w:rsidR="00000000">
        <w:tblPrEx>
          <w:tblCellMar>
            <w:top w:w="0" w:type="dxa"/>
            <w:bottom w:w="0" w:type="dxa"/>
          </w:tblCellMar>
        </w:tblPrEx>
        <w:trPr>
          <w:cantSplit/>
          <w:trHeight w:val="20"/>
        </w:trPr>
        <w:tc>
          <w:tcPr>
            <w:tcW w:w="360" w:type="dxa"/>
            <w:vMerge/>
            <w:tcBorders>
              <w:top w:val="nil"/>
              <w:left w:val="single" w:sz="6" w:space="0" w:color="auto"/>
              <w:bottom w:val="nil"/>
              <w:right w:val="single" w:sz="6" w:space="0" w:color="auto"/>
            </w:tcBorders>
            <w:vAlign w:val="center"/>
          </w:tcPr>
          <w:p w:rsidR="00000000" w:rsidRDefault="00000000">
            <w:pPr>
              <w:jc w:val="right"/>
              <w:rPr>
                <w:snapToGrid w:val="0"/>
                <w:color w:val="000000"/>
                <w:sz w:val="17"/>
                <w:lang w:val="en-US" w:eastAsia="en-US"/>
              </w:rPr>
            </w:pPr>
          </w:p>
        </w:tc>
        <w:tc>
          <w:tcPr>
            <w:tcW w:w="1620" w:type="dxa"/>
            <w:vMerge/>
            <w:tcBorders>
              <w:left w:val="single" w:sz="6" w:space="0" w:color="auto"/>
              <w:bottom w:val="single" w:sz="6" w:space="0" w:color="auto"/>
              <w:right w:val="single" w:sz="6" w:space="0" w:color="auto"/>
            </w:tcBorders>
            <w:vAlign w:val="center"/>
          </w:tcPr>
          <w:p w:rsidR="00000000" w:rsidRDefault="00000000">
            <w:pPr>
              <w:jc w:val="center"/>
              <w:rPr>
                <w:snapToGrid w:val="0"/>
                <w:color w:val="000000"/>
                <w:sz w:val="17"/>
                <w:lang w:val="en-US" w:eastAsia="en-US"/>
              </w:rPr>
            </w:pPr>
          </w:p>
        </w:tc>
        <w:tc>
          <w:tcPr>
            <w:tcW w:w="810" w:type="dxa"/>
            <w:tcBorders>
              <w:left w:val="single" w:sz="6" w:space="0" w:color="auto"/>
              <w:right w:val="single" w:sz="4"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Female</w:t>
            </w:r>
          </w:p>
        </w:tc>
        <w:tc>
          <w:tcPr>
            <w:tcW w:w="720" w:type="dxa"/>
            <w:tcBorders>
              <w:left w:val="nil"/>
            </w:tcBorders>
            <w:vAlign w:val="center"/>
          </w:tcPr>
          <w:p w:rsidR="00000000" w:rsidRDefault="00000000">
            <w:pPr>
              <w:jc w:val="right"/>
              <w:rPr>
                <w:snapToGrid w:val="0"/>
                <w:color w:val="000000"/>
                <w:sz w:val="17"/>
                <w:lang w:val="en-US" w:eastAsia="en-US"/>
              </w:rPr>
            </w:pPr>
            <w:r>
              <w:rPr>
                <w:snapToGrid w:val="0"/>
                <w:color w:val="000000"/>
                <w:sz w:val="17"/>
                <w:lang w:val="en-US" w:eastAsia="en-US"/>
              </w:rPr>
              <w:t>2</w:t>
            </w:r>
          </w:p>
        </w:tc>
        <w:tc>
          <w:tcPr>
            <w:tcW w:w="630" w:type="dxa"/>
            <w:vAlign w:val="center"/>
          </w:tcPr>
          <w:p w:rsidR="00000000" w:rsidRDefault="00000000">
            <w:pPr>
              <w:jc w:val="right"/>
              <w:rPr>
                <w:snapToGrid w:val="0"/>
                <w:color w:val="000000"/>
                <w:sz w:val="17"/>
                <w:lang w:val="en-US" w:eastAsia="en-US"/>
              </w:rPr>
            </w:pPr>
            <w:r>
              <w:rPr>
                <w:snapToGrid w:val="0"/>
                <w:color w:val="000000"/>
                <w:sz w:val="17"/>
                <w:lang w:val="en-US" w:eastAsia="en-US"/>
              </w:rPr>
              <w:t>2</w:t>
            </w:r>
          </w:p>
        </w:tc>
        <w:tc>
          <w:tcPr>
            <w:tcW w:w="1956" w:type="dxa"/>
            <w:vAlign w:val="center"/>
          </w:tcPr>
          <w:p w:rsidR="00000000" w:rsidRDefault="00000000">
            <w:pPr>
              <w:jc w:val="right"/>
              <w:rPr>
                <w:snapToGrid w:val="0"/>
                <w:color w:val="000000"/>
                <w:sz w:val="17"/>
                <w:lang w:val="en-US" w:eastAsia="en-US"/>
              </w:rPr>
            </w:pPr>
            <w:r>
              <w:rPr>
                <w:snapToGrid w:val="0"/>
                <w:color w:val="000000"/>
                <w:sz w:val="17"/>
                <w:lang w:val="en-US" w:eastAsia="en-US"/>
              </w:rPr>
              <w:t>2</w:t>
            </w:r>
          </w:p>
        </w:tc>
        <w:tc>
          <w:tcPr>
            <w:tcW w:w="567" w:type="dxa"/>
            <w:vAlign w:val="center"/>
          </w:tcPr>
          <w:p w:rsidR="00000000" w:rsidRDefault="00000000">
            <w:pPr>
              <w:jc w:val="right"/>
              <w:rPr>
                <w:snapToGrid w:val="0"/>
                <w:color w:val="000000"/>
                <w:sz w:val="17"/>
                <w:lang w:val="en-US" w:eastAsia="en-US"/>
              </w:rPr>
            </w:pPr>
            <w:r>
              <w:rPr>
                <w:snapToGrid w:val="0"/>
                <w:color w:val="000000"/>
                <w:sz w:val="17"/>
                <w:lang w:val="en-US" w:eastAsia="en-US"/>
              </w:rPr>
              <w:t>-</w:t>
            </w:r>
          </w:p>
        </w:tc>
        <w:tc>
          <w:tcPr>
            <w:tcW w:w="844" w:type="dxa"/>
            <w:vAlign w:val="center"/>
          </w:tcPr>
          <w:p w:rsidR="00000000" w:rsidRDefault="00000000">
            <w:pPr>
              <w:jc w:val="right"/>
              <w:rPr>
                <w:snapToGrid w:val="0"/>
                <w:color w:val="000000"/>
                <w:sz w:val="17"/>
                <w:lang w:val="en-US" w:eastAsia="en-US"/>
              </w:rPr>
            </w:pPr>
            <w:r>
              <w:rPr>
                <w:snapToGrid w:val="0"/>
                <w:color w:val="000000"/>
                <w:sz w:val="17"/>
                <w:lang w:val="en-US" w:eastAsia="en-US"/>
              </w:rPr>
              <w:t>-</w:t>
            </w:r>
          </w:p>
        </w:tc>
        <w:tc>
          <w:tcPr>
            <w:tcW w:w="1072" w:type="dxa"/>
            <w:vAlign w:val="center"/>
          </w:tcPr>
          <w:p w:rsidR="00000000" w:rsidRDefault="00000000">
            <w:pPr>
              <w:jc w:val="right"/>
              <w:rPr>
                <w:snapToGrid w:val="0"/>
                <w:color w:val="000000"/>
                <w:sz w:val="17"/>
                <w:lang w:val="en-US" w:eastAsia="en-US"/>
              </w:rPr>
            </w:pPr>
            <w:r>
              <w:rPr>
                <w:snapToGrid w:val="0"/>
                <w:color w:val="000000"/>
                <w:sz w:val="17"/>
                <w:lang w:val="en-US" w:eastAsia="en-US"/>
              </w:rPr>
              <w:t>-</w:t>
            </w:r>
          </w:p>
        </w:tc>
        <w:tc>
          <w:tcPr>
            <w:tcW w:w="691" w:type="dxa"/>
            <w:vAlign w:val="center"/>
          </w:tcPr>
          <w:p w:rsidR="00000000" w:rsidRDefault="00000000">
            <w:pPr>
              <w:jc w:val="right"/>
              <w:rPr>
                <w:snapToGrid w:val="0"/>
                <w:color w:val="000000"/>
                <w:sz w:val="17"/>
                <w:lang w:val="en-US" w:eastAsia="en-US"/>
              </w:rPr>
            </w:pPr>
            <w:r>
              <w:rPr>
                <w:snapToGrid w:val="0"/>
                <w:color w:val="000000"/>
                <w:sz w:val="17"/>
                <w:lang w:val="en-US" w:eastAsia="en-US"/>
              </w:rPr>
              <w:t>-</w:t>
            </w:r>
          </w:p>
        </w:tc>
        <w:tc>
          <w:tcPr>
            <w:tcW w:w="630" w:type="dxa"/>
            <w:tcBorders>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2</w:t>
            </w:r>
          </w:p>
        </w:tc>
      </w:tr>
      <w:tr w:rsidR="00000000">
        <w:tblPrEx>
          <w:tblCellMar>
            <w:top w:w="0" w:type="dxa"/>
            <w:bottom w:w="0" w:type="dxa"/>
          </w:tblCellMar>
        </w:tblPrEx>
        <w:trPr>
          <w:cantSplit/>
          <w:trHeight w:val="20"/>
        </w:trPr>
        <w:tc>
          <w:tcPr>
            <w:tcW w:w="360" w:type="dxa"/>
            <w:vMerge/>
            <w:tcBorders>
              <w:top w:val="nil"/>
              <w:left w:val="single" w:sz="6" w:space="0" w:color="auto"/>
              <w:bottom w:val="nil"/>
              <w:right w:val="single" w:sz="6" w:space="0" w:color="auto"/>
            </w:tcBorders>
            <w:vAlign w:val="center"/>
          </w:tcPr>
          <w:p w:rsidR="00000000" w:rsidRDefault="00000000">
            <w:pPr>
              <w:jc w:val="right"/>
              <w:rPr>
                <w:snapToGrid w:val="0"/>
                <w:color w:val="000000"/>
                <w:sz w:val="17"/>
                <w:lang w:val="en-US" w:eastAsia="en-US"/>
              </w:rPr>
            </w:pPr>
          </w:p>
        </w:tc>
        <w:tc>
          <w:tcPr>
            <w:tcW w:w="1620" w:type="dxa"/>
            <w:vMerge w:val="restart"/>
            <w:tcBorders>
              <w:top w:val="single" w:sz="6" w:space="0" w:color="auto"/>
              <w:left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Rape</w:t>
            </w:r>
          </w:p>
        </w:tc>
        <w:tc>
          <w:tcPr>
            <w:tcW w:w="810" w:type="dxa"/>
            <w:tcBorders>
              <w:top w:val="single" w:sz="6" w:space="0" w:color="auto"/>
              <w:left w:val="single" w:sz="6" w:space="0" w:color="auto"/>
              <w:right w:val="single" w:sz="4"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Male</w:t>
            </w:r>
          </w:p>
        </w:tc>
        <w:tc>
          <w:tcPr>
            <w:tcW w:w="720" w:type="dxa"/>
            <w:tcBorders>
              <w:top w:val="single" w:sz="6" w:space="0" w:color="auto"/>
              <w:left w:val="nil"/>
            </w:tcBorders>
            <w:vAlign w:val="center"/>
          </w:tcPr>
          <w:p w:rsidR="00000000" w:rsidRDefault="00000000">
            <w:pPr>
              <w:jc w:val="right"/>
              <w:rPr>
                <w:snapToGrid w:val="0"/>
                <w:color w:val="000000"/>
                <w:sz w:val="17"/>
                <w:lang w:val="en-US" w:eastAsia="en-US"/>
              </w:rPr>
            </w:pPr>
            <w:r>
              <w:rPr>
                <w:snapToGrid w:val="0"/>
                <w:color w:val="000000"/>
                <w:sz w:val="17"/>
                <w:lang w:val="en-US" w:eastAsia="en-US"/>
              </w:rPr>
              <w:t>457</w:t>
            </w:r>
          </w:p>
        </w:tc>
        <w:tc>
          <w:tcPr>
            <w:tcW w:w="630" w:type="dxa"/>
            <w:tcBorders>
              <w:top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452</w:t>
            </w:r>
          </w:p>
        </w:tc>
        <w:tc>
          <w:tcPr>
            <w:tcW w:w="1956" w:type="dxa"/>
            <w:tcBorders>
              <w:top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452</w:t>
            </w:r>
          </w:p>
        </w:tc>
        <w:tc>
          <w:tcPr>
            <w:tcW w:w="567" w:type="dxa"/>
            <w:tcBorders>
              <w:top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1</w:t>
            </w:r>
          </w:p>
        </w:tc>
        <w:tc>
          <w:tcPr>
            <w:tcW w:w="844" w:type="dxa"/>
            <w:tcBorders>
              <w:top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w:t>
            </w:r>
          </w:p>
        </w:tc>
        <w:tc>
          <w:tcPr>
            <w:tcW w:w="1072" w:type="dxa"/>
            <w:tcBorders>
              <w:top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1</w:t>
            </w:r>
          </w:p>
        </w:tc>
        <w:tc>
          <w:tcPr>
            <w:tcW w:w="691" w:type="dxa"/>
            <w:tcBorders>
              <w:top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3</w:t>
            </w:r>
          </w:p>
        </w:tc>
        <w:tc>
          <w:tcPr>
            <w:tcW w:w="630" w:type="dxa"/>
            <w:tcBorders>
              <w:top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99</w:t>
            </w:r>
          </w:p>
        </w:tc>
      </w:tr>
      <w:tr w:rsidR="00000000">
        <w:tblPrEx>
          <w:tblCellMar>
            <w:top w:w="0" w:type="dxa"/>
            <w:bottom w:w="0" w:type="dxa"/>
          </w:tblCellMar>
        </w:tblPrEx>
        <w:trPr>
          <w:cantSplit/>
          <w:trHeight w:val="20"/>
        </w:trPr>
        <w:tc>
          <w:tcPr>
            <w:tcW w:w="360" w:type="dxa"/>
            <w:vMerge/>
            <w:tcBorders>
              <w:top w:val="nil"/>
              <w:left w:val="single" w:sz="6" w:space="0" w:color="auto"/>
              <w:bottom w:val="nil"/>
              <w:right w:val="single" w:sz="6" w:space="0" w:color="auto"/>
            </w:tcBorders>
            <w:vAlign w:val="center"/>
          </w:tcPr>
          <w:p w:rsidR="00000000" w:rsidRDefault="00000000">
            <w:pPr>
              <w:jc w:val="right"/>
              <w:rPr>
                <w:snapToGrid w:val="0"/>
                <w:color w:val="000000"/>
                <w:sz w:val="17"/>
                <w:lang w:val="en-US" w:eastAsia="en-US"/>
              </w:rPr>
            </w:pPr>
          </w:p>
        </w:tc>
        <w:tc>
          <w:tcPr>
            <w:tcW w:w="1620" w:type="dxa"/>
            <w:vMerge/>
            <w:tcBorders>
              <w:left w:val="single" w:sz="6" w:space="0" w:color="auto"/>
              <w:bottom w:val="single" w:sz="6" w:space="0" w:color="auto"/>
              <w:right w:val="single" w:sz="6" w:space="0" w:color="auto"/>
            </w:tcBorders>
            <w:vAlign w:val="center"/>
          </w:tcPr>
          <w:p w:rsidR="00000000" w:rsidRDefault="00000000">
            <w:pPr>
              <w:jc w:val="center"/>
              <w:rPr>
                <w:snapToGrid w:val="0"/>
                <w:color w:val="000000"/>
                <w:sz w:val="17"/>
                <w:lang w:val="en-US" w:eastAsia="en-US"/>
              </w:rPr>
            </w:pPr>
          </w:p>
        </w:tc>
        <w:tc>
          <w:tcPr>
            <w:tcW w:w="810" w:type="dxa"/>
            <w:tcBorders>
              <w:left w:val="single" w:sz="6" w:space="0" w:color="auto"/>
              <w:right w:val="single" w:sz="4"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Female</w:t>
            </w:r>
          </w:p>
        </w:tc>
        <w:tc>
          <w:tcPr>
            <w:tcW w:w="720" w:type="dxa"/>
            <w:tcBorders>
              <w:left w:val="nil"/>
            </w:tcBorders>
            <w:vAlign w:val="center"/>
          </w:tcPr>
          <w:p w:rsidR="00000000" w:rsidRDefault="00000000">
            <w:pPr>
              <w:jc w:val="right"/>
              <w:rPr>
                <w:snapToGrid w:val="0"/>
                <w:color w:val="000000"/>
                <w:sz w:val="17"/>
                <w:lang w:val="en-US" w:eastAsia="en-US"/>
              </w:rPr>
            </w:pPr>
            <w:r>
              <w:rPr>
                <w:snapToGrid w:val="0"/>
                <w:color w:val="000000"/>
                <w:sz w:val="17"/>
                <w:lang w:val="en-US" w:eastAsia="en-US"/>
              </w:rPr>
              <w:t>2</w:t>
            </w:r>
          </w:p>
        </w:tc>
        <w:tc>
          <w:tcPr>
            <w:tcW w:w="630" w:type="dxa"/>
            <w:vAlign w:val="center"/>
          </w:tcPr>
          <w:p w:rsidR="00000000" w:rsidRDefault="00000000">
            <w:pPr>
              <w:jc w:val="right"/>
              <w:rPr>
                <w:snapToGrid w:val="0"/>
                <w:color w:val="000000"/>
                <w:sz w:val="17"/>
                <w:lang w:val="en-US" w:eastAsia="en-US"/>
              </w:rPr>
            </w:pPr>
            <w:r>
              <w:rPr>
                <w:snapToGrid w:val="0"/>
                <w:color w:val="000000"/>
                <w:sz w:val="17"/>
                <w:lang w:val="en-US" w:eastAsia="en-US"/>
              </w:rPr>
              <w:t>2</w:t>
            </w:r>
          </w:p>
        </w:tc>
        <w:tc>
          <w:tcPr>
            <w:tcW w:w="1956" w:type="dxa"/>
            <w:vAlign w:val="center"/>
          </w:tcPr>
          <w:p w:rsidR="00000000" w:rsidRDefault="00000000">
            <w:pPr>
              <w:jc w:val="right"/>
              <w:rPr>
                <w:snapToGrid w:val="0"/>
                <w:color w:val="000000"/>
                <w:sz w:val="17"/>
                <w:lang w:val="en-US" w:eastAsia="en-US"/>
              </w:rPr>
            </w:pPr>
            <w:r>
              <w:rPr>
                <w:snapToGrid w:val="0"/>
                <w:color w:val="000000"/>
                <w:sz w:val="17"/>
                <w:lang w:val="en-US" w:eastAsia="en-US"/>
              </w:rPr>
              <w:t>2</w:t>
            </w:r>
          </w:p>
        </w:tc>
        <w:tc>
          <w:tcPr>
            <w:tcW w:w="567" w:type="dxa"/>
            <w:vAlign w:val="center"/>
          </w:tcPr>
          <w:p w:rsidR="00000000" w:rsidRDefault="00000000">
            <w:pPr>
              <w:jc w:val="right"/>
              <w:rPr>
                <w:snapToGrid w:val="0"/>
                <w:color w:val="000000"/>
                <w:sz w:val="17"/>
                <w:lang w:val="en-US" w:eastAsia="en-US"/>
              </w:rPr>
            </w:pPr>
            <w:r>
              <w:rPr>
                <w:snapToGrid w:val="0"/>
                <w:color w:val="000000"/>
                <w:sz w:val="17"/>
                <w:lang w:val="en-US" w:eastAsia="en-US"/>
              </w:rPr>
              <w:t>-</w:t>
            </w:r>
          </w:p>
        </w:tc>
        <w:tc>
          <w:tcPr>
            <w:tcW w:w="844" w:type="dxa"/>
            <w:vAlign w:val="center"/>
          </w:tcPr>
          <w:p w:rsidR="00000000" w:rsidRDefault="00000000">
            <w:pPr>
              <w:jc w:val="right"/>
              <w:rPr>
                <w:snapToGrid w:val="0"/>
                <w:color w:val="000000"/>
                <w:sz w:val="17"/>
                <w:lang w:val="en-US" w:eastAsia="en-US"/>
              </w:rPr>
            </w:pPr>
            <w:r>
              <w:rPr>
                <w:snapToGrid w:val="0"/>
                <w:color w:val="000000"/>
                <w:sz w:val="17"/>
                <w:lang w:val="en-US" w:eastAsia="en-US"/>
              </w:rPr>
              <w:t>-</w:t>
            </w:r>
          </w:p>
        </w:tc>
        <w:tc>
          <w:tcPr>
            <w:tcW w:w="1072" w:type="dxa"/>
            <w:vAlign w:val="center"/>
          </w:tcPr>
          <w:p w:rsidR="00000000" w:rsidRDefault="00000000">
            <w:pPr>
              <w:jc w:val="right"/>
              <w:rPr>
                <w:snapToGrid w:val="0"/>
                <w:color w:val="000000"/>
                <w:sz w:val="17"/>
                <w:lang w:val="en-US" w:eastAsia="en-US"/>
              </w:rPr>
            </w:pPr>
            <w:r>
              <w:rPr>
                <w:snapToGrid w:val="0"/>
                <w:color w:val="000000"/>
                <w:sz w:val="17"/>
                <w:lang w:val="en-US" w:eastAsia="en-US"/>
              </w:rPr>
              <w:t>-</w:t>
            </w:r>
          </w:p>
        </w:tc>
        <w:tc>
          <w:tcPr>
            <w:tcW w:w="691" w:type="dxa"/>
            <w:vAlign w:val="center"/>
          </w:tcPr>
          <w:p w:rsidR="00000000" w:rsidRDefault="00000000">
            <w:pPr>
              <w:jc w:val="right"/>
              <w:rPr>
                <w:snapToGrid w:val="0"/>
                <w:color w:val="000000"/>
                <w:sz w:val="17"/>
                <w:lang w:val="en-US" w:eastAsia="en-US"/>
              </w:rPr>
            </w:pPr>
            <w:r>
              <w:rPr>
                <w:snapToGrid w:val="0"/>
                <w:color w:val="000000"/>
                <w:sz w:val="17"/>
                <w:lang w:val="en-US" w:eastAsia="en-US"/>
              </w:rPr>
              <w:t>-</w:t>
            </w:r>
          </w:p>
        </w:tc>
        <w:tc>
          <w:tcPr>
            <w:tcW w:w="630" w:type="dxa"/>
            <w:tcBorders>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2</w:t>
            </w:r>
          </w:p>
        </w:tc>
      </w:tr>
      <w:tr w:rsidR="00000000">
        <w:tblPrEx>
          <w:tblCellMar>
            <w:top w:w="0" w:type="dxa"/>
            <w:bottom w:w="0" w:type="dxa"/>
          </w:tblCellMar>
        </w:tblPrEx>
        <w:trPr>
          <w:cantSplit/>
          <w:trHeight w:val="20"/>
        </w:trPr>
        <w:tc>
          <w:tcPr>
            <w:tcW w:w="360" w:type="dxa"/>
            <w:vMerge/>
            <w:tcBorders>
              <w:top w:val="nil"/>
              <w:left w:val="single" w:sz="6" w:space="0" w:color="auto"/>
              <w:bottom w:val="nil"/>
              <w:right w:val="single" w:sz="6" w:space="0" w:color="auto"/>
            </w:tcBorders>
            <w:vAlign w:val="center"/>
          </w:tcPr>
          <w:p w:rsidR="00000000" w:rsidRDefault="00000000">
            <w:pPr>
              <w:jc w:val="right"/>
              <w:rPr>
                <w:snapToGrid w:val="0"/>
                <w:color w:val="000000"/>
                <w:sz w:val="17"/>
                <w:lang w:val="en-US" w:eastAsia="en-US"/>
              </w:rPr>
            </w:pPr>
          </w:p>
        </w:tc>
        <w:tc>
          <w:tcPr>
            <w:tcW w:w="1620" w:type="dxa"/>
            <w:vMerge w:val="restart"/>
            <w:tcBorders>
              <w:top w:val="single" w:sz="6" w:space="0" w:color="auto"/>
              <w:left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Rape resulting in death / bodily injury</w:t>
            </w:r>
          </w:p>
        </w:tc>
        <w:tc>
          <w:tcPr>
            <w:tcW w:w="810" w:type="dxa"/>
            <w:tcBorders>
              <w:top w:val="single" w:sz="6" w:space="0" w:color="auto"/>
              <w:left w:val="single" w:sz="6" w:space="0" w:color="auto"/>
              <w:right w:val="single" w:sz="4"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Male</w:t>
            </w:r>
          </w:p>
        </w:tc>
        <w:tc>
          <w:tcPr>
            <w:tcW w:w="720" w:type="dxa"/>
            <w:tcBorders>
              <w:top w:val="single" w:sz="6" w:space="0" w:color="auto"/>
              <w:left w:val="nil"/>
            </w:tcBorders>
            <w:vAlign w:val="center"/>
          </w:tcPr>
          <w:p w:rsidR="00000000" w:rsidRDefault="00000000">
            <w:pPr>
              <w:jc w:val="right"/>
              <w:rPr>
                <w:snapToGrid w:val="0"/>
                <w:color w:val="000000"/>
                <w:sz w:val="17"/>
                <w:lang w:val="en-US" w:eastAsia="en-US"/>
              </w:rPr>
            </w:pPr>
            <w:r>
              <w:rPr>
                <w:snapToGrid w:val="0"/>
                <w:color w:val="000000"/>
                <w:sz w:val="17"/>
                <w:lang w:val="en-US" w:eastAsia="en-US"/>
              </w:rPr>
              <w:t>270</w:t>
            </w:r>
          </w:p>
        </w:tc>
        <w:tc>
          <w:tcPr>
            <w:tcW w:w="630" w:type="dxa"/>
            <w:tcBorders>
              <w:top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266</w:t>
            </w:r>
          </w:p>
        </w:tc>
        <w:tc>
          <w:tcPr>
            <w:tcW w:w="1956" w:type="dxa"/>
            <w:tcBorders>
              <w:top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266</w:t>
            </w:r>
          </w:p>
        </w:tc>
        <w:tc>
          <w:tcPr>
            <w:tcW w:w="567" w:type="dxa"/>
            <w:tcBorders>
              <w:top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w:t>
            </w:r>
          </w:p>
        </w:tc>
        <w:tc>
          <w:tcPr>
            <w:tcW w:w="844" w:type="dxa"/>
            <w:tcBorders>
              <w:top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w:t>
            </w:r>
          </w:p>
        </w:tc>
        <w:tc>
          <w:tcPr>
            <w:tcW w:w="1072" w:type="dxa"/>
            <w:tcBorders>
              <w:top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w:t>
            </w:r>
          </w:p>
        </w:tc>
        <w:tc>
          <w:tcPr>
            <w:tcW w:w="691" w:type="dxa"/>
            <w:tcBorders>
              <w:top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4</w:t>
            </w:r>
          </w:p>
        </w:tc>
        <w:tc>
          <w:tcPr>
            <w:tcW w:w="630" w:type="dxa"/>
            <w:tcBorders>
              <w:top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52</w:t>
            </w:r>
          </w:p>
        </w:tc>
      </w:tr>
      <w:tr w:rsidR="00000000">
        <w:tblPrEx>
          <w:tblCellMar>
            <w:top w:w="0" w:type="dxa"/>
            <w:bottom w:w="0" w:type="dxa"/>
          </w:tblCellMar>
        </w:tblPrEx>
        <w:trPr>
          <w:cantSplit/>
          <w:trHeight w:val="20"/>
        </w:trPr>
        <w:tc>
          <w:tcPr>
            <w:tcW w:w="360" w:type="dxa"/>
            <w:vMerge/>
            <w:tcBorders>
              <w:top w:val="nil"/>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p>
        </w:tc>
        <w:tc>
          <w:tcPr>
            <w:tcW w:w="1620" w:type="dxa"/>
            <w:vMerge/>
            <w:tcBorders>
              <w:left w:val="single" w:sz="6" w:space="0" w:color="auto"/>
              <w:bottom w:val="single" w:sz="6" w:space="0" w:color="auto"/>
              <w:right w:val="single" w:sz="6" w:space="0" w:color="auto"/>
            </w:tcBorders>
            <w:vAlign w:val="center"/>
          </w:tcPr>
          <w:p w:rsidR="00000000" w:rsidRDefault="00000000">
            <w:pPr>
              <w:jc w:val="center"/>
              <w:rPr>
                <w:snapToGrid w:val="0"/>
                <w:color w:val="000000"/>
                <w:sz w:val="17"/>
                <w:lang w:val="en-US" w:eastAsia="en-US"/>
              </w:rPr>
            </w:pPr>
          </w:p>
        </w:tc>
        <w:tc>
          <w:tcPr>
            <w:tcW w:w="810" w:type="dxa"/>
            <w:tcBorders>
              <w:left w:val="single" w:sz="6" w:space="0" w:color="auto"/>
              <w:bottom w:val="single" w:sz="6" w:space="0" w:color="auto"/>
              <w:right w:val="single" w:sz="4"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Female</w:t>
            </w:r>
          </w:p>
        </w:tc>
        <w:tc>
          <w:tcPr>
            <w:tcW w:w="720" w:type="dxa"/>
            <w:tcBorders>
              <w:left w:val="nil"/>
              <w:bottom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2</w:t>
            </w:r>
          </w:p>
        </w:tc>
        <w:tc>
          <w:tcPr>
            <w:tcW w:w="630" w:type="dxa"/>
            <w:tcBorders>
              <w:bottom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2</w:t>
            </w:r>
          </w:p>
        </w:tc>
        <w:tc>
          <w:tcPr>
            <w:tcW w:w="1956" w:type="dxa"/>
            <w:tcBorders>
              <w:bottom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2</w:t>
            </w:r>
          </w:p>
        </w:tc>
        <w:tc>
          <w:tcPr>
            <w:tcW w:w="567" w:type="dxa"/>
            <w:tcBorders>
              <w:bottom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w:t>
            </w:r>
          </w:p>
        </w:tc>
        <w:tc>
          <w:tcPr>
            <w:tcW w:w="844" w:type="dxa"/>
            <w:tcBorders>
              <w:bottom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w:t>
            </w:r>
          </w:p>
        </w:tc>
        <w:tc>
          <w:tcPr>
            <w:tcW w:w="1072" w:type="dxa"/>
            <w:tcBorders>
              <w:bottom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w:t>
            </w:r>
          </w:p>
        </w:tc>
        <w:tc>
          <w:tcPr>
            <w:tcW w:w="691" w:type="dxa"/>
            <w:tcBorders>
              <w:bottom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w:t>
            </w:r>
          </w:p>
        </w:tc>
        <w:tc>
          <w:tcPr>
            <w:tcW w:w="630" w:type="dxa"/>
            <w:tcBorders>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1</w:t>
            </w:r>
          </w:p>
        </w:tc>
      </w:tr>
      <w:tr w:rsidR="00000000">
        <w:tblPrEx>
          <w:tblCellMar>
            <w:top w:w="0" w:type="dxa"/>
            <w:bottom w:w="0" w:type="dxa"/>
          </w:tblCellMar>
        </w:tblPrEx>
        <w:trPr>
          <w:cantSplit/>
          <w:trHeight w:val="20"/>
        </w:trPr>
        <w:tc>
          <w:tcPr>
            <w:tcW w:w="360" w:type="dxa"/>
            <w:vMerge w:val="restart"/>
            <w:tcBorders>
              <w:top w:val="single" w:sz="6" w:space="0" w:color="auto"/>
              <w:left w:val="single" w:sz="6" w:space="0" w:color="auto"/>
              <w:bottom w:val="nil"/>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1</w:t>
            </w:r>
          </w:p>
          <w:p w:rsidR="00000000" w:rsidRDefault="00000000">
            <w:pPr>
              <w:jc w:val="center"/>
              <w:rPr>
                <w:snapToGrid w:val="0"/>
                <w:color w:val="000000"/>
                <w:sz w:val="17"/>
                <w:lang w:val="en-US" w:eastAsia="en-US"/>
              </w:rPr>
            </w:pPr>
            <w:r>
              <w:rPr>
                <w:snapToGrid w:val="0"/>
                <w:color w:val="000000"/>
                <w:sz w:val="17"/>
                <w:lang w:val="en-US" w:eastAsia="en-US"/>
              </w:rPr>
              <w:t>9</w:t>
            </w:r>
          </w:p>
          <w:p w:rsidR="00000000" w:rsidRDefault="00000000">
            <w:pPr>
              <w:jc w:val="center"/>
              <w:rPr>
                <w:snapToGrid w:val="0"/>
                <w:color w:val="000000"/>
                <w:sz w:val="17"/>
                <w:lang w:val="en-US" w:eastAsia="en-US"/>
              </w:rPr>
            </w:pPr>
            <w:r>
              <w:rPr>
                <w:snapToGrid w:val="0"/>
                <w:color w:val="000000"/>
                <w:sz w:val="17"/>
                <w:lang w:val="en-US" w:eastAsia="en-US"/>
              </w:rPr>
              <w:t>9</w:t>
            </w:r>
          </w:p>
          <w:p w:rsidR="00000000" w:rsidRDefault="00000000">
            <w:pPr>
              <w:jc w:val="center"/>
              <w:rPr>
                <w:snapToGrid w:val="0"/>
                <w:color w:val="000000"/>
                <w:sz w:val="17"/>
                <w:lang w:val="en-US" w:eastAsia="en-US"/>
              </w:rPr>
            </w:pPr>
            <w:r>
              <w:rPr>
                <w:snapToGrid w:val="0"/>
                <w:color w:val="000000"/>
                <w:sz w:val="17"/>
                <w:lang w:val="en-US" w:eastAsia="en-US"/>
              </w:rPr>
              <w:t>9</w:t>
            </w:r>
          </w:p>
          <w:p w:rsidR="00000000" w:rsidRDefault="00000000">
            <w:pPr>
              <w:rPr>
                <w:snapToGrid w:val="0"/>
                <w:color w:val="000000"/>
                <w:sz w:val="17"/>
                <w:lang w:val="en-US" w:eastAsia="en-US"/>
              </w:rPr>
            </w:pPr>
          </w:p>
        </w:tc>
        <w:tc>
          <w:tcPr>
            <w:tcW w:w="1620"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Indecent assault</w:t>
            </w:r>
          </w:p>
        </w:tc>
        <w:tc>
          <w:tcPr>
            <w:tcW w:w="810"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Together</w:t>
            </w:r>
          </w:p>
        </w:tc>
        <w:tc>
          <w:tcPr>
            <w:tcW w:w="720" w:type="dxa"/>
            <w:tcBorders>
              <w:top w:val="single" w:sz="6" w:space="0" w:color="auto"/>
              <w:left w:val="single" w:sz="6" w:space="0" w:color="auto"/>
              <w:bottom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565</w:t>
            </w:r>
          </w:p>
        </w:tc>
        <w:tc>
          <w:tcPr>
            <w:tcW w:w="630" w:type="dxa"/>
            <w:tcBorders>
              <w:top w:val="single" w:sz="6" w:space="0" w:color="auto"/>
              <w:bottom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559</w:t>
            </w:r>
          </w:p>
        </w:tc>
        <w:tc>
          <w:tcPr>
            <w:tcW w:w="1956" w:type="dxa"/>
            <w:tcBorders>
              <w:top w:val="single" w:sz="6" w:space="0" w:color="auto"/>
              <w:bottom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559</w:t>
            </w:r>
          </w:p>
        </w:tc>
        <w:tc>
          <w:tcPr>
            <w:tcW w:w="567" w:type="dxa"/>
            <w:tcBorders>
              <w:top w:val="single" w:sz="6" w:space="0" w:color="auto"/>
              <w:bottom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w:t>
            </w:r>
          </w:p>
        </w:tc>
        <w:tc>
          <w:tcPr>
            <w:tcW w:w="844" w:type="dxa"/>
            <w:tcBorders>
              <w:top w:val="single" w:sz="6" w:space="0" w:color="auto"/>
              <w:bottom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w:t>
            </w:r>
          </w:p>
        </w:tc>
        <w:tc>
          <w:tcPr>
            <w:tcW w:w="1072" w:type="dxa"/>
            <w:tcBorders>
              <w:top w:val="single" w:sz="6" w:space="0" w:color="auto"/>
              <w:bottom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1</w:t>
            </w:r>
          </w:p>
        </w:tc>
        <w:tc>
          <w:tcPr>
            <w:tcW w:w="691" w:type="dxa"/>
            <w:tcBorders>
              <w:top w:val="single" w:sz="6" w:space="0" w:color="auto"/>
              <w:bottom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5</w:t>
            </w:r>
          </w:p>
        </w:tc>
        <w:tc>
          <w:tcPr>
            <w:tcW w:w="630" w:type="dxa"/>
            <w:tcBorders>
              <w:top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54</w:t>
            </w:r>
          </w:p>
        </w:tc>
      </w:tr>
      <w:tr w:rsidR="00000000">
        <w:tblPrEx>
          <w:tblCellMar>
            <w:top w:w="0" w:type="dxa"/>
            <w:bottom w:w="0" w:type="dxa"/>
          </w:tblCellMar>
        </w:tblPrEx>
        <w:trPr>
          <w:cantSplit/>
          <w:trHeight w:val="20"/>
        </w:trPr>
        <w:tc>
          <w:tcPr>
            <w:tcW w:w="360" w:type="dxa"/>
            <w:vMerge/>
            <w:tcBorders>
              <w:top w:val="nil"/>
              <w:left w:val="single" w:sz="6" w:space="0" w:color="auto"/>
              <w:bottom w:val="nil"/>
              <w:right w:val="single" w:sz="6" w:space="0" w:color="auto"/>
            </w:tcBorders>
            <w:vAlign w:val="center"/>
          </w:tcPr>
          <w:p w:rsidR="00000000" w:rsidRDefault="00000000">
            <w:pPr>
              <w:rPr>
                <w:snapToGrid w:val="0"/>
                <w:color w:val="000000"/>
                <w:sz w:val="17"/>
                <w:lang w:val="en-US" w:eastAsia="en-US"/>
              </w:rPr>
            </w:pPr>
          </w:p>
        </w:tc>
        <w:tc>
          <w:tcPr>
            <w:tcW w:w="1620"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Indecent assault resulting in death / bodily injury</w:t>
            </w:r>
          </w:p>
        </w:tc>
        <w:tc>
          <w:tcPr>
            <w:tcW w:w="810"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Together</w:t>
            </w:r>
          </w:p>
        </w:tc>
        <w:tc>
          <w:tcPr>
            <w:tcW w:w="720" w:type="dxa"/>
            <w:tcBorders>
              <w:top w:val="single" w:sz="6" w:space="0" w:color="auto"/>
              <w:left w:val="single" w:sz="6" w:space="0" w:color="auto"/>
              <w:bottom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98</w:t>
            </w:r>
          </w:p>
        </w:tc>
        <w:tc>
          <w:tcPr>
            <w:tcW w:w="630" w:type="dxa"/>
            <w:tcBorders>
              <w:top w:val="single" w:sz="6" w:space="0" w:color="auto"/>
              <w:bottom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97</w:t>
            </w:r>
          </w:p>
        </w:tc>
        <w:tc>
          <w:tcPr>
            <w:tcW w:w="1956" w:type="dxa"/>
            <w:tcBorders>
              <w:top w:val="single" w:sz="6" w:space="0" w:color="auto"/>
              <w:bottom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97</w:t>
            </w:r>
          </w:p>
        </w:tc>
        <w:tc>
          <w:tcPr>
            <w:tcW w:w="567" w:type="dxa"/>
            <w:tcBorders>
              <w:top w:val="single" w:sz="6" w:space="0" w:color="auto"/>
              <w:bottom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w:t>
            </w:r>
          </w:p>
        </w:tc>
        <w:tc>
          <w:tcPr>
            <w:tcW w:w="844" w:type="dxa"/>
            <w:tcBorders>
              <w:top w:val="single" w:sz="6" w:space="0" w:color="auto"/>
              <w:bottom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w:t>
            </w:r>
          </w:p>
        </w:tc>
        <w:tc>
          <w:tcPr>
            <w:tcW w:w="1072" w:type="dxa"/>
            <w:tcBorders>
              <w:top w:val="single" w:sz="6" w:space="0" w:color="auto"/>
              <w:bottom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w:t>
            </w:r>
          </w:p>
        </w:tc>
        <w:tc>
          <w:tcPr>
            <w:tcW w:w="691" w:type="dxa"/>
            <w:tcBorders>
              <w:top w:val="single" w:sz="6" w:space="0" w:color="auto"/>
              <w:bottom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1</w:t>
            </w:r>
          </w:p>
        </w:tc>
        <w:tc>
          <w:tcPr>
            <w:tcW w:w="630" w:type="dxa"/>
            <w:tcBorders>
              <w:top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8</w:t>
            </w:r>
          </w:p>
        </w:tc>
      </w:tr>
      <w:tr w:rsidR="00000000">
        <w:tblPrEx>
          <w:tblCellMar>
            <w:top w:w="0" w:type="dxa"/>
            <w:bottom w:w="0" w:type="dxa"/>
          </w:tblCellMar>
        </w:tblPrEx>
        <w:trPr>
          <w:cantSplit/>
          <w:trHeight w:val="20"/>
        </w:trPr>
        <w:tc>
          <w:tcPr>
            <w:tcW w:w="360" w:type="dxa"/>
            <w:vMerge/>
            <w:tcBorders>
              <w:top w:val="nil"/>
              <w:left w:val="single" w:sz="6" w:space="0" w:color="auto"/>
              <w:bottom w:val="nil"/>
              <w:right w:val="single" w:sz="6" w:space="0" w:color="auto"/>
            </w:tcBorders>
            <w:vAlign w:val="center"/>
          </w:tcPr>
          <w:p w:rsidR="00000000" w:rsidRDefault="00000000">
            <w:pPr>
              <w:jc w:val="right"/>
              <w:rPr>
                <w:snapToGrid w:val="0"/>
                <w:color w:val="000000"/>
                <w:sz w:val="17"/>
                <w:lang w:val="en-US" w:eastAsia="en-US"/>
              </w:rPr>
            </w:pPr>
          </w:p>
        </w:tc>
        <w:tc>
          <w:tcPr>
            <w:tcW w:w="1620"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Rape</w:t>
            </w:r>
          </w:p>
        </w:tc>
        <w:tc>
          <w:tcPr>
            <w:tcW w:w="810"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Together</w:t>
            </w:r>
          </w:p>
        </w:tc>
        <w:tc>
          <w:tcPr>
            <w:tcW w:w="720" w:type="dxa"/>
            <w:tcBorders>
              <w:top w:val="single" w:sz="6" w:space="0" w:color="auto"/>
              <w:left w:val="single" w:sz="6" w:space="0" w:color="auto"/>
              <w:bottom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418</w:t>
            </w:r>
          </w:p>
        </w:tc>
        <w:tc>
          <w:tcPr>
            <w:tcW w:w="630" w:type="dxa"/>
            <w:tcBorders>
              <w:top w:val="single" w:sz="6" w:space="0" w:color="auto"/>
              <w:bottom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409</w:t>
            </w:r>
          </w:p>
        </w:tc>
        <w:tc>
          <w:tcPr>
            <w:tcW w:w="1956" w:type="dxa"/>
            <w:tcBorders>
              <w:top w:val="single" w:sz="6" w:space="0" w:color="auto"/>
              <w:bottom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409</w:t>
            </w:r>
          </w:p>
        </w:tc>
        <w:tc>
          <w:tcPr>
            <w:tcW w:w="567" w:type="dxa"/>
            <w:tcBorders>
              <w:top w:val="single" w:sz="6" w:space="0" w:color="auto"/>
              <w:bottom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w:t>
            </w:r>
          </w:p>
        </w:tc>
        <w:tc>
          <w:tcPr>
            <w:tcW w:w="844" w:type="dxa"/>
            <w:tcBorders>
              <w:top w:val="single" w:sz="6" w:space="0" w:color="auto"/>
              <w:bottom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w:t>
            </w:r>
          </w:p>
        </w:tc>
        <w:tc>
          <w:tcPr>
            <w:tcW w:w="1072" w:type="dxa"/>
            <w:tcBorders>
              <w:top w:val="single" w:sz="6" w:space="0" w:color="auto"/>
              <w:bottom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w:t>
            </w:r>
          </w:p>
        </w:tc>
        <w:tc>
          <w:tcPr>
            <w:tcW w:w="691" w:type="dxa"/>
            <w:tcBorders>
              <w:top w:val="single" w:sz="6" w:space="0" w:color="auto"/>
              <w:bottom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9</w:t>
            </w:r>
          </w:p>
        </w:tc>
        <w:tc>
          <w:tcPr>
            <w:tcW w:w="630" w:type="dxa"/>
            <w:tcBorders>
              <w:top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121</w:t>
            </w:r>
          </w:p>
        </w:tc>
      </w:tr>
      <w:tr w:rsidR="00000000">
        <w:tblPrEx>
          <w:tblCellMar>
            <w:top w:w="0" w:type="dxa"/>
            <w:bottom w:w="0" w:type="dxa"/>
          </w:tblCellMar>
        </w:tblPrEx>
        <w:trPr>
          <w:cantSplit/>
          <w:trHeight w:val="20"/>
        </w:trPr>
        <w:tc>
          <w:tcPr>
            <w:tcW w:w="360" w:type="dxa"/>
            <w:vMerge/>
            <w:tcBorders>
              <w:top w:val="nil"/>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p>
        </w:tc>
        <w:tc>
          <w:tcPr>
            <w:tcW w:w="1620"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Rape resulting in death / bodily injury</w:t>
            </w:r>
          </w:p>
        </w:tc>
        <w:tc>
          <w:tcPr>
            <w:tcW w:w="810"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Together</w:t>
            </w:r>
          </w:p>
        </w:tc>
        <w:tc>
          <w:tcPr>
            <w:tcW w:w="720" w:type="dxa"/>
            <w:tcBorders>
              <w:top w:val="single" w:sz="6" w:space="0" w:color="auto"/>
              <w:left w:val="single" w:sz="6" w:space="0" w:color="auto"/>
              <w:bottom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317</w:t>
            </w:r>
          </w:p>
        </w:tc>
        <w:tc>
          <w:tcPr>
            <w:tcW w:w="630" w:type="dxa"/>
            <w:tcBorders>
              <w:top w:val="single" w:sz="6" w:space="0" w:color="auto"/>
              <w:bottom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309</w:t>
            </w:r>
          </w:p>
        </w:tc>
        <w:tc>
          <w:tcPr>
            <w:tcW w:w="1956" w:type="dxa"/>
            <w:tcBorders>
              <w:top w:val="single" w:sz="6" w:space="0" w:color="auto"/>
              <w:bottom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308</w:t>
            </w:r>
          </w:p>
        </w:tc>
        <w:tc>
          <w:tcPr>
            <w:tcW w:w="567" w:type="dxa"/>
            <w:tcBorders>
              <w:top w:val="single" w:sz="6" w:space="0" w:color="auto"/>
              <w:bottom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2</w:t>
            </w:r>
          </w:p>
        </w:tc>
        <w:tc>
          <w:tcPr>
            <w:tcW w:w="844" w:type="dxa"/>
            <w:tcBorders>
              <w:top w:val="single" w:sz="6" w:space="0" w:color="auto"/>
              <w:bottom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w:t>
            </w:r>
          </w:p>
        </w:tc>
        <w:tc>
          <w:tcPr>
            <w:tcW w:w="1072" w:type="dxa"/>
            <w:tcBorders>
              <w:top w:val="single" w:sz="6" w:space="0" w:color="auto"/>
              <w:bottom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1</w:t>
            </w:r>
          </w:p>
        </w:tc>
        <w:tc>
          <w:tcPr>
            <w:tcW w:w="691" w:type="dxa"/>
            <w:tcBorders>
              <w:top w:val="single" w:sz="6" w:space="0" w:color="auto"/>
              <w:bottom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5</w:t>
            </w:r>
          </w:p>
        </w:tc>
        <w:tc>
          <w:tcPr>
            <w:tcW w:w="630" w:type="dxa"/>
            <w:tcBorders>
              <w:top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79</w:t>
            </w:r>
          </w:p>
        </w:tc>
      </w:tr>
      <w:tr w:rsidR="00000000">
        <w:tblPrEx>
          <w:tblCellMar>
            <w:top w:w="0" w:type="dxa"/>
            <w:bottom w:w="0" w:type="dxa"/>
          </w:tblCellMar>
        </w:tblPrEx>
        <w:trPr>
          <w:cantSplit/>
          <w:trHeight w:val="20"/>
        </w:trPr>
        <w:tc>
          <w:tcPr>
            <w:tcW w:w="360" w:type="dxa"/>
            <w:vMerge w:val="restart"/>
            <w:tcBorders>
              <w:top w:val="single" w:sz="6" w:space="0" w:color="auto"/>
              <w:left w:val="single" w:sz="6" w:space="0" w:color="auto"/>
              <w:bottom w:val="nil"/>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2</w:t>
            </w:r>
          </w:p>
          <w:p w:rsidR="00000000" w:rsidRDefault="00000000">
            <w:pPr>
              <w:jc w:val="center"/>
              <w:rPr>
                <w:snapToGrid w:val="0"/>
                <w:color w:val="000000"/>
                <w:sz w:val="17"/>
                <w:lang w:val="en-US" w:eastAsia="en-US"/>
              </w:rPr>
            </w:pPr>
            <w:r>
              <w:rPr>
                <w:snapToGrid w:val="0"/>
                <w:color w:val="000000"/>
                <w:sz w:val="17"/>
                <w:lang w:val="en-US" w:eastAsia="en-US"/>
              </w:rPr>
              <w:t>0</w:t>
            </w:r>
          </w:p>
          <w:p w:rsidR="00000000" w:rsidRDefault="00000000">
            <w:pPr>
              <w:jc w:val="center"/>
              <w:rPr>
                <w:snapToGrid w:val="0"/>
                <w:color w:val="000000"/>
                <w:sz w:val="17"/>
                <w:lang w:val="en-US" w:eastAsia="en-US"/>
              </w:rPr>
            </w:pPr>
            <w:r>
              <w:rPr>
                <w:snapToGrid w:val="0"/>
                <w:color w:val="000000"/>
                <w:sz w:val="17"/>
                <w:lang w:val="en-US" w:eastAsia="en-US"/>
              </w:rPr>
              <w:t>0</w:t>
            </w:r>
          </w:p>
          <w:p w:rsidR="00000000" w:rsidRDefault="00000000">
            <w:pPr>
              <w:jc w:val="center"/>
              <w:rPr>
                <w:snapToGrid w:val="0"/>
                <w:color w:val="000000"/>
                <w:sz w:val="17"/>
                <w:lang w:val="en-US" w:eastAsia="en-US"/>
              </w:rPr>
            </w:pPr>
            <w:r>
              <w:rPr>
                <w:snapToGrid w:val="0"/>
                <w:color w:val="000000"/>
                <w:sz w:val="17"/>
                <w:lang w:val="en-US" w:eastAsia="en-US"/>
              </w:rPr>
              <w:t>0</w:t>
            </w:r>
          </w:p>
          <w:p w:rsidR="00000000" w:rsidRDefault="00000000">
            <w:pPr>
              <w:jc w:val="right"/>
              <w:rPr>
                <w:snapToGrid w:val="0"/>
                <w:color w:val="000000"/>
                <w:sz w:val="17"/>
                <w:lang w:val="en-US" w:eastAsia="en-US"/>
              </w:rPr>
            </w:pPr>
          </w:p>
        </w:tc>
        <w:tc>
          <w:tcPr>
            <w:tcW w:w="1620"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Indecent assault</w:t>
            </w:r>
          </w:p>
        </w:tc>
        <w:tc>
          <w:tcPr>
            <w:tcW w:w="810"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Together</w:t>
            </w:r>
          </w:p>
        </w:tc>
        <w:tc>
          <w:tcPr>
            <w:tcW w:w="720" w:type="dxa"/>
            <w:tcBorders>
              <w:top w:val="single" w:sz="6" w:space="0" w:color="auto"/>
              <w:left w:val="single" w:sz="6" w:space="0" w:color="auto"/>
              <w:bottom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748</w:t>
            </w:r>
          </w:p>
        </w:tc>
        <w:tc>
          <w:tcPr>
            <w:tcW w:w="630" w:type="dxa"/>
            <w:tcBorders>
              <w:top w:val="single" w:sz="6" w:space="0" w:color="auto"/>
              <w:bottom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738</w:t>
            </w:r>
          </w:p>
        </w:tc>
        <w:tc>
          <w:tcPr>
            <w:tcW w:w="1956" w:type="dxa"/>
            <w:tcBorders>
              <w:top w:val="single" w:sz="6" w:space="0" w:color="auto"/>
              <w:bottom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738</w:t>
            </w:r>
          </w:p>
        </w:tc>
        <w:tc>
          <w:tcPr>
            <w:tcW w:w="567" w:type="dxa"/>
            <w:tcBorders>
              <w:top w:val="single" w:sz="6" w:space="0" w:color="auto"/>
              <w:bottom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1</w:t>
            </w:r>
          </w:p>
        </w:tc>
        <w:tc>
          <w:tcPr>
            <w:tcW w:w="844" w:type="dxa"/>
            <w:tcBorders>
              <w:top w:val="single" w:sz="6" w:space="0" w:color="auto"/>
              <w:bottom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w:t>
            </w:r>
          </w:p>
        </w:tc>
        <w:tc>
          <w:tcPr>
            <w:tcW w:w="1072" w:type="dxa"/>
            <w:tcBorders>
              <w:top w:val="single" w:sz="6" w:space="0" w:color="auto"/>
              <w:bottom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1</w:t>
            </w:r>
          </w:p>
        </w:tc>
        <w:tc>
          <w:tcPr>
            <w:tcW w:w="691" w:type="dxa"/>
            <w:tcBorders>
              <w:top w:val="single" w:sz="6" w:space="0" w:color="auto"/>
              <w:bottom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8</w:t>
            </w:r>
          </w:p>
        </w:tc>
        <w:tc>
          <w:tcPr>
            <w:tcW w:w="630" w:type="dxa"/>
            <w:tcBorders>
              <w:top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62</w:t>
            </w:r>
          </w:p>
        </w:tc>
      </w:tr>
      <w:tr w:rsidR="00000000">
        <w:tblPrEx>
          <w:tblCellMar>
            <w:top w:w="0" w:type="dxa"/>
            <w:bottom w:w="0" w:type="dxa"/>
          </w:tblCellMar>
        </w:tblPrEx>
        <w:trPr>
          <w:cantSplit/>
          <w:trHeight w:val="20"/>
        </w:trPr>
        <w:tc>
          <w:tcPr>
            <w:tcW w:w="360" w:type="dxa"/>
            <w:vMerge/>
            <w:tcBorders>
              <w:top w:val="nil"/>
              <w:left w:val="single" w:sz="6" w:space="0" w:color="auto"/>
              <w:bottom w:val="nil"/>
              <w:right w:val="single" w:sz="6" w:space="0" w:color="auto"/>
            </w:tcBorders>
            <w:vAlign w:val="center"/>
          </w:tcPr>
          <w:p w:rsidR="00000000" w:rsidRDefault="00000000">
            <w:pPr>
              <w:jc w:val="right"/>
              <w:rPr>
                <w:snapToGrid w:val="0"/>
                <w:color w:val="000000"/>
                <w:sz w:val="17"/>
                <w:lang w:val="en-US" w:eastAsia="en-US"/>
              </w:rPr>
            </w:pPr>
          </w:p>
        </w:tc>
        <w:tc>
          <w:tcPr>
            <w:tcW w:w="1620"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Indecent assault resulting in death / bodily injury</w:t>
            </w:r>
          </w:p>
        </w:tc>
        <w:tc>
          <w:tcPr>
            <w:tcW w:w="810"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Together</w:t>
            </w:r>
          </w:p>
        </w:tc>
        <w:tc>
          <w:tcPr>
            <w:tcW w:w="720" w:type="dxa"/>
            <w:tcBorders>
              <w:top w:val="single" w:sz="6" w:space="0" w:color="auto"/>
              <w:left w:val="single" w:sz="6" w:space="0" w:color="auto"/>
              <w:bottom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132</w:t>
            </w:r>
          </w:p>
        </w:tc>
        <w:tc>
          <w:tcPr>
            <w:tcW w:w="630" w:type="dxa"/>
            <w:tcBorders>
              <w:top w:val="single" w:sz="6" w:space="0" w:color="auto"/>
              <w:bottom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130</w:t>
            </w:r>
          </w:p>
        </w:tc>
        <w:tc>
          <w:tcPr>
            <w:tcW w:w="1956" w:type="dxa"/>
            <w:tcBorders>
              <w:top w:val="single" w:sz="6" w:space="0" w:color="auto"/>
              <w:bottom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130</w:t>
            </w:r>
          </w:p>
        </w:tc>
        <w:tc>
          <w:tcPr>
            <w:tcW w:w="567" w:type="dxa"/>
            <w:tcBorders>
              <w:top w:val="single" w:sz="6" w:space="0" w:color="auto"/>
              <w:bottom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w:t>
            </w:r>
          </w:p>
        </w:tc>
        <w:tc>
          <w:tcPr>
            <w:tcW w:w="844" w:type="dxa"/>
            <w:tcBorders>
              <w:top w:val="single" w:sz="6" w:space="0" w:color="auto"/>
              <w:bottom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w:t>
            </w:r>
          </w:p>
        </w:tc>
        <w:tc>
          <w:tcPr>
            <w:tcW w:w="1072" w:type="dxa"/>
            <w:tcBorders>
              <w:top w:val="single" w:sz="6" w:space="0" w:color="auto"/>
              <w:bottom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w:t>
            </w:r>
          </w:p>
        </w:tc>
        <w:tc>
          <w:tcPr>
            <w:tcW w:w="691" w:type="dxa"/>
            <w:tcBorders>
              <w:top w:val="single" w:sz="6" w:space="0" w:color="auto"/>
              <w:bottom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2</w:t>
            </w:r>
          </w:p>
        </w:tc>
        <w:tc>
          <w:tcPr>
            <w:tcW w:w="630" w:type="dxa"/>
            <w:tcBorders>
              <w:top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25</w:t>
            </w:r>
          </w:p>
        </w:tc>
      </w:tr>
      <w:tr w:rsidR="00000000">
        <w:tblPrEx>
          <w:tblCellMar>
            <w:top w:w="0" w:type="dxa"/>
            <w:bottom w:w="0" w:type="dxa"/>
          </w:tblCellMar>
        </w:tblPrEx>
        <w:trPr>
          <w:cantSplit/>
          <w:trHeight w:val="20"/>
        </w:trPr>
        <w:tc>
          <w:tcPr>
            <w:tcW w:w="360" w:type="dxa"/>
            <w:vMerge/>
            <w:tcBorders>
              <w:top w:val="nil"/>
              <w:left w:val="single" w:sz="6" w:space="0" w:color="auto"/>
              <w:bottom w:val="nil"/>
              <w:right w:val="single" w:sz="6" w:space="0" w:color="auto"/>
            </w:tcBorders>
            <w:vAlign w:val="center"/>
          </w:tcPr>
          <w:p w:rsidR="00000000" w:rsidRDefault="00000000">
            <w:pPr>
              <w:jc w:val="right"/>
              <w:rPr>
                <w:snapToGrid w:val="0"/>
                <w:color w:val="000000"/>
                <w:sz w:val="17"/>
                <w:lang w:val="en-US" w:eastAsia="en-US"/>
              </w:rPr>
            </w:pPr>
          </w:p>
        </w:tc>
        <w:tc>
          <w:tcPr>
            <w:tcW w:w="1620"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Rape</w:t>
            </w:r>
          </w:p>
        </w:tc>
        <w:tc>
          <w:tcPr>
            <w:tcW w:w="810"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Together</w:t>
            </w:r>
          </w:p>
        </w:tc>
        <w:tc>
          <w:tcPr>
            <w:tcW w:w="720" w:type="dxa"/>
            <w:tcBorders>
              <w:top w:val="single" w:sz="6" w:space="0" w:color="auto"/>
              <w:left w:val="single" w:sz="6" w:space="0" w:color="auto"/>
              <w:bottom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443</w:t>
            </w:r>
          </w:p>
        </w:tc>
        <w:tc>
          <w:tcPr>
            <w:tcW w:w="630" w:type="dxa"/>
            <w:tcBorders>
              <w:top w:val="single" w:sz="6" w:space="0" w:color="auto"/>
              <w:bottom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424</w:t>
            </w:r>
          </w:p>
        </w:tc>
        <w:tc>
          <w:tcPr>
            <w:tcW w:w="1956" w:type="dxa"/>
            <w:tcBorders>
              <w:top w:val="single" w:sz="6" w:space="0" w:color="auto"/>
              <w:bottom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424</w:t>
            </w:r>
          </w:p>
        </w:tc>
        <w:tc>
          <w:tcPr>
            <w:tcW w:w="567" w:type="dxa"/>
            <w:tcBorders>
              <w:top w:val="single" w:sz="6" w:space="0" w:color="auto"/>
              <w:bottom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w:t>
            </w:r>
          </w:p>
        </w:tc>
        <w:tc>
          <w:tcPr>
            <w:tcW w:w="844" w:type="dxa"/>
            <w:tcBorders>
              <w:top w:val="single" w:sz="6" w:space="0" w:color="auto"/>
              <w:bottom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w:t>
            </w:r>
          </w:p>
        </w:tc>
        <w:tc>
          <w:tcPr>
            <w:tcW w:w="1072" w:type="dxa"/>
            <w:tcBorders>
              <w:top w:val="single" w:sz="6" w:space="0" w:color="auto"/>
              <w:bottom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1</w:t>
            </w:r>
          </w:p>
        </w:tc>
        <w:tc>
          <w:tcPr>
            <w:tcW w:w="691" w:type="dxa"/>
            <w:tcBorders>
              <w:top w:val="single" w:sz="6" w:space="0" w:color="auto"/>
              <w:bottom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18</w:t>
            </w:r>
          </w:p>
        </w:tc>
        <w:tc>
          <w:tcPr>
            <w:tcW w:w="630" w:type="dxa"/>
            <w:tcBorders>
              <w:top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111</w:t>
            </w:r>
          </w:p>
        </w:tc>
      </w:tr>
      <w:tr w:rsidR="00000000">
        <w:tblPrEx>
          <w:tblCellMar>
            <w:top w:w="0" w:type="dxa"/>
            <w:bottom w:w="0" w:type="dxa"/>
          </w:tblCellMar>
        </w:tblPrEx>
        <w:trPr>
          <w:cantSplit/>
          <w:trHeight w:val="20"/>
        </w:trPr>
        <w:tc>
          <w:tcPr>
            <w:tcW w:w="360" w:type="dxa"/>
            <w:vMerge/>
            <w:tcBorders>
              <w:top w:val="nil"/>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p>
        </w:tc>
        <w:tc>
          <w:tcPr>
            <w:tcW w:w="1620"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Rape resulting in death / bodily injury</w:t>
            </w:r>
          </w:p>
        </w:tc>
        <w:tc>
          <w:tcPr>
            <w:tcW w:w="810"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Together</w:t>
            </w:r>
          </w:p>
        </w:tc>
        <w:tc>
          <w:tcPr>
            <w:tcW w:w="720" w:type="dxa"/>
            <w:tcBorders>
              <w:top w:val="single" w:sz="6" w:space="0" w:color="auto"/>
              <w:left w:val="single" w:sz="6" w:space="0" w:color="auto"/>
              <w:bottom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275</w:t>
            </w:r>
          </w:p>
        </w:tc>
        <w:tc>
          <w:tcPr>
            <w:tcW w:w="630" w:type="dxa"/>
            <w:tcBorders>
              <w:top w:val="single" w:sz="6" w:space="0" w:color="auto"/>
              <w:bottom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264</w:t>
            </w:r>
          </w:p>
        </w:tc>
        <w:tc>
          <w:tcPr>
            <w:tcW w:w="1956" w:type="dxa"/>
            <w:tcBorders>
              <w:top w:val="single" w:sz="6" w:space="0" w:color="auto"/>
              <w:bottom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264</w:t>
            </w:r>
          </w:p>
        </w:tc>
        <w:tc>
          <w:tcPr>
            <w:tcW w:w="567" w:type="dxa"/>
            <w:tcBorders>
              <w:top w:val="single" w:sz="6" w:space="0" w:color="auto"/>
              <w:bottom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1</w:t>
            </w:r>
          </w:p>
        </w:tc>
        <w:tc>
          <w:tcPr>
            <w:tcW w:w="844" w:type="dxa"/>
            <w:tcBorders>
              <w:top w:val="single" w:sz="6" w:space="0" w:color="auto"/>
              <w:bottom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w:t>
            </w:r>
          </w:p>
        </w:tc>
        <w:tc>
          <w:tcPr>
            <w:tcW w:w="1072" w:type="dxa"/>
            <w:tcBorders>
              <w:top w:val="single" w:sz="6" w:space="0" w:color="auto"/>
              <w:bottom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1</w:t>
            </w:r>
          </w:p>
        </w:tc>
        <w:tc>
          <w:tcPr>
            <w:tcW w:w="691" w:type="dxa"/>
            <w:tcBorders>
              <w:top w:val="single" w:sz="6" w:space="0" w:color="auto"/>
              <w:bottom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9</w:t>
            </w:r>
          </w:p>
        </w:tc>
        <w:tc>
          <w:tcPr>
            <w:tcW w:w="630" w:type="dxa"/>
            <w:tcBorders>
              <w:top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81</w:t>
            </w:r>
          </w:p>
        </w:tc>
      </w:tr>
      <w:tr w:rsidR="00000000">
        <w:tblPrEx>
          <w:tblCellMar>
            <w:top w:w="0" w:type="dxa"/>
            <w:bottom w:w="0" w:type="dxa"/>
          </w:tblCellMar>
        </w:tblPrEx>
        <w:trPr>
          <w:cantSplit/>
          <w:trHeight w:val="20"/>
        </w:trPr>
        <w:tc>
          <w:tcPr>
            <w:tcW w:w="360" w:type="dxa"/>
            <w:vMerge w:val="restart"/>
            <w:tcBorders>
              <w:top w:val="single" w:sz="6" w:space="0" w:color="auto"/>
              <w:left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 xml:space="preserve"> 2</w:t>
            </w:r>
          </w:p>
          <w:p w:rsidR="00000000" w:rsidRDefault="00000000">
            <w:pPr>
              <w:jc w:val="center"/>
              <w:rPr>
                <w:snapToGrid w:val="0"/>
                <w:color w:val="000000"/>
                <w:sz w:val="17"/>
                <w:lang w:val="en-US" w:eastAsia="en-US"/>
              </w:rPr>
            </w:pPr>
            <w:r>
              <w:rPr>
                <w:snapToGrid w:val="0"/>
                <w:color w:val="000000"/>
                <w:sz w:val="17"/>
                <w:lang w:val="en-US" w:eastAsia="en-US"/>
              </w:rPr>
              <w:t>0</w:t>
            </w:r>
          </w:p>
          <w:p w:rsidR="00000000" w:rsidRDefault="00000000">
            <w:pPr>
              <w:jc w:val="center"/>
              <w:rPr>
                <w:snapToGrid w:val="0"/>
                <w:color w:val="000000"/>
                <w:sz w:val="17"/>
                <w:lang w:val="en-US" w:eastAsia="en-US"/>
              </w:rPr>
            </w:pPr>
            <w:r>
              <w:rPr>
                <w:snapToGrid w:val="0"/>
                <w:color w:val="000000"/>
                <w:sz w:val="17"/>
                <w:lang w:val="en-US" w:eastAsia="en-US"/>
              </w:rPr>
              <w:t>0</w:t>
            </w:r>
          </w:p>
          <w:p w:rsidR="00000000" w:rsidRDefault="00000000">
            <w:pPr>
              <w:jc w:val="center"/>
              <w:rPr>
                <w:snapToGrid w:val="0"/>
                <w:color w:val="000000"/>
                <w:sz w:val="17"/>
                <w:lang w:val="en-US" w:eastAsia="en-US"/>
              </w:rPr>
            </w:pPr>
            <w:r>
              <w:rPr>
                <w:snapToGrid w:val="0"/>
                <w:color w:val="000000"/>
                <w:sz w:val="17"/>
                <w:lang w:val="en-US" w:eastAsia="en-US"/>
              </w:rPr>
              <w:t>1</w:t>
            </w:r>
          </w:p>
          <w:p w:rsidR="00000000" w:rsidRDefault="00000000">
            <w:pPr>
              <w:rPr>
                <w:snapToGrid w:val="0"/>
                <w:color w:val="000000"/>
                <w:sz w:val="17"/>
                <w:lang w:val="en-US" w:eastAsia="en-US"/>
              </w:rPr>
            </w:pPr>
          </w:p>
        </w:tc>
        <w:tc>
          <w:tcPr>
            <w:tcW w:w="1620"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Indecent assault</w:t>
            </w:r>
          </w:p>
        </w:tc>
        <w:tc>
          <w:tcPr>
            <w:tcW w:w="810"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Together</w:t>
            </w:r>
          </w:p>
        </w:tc>
        <w:tc>
          <w:tcPr>
            <w:tcW w:w="720" w:type="dxa"/>
            <w:tcBorders>
              <w:top w:val="single" w:sz="6" w:space="0" w:color="auto"/>
              <w:left w:val="single" w:sz="6" w:space="0" w:color="auto"/>
              <w:bottom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544</w:t>
            </w:r>
          </w:p>
        </w:tc>
        <w:tc>
          <w:tcPr>
            <w:tcW w:w="630" w:type="dxa"/>
            <w:tcBorders>
              <w:top w:val="single" w:sz="6" w:space="0" w:color="auto"/>
              <w:bottom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532</w:t>
            </w:r>
          </w:p>
        </w:tc>
        <w:tc>
          <w:tcPr>
            <w:tcW w:w="1956" w:type="dxa"/>
            <w:tcBorders>
              <w:top w:val="single" w:sz="6" w:space="0" w:color="auto"/>
              <w:bottom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532</w:t>
            </w:r>
          </w:p>
        </w:tc>
        <w:tc>
          <w:tcPr>
            <w:tcW w:w="567" w:type="dxa"/>
            <w:tcBorders>
              <w:top w:val="single" w:sz="6" w:space="0" w:color="auto"/>
              <w:bottom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w:t>
            </w:r>
          </w:p>
        </w:tc>
        <w:tc>
          <w:tcPr>
            <w:tcW w:w="844" w:type="dxa"/>
            <w:tcBorders>
              <w:top w:val="single" w:sz="6" w:space="0" w:color="auto"/>
              <w:bottom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w:t>
            </w:r>
          </w:p>
        </w:tc>
        <w:tc>
          <w:tcPr>
            <w:tcW w:w="1072" w:type="dxa"/>
            <w:tcBorders>
              <w:top w:val="single" w:sz="6" w:space="0" w:color="auto"/>
              <w:bottom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w:t>
            </w:r>
          </w:p>
        </w:tc>
        <w:tc>
          <w:tcPr>
            <w:tcW w:w="691" w:type="dxa"/>
            <w:tcBorders>
              <w:top w:val="single" w:sz="6" w:space="0" w:color="auto"/>
              <w:bottom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12</w:t>
            </w:r>
          </w:p>
        </w:tc>
        <w:tc>
          <w:tcPr>
            <w:tcW w:w="630" w:type="dxa"/>
            <w:tcBorders>
              <w:top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60</w:t>
            </w:r>
          </w:p>
        </w:tc>
      </w:tr>
      <w:tr w:rsidR="00000000">
        <w:tblPrEx>
          <w:tblCellMar>
            <w:top w:w="0" w:type="dxa"/>
            <w:bottom w:w="0" w:type="dxa"/>
          </w:tblCellMar>
        </w:tblPrEx>
        <w:trPr>
          <w:cantSplit/>
          <w:trHeight w:val="666"/>
        </w:trPr>
        <w:tc>
          <w:tcPr>
            <w:tcW w:w="360" w:type="dxa"/>
            <w:vMerge/>
            <w:tcBorders>
              <w:left w:val="single" w:sz="6" w:space="0" w:color="auto"/>
              <w:right w:val="single" w:sz="6" w:space="0" w:color="auto"/>
            </w:tcBorders>
            <w:vAlign w:val="center"/>
          </w:tcPr>
          <w:p w:rsidR="00000000" w:rsidRDefault="00000000">
            <w:pPr>
              <w:jc w:val="right"/>
              <w:rPr>
                <w:snapToGrid w:val="0"/>
                <w:color w:val="000000"/>
                <w:sz w:val="17"/>
                <w:lang w:val="en-US" w:eastAsia="en-US"/>
              </w:rPr>
            </w:pPr>
          </w:p>
        </w:tc>
        <w:tc>
          <w:tcPr>
            <w:tcW w:w="1620"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Indecent assault resulting in death / bodily injury</w:t>
            </w:r>
          </w:p>
        </w:tc>
        <w:tc>
          <w:tcPr>
            <w:tcW w:w="810"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Together</w:t>
            </w:r>
          </w:p>
        </w:tc>
        <w:tc>
          <w:tcPr>
            <w:tcW w:w="720" w:type="dxa"/>
            <w:tcBorders>
              <w:top w:val="single" w:sz="6" w:space="0" w:color="auto"/>
              <w:left w:val="single" w:sz="6" w:space="0" w:color="auto"/>
              <w:bottom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84</w:t>
            </w:r>
          </w:p>
        </w:tc>
        <w:tc>
          <w:tcPr>
            <w:tcW w:w="630" w:type="dxa"/>
            <w:tcBorders>
              <w:top w:val="single" w:sz="6" w:space="0" w:color="auto"/>
              <w:bottom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83</w:t>
            </w:r>
          </w:p>
        </w:tc>
        <w:tc>
          <w:tcPr>
            <w:tcW w:w="1956" w:type="dxa"/>
            <w:tcBorders>
              <w:top w:val="single" w:sz="6" w:space="0" w:color="auto"/>
              <w:bottom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83</w:t>
            </w:r>
          </w:p>
        </w:tc>
        <w:tc>
          <w:tcPr>
            <w:tcW w:w="567" w:type="dxa"/>
            <w:tcBorders>
              <w:top w:val="single" w:sz="6" w:space="0" w:color="auto"/>
              <w:bottom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w:t>
            </w:r>
          </w:p>
        </w:tc>
        <w:tc>
          <w:tcPr>
            <w:tcW w:w="844" w:type="dxa"/>
            <w:tcBorders>
              <w:top w:val="single" w:sz="6" w:space="0" w:color="auto"/>
              <w:bottom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w:t>
            </w:r>
          </w:p>
        </w:tc>
        <w:tc>
          <w:tcPr>
            <w:tcW w:w="1072" w:type="dxa"/>
            <w:tcBorders>
              <w:top w:val="single" w:sz="6" w:space="0" w:color="auto"/>
              <w:bottom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w:t>
            </w:r>
          </w:p>
        </w:tc>
        <w:tc>
          <w:tcPr>
            <w:tcW w:w="691" w:type="dxa"/>
            <w:tcBorders>
              <w:top w:val="single" w:sz="6" w:space="0" w:color="auto"/>
              <w:bottom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1</w:t>
            </w:r>
          </w:p>
        </w:tc>
        <w:tc>
          <w:tcPr>
            <w:tcW w:w="630" w:type="dxa"/>
            <w:tcBorders>
              <w:top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17</w:t>
            </w:r>
          </w:p>
        </w:tc>
      </w:tr>
      <w:tr w:rsidR="00000000">
        <w:tblPrEx>
          <w:tblCellMar>
            <w:top w:w="0" w:type="dxa"/>
            <w:bottom w:w="0" w:type="dxa"/>
          </w:tblCellMar>
        </w:tblPrEx>
        <w:trPr>
          <w:cantSplit/>
          <w:trHeight w:val="20"/>
        </w:trPr>
        <w:tc>
          <w:tcPr>
            <w:tcW w:w="360" w:type="dxa"/>
            <w:vMerge/>
            <w:tcBorders>
              <w:left w:val="single" w:sz="6" w:space="0" w:color="auto"/>
              <w:right w:val="single" w:sz="6" w:space="0" w:color="auto"/>
            </w:tcBorders>
            <w:vAlign w:val="center"/>
          </w:tcPr>
          <w:p w:rsidR="00000000" w:rsidRDefault="00000000">
            <w:pPr>
              <w:jc w:val="right"/>
              <w:rPr>
                <w:snapToGrid w:val="0"/>
                <w:color w:val="000000"/>
                <w:sz w:val="17"/>
                <w:lang w:val="en-US" w:eastAsia="en-US"/>
              </w:rPr>
            </w:pPr>
          </w:p>
        </w:tc>
        <w:tc>
          <w:tcPr>
            <w:tcW w:w="1620"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Rape</w:t>
            </w:r>
          </w:p>
        </w:tc>
        <w:tc>
          <w:tcPr>
            <w:tcW w:w="810"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Together</w:t>
            </w:r>
          </w:p>
        </w:tc>
        <w:tc>
          <w:tcPr>
            <w:tcW w:w="720" w:type="dxa"/>
            <w:tcBorders>
              <w:top w:val="single" w:sz="6" w:space="0" w:color="auto"/>
              <w:left w:val="single" w:sz="6" w:space="0" w:color="auto"/>
              <w:bottom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307</w:t>
            </w:r>
          </w:p>
        </w:tc>
        <w:tc>
          <w:tcPr>
            <w:tcW w:w="630" w:type="dxa"/>
            <w:tcBorders>
              <w:top w:val="single" w:sz="6" w:space="0" w:color="auto"/>
              <w:bottom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297</w:t>
            </w:r>
          </w:p>
        </w:tc>
        <w:tc>
          <w:tcPr>
            <w:tcW w:w="1956" w:type="dxa"/>
            <w:tcBorders>
              <w:top w:val="single" w:sz="6" w:space="0" w:color="auto"/>
              <w:bottom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297</w:t>
            </w:r>
          </w:p>
        </w:tc>
        <w:tc>
          <w:tcPr>
            <w:tcW w:w="567" w:type="dxa"/>
            <w:tcBorders>
              <w:top w:val="single" w:sz="6" w:space="0" w:color="auto"/>
              <w:bottom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1</w:t>
            </w:r>
          </w:p>
        </w:tc>
        <w:tc>
          <w:tcPr>
            <w:tcW w:w="844" w:type="dxa"/>
            <w:tcBorders>
              <w:top w:val="single" w:sz="6" w:space="0" w:color="auto"/>
              <w:bottom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1</w:t>
            </w:r>
          </w:p>
        </w:tc>
        <w:tc>
          <w:tcPr>
            <w:tcW w:w="1072" w:type="dxa"/>
            <w:tcBorders>
              <w:top w:val="single" w:sz="6" w:space="0" w:color="auto"/>
              <w:bottom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w:t>
            </w:r>
          </w:p>
        </w:tc>
        <w:tc>
          <w:tcPr>
            <w:tcW w:w="691" w:type="dxa"/>
            <w:tcBorders>
              <w:top w:val="single" w:sz="6" w:space="0" w:color="auto"/>
              <w:bottom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8</w:t>
            </w:r>
          </w:p>
        </w:tc>
        <w:tc>
          <w:tcPr>
            <w:tcW w:w="630" w:type="dxa"/>
            <w:tcBorders>
              <w:top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77</w:t>
            </w:r>
          </w:p>
        </w:tc>
      </w:tr>
      <w:tr w:rsidR="00000000">
        <w:tblPrEx>
          <w:tblCellMar>
            <w:top w:w="0" w:type="dxa"/>
            <w:bottom w:w="0" w:type="dxa"/>
          </w:tblCellMar>
        </w:tblPrEx>
        <w:trPr>
          <w:cantSplit/>
          <w:trHeight w:val="243"/>
        </w:trPr>
        <w:tc>
          <w:tcPr>
            <w:tcW w:w="360" w:type="dxa"/>
            <w:vMerge/>
            <w:tcBorders>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p>
        </w:tc>
        <w:tc>
          <w:tcPr>
            <w:tcW w:w="1620"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Rape resulting in death / bodily injury</w:t>
            </w:r>
          </w:p>
        </w:tc>
        <w:tc>
          <w:tcPr>
            <w:tcW w:w="810"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Together</w:t>
            </w:r>
          </w:p>
        </w:tc>
        <w:tc>
          <w:tcPr>
            <w:tcW w:w="720" w:type="dxa"/>
            <w:tcBorders>
              <w:top w:val="single" w:sz="6" w:space="0" w:color="auto"/>
              <w:left w:val="single" w:sz="6" w:space="0" w:color="auto"/>
              <w:bottom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216</w:t>
            </w:r>
          </w:p>
        </w:tc>
        <w:tc>
          <w:tcPr>
            <w:tcW w:w="630" w:type="dxa"/>
            <w:tcBorders>
              <w:top w:val="single" w:sz="6" w:space="0" w:color="auto"/>
              <w:bottom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210</w:t>
            </w:r>
          </w:p>
        </w:tc>
        <w:tc>
          <w:tcPr>
            <w:tcW w:w="1956" w:type="dxa"/>
            <w:tcBorders>
              <w:top w:val="single" w:sz="6" w:space="0" w:color="auto"/>
              <w:bottom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209</w:t>
            </w:r>
          </w:p>
        </w:tc>
        <w:tc>
          <w:tcPr>
            <w:tcW w:w="567" w:type="dxa"/>
            <w:tcBorders>
              <w:top w:val="single" w:sz="6" w:space="0" w:color="auto"/>
              <w:bottom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w:t>
            </w:r>
          </w:p>
        </w:tc>
        <w:tc>
          <w:tcPr>
            <w:tcW w:w="844" w:type="dxa"/>
            <w:tcBorders>
              <w:top w:val="single" w:sz="6" w:space="0" w:color="auto"/>
              <w:bottom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w:t>
            </w:r>
          </w:p>
        </w:tc>
        <w:tc>
          <w:tcPr>
            <w:tcW w:w="1072" w:type="dxa"/>
            <w:tcBorders>
              <w:top w:val="single" w:sz="6" w:space="0" w:color="auto"/>
              <w:bottom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w:t>
            </w:r>
          </w:p>
        </w:tc>
        <w:tc>
          <w:tcPr>
            <w:tcW w:w="691" w:type="dxa"/>
            <w:tcBorders>
              <w:top w:val="single" w:sz="6" w:space="0" w:color="auto"/>
              <w:bottom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6</w:t>
            </w:r>
          </w:p>
        </w:tc>
        <w:tc>
          <w:tcPr>
            <w:tcW w:w="630" w:type="dxa"/>
            <w:tcBorders>
              <w:top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58</w:t>
            </w:r>
          </w:p>
        </w:tc>
      </w:tr>
    </w:tbl>
    <w:p w:rsidR="00000000" w:rsidRDefault="00000000">
      <w:pPr>
        <w:tabs>
          <w:tab w:val="left" w:pos="2141"/>
          <w:tab w:val="left" w:pos="3014"/>
          <w:tab w:val="left" w:pos="3965"/>
          <w:tab w:val="left" w:pos="4656"/>
          <w:tab w:val="left" w:pos="5861"/>
          <w:tab w:val="left" w:pos="6614"/>
          <w:tab w:val="left" w:pos="7488"/>
          <w:tab w:val="left" w:pos="8275"/>
          <w:tab w:val="left" w:pos="9086"/>
          <w:tab w:val="left" w:pos="9854"/>
        </w:tabs>
        <w:jc w:val="right"/>
        <w:rPr>
          <w:snapToGrid w:val="0"/>
          <w:color w:val="000000"/>
          <w:sz w:val="17"/>
          <w:lang w:val="en-US" w:eastAsia="en-US"/>
        </w:rPr>
      </w:pPr>
      <w:r>
        <w:rPr>
          <w:snapToGrid w:val="0"/>
          <w:color w:val="000000"/>
          <w:sz w:val="17"/>
          <w:lang w:val="en-US" w:eastAsia="en-US"/>
        </w:rPr>
        <w:t>PROVIDED BY MINISTRY OF JUSTICE</w:t>
      </w:r>
    </w:p>
    <w:p w:rsidR="00000000" w:rsidRDefault="00000000">
      <w:pPr>
        <w:tabs>
          <w:tab w:val="left" w:pos="2141"/>
          <w:tab w:val="left" w:pos="3014"/>
          <w:tab w:val="left" w:pos="3965"/>
          <w:tab w:val="left" w:pos="4656"/>
          <w:tab w:val="left" w:pos="5861"/>
          <w:tab w:val="left" w:pos="6614"/>
          <w:tab w:val="left" w:pos="7488"/>
          <w:tab w:val="left" w:pos="8275"/>
          <w:tab w:val="left" w:pos="9086"/>
          <w:tab w:val="left" w:pos="9854"/>
        </w:tabs>
        <w:rPr>
          <w:snapToGrid w:val="0"/>
          <w:color w:val="000000"/>
          <w:sz w:val="17"/>
          <w:lang w:val="en-US" w:eastAsia="en-US"/>
        </w:rPr>
      </w:pPr>
      <w:r>
        <w:rPr>
          <w:snapToGrid w:val="0"/>
          <w:color w:val="000000"/>
          <w:sz w:val="17"/>
          <w:lang w:val="en-US" w:eastAsia="en-US"/>
        </w:rPr>
        <w:t>NOTE: 1.NUMBERS OF PERSONS BY SEX ARE NOT FOUND GUILTY AFTER 1999.</w:t>
      </w:r>
    </w:p>
    <w:p w:rsidR="00000000" w:rsidRDefault="00000000">
      <w:pPr>
        <w:tabs>
          <w:tab w:val="left" w:pos="2141"/>
          <w:tab w:val="left" w:pos="3014"/>
          <w:tab w:val="left" w:pos="3965"/>
          <w:tab w:val="left" w:pos="4656"/>
          <w:tab w:val="left" w:pos="5861"/>
          <w:tab w:val="left" w:pos="6614"/>
          <w:tab w:val="left" w:pos="7488"/>
          <w:tab w:val="left" w:pos="8275"/>
          <w:tab w:val="left" w:pos="9086"/>
          <w:tab w:val="left" w:pos="9854"/>
        </w:tabs>
        <w:rPr>
          <w:snapToGrid w:val="0"/>
          <w:color w:val="000000"/>
          <w:sz w:val="17"/>
          <w:lang w:val="en-US" w:eastAsia="en-US"/>
        </w:rPr>
      </w:pPr>
      <w:r>
        <w:rPr>
          <w:snapToGrid w:val="0"/>
          <w:color w:val="000000"/>
          <w:sz w:val="17"/>
          <w:lang w:val="en-US" w:eastAsia="en-US"/>
        </w:rPr>
        <w:t xml:space="preserve">            2. THE FIGURES FOR 2001 ARE PRELIMINARY FIGURES UP TO THE END OF SEPTEMBER.</w:t>
      </w:r>
    </w:p>
    <w:p w:rsidR="00000000" w:rsidRDefault="00000000">
      <w:pPr>
        <w:rPr>
          <w:lang w:val="en-US"/>
        </w:rPr>
      </w:pPr>
    </w:p>
    <w:p w:rsidR="00000000" w:rsidRDefault="00000000">
      <w:pPr>
        <w:pStyle w:val="SingleTxt"/>
        <w:rPr>
          <w:lang w:val="en-US"/>
        </w:rPr>
        <w:sectPr w:rsidR="00000000">
          <w:headerReference w:type="even" r:id="rId109"/>
          <w:headerReference w:type="default" r:id="rId110"/>
          <w:footerReference w:type="even" r:id="rId111"/>
          <w:footerReference w:type="default" r:id="rId112"/>
          <w:endnotePr>
            <w:numFmt w:val="decimal"/>
          </w:endnotePr>
          <w:pgSz w:w="12240" w:h="15840" w:code="1"/>
          <w:pgMar w:top="1742" w:right="1195" w:bottom="1898" w:left="1195" w:header="576" w:footer="1030" w:gutter="0"/>
          <w:cols w:space="720"/>
          <w:noEndnote/>
        </w:sectPr>
      </w:pPr>
    </w:p>
    <w:p w:rsidR="00000000" w:rsidRDefault="00000000">
      <w:pPr>
        <w:pStyle w:val="SingleTxt"/>
        <w:rPr>
          <w:lang w:val="en-US"/>
        </w:rPr>
        <w:sectPr w:rsidR="00000000">
          <w:endnotePr>
            <w:numFmt w:val="decimal"/>
          </w:endnotePr>
          <w:type w:val="continuous"/>
          <w:pgSz w:w="12240" w:h="15840" w:code="1"/>
          <w:pgMar w:top="1742" w:right="1195" w:bottom="1898" w:left="1195" w:header="576" w:footer="1030" w:gutter="0"/>
          <w:cols w:space="720"/>
          <w:noEndnote/>
        </w:sectPr>
      </w:pPr>
    </w:p>
    <w:p w:rsidR="00000000" w:rsidRDefault="00000000">
      <w:pPr>
        <w:rPr>
          <w:snapToGrid w:val="0"/>
          <w:color w:val="000000"/>
          <w:lang w:val="en-US" w:eastAsia="en-US"/>
        </w:rPr>
      </w:pPr>
      <w:r>
        <w:rPr>
          <w:lang w:val="en-US"/>
        </w:rPr>
        <w:t xml:space="preserve">44. </w:t>
      </w:r>
      <w:r>
        <w:rPr>
          <w:snapToGrid w:val="0"/>
          <w:color w:val="000000"/>
          <w:lang w:val="en-US" w:eastAsia="en-US"/>
        </w:rPr>
        <w:t xml:space="preserve">NUMBER OF THE CONVICTED SENTENCED TO IMPRISONMENT WITH LABOUR BY TRIAL COURTS OF GENERAL </w:t>
      </w:r>
    </w:p>
    <w:p w:rsidR="00000000" w:rsidRDefault="00000000">
      <w:pPr>
        <w:rPr>
          <w:snapToGrid w:val="0"/>
          <w:color w:val="000000"/>
          <w:lang w:val="en-US" w:eastAsia="en-US"/>
        </w:rPr>
      </w:pPr>
      <w:r>
        <w:rPr>
          <w:snapToGrid w:val="0"/>
          <w:color w:val="000000"/>
          <w:lang w:val="en-US" w:eastAsia="en-US"/>
        </w:rPr>
        <w:t xml:space="preserve">     JURISDICTION-DISTRICT COURT-</w:t>
      </w:r>
    </w:p>
    <w:tbl>
      <w:tblPr>
        <w:tblW w:w="0" w:type="auto"/>
        <w:tblInd w:w="-282" w:type="dxa"/>
        <w:tblLayout w:type="fixed"/>
        <w:tblCellMar>
          <w:left w:w="30" w:type="dxa"/>
          <w:right w:w="30" w:type="dxa"/>
        </w:tblCellMar>
        <w:tblLook w:val="0000" w:firstRow="0" w:lastRow="0" w:firstColumn="0" w:lastColumn="0" w:noHBand="0" w:noVBand="0"/>
      </w:tblPr>
      <w:tblGrid>
        <w:gridCol w:w="426"/>
        <w:gridCol w:w="2977"/>
        <w:gridCol w:w="425"/>
        <w:gridCol w:w="284"/>
        <w:gridCol w:w="425"/>
        <w:gridCol w:w="425"/>
        <w:gridCol w:w="425"/>
        <w:gridCol w:w="567"/>
        <w:gridCol w:w="567"/>
        <w:gridCol w:w="567"/>
        <w:gridCol w:w="567"/>
        <w:gridCol w:w="709"/>
        <w:gridCol w:w="567"/>
        <w:gridCol w:w="567"/>
        <w:gridCol w:w="567"/>
        <w:gridCol w:w="567"/>
        <w:gridCol w:w="425"/>
        <w:gridCol w:w="567"/>
        <w:gridCol w:w="284"/>
        <w:gridCol w:w="385"/>
        <w:gridCol w:w="505"/>
      </w:tblGrid>
      <w:tr w:rsidR="00000000">
        <w:tblPrEx>
          <w:tblCellMar>
            <w:top w:w="0" w:type="dxa"/>
            <w:bottom w:w="0" w:type="dxa"/>
          </w:tblCellMar>
        </w:tblPrEx>
        <w:trPr>
          <w:cantSplit/>
          <w:trHeight w:val="216"/>
        </w:trPr>
        <w:tc>
          <w:tcPr>
            <w:tcW w:w="426" w:type="dxa"/>
            <w:vMerge w:val="restart"/>
            <w:tcBorders>
              <w:top w:val="single" w:sz="6" w:space="0" w:color="auto"/>
              <w:left w:val="single" w:sz="6" w:space="0" w:color="auto"/>
              <w:bottom w:val="nil"/>
              <w:right w:val="single" w:sz="6" w:space="0" w:color="auto"/>
            </w:tcBorders>
          </w:tcPr>
          <w:p w:rsidR="00000000" w:rsidRDefault="00000000">
            <w:pPr>
              <w:jc w:val="right"/>
              <w:rPr>
                <w:snapToGrid w:val="0"/>
                <w:color w:val="000000"/>
                <w:sz w:val="17"/>
                <w:lang w:val="en-US" w:eastAsia="en-US"/>
              </w:rPr>
            </w:pPr>
          </w:p>
        </w:tc>
        <w:tc>
          <w:tcPr>
            <w:tcW w:w="2977" w:type="dxa"/>
            <w:vMerge w:val="restart"/>
            <w:tcBorders>
              <w:top w:val="single" w:sz="6" w:space="0" w:color="auto"/>
              <w:left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Crime</w:t>
            </w:r>
          </w:p>
        </w:tc>
        <w:tc>
          <w:tcPr>
            <w:tcW w:w="425" w:type="dxa"/>
            <w:vMerge w:val="restart"/>
            <w:tcBorders>
              <w:top w:val="single" w:sz="6" w:space="0" w:color="auto"/>
              <w:left w:val="single" w:sz="6" w:space="0" w:color="auto"/>
              <w:right w:val="single" w:sz="6" w:space="0" w:color="auto"/>
            </w:tcBorders>
            <w:textDirection w:val="tbRl"/>
            <w:vAlign w:val="center"/>
          </w:tcPr>
          <w:p w:rsidR="00000000" w:rsidRDefault="00000000">
            <w:pPr>
              <w:ind w:left="113" w:right="113"/>
              <w:jc w:val="center"/>
              <w:rPr>
                <w:snapToGrid w:val="0"/>
                <w:color w:val="000000"/>
                <w:sz w:val="17"/>
                <w:lang w:val="en-US" w:eastAsia="en-US"/>
              </w:rPr>
            </w:pPr>
            <w:r>
              <w:rPr>
                <w:snapToGrid w:val="0"/>
                <w:color w:val="000000"/>
                <w:sz w:val="17"/>
                <w:lang w:val="en-US" w:eastAsia="en-US"/>
              </w:rPr>
              <w:t>Total</w:t>
            </w:r>
          </w:p>
        </w:tc>
        <w:tc>
          <w:tcPr>
            <w:tcW w:w="284" w:type="dxa"/>
            <w:vMerge w:val="restart"/>
            <w:tcBorders>
              <w:top w:val="single" w:sz="6" w:space="0" w:color="auto"/>
              <w:left w:val="single" w:sz="6" w:space="0" w:color="auto"/>
              <w:right w:val="single" w:sz="6" w:space="0" w:color="auto"/>
            </w:tcBorders>
            <w:textDirection w:val="tbRl"/>
            <w:vAlign w:val="center"/>
          </w:tcPr>
          <w:p w:rsidR="00000000" w:rsidRDefault="00000000">
            <w:pPr>
              <w:ind w:left="113" w:right="113"/>
              <w:jc w:val="center"/>
              <w:rPr>
                <w:snapToGrid w:val="0"/>
                <w:color w:val="000000"/>
                <w:sz w:val="17"/>
                <w:lang w:val="en-US" w:eastAsia="en-US"/>
              </w:rPr>
            </w:pPr>
            <w:r>
              <w:rPr>
                <w:snapToGrid w:val="0"/>
                <w:color w:val="000000"/>
                <w:sz w:val="17"/>
                <w:lang w:val="en-US" w:eastAsia="en-US"/>
              </w:rPr>
              <w:t>Life</w:t>
            </w:r>
          </w:p>
        </w:tc>
        <w:tc>
          <w:tcPr>
            <w:tcW w:w="425" w:type="dxa"/>
            <w:vMerge w:val="restart"/>
            <w:tcBorders>
              <w:top w:val="single" w:sz="6" w:space="0" w:color="auto"/>
              <w:left w:val="single" w:sz="6" w:space="0" w:color="auto"/>
              <w:right w:val="single" w:sz="6" w:space="0" w:color="auto"/>
            </w:tcBorders>
            <w:textDirection w:val="tbRl"/>
            <w:vAlign w:val="center"/>
          </w:tcPr>
          <w:p w:rsidR="00000000" w:rsidRDefault="00000000">
            <w:pPr>
              <w:ind w:left="113" w:right="113"/>
              <w:jc w:val="center"/>
              <w:rPr>
                <w:snapToGrid w:val="0"/>
                <w:color w:val="000000"/>
                <w:sz w:val="17"/>
                <w:lang w:val="en-US" w:eastAsia="en-US"/>
              </w:rPr>
            </w:pPr>
            <w:r>
              <w:rPr>
                <w:snapToGrid w:val="0"/>
                <w:color w:val="000000"/>
                <w:sz w:val="17"/>
                <w:lang w:val="en-US" w:eastAsia="en-US"/>
              </w:rPr>
              <w:t>20 years or less</w:t>
            </w:r>
          </w:p>
        </w:tc>
        <w:tc>
          <w:tcPr>
            <w:tcW w:w="425" w:type="dxa"/>
            <w:vMerge w:val="restart"/>
            <w:tcBorders>
              <w:top w:val="single" w:sz="6" w:space="0" w:color="auto"/>
              <w:left w:val="single" w:sz="6" w:space="0" w:color="auto"/>
              <w:right w:val="single" w:sz="6" w:space="0" w:color="auto"/>
            </w:tcBorders>
            <w:textDirection w:val="tbRl"/>
            <w:vAlign w:val="center"/>
          </w:tcPr>
          <w:p w:rsidR="00000000" w:rsidRDefault="00000000">
            <w:pPr>
              <w:ind w:left="113" w:right="113"/>
              <w:jc w:val="center"/>
              <w:rPr>
                <w:snapToGrid w:val="0"/>
                <w:color w:val="000000"/>
                <w:sz w:val="17"/>
                <w:lang w:val="en-US" w:eastAsia="en-US"/>
              </w:rPr>
            </w:pPr>
            <w:r>
              <w:rPr>
                <w:snapToGrid w:val="0"/>
                <w:color w:val="000000"/>
                <w:sz w:val="17"/>
                <w:lang w:val="en-US" w:eastAsia="en-US"/>
              </w:rPr>
              <w:t>15 years or less</w:t>
            </w:r>
          </w:p>
        </w:tc>
        <w:tc>
          <w:tcPr>
            <w:tcW w:w="425" w:type="dxa"/>
            <w:vMerge w:val="restart"/>
            <w:tcBorders>
              <w:top w:val="single" w:sz="6" w:space="0" w:color="auto"/>
              <w:left w:val="single" w:sz="6" w:space="0" w:color="auto"/>
              <w:right w:val="single" w:sz="6" w:space="0" w:color="auto"/>
            </w:tcBorders>
            <w:textDirection w:val="tbRl"/>
            <w:vAlign w:val="center"/>
          </w:tcPr>
          <w:p w:rsidR="00000000" w:rsidRDefault="00000000">
            <w:pPr>
              <w:ind w:left="113" w:right="113"/>
              <w:jc w:val="center"/>
              <w:rPr>
                <w:snapToGrid w:val="0"/>
                <w:color w:val="000000"/>
                <w:sz w:val="17"/>
                <w:lang w:val="en-US" w:eastAsia="en-US"/>
              </w:rPr>
            </w:pPr>
            <w:r>
              <w:rPr>
                <w:snapToGrid w:val="0"/>
                <w:color w:val="000000"/>
                <w:sz w:val="17"/>
                <w:lang w:val="en-US" w:eastAsia="en-US"/>
              </w:rPr>
              <w:t>10 years or less</w:t>
            </w:r>
          </w:p>
        </w:tc>
        <w:tc>
          <w:tcPr>
            <w:tcW w:w="567" w:type="dxa"/>
            <w:vMerge w:val="restart"/>
            <w:tcBorders>
              <w:top w:val="single" w:sz="6" w:space="0" w:color="auto"/>
              <w:left w:val="single" w:sz="6" w:space="0" w:color="auto"/>
              <w:right w:val="single" w:sz="6" w:space="0" w:color="auto"/>
            </w:tcBorders>
            <w:textDirection w:val="tbRl"/>
            <w:vAlign w:val="center"/>
          </w:tcPr>
          <w:p w:rsidR="00000000" w:rsidRDefault="00000000">
            <w:pPr>
              <w:ind w:left="113" w:right="113"/>
              <w:jc w:val="center"/>
              <w:rPr>
                <w:snapToGrid w:val="0"/>
                <w:color w:val="000000"/>
                <w:sz w:val="17"/>
                <w:lang w:val="en-US" w:eastAsia="en-US"/>
              </w:rPr>
            </w:pPr>
            <w:r>
              <w:rPr>
                <w:snapToGrid w:val="0"/>
                <w:color w:val="000000"/>
                <w:sz w:val="17"/>
                <w:lang w:val="en-US" w:eastAsia="en-US"/>
              </w:rPr>
              <w:t>7 years or less</w:t>
            </w:r>
          </w:p>
        </w:tc>
        <w:tc>
          <w:tcPr>
            <w:tcW w:w="567" w:type="dxa"/>
            <w:vMerge w:val="restart"/>
            <w:tcBorders>
              <w:top w:val="single" w:sz="6" w:space="0" w:color="auto"/>
              <w:left w:val="single" w:sz="6" w:space="0" w:color="auto"/>
              <w:right w:val="single" w:sz="6" w:space="0" w:color="auto"/>
            </w:tcBorders>
            <w:textDirection w:val="tbRl"/>
            <w:vAlign w:val="center"/>
          </w:tcPr>
          <w:p w:rsidR="00000000" w:rsidRDefault="00000000">
            <w:pPr>
              <w:ind w:left="113" w:right="113"/>
              <w:jc w:val="center"/>
              <w:rPr>
                <w:snapToGrid w:val="0"/>
                <w:color w:val="000000"/>
                <w:sz w:val="17"/>
                <w:lang w:val="en-US" w:eastAsia="en-US"/>
              </w:rPr>
            </w:pPr>
            <w:r>
              <w:rPr>
                <w:snapToGrid w:val="0"/>
                <w:color w:val="000000"/>
                <w:sz w:val="17"/>
                <w:lang w:val="en-US" w:eastAsia="en-US"/>
              </w:rPr>
              <w:t>5 years or less</w:t>
            </w:r>
          </w:p>
        </w:tc>
        <w:tc>
          <w:tcPr>
            <w:tcW w:w="1134" w:type="dxa"/>
            <w:gridSpan w:val="2"/>
            <w:vMerge w:val="restart"/>
            <w:tcBorders>
              <w:top w:val="single" w:sz="6" w:space="0" w:color="auto"/>
              <w:left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3 years</w:t>
            </w:r>
          </w:p>
        </w:tc>
        <w:tc>
          <w:tcPr>
            <w:tcW w:w="1276" w:type="dxa"/>
            <w:gridSpan w:val="2"/>
            <w:vMerge w:val="restart"/>
            <w:tcBorders>
              <w:top w:val="single" w:sz="6" w:space="0" w:color="auto"/>
              <w:lef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2 years or more</w:t>
            </w:r>
          </w:p>
        </w:tc>
        <w:tc>
          <w:tcPr>
            <w:tcW w:w="1134" w:type="dxa"/>
            <w:gridSpan w:val="2"/>
            <w:vMerge w:val="restart"/>
            <w:tcBorders>
              <w:top w:val="single" w:sz="6" w:space="0" w:color="auto"/>
              <w:lef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1 year or more</w:t>
            </w:r>
          </w:p>
        </w:tc>
        <w:tc>
          <w:tcPr>
            <w:tcW w:w="992" w:type="dxa"/>
            <w:gridSpan w:val="2"/>
            <w:vMerge w:val="restart"/>
            <w:tcBorders>
              <w:top w:val="single" w:sz="6" w:space="0" w:color="auto"/>
              <w:lef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6 months or more</w:t>
            </w:r>
          </w:p>
        </w:tc>
        <w:tc>
          <w:tcPr>
            <w:tcW w:w="851" w:type="dxa"/>
            <w:gridSpan w:val="2"/>
            <w:vMerge w:val="restart"/>
            <w:tcBorders>
              <w:top w:val="single" w:sz="6" w:space="0" w:color="auto"/>
              <w:lef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Less than 6 months</w:t>
            </w:r>
          </w:p>
        </w:tc>
        <w:tc>
          <w:tcPr>
            <w:tcW w:w="890" w:type="dxa"/>
            <w:gridSpan w:val="2"/>
            <w:vMerge w:val="restart"/>
            <w:tcBorders>
              <w:top w:val="single" w:sz="6" w:space="0" w:color="auto"/>
              <w:left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Probation among suspension</w:t>
            </w:r>
          </w:p>
        </w:tc>
      </w:tr>
      <w:tr w:rsidR="00000000">
        <w:tblPrEx>
          <w:tblCellMar>
            <w:top w:w="0" w:type="dxa"/>
            <w:bottom w:w="0" w:type="dxa"/>
          </w:tblCellMar>
        </w:tblPrEx>
        <w:trPr>
          <w:cantSplit/>
          <w:trHeight w:val="216"/>
        </w:trPr>
        <w:tc>
          <w:tcPr>
            <w:tcW w:w="426" w:type="dxa"/>
            <w:vMerge/>
            <w:tcBorders>
              <w:top w:val="nil"/>
              <w:left w:val="single" w:sz="6" w:space="0" w:color="auto"/>
              <w:bottom w:val="nil"/>
              <w:right w:val="single" w:sz="6" w:space="0" w:color="auto"/>
            </w:tcBorders>
          </w:tcPr>
          <w:p w:rsidR="00000000" w:rsidRDefault="00000000">
            <w:pPr>
              <w:jc w:val="right"/>
              <w:rPr>
                <w:snapToGrid w:val="0"/>
                <w:color w:val="000000"/>
                <w:sz w:val="17"/>
                <w:lang w:val="en-US" w:eastAsia="en-US"/>
              </w:rPr>
            </w:pPr>
          </w:p>
        </w:tc>
        <w:tc>
          <w:tcPr>
            <w:tcW w:w="2977" w:type="dxa"/>
            <w:vMerge/>
            <w:tcBorders>
              <w:left w:val="single" w:sz="6" w:space="0" w:color="auto"/>
              <w:right w:val="single" w:sz="6" w:space="0" w:color="auto"/>
            </w:tcBorders>
          </w:tcPr>
          <w:p w:rsidR="00000000" w:rsidRDefault="00000000">
            <w:pPr>
              <w:jc w:val="center"/>
              <w:rPr>
                <w:snapToGrid w:val="0"/>
                <w:color w:val="000000"/>
                <w:sz w:val="17"/>
                <w:lang w:val="en-US" w:eastAsia="en-US"/>
              </w:rPr>
            </w:pPr>
          </w:p>
        </w:tc>
        <w:tc>
          <w:tcPr>
            <w:tcW w:w="425" w:type="dxa"/>
            <w:vMerge/>
            <w:tcBorders>
              <w:left w:val="single" w:sz="6" w:space="0" w:color="auto"/>
              <w:right w:val="single" w:sz="6" w:space="0" w:color="auto"/>
            </w:tcBorders>
            <w:vAlign w:val="center"/>
          </w:tcPr>
          <w:p w:rsidR="00000000" w:rsidRDefault="00000000">
            <w:pPr>
              <w:jc w:val="center"/>
              <w:rPr>
                <w:snapToGrid w:val="0"/>
                <w:color w:val="000000"/>
                <w:sz w:val="17"/>
                <w:lang w:val="en-US" w:eastAsia="en-US"/>
              </w:rPr>
            </w:pPr>
          </w:p>
        </w:tc>
        <w:tc>
          <w:tcPr>
            <w:tcW w:w="284" w:type="dxa"/>
            <w:vMerge/>
            <w:tcBorders>
              <w:left w:val="single" w:sz="6" w:space="0" w:color="auto"/>
              <w:right w:val="single" w:sz="6" w:space="0" w:color="auto"/>
            </w:tcBorders>
            <w:vAlign w:val="center"/>
          </w:tcPr>
          <w:p w:rsidR="00000000" w:rsidRDefault="00000000">
            <w:pPr>
              <w:jc w:val="center"/>
              <w:rPr>
                <w:snapToGrid w:val="0"/>
                <w:color w:val="000000"/>
                <w:sz w:val="17"/>
                <w:lang w:val="en-US" w:eastAsia="en-US"/>
              </w:rPr>
            </w:pPr>
          </w:p>
        </w:tc>
        <w:tc>
          <w:tcPr>
            <w:tcW w:w="425" w:type="dxa"/>
            <w:vMerge/>
            <w:tcBorders>
              <w:left w:val="single" w:sz="6" w:space="0" w:color="auto"/>
              <w:right w:val="single" w:sz="6" w:space="0" w:color="auto"/>
            </w:tcBorders>
            <w:vAlign w:val="center"/>
          </w:tcPr>
          <w:p w:rsidR="00000000" w:rsidRDefault="00000000">
            <w:pPr>
              <w:jc w:val="center"/>
              <w:rPr>
                <w:snapToGrid w:val="0"/>
                <w:color w:val="000000"/>
                <w:sz w:val="17"/>
                <w:lang w:val="en-US" w:eastAsia="en-US"/>
              </w:rPr>
            </w:pPr>
          </w:p>
        </w:tc>
        <w:tc>
          <w:tcPr>
            <w:tcW w:w="425" w:type="dxa"/>
            <w:vMerge/>
            <w:tcBorders>
              <w:left w:val="single" w:sz="6" w:space="0" w:color="auto"/>
              <w:right w:val="single" w:sz="6" w:space="0" w:color="auto"/>
            </w:tcBorders>
            <w:vAlign w:val="center"/>
          </w:tcPr>
          <w:p w:rsidR="00000000" w:rsidRDefault="00000000">
            <w:pPr>
              <w:jc w:val="center"/>
              <w:rPr>
                <w:snapToGrid w:val="0"/>
                <w:color w:val="000000"/>
                <w:sz w:val="17"/>
                <w:lang w:val="en-US" w:eastAsia="en-US"/>
              </w:rPr>
            </w:pPr>
          </w:p>
        </w:tc>
        <w:tc>
          <w:tcPr>
            <w:tcW w:w="425" w:type="dxa"/>
            <w:vMerge/>
            <w:tcBorders>
              <w:left w:val="single" w:sz="6" w:space="0" w:color="auto"/>
              <w:right w:val="single" w:sz="6" w:space="0" w:color="auto"/>
            </w:tcBorders>
            <w:vAlign w:val="center"/>
          </w:tcPr>
          <w:p w:rsidR="00000000" w:rsidRDefault="00000000">
            <w:pPr>
              <w:jc w:val="center"/>
              <w:rPr>
                <w:snapToGrid w:val="0"/>
                <w:color w:val="000000"/>
                <w:sz w:val="17"/>
                <w:lang w:val="en-US" w:eastAsia="en-US"/>
              </w:rPr>
            </w:pPr>
          </w:p>
        </w:tc>
        <w:tc>
          <w:tcPr>
            <w:tcW w:w="567" w:type="dxa"/>
            <w:vMerge/>
            <w:tcBorders>
              <w:left w:val="single" w:sz="6" w:space="0" w:color="auto"/>
              <w:right w:val="single" w:sz="6" w:space="0" w:color="auto"/>
            </w:tcBorders>
            <w:vAlign w:val="center"/>
          </w:tcPr>
          <w:p w:rsidR="00000000" w:rsidRDefault="00000000">
            <w:pPr>
              <w:jc w:val="center"/>
              <w:rPr>
                <w:snapToGrid w:val="0"/>
                <w:color w:val="000000"/>
                <w:sz w:val="17"/>
                <w:lang w:val="en-US" w:eastAsia="en-US"/>
              </w:rPr>
            </w:pPr>
          </w:p>
        </w:tc>
        <w:tc>
          <w:tcPr>
            <w:tcW w:w="567" w:type="dxa"/>
            <w:vMerge/>
            <w:tcBorders>
              <w:left w:val="single" w:sz="6" w:space="0" w:color="auto"/>
              <w:right w:val="single" w:sz="6" w:space="0" w:color="auto"/>
            </w:tcBorders>
            <w:vAlign w:val="center"/>
          </w:tcPr>
          <w:p w:rsidR="00000000" w:rsidRDefault="00000000">
            <w:pPr>
              <w:jc w:val="center"/>
              <w:rPr>
                <w:snapToGrid w:val="0"/>
                <w:color w:val="000000"/>
                <w:sz w:val="17"/>
                <w:lang w:val="en-US" w:eastAsia="en-US"/>
              </w:rPr>
            </w:pPr>
          </w:p>
        </w:tc>
        <w:tc>
          <w:tcPr>
            <w:tcW w:w="1134" w:type="dxa"/>
            <w:gridSpan w:val="2"/>
            <w:vMerge/>
            <w:tcBorders>
              <w:left w:val="single" w:sz="6" w:space="0" w:color="auto"/>
              <w:right w:val="single" w:sz="6" w:space="0" w:color="auto"/>
            </w:tcBorders>
            <w:vAlign w:val="center"/>
          </w:tcPr>
          <w:p w:rsidR="00000000" w:rsidRDefault="00000000">
            <w:pPr>
              <w:jc w:val="center"/>
              <w:rPr>
                <w:snapToGrid w:val="0"/>
                <w:color w:val="000000"/>
                <w:sz w:val="17"/>
                <w:lang w:val="en-US" w:eastAsia="en-US"/>
              </w:rPr>
            </w:pPr>
          </w:p>
        </w:tc>
        <w:tc>
          <w:tcPr>
            <w:tcW w:w="1276" w:type="dxa"/>
            <w:gridSpan w:val="2"/>
            <w:vMerge/>
            <w:tcBorders>
              <w:left w:val="single" w:sz="6" w:space="0" w:color="auto"/>
            </w:tcBorders>
            <w:vAlign w:val="center"/>
          </w:tcPr>
          <w:p w:rsidR="00000000" w:rsidRDefault="00000000">
            <w:pPr>
              <w:jc w:val="center"/>
              <w:rPr>
                <w:snapToGrid w:val="0"/>
                <w:color w:val="000000"/>
                <w:sz w:val="17"/>
                <w:lang w:val="en-US" w:eastAsia="en-US"/>
              </w:rPr>
            </w:pPr>
          </w:p>
        </w:tc>
        <w:tc>
          <w:tcPr>
            <w:tcW w:w="1134" w:type="dxa"/>
            <w:gridSpan w:val="2"/>
            <w:vMerge/>
            <w:tcBorders>
              <w:left w:val="single" w:sz="6" w:space="0" w:color="auto"/>
            </w:tcBorders>
            <w:vAlign w:val="center"/>
          </w:tcPr>
          <w:p w:rsidR="00000000" w:rsidRDefault="00000000">
            <w:pPr>
              <w:jc w:val="center"/>
              <w:rPr>
                <w:snapToGrid w:val="0"/>
                <w:color w:val="000000"/>
                <w:sz w:val="17"/>
                <w:lang w:val="en-US" w:eastAsia="en-US"/>
              </w:rPr>
            </w:pPr>
          </w:p>
        </w:tc>
        <w:tc>
          <w:tcPr>
            <w:tcW w:w="992" w:type="dxa"/>
            <w:gridSpan w:val="2"/>
            <w:vMerge/>
            <w:tcBorders>
              <w:left w:val="single" w:sz="6" w:space="0" w:color="auto"/>
            </w:tcBorders>
            <w:vAlign w:val="center"/>
          </w:tcPr>
          <w:p w:rsidR="00000000" w:rsidRDefault="00000000">
            <w:pPr>
              <w:jc w:val="center"/>
              <w:rPr>
                <w:snapToGrid w:val="0"/>
                <w:color w:val="000000"/>
                <w:sz w:val="17"/>
                <w:lang w:val="en-US" w:eastAsia="en-US"/>
              </w:rPr>
            </w:pPr>
          </w:p>
        </w:tc>
        <w:tc>
          <w:tcPr>
            <w:tcW w:w="851" w:type="dxa"/>
            <w:gridSpan w:val="2"/>
            <w:vMerge/>
            <w:tcBorders>
              <w:left w:val="single" w:sz="6" w:space="0" w:color="auto"/>
            </w:tcBorders>
            <w:vAlign w:val="center"/>
          </w:tcPr>
          <w:p w:rsidR="00000000" w:rsidRDefault="00000000">
            <w:pPr>
              <w:jc w:val="center"/>
              <w:rPr>
                <w:snapToGrid w:val="0"/>
                <w:color w:val="000000"/>
                <w:sz w:val="17"/>
                <w:lang w:val="en-US" w:eastAsia="en-US"/>
              </w:rPr>
            </w:pPr>
          </w:p>
        </w:tc>
        <w:tc>
          <w:tcPr>
            <w:tcW w:w="890" w:type="dxa"/>
            <w:gridSpan w:val="2"/>
            <w:vMerge/>
            <w:tcBorders>
              <w:left w:val="single" w:sz="6" w:space="0" w:color="auto"/>
              <w:right w:val="single" w:sz="6" w:space="0" w:color="auto"/>
            </w:tcBorders>
            <w:vAlign w:val="center"/>
          </w:tcPr>
          <w:p w:rsidR="00000000" w:rsidRDefault="00000000">
            <w:pPr>
              <w:jc w:val="center"/>
              <w:rPr>
                <w:snapToGrid w:val="0"/>
                <w:color w:val="000000"/>
                <w:sz w:val="17"/>
                <w:lang w:val="en-US" w:eastAsia="en-US"/>
              </w:rPr>
            </w:pPr>
          </w:p>
        </w:tc>
      </w:tr>
      <w:tr w:rsidR="00000000">
        <w:tblPrEx>
          <w:tblCellMar>
            <w:top w:w="0" w:type="dxa"/>
            <w:bottom w:w="0" w:type="dxa"/>
          </w:tblCellMar>
        </w:tblPrEx>
        <w:trPr>
          <w:cantSplit/>
          <w:trHeight w:val="216"/>
        </w:trPr>
        <w:tc>
          <w:tcPr>
            <w:tcW w:w="426" w:type="dxa"/>
            <w:vMerge/>
            <w:tcBorders>
              <w:top w:val="nil"/>
              <w:left w:val="single" w:sz="6" w:space="0" w:color="auto"/>
              <w:bottom w:val="nil"/>
              <w:right w:val="single" w:sz="6" w:space="0" w:color="auto"/>
            </w:tcBorders>
          </w:tcPr>
          <w:p w:rsidR="00000000" w:rsidRDefault="00000000">
            <w:pPr>
              <w:jc w:val="right"/>
              <w:rPr>
                <w:snapToGrid w:val="0"/>
                <w:color w:val="000000"/>
                <w:sz w:val="17"/>
                <w:lang w:val="en-US" w:eastAsia="en-US"/>
              </w:rPr>
            </w:pPr>
          </w:p>
        </w:tc>
        <w:tc>
          <w:tcPr>
            <w:tcW w:w="2977" w:type="dxa"/>
            <w:vMerge/>
            <w:tcBorders>
              <w:left w:val="single" w:sz="6" w:space="0" w:color="auto"/>
              <w:right w:val="single" w:sz="6" w:space="0" w:color="auto"/>
            </w:tcBorders>
          </w:tcPr>
          <w:p w:rsidR="00000000" w:rsidRDefault="00000000">
            <w:pPr>
              <w:jc w:val="center"/>
              <w:rPr>
                <w:snapToGrid w:val="0"/>
                <w:color w:val="000000"/>
                <w:sz w:val="17"/>
                <w:lang w:val="en-US" w:eastAsia="en-US"/>
              </w:rPr>
            </w:pPr>
          </w:p>
        </w:tc>
        <w:tc>
          <w:tcPr>
            <w:tcW w:w="425" w:type="dxa"/>
            <w:vMerge/>
            <w:tcBorders>
              <w:left w:val="single" w:sz="6" w:space="0" w:color="auto"/>
              <w:right w:val="single" w:sz="6" w:space="0" w:color="auto"/>
            </w:tcBorders>
            <w:vAlign w:val="center"/>
          </w:tcPr>
          <w:p w:rsidR="00000000" w:rsidRDefault="00000000">
            <w:pPr>
              <w:jc w:val="center"/>
              <w:rPr>
                <w:snapToGrid w:val="0"/>
                <w:color w:val="000000"/>
                <w:sz w:val="17"/>
                <w:lang w:val="en-US" w:eastAsia="en-US"/>
              </w:rPr>
            </w:pPr>
          </w:p>
        </w:tc>
        <w:tc>
          <w:tcPr>
            <w:tcW w:w="284" w:type="dxa"/>
            <w:vMerge/>
            <w:tcBorders>
              <w:left w:val="single" w:sz="6" w:space="0" w:color="auto"/>
              <w:right w:val="single" w:sz="6" w:space="0" w:color="auto"/>
            </w:tcBorders>
            <w:vAlign w:val="center"/>
          </w:tcPr>
          <w:p w:rsidR="00000000" w:rsidRDefault="00000000">
            <w:pPr>
              <w:jc w:val="center"/>
              <w:rPr>
                <w:snapToGrid w:val="0"/>
                <w:color w:val="000000"/>
                <w:sz w:val="17"/>
                <w:lang w:val="en-US" w:eastAsia="en-US"/>
              </w:rPr>
            </w:pPr>
          </w:p>
        </w:tc>
        <w:tc>
          <w:tcPr>
            <w:tcW w:w="425" w:type="dxa"/>
            <w:vMerge/>
            <w:tcBorders>
              <w:left w:val="single" w:sz="6" w:space="0" w:color="auto"/>
              <w:right w:val="single" w:sz="6" w:space="0" w:color="auto"/>
            </w:tcBorders>
            <w:vAlign w:val="center"/>
          </w:tcPr>
          <w:p w:rsidR="00000000" w:rsidRDefault="00000000">
            <w:pPr>
              <w:jc w:val="center"/>
              <w:rPr>
                <w:snapToGrid w:val="0"/>
                <w:color w:val="000000"/>
                <w:sz w:val="17"/>
                <w:lang w:val="en-US" w:eastAsia="en-US"/>
              </w:rPr>
            </w:pPr>
          </w:p>
        </w:tc>
        <w:tc>
          <w:tcPr>
            <w:tcW w:w="425" w:type="dxa"/>
            <w:vMerge/>
            <w:tcBorders>
              <w:left w:val="single" w:sz="6" w:space="0" w:color="auto"/>
              <w:right w:val="single" w:sz="6" w:space="0" w:color="auto"/>
            </w:tcBorders>
            <w:vAlign w:val="center"/>
          </w:tcPr>
          <w:p w:rsidR="00000000" w:rsidRDefault="00000000">
            <w:pPr>
              <w:jc w:val="center"/>
              <w:rPr>
                <w:snapToGrid w:val="0"/>
                <w:color w:val="000000"/>
                <w:sz w:val="17"/>
                <w:lang w:val="en-US" w:eastAsia="en-US"/>
              </w:rPr>
            </w:pPr>
          </w:p>
        </w:tc>
        <w:tc>
          <w:tcPr>
            <w:tcW w:w="425" w:type="dxa"/>
            <w:vMerge/>
            <w:tcBorders>
              <w:left w:val="single" w:sz="6" w:space="0" w:color="auto"/>
              <w:right w:val="single" w:sz="6" w:space="0" w:color="auto"/>
            </w:tcBorders>
            <w:vAlign w:val="center"/>
          </w:tcPr>
          <w:p w:rsidR="00000000" w:rsidRDefault="00000000">
            <w:pPr>
              <w:jc w:val="center"/>
              <w:rPr>
                <w:snapToGrid w:val="0"/>
                <w:color w:val="000000"/>
                <w:sz w:val="17"/>
                <w:lang w:val="en-US" w:eastAsia="en-US"/>
              </w:rPr>
            </w:pPr>
          </w:p>
        </w:tc>
        <w:tc>
          <w:tcPr>
            <w:tcW w:w="567" w:type="dxa"/>
            <w:vMerge/>
            <w:tcBorders>
              <w:left w:val="single" w:sz="6" w:space="0" w:color="auto"/>
              <w:right w:val="single" w:sz="6" w:space="0" w:color="auto"/>
            </w:tcBorders>
            <w:vAlign w:val="center"/>
          </w:tcPr>
          <w:p w:rsidR="00000000" w:rsidRDefault="00000000">
            <w:pPr>
              <w:jc w:val="center"/>
              <w:rPr>
                <w:snapToGrid w:val="0"/>
                <w:color w:val="000000"/>
                <w:sz w:val="17"/>
                <w:lang w:val="en-US" w:eastAsia="en-US"/>
              </w:rPr>
            </w:pPr>
          </w:p>
        </w:tc>
        <w:tc>
          <w:tcPr>
            <w:tcW w:w="567" w:type="dxa"/>
            <w:vMerge/>
            <w:tcBorders>
              <w:left w:val="single" w:sz="6" w:space="0" w:color="auto"/>
              <w:right w:val="single" w:sz="6" w:space="0" w:color="auto"/>
            </w:tcBorders>
            <w:vAlign w:val="center"/>
          </w:tcPr>
          <w:p w:rsidR="00000000" w:rsidRDefault="00000000">
            <w:pPr>
              <w:jc w:val="center"/>
              <w:rPr>
                <w:snapToGrid w:val="0"/>
                <w:color w:val="000000"/>
                <w:sz w:val="17"/>
                <w:lang w:val="en-US" w:eastAsia="en-US"/>
              </w:rPr>
            </w:pPr>
          </w:p>
        </w:tc>
        <w:tc>
          <w:tcPr>
            <w:tcW w:w="1134" w:type="dxa"/>
            <w:gridSpan w:val="2"/>
            <w:vMerge/>
            <w:tcBorders>
              <w:left w:val="single" w:sz="6" w:space="0" w:color="auto"/>
              <w:right w:val="single" w:sz="6" w:space="0" w:color="auto"/>
            </w:tcBorders>
            <w:vAlign w:val="center"/>
          </w:tcPr>
          <w:p w:rsidR="00000000" w:rsidRDefault="00000000">
            <w:pPr>
              <w:jc w:val="center"/>
              <w:rPr>
                <w:snapToGrid w:val="0"/>
                <w:color w:val="000000"/>
                <w:sz w:val="17"/>
                <w:lang w:val="en-US" w:eastAsia="en-US"/>
              </w:rPr>
            </w:pPr>
          </w:p>
        </w:tc>
        <w:tc>
          <w:tcPr>
            <w:tcW w:w="1276" w:type="dxa"/>
            <w:gridSpan w:val="2"/>
            <w:vMerge/>
            <w:tcBorders>
              <w:left w:val="single" w:sz="6" w:space="0" w:color="auto"/>
            </w:tcBorders>
            <w:vAlign w:val="center"/>
          </w:tcPr>
          <w:p w:rsidR="00000000" w:rsidRDefault="00000000">
            <w:pPr>
              <w:jc w:val="center"/>
              <w:rPr>
                <w:snapToGrid w:val="0"/>
                <w:color w:val="000000"/>
                <w:sz w:val="17"/>
                <w:lang w:val="en-US" w:eastAsia="en-US"/>
              </w:rPr>
            </w:pPr>
          </w:p>
        </w:tc>
        <w:tc>
          <w:tcPr>
            <w:tcW w:w="1134" w:type="dxa"/>
            <w:gridSpan w:val="2"/>
            <w:vMerge/>
            <w:tcBorders>
              <w:left w:val="single" w:sz="6" w:space="0" w:color="auto"/>
            </w:tcBorders>
            <w:vAlign w:val="center"/>
          </w:tcPr>
          <w:p w:rsidR="00000000" w:rsidRDefault="00000000">
            <w:pPr>
              <w:jc w:val="center"/>
              <w:rPr>
                <w:snapToGrid w:val="0"/>
                <w:color w:val="000000"/>
                <w:sz w:val="17"/>
                <w:lang w:val="en-US" w:eastAsia="en-US"/>
              </w:rPr>
            </w:pPr>
          </w:p>
        </w:tc>
        <w:tc>
          <w:tcPr>
            <w:tcW w:w="992" w:type="dxa"/>
            <w:gridSpan w:val="2"/>
            <w:vMerge/>
            <w:tcBorders>
              <w:left w:val="single" w:sz="6" w:space="0" w:color="auto"/>
            </w:tcBorders>
            <w:vAlign w:val="center"/>
          </w:tcPr>
          <w:p w:rsidR="00000000" w:rsidRDefault="00000000">
            <w:pPr>
              <w:jc w:val="center"/>
              <w:rPr>
                <w:snapToGrid w:val="0"/>
                <w:color w:val="000000"/>
                <w:sz w:val="17"/>
                <w:lang w:val="en-US" w:eastAsia="en-US"/>
              </w:rPr>
            </w:pPr>
          </w:p>
        </w:tc>
        <w:tc>
          <w:tcPr>
            <w:tcW w:w="851" w:type="dxa"/>
            <w:gridSpan w:val="2"/>
            <w:vMerge/>
            <w:tcBorders>
              <w:left w:val="single" w:sz="6" w:space="0" w:color="auto"/>
            </w:tcBorders>
            <w:vAlign w:val="center"/>
          </w:tcPr>
          <w:p w:rsidR="00000000" w:rsidRDefault="00000000">
            <w:pPr>
              <w:jc w:val="center"/>
              <w:rPr>
                <w:snapToGrid w:val="0"/>
                <w:color w:val="000000"/>
                <w:sz w:val="17"/>
                <w:lang w:val="en-US" w:eastAsia="en-US"/>
              </w:rPr>
            </w:pPr>
          </w:p>
        </w:tc>
        <w:tc>
          <w:tcPr>
            <w:tcW w:w="890" w:type="dxa"/>
            <w:gridSpan w:val="2"/>
            <w:vMerge/>
            <w:tcBorders>
              <w:left w:val="single" w:sz="6" w:space="0" w:color="auto"/>
              <w:right w:val="single" w:sz="6" w:space="0" w:color="auto"/>
            </w:tcBorders>
            <w:vAlign w:val="center"/>
          </w:tcPr>
          <w:p w:rsidR="00000000" w:rsidRDefault="00000000">
            <w:pPr>
              <w:jc w:val="center"/>
              <w:rPr>
                <w:snapToGrid w:val="0"/>
                <w:color w:val="000000"/>
                <w:sz w:val="17"/>
                <w:lang w:val="en-US" w:eastAsia="en-US"/>
              </w:rPr>
            </w:pPr>
          </w:p>
        </w:tc>
      </w:tr>
      <w:tr w:rsidR="00000000">
        <w:tblPrEx>
          <w:tblCellMar>
            <w:top w:w="0" w:type="dxa"/>
            <w:bottom w:w="0" w:type="dxa"/>
          </w:tblCellMar>
        </w:tblPrEx>
        <w:trPr>
          <w:cantSplit/>
          <w:trHeight w:val="1030"/>
        </w:trPr>
        <w:tc>
          <w:tcPr>
            <w:tcW w:w="426" w:type="dxa"/>
            <w:vMerge/>
            <w:tcBorders>
              <w:top w:val="nil"/>
              <w:left w:val="single" w:sz="6" w:space="0" w:color="auto"/>
              <w:bottom w:val="single" w:sz="2" w:space="0" w:color="000000"/>
              <w:right w:val="single" w:sz="6" w:space="0" w:color="auto"/>
            </w:tcBorders>
          </w:tcPr>
          <w:p w:rsidR="00000000" w:rsidRDefault="00000000">
            <w:pPr>
              <w:jc w:val="right"/>
              <w:rPr>
                <w:snapToGrid w:val="0"/>
                <w:color w:val="000000"/>
                <w:sz w:val="17"/>
                <w:lang w:val="en-US" w:eastAsia="en-US"/>
              </w:rPr>
            </w:pPr>
          </w:p>
        </w:tc>
        <w:tc>
          <w:tcPr>
            <w:tcW w:w="2977" w:type="dxa"/>
            <w:vMerge/>
            <w:tcBorders>
              <w:left w:val="single" w:sz="6" w:space="0" w:color="auto"/>
              <w:right w:val="single" w:sz="6" w:space="0" w:color="auto"/>
            </w:tcBorders>
          </w:tcPr>
          <w:p w:rsidR="00000000" w:rsidRDefault="00000000">
            <w:pPr>
              <w:jc w:val="center"/>
              <w:rPr>
                <w:snapToGrid w:val="0"/>
                <w:color w:val="000000"/>
                <w:sz w:val="17"/>
                <w:lang w:val="en-US" w:eastAsia="en-US"/>
              </w:rPr>
            </w:pPr>
          </w:p>
        </w:tc>
        <w:tc>
          <w:tcPr>
            <w:tcW w:w="425" w:type="dxa"/>
            <w:vMerge/>
            <w:tcBorders>
              <w:left w:val="single" w:sz="6" w:space="0" w:color="auto"/>
              <w:right w:val="single" w:sz="6" w:space="0" w:color="auto"/>
            </w:tcBorders>
            <w:vAlign w:val="center"/>
          </w:tcPr>
          <w:p w:rsidR="00000000" w:rsidRDefault="00000000">
            <w:pPr>
              <w:jc w:val="center"/>
              <w:rPr>
                <w:snapToGrid w:val="0"/>
                <w:color w:val="000000"/>
                <w:sz w:val="17"/>
                <w:lang w:val="en-US" w:eastAsia="en-US"/>
              </w:rPr>
            </w:pPr>
          </w:p>
        </w:tc>
        <w:tc>
          <w:tcPr>
            <w:tcW w:w="284" w:type="dxa"/>
            <w:vMerge/>
            <w:tcBorders>
              <w:left w:val="single" w:sz="6" w:space="0" w:color="auto"/>
              <w:right w:val="single" w:sz="6" w:space="0" w:color="auto"/>
            </w:tcBorders>
            <w:vAlign w:val="center"/>
          </w:tcPr>
          <w:p w:rsidR="00000000" w:rsidRDefault="00000000">
            <w:pPr>
              <w:jc w:val="center"/>
              <w:rPr>
                <w:snapToGrid w:val="0"/>
                <w:color w:val="000000"/>
                <w:sz w:val="17"/>
                <w:lang w:val="en-US" w:eastAsia="en-US"/>
              </w:rPr>
            </w:pPr>
          </w:p>
        </w:tc>
        <w:tc>
          <w:tcPr>
            <w:tcW w:w="425" w:type="dxa"/>
            <w:vMerge/>
            <w:tcBorders>
              <w:left w:val="single" w:sz="6" w:space="0" w:color="auto"/>
              <w:right w:val="single" w:sz="6" w:space="0" w:color="auto"/>
            </w:tcBorders>
            <w:vAlign w:val="center"/>
          </w:tcPr>
          <w:p w:rsidR="00000000" w:rsidRDefault="00000000">
            <w:pPr>
              <w:jc w:val="center"/>
              <w:rPr>
                <w:snapToGrid w:val="0"/>
                <w:color w:val="000000"/>
                <w:sz w:val="17"/>
                <w:lang w:val="en-US" w:eastAsia="en-US"/>
              </w:rPr>
            </w:pPr>
          </w:p>
        </w:tc>
        <w:tc>
          <w:tcPr>
            <w:tcW w:w="425" w:type="dxa"/>
            <w:vMerge/>
            <w:tcBorders>
              <w:left w:val="single" w:sz="6" w:space="0" w:color="auto"/>
              <w:right w:val="single" w:sz="6" w:space="0" w:color="auto"/>
            </w:tcBorders>
            <w:vAlign w:val="center"/>
          </w:tcPr>
          <w:p w:rsidR="00000000" w:rsidRDefault="00000000">
            <w:pPr>
              <w:jc w:val="center"/>
              <w:rPr>
                <w:snapToGrid w:val="0"/>
                <w:color w:val="000000"/>
                <w:sz w:val="17"/>
                <w:lang w:val="en-US" w:eastAsia="en-US"/>
              </w:rPr>
            </w:pPr>
          </w:p>
        </w:tc>
        <w:tc>
          <w:tcPr>
            <w:tcW w:w="425" w:type="dxa"/>
            <w:vMerge/>
            <w:tcBorders>
              <w:left w:val="single" w:sz="6" w:space="0" w:color="auto"/>
              <w:right w:val="single" w:sz="6" w:space="0" w:color="auto"/>
            </w:tcBorders>
            <w:vAlign w:val="center"/>
          </w:tcPr>
          <w:p w:rsidR="00000000" w:rsidRDefault="00000000">
            <w:pPr>
              <w:jc w:val="center"/>
              <w:rPr>
                <w:snapToGrid w:val="0"/>
                <w:color w:val="000000"/>
                <w:sz w:val="17"/>
                <w:lang w:val="en-US" w:eastAsia="en-US"/>
              </w:rPr>
            </w:pPr>
          </w:p>
        </w:tc>
        <w:tc>
          <w:tcPr>
            <w:tcW w:w="567" w:type="dxa"/>
            <w:vMerge/>
            <w:tcBorders>
              <w:left w:val="single" w:sz="6" w:space="0" w:color="auto"/>
              <w:right w:val="single" w:sz="6" w:space="0" w:color="auto"/>
            </w:tcBorders>
            <w:vAlign w:val="center"/>
          </w:tcPr>
          <w:p w:rsidR="00000000" w:rsidRDefault="00000000">
            <w:pPr>
              <w:jc w:val="center"/>
              <w:rPr>
                <w:snapToGrid w:val="0"/>
                <w:color w:val="000000"/>
                <w:sz w:val="17"/>
                <w:lang w:val="en-US" w:eastAsia="en-US"/>
              </w:rPr>
            </w:pPr>
          </w:p>
        </w:tc>
        <w:tc>
          <w:tcPr>
            <w:tcW w:w="567" w:type="dxa"/>
            <w:vMerge/>
            <w:tcBorders>
              <w:left w:val="single" w:sz="6" w:space="0" w:color="auto"/>
              <w:right w:val="single" w:sz="6" w:space="0" w:color="auto"/>
            </w:tcBorders>
            <w:vAlign w:val="center"/>
          </w:tcPr>
          <w:p w:rsidR="00000000" w:rsidRDefault="00000000">
            <w:pPr>
              <w:jc w:val="center"/>
              <w:rPr>
                <w:snapToGrid w:val="0"/>
                <w:color w:val="000000"/>
                <w:sz w:val="17"/>
                <w:lang w:val="en-US" w:eastAsia="en-US"/>
              </w:rPr>
            </w:pPr>
          </w:p>
        </w:tc>
        <w:tc>
          <w:tcPr>
            <w:tcW w:w="567" w:type="dxa"/>
            <w:tcBorders>
              <w:top w:val="single" w:sz="6" w:space="0" w:color="auto"/>
              <w:left w:val="single" w:sz="6" w:space="0" w:color="auto"/>
              <w:right w:val="single" w:sz="6" w:space="0" w:color="auto"/>
            </w:tcBorders>
            <w:textDirection w:val="tbRl"/>
            <w:vAlign w:val="center"/>
          </w:tcPr>
          <w:p w:rsidR="00000000" w:rsidRDefault="00000000">
            <w:pPr>
              <w:ind w:left="113" w:right="113"/>
              <w:jc w:val="center"/>
              <w:rPr>
                <w:snapToGrid w:val="0"/>
                <w:color w:val="000000"/>
                <w:sz w:val="17"/>
                <w:lang w:val="en-US" w:eastAsia="en-US"/>
              </w:rPr>
            </w:pPr>
            <w:r>
              <w:rPr>
                <w:snapToGrid w:val="0"/>
                <w:color w:val="000000"/>
                <w:sz w:val="17"/>
                <w:lang w:val="en-US" w:eastAsia="en-US"/>
              </w:rPr>
              <w:t>Prison sentence</w:t>
            </w:r>
          </w:p>
        </w:tc>
        <w:tc>
          <w:tcPr>
            <w:tcW w:w="567" w:type="dxa"/>
            <w:tcBorders>
              <w:top w:val="single" w:sz="6" w:space="0" w:color="auto"/>
              <w:left w:val="single" w:sz="6" w:space="0" w:color="auto"/>
              <w:right w:val="single" w:sz="6" w:space="0" w:color="auto"/>
            </w:tcBorders>
            <w:textDirection w:val="tbRl"/>
            <w:vAlign w:val="center"/>
          </w:tcPr>
          <w:p w:rsidR="00000000" w:rsidRDefault="00000000">
            <w:pPr>
              <w:ind w:left="113" w:right="113"/>
              <w:jc w:val="center"/>
              <w:rPr>
                <w:snapToGrid w:val="0"/>
                <w:color w:val="000000"/>
                <w:sz w:val="17"/>
                <w:lang w:val="en-US" w:eastAsia="en-US"/>
              </w:rPr>
            </w:pPr>
            <w:r>
              <w:rPr>
                <w:snapToGrid w:val="0"/>
                <w:color w:val="000000"/>
                <w:sz w:val="17"/>
                <w:lang w:val="en-US" w:eastAsia="en-US"/>
              </w:rPr>
              <w:t>Suspended</w:t>
            </w:r>
          </w:p>
        </w:tc>
        <w:tc>
          <w:tcPr>
            <w:tcW w:w="709" w:type="dxa"/>
            <w:tcBorders>
              <w:top w:val="single" w:sz="6" w:space="0" w:color="auto"/>
              <w:left w:val="single" w:sz="6" w:space="0" w:color="auto"/>
              <w:right w:val="single" w:sz="6" w:space="0" w:color="auto"/>
            </w:tcBorders>
            <w:textDirection w:val="tbRl"/>
            <w:vAlign w:val="center"/>
          </w:tcPr>
          <w:p w:rsidR="00000000" w:rsidRDefault="00000000">
            <w:pPr>
              <w:ind w:left="113" w:right="113"/>
              <w:jc w:val="center"/>
              <w:rPr>
                <w:snapToGrid w:val="0"/>
                <w:color w:val="000000"/>
                <w:sz w:val="17"/>
                <w:lang w:val="en-US" w:eastAsia="en-US"/>
              </w:rPr>
            </w:pPr>
            <w:r>
              <w:rPr>
                <w:snapToGrid w:val="0"/>
                <w:color w:val="000000"/>
                <w:sz w:val="17"/>
                <w:lang w:val="en-US" w:eastAsia="en-US"/>
              </w:rPr>
              <w:t>Prison sentence</w:t>
            </w:r>
          </w:p>
        </w:tc>
        <w:tc>
          <w:tcPr>
            <w:tcW w:w="567" w:type="dxa"/>
            <w:tcBorders>
              <w:top w:val="single" w:sz="6" w:space="0" w:color="auto"/>
              <w:left w:val="single" w:sz="6" w:space="0" w:color="auto"/>
              <w:right w:val="single" w:sz="6" w:space="0" w:color="auto"/>
            </w:tcBorders>
            <w:textDirection w:val="tbRl"/>
            <w:vAlign w:val="center"/>
          </w:tcPr>
          <w:p w:rsidR="00000000" w:rsidRDefault="00000000">
            <w:pPr>
              <w:ind w:left="113" w:right="113"/>
              <w:jc w:val="center"/>
              <w:rPr>
                <w:snapToGrid w:val="0"/>
                <w:color w:val="000000"/>
                <w:sz w:val="17"/>
                <w:lang w:val="en-US" w:eastAsia="en-US"/>
              </w:rPr>
            </w:pPr>
            <w:r>
              <w:rPr>
                <w:snapToGrid w:val="0"/>
                <w:color w:val="000000"/>
                <w:sz w:val="17"/>
                <w:lang w:val="en-US" w:eastAsia="en-US"/>
              </w:rPr>
              <w:t>Suspended</w:t>
            </w:r>
          </w:p>
        </w:tc>
        <w:tc>
          <w:tcPr>
            <w:tcW w:w="567" w:type="dxa"/>
            <w:tcBorders>
              <w:top w:val="single" w:sz="6" w:space="0" w:color="auto"/>
              <w:left w:val="single" w:sz="6" w:space="0" w:color="auto"/>
              <w:right w:val="single" w:sz="6" w:space="0" w:color="auto"/>
            </w:tcBorders>
            <w:textDirection w:val="tbRl"/>
            <w:vAlign w:val="center"/>
          </w:tcPr>
          <w:p w:rsidR="00000000" w:rsidRDefault="00000000">
            <w:pPr>
              <w:ind w:left="113" w:right="113"/>
              <w:jc w:val="center"/>
              <w:rPr>
                <w:snapToGrid w:val="0"/>
                <w:color w:val="000000"/>
                <w:sz w:val="17"/>
                <w:lang w:val="en-US" w:eastAsia="en-US"/>
              </w:rPr>
            </w:pPr>
            <w:r>
              <w:rPr>
                <w:snapToGrid w:val="0"/>
                <w:color w:val="000000"/>
                <w:sz w:val="17"/>
                <w:lang w:val="en-US" w:eastAsia="en-US"/>
              </w:rPr>
              <w:t>Prison sentence</w:t>
            </w:r>
          </w:p>
        </w:tc>
        <w:tc>
          <w:tcPr>
            <w:tcW w:w="567" w:type="dxa"/>
            <w:tcBorders>
              <w:top w:val="single" w:sz="6" w:space="0" w:color="auto"/>
              <w:left w:val="single" w:sz="6" w:space="0" w:color="auto"/>
              <w:right w:val="single" w:sz="6" w:space="0" w:color="auto"/>
            </w:tcBorders>
            <w:textDirection w:val="tbRl"/>
            <w:vAlign w:val="center"/>
          </w:tcPr>
          <w:p w:rsidR="00000000" w:rsidRDefault="00000000">
            <w:pPr>
              <w:ind w:left="113" w:right="113"/>
              <w:jc w:val="center"/>
              <w:rPr>
                <w:snapToGrid w:val="0"/>
                <w:color w:val="000000"/>
                <w:sz w:val="17"/>
                <w:lang w:val="en-US" w:eastAsia="en-US"/>
              </w:rPr>
            </w:pPr>
            <w:r>
              <w:rPr>
                <w:snapToGrid w:val="0"/>
                <w:color w:val="000000"/>
                <w:sz w:val="17"/>
                <w:lang w:val="en-US" w:eastAsia="en-US"/>
              </w:rPr>
              <w:t>Suspended</w:t>
            </w:r>
          </w:p>
        </w:tc>
        <w:tc>
          <w:tcPr>
            <w:tcW w:w="567" w:type="dxa"/>
            <w:tcBorders>
              <w:top w:val="single" w:sz="6" w:space="0" w:color="auto"/>
              <w:left w:val="single" w:sz="6" w:space="0" w:color="auto"/>
              <w:right w:val="single" w:sz="6" w:space="0" w:color="auto"/>
            </w:tcBorders>
            <w:textDirection w:val="tbRl"/>
            <w:vAlign w:val="center"/>
          </w:tcPr>
          <w:p w:rsidR="00000000" w:rsidRDefault="00000000">
            <w:pPr>
              <w:ind w:left="113" w:right="113"/>
              <w:jc w:val="center"/>
              <w:rPr>
                <w:snapToGrid w:val="0"/>
                <w:color w:val="000000"/>
                <w:sz w:val="17"/>
                <w:lang w:val="en-US" w:eastAsia="en-US"/>
              </w:rPr>
            </w:pPr>
            <w:r>
              <w:rPr>
                <w:snapToGrid w:val="0"/>
                <w:color w:val="000000"/>
                <w:sz w:val="17"/>
                <w:lang w:val="en-US" w:eastAsia="en-US"/>
              </w:rPr>
              <w:t>Prison sentence</w:t>
            </w:r>
          </w:p>
        </w:tc>
        <w:tc>
          <w:tcPr>
            <w:tcW w:w="425" w:type="dxa"/>
            <w:tcBorders>
              <w:top w:val="single" w:sz="6" w:space="0" w:color="auto"/>
              <w:left w:val="single" w:sz="6" w:space="0" w:color="auto"/>
              <w:right w:val="single" w:sz="6" w:space="0" w:color="auto"/>
            </w:tcBorders>
            <w:textDirection w:val="tbRl"/>
            <w:vAlign w:val="center"/>
          </w:tcPr>
          <w:p w:rsidR="00000000" w:rsidRDefault="00000000">
            <w:pPr>
              <w:ind w:left="113" w:right="113"/>
              <w:jc w:val="center"/>
              <w:rPr>
                <w:snapToGrid w:val="0"/>
                <w:color w:val="000000"/>
                <w:sz w:val="17"/>
                <w:lang w:val="en-US" w:eastAsia="en-US"/>
              </w:rPr>
            </w:pPr>
            <w:r>
              <w:rPr>
                <w:snapToGrid w:val="0"/>
                <w:color w:val="000000"/>
                <w:sz w:val="17"/>
                <w:lang w:val="en-US" w:eastAsia="en-US"/>
              </w:rPr>
              <w:t>Suspended</w:t>
            </w:r>
          </w:p>
        </w:tc>
        <w:tc>
          <w:tcPr>
            <w:tcW w:w="567" w:type="dxa"/>
            <w:tcBorders>
              <w:top w:val="single" w:sz="6" w:space="0" w:color="auto"/>
              <w:left w:val="single" w:sz="6" w:space="0" w:color="auto"/>
              <w:right w:val="single" w:sz="6" w:space="0" w:color="auto"/>
            </w:tcBorders>
            <w:textDirection w:val="tbRl"/>
            <w:vAlign w:val="center"/>
          </w:tcPr>
          <w:p w:rsidR="00000000" w:rsidRDefault="00000000">
            <w:pPr>
              <w:ind w:left="113" w:right="113"/>
              <w:jc w:val="center"/>
              <w:rPr>
                <w:snapToGrid w:val="0"/>
                <w:color w:val="000000"/>
                <w:sz w:val="17"/>
                <w:lang w:val="en-US" w:eastAsia="en-US"/>
              </w:rPr>
            </w:pPr>
            <w:r>
              <w:rPr>
                <w:snapToGrid w:val="0"/>
                <w:color w:val="000000"/>
                <w:sz w:val="17"/>
                <w:lang w:val="en-US" w:eastAsia="en-US"/>
              </w:rPr>
              <w:t>Prison sentence</w:t>
            </w:r>
          </w:p>
        </w:tc>
        <w:tc>
          <w:tcPr>
            <w:tcW w:w="284" w:type="dxa"/>
            <w:tcBorders>
              <w:top w:val="single" w:sz="6" w:space="0" w:color="auto"/>
              <w:left w:val="single" w:sz="6" w:space="0" w:color="auto"/>
              <w:right w:val="single" w:sz="6" w:space="0" w:color="auto"/>
            </w:tcBorders>
            <w:textDirection w:val="tbRl"/>
            <w:vAlign w:val="center"/>
          </w:tcPr>
          <w:p w:rsidR="00000000" w:rsidRDefault="00000000">
            <w:pPr>
              <w:ind w:left="113" w:right="113"/>
              <w:jc w:val="center"/>
              <w:rPr>
                <w:snapToGrid w:val="0"/>
                <w:color w:val="000000"/>
                <w:sz w:val="17"/>
                <w:lang w:val="en-US" w:eastAsia="en-US"/>
              </w:rPr>
            </w:pPr>
            <w:r>
              <w:rPr>
                <w:snapToGrid w:val="0"/>
                <w:color w:val="000000"/>
                <w:sz w:val="17"/>
                <w:lang w:val="en-US" w:eastAsia="en-US"/>
              </w:rPr>
              <w:t>Suspended</w:t>
            </w:r>
          </w:p>
        </w:tc>
        <w:tc>
          <w:tcPr>
            <w:tcW w:w="385" w:type="dxa"/>
            <w:tcBorders>
              <w:top w:val="single" w:sz="6" w:space="0" w:color="auto"/>
              <w:left w:val="single" w:sz="6" w:space="0" w:color="auto"/>
              <w:right w:val="single" w:sz="6" w:space="0" w:color="auto"/>
            </w:tcBorders>
            <w:textDirection w:val="tbRl"/>
            <w:vAlign w:val="center"/>
          </w:tcPr>
          <w:p w:rsidR="00000000" w:rsidRDefault="00000000">
            <w:pPr>
              <w:ind w:left="113" w:right="113"/>
              <w:jc w:val="center"/>
              <w:rPr>
                <w:snapToGrid w:val="0"/>
                <w:color w:val="000000"/>
                <w:sz w:val="17"/>
                <w:lang w:val="en-US" w:eastAsia="en-US"/>
              </w:rPr>
            </w:pPr>
            <w:r>
              <w:rPr>
                <w:snapToGrid w:val="0"/>
                <w:color w:val="000000"/>
                <w:sz w:val="17"/>
                <w:lang w:val="en-US" w:eastAsia="en-US"/>
              </w:rPr>
              <w:t>Discretion</w:t>
            </w:r>
          </w:p>
        </w:tc>
        <w:tc>
          <w:tcPr>
            <w:tcW w:w="505" w:type="dxa"/>
            <w:tcBorders>
              <w:top w:val="single" w:sz="6" w:space="0" w:color="auto"/>
              <w:left w:val="single" w:sz="6" w:space="0" w:color="auto"/>
              <w:right w:val="single" w:sz="6" w:space="0" w:color="auto"/>
            </w:tcBorders>
            <w:textDirection w:val="tbRl"/>
            <w:vAlign w:val="center"/>
          </w:tcPr>
          <w:p w:rsidR="00000000" w:rsidRDefault="00000000">
            <w:pPr>
              <w:ind w:left="113" w:right="113"/>
              <w:jc w:val="center"/>
              <w:rPr>
                <w:snapToGrid w:val="0"/>
                <w:color w:val="000000"/>
                <w:sz w:val="17"/>
                <w:lang w:val="en-US" w:eastAsia="en-US"/>
              </w:rPr>
            </w:pPr>
            <w:r>
              <w:rPr>
                <w:snapToGrid w:val="0"/>
                <w:color w:val="000000"/>
                <w:sz w:val="17"/>
                <w:lang w:val="en-US" w:eastAsia="en-US"/>
              </w:rPr>
              <w:t>Necessary</w:t>
            </w:r>
          </w:p>
        </w:tc>
      </w:tr>
      <w:tr w:rsidR="00000000">
        <w:tblPrEx>
          <w:tblCellMar>
            <w:top w:w="0" w:type="dxa"/>
            <w:bottom w:w="0" w:type="dxa"/>
          </w:tblCellMar>
        </w:tblPrEx>
        <w:trPr>
          <w:cantSplit/>
          <w:trHeight w:val="216"/>
        </w:trPr>
        <w:tc>
          <w:tcPr>
            <w:tcW w:w="426" w:type="dxa"/>
            <w:vMerge w:val="restart"/>
            <w:tcBorders>
              <w:top w:val="single" w:sz="6" w:space="0" w:color="auto"/>
              <w:left w:val="single" w:sz="6" w:space="0" w:color="auto"/>
              <w:right w:val="single" w:sz="2" w:space="0" w:color="000000"/>
            </w:tcBorders>
            <w:vAlign w:val="center"/>
          </w:tcPr>
          <w:p w:rsidR="00000000" w:rsidRDefault="00000000">
            <w:pPr>
              <w:jc w:val="right"/>
              <w:rPr>
                <w:snapToGrid w:val="0"/>
                <w:color w:val="000000"/>
                <w:sz w:val="17"/>
                <w:lang w:val="en-US" w:eastAsia="en-US"/>
              </w:rPr>
            </w:pPr>
            <w:r>
              <w:rPr>
                <w:snapToGrid w:val="0"/>
                <w:color w:val="000000"/>
                <w:sz w:val="17"/>
                <w:lang w:val="en-US" w:eastAsia="en-US"/>
              </w:rPr>
              <w:t>1997</w:t>
            </w:r>
          </w:p>
        </w:tc>
        <w:tc>
          <w:tcPr>
            <w:tcW w:w="2977" w:type="dxa"/>
            <w:tcBorders>
              <w:top w:val="single" w:sz="6" w:space="0" w:color="auto"/>
              <w:left w:val="single" w:sz="2" w:space="0" w:color="000000"/>
              <w:bottom w:val="single" w:sz="2" w:space="0" w:color="000000"/>
              <w:right w:val="single" w:sz="6" w:space="0" w:color="auto"/>
            </w:tcBorders>
          </w:tcPr>
          <w:p w:rsidR="00000000" w:rsidRDefault="00000000">
            <w:pPr>
              <w:rPr>
                <w:snapToGrid w:val="0"/>
                <w:color w:val="000000"/>
                <w:sz w:val="17"/>
                <w:lang w:val="en-US" w:eastAsia="en-US"/>
              </w:rPr>
            </w:pPr>
            <w:r>
              <w:rPr>
                <w:snapToGrid w:val="0"/>
                <w:color w:val="000000"/>
                <w:sz w:val="17"/>
                <w:lang w:val="en-US" w:eastAsia="en-US"/>
              </w:rPr>
              <w:t>Indecent assault</w:t>
            </w:r>
          </w:p>
        </w:tc>
        <w:tc>
          <w:tcPr>
            <w:tcW w:w="425" w:type="dxa"/>
            <w:tcBorders>
              <w:top w:val="single" w:sz="6" w:space="0" w:color="auto"/>
              <w:left w:val="single" w:sz="6" w:space="0" w:color="auto"/>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 xml:space="preserve">453 </w:t>
            </w:r>
          </w:p>
        </w:tc>
        <w:tc>
          <w:tcPr>
            <w:tcW w:w="284" w:type="dxa"/>
            <w:tcBorders>
              <w:top w:val="single" w:sz="6" w:space="0" w:color="auto"/>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w:t>
            </w:r>
          </w:p>
        </w:tc>
        <w:tc>
          <w:tcPr>
            <w:tcW w:w="425" w:type="dxa"/>
            <w:tcBorders>
              <w:top w:val="single" w:sz="6" w:space="0" w:color="auto"/>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w:t>
            </w:r>
          </w:p>
        </w:tc>
        <w:tc>
          <w:tcPr>
            <w:tcW w:w="425" w:type="dxa"/>
            <w:tcBorders>
              <w:top w:val="single" w:sz="6" w:space="0" w:color="auto"/>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w:t>
            </w:r>
          </w:p>
        </w:tc>
        <w:tc>
          <w:tcPr>
            <w:tcW w:w="425" w:type="dxa"/>
            <w:tcBorders>
              <w:top w:val="single" w:sz="6" w:space="0" w:color="auto"/>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w:t>
            </w:r>
          </w:p>
        </w:tc>
        <w:tc>
          <w:tcPr>
            <w:tcW w:w="567" w:type="dxa"/>
            <w:tcBorders>
              <w:top w:val="single" w:sz="6" w:space="0" w:color="auto"/>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w:t>
            </w:r>
          </w:p>
        </w:tc>
        <w:tc>
          <w:tcPr>
            <w:tcW w:w="567" w:type="dxa"/>
            <w:tcBorders>
              <w:top w:val="single" w:sz="6" w:space="0" w:color="auto"/>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 xml:space="preserve">9 </w:t>
            </w:r>
          </w:p>
        </w:tc>
        <w:tc>
          <w:tcPr>
            <w:tcW w:w="567" w:type="dxa"/>
            <w:tcBorders>
              <w:top w:val="single" w:sz="6" w:space="0" w:color="auto"/>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 xml:space="preserve">5 </w:t>
            </w:r>
          </w:p>
        </w:tc>
        <w:tc>
          <w:tcPr>
            <w:tcW w:w="567" w:type="dxa"/>
            <w:tcBorders>
              <w:top w:val="single" w:sz="6" w:space="0" w:color="auto"/>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 xml:space="preserve">8 </w:t>
            </w:r>
          </w:p>
        </w:tc>
        <w:tc>
          <w:tcPr>
            <w:tcW w:w="709" w:type="dxa"/>
            <w:tcBorders>
              <w:top w:val="single" w:sz="6" w:space="0" w:color="auto"/>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 xml:space="preserve">44 </w:t>
            </w:r>
          </w:p>
        </w:tc>
        <w:tc>
          <w:tcPr>
            <w:tcW w:w="567" w:type="dxa"/>
            <w:tcBorders>
              <w:top w:val="single" w:sz="6" w:space="0" w:color="auto"/>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 xml:space="preserve">57 </w:t>
            </w:r>
          </w:p>
        </w:tc>
        <w:tc>
          <w:tcPr>
            <w:tcW w:w="567" w:type="dxa"/>
            <w:tcBorders>
              <w:top w:val="single" w:sz="6" w:space="0" w:color="auto"/>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 xml:space="preserve">89 </w:t>
            </w:r>
          </w:p>
        </w:tc>
        <w:tc>
          <w:tcPr>
            <w:tcW w:w="567" w:type="dxa"/>
            <w:tcBorders>
              <w:top w:val="single" w:sz="6" w:space="0" w:color="auto"/>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 xml:space="preserve">210 </w:t>
            </w:r>
          </w:p>
        </w:tc>
        <w:tc>
          <w:tcPr>
            <w:tcW w:w="567" w:type="dxa"/>
            <w:tcBorders>
              <w:top w:val="single" w:sz="6" w:space="0" w:color="auto"/>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 xml:space="preserve">13 </w:t>
            </w:r>
          </w:p>
        </w:tc>
        <w:tc>
          <w:tcPr>
            <w:tcW w:w="425" w:type="dxa"/>
            <w:tcBorders>
              <w:top w:val="single" w:sz="6" w:space="0" w:color="auto"/>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 xml:space="preserve">17 </w:t>
            </w:r>
          </w:p>
        </w:tc>
        <w:tc>
          <w:tcPr>
            <w:tcW w:w="567" w:type="dxa"/>
            <w:tcBorders>
              <w:top w:val="single" w:sz="6" w:space="0" w:color="auto"/>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 xml:space="preserve">1 </w:t>
            </w:r>
          </w:p>
        </w:tc>
        <w:tc>
          <w:tcPr>
            <w:tcW w:w="284" w:type="dxa"/>
            <w:tcBorders>
              <w:top w:val="single" w:sz="6" w:space="0" w:color="auto"/>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w:t>
            </w:r>
          </w:p>
        </w:tc>
        <w:tc>
          <w:tcPr>
            <w:tcW w:w="385" w:type="dxa"/>
            <w:tcBorders>
              <w:top w:val="single" w:sz="6" w:space="0" w:color="auto"/>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 xml:space="preserve">54 </w:t>
            </w:r>
          </w:p>
        </w:tc>
        <w:tc>
          <w:tcPr>
            <w:tcW w:w="505" w:type="dxa"/>
            <w:tcBorders>
              <w:top w:val="single" w:sz="6" w:space="0" w:color="auto"/>
              <w:left w:val="single" w:sz="2" w:space="0" w:color="000000"/>
              <w:bottom w:val="single" w:sz="2" w:space="0" w:color="000000"/>
              <w:right w:val="single" w:sz="6" w:space="0" w:color="auto"/>
            </w:tcBorders>
          </w:tcPr>
          <w:p w:rsidR="00000000" w:rsidRDefault="00000000">
            <w:pPr>
              <w:jc w:val="center"/>
              <w:rPr>
                <w:snapToGrid w:val="0"/>
                <w:color w:val="000000"/>
                <w:sz w:val="17"/>
                <w:lang w:val="en-US" w:eastAsia="en-US"/>
              </w:rPr>
            </w:pPr>
            <w:r>
              <w:rPr>
                <w:snapToGrid w:val="0"/>
                <w:color w:val="000000"/>
                <w:sz w:val="17"/>
                <w:lang w:val="en-US" w:eastAsia="en-US"/>
              </w:rPr>
              <w:t xml:space="preserve">1 </w:t>
            </w:r>
          </w:p>
        </w:tc>
      </w:tr>
      <w:tr w:rsidR="00000000">
        <w:tblPrEx>
          <w:tblCellMar>
            <w:top w:w="0" w:type="dxa"/>
            <w:bottom w:w="0" w:type="dxa"/>
          </w:tblCellMar>
        </w:tblPrEx>
        <w:trPr>
          <w:cantSplit/>
          <w:trHeight w:val="514"/>
        </w:trPr>
        <w:tc>
          <w:tcPr>
            <w:tcW w:w="426" w:type="dxa"/>
            <w:vMerge/>
            <w:tcBorders>
              <w:left w:val="single" w:sz="6" w:space="0" w:color="auto"/>
              <w:right w:val="single" w:sz="2" w:space="0" w:color="000000"/>
            </w:tcBorders>
            <w:vAlign w:val="center"/>
          </w:tcPr>
          <w:p w:rsidR="00000000" w:rsidRDefault="00000000">
            <w:pPr>
              <w:jc w:val="right"/>
              <w:rPr>
                <w:snapToGrid w:val="0"/>
                <w:color w:val="000000"/>
                <w:sz w:val="17"/>
                <w:lang w:val="en-US" w:eastAsia="en-US"/>
              </w:rPr>
            </w:pPr>
          </w:p>
        </w:tc>
        <w:tc>
          <w:tcPr>
            <w:tcW w:w="2977" w:type="dxa"/>
            <w:tcBorders>
              <w:top w:val="single" w:sz="2" w:space="0" w:color="000000"/>
              <w:left w:val="single" w:sz="2" w:space="0" w:color="000000"/>
              <w:bottom w:val="single" w:sz="2" w:space="0" w:color="000000"/>
              <w:right w:val="single" w:sz="6" w:space="0" w:color="auto"/>
            </w:tcBorders>
          </w:tcPr>
          <w:p w:rsidR="00000000" w:rsidRDefault="00000000">
            <w:pPr>
              <w:rPr>
                <w:snapToGrid w:val="0"/>
                <w:color w:val="000000"/>
                <w:sz w:val="17"/>
                <w:lang w:val="en-US" w:eastAsia="en-US"/>
              </w:rPr>
            </w:pPr>
            <w:r>
              <w:rPr>
                <w:snapToGrid w:val="0"/>
                <w:color w:val="000000"/>
                <w:sz w:val="17"/>
                <w:lang w:val="en-US" w:eastAsia="en-US"/>
              </w:rPr>
              <w:t>Indecent assault resulting in death / bodily injury</w:t>
            </w:r>
          </w:p>
        </w:tc>
        <w:tc>
          <w:tcPr>
            <w:tcW w:w="425" w:type="dxa"/>
            <w:tcBorders>
              <w:top w:val="single" w:sz="2" w:space="0" w:color="000000"/>
              <w:left w:val="single" w:sz="6" w:space="0" w:color="auto"/>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 xml:space="preserve">111 </w:t>
            </w:r>
          </w:p>
        </w:tc>
        <w:tc>
          <w:tcPr>
            <w:tcW w:w="284"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w:t>
            </w:r>
          </w:p>
        </w:tc>
        <w:tc>
          <w:tcPr>
            <w:tcW w:w="425"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w:t>
            </w:r>
          </w:p>
        </w:tc>
        <w:tc>
          <w:tcPr>
            <w:tcW w:w="425"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w:t>
            </w:r>
          </w:p>
        </w:tc>
        <w:tc>
          <w:tcPr>
            <w:tcW w:w="425"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 xml:space="preserve">1 </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 xml:space="preserve">1 </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 xml:space="preserve">15 </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 xml:space="preserve">10 </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 xml:space="preserve">55 </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 xml:space="preserve">8 </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 xml:space="preserve">15 </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 xml:space="preserve">6 </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w:t>
            </w:r>
          </w:p>
        </w:tc>
        <w:tc>
          <w:tcPr>
            <w:tcW w:w="425"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w:t>
            </w:r>
          </w:p>
        </w:tc>
        <w:tc>
          <w:tcPr>
            <w:tcW w:w="284"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w:t>
            </w:r>
          </w:p>
        </w:tc>
        <w:tc>
          <w:tcPr>
            <w:tcW w:w="385"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 xml:space="preserve">21 </w:t>
            </w:r>
          </w:p>
        </w:tc>
        <w:tc>
          <w:tcPr>
            <w:tcW w:w="505" w:type="dxa"/>
            <w:tcBorders>
              <w:top w:val="single" w:sz="2" w:space="0" w:color="000000"/>
              <w:left w:val="single" w:sz="2" w:space="0" w:color="000000"/>
              <w:bottom w:val="single" w:sz="2" w:space="0" w:color="000000"/>
              <w:right w:val="single" w:sz="6" w:space="0" w:color="auto"/>
            </w:tcBorders>
          </w:tcPr>
          <w:p w:rsidR="00000000" w:rsidRDefault="00000000">
            <w:pPr>
              <w:jc w:val="center"/>
              <w:rPr>
                <w:snapToGrid w:val="0"/>
                <w:color w:val="000000"/>
                <w:sz w:val="17"/>
                <w:lang w:val="en-US" w:eastAsia="en-US"/>
              </w:rPr>
            </w:pPr>
            <w:r>
              <w:rPr>
                <w:snapToGrid w:val="0"/>
                <w:color w:val="000000"/>
                <w:sz w:val="17"/>
                <w:lang w:val="en-US" w:eastAsia="en-US"/>
              </w:rPr>
              <w:t>-</w:t>
            </w:r>
          </w:p>
        </w:tc>
      </w:tr>
      <w:tr w:rsidR="00000000">
        <w:tblPrEx>
          <w:tblCellMar>
            <w:top w:w="0" w:type="dxa"/>
            <w:bottom w:w="0" w:type="dxa"/>
          </w:tblCellMar>
        </w:tblPrEx>
        <w:trPr>
          <w:cantSplit/>
          <w:trHeight w:val="216"/>
        </w:trPr>
        <w:tc>
          <w:tcPr>
            <w:tcW w:w="426" w:type="dxa"/>
            <w:vMerge/>
            <w:tcBorders>
              <w:left w:val="single" w:sz="6" w:space="0" w:color="auto"/>
              <w:right w:val="single" w:sz="2" w:space="0" w:color="000000"/>
            </w:tcBorders>
            <w:vAlign w:val="center"/>
          </w:tcPr>
          <w:p w:rsidR="00000000" w:rsidRDefault="00000000">
            <w:pPr>
              <w:jc w:val="right"/>
              <w:rPr>
                <w:snapToGrid w:val="0"/>
                <w:color w:val="000000"/>
                <w:sz w:val="17"/>
                <w:lang w:val="en-US" w:eastAsia="en-US"/>
              </w:rPr>
            </w:pPr>
          </w:p>
        </w:tc>
        <w:tc>
          <w:tcPr>
            <w:tcW w:w="2977" w:type="dxa"/>
            <w:tcBorders>
              <w:top w:val="single" w:sz="2" w:space="0" w:color="000000"/>
              <w:left w:val="single" w:sz="2" w:space="0" w:color="000000"/>
              <w:bottom w:val="single" w:sz="2" w:space="0" w:color="000000"/>
              <w:right w:val="single" w:sz="6" w:space="0" w:color="auto"/>
            </w:tcBorders>
          </w:tcPr>
          <w:p w:rsidR="00000000" w:rsidRDefault="00000000">
            <w:pPr>
              <w:rPr>
                <w:snapToGrid w:val="0"/>
                <w:color w:val="000000"/>
                <w:sz w:val="17"/>
                <w:lang w:val="en-US" w:eastAsia="en-US"/>
              </w:rPr>
            </w:pPr>
            <w:r>
              <w:rPr>
                <w:snapToGrid w:val="0"/>
                <w:color w:val="000000"/>
                <w:sz w:val="17"/>
                <w:lang w:val="en-US" w:eastAsia="en-US"/>
              </w:rPr>
              <w:t>Rape</w:t>
            </w:r>
          </w:p>
        </w:tc>
        <w:tc>
          <w:tcPr>
            <w:tcW w:w="425" w:type="dxa"/>
            <w:tcBorders>
              <w:top w:val="single" w:sz="2" w:space="0" w:color="000000"/>
              <w:left w:val="single" w:sz="6" w:space="0" w:color="auto"/>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 xml:space="preserve">376 </w:t>
            </w:r>
          </w:p>
        </w:tc>
        <w:tc>
          <w:tcPr>
            <w:tcW w:w="284"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w:t>
            </w:r>
          </w:p>
        </w:tc>
        <w:tc>
          <w:tcPr>
            <w:tcW w:w="425"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 xml:space="preserve">1 </w:t>
            </w:r>
          </w:p>
        </w:tc>
        <w:tc>
          <w:tcPr>
            <w:tcW w:w="425"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 xml:space="preserve">1 </w:t>
            </w:r>
          </w:p>
        </w:tc>
        <w:tc>
          <w:tcPr>
            <w:tcW w:w="425"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 xml:space="preserve">2 </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 xml:space="preserve">16 </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 xml:space="preserve">94 </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 xml:space="preserve">36 </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 xml:space="preserve">70 </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 xml:space="preserve">81 </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 xml:space="preserve">63 </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 xml:space="preserve">10 </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 xml:space="preserve">2 </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w:t>
            </w:r>
          </w:p>
        </w:tc>
        <w:tc>
          <w:tcPr>
            <w:tcW w:w="425"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w:t>
            </w:r>
          </w:p>
        </w:tc>
        <w:tc>
          <w:tcPr>
            <w:tcW w:w="284"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w:t>
            </w:r>
          </w:p>
        </w:tc>
        <w:tc>
          <w:tcPr>
            <w:tcW w:w="385"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 xml:space="preserve">41 </w:t>
            </w:r>
          </w:p>
        </w:tc>
        <w:tc>
          <w:tcPr>
            <w:tcW w:w="505" w:type="dxa"/>
            <w:tcBorders>
              <w:top w:val="single" w:sz="2" w:space="0" w:color="000000"/>
              <w:left w:val="single" w:sz="2" w:space="0" w:color="000000"/>
              <w:bottom w:val="single" w:sz="2" w:space="0" w:color="000000"/>
              <w:right w:val="single" w:sz="6" w:space="0" w:color="auto"/>
            </w:tcBorders>
          </w:tcPr>
          <w:p w:rsidR="00000000" w:rsidRDefault="00000000">
            <w:pPr>
              <w:jc w:val="center"/>
              <w:rPr>
                <w:snapToGrid w:val="0"/>
                <w:color w:val="000000"/>
                <w:sz w:val="17"/>
                <w:lang w:val="en-US" w:eastAsia="en-US"/>
              </w:rPr>
            </w:pPr>
            <w:r>
              <w:rPr>
                <w:snapToGrid w:val="0"/>
                <w:color w:val="000000"/>
                <w:sz w:val="17"/>
                <w:lang w:val="en-US" w:eastAsia="en-US"/>
              </w:rPr>
              <w:t>-</w:t>
            </w:r>
          </w:p>
        </w:tc>
      </w:tr>
      <w:tr w:rsidR="00000000">
        <w:tblPrEx>
          <w:tblCellMar>
            <w:top w:w="0" w:type="dxa"/>
            <w:bottom w:w="0" w:type="dxa"/>
          </w:tblCellMar>
        </w:tblPrEx>
        <w:trPr>
          <w:cantSplit/>
          <w:trHeight w:val="341"/>
        </w:trPr>
        <w:tc>
          <w:tcPr>
            <w:tcW w:w="426" w:type="dxa"/>
            <w:vMerge/>
            <w:tcBorders>
              <w:left w:val="single" w:sz="6" w:space="0" w:color="auto"/>
              <w:bottom w:val="single" w:sz="6" w:space="0" w:color="auto"/>
              <w:right w:val="single" w:sz="2" w:space="0" w:color="000000"/>
            </w:tcBorders>
            <w:vAlign w:val="center"/>
          </w:tcPr>
          <w:p w:rsidR="00000000" w:rsidRDefault="00000000">
            <w:pPr>
              <w:jc w:val="right"/>
              <w:rPr>
                <w:snapToGrid w:val="0"/>
                <w:color w:val="000000"/>
                <w:sz w:val="17"/>
                <w:lang w:val="en-US" w:eastAsia="en-US"/>
              </w:rPr>
            </w:pPr>
          </w:p>
        </w:tc>
        <w:tc>
          <w:tcPr>
            <w:tcW w:w="2977" w:type="dxa"/>
            <w:tcBorders>
              <w:top w:val="single" w:sz="2" w:space="0" w:color="000000"/>
              <w:left w:val="single" w:sz="2" w:space="0" w:color="000000"/>
              <w:bottom w:val="single" w:sz="6" w:space="0" w:color="auto"/>
              <w:right w:val="single" w:sz="6" w:space="0" w:color="auto"/>
            </w:tcBorders>
          </w:tcPr>
          <w:p w:rsidR="00000000" w:rsidRDefault="00000000">
            <w:pPr>
              <w:rPr>
                <w:snapToGrid w:val="0"/>
                <w:color w:val="000000"/>
                <w:sz w:val="17"/>
                <w:lang w:val="en-US" w:eastAsia="en-US"/>
              </w:rPr>
            </w:pPr>
            <w:r>
              <w:rPr>
                <w:snapToGrid w:val="0"/>
                <w:color w:val="000000"/>
                <w:sz w:val="17"/>
                <w:lang w:val="en-US" w:eastAsia="en-US"/>
              </w:rPr>
              <w:t>Rape resulting in death / bodily injury</w:t>
            </w:r>
          </w:p>
        </w:tc>
        <w:tc>
          <w:tcPr>
            <w:tcW w:w="425" w:type="dxa"/>
            <w:tcBorders>
              <w:top w:val="single" w:sz="2" w:space="0" w:color="000000"/>
              <w:left w:val="single" w:sz="6" w:space="0" w:color="auto"/>
              <w:bottom w:val="single" w:sz="6" w:space="0" w:color="auto"/>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 xml:space="preserve">265 </w:t>
            </w:r>
          </w:p>
        </w:tc>
        <w:tc>
          <w:tcPr>
            <w:tcW w:w="284" w:type="dxa"/>
            <w:tcBorders>
              <w:top w:val="single" w:sz="2" w:space="0" w:color="000000"/>
              <w:left w:val="single" w:sz="2" w:space="0" w:color="000000"/>
              <w:bottom w:val="single" w:sz="6" w:space="0" w:color="auto"/>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w:t>
            </w:r>
          </w:p>
        </w:tc>
        <w:tc>
          <w:tcPr>
            <w:tcW w:w="425" w:type="dxa"/>
            <w:tcBorders>
              <w:top w:val="single" w:sz="2" w:space="0" w:color="000000"/>
              <w:left w:val="single" w:sz="2" w:space="0" w:color="000000"/>
              <w:bottom w:val="single" w:sz="6" w:space="0" w:color="auto"/>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w:t>
            </w:r>
          </w:p>
        </w:tc>
        <w:tc>
          <w:tcPr>
            <w:tcW w:w="425" w:type="dxa"/>
            <w:tcBorders>
              <w:top w:val="single" w:sz="2" w:space="0" w:color="000000"/>
              <w:left w:val="single" w:sz="2" w:space="0" w:color="000000"/>
              <w:bottom w:val="single" w:sz="6" w:space="0" w:color="auto"/>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 xml:space="preserve">5 </w:t>
            </w:r>
          </w:p>
        </w:tc>
        <w:tc>
          <w:tcPr>
            <w:tcW w:w="425" w:type="dxa"/>
            <w:tcBorders>
              <w:top w:val="single" w:sz="2" w:space="0" w:color="000000"/>
              <w:left w:val="single" w:sz="2" w:space="0" w:color="000000"/>
              <w:bottom w:val="single" w:sz="6" w:space="0" w:color="auto"/>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 xml:space="preserve">7 </w:t>
            </w:r>
          </w:p>
        </w:tc>
        <w:tc>
          <w:tcPr>
            <w:tcW w:w="567" w:type="dxa"/>
            <w:tcBorders>
              <w:top w:val="single" w:sz="2" w:space="0" w:color="000000"/>
              <w:left w:val="single" w:sz="2" w:space="0" w:color="000000"/>
              <w:bottom w:val="single" w:sz="6" w:space="0" w:color="auto"/>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 xml:space="preserve">20 </w:t>
            </w:r>
          </w:p>
        </w:tc>
        <w:tc>
          <w:tcPr>
            <w:tcW w:w="567" w:type="dxa"/>
            <w:tcBorders>
              <w:top w:val="single" w:sz="2" w:space="0" w:color="000000"/>
              <w:left w:val="single" w:sz="2" w:space="0" w:color="000000"/>
              <w:bottom w:val="single" w:sz="6" w:space="0" w:color="auto"/>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 xml:space="preserve">79 </w:t>
            </w:r>
          </w:p>
        </w:tc>
        <w:tc>
          <w:tcPr>
            <w:tcW w:w="567" w:type="dxa"/>
            <w:tcBorders>
              <w:top w:val="single" w:sz="2" w:space="0" w:color="000000"/>
              <w:left w:val="single" w:sz="2" w:space="0" w:color="000000"/>
              <w:bottom w:val="single" w:sz="6" w:space="0" w:color="auto"/>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 xml:space="preserve">45 </w:t>
            </w:r>
          </w:p>
        </w:tc>
        <w:tc>
          <w:tcPr>
            <w:tcW w:w="567" w:type="dxa"/>
            <w:tcBorders>
              <w:top w:val="single" w:sz="2" w:space="0" w:color="000000"/>
              <w:left w:val="single" w:sz="2" w:space="0" w:color="000000"/>
              <w:bottom w:val="single" w:sz="6" w:space="0" w:color="auto"/>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 xml:space="preserve">56 </w:t>
            </w:r>
          </w:p>
        </w:tc>
        <w:tc>
          <w:tcPr>
            <w:tcW w:w="709" w:type="dxa"/>
            <w:tcBorders>
              <w:top w:val="single" w:sz="2" w:space="0" w:color="000000"/>
              <w:left w:val="single" w:sz="2" w:space="0" w:color="000000"/>
              <w:bottom w:val="single" w:sz="6" w:space="0" w:color="auto"/>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 xml:space="preserve">43 </w:t>
            </w:r>
          </w:p>
        </w:tc>
        <w:tc>
          <w:tcPr>
            <w:tcW w:w="567" w:type="dxa"/>
            <w:tcBorders>
              <w:top w:val="single" w:sz="2" w:space="0" w:color="000000"/>
              <w:left w:val="single" w:sz="2" w:space="0" w:color="000000"/>
              <w:bottom w:val="single" w:sz="6" w:space="0" w:color="auto"/>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 xml:space="preserve">8 </w:t>
            </w:r>
          </w:p>
        </w:tc>
        <w:tc>
          <w:tcPr>
            <w:tcW w:w="567" w:type="dxa"/>
            <w:tcBorders>
              <w:top w:val="single" w:sz="2" w:space="0" w:color="000000"/>
              <w:left w:val="single" w:sz="2" w:space="0" w:color="000000"/>
              <w:bottom w:val="single" w:sz="6" w:space="0" w:color="auto"/>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 xml:space="preserve">2 </w:t>
            </w:r>
          </w:p>
        </w:tc>
        <w:tc>
          <w:tcPr>
            <w:tcW w:w="567" w:type="dxa"/>
            <w:tcBorders>
              <w:top w:val="single" w:sz="2" w:space="0" w:color="000000"/>
              <w:left w:val="single" w:sz="2" w:space="0" w:color="000000"/>
              <w:bottom w:val="single" w:sz="6" w:space="0" w:color="auto"/>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w:t>
            </w:r>
          </w:p>
        </w:tc>
        <w:tc>
          <w:tcPr>
            <w:tcW w:w="567" w:type="dxa"/>
            <w:tcBorders>
              <w:top w:val="single" w:sz="2" w:space="0" w:color="000000"/>
              <w:left w:val="single" w:sz="2" w:space="0" w:color="000000"/>
              <w:bottom w:val="single" w:sz="6" w:space="0" w:color="auto"/>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w:t>
            </w:r>
          </w:p>
        </w:tc>
        <w:tc>
          <w:tcPr>
            <w:tcW w:w="425" w:type="dxa"/>
            <w:tcBorders>
              <w:top w:val="single" w:sz="2" w:space="0" w:color="000000"/>
              <w:left w:val="single" w:sz="2" w:space="0" w:color="000000"/>
              <w:bottom w:val="single" w:sz="6" w:space="0" w:color="auto"/>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w:t>
            </w:r>
          </w:p>
        </w:tc>
        <w:tc>
          <w:tcPr>
            <w:tcW w:w="567" w:type="dxa"/>
            <w:tcBorders>
              <w:top w:val="single" w:sz="2" w:space="0" w:color="000000"/>
              <w:left w:val="single" w:sz="2" w:space="0" w:color="000000"/>
              <w:bottom w:val="single" w:sz="6" w:space="0" w:color="auto"/>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w:t>
            </w:r>
          </w:p>
        </w:tc>
        <w:tc>
          <w:tcPr>
            <w:tcW w:w="284" w:type="dxa"/>
            <w:tcBorders>
              <w:top w:val="single" w:sz="2" w:space="0" w:color="000000"/>
              <w:left w:val="single" w:sz="2" w:space="0" w:color="000000"/>
              <w:bottom w:val="single" w:sz="6" w:space="0" w:color="auto"/>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w:t>
            </w:r>
          </w:p>
        </w:tc>
        <w:tc>
          <w:tcPr>
            <w:tcW w:w="385" w:type="dxa"/>
            <w:tcBorders>
              <w:top w:val="single" w:sz="2" w:space="0" w:color="000000"/>
              <w:left w:val="single" w:sz="2" w:space="0" w:color="000000"/>
              <w:bottom w:val="single" w:sz="6" w:space="0" w:color="auto"/>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 xml:space="preserve">11 </w:t>
            </w:r>
          </w:p>
        </w:tc>
        <w:tc>
          <w:tcPr>
            <w:tcW w:w="505" w:type="dxa"/>
            <w:tcBorders>
              <w:top w:val="single" w:sz="2" w:space="0" w:color="000000"/>
              <w:left w:val="single" w:sz="2" w:space="0" w:color="000000"/>
              <w:bottom w:val="single" w:sz="6" w:space="0" w:color="auto"/>
              <w:right w:val="single" w:sz="6" w:space="0" w:color="auto"/>
            </w:tcBorders>
          </w:tcPr>
          <w:p w:rsidR="00000000" w:rsidRDefault="00000000">
            <w:pPr>
              <w:jc w:val="center"/>
              <w:rPr>
                <w:snapToGrid w:val="0"/>
                <w:color w:val="000000"/>
                <w:sz w:val="17"/>
                <w:lang w:val="en-US" w:eastAsia="en-US"/>
              </w:rPr>
            </w:pPr>
            <w:r>
              <w:rPr>
                <w:snapToGrid w:val="0"/>
                <w:color w:val="000000"/>
                <w:sz w:val="17"/>
                <w:lang w:val="en-US" w:eastAsia="en-US"/>
              </w:rPr>
              <w:t>-</w:t>
            </w:r>
          </w:p>
        </w:tc>
      </w:tr>
      <w:tr w:rsidR="00000000">
        <w:tblPrEx>
          <w:tblCellMar>
            <w:top w:w="0" w:type="dxa"/>
            <w:bottom w:w="0" w:type="dxa"/>
          </w:tblCellMar>
        </w:tblPrEx>
        <w:trPr>
          <w:cantSplit/>
          <w:trHeight w:val="216"/>
        </w:trPr>
        <w:tc>
          <w:tcPr>
            <w:tcW w:w="426" w:type="dxa"/>
            <w:vMerge w:val="restart"/>
            <w:tcBorders>
              <w:top w:val="single" w:sz="6" w:space="0" w:color="auto"/>
              <w:left w:val="single" w:sz="6" w:space="0" w:color="auto"/>
              <w:right w:val="single" w:sz="2" w:space="0" w:color="000000"/>
            </w:tcBorders>
            <w:vAlign w:val="center"/>
          </w:tcPr>
          <w:p w:rsidR="00000000" w:rsidRDefault="00000000">
            <w:pPr>
              <w:jc w:val="right"/>
              <w:rPr>
                <w:snapToGrid w:val="0"/>
                <w:color w:val="000000"/>
                <w:sz w:val="17"/>
                <w:lang w:val="en-US" w:eastAsia="en-US"/>
              </w:rPr>
            </w:pPr>
            <w:r>
              <w:rPr>
                <w:snapToGrid w:val="0"/>
                <w:color w:val="000000"/>
                <w:sz w:val="17"/>
                <w:lang w:val="en-US" w:eastAsia="en-US"/>
              </w:rPr>
              <w:t>1998</w:t>
            </w:r>
          </w:p>
        </w:tc>
        <w:tc>
          <w:tcPr>
            <w:tcW w:w="2977" w:type="dxa"/>
            <w:tcBorders>
              <w:top w:val="single" w:sz="6" w:space="0" w:color="auto"/>
              <w:left w:val="single" w:sz="2" w:space="0" w:color="000000"/>
              <w:bottom w:val="single" w:sz="2" w:space="0" w:color="000000"/>
              <w:right w:val="single" w:sz="6" w:space="0" w:color="auto"/>
            </w:tcBorders>
          </w:tcPr>
          <w:p w:rsidR="00000000" w:rsidRDefault="00000000">
            <w:pPr>
              <w:rPr>
                <w:snapToGrid w:val="0"/>
                <w:color w:val="000000"/>
                <w:sz w:val="17"/>
                <w:lang w:val="en-US" w:eastAsia="en-US"/>
              </w:rPr>
            </w:pPr>
            <w:r>
              <w:rPr>
                <w:snapToGrid w:val="0"/>
                <w:color w:val="000000"/>
                <w:sz w:val="17"/>
                <w:lang w:val="en-US" w:eastAsia="en-US"/>
              </w:rPr>
              <w:t>Indecent assault</w:t>
            </w:r>
          </w:p>
        </w:tc>
        <w:tc>
          <w:tcPr>
            <w:tcW w:w="425" w:type="dxa"/>
            <w:tcBorders>
              <w:top w:val="single" w:sz="6" w:space="0" w:color="auto"/>
              <w:left w:val="single" w:sz="6" w:space="0" w:color="auto"/>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557</w:t>
            </w:r>
          </w:p>
        </w:tc>
        <w:tc>
          <w:tcPr>
            <w:tcW w:w="284" w:type="dxa"/>
            <w:tcBorders>
              <w:top w:val="single" w:sz="6" w:space="0" w:color="auto"/>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w:t>
            </w:r>
          </w:p>
        </w:tc>
        <w:tc>
          <w:tcPr>
            <w:tcW w:w="425" w:type="dxa"/>
            <w:tcBorders>
              <w:top w:val="single" w:sz="6" w:space="0" w:color="auto"/>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w:t>
            </w:r>
          </w:p>
        </w:tc>
        <w:tc>
          <w:tcPr>
            <w:tcW w:w="425" w:type="dxa"/>
            <w:tcBorders>
              <w:top w:val="single" w:sz="6" w:space="0" w:color="auto"/>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w:t>
            </w:r>
          </w:p>
        </w:tc>
        <w:tc>
          <w:tcPr>
            <w:tcW w:w="425" w:type="dxa"/>
            <w:tcBorders>
              <w:top w:val="single" w:sz="6" w:space="0" w:color="auto"/>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w:t>
            </w:r>
          </w:p>
        </w:tc>
        <w:tc>
          <w:tcPr>
            <w:tcW w:w="567" w:type="dxa"/>
            <w:tcBorders>
              <w:top w:val="single" w:sz="6" w:space="0" w:color="auto"/>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 xml:space="preserve">3 </w:t>
            </w:r>
          </w:p>
        </w:tc>
        <w:tc>
          <w:tcPr>
            <w:tcW w:w="567" w:type="dxa"/>
            <w:tcBorders>
              <w:top w:val="single" w:sz="6" w:space="0" w:color="auto"/>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 xml:space="preserve">15 </w:t>
            </w:r>
          </w:p>
        </w:tc>
        <w:tc>
          <w:tcPr>
            <w:tcW w:w="567" w:type="dxa"/>
            <w:tcBorders>
              <w:top w:val="single" w:sz="6" w:space="0" w:color="auto"/>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 xml:space="preserve">10 </w:t>
            </w:r>
          </w:p>
        </w:tc>
        <w:tc>
          <w:tcPr>
            <w:tcW w:w="567" w:type="dxa"/>
            <w:tcBorders>
              <w:top w:val="single" w:sz="6" w:space="0" w:color="auto"/>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 xml:space="preserve">9 </w:t>
            </w:r>
          </w:p>
        </w:tc>
        <w:tc>
          <w:tcPr>
            <w:tcW w:w="709" w:type="dxa"/>
            <w:tcBorders>
              <w:top w:val="single" w:sz="6" w:space="0" w:color="auto"/>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 xml:space="preserve">30 </w:t>
            </w:r>
          </w:p>
        </w:tc>
        <w:tc>
          <w:tcPr>
            <w:tcW w:w="567" w:type="dxa"/>
            <w:tcBorders>
              <w:top w:val="single" w:sz="6" w:space="0" w:color="auto"/>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 xml:space="preserve">103 </w:t>
            </w:r>
          </w:p>
        </w:tc>
        <w:tc>
          <w:tcPr>
            <w:tcW w:w="567" w:type="dxa"/>
            <w:tcBorders>
              <w:top w:val="single" w:sz="6" w:space="0" w:color="auto"/>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 xml:space="preserve">86 </w:t>
            </w:r>
          </w:p>
        </w:tc>
        <w:tc>
          <w:tcPr>
            <w:tcW w:w="567" w:type="dxa"/>
            <w:tcBorders>
              <w:top w:val="single" w:sz="6" w:space="0" w:color="auto"/>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 xml:space="preserve">282 </w:t>
            </w:r>
          </w:p>
        </w:tc>
        <w:tc>
          <w:tcPr>
            <w:tcW w:w="567" w:type="dxa"/>
            <w:tcBorders>
              <w:top w:val="single" w:sz="6" w:space="0" w:color="auto"/>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 xml:space="preserve">9 </w:t>
            </w:r>
          </w:p>
        </w:tc>
        <w:tc>
          <w:tcPr>
            <w:tcW w:w="425" w:type="dxa"/>
            <w:tcBorders>
              <w:top w:val="single" w:sz="6" w:space="0" w:color="auto"/>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 xml:space="preserve">10 </w:t>
            </w:r>
          </w:p>
        </w:tc>
        <w:tc>
          <w:tcPr>
            <w:tcW w:w="567" w:type="dxa"/>
            <w:tcBorders>
              <w:top w:val="single" w:sz="6" w:space="0" w:color="auto"/>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w:t>
            </w:r>
          </w:p>
        </w:tc>
        <w:tc>
          <w:tcPr>
            <w:tcW w:w="284" w:type="dxa"/>
            <w:tcBorders>
              <w:top w:val="single" w:sz="6" w:space="0" w:color="auto"/>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w:t>
            </w:r>
          </w:p>
        </w:tc>
        <w:tc>
          <w:tcPr>
            <w:tcW w:w="385" w:type="dxa"/>
            <w:tcBorders>
              <w:top w:val="single" w:sz="6" w:space="0" w:color="auto"/>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 xml:space="preserve">79 </w:t>
            </w:r>
          </w:p>
        </w:tc>
        <w:tc>
          <w:tcPr>
            <w:tcW w:w="505" w:type="dxa"/>
            <w:tcBorders>
              <w:top w:val="single" w:sz="6" w:space="0" w:color="auto"/>
              <w:left w:val="single" w:sz="2" w:space="0" w:color="000000"/>
              <w:bottom w:val="single" w:sz="2" w:space="0" w:color="000000"/>
              <w:right w:val="single" w:sz="6" w:space="0" w:color="auto"/>
            </w:tcBorders>
          </w:tcPr>
          <w:p w:rsidR="00000000" w:rsidRDefault="00000000">
            <w:pPr>
              <w:jc w:val="center"/>
              <w:rPr>
                <w:snapToGrid w:val="0"/>
                <w:color w:val="000000"/>
                <w:sz w:val="17"/>
                <w:lang w:val="en-US" w:eastAsia="en-US"/>
              </w:rPr>
            </w:pPr>
            <w:r>
              <w:rPr>
                <w:snapToGrid w:val="0"/>
                <w:color w:val="000000"/>
                <w:sz w:val="17"/>
                <w:lang w:val="en-US" w:eastAsia="en-US"/>
              </w:rPr>
              <w:t xml:space="preserve">2 </w:t>
            </w:r>
          </w:p>
        </w:tc>
      </w:tr>
      <w:tr w:rsidR="00000000">
        <w:tblPrEx>
          <w:tblCellMar>
            <w:top w:w="0" w:type="dxa"/>
            <w:bottom w:w="0" w:type="dxa"/>
          </w:tblCellMar>
        </w:tblPrEx>
        <w:trPr>
          <w:cantSplit/>
          <w:trHeight w:val="514"/>
        </w:trPr>
        <w:tc>
          <w:tcPr>
            <w:tcW w:w="426" w:type="dxa"/>
            <w:vMerge/>
            <w:tcBorders>
              <w:left w:val="single" w:sz="6" w:space="0" w:color="auto"/>
              <w:right w:val="single" w:sz="2" w:space="0" w:color="000000"/>
            </w:tcBorders>
            <w:vAlign w:val="center"/>
          </w:tcPr>
          <w:p w:rsidR="00000000" w:rsidRDefault="00000000">
            <w:pPr>
              <w:jc w:val="right"/>
              <w:rPr>
                <w:snapToGrid w:val="0"/>
                <w:color w:val="000000"/>
                <w:sz w:val="17"/>
                <w:lang w:val="en-US" w:eastAsia="en-US"/>
              </w:rPr>
            </w:pPr>
          </w:p>
        </w:tc>
        <w:tc>
          <w:tcPr>
            <w:tcW w:w="2977" w:type="dxa"/>
            <w:tcBorders>
              <w:top w:val="single" w:sz="2" w:space="0" w:color="000000"/>
              <w:left w:val="single" w:sz="2" w:space="0" w:color="000000"/>
              <w:bottom w:val="single" w:sz="2" w:space="0" w:color="000000"/>
              <w:right w:val="single" w:sz="6" w:space="0" w:color="auto"/>
            </w:tcBorders>
          </w:tcPr>
          <w:p w:rsidR="00000000" w:rsidRDefault="00000000">
            <w:pPr>
              <w:rPr>
                <w:snapToGrid w:val="0"/>
                <w:color w:val="000000"/>
                <w:sz w:val="17"/>
                <w:lang w:val="en-US" w:eastAsia="en-US"/>
              </w:rPr>
            </w:pPr>
            <w:r>
              <w:rPr>
                <w:snapToGrid w:val="0"/>
                <w:color w:val="000000"/>
                <w:sz w:val="17"/>
                <w:lang w:val="en-US" w:eastAsia="en-US"/>
              </w:rPr>
              <w:t>Indecent assault resulting in death / bodily injury</w:t>
            </w:r>
          </w:p>
        </w:tc>
        <w:tc>
          <w:tcPr>
            <w:tcW w:w="425" w:type="dxa"/>
            <w:tcBorders>
              <w:top w:val="single" w:sz="2" w:space="0" w:color="000000"/>
              <w:left w:val="single" w:sz="6" w:space="0" w:color="auto"/>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96</w:t>
            </w:r>
          </w:p>
        </w:tc>
        <w:tc>
          <w:tcPr>
            <w:tcW w:w="284"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w:t>
            </w:r>
          </w:p>
        </w:tc>
        <w:tc>
          <w:tcPr>
            <w:tcW w:w="425"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w:t>
            </w:r>
          </w:p>
        </w:tc>
        <w:tc>
          <w:tcPr>
            <w:tcW w:w="425"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w:t>
            </w:r>
          </w:p>
        </w:tc>
        <w:tc>
          <w:tcPr>
            <w:tcW w:w="425"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 xml:space="preserve">4 </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 xml:space="preserve">15 </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 xml:space="preserve">6 </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 xml:space="preserve">38 </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 xml:space="preserve">18 </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 xml:space="preserve">13 </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 xml:space="preserve">2 </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w:t>
            </w:r>
          </w:p>
        </w:tc>
        <w:tc>
          <w:tcPr>
            <w:tcW w:w="425"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w:t>
            </w:r>
          </w:p>
        </w:tc>
        <w:tc>
          <w:tcPr>
            <w:tcW w:w="284"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w:t>
            </w:r>
          </w:p>
        </w:tc>
        <w:tc>
          <w:tcPr>
            <w:tcW w:w="385"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 xml:space="preserve">11 </w:t>
            </w:r>
          </w:p>
        </w:tc>
        <w:tc>
          <w:tcPr>
            <w:tcW w:w="505" w:type="dxa"/>
            <w:tcBorders>
              <w:top w:val="single" w:sz="2" w:space="0" w:color="000000"/>
              <w:left w:val="single" w:sz="2" w:space="0" w:color="000000"/>
              <w:bottom w:val="single" w:sz="2" w:space="0" w:color="000000"/>
              <w:right w:val="single" w:sz="6" w:space="0" w:color="auto"/>
            </w:tcBorders>
          </w:tcPr>
          <w:p w:rsidR="00000000" w:rsidRDefault="00000000">
            <w:pPr>
              <w:jc w:val="center"/>
              <w:rPr>
                <w:snapToGrid w:val="0"/>
                <w:color w:val="000000"/>
                <w:sz w:val="17"/>
                <w:lang w:val="en-US" w:eastAsia="en-US"/>
              </w:rPr>
            </w:pPr>
            <w:r>
              <w:rPr>
                <w:snapToGrid w:val="0"/>
                <w:color w:val="000000"/>
                <w:sz w:val="17"/>
                <w:lang w:val="en-US" w:eastAsia="en-US"/>
              </w:rPr>
              <w:t>-</w:t>
            </w:r>
          </w:p>
        </w:tc>
      </w:tr>
      <w:tr w:rsidR="00000000">
        <w:tblPrEx>
          <w:tblCellMar>
            <w:top w:w="0" w:type="dxa"/>
            <w:bottom w:w="0" w:type="dxa"/>
          </w:tblCellMar>
        </w:tblPrEx>
        <w:trPr>
          <w:cantSplit/>
          <w:trHeight w:val="216"/>
        </w:trPr>
        <w:tc>
          <w:tcPr>
            <w:tcW w:w="426" w:type="dxa"/>
            <w:vMerge/>
            <w:tcBorders>
              <w:left w:val="single" w:sz="6" w:space="0" w:color="auto"/>
              <w:right w:val="single" w:sz="2" w:space="0" w:color="000000"/>
            </w:tcBorders>
            <w:vAlign w:val="center"/>
          </w:tcPr>
          <w:p w:rsidR="00000000" w:rsidRDefault="00000000">
            <w:pPr>
              <w:jc w:val="right"/>
              <w:rPr>
                <w:snapToGrid w:val="0"/>
                <w:color w:val="000000"/>
                <w:sz w:val="17"/>
                <w:lang w:val="en-US" w:eastAsia="en-US"/>
              </w:rPr>
            </w:pPr>
          </w:p>
        </w:tc>
        <w:tc>
          <w:tcPr>
            <w:tcW w:w="2977" w:type="dxa"/>
            <w:tcBorders>
              <w:top w:val="single" w:sz="2" w:space="0" w:color="000000"/>
              <w:left w:val="single" w:sz="2" w:space="0" w:color="000000"/>
              <w:bottom w:val="single" w:sz="2" w:space="0" w:color="000000"/>
              <w:right w:val="single" w:sz="6" w:space="0" w:color="auto"/>
            </w:tcBorders>
          </w:tcPr>
          <w:p w:rsidR="00000000" w:rsidRDefault="00000000">
            <w:pPr>
              <w:rPr>
                <w:snapToGrid w:val="0"/>
                <w:color w:val="000000"/>
                <w:sz w:val="17"/>
                <w:lang w:val="en-US" w:eastAsia="en-US"/>
              </w:rPr>
            </w:pPr>
            <w:r>
              <w:rPr>
                <w:snapToGrid w:val="0"/>
                <w:color w:val="000000"/>
                <w:sz w:val="17"/>
                <w:lang w:val="en-US" w:eastAsia="en-US"/>
              </w:rPr>
              <w:t>Rape</w:t>
            </w:r>
          </w:p>
        </w:tc>
        <w:tc>
          <w:tcPr>
            <w:tcW w:w="425" w:type="dxa"/>
            <w:tcBorders>
              <w:top w:val="single" w:sz="2" w:space="0" w:color="000000"/>
              <w:left w:val="single" w:sz="6" w:space="0" w:color="auto"/>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454</w:t>
            </w:r>
          </w:p>
        </w:tc>
        <w:tc>
          <w:tcPr>
            <w:tcW w:w="284"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w:t>
            </w:r>
          </w:p>
        </w:tc>
        <w:tc>
          <w:tcPr>
            <w:tcW w:w="425"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w:t>
            </w:r>
          </w:p>
        </w:tc>
        <w:tc>
          <w:tcPr>
            <w:tcW w:w="425"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w:t>
            </w:r>
          </w:p>
        </w:tc>
        <w:tc>
          <w:tcPr>
            <w:tcW w:w="425"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 xml:space="preserve">5 </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 xml:space="preserve">20 </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 xml:space="preserve">94 </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 xml:space="preserve">57 </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 xml:space="preserve">78 </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 xml:space="preserve">102 </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 xml:space="preserve">75 </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 xml:space="preserve">16 </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 xml:space="preserve">7 </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w:t>
            </w:r>
          </w:p>
        </w:tc>
        <w:tc>
          <w:tcPr>
            <w:tcW w:w="425"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w:t>
            </w:r>
          </w:p>
        </w:tc>
        <w:tc>
          <w:tcPr>
            <w:tcW w:w="284"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w:t>
            </w:r>
          </w:p>
        </w:tc>
        <w:tc>
          <w:tcPr>
            <w:tcW w:w="385"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 xml:space="preserve">44 </w:t>
            </w:r>
          </w:p>
        </w:tc>
        <w:tc>
          <w:tcPr>
            <w:tcW w:w="505" w:type="dxa"/>
            <w:tcBorders>
              <w:top w:val="single" w:sz="2" w:space="0" w:color="000000"/>
              <w:left w:val="single" w:sz="2" w:space="0" w:color="000000"/>
              <w:bottom w:val="single" w:sz="2" w:space="0" w:color="000000"/>
              <w:right w:val="single" w:sz="6" w:space="0" w:color="auto"/>
            </w:tcBorders>
          </w:tcPr>
          <w:p w:rsidR="00000000" w:rsidRDefault="00000000">
            <w:pPr>
              <w:jc w:val="center"/>
              <w:rPr>
                <w:snapToGrid w:val="0"/>
                <w:color w:val="000000"/>
                <w:sz w:val="17"/>
                <w:lang w:val="en-US" w:eastAsia="en-US"/>
              </w:rPr>
            </w:pPr>
            <w:r>
              <w:rPr>
                <w:snapToGrid w:val="0"/>
                <w:color w:val="000000"/>
                <w:sz w:val="17"/>
                <w:lang w:val="en-US" w:eastAsia="en-US"/>
              </w:rPr>
              <w:t>-</w:t>
            </w:r>
          </w:p>
        </w:tc>
      </w:tr>
      <w:tr w:rsidR="00000000">
        <w:tblPrEx>
          <w:tblCellMar>
            <w:top w:w="0" w:type="dxa"/>
            <w:bottom w:w="0" w:type="dxa"/>
          </w:tblCellMar>
        </w:tblPrEx>
        <w:trPr>
          <w:cantSplit/>
          <w:trHeight w:val="341"/>
        </w:trPr>
        <w:tc>
          <w:tcPr>
            <w:tcW w:w="426" w:type="dxa"/>
            <w:vMerge/>
            <w:tcBorders>
              <w:left w:val="single" w:sz="6" w:space="0" w:color="auto"/>
              <w:bottom w:val="single" w:sz="6" w:space="0" w:color="auto"/>
              <w:right w:val="single" w:sz="2" w:space="0" w:color="000000"/>
            </w:tcBorders>
            <w:vAlign w:val="center"/>
          </w:tcPr>
          <w:p w:rsidR="00000000" w:rsidRDefault="00000000">
            <w:pPr>
              <w:jc w:val="right"/>
              <w:rPr>
                <w:snapToGrid w:val="0"/>
                <w:color w:val="000000"/>
                <w:sz w:val="17"/>
                <w:lang w:val="en-US" w:eastAsia="en-US"/>
              </w:rPr>
            </w:pPr>
          </w:p>
        </w:tc>
        <w:tc>
          <w:tcPr>
            <w:tcW w:w="2977" w:type="dxa"/>
            <w:tcBorders>
              <w:top w:val="single" w:sz="2" w:space="0" w:color="000000"/>
              <w:left w:val="single" w:sz="2" w:space="0" w:color="000000"/>
              <w:bottom w:val="single" w:sz="6" w:space="0" w:color="auto"/>
              <w:right w:val="single" w:sz="6" w:space="0" w:color="auto"/>
            </w:tcBorders>
          </w:tcPr>
          <w:p w:rsidR="00000000" w:rsidRDefault="00000000">
            <w:pPr>
              <w:rPr>
                <w:snapToGrid w:val="0"/>
                <w:color w:val="000000"/>
                <w:sz w:val="17"/>
                <w:lang w:val="en-US" w:eastAsia="en-US"/>
              </w:rPr>
            </w:pPr>
            <w:r>
              <w:rPr>
                <w:snapToGrid w:val="0"/>
                <w:color w:val="000000"/>
                <w:sz w:val="17"/>
                <w:lang w:val="en-US" w:eastAsia="en-US"/>
              </w:rPr>
              <w:t>Rape resulting in death / bodily injury</w:t>
            </w:r>
          </w:p>
        </w:tc>
        <w:tc>
          <w:tcPr>
            <w:tcW w:w="425" w:type="dxa"/>
            <w:tcBorders>
              <w:top w:val="single" w:sz="2" w:space="0" w:color="000000"/>
              <w:left w:val="single" w:sz="6" w:space="0" w:color="auto"/>
              <w:bottom w:val="single" w:sz="6" w:space="0" w:color="auto"/>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268</w:t>
            </w:r>
          </w:p>
        </w:tc>
        <w:tc>
          <w:tcPr>
            <w:tcW w:w="284" w:type="dxa"/>
            <w:tcBorders>
              <w:top w:val="single" w:sz="2" w:space="0" w:color="000000"/>
              <w:left w:val="single" w:sz="2" w:space="0" w:color="000000"/>
              <w:bottom w:val="single" w:sz="6" w:space="0" w:color="auto"/>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w:t>
            </w:r>
          </w:p>
        </w:tc>
        <w:tc>
          <w:tcPr>
            <w:tcW w:w="425" w:type="dxa"/>
            <w:tcBorders>
              <w:top w:val="single" w:sz="2" w:space="0" w:color="000000"/>
              <w:left w:val="single" w:sz="2" w:space="0" w:color="000000"/>
              <w:bottom w:val="single" w:sz="6" w:space="0" w:color="auto"/>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 xml:space="preserve">1 </w:t>
            </w:r>
          </w:p>
        </w:tc>
        <w:tc>
          <w:tcPr>
            <w:tcW w:w="425" w:type="dxa"/>
            <w:tcBorders>
              <w:top w:val="single" w:sz="2" w:space="0" w:color="000000"/>
              <w:left w:val="single" w:sz="2" w:space="0" w:color="000000"/>
              <w:bottom w:val="single" w:sz="6" w:space="0" w:color="auto"/>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 xml:space="preserve">2 </w:t>
            </w:r>
          </w:p>
        </w:tc>
        <w:tc>
          <w:tcPr>
            <w:tcW w:w="425" w:type="dxa"/>
            <w:tcBorders>
              <w:top w:val="single" w:sz="2" w:space="0" w:color="000000"/>
              <w:left w:val="single" w:sz="2" w:space="0" w:color="000000"/>
              <w:bottom w:val="single" w:sz="6" w:space="0" w:color="auto"/>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6</w:t>
            </w:r>
          </w:p>
        </w:tc>
        <w:tc>
          <w:tcPr>
            <w:tcW w:w="567" w:type="dxa"/>
            <w:tcBorders>
              <w:top w:val="single" w:sz="2" w:space="0" w:color="000000"/>
              <w:left w:val="single" w:sz="2" w:space="0" w:color="000000"/>
              <w:bottom w:val="single" w:sz="6" w:space="0" w:color="auto"/>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21</w:t>
            </w:r>
          </w:p>
        </w:tc>
        <w:tc>
          <w:tcPr>
            <w:tcW w:w="567" w:type="dxa"/>
            <w:tcBorders>
              <w:top w:val="single" w:sz="2" w:space="0" w:color="000000"/>
              <w:left w:val="single" w:sz="2" w:space="0" w:color="000000"/>
              <w:bottom w:val="single" w:sz="6" w:space="0" w:color="auto"/>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91</w:t>
            </w:r>
          </w:p>
        </w:tc>
        <w:tc>
          <w:tcPr>
            <w:tcW w:w="567" w:type="dxa"/>
            <w:tcBorders>
              <w:top w:val="single" w:sz="2" w:space="0" w:color="000000"/>
              <w:left w:val="single" w:sz="2" w:space="0" w:color="000000"/>
              <w:bottom w:val="single" w:sz="6" w:space="0" w:color="auto"/>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29</w:t>
            </w:r>
          </w:p>
        </w:tc>
        <w:tc>
          <w:tcPr>
            <w:tcW w:w="567" w:type="dxa"/>
            <w:tcBorders>
              <w:top w:val="single" w:sz="2" w:space="0" w:color="000000"/>
              <w:left w:val="single" w:sz="2" w:space="0" w:color="000000"/>
              <w:bottom w:val="single" w:sz="6" w:space="0" w:color="auto"/>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72</w:t>
            </w:r>
          </w:p>
        </w:tc>
        <w:tc>
          <w:tcPr>
            <w:tcW w:w="709" w:type="dxa"/>
            <w:tcBorders>
              <w:top w:val="single" w:sz="2" w:space="0" w:color="000000"/>
              <w:left w:val="single" w:sz="2" w:space="0" w:color="000000"/>
              <w:bottom w:val="single" w:sz="6" w:space="0" w:color="auto"/>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36</w:t>
            </w:r>
          </w:p>
        </w:tc>
        <w:tc>
          <w:tcPr>
            <w:tcW w:w="567" w:type="dxa"/>
            <w:tcBorders>
              <w:top w:val="single" w:sz="2" w:space="0" w:color="000000"/>
              <w:left w:val="single" w:sz="2" w:space="0" w:color="000000"/>
              <w:bottom w:val="single" w:sz="6" w:space="0" w:color="auto"/>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6</w:t>
            </w:r>
          </w:p>
        </w:tc>
        <w:tc>
          <w:tcPr>
            <w:tcW w:w="567" w:type="dxa"/>
            <w:tcBorders>
              <w:top w:val="single" w:sz="2" w:space="0" w:color="000000"/>
              <w:left w:val="single" w:sz="2" w:space="0" w:color="000000"/>
              <w:bottom w:val="single" w:sz="6" w:space="0" w:color="auto"/>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4</w:t>
            </w:r>
          </w:p>
        </w:tc>
        <w:tc>
          <w:tcPr>
            <w:tcW w:w="567" w:type="dxa"/>
            <w:tcBorders>
              <w:top w:val="single" w:sz="2" w:space="0" w:color="000000"/>
              <w:left w:val="single" w:sz="2" w:space="0" w:color="000000"/>
              <w:bottom w:val="single" w:sz="6" w:space="0" w:color="auto"/>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w:t>
            </w:r>
          </w:p>
        </w:tc>
        <w:tc>
          <w:tcPr>
            <w:tcW w:w="567" w:type="dxa"/>
            <w:tcBorders>
              <w:top w:val="single" w:sz="2" w:space="0" w:color="000000"/>
              <w:left w:val="single" w:sz="2" w:space="0" w:color="000000"/>
              <w:bottom w:val="single" w:sz="6" w:space="0" w:color="auto"/>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w:t>
            </w:r>
          </w:p>
        </w:tc>
        <w:tc>
          <w:tcPr>
            <w:tcW w:w="425" w:type="dxa"/>
            <w:tcBorders>
              <w:top w:val="single" w:sz="2" w:space="0" w:color="000000"/>
              <w:left w:val="single" w:sz="2" w:space="0" w:color="000000"/>
              <w:bottom w:val="single" w:sz="6" w:space="0" w:color="auto"/>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w:t>
            </w:r>
          </w:p>
        </w:tc>
        <w:tc>
          <w:tcPr>
            <w:tcW w:w="567" w:type="dxa"/>
            <w:tcBorders>
              <w:top w:val="single" w:sz="2" w:space="0" w:color="000000"/>
              <w:left w:val="single" w:sz="2" w:space="0" w:color="000000"/>
              <w:bottom w:val="single" w:sz="6" w:space="0" w:color="auto"/>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w:t>
            </w:r>
          </w:p>
        </w:tc>
        <w:tc>
          <w:tcPr>
            <w:tcW w:w="284" w:type="dxa"/>
            <w:tcBorders>
              <w:top w:val="single" w:sz="2" w:space="0" w:color="000000"/>
              <w:left w:val="single" w:sz="2" w:space="0" w:color="000000"/>
              <w:bottom w:val="single" w:sz="6" w:space="0" w:color="auto"/>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w:t>
            </w:r>
          </w:p>
        </w:tc>
        <w:tc>
          <w:tcPr>
            <w:tcW w:w="385" w:type="dxa"/>
            <w:tcBorders>
              <w:top w:val="single" w:sz="2" w:space="0" w:color="000000"/>
              <w:left w:val="single" w:sz="2" w:space="0" w:color="000000"/>
              <w:bottom w:val="single" w:sz="6" w:space="0" w:color="auto"/>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26</w:t>
            </w:r>
          </w:p>
        </w:tc>
        <w:tc>
          <w:tcPr>
            <w:tcW w:w="505" w:type="dxa"/>
            <w:tcBorders>
              <w:top w:val="single" w:sz="2" w:space="0" w:color="000000"/>
              <w:left w:val="single" w:sz="2" w:space="0" w:color="000000"/>
              <w:bottom w:val="single" w:sz="6" w:space="0" w:color="auto"/>
              <w:right w:val="single" w:sz="6" w:space="0" w:color="auto"/>
            </w:tcBorders>
          </w:tcPr>
          <w:p w:rsidR="00000000" w:rsidRDefault="00000000">
            <w:pPr>
              <w:jc w:val="center"/>
              <w:rPr>
                <w:snapToGrid w:val="0"/>
                <w:color w:val="000000"/>
                <w:sz w:val="17"/>
                <w:lang w:val="en-US" w:eastAsia="en-US"/>
              </w:rPr>
            </w:pPr>
            <w:r>
              <w:rPr>
                <w:snapToGrid w:val="0"/>
                <w:color w:val="000000"/>
                <w:sz w:val="17"/>
                <w:lang w:val="en-US" w:eastAsia="en-US"/>
              </w:rPr>
              <w:t>-</w:t>
            </w:r>
          </w:p>
        </w:tc>
      </w:tr>
      <w:tr w:rsidR="00000000">
        <w:tblPrEx>
          <w:tblCellMar>
            <w:top w:w="0" w:type="dxa"/>
            <w:bottom w:w="0" w:type="dxa"/>
          </w:tblCellMar>
        </w:tblPrEx>
        <w:trPr>
          <w:cantSplit/>
          <w:trHeight w:val="216"/>
        </w:trPr>
        <w:tc>
          <w:tcPr>
            <w:tcW w:w="426" w:type="dxa"/>
            <w:vMerge w:val="restart"/>
            <w:tcBorders>
              <w:top w:val="single" w:sz="6" w:space="0" w:color="auto"/>
              <w:left w:val="single" w:sz="6" w:space="0" w:color="auto"/>
              <w:right w:val="single" w:sz="2" w:space="0" w:color="000000"/>
            </w:tcBorders>
            <w:vAlign w:val="center"/>
          </w:tcPr>
          <w:p w:rsidR="00000000" w:rsidRDefault="00000000">
            <w:pPr>
              <w:jc w:val="right"/>
              <w:rPr>
                <w:snapToGrid w:val="0"/>
                <w:color w:val="000000"/>
                <w:sz w:val="17"/>
                <w:lang w:val="en-US" w:eastAsia="en-US"/>
              </w:rPr>
            </w:pPr>
            <w:r>
              <w:rPr>
                <w:snapToGrid w:val="0"/>
                <w:color w:val="000000"/>
                <w:sz w:val="17"/>
                <w:lang w:val="en-US" w:eastAsia="en-US"/>
              </w:rPr>
              <w:t>1999</w:t>
            </w:r>
          </w:p>
        </w:tc>
        <w:tc>
          <w:tcPr>
            <w:tcW w:w="2977" w:type="dxa"/>
            <w:tcBorders>
              <w:top w:val="single" w:sz="6" w:space="0" w:color="auto"/>
              <w:left w:val="single" w:sz="2" w:space="0" w:color="000000"/>
              <w:bottom w:val="single" w:sz="2" w:space="0" w:color="000000"/>
              <w:right w:val="single" w:sz="6" w:space="0" w:color="auto"/>
            </w:tcBorders>
          </w:tcPr>
          <w:p w:rsidR="00000000" w:rsidRDefault="00000000">
            <w:pPr>
              <w:rPr>
                <w:snapToGrid w:val="0"/>
                <w:color w:val="000000"/>
                <w:sz w:val="17"/>
                <w:lang w:val="en-US" w:eastAsia="en-US"/>
              </w:rPr>
            </w:pPr>
            <w:r>
              <w:rPr>
                <w:snapToGrid w:val="0"/>
                <w:color w:val="000000"/>
                <w:sz w:val="17"/>
                <w:lang w:val="en-US" w:eastAsia="en-US"/>
              </w:rPr>
              <w:t>Indecent assault</w:t>
            </w:r>
          </w:p>
        </w:tc>
        <w:tc>
          <w:tcPr>
            <w:tcW w:w="425" w:type="dxa"/>
            <w:tcBorders>
              <w:top w:val="single" w:sz="6" w:space="0" w:color="auto"/>
              <w:left w:val="single" w:sz="6" w:space="0" w:color="auto"/>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559</w:t>
            </w:r>
          </w:p>
        </w:tc>
        <w:tc>
          <w:tcPr>
            <w:tcW w:w="284" w:type="dxa"/>
            <w:tcBorders>
              <w:top w:val="single" w:sz="6" w:space="0" w:color="auto"/>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w:t>
            </w:r>
          </w:p>
        </w:tc>
        <w:tc>
          <w:tcPr>
            <w:tcW w:w="425" w:type="dxa"/>
            <w:tcBorders>
              <w:top w:val="single" w:sz="6" w:space="0" w:color="auto"/>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w:t>
            </w:r>
          </w:p>
        </w:tc>
        <w:tc>
          <w:tcPr>
            <w:tcW w:w="425" w:type="dxa"/>
            <w:tcBorders>
              <w:top w:val="single" w:sz="6" w:space="0" w:color="auto"/>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w:t>
            </w:r>
          </w:p>
        </w:tc>
        <w:tc>
          <w:tcPr>
            <w:tcW w:w="425" w:type="dxa"/>
            <w:tcBorders>
              <w:top w:val="single" w:sz="6" w:space="0" w:color="auto"/>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w:t>
            </w:r>
          </w:p>
        </w:tc>
        <w:tc>
          <w:tcPr>
            <w:tcW w:w="567" w:type="dxa"/>
            <w:tcBorders>
              <w:top w:val="single" w:sz="6" w:space="0" w:color="auto"/>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2</w:t>
            </w:r>
          </w:p>
        </w:tc>
        <w:tc>
          <w:tcPr>
            <w:tcW w:w="567" w:type="dxa"/>
            <w:tcBorders>
              <w:top w:val="single" w:sz="6" w:space="0" w:color="auto"/>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 xml:space="preserve">14 </w:t>
            </w:r>
          </w:p>
        </w:tc>
        <w:tc>
          <w:tcPr>
            <w:tcW w:w="567" w:type="dxa"/>
            <w:tcBorders>
              <w:top w:val="single" w:sz="6" w:space="0" w:color="auto"/>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 xml:space="preserve">14 </w:t>
            </w:r>
          </w:p>
        </w:tc>
        <w:tc>
          <w:tcPr>
            <w:tcW w:w="567" w:type="dxa"/>
            <w:tcBorders>
              <w:top w:val="single" w:sz="6" w:space="0" w:color="auto"/>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 xml:space="preserve">6 </w:t>
            </w:r>
          </w:p>
        </w:tc>
        <w:tc>
          <w:tcPr>
            <w:tcW w:w="709" w:type="dxa"/>
            <w:tcBorders>
              <w:top w:val="single" w:sz="6" w:space="0" w:color="auto"/>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 xml:space="preserve">47 </w:t>
            </w:r>
          </w:p>
        </w:tc>
        <w:tc>
          <w:tcPr>
            <w:tcW w:w="567" w:type="dxa"/>
            <w:tcBorders>
              <w:top w:val="single" w:sz="6" w:space="0" w:color="auto"/>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 xml:space="preserve">111 </w:t>
            </w:r>
          </w:p>
        </w:tc>
        <w:tc>
          <w:tcPr>
            <w:tcW w:w="567" w:type="dxa"/>
            <w:tcBorders>
              <w:top w:val="single" w:sz="6" w:space="0" w:color="auto"/>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 xml:space="preserve">90 </w:t>
            </w:r>
          </w:p>
        </w:tc>
        <w:tc>
          <w:tcPr>
            <w:tcW w:w="567" w:type="dxa"/>
            <w:tcBorders>
              <w:top w:val="single" w:sz="6" w:space="0" w:color="auto"/>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 xml:space="preserve">258 </w:t>
            </w:r>
          </w:p>
        </w:tc>
        <w:tc>
          <w:tcPr>
            <w:tcW w:w="567" w:type="dxa"/>
            <w:tcBorders>
              <w:top w:val="single" w:sz="6" w:space="0" w:color="auto"/>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 xml:space="preserve">6 </w:t>
            </w:r>
          </w:p>
        </w:tc>
        <w:tc>
          <w:tcPr>
            <w:tcW w:w="425" w:type="dxa"/>
            <w:tcBorders>
              <w:top w:val="single" w:sz="6" w:space="0" w:color="auto"/>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 xml:space="preserve">11 </w:t>
            </w:r>
          </w:p>
        </w:tc>
        <w:tc>
          <w:tcPr>
            <w:tcW w:w="567" w:type="dxa"/>
            <w:tcBorders>
              <w:top w:val="single" w:sz="6" w:space="0" w:color="auto"/>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w:t>
            </w:r>
          </w:p>
        </w:tc>
        <w:tc>
          <w:tcPr>
            <w:tcW w:w="284" w:type="dxa"/>
            <w:tcBorders>
              <w:top w:val="single" w:sz="6" w:space="0" w:color="auto"/>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w:t>
            </w:r>
          </w:p>
        </w:tc>
        <w:tc>
          <w:tcPr>
            <w:tcW w:w="385" w:type="dxa"/>
            <w:tcBorders>
              <w:top w:val="single" w:sz="6" w:space="0" w:color="auto"/>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 xml:space="preserve">63 </w:t>
            </w:r>
          </w:p>
        </w:tc>
        <w:tc>
          <w:tcPr>
            <w:tcW w:w="505" w:type="dxa"/>
            <w:tcBorders>
              <w:top w:val="single" w:sz="6" w:space="0" w:color="auto"/>
              <w:left w:val="single" w:sz="2" w:space="0" w:color="000000"/>
              <w:bottom w:val="single" w:sz="2" w:space="0" w:color="000000"/>
              <w:right w:val="single" w:sz="6" w:space="0" w:color="auto"/>
            </w:tcBorders>
          </w:tcPr>
          <w:p w:rsidR="00000000" w:rsidRDefault="00000000">
            <w:pPr>
              <w:jc w:val="center"/>
              <w:rPr>
                <w:snapToGrid w:val="0"/>
                <w:color w:val="000000"/>
                <w:sz w:val="17"/>
                <w:lang w:val="en-US" w:eastAsia="en-US"/>
              </w:rPr>
            </w:pPr>
            <w:r>
              <w:rPr>
                <w:snapToGrid w:val="0"/>
                <w:color w:val="000000"/>
                <w:sz w:val="17"/>
                <w:lang w:val="en-US" w:eastAsia="en-US"/>
              </w:rPr>
              <w:t>-</w:t>
            </w:r>
          </w:p>
        </w:tc>
      </w:tr>
      <w:tr w:rsidR="00000000">
        <w:tblPrEx>
          <w:tblCellMar>
            <w:top w:w="0" w:type="dxa"/>
            <w:bottom w:w="0" w:type="dxa"/>
          </w:tblCellMar>
        </w:tblPrEx>
        <w:trPr>
          <w:cantSplit/>
          <w:trHeight w:val="335"/>
        </w:trPr>
        <w:tc>
          <w:tcPr>
            <w:tcW w:w="426" w:type="dxa"/>
            <w:vMerge/>
            <w:tcBorders>
              <w:left w:val="single" w:sz="6" w:space="0" w:color="auto"/>
              <w:right w:val="single" w:sz="2" w:space="0" w:color="000000"/>
            </w:tcBorders>
            <w:vAlign w:val="center"/>
          </w:tcPr>
          <w:p w:rsidR="00000000" w:rsidRDefault="00000000">
            <w:pPr>
              <w:jc w:val="right"/>
              <w:rPr>
                <w:snapToGrid w:val="0"/>
                <w:color w:val="000000"/>
                <w:sz w:val="17"/>
                <w:lang w:val="en-US" w:eastAsia="en-US"/>
              </w:rPr>
            </w:pPr>
          </w:p>
        </w:tc>
        <w:tc>
          <w:tcPr>
            <w:tcW w:w="2977" w:type="dxa"/>
            <w:tcBorders>
              <w:top w:val="single" w:sz="2" w:space="0" w:color="000000"/>
              <w:left w:val="single" w:sz="2" w:space="0" w:color="000000"/>
              <w:bottom w:val="single" w:sz="2" w:space="0" w:color="000000"/>
              <w:right w:val="single" w:sz="6" w:space="0" w:color="auto"/>
            </w:tcBorders>
          </w:tcPr>
          <w:p w:rsidR="00000000" w:rsidRDefault="00000000">
            <w:pPr>
              <w:rPr>
                <w:snapToGrid w:val="0"/>
                <w:color w:val="000000"/>
                <w:sz w:val="17"/>
                <w:lang w:val="en-US" w:eastAsia="en-US"/>
              </w:rPr>
            </w:pPr>
            <w:r>
              <w:rPr>
                <w:snapToGrid w:val="0"/>
                <w:color w:val="000000"/>
                <w:sz w:val="17"/>
                <w:lang w:val="en-US" w:eastAsia="en-US"/>
              </w:rPr>
              <w:t>Indecent assault resulting in death / bodily injury</w:t>
            </w:r>
          </w:p>
        </w:tc>
        <w:tc>
          <w:tcPr>
            <w:tcW w:w="425" w:type="dxa"/>
            <w:tcBorders>
              <w:top w:val="single" w:sz="2" w:space="0" w:color="000000"/>
              <w:left w:val="single" w:sz="6" w:space="0" w:color="auto"/>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97</w:t>
            </w:r>
          </w:p>
        </w:tc>
        <w:tc>
          <w:tcPr>
            <w:tcW w:w="284"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w:t>
            </w:r>
          </w:p>
        </w:tc>
        <w:tc>
          <w:tcPr>
            <w:tcW w:w="425"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w:t>
            </w:r>
          </w:p>
        </w:tc>
        <w:tc>
          <w:tcPr>
            <w:tcW w:w="425"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w:t>
            </w:r>
          </w:p>
        </w:tc>
        <w:tc>
          <w:tcPr>
            <w:tcW w:w="425"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 xml:space="preserve">12 </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 xml:space="preserve">7 </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 xml:space="preserve">50 </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 xml:space="preserve">13 </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 xml:space="preserve">10 </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 xml:space="preserve">3 </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 xml:space="preserve">2 </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w:t>
            </w:r>
          </w:p>
        </w:tc>
        <w:tc>
          <w:tcPr>
            <w:tcW w:w="425"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w:t>
            </w:r>
          </w:p>
        </w:tc>
        <w:tc>
          <w:tcPr>
            <w:tcW w:w="284"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w:t>
            </w:r>
          </w:p>
        </w:tc>
        <w:tc>
          <w:tcPr>
            <w:tcW w:w="385"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 xml:space="preserve">16 </w:t>
            </w:r>
          </w:p>
        </w:tc>
        <w:tc>
          <w:tcPr>
            <w:tcW w:w="505" w:type="dxa"/>
            <w:tcBorders>
              <w:top w:val="single" w:sz="2" w:space="0" w:color="000000"/>
              <w:left w:val="single" w:sz="2" w:space="0" w:color="000000"/>
              <w:bottom w:val="single" w:sz="2" w:space="0" w:color="000000"/>
              <w:right w:val="single" w:sz="6" w:space="0" w:color="auto"/>
            </w:tcBorders>
          </w:tcPr>
          <w:p w:rsidR="00000000" w:rsidRDefault="00000000">
            <w:pPr>
              <w:jc w:val="center"/>
              <w:rPr>
                <w:snapToGrid w:val="0"/>
                <w:color w:val="000000"/>
                <w:sz w:val="17"/>
                <w:lang w:val="en-US" w:eastAsia="en-US"/>
              </w:rPr>
            </w:pPr>
            <w:r>
              <w:rPr>
                <w:snapToGrid w:val="0"/>
                <w:color w:val="000000"/>
                <w:sz w:val="17"/>
                <w:lang w:val="en-US" w:eastAsia="en-US"/>
              </w:rPr>
              <w:t>-</w:t>
            </w:r>
          </w:p>
        </w:tc>
      </w:tr>
      <w:tr w:rsidR="00000000">
        <w:tblPrEx>
          <w:tblCellMar>
            <w:top w:w="0" w:type="dxa"/>
            <w:bottom w:w="0" w:type="dxa"/>
          </w:tblCellMar>
        </w:tblPrEx>
        <w:trPr>
          <w:cantSplit/>
          <w:trHeight w:val="216"/>
        </w:trPr>
        <w:tc>
          <w:tcPr>
            <w:tcW w:w="426" w:type="dxa"/>
            <w:vMerge/>
            <w:tcBorders>
              <w:left w:val="single" w:sz="6" w:space="0" w:color="auto"/>
              <w:right w:val="single" w:sz="2" w:space="0" w:color="000000"/>
            </w:tcBorders>
            <w:vAlign w:val="center"/>
          </w:tcPr>
          <w:p w:rsidR="00000000" w:rsidRDefault="00000000">
            <w:pPr>
              <w:jc w:val="right"/>
              <w:rPr>
                <w:snapToGrid w:val="0"/>
                <w:color w:val="000000"/>
                <w:sz w:val="17"/>
                <w:lang w:val="en-US" w:eastAsia="en-US"/>
              </w:rPr>
            </w:pPr>
          </w:p>
        </w:tc>
        <w:tc>
          <w:tcPr>
            <w:tcW w:w="2977" w:type="dxa"/>
            <w:tcBorders>
              <w:top w:val="single" w:sz="2" w:space="0" w:color="000000"/>
              <w:left w:val="single" w:sz="2" w:space="0" w:color="000000"/>
              <w:bottom w:val="single" w:sz="2" w:space="0" w:color="000000"/>
              <w:right w:val="single" w:sz="6" w:space="0" w:color="auto"/>
            </w:tcBorders>
          </w:tcPr>
          <w:p w:rsidR="00000000" w:rsidRDefault="00000000">
            <w:pPr>
              <w:rPr>
                <w:snapToGrid w:val="0"/>
                <w:color w:val="000000"/>
                <w:sz w:val="17"/>
                <w:lang w:val="en-US" w:eastAsia="en-US"/>
              </w:rPr>
            </w:pPr>
            <w:r>
              <w:rPr>
                <w:snapToGrid w:val="0"/>
                <w:color w:val="000000"/>
                <w:sz w:val="17"/>
                <w:lang w:val="en-US" w:eastAsia="en-US"/>
              </w:rPr>
              <w:t>Rape</w:t>
            </w:r>
          </w:p>
        </w:tc>
        <w:tc>
          <w:tcPr>
            <w:tcW w:w="425" w:type="dxa"/>
            <w:tcBorders>
              <w:top w:val="single" w:sz="2" w:space="0" w:color="000000"/>
              <w:left w:val="single" w:sz="6" w:space="0" w:color="auto"/>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409</w:t>
            </w:r>
          </w:p>
        </w:tc>
        <w:tc>
          <w:tcPr>
            <w:tcW w:w="284"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w:t>
            </w:r>
          </w:p>
        </w:tc>
        <w:tc>
          <w:tcPr>
            <w:tcW w:w="425"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w:t>
            </w:r>
          </w:p>
        </w:tc>
        <w:tc>
          <w:tcPr>
            <w:tcW w:w="425"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 xml:space="preserve">1 </w:t>
            </w:r>
          </w:p>
        </w:tc>
        <w:tc>
          <w:tcPr>
            <w:tcW w:w="425"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15</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 xml:space="preserve">25 </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 xml:space="preserve">114 </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 xml:space="preserve">43 </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 xml:space="preserve">72 </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 xml:space="preserve">80 </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 xml:space="preserve">43 </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 xml:space="preserve">13 </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 xml:space="preserve">3 </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w:t>
            </w:r>
          </w:p>
        </w:tc>
        <w:tc>
          <w:tcPr>
            <w:tcW w:w="425"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w:t>
            </w:r>
          </w:p>
        </w:tc>
        <w:tc>
          <w:tcPr>
            <w:tcW w:w="284"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w:t>
            </w:r>
          </w:p>
        </w:tc>
        <w:tc>
          <w:tcPr>
            <w:tcW w:w="385"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 xml:space="preserve">46 </w:t>
            </w:r>
          </w:p>
        </w:tc>
        <w:tc>
          <w:tcPr>
            <w:tcW w:w="505" w:type="dxa"/>
            <w:tcBorders>
              <w:top w:val="single" w:sz="2" w:space="0" w:color="000000"/>
              <w:left w:val="single" w:sz="2" w:space="0" w:color="000000"/>
              <w:bottom w:val="single" w:sz="2" w:space="0" w:color="000000"/>
              <w:right w:val="single" w:sz="6" w:space="0" w:color="auto"/>
            </w:tcBorders>
          </w:tcPr>
          <w:p w:rsidR="00000000" w:rsidRDefault="00000000">
            <w:pPr>
              <w:jc w:val="center"/>
              <w:rPr>
                <w:snapToGrid w:val="0"/>
                <w:color w:val="000000"/>
                <w:sz w:val="17"/>
                <w:lang w:val="en-US" w:eastAsia="en-US"/>
              </w:rPr>
            </w:pPr>
            <w:r>
              <w:rPr>
                <w:snapToGrid w:val="0"/>
                <w:color w:val="000000"/>
                <w:sz w:val="17"/>
                <w:lang w:val="en-US" w:eastAsia="en-US"/>
              </w:rPr>
              <w:t>-</w:t>
            </w:r>
          </w:p>
        </w:tc>
      </w:tr>
      <w:tr w:rsidR="00000000">
        <w:tblPrEx>
          <w:tblCellMar>
            <w:top w:w="0" w:type="dxa"/>
            <w:bottom w:w="0" w:type="dxa"/>
          </w:tblCellMar>
        </w:tblPrEx>
        <w:trPr>
          <w:cantSplit/>
          <w:trHeight w:val="341"/>
        </w:trPr>
        <w:tc>
          <w:tcPr>
            <w:tcW w:w="426" w:type="dxa"/>
            <w:vMerge/>
            <w:tcBorders>
              <w:left w:val="single" w:sz="6" w:space="0" w:color="auto"/>
              <w:bottom w:val="single" w:sz="6" w:space="0" w:color="auto"/>
              <w:right w:val="single" w:sz="2" w:space="0" w:color="000000"/>
            </w:tcBorders>
            <w:vAlign w:val="center"/>
          </w:tcPr>
          <w:p w:rsidR="00000000" w:rsidRDefault="00000000">
            <w:pPr>
              <w:jc w:val="right"/>
              <w:rPr>
                <w:snapToGrid w:val="0"/>
                <w:color w:val="000000"/>
                <w:sz w:val="17"/>
                <w:lang w:val="en-US" w:eastAsia="en-US"/>
              </w:rPr>
            </w:pPr>
          </w:p>
        </w:tc>
        <w:tc>
          <w:tcPr>
            <w:tcW w:w="2977" w:type="dxa"/>
            <w:tcBorders>
              <w:top w:val="single" w:sz="2" w:space="0" w:color="000000"/>
              <w:left w:val="single" w:sz="2" w:space="0" w:color="000000"/>
              <w:bottom w:val="single" w:sz="6" w:space="0" w:color="auto"/>
              <w:right w:val="single" w:sz="6" w:space="0" w:color="auto"/>
            </w:tcBorders>
          </w:tcPr>
          <w:p w:rsidR="00000000" w:rsidRDefault="00000000">
            <w:pPr>
              <w:rPr>
                <w:snapToGrid w:val="0"/>
                <w:color w:val="000000"/>
                <w:sz w:val="17"/>
                <w:lang w:val="en-US" w:eastAsia="en-US"/>
              </w:rPr>
            </w:pPr>
            <w:r>
              <w:rPr>
                <w:snapToGrid w:val="0"/>
                <w:color w:val="000000"/>
                <w:sz w:val="17"/>
                <w:lang w:val="en-US" w:eastAsia="en-US"/>
              </w:rPr>
              <w:t>Rape resulting in death / bodily injury</w:t>
            </w:r>
          </w:p>
        </w:tc>
        <w:tc>
          <w:tcPr>
            <w:tcW w:w="425" w:type="dxa"/>
            <w:tcBorders>
              <w:top w:val="single" w:sz="2" w:space="0" w:color="000000"/>
              <w:left w:val="single" w:sz="6" w:space="0" w:color="auto"/>
              <w:bottom w:val="single" w:sz="6" w:space="0" w:color="auto"/>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309</w:t>
            </w:r>
          </w:p>
        </w:tc>
        <w:tc>
          <w:tcPr>
            <w:tcW w:w="284" w:type="dxa"/>
            <w:tcBorders>
              <w:top w:val="single" w:sz="2" w:space="0" w:color="000000"/>
              <w:left w:val="single" w:sz="2" w:space="0" w:color="000000"/>
              <w:bottom w:val="single" w:sz="6" w:space="0" w:color="auto"/>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 xml:space="preserve">1 </w:t>
            </w:r>
          </w:p>
        </w:tc>
        <w:tc>
          <w:tcPr>
            <w:tcW w:w="425" w:type="dxa"/>
            <w:tcBorders>
              <w:top w:val="single" w:sz="2" w:space="0" w:color="000000"/>
              <w:left w:val="single" w:sz="2" w:space="0" w:color="000000"/>
              <w:bottom w:val="single" w:sz="6" w:space="0" w:color="auto"/>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 xml:space="preserve">1 </w:t>
            </w:r>
          </w:p>
        </w:tc>
        <w:tc>
          <w:tcPr>
            <w:tcW w:w="425" w:type="dxa"/>
            <w:tcBorders>
              <w:top w:val="single" w:sz="2" w:space="0" w:color="000000"/>
              <w:left w:val="single" w:sz="2" w:space="0" w:color="000000"/>
              <w:bottom w:val="single" w:sz="6" w:space="0" w:color="auto"/>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 xml:space="preserve">2 </w:t>
            </w:r>
          </w:p>
        </w:tc>
        <w:tc>
          <w:tcPr>
            <w:tcW w:w="425" w:type="dxa"/>
            <w:tcBorders>
              <w:top w:val="single" w:sz="2" w:space="0" w:color="000000"/>
              <w:left w:val="single" w:sz="2" w:space="0" w:color="000000"/>
              <w:bottom w:val="single" w:sz="6" w:space="0" w:color="auto"/>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9</w:t>
            </w:r>
          </w:p>
        </w:tc>
        <w:tc>
          <w:tcPr>
            <w:tcW w:w="567" w:type="dxa"/>
            <w:tcBorders>
              <w:top w:val="single" w:sz="2" w:space="0" w:color="000000"/>
              <w:left w:val="single" w:sz="2" w:space="0" w:color="000000"/>
              <w:bottom w:val="single" w:sz="6" w:space="0" w:color="auto"/>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33</w:t>
            </w:r>
          </w:p>
        </w:tc>
        <w:tc>
          <w:tcPr>
            <w:tcW w:w="567" w:type="dxa"/>
            <w:tcBorders>
              <w:top w:val="single" w:sz="2" w:space="0" w:color="000000"/>
              <w:left w:val="single" w:sz="2" w:space="0" w:color="000000"/>
              <w:bottom w:val="single" w:sz="6" w:space="0" w:color="auto"/>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112</w:t>
            </w:r>
          </w:p>
        </w:tc>
        <w:tc>
          <w:tcPr>
            <w:tcW w:w="567" w:type="dxa"/>
            <w:tcBorders>
              <w:top w:val="single" w:sz="2" w:space="0" w:color="000000"/>
              <w:left w:val="single" w:sz="2" w:space="0" w:color="000000"/>
              <w:bottom w:val="single" w:sz="6" w:space="0" w:color="auto"/>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32</w:t>
            </w:r>
          </w:p>
        </w:tc>
        <w:tc>
          <w:tcPr>
            <w:tcW w:w="567" w:type="dxa"/>
            <w:tcBorders>
              <w:top w:val="single" w:sz="2" w:space="0" w:color="000000"/>
              <w:left w:val="single" w:sz="2" w:space="0" w:color="000000"/>
              <w:bottom w:val="single" w:sz="6" w:space="0" w:color="auto"/>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69</w:t>
            </w:r>
          </w:p>
        </w:tc>
        <w:tc>
          <w:tcPr>
            <w:tcW w:w="709" w:type="dxa"/>
            <w:tcBorders>
              <w:top w:val="single" w:sz="2" w:space="0" w:color="000000"/>
              <w:left w:val="single" w:sz="2" w:space="0" w:color="000000"/>
              <w:bottom w:val="single" w:sz="6" w:space="0" w:color="auto"/>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41</w:t>
            </w:r>
          </w:p>
        </w:tc>
        <w:tc>
          <w:tcPr>
            <w:tcW w:w="567" w:type="dxa"/>
            <w:tcBorders>
              <w:top w:val="single" w:sz="2" w:space="0" w:color="000000"/>
              <w:left w:val="single" w:sz="2" w:space="0" w:color="000000"/>
              <w:bottom w:val="single" w:sz="6" w:space="0" w:color="auto"/>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8</w:t>
            </w:r>
          </w:p>
        </w:tc>
        <w:tc>
          <w:tcPr>
            <w:tcW w:w="567" w:type="dxa"/>
            <w:tcBorders>
              <w:top w:val="single" w:sz="2" w:space="0" w:color="000000"/>
              <w:left w:val="single" w:sz="2" w:space="0" w:color="000000"/>
              <w:bottom w:val="single" w:sz="6" w:space="0" w:color="auto"/>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w:t>
            </w:r>
          </w:p>
        </w:tc>
        <w:tc>
          <w:tcPr>
            <w:tcW w:w="567" w:type="dxa"/>
            <w:tcBorders>
              <w:top w:val="single" w:sz="2" w:space="0" w:color="000000"/>
              <w:left w:val="single" w:sz="2" w:space="0" w:color="000000"/>
              <w:bottom w:val="single" w:sz="6" w:space="0" w:color="auto"/>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 xml:space="preserve">1 </w:t>
            </w:r>
          </w:p>
        </w:tc>
        <w:tc>
          <w:tcPr>
            <w:tcW w:w="567" w:type="dxa"/>
            <w:tcBorders>
              <w:top w:val="single" w:sz="2" w:space="0" w:color="000000"/>
              <w:left w:val="single" w:sz="2" w:space="0" w:color="000000"/>
              <w:bottom w:val="single" w:sz="6" w:space="0" w:color="auto"/>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w:t>
            </w:r>
          </w:p>
        </w:tc>
        <w:tc>
          <w:tcPr>
            <w:tcW w:w="425" w:type="dxa"/>
            <w:tcBorders>
              <w:top w:val="single" w:sz="2" w:space="0" w:color="000000"/>
              <w:left w:val="single" w:sz="2" w:space="0" w:color="000000"/>
              <w:bottom w:val="single" w:sz="6" w:space="0" w:color="auto"/>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w:t>
            </w:r>
          </w:p>
        </w:tc>
        <w:tc>
          <w:tcPr>
            <w:tcW w:w="567" w:type="dxa"/>
            <w:tcBorders>
              <w:top w:val="single" w:sz="2" w:space="0" w:color="000000"/>
              <w:left w:val="single" w:sz="2" w:space="0" w:color="000000"/>
              <w:bottom w:val="single" w:sz="6" w:space="0" w:color="auto"/>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w:t>
            </w:r>
          </w:p>
        </w:tc>
        <w:tc>
          <w:tcPr>
            <w:tcW w:w="284" w:type="dxa"/>
            <w:tcBorders>
              <w:top w:val="single" w:sz="2" w:space="0" w:color="000000"/>
              <w:left w:val="single" w:sz="2" w:space="0" w:color="000000"/>
              <w:bottom w:val="single" w:sz="6" w:space="0" w:color="auto"/>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w:t>
            </w:r>
          </w:p>
        </w:tc>
        <w:tc>
          <w:tcPr>
            <w:tcW w:w="385" w:type="dxa"/>
            <w:tcBorders>
              <w:top w:val="single" w:sz="2" w:space="0" w:color="000000"/>
              <w:left w:val="single" w:sz="2" w:space="0" w:color="000000"/>
              <w:bottom w:val="single" w:sz="6" w:space="0" w:color="auto"/>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27</w:t>
            </w:r>
          </w:p>
        </w:tc>
        <w:tc>
          <w:tcPr>
            <w:tcW w:w="505" w:type="dxa"/>
            <w:tcBorders>
              <w:top w:val="single" w:sz="2" w:space="0" w:color="000000"/>
              <w:left w:val="single" w:sz="2" w:space="0" w:color="000000"/>
              <w:bottom w:val="single" w:sz="6" w:space="0" w:color="auto"/>
              <w:right w:val="single" w:sz="6" w:space="0" w:color="auto"/>
            </w:tcBorders>
          </w:tcPr>
          <w:p w:rsidR="00000000" w:rsidRDefault="00000000">
            <w:pPr>
              <w:jc w:val="center"/>
              <w:rPr>
                <w:snapToGrid w:val="0"/>
                <w:color w:val="000000"/>
                <w:sz w:val="17"/>
                <w:lang w:val="en-US" w:eastAsia="en-US"/>
              </w:rPr>
            </w:pPr>
            <w:r>
              <w:rPr>
                <w:snapToGrid w:val="0"/>
                <w:color w:val="000000"/>
                <w:sz w:val="17"/>
                <w:lang w:val="en-US" w:eastAsia="en-US"/>
              </w:rPr>
              <w:t>-</w:t>
            </w:r>
          </w:p>
        </w:tc>
      </w:tr>
      <w:tr w:rsidR="00000000">
        <w:tblPrEx>
          <w:tblCellMar>
            <w:top w:w="0" w:type="dxa"/>
            <w:bottom w:w="0" w:type="dxa"/>
          </w:tblCellMar>
        </w:tblPrEx>
        <w:trPr>
          <w:cantSplit/>
          <w:trHeight w:val="216"/>
        </w:trPr>
        <w:tc>
          <w:tcPr>
            <w:tcW w:w="426" w:type="dxa"/>
            <w:vMerge w:val="restart"/>
            <w:tcBorders>
              <w:top w:val="single" w:sz="6" w:space="0" w:color="auto"/>
              <w:left w:val="single" w:sz="6" w:space="0" w:color="auto"/>
              <w:right w:val="single" w:sz="2" w:space="0" w:color="000000"/>
            </w:tcBorders>
            <w:vAlign w:val="center"/>
          </w:tcPr>
          <w:p w:rsidR="00000000" w:rsidRDefault="00000000">
            <w:pPr>
              <w:jc w:val="right"/>
              <w:rPr>
                <w:snapToGrid w:val="0"/>
                <w:color w:val="000000"/>
                <w:sz w:val="17"/>
                <w:lang w:val="en-US" w:eastAsia="en-US"/>
              </w:rPr>
            </w:pPr>
            <w:r>
              <w:rPr>
                <w:snapToGrid w:val="0"/>
                <w:color w:val="000000"/>
                <w:sz w:val="17"/>
                <w:lang w:val="en-US" w:eastAsia="en-US"/>
              </w:rPr>
              <w:t>2000</w:t>
            </w:r>
          </w:p>
        </w:tc>
        <w:tc>
          <w:tcPr>
            <w:tcW w:w="2977" w:type="dxa"/>
            <w:tcBorders>
              <w:top w:val="single" w:sz="6" w:space="0" w:color="auto"/>
              <w:left w:val="single" w:sz="2" w:space="0" w:color="000000"/>
              <w:bottom w:val="single" w:sz="2" w:space="0" w:color="000000"/>
              <w:right w:val="single" w:sz="6" w:space="0" w:color="auto"/>
            </w:tcBorders>
          </w:tcPr>
          <w:p w:rsidR="00000000" w:rsidRDefault="00000000">
            <w:pPr>
              <w:rPr>
                <w:snapToGrid w:val="0"/>
                <w:color w:val="000000"/>
                <w:sz w:val="17"/>
                <w:lang w:val="en-US" w:eastAsia="en-US"/>
              </w:rPr>
            </w:pPr>
            <w:r>
              <w:rPr>
                <w:snapToGrid w:val="0"/>
                <w:color w:val="000000"/>
                <w:sz w:val="17"/>
                <w:lang w:val="en-US" w:eastAsia="en-US"/>
              </w:rPr>
              <w:t>Indecent assault</w:t>
            </w:r>
          </w:p>
        </w:tc>
        <w:tc>
          <w:tcPr>
            <w:tcW w:w="425" w:type="dxa"/>
            <w:tcBorders>
              <w:top w:val="single" w:sz="6" w:space="0" w:color="auto"/>
              <w:left w:val="single" w:sz="6" w:space="0" w:color="auto"/>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738</w:t>
            </w:r>
          </w:p>
        </w:tc>
        <w:tc>
          <w:tcPr>
            <w:tcW w:w="284" w:type="dxa"/>
            <w:tcBorders>
              <w:top w:val="single" w:sz="6" w:space="0" w:color="auto"/>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w:t>
            </w:r>
          </w:p>
        </w:tc>
        <w:tc>
          <w:tcPr>
            <w:tcW w:w="425" w:type="dxa"/>
            <w:tcBorders>
              <w:top w:val="single" w:sz="6" w:space="0" w:color="auto"/>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w:t>
            </w:r>
          </w:p>
        </w:tc>
        <w:tc>
          <w:tcPr>
            <w:tcW w:w="425" w:type="dxa"/>
            <w:tcBorders>
              <w:top w:val="single" w:sz="6" w:space="0" w:color="auto"/>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w:t>
            </w:r>
          </w:p>
        </w:tc>
        <w:tc>
          <w:tcPr>
            <w:tcW w:w="425" w:type="dxa"/>
            <w:tcBorders>
              <w:top w:val="single" w:sz="6" w:space="0" w:color="auto"/>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w:t>
            </w:r>
          </w:p>
        </w:tc>
        <w:tc>
          <w:tcPr>
            <w:tcW w:w="567" w:type="dxa"/>
            <w:tcBorders>
              <w:top w:val="single" w:sz="6" w:space="0" w:color="auto"/>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2</w:t>
            </w:r>
          </w:p>
        </w:tc>
        <w:tc>
          <w:tcPr>
            <w:tcW w:w="567" w:type="dxa"/>
            <w:tcBorders>
              <w:top w:val="single" w:sz="6" w:space="0" w:color="auto"/>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 xml:space="preserve">10 </w:t>
            </w:r>
          </w:p>
        </w:tc>
        <w:tc>
          <w:tcPr>
            <w:tcW w:w="567" w:type="dxa"/>
            <w:tcBorders>
              <w:top w:val="single" w:sz="6" w:space="0" w:color="auto"/>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 xml:space="preserve">12 </w:t>
            </w:r>
          </w:p>
        </w:tc>
        <w:tc>
          <w:tcPr>
            <w:tcW w:w="567" w:type="dxa"/>
            <w:tcBorders>
              <w:top w:val="single" w:sz="6" w:space="0" w:color="auto"/>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 xml:space="preserve">19 </w:t>
            </w:r>
          </w:p>
        </w:tc>
        <w:tc>
          <w:tcPr>
            <w:tcW w:w="709" w:type="dxa"/>
            <w:tcBorders>
              <w:top w:val="single" w:sz="6" w:space="0" w:color="auto"/>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 xml:space="preserve">53 </w:t>
            </w:r>
          </w:p>
        </w:tc>
        <w:tc>
          <w:tcPr>
            <w:tcW w:w="567" w:type="dxa"/>
            <w:tcBorders>
              <w:top w:val="single" w:sz="6" w:space="0" w:color="auto"/>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 xml:space="preserve">137 </w:t>
            </w:r>
          </w:p>
        </w:tc>
        <w:tc>
          <w:tcPr>
            <w:tcW w:w="567" w:type="dxa"/>
            <w:tcBorders>
              <w:top w:val="single" w:sz="6" w:space="0" w:color="auto"/>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 xml:space="preserve">121 </w:t>
            </w:r>
          </w:p>
        </w:tc>
        <w:tc>
          <w:tcPr>
            <w:tcW w:w="567" w:type="dxa"/>
            <w:tcBorders>
              <w:top w:val="single" w:sz="6" w:space="0" w:color="auto"/>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 xml:space="preserve">357 </w:t>
            </w:r>
          </w:p>
        </w:tc>
        <w:tc>
          <w:tcPr>
            <w:tcW w:w="567" w:type="dxa"/>
            <w:tcBorders>
              <w:top w:val="single" w:sz="6" w:space="0" w:color="auto"/>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 xml:space="preserve">11 </w:t>
            </w:r>
          </w:p>
        </w:tc>
        <w:tc>
          <w:tcPr>
            <w:tcW w:w="425" w:type="dxa"/>
            <w:tcBorders>
              <w:top w:val="single" w:sz="6" w:space="0" w:color="auto"/>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 xml:space="preserve">16 </w:t>
            </w:r>
          </w:p>
        </w:tc>
        <w:tc>
          <w:tcPr>
            <w:tcW w:w="567" w:type="dxa"/>
            <w:tcBorders>
              <w:top w:val="single" w:sz="6" w:space="0" w:color="auto"/>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w:t>
            </w:r>
          </w:p>
        </w:tc>
        <w:tc>
          <w:tcPr>
            <w:tcW w:w="284" w:type="dxa"/>
            <w:tcBorders>
              <w:top w:val="single" w:sz="6" w:space="0" w:color="auto"/>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w:t>
            </w:r>
          </w:p>
        </w:tc>
        <w:tc>
          <w:tcPr>
            <w:tcW w:w="385" w:type="dxa"/>
            <w:tcBorders>
              <w:top w:val="single" w:sz="6" w:space="0" w:color="auto"/>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 xml:space="preserve">95 </w:t>
            </w:r>
          </w:p>
        </w:tc>
        <w:tc>
          <w:tcPr>
            <w:tcW w:w="505" w:type="dxa"/>
            <w:tcBorders>
              <w:top w:val="single" w:sz="6" w:space="0" w:color="auto"/>
              <w:left w:val="single" w:sz="2" w:space="0" w:color="000000"/>
              <w:bottom w:val="single" w:sz="2" w:space="0" w:color="000000"/>
              <w:right w:val="single" w:sz="6" w:space="0" w:color="auto"/>
            </w:tcBorders>
          </w:tcPr>
          <w:p w:rsidR="00000000" w:rsidRDefault="00000000">
            <w:pPr>
              <w:jc w:val="center"/>
              <w:rPr>
                <w:snapToGrid w:val="0"/>
                <w:color w:val="000000"/>
                <w:sz w:val="17"/>
                <w:lang w:val="en-US" w:eastAsia="en-US"/>
              </w:rPr>
            </w:pPr>
            <w:r>
              <w:rPr>
                <w:snapToGrid w:val="0"/>
                <w:color w:val="000000"/>
                <w:sz w:val="17"/>
                <w:lang w:val="en-US" w:eastAsia="en-US"/>
              </w:rPr>
              <w:t>2</w:t>
            </w:r>
          </w:p>
        </w:tc>
      </w:tr>
      <w:tr w:rsidR="00000000">
        <w:tblPrEx>
          <w:tblCellMar>
            <w:top w:w="0" w:type="dxa"/>
            <w:bottom w:w="0" w:type="dxa"/>
          </w:tblCellMar>
        </w:tblPrEx>
        <w:trPr>
          <w:cantSplit/>
          <w:trHeight w:val="514"/>
        </w:trPr>
        <w:tc>
          <w:tcPr>
            <w:tcW w:w="426" w:type="dxa"/>
            <w:vMerge/>
            <w:tcBorders>
              <w:left w:val="single" w:sz="6" w:space="0" w:color="auto"/>
              <w:right w:val="single" w:sz="2" w:space="0" w:color="000000"/>
            </w:tcBorders>
            <w:vAlign w:val="center"/>
          </w:tcPr>
          <w:p w:rsidR="00000000" w:rsidRDefault="00000000">
            <w:pPr>
              <w:jc w:val="right"/>
              <w:rPr>
                <w:snapToGrid w:val="0"/>
                <w:color w:val="000000"/>
                <w:sz w:val="17"/>
                <w:lang w:val="en-US" w:eastAsia="en-US"/>
              </w:rPr>
            </w:pPr>
          </w:p>
        </w:tc>
        <w:tc>
          <w:tcPr>
            <w:tcW w:w="2977" w:type="dxa"/>
            <w:tcBorders>
              <w:top w:val="single" w:sz="2" w:space="0" w:color="000000"/>
              <w:left w:val="single" w:sz="2" w:space="0" w:color="000000"/>
              <w:bottom w:val="single" w:sz="2" w:space="0" w:color="000000"/>
              <w:right w:val="single" w:sz="6" w:space="0" w:color="auto"/>
            </w:tcBorders>
          </w:tcPr>
          <w:p w:rsidR="00000000" w:rsidRDefault="00000000">
            <w:pPr>
              <w:rPr>
                <w:snapToGrid w:val="0"/>
                <w:color w:val="000000"/>
                <w:sz w:val="17"/>
                <w:lang w:val="en-US" w:eastAsia="en-US"/>
              </w:rPr>
            </w:pPr>
            <w:r>
              <w:rPr>
                <w:snapToGrid w:val="0"/>
                <w:color w:val="000000"/>
                <w:sz w:val="17"/>
                <w:lang w:val="en-US" w:eastAsia="en-US"/>
              </w:rPr>
              <w:t>Indecent assault resulting in death / bodily injury</w:t>
            </w:r>
          </w:p>
        </w:tc>
        <w:tc>
          <w:tcPr>
            <w:tcW w:w="425" w:type="dxa"/>
            <w:tcBorders>
              <w:top w:val="single" w:sz="2" w:space="0" w:color="000000"/>
              <w:left w:val="single" w:sz="6" w:space="0" w:color="auto"/>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130</w:t>
            </w:r>
          </w:p>
        </w:tc>
        <w:tc>
          <w:tcPr>
            <w:tcW w:w="284"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w:t>
            </w:r>
          </w:p>
        </w:tc>
        <w:tc>
          <w:tcPr>
            <w:tcW w:w="425"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w:t>
            </w:r>
          </w:p>
        </w:tc>
        <w:tc>
          <w:tcPr>
            <w:tcW w:w="425"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w:t>
            </w:r>
          </w:p>
        </w:tc>
        <w:tc>
          <w:tcPr>
            <w:tcW w:w="425"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4</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 xml:space="preserve">19 </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 xml:space="preserve">9 </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 xml:space="preserve">48 </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 xml:space="preserve">30 </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 xml:space="preserve">13 </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 xml:space="preserve">6 </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 xml:space="preserve">1 </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w:t>
            </w:r>
          </w:p>
        </w:tc>
        <w:tc>
          <w:tcPr>
            <w:tcW w:w="425"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w:t>
            </w:r>
          </w:p>
        </w:tc>
        <w:tc>
          <w:tcPr>
            <w:tcW w:w="284"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w:t>
            </w:r>
          </w:p>
        </w:tc>
        <w:tc>
          <w:tcPr>
            <w:tcW w:w="385"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 xml:space="preserve">20 </w:t>
            </w:r>
          </w:p>
        </w:tc>
        <w:tc>
          <w:tcPr>
            <w:tcW w:w="505" w:type="dxa"/>
            <w:tcBorders>
              <w:top w:val="single" w:sz="2" w:space="0" w:color="000000"/>
              <w:left w:val="single" w:sz="2" w:space="0" w:color="000000"/>
              <w:bottom w:val="single" w:sz="2" w:space="0" w:color="000000"/>
              <w:right w:val="single" w:sz="6" w:space="0" w:color="auto"/>
            </w:tcBorders>
          </w:tcPr>
          <w:p w:rsidR="00000000" w:rsidRDefault="00000000">
            <w:pPr>
              <w:jc w:val="center"/>
              <w:rPr>
                <w:snapToGrid w:val="0"/>
                <w:color w:val="000000"/>
                <w:sz w:val="17"/>
                <w:lang w:val="en-US" w:eastAsia="en-US"/>
              </w:rPr>
            </w:pPr>
            <w:r>
              <w:rPr>
                <w:snapToGrid w:val="0"/>
                <w:color w:val="000000"/>
                <w:sz w:val="17"/>
                <w:lang w:val="en-US" w:eastAsia="en-US"/>
              </w:rPr>
              <w:t>-</w:t>
            </w:r>
          </w:p>
        </w:tc>
      </w:tr>
      <w:tr w:rsidR="00000000">
        <w:tblPrEx>
          <w:tblCellMar>
            <w:top w:w="0" w:type="dxa"/>
            <w:bottom w:w="0" w:type="dxa"/>
          </w:tblCellMar>
        </w:tblPrEx>
        <w:trPr>
          <w:cantSplit/>
          <w:trHeight w:val="216"/>
        </w:trPr>
        <w:tc>
          <w:tcPr>
            <w:tcW w:w="426" w:type="dxa"/>
            <w:vMerge/>
            <w:tcBorders>
              <w:left w:val="single" w:sz="6" w:space="0" w:color="auto"/>
              <w:right w:val="single" w:sz="2" w:space="0" w:color="000000"/>
            </w:tcBorders>
            <w:vAlign w:val="center"/>
          </w:tcPr>
          <w:p w:rsidR="00000000" w:rsidRDefault="00000000">
            <w:pPr>
              <w:jc w:val="right"/>
              <w:rPr>
                <w:snapToGrid w:val="0"/>
                <w:color w:val="000000"/>
                <w:sz w:val="17"/>
                <w:lang w:val="en-US" w:eastAsia="en-US"/>
              </w:rPr>
            </w:pPr>
          </w:p>
        </w:tc>
        <w:tc>
          <w:tcPr>
            <w:tcW w:w="2977" w:type="dxa"/>
            <w:tcBorders>
              <w:top w:val="single" w:sz="2" w:space="0" w:color="000000"/>
              <w:left w:val="single" w:sz="2" w:space="0" w:color="000000"/>
              <w:bottom w:val="single" w:sz="2" w:space="0" w:color="000000"/>
              <w:right w:val="single" w:sz="6" w:space="0" w:color="auto"/>
            </w:tcBorders>
          </w:tcPr>
          <w:p w:rsidR="00000000" w:rsidRDefault="00000000">
            <w:pPr>
              <w:rPr>
                <w:snapToGrid w:val="0"/>
                <w:color w:val="000000"/>
                <w:sz w:val="17"/>
                <w:lang w:val="en-US" w:eastAsia="en-US"/>
              </w:rPr>
            </w:pPr>
            <w:r>
              <w:rPr>
                <w:snapToGrid w:val="0"/>
                <w:color w:val="000000"/>
                <w:sz w:val="17"/>
                <w:lang w:val="en-US" w:eastAsia="en-US"/>
              </w:rPr>
              <w:t>Rape</w:t>
            </w:r>
          </w:p>
        </w:tc>
        <w:tc>
          <w:tcPr>
            <w:tcW w:w="425" w:type="dxa"/>
            <w:tcBorders>
              <w:top w:val="single" w:sz="2" w:space="0" w:color="000000"/>
              <w:left w:val="single" w:sz="6" w:space="0" w:color="auto"/>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424</w:t>
            </w:r>
          </w:p>
        </w:tc>
        <w:tc>
          <w:tcPr>
            <w:tcW w:w="284"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w:t>
            </w:r>
          </w:p>
        </w:tc>
        <w:tc>
          <w:tcPr>
            <w:tcW w:w="425"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w:t>
            </w:r>
          </w:p>
        </w:tc>
        <w:tc>
          <w:tcPr>
            <w:tcW w:w="425"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w:t>
            </w:r>
          </w:p>
        </w:tc>
        <w:tc>
          <w:tcPr>
            <w:tcW w:w="425"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7</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26</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 xml:space="preserve">123 </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 xml:space="preserve">57 </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 xml:space="preserve">54 </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 xml:space="preserve">100 </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 xml:space="preserve">46 </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 xml:space="preserve">9 </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 xml:space="preserve">2 </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w:t>
            </w:r>
          </w:p>
        </w:tc>
        <w:tc>
          <w:tcPr>
            <w:tcW w:w="425"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w:t>
            </w:r>
          </w:p>
        </w:tc>
        <w:tc>
          <w:tcPr>
            <w:tcW w:w="284"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w:t>
            </w:r>
          </w:p>
        </w:tc>
        <w:tc>
          <w:tcPr>
            <w:tcW w:w="385"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 xml:space="preserve">31 </w:t>
            </w:r>
          </w:p>
        </w:tc>
        <w:tc>
          <w:tcPr>
            <w:tcW w:w="505" w:type="dxa"/>
            <w:tcBorders>
              <w:top w:val="single" w:sz="2" w:space="0" w:color="000000"/>
              <w:left w:val="single" w:sz="2" w:space="0" w:color="000000"/>
              <w:bottom w:val="single" w:sz="2" w:space="0" w:color="000000"/>
              <w:right w:val="single" w:sz="6" w:space="0" w:color="auto"/>
            </w:tcBorders>
          </w:tcPr>
          <w:p w:rsidR="00000000" w:rsidRDefault="00000000">
            <w:pPr>
              <w:jc w:val="center"/>
              <w:rPr>
                <w:snapToGrid w:val="0"/>
                <w:color w:val="000000"/>
                <w:sz w:val="17"/>
                <w:lang w:val="en-US" w:eastAsia="en-US"/>
              </w:rPr>
            </w:pPr>
            <w:r>
              <w:rPr>
                <w:snapToGrid w:val="0"/>
                <w:color w:val="000000"/>
                <w:sz w:val="17"/>
                <w:lang w:val="en-US" w:eastAsia="en-US"/>
              </w:rPr>
              <w:t>-</w:t>
            </w:r>
          </w:p>
        </w:tc>
      </w:tr>
      <w:tr w:rsidR="00000000">
        <w:tblPrEx>
          <w:tblCellMar>
            <w:top w:w="0" w:type="dxa"/>
            <w:bottom w:w="0" w:type="dxa"/>
          </w:tblCellMar>
        </w:tblPrEx>
        <w:trPr>
          <w:cantSplit/>
          <w:trHeight w:val="341"/>
        </w:trPr>
        <w:tc>
          <w:tcPr>
            <w:tcW w:w="426" w:type="dxa"/>
            <w:vMerge/>
            <w:tcBorders>
              <w:left w:val="single" w:sz="6" w:space="0" w:color="auto"/>
              <w:bottom w:val="single" w:sz="6" w:space="0" w:color="auto"/>
              <w:right w:val="single" w:sz="2" w:space="0" w:color="000000"/>
            </w:tcBorders>
            <w:vAlign w:val="center"/>
          </w:tcPr>
          <w:p w:rsidR="00000000" w:rsidRDefault="00000000">
            <w:pPr>
              <w:jc w:val="right"/>
              <w:rPr>
                <w:snapToGrid w:val="0"/>
                <w:color w:val="000000"/>
                <w:sz w:val="17"/>
                <w:lang w:val="en-US" w:eastAsia="en-US"/>
              </w:rPr>
            </w:pPr>
          </w:p>
        </w:tc>
        <w:tc>
          <w:tcPr>
            <w:tcW w:w="2977" w:type="dxa"/>
            <w:tcBorders>
              <w:top w:val="single" w:sz="2" w:space="0" w:color="000000"/>
              <w:left w:val="single" w:sz="2" w:space="0" w:color="000000"/>
              <w:bottom w:val="single" w:sz="6" w:space="0" w:color="auto"/>
              <w:right w:val="single" w:sz="6" w:space="0" w:color="auto"/>
            </w:tcBorders>
          </w:tcPr>
          <w:p w:rsidR="00000000" w:rsidRDefault="00000000">
            <w:pPr>
              <w:rPr>
                <w:snapToGrid w:val="0"/>
                <w:color w:val="000000"/>
                <w:sz w:val="17"/>
                <w:lang w:val="en-US" w:eastAsia="en-US"/>
              </w:rPr>
            </w:pPr>
            <w:r>
              <w:rPr>
                <w:snapToGrid w:val="0"/>
                <w:color w:val="000000"/>
                <w:sz w:val="17"/>
                <w:lang w:val="en-US" w:eastAsia="en-US"/>
              </w:rPr>
              <w:t>Rape resulting in death / bodily injury</w:t>
            </w:r>
          </w:p>
        </w:tc>
        <w:tc>
          <w:tcPr>
            <w:tcW w:w="425" w:type="dxa"/>
            <w:tcBorders>
              <w:top w:val="single" w:sz="2" w:space="0" w:color="000000"/>
              <w:left w:val="single" w:sz="6" w:space="0" w:color="auto"/>
              <w:bottom w:val="single" w:sz="6" w:space="0" w:color="auto"/>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264</w:t>
            </w:r>
          </w:p>
        </w:tc>
        <w:tc>
          <w:tcPr>
            <w:tcW w:w="284" w:type="dxa"/>
            <w:tcBorders>
              <w:top w:val="single" w:sz="2" w:space="0" w:color="000000"/>
              <w:left w:val="single" w:sz="2" w:space="0" w:color="000000"/>
              <w:bottom w:val="single" w:sz="6" w:space="0" w:color="auto"/>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w:t>
            </w:r>
          </w:p>
        </w:tc>
        <w:tc>
          <w:tcPr>
            <w:tcW w:w="425" w:type="dxa"/>
            <w:tcBorders>
              <w:top w:val="single" w:sz="2" w:space="0" w:color="000000"/>
              <w:left w:val="single" w:sz="2" w:space="0" w:color="000000"/>
              <w:bottom w:val="single" w:sz="6" w:space="0" w:color="auto"/>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 xml:space="preserve">1 </w:t>
            </w:r>
          </w:p>
        </w:tc>
        <w:tc>
          <w:tcPr>
            <w:tcW w:w="425" w:type="dxa"/>
            <w:tcBorders>
              <w:top w:val="single" w:sz="2" w:space="0" w:color="000000"/>
              <w:left w:val="single" w:sz="2" w:space="0" w:color="000000"/>
              <w:bottom w:val="single" w:sz="6" w:space="0" w:color="auto"/>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 xml:space="preserve">7 </w:t>
            </w:r>
          </w:p>
        </w:tc>
        <w:tc>
          <w:tcPr>
            <w:tcW w:w="425" w:type="dxa"/>
            <w:tcBorders>
              <w:top w:val="single" w:sz="2" w:space="0" w:color="000000"/>
              <w:left w:val="single" w:sz="2" w:space="0" w:color="000000"/>
              <w:bottom w:val="single" w:sz="6" w:space="0" w:color="auto"/>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13</w:t>
            </w:r>
          </w:p>
        </w:tc>
        <w:tc>
          <w:tcPr>
            <w:tcW w:w="567" w:type="dxa"/>
            <w:tcBorders>
              <w:top w:val="single" w:sz="2" w:space="0" w:color="000000"/>
              <w:left w:val="single" w:sz="2" w:space="0" w:color="000000"/>
              <w:bottom w:val="single" w:sz="6" w:space="0" w:color="auto"/>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34</w:t>
            </w:r>
          </w:p>
        </w:tc>
        <w:tc>
          <w:tcPr>
            <w:tcW w:w="567" w:type="dxa"/>
            <w:tcBorders>
              <w:top w:val="single" w:sz="2" w:space="0" w:color="000000"/>
              <w:left w:val="single" w:sz="2" w:space="0" w:color="000000"/>
              <w:bottom w:val="single" w:sz="6" w:space="0" w:color="auto"/>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91</w:t>
            </w:r>
          </w:p>
        </w:tc>
        <w:tc>
          <w:tcPr>
            <w:tcW w:w="567" w:type="dxa"/>
            <w:tcBorders>
              <w:top w:val="single" w:sz="2" w:space="0" w:color="000000"/>
              <w:left w:val="single" w:sz="2" w:space="0" w:color="000000"/>
              <w:bottom w:val="single" w:sz="6" w:space="0" w:color="auto"/>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36</w:t>
            </w:r>
          </w:p>
        </w:tc>
        <w:tc>
          <w:tcPr>
            <w:tcW w:w="567" w:type="dxa"/>
            <w:tcBorders>
              <w:top w:val="single" w:sz="2" w:space="0" w:color="000000"/>
              <w:left w:val="single" w:sz="2" w:space="0" w:color="000000"/>
              <w:bottom w:val="single" w:sz="6" w:space="0" w:color="auto"/>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43</w:t>
            </w:r>
          </w:p>
        </w:tc>
        <w:tc>
          <w:tcPr>
            <w:tcW w:w="709" w:type="dxa"/>
            <w:tcBorders>
              <w:top w:val="single" w:sz="2" w:space="0" w:color="000000"/>
              <w:left w:val="single" w:sz="2" w:space="0" w:color="000000"/>
              <w:bottom w:val="single" w:sz="6" w:space="0" w:color="auto"/>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32</w:t>
            </w:r>
          </w:p>
        </w:tc>
        <w:tc>
          <w:tcPr>
            <w:tcW w:w="567" w:type="dxa"/>
            <w:tcBorders>
              <w:top w:val="single" w:sz="2" w:space="0" w:color="000000"/>
              <w:left w:val="single" w:sz="2" w:space="0" w:color="000000"/>
              <w:bottom w:val="single" w:sz="6" w:space="0" w:color="auto"/>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4</w:t>
            </w:r>
          </w:p>
        </w:tc>
        <w:tc>
          <w:tcPr>
            <w:tcW w:w="567" w:type="dxa"/>
            <w:tcBorders>
              <w:top w:val="single" w:sz="2" w:space="0" w:color="000000"/>
              <w:left w:val="single" w:sz="2" w:space="0" w:color="000000"/>
              <w:bottom w:val="single" w:sz="6" w:space="0" w:color="auto"/>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3</w:t>
            </w:r>
          </w:p>
        </w:tc>
        <w:tc>
          <w:tcPr>
            <w:tcW w:w="567" w:type="dxa"/>
            <w:tcBorders>
              <w:top w:val="single" w:sz="2" w:space="0" w:color="000000"/>
              <w:left w:val="single" w:sz="2" w:space="0" w:color="000000"/>
              <w:bottom w:val="single" w:sz="6" w:space="0" w:color="auto"/>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w:t>
            </w:r>
          </w:p>
        </w:tc>
        <w:tc>
          <w:tcPr>
            <w:tcW w:w="567" w:type="dxa"/>
            <w:tcBorders>
              <w:top w:val="single" w:sz="2" w:space="0" w:color="000000"/>
              <w:left w:val="single" w:sz="2" w:space="0" w:color="000000"/>
              <w:bottom w:val="single" w:sz="6" w:space="0" w:color="auto"/>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w:t>
            </w:r>
          </w:p>
        </w:tc>
        <w:tc>
          <w:tcPr>
            <w:tcW w:w="425" w:type="dxa"/>
            <w:tcBorders>
              <w:top w:val="single" w:sz="2" w:space="0" w:color="000000"/>
              <w:left w:val="single" w:sz="2" w:space="0" w:color="000000"/>
              <w:bottom w:val="single" w:sz="6" w:space="0" w:color="auto"/>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w:t>
            </w:r>
          </w:p>
        </w:tc>
        <w:tc>
          <w:tcPr>
            <w:tcW w:w="567" w:type="dxa"/>
            <w:tcBorders>
              <w:top w:val="single" w:sz="2" w:space="0" w:color="000000"/>
              <w:left w:val="single" w:sz="2" w:space="0" w:color="000000"/>
              <w:bottom w:val="single" w:sz="6" w:space="0" w:color="auto"/>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w:t>
            </w:r>
          </w:p>
        </w:tc>
        <w:tc>
          <w:tcPr>
            <w:tcW w:w="284" w:type="dxa"/>
            <w:tcBorders>
              <w:top w:val="single" w:sz="2" w:space="0" w:color="000000"/>
              <w:left w:val="single" w:sz="2" w:space="0" w:color="000000"/>
              <w:bottom w:val="single" w:sz="6" w:space="0" w:color="auto"/>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w:t>
            </w:r>
          </w:p>
        </w:tc>
        <w:tc>
          <w:tcPr>
            <w:tcW w:w="385" w:type="dxa"/>
            <w:tcBorders>
              <w:top w:val="single" w:sz="2" w:space="0" w:color="000000"/>
              <w:left w:val="single" w:sz="2" w:space="0" w:color="000000"/>
              <w:bottom w:val="single" w:sz="6" w:space="0" w:color="auto"/>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11</w:t>
            </w:r>
          </w:p>
        </w:tc>
        <w:tc>
          <w:tcPr>
            <w:tcW w:w="505" w:type="dxa"/>
            <w:tcBorders>
              <w:top w:val="single" w:sz="2" w:space="0" w:color="000000"/>
              <w:left w:val="single" w:sz="2" w:space="0" w:color="000000"/>
              <w:bottom w:val="single" w:sz="6" w:space="0" w:color="auto"/>
              <w:right w:val="single" w:sz="6" w:space="0" w:color="auto"/>
            </w:tcBorders>
          </w:tcPr>
          <w:p w:rsidR="00000000" w:rsidRDefault="00000000">
            <w:pPr>
              <w:jc w:val="center"/>
              <w:rPr>
                <w:snapToGrid w:val="0"/>
                <w:color w:val="000000"/>
                <w:sz w:val="17"/>
                <w:lang w:val="en-US" w:eastAsia="en-US"/>
              </w:rPr>
            </w:pPr>
            <w:r>
              <w:rPr>
                <w:snapToGrid w:val="0"/>
                <w:color w:val="000000"/>
                <w:sz w:val="17"/>
                <w:lang w:val="en-US" w:eastAsia="en-US"/>
              </w:rPr>
              <w:t>-</w:t>
            </w:r>
          </w:p>
        </w:tc>
      </w:tr>
      <w:tr w:rsidR="00000000">
        <w:tblPrEx>
          <w:tblCellMar>
            <w:top w:w="0" w:type="dxa"/>
            <w:bottom w:w="0" w:type="dxa"/>
          </w:tblCellMar>
        </w:tblPrEx>
        <w:trPr>
          <w:cantSplit/>
          <w:trHeight w:val="216"/>
        </w:trPr>
        <w:tc>
          <w:tcPr>
            <w:tcW w:w="426" w:type="dxa"/>
            <w:vMerge w:val="restart"/>
            <w:tcBorders>
              <w:top w:val="single" w:sz="6" w:space="0" w:color="auto"/>
              <w:left w:val="single" w:sz="6" w:space="0" w:color="auto"/>
              <w:right w:val="single" w:sz="2" w:space="0" w:color="000000"/>
            </w:tcBorders>
            <w:vAlign w:val="center"/>
          </w:tcPr>
          <w:p w:rsidR="00000000" w:rsidRDefault="00000000">
            <w:pPr>
              <w:jc w:val="right"/>
              <w:rPr>
                <w:snapToGrid w:val="0"/>
                <w:color w:val="000000"/>
                <w:sz w:val="17"/>
                <w:lang w:val="en-US" w:eastAsia="en-US"/>
              </w:rPr>
            </w:pPr>
            <w:r>
              <w:rPr>
                <w:snapToGrid w:val="0"/>
                <w:color w:val="000000"/>
                <w:sz w:val="17"/>
                <w:lang w:val="en-US" w:eastAsia="en-US"/>
              </w:rPr>
              <w:t>2001</w:t>
            </w:r>
          </w:p>
        </w:tc>
        <w:tc>
          <w:tcPr>
            <w:tcW w:w="2977" w:type="dxa"/>
            <w:tcBorders>
              <w:top w:val="single" w:sz="6" w:space="0" w:color="auto"/>
              <w:left w:val="single" w:sz="2" w:space="0" w:color="000000"/>
              <w:bottom w:val="single" w:sz="2" w:space="0" w:color="000000"/>
              <w:right w:val="single" w:sz="6" w:space="0" w:color="auto"/>
            </w:tcBorders>
          </w:tcPr>
          <w:p w:rsidR="00000000" w:rsidRDefault="00000000">
            <w:pPr>
              <w:rPr>
                <w:snapToGrid w:val="0"/>
                <w:color w:val="000000"/>
                <w:sz w:val="17"/>
                <w:lang w:val="en-US" w:eastAsia="en-US"/>
              </w:rPr>
            </w:pPr>
            <w:r>
              <w:rPr>
                <w:snapToGrid w:val="0"/>
                <w:color w:val="000000"/>
                <w:sz w:val="17"/>
                <w:lang w:val="en-US" w:eastAsia="en-US"/>
              </w:rPr>
              <w:t>Indecent assault</w:t>
            </w:r>
          </w:p>
        </w:tc>
        <w:tc>
          <w:tcPr>
            <w:tcW w:w="425" w:type="dxa"/>
            <w:tcBorders>
              <w:top w:val="single" w:sz="6" w:space="0" w:color="auto"/>
              <w:left w:val="single" w:sz="6" w:space="0" w:color="auto"/>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532</w:t>
            </w:r>
          </w:p>
        </w:tc>
        <w:tc>
          <w:tcPr>
            <w:tcW w:w="284" w:type="dxa"/>
            <w:tcBorders>
              <w:top w:val="single" w:sz="6" w:space="0" w:color="auto"/>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w:t>
            </w:r>
          </w:p>
        </w:tc>
        <w:tc>
          <w:tcPr>
            <w:tcW w:w="425" w:type="dxa"/>
            <w:tcBorders>
              <w:top w:val="single" w:sz="6" w:space="0" w:color="auto"/>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w:t>
            </w:r>
          </w:p>
        </w:tc>
        <w:tc>
          <w:tcPr>
            <w:tcW w:w="425" w:type="dxa"/>
            <w:tcBorders>
              <w:top w:val="single" w:sz="6" w:space="0" w:color="auto"/>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w:t>
            </w:r>
          </w:p>
        </w:tc>
        <w:tc>
          <w:tcPr>
            <w:tcW w:w="425" w:type="dxa"/>
            <w:tcBorders>
              <w:top w:val="single" w:sz="6" w:space="0" w:color="auto"/>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w:t>
            </w:r>
          </w:p>
        </w:tc>
        <w:tc>
          <w:tcPr>
            <w:tcW w:w="567" w:type="dxa"/>
            <w:tcBorders>
              <w:top w:val="single" w:sz="6" w:space="0" w:color="auto"/>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w:t>
            </w:r>
          </w:p>
        </w:tc>
        <w:tc>
          <w:tcPr>
            <w:tcW w:w="567" w:type="dxa"/>
            <w:tcBorders>
              <w:top w:val="single" w:sz="6" w:space="0" w:color="auto"/>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 xml:space="preserve">13 </w:t>
            </w:r>
          </w:p>
        </w:tc>
        <w:tc>
          <w:tcPr>
            <w:tcW w:w="567" w:type="dxa"/>
            <w:tcBorders>
              <w:top w:val="single" w:sz="6" w:space="0" w:color="auto"/>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 xml:space="preserve">9 </w:t>
            </w:r>
          </w:p>
        </w:tc>
        <w:tc>
          <w:tcPr>
            <w:tcW w:w="567" w:type="dxa"/>
            <w:tcBorders>
              <w:top w:val="single" w:sz="6" w:space="0" w:color="auto"/>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 xml:space="preserve">15 </w:t>
            </w:r>
          </w:p>
        </w:tc>
        <w:tc>
          <w:tcPr>
            <w:tcW w:w="709" w:type="dxa"/>
            <w:tcBorders>
              <w:top w:val="single" w:sz="6" w:space="0" w:color="auto"/>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 xml:space="preserve">41 </w:t>
            </w:r>
          </w:p>
        </w:tc>
        <w:tc>
          <w:tcPr>
            <w:tcW w:w="567" w:type="dxa"/>
            <w:tcBorders>
              <w:top w:val="single" w:sz="6" w:space="0" w:color="auto"/>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 xml:space="preserve">106 </w:t>
            </w:r>
          </w:p>
        </w:tc>
        <w:tc>
          <w:tcPr>
            <w:tcW w:w="567" w:type="dxa"/>
            <w:tcBorders>
              <w:top w:val="single" w:sz="6" w:space="0" w:color="auto"/>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 xml:space="preserve">98 </w:t>
            </w:r>
          </w:p>
        </w:tc>
        <w:tc>
          <w:tcPr>
            <w:tcW w:w="567" w:type="dxa"/>
            <w:tcBorders>
              <w:top w:val="single" w:sz="6" w:space="0" w:color="auto"/>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 xml:space="preserve">231 </w:t>
            </w:r>
          </w:p>
        </w:tc>
        <w:tc>
          <w:tcPr>
            <w:tcW w:w="567" w:type="dxa"/>
            <w:tcBorders>
              <w:top w:val="single" w:sz="6" w:space="0" w:color="auto"/>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 xml:space="preserve">12 </w:t>
            </w:r>
          </w:p>
        </w:tc>
        <w:tc>
          <w:tcPr>
            <w:tcW w:w="425" w:type="dxa"/>
            <w:tcBorders>
              <w:top w:val="single" w:sz="6" w:space="0" w:color="auto"/>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 xml:space="preserve">7 </w:t>
            </w:r>
          </w:p>
        </w:tc>
        <w:tc>
          <w:tcPr>
            <w:tcW w:w="567" w:type="dxa"/>
            <w:tcBorders>
              <w:top w:val="single" w:sz="6" w:space="0" w:color="auto"/>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w:t>
            </w:r>
          </w:p>
        </w:tc>
        <w:tc>
          <w:tcPr>
            <w:tcW w:w="284" w:type="dxa"/>
            <w:tcBorders>
              <w:top w:val="single" w:sz="6" w:space="0" w:color="auto"/>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w:t>
            </w:r>
          </w:p>
        </w:tc>
        <w:tc>
          <w:tcPr>
            <w:tcW w:w="385" w:type="dxa"/>
            <w:tcBorders>
              <w:top w:val="single" w:sz="6" w:space="0" w:color="auto"/>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 xml:space="preserve">44 </w:t>
            </w:r>
          </w:p>
        </w:tc>
        <w:tc>
          <w:tcPr>
            <w:tcW w:w="505" w:type="dxa"/>
            <w:tcBorders>
              <w:top w:val="single" w:sz="6" w:space="0" w:color="auto"/>
              <w:left w:val="single" w:sz="2" w:space="0" w:color="000000"/>
              <w:bottom w:val="single" w:sz="2" w:space="0" w:color="000000"/>
              <w:right w:val="single" w:sz="6" w:space="0" w:color="auto"/>
            </w:tcBorders>
          </w:tcPr>
          <w:p w:rsidR="00000000" w:rsidRDefault="00000000">
            <w:pPr>
              <w:jc w:val="center"/>
              <w:rPr>
                <w:snapToGrid w:val="0"/>
                <w:color w:val="000000"/>
                <w:sz w:val="17"/>
                <w:lang w:val="en-US" w:eastAsia="en-US"/>
              </w:rPr>
            </w:pPr>
            <w:r>
              <w:rPr>
                <w:snapToGrid w:val="0"/>
                <w:color w:val="000000"/>
                <w:sz w:val="17"/>
                <w:lang w:val="en-US" w:eastAsia="en-US"/>
              </w:rPr>
              <w:t>1</w:t>
            </w:r>
          </w:p>
        </w:tc>
      </w:tr>
      <w:tr w:rsidR="00000000">
        <w:tblPrEx>
          <w:tblCellMar>
            <w:top w:w="0" w:type="dxa"/>
            <w:bottom w:w="0" w:type="dxa"/>
          </w:tblCellMar>
        </w:tblPrEx>
        <w:trPr>
          <w:cantSplit/>
          <w:trHeight w:val="514"/>
        </w:trPr>
        <w:tc>
          <w:tcPr>
            <w:tcW w:w="426" w:type="dxa"/>
            <w:vMerge/>
            <w:tcBorders>
              <w:left w:val="single" w:sz="6" w:space="0" w:color="auto"/>
              <w:right w:val="single" w:sz="2" w:space="0" w:color="000000"/>
            </w:tcBorders>
          </w:tcPr>
          <w:p w:rsidR="00000000" w:rsidRDefault="00000000">
            <w:pPr>
              <w:jc w:val="right"/>
              <w:rPr>
                <w:snapToGrid w:val="0"/>
                <w:color w:val="000000"/>
                <w:sz w:val="17"/>
                <w:lang w:val="en-US" w:eastAsia="en-US"/>
              </w:rPr>
            </w:pPr>
          </w:p>
        </w:tc>
        <w:tc>
          <w:tcPr>
            <w:tcW w:w="2977" w:type="dxa"/>
            <w:tcBorders>
              <w:top w:val="single" w:sz="2" w:space="0" w:color="000000"/>
              <w:left w:val="single" w:sz="2" w:space="0" w:color="000000"/>
              <w:bottom w:val="single" w:sz="2" w:space="0" w:color="000000"/>
              <w:right w:val="single" w:sz="6" w:space="0" w:color="auto"/>
            </w:tcBorders>
          </w:tcPr>
          <w:p w:rsidR="00000000" w:rsidRDefault="00000000">
            <w:pPr>
              <w:rPr>
                <w:snapToGrid w:val="0"/>
                <w:color w:val="000000"/>
                <w:sz w:val="17"/>
                <w:lang w:val="en-US" w:eastAsia="en-US"/>
              </w:rPr>
            </w:pPr>
            <w:r>
              <w:rPr>
                <w:snapToGrid w:val="0"/>
                <w:color w:val="000000"/>
                <w:sz w:val="17"/>
                <w:lang w:val="en-US" w:eastAsia="en-US"/>
              </w:rPr>
              <w:t>Indecent assault resulting in death / bodily injury</w:t>
            </w:r>
          </w:p>
        </w:tc>
        <w:tc>
          <w:tcPr>
            <w:tcW w:w="425" w:type="dxa"/>
            <w:tcBorders>
              <w:top w:val="single" w:sz="2" w:space="0" w:color="000000"/>
              <w:left w:val="single" w:sz="6" w:space="0" w:color="auto"/>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83</w:t>
            </w:r>
          </w:p>
        </w:tc>
        <w:tc>
          <w:tcPr>
            <w:tcW w:w="284"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w:t>
            </w:r>
          </w:p>
        </w:tc>
        <w:tc>
          <w:tcPr>
            <w:tcW w:w="425"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w:t>
            </w:r>
          </w:p>
        </w:tc>
        <w:tc>
          <w:tcPr>
            <w:tcW w:w="425"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 xml:space="preserve">1 </w:t>
            </w:r>
          </w:p>
        </w:tc>
        <w:tc>
          <w:tcPr>
            <w:tcW w:w="425"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2</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 xml:space="preserve">14 </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 xml:space="preserve">10 </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 xml:space="preserve">32 </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 xml:space="preserve">12 </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 xml:space="preserve">9 </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 xml:space="preserve">1 </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 xml:space="preserve">2 </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w:t>
            </w:r>
          </w:p>
        </w:tc>
        <w:tc>
          <w:tcPr>
            <w:tcW w:w="425"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w:t>
            </w:r>
          </w:p>
        </w:tc>
        <w:tc>
          <w:tcPr>
            <w:tcW w:w="284"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w:t>
            </w:r>
          </w:p>
        </w:tc>
        <w:tc>
          <w:tcPr>
            <w:tcW w:w="385"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 xml:space="preserve">10 </w:t>
            </w:r>
          </w:p>
        </w:tc>
        <w:tc>
          <w:tcPr>
            <w:tcW w:w="505" w:type="dxa"/>
            <w:tcBorders>
              <w:top w:val="single" w:sz="2" w:space="0" w:color="000000"/>
              <w:left w:val="single" w:sz="2" w:space="0" w:color="000000"/>
              <w:bottom w:val="single" w:sz="2" w:space="0" w:color="000000"/>
              <w:right w:val="single" w:sz="6" w:space="0" w:color="auto"/>
            </w:tcBorders>
          </w:tcPr>
          <w:p w:rsidR="00000000" w:rsidRDefault="00000000">
            <w:pPr>
              <w:jc w:val="center"/>
              <w:rPr>
                <w:snapToGrid w:val="0"/>
                <w:color w:val="000000"/>
                <w:sz w:val="17"/>
                <w:lang w:val="en-US" w:eastAsia="en-US"/>
              </w:rPr>
            </w:pPr>
            <w:r>
              <w:rPr>
                <w:snapToGrid w:val="0"/>
                <w:color w:val="000000"/>
                <w:sz w:val="17"/>
                <w:lang w:val="en-US" w:eastAsia="en-US"/>
              </w:rPr>
              <w:t>-</w:t>
            </w:r>
          </w:p>
        </w:tc>
      </w:tr>
      <w:tr w:rsidR="00000000">
        <w:tblPrEx>
          <w:tblCellMar>
            <w:top w:w="0" w:type="dxa"/>
            <w:bottom w:w="0" w:type="dxa"/>
          </w:tblCellMar>
        </w:tblPrEx>
        <w:trPr>
          <w:cantSplit/>
          <w:trHeight w:val="216"/>
        </w:trPr>
        <w:tc>
          <w:tcPr>
            <w:tcW w:w="426" w:type="dxa"/>
            <w:vMerge/>
            <w:tcBorders>
              <w:left w:val="single" w:sz="6" w:space="0" w:color="auto"/>
              <w:right w:val="single" w:sz="2" w:space="0" w:color="000000"/>
            </w:tcBorders>
          </w:tcPr>
          <w:p w:rsidR="00000000" w:rsidRDefault="00000000">
            <w:pPr>
              <w:jc w:val="right"/>
              <w:rPr>
                <w:snapToGrid w:val="0"/>
                <w:color w:val="000000"/>
                <w:sz w:val="17"/>
                <w:lang w:val="en-US" w:eastAsia="en-US"/>
              </w:rPr>
            </w:pPr>
          </w:p>
        </w:tc>
        <w:tc>
          <w:tcPr>
            <w:tcW w:w="2977" w:type="dxa"/>
            <w:tcBorders>
              <w:top w:val="single" w:sz="2" w:space="0" w:color="000000"/>
              <w:left w:val="single" w:sz="2" w:space="0" w:color="000000"/>
              <w:bottom w:val="single" w:sz="2" w:space="0" w:color="000000"/>
              <w:right w:val="single" w:sz="6" w:space="0" w:color="auto"/>
            </w:tcBorders>
          </w:tcPr>
          <w:p w:rsidR="00000000" w:rsidRDefault="00000000">
            <w:pPr>
              <w:rPr>
                <w:snapToGrid w:val="0"/>
                <w:color w:val="000000"/>
                <w:sz w:val="17"/>
                <w:lang w:val="en-US" w:eastAsia="en-US"/>
              </w:rPr>
            </w:pPr>
            <w:r>
              <w:rPr>
                <w:snapToGrid w:val="0"/>
                <w:color w:val="000000"/>
                <w:sz w:val="17"/>
                <w:lang w:val="en-US" w:eastAsia="en-US"/>
              </w:rPr>
              <w:t>Rape</w:t>
            </w:r>
          </w:p>
        </w:tc>
        <w:tc>
          <w:tcPr>
            <w:tcW w:w="425" w:type="dxa"/>
            <w:tcBorders>
              <w:top w:val="single" w:sz="2" w:space="0" w:color="000000"/>
              <w:left w:val="single" w:sz="6" w:space="0" w:color="auto"/>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297</w:t>
            </w:r>
          </w:p>
        </w:tc>
        <w:tc>
          <w:tcPr>
            <w:tcW w:w="284"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w:t>
            </w:r>
          </w:p>
        </w:tc>
        <w:tc>
          <w:tcPr>
            <w:tcW w:w="425"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w:t>
            </w:r>
          </w:p>
        </w:tc>
        <w:tc>
          <w:tcPr>
            <w:tcW w:w="425"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 xml:space="preserve">3 </w:t>
            </w:r>
          </w:p>
        </w:tc>
        <w:tc>
          <w:tcPr>
            <w:tcW w:w="425"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4</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 xml:space="preserve">17 </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 xml:space="preserve">80 </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 xml:space="preserve">27 </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 xml:space="preserve">43 </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 xml:space="preserve">82 </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 xml:space="preserve">34 </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 xml:space="preserve">4 </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 xml:space="preserve">3 </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w:t>
            </w:r>
          </w:p>
        </w:tc>
        <w:tc>
          <w:tcPr>
            <w:tcW w:w="425"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w:t>
            </w:r>
          </w:p>
        </w:tc>
        <w:tc>
          <w:tcPr>
            <w:tcW w:w="284"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w:t>
            </w:r>
          </w:p>
        </w:tc>
        <w:tc>
          <w:tcPr>
            <w:tcW w:w="385"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 xml:space="preserve">15 </w:t>
            </w:r>
          </w:p>
        </w:tc>
        <w:tc>
          <w:tcPr>
            <w:tcW w:w="505" w:type="dxa"/>
            <w:tcBorders>
              <w:top w:val="single" w:sz="2" w:space="0" w:color="000000"/>
              <w:left w:val="single" w:sz="2" w:space="0" w:color="000000"/>
              <w:bottom w:val="single" w:sz="2" w:space="0" w:color="000000"/>
              <w:right w:val="single" w:sz="6" w:space="0" w:color="auto"/>
            </w:tcBorders>
          </w:tcPr>
          <w:p w:rsidR="00000000" w:rsidRDefault="00000000">
            <w:pPr>
              <w:jc w:val="center"/>
              <w:rPr>
                <w:snapToGrid w:val="0"/>
                <w:color w:val="000000"/>
                <w:sz w:val="17"/>
                <w:lang w:val="en-US" w:eastAsia="en-US"/>
              </w:rPr>
            </w:pPr>
            <w:r>
              <w:rPr>
                <w:snapToGrid w:val="0"/>
                <w:color w:val="000000"/>
                <w:sz w:val="17"/>
                <w:lang w:val="en-US" w:eastAsia="en-US"/>
              </w:rPr>
              <w:t>-</w:t>
            </w:r>
          </w:p>
        </w:tc>
      </w:tr>
      <w:tr w:rsidR="00000000">
        <w:tblPrEx>
          <w:tblCellMar>
            <w:top w:w="0" w:type="dxa"/>
            <w:bottom w:w="0" w:type="dxa"/>
          </w:tblCellMar>
        </w:tblPrEx>
        <w:trPr>
          <w:cantSplit/>
          <w:trHeight w:val="341"/>
        </w:trPr>
        <w:tc>
          <w:tcPr>
            <w:tcW w:w="426" w:type="dxa"/>
            <w:vMerge/>
            <w:tcBorders>
              <w:left w:val="single" w:sz="6" w:space="0" w:color="auto"/>
              <w:bottom w:val="single" w:sz="6" w:space="0" w:color="auto"/>
              <w:right w:val="single" w:sz="2" w:space="0" w:color="000000"/>
            </w:tcBorders>
          </w:tcPr>
          <w:p w:rsidR="00000000" w:rsidRDefault="00000000">
            <w:pPr>
              <w:jc w:val="right"/>
              <w:rPr>
                <w:snapToGrid w:val="0"/>
                <w:color w:val="000000"/>
                <w:sz w:val="17"/>
                <w:lang w:val="en-US" w:eastAsia="en-US"/>
              </w:rPr>
            </w:pPr>
          </w:p>
        </w:tc>
        <w:tc>
          <w:tcPr>
            <w:tcW w:w="2977" w:type="dxa"/>
            <w:tcBorders>
              <w:top w:val="single" w:sz="2" w:space="0" w:color="000000"/>
              <w:left w:val="single" w:sz="2" w:space="0" w:color="000000"/>
              <w:bottom w:val="single" w:sz="6" w:space="0" w:color="auto"/>
              <w:right w:val="single" w:sz="6" w:space="0" w:color="auto"/>
            </w:tcBorders>
          </w:tcPr>
          <w:p w:rsidR="00000000" w:rsidRDefault="00000000">
            <w:pPr>
              <w:rPr>
                <w:snapToGrid w:val="0"/>
                <w:color w:val="000000"/>
                <w:sz w:val="17"/>
                <w:lang w:val="en-US" w:eastAsia="en-US"/>
              </w:rPr>
            </w:pPr>
            <w:r>
              <w:rPr>
                <w:snapToGrid w:val="0"/>
                <w:color w:val="000000"/>
                <w:sz w:val="17"/>
                <w:lang w:val="en-US" w:eastAsia="en-US"/>
              </w:rPr>
              <w:t>Rape resulting in death / bodily injury</w:t>
            </w:r>
          </w:p>
        </w:tc>
        <w:tc>
          <w:tcPr>
            <w:tcW w:w="425" w:type="dxa"/>
            <w:tcBorders>
              <w:top w:val="single" w:sz="2" w:space="0" w:color="000000"/>
              <w:left w:val="single" w:sz="6" w:space="0" w:color="auto"/>
              <w:bottom w:val="single" w:sz="6" w:space="0" w:color="auto"/>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210</w:t>
            </w:r>
          </w:p>
        </w:tc>
        <w:tc>
          <w:tcPr>
            <w:tcW w:w="284" w:type="dxa"/>
            <w:tcBorders>
              <w:top w:val="single" w:sz="2" w:space="0" w:color="000000"/>
              <w:left w:val="single" w:sz="2" w:space="0" w:color="000000"/>
              <w:bottom w:val="single" w:sz="6" w:space="0" w:color="auto"/>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 xml:space="preserve">1 </w:t>
            </w:r>
          </w:p>
        </w:tc>
        <w:tc>
          <w:tcPr>
            <w:tcW w:w="425" w:type="dxa"/>
            <w:tcBorders>
              <w:top w:val="single" w:sz="2" w:space="0" w:color="000000"/>
              <w:left w:val="single" w:sz="2" w:space="0" w:color="000000"/>
              <w:bottom w:val="single" w:sz="6" w:space="0" w:color="auto"/>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 xml:space="preserve">3 </w:t>
            </w:r>
          </w:p>
        </w:tc>
        <w:tc>
          <w:tcPr>
            <w:tcW w:w="425" w:type="dxa"/>
            <w:tcBorders>
              <w:top w:val="single" w:sz="2" w:space="0" w:color="000000"/>
              <w:left w:val="single" w:sz="2" w:space="0" w:color="000000"/>
              <w:bottom w:val="single" w:sz="6" w:space="0" w:color="auto"/>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 xml:space="preserve">6 </w:t>
            </w:r>
          </w:p>
        </w:tc>
        <w:tc>
          <w:tcPr>
            <w:tcW w:w="425" w:type="dxa"/>
            <w:tcBorders>
              <w:top w:val="single" w:sz="2" w:space="0" w:color="000000"/>
              <w:left w:val="single" w:sz="2" w:space="0" w:color="000000"/>
              <w:bottom w:val="single" w:sz="6" w:space="0" w:color="auto"/>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17</w:t>
            </w:r>
          </w:p>
        </w:tc>
        <w:tc>
          <w:tcPr>
            <w:tcW w:w="567" w:type="dxa"/>
            <w:tcBorders>
              <w:top w:val="single" w:sz="2" w:space="0" w:color="000000"/>
              <w:left w:val="single" w:sz="2" w:space="0" w:color="000000"/>
              <w:bottom w:val="single" w:sz="6" w:space="0" w:color="auto"/>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30</w:t>
            </w:r>
          </w:p>
        </w:tc>
        <w:tc>
          <w:tcPr>
            <w:tcW w:w="567" w:type="dxa"/>
            <w:tcBorders>
              <w:top w:val="single" w:sz="2" w:space="0" w:color="000000"/>
              <w:left w:val="single" w:sz="2" w:space="0" w:color="000000"/>
              <w:bottom w:val="single" w:sz="6" w:space="0" w:color="auto"/>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72</w:t>
            </w:r>
          </w:p>
        </w:tc>
        <w:tc>
          <w:tcPr>
            <w:tcW w:w="567" w:type="dxa"/>
            <w:tcBorders>
              <w:top w:val="single" w:sz="2" w:space="0" w:color="000000"/>
              <w:left w:val="single" w:sz="2" w:space="0" w:color="000000"/>
              <w:bottom w:val="single" w:sz="6" w:space="0" w:color="auto"/>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17</w:t>
            </w:r>
          </w:p>
        </w:tc>
        <w:tc>
          <w:tcPr>
            <w:tcW w:w="567" w:type="dxa"/>
            <w:tcBorders>
              <w:top w:val="single" w:sz="2" w:space="0" w:color="000000"/>
              <w:left w:val="single" w:sz="2" w:space="0" w:color="000000"/>
              <w:bottom w:val="single" w:sz="6" w:space="0" w:color="auto"/>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37</w:t>
            </w:r>
          </w:p>
        </w:tc>
        <w:tc>
          <w:tcPr>
            <w:tcW w:w="709" w:type="dxa"/>
            <w:tcBorders>
              <w:top w:val="single" w:sz="2" w:space="0" w:color="000000"/>
              <w:left w:val="single" w:sz="2" w:space="0" w:color="000000"/>
              <w:bottom w:val="single" w:sz="6" w:space="0" w:color="auto"/>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23</w:t>
            </w:r>
          </w:p>
        </w:tc>
        <w:tc>
          <w:tcPr>
            <w:tcW w:w="567" w:type="dxa"/>
            <w:tcBorders>
              <w:top w:val="single" w:sz="2" w:space="0" w:color="000000"/>
              <w:left w:val="single" w:sz="2" w:space="0" w:color="000000"/>
              <w:bottom w:val="single" w:sz="6" w:space="0" w:color="auto"/>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4</w:t>
            </w:r>
          </w:p>
        </w:tc>
        <w:tc>
          <w:tcPr>
            <w:tcW w:w="567" w:type="dxa"/>
            <w:tcBorders>
              <w:top w:val="single" w:sz="2" w:space="0" w:color="000000"/>
              <w:left w:val="single" w:sz="2" w:space="0" w:color="000000"/>
              <w:bottom w:val="single" w:sz="6" w:space="0" w:color="auto"/>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w:t>
            </w:r>
          </w:p>
        </w:tc>
        <w:tc>
          <w:tcPr>
            <w:tcW w:w="567" w:type="dxa"/>
            <w:tcBorders>
              <w:top w:val="single" w:sz="2" w:space="0" w:color="000000"/>
              <w:left w:val="single" w:sz="2" w:space="0" w:color="000000"/>
              <w:bottom w:val="single" w:sz="6" w:space="0" w:color="auto"/>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w:t>
            </w:r>
          </w:p>
        </w:tc>
        <w:tc>
          <w:tcPr>
            <w:tcW w:w="567" w:type="dxa"/>
            <w:tcBorders>
              <w:top w:val="single" w:sz="2" w:space="0" w:color="000000"/>
              <w:left w:val="single" w:sz="2" w:space="0" w:color="000000"/>
              <w:bottom w:val="single" w:sz="6" w:space="0" w:color="auto"/>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w:t>
            </w:r>
          </w:p>
        </w:tc>
        <w:tc>
          <w:tcPr>
            <w:tcW w:w="425" w:type="dxa"/>
            <w:tcBorders>
              <w:top w:val="single" w:sz="2" w:space="0" w:color="000000"/>
              <w:left w:val="single" w:sz="2" w:space="0" w:color="000000"/>
              <w:bottom w:val="single" w:sz="6" w:space="0" w:color="auto"/>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w:t>
            </w:r>
          </w:p>
        </w:tc>
        <w:tc>
          <w:tcPr>
            <w:tcW w:w="567" w:type="dxa"/>
            <w:tcBorders>
              <w:top w:val="single" w:sz="2" w:space="0" w:color="000000"/>
              <w:left w:val="single" w:sz="2" w:space="0" w:color="000000"/>
              <w:bottom w:val="single" w:sz="6" w:space="0" w:color="auto"/>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w:t>
            </w:r>
          </w:p>
        </w:tc>
        <w:tc>
          <w:tcPr>
            <w:tcW w:w="284" w:type="dxa"/>
            <w:tcBorders>
              <w:top w:val="single" w:sz="2" w:space="0" w:color="000000"/>
              <w:left w:val="single" w:sz="2" w:space="0" w:color="000000"/>
              <w:bottom w:val="single" w:sz="6" w:space="0" w:color="auto"/>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w:t>
            </w:r>
          </w:p>
        </w:tc>
        <w:tc>
          <w:tcPr>
            <w:tcW w:w="385" w:type="dxa"/>
            <w:tcBorders>
              <w:top w:val="single" w:sz="2" w:space="0" w:color="000000"/>
              <w:left w:val="single" w:sz="2" w:space="0" w:color="000000"/>
              <w:bottom w:val="single" w:sz="6" w:space="0" w:color="auto"/>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17</w:t>
            </w:r>
          </w:p>
        </w:tc>
        <w:tc>
          <w:tcPr>
            <w:tcW w:w="505" w:type="dxa"/>
            <w:tcBorders>
              <w:top w:val="single" w:sz="2" w:space="0" w:color="000000"/>
              <w:left w:val="single" w:sz="2" w:space="0" w:color="000000"/>
              <w:bottom w:val="single" w:sz="6" w:space="0" w:color="auto"/>
              <w:right w:val="single" w:sz="6" w:space="0" w:color="auto"/>
            </w:tcBorders>
          </w:tcPr>
          <w:p w:rsidR="00000000" w:rsidRDefault="00000000">
            <w:pPr>
              <w:jc w:val="center"/>
              <w:rPr>
                <w:snapToGrid w:val="0"/>
                <w:color w:val="000000"/>
                <w:sz w:val="17"/>
                <w:lang w:val="en-US" w:eastAsia="en-US"/>
              </w:rPr>
            </w:pPr>
            <w:r>
              <w:rPr>
                <w:snapToGrid w:val="0"/>
                <w:color w:val="000000"/>
                <w:sz w:val="17"/>
                <w:lang w:val="en-US" w:eastAsia="en-US"/>
              </w:rPr>
              <w:t>-</w:t>
            </w:r>
          </w:p>
        </w:tc>
      </w:tr>
    </w:tbl>
    <w:p w:rsidR="00000000" w:rsidRDefault="00000000">
      <w:pPr>
        <w:tabs>
          <w:tab w:val="left" w:pos="394"/>
          <w:tab w:val="left" w:pos="902"/>
          <w:tab w:val="left" w:pos="1411"/>
          <w:tab w:val="left" w:pos="1920"/>
          <w:tab w:val="left" w:pos="2429"/>
          <w:tab w:val="left" w:pos="2938"/>
          <w:tab w:val="left" w:pos="3446"/>
          <w:tab w:val="left" w:pos="3955"/>
          <w:tab w:val="left" w:pos="4464"/>
          <w:tab w:val="left" w:pos="4973"/>
          <w:tab w:val="left" w:pos="5482"/>
          <w:tab w:val="left" w:pos="5990"/>
          <w:tab w:val="left" w:pos="6499"/>
          <w:tab w:val="left" w:pos="7008"/>
          <w:tab w:val="left" w:pos="7517"/>
          <w:tab w:val="left" w:pos="8026"/>
          <w:tab w:val="left" w:pos="8534"/>
          <w:tab w:val="left" w:pos="9043"/>
          <w:tab w:val="left" w:pos="9552"/>
          <w:tab w:val="left" w:pos="10061"/>
          <w:tab w:val="left" w:pos="10570"/>
          <w:tab w:val="left" w:pos="11078"/>
          <w:tab w:val="left" w:pos="11890"/>
        </w:tabs>
        <w:jc w:val="right"/>
        <w:rPr>
          <w:snapToGrid w:val="0"/>
          <w:color w:val="000000"/>
          <w:sz w:val="17"/>
          <w:lang w:val="en-US" w:eastAsia="en-US"/>
        </w:rPr>
      </w:pPr>
      <w:r>
        <w:rPr>
          <w:snapToGrid w:val="0"/>
          <w:color w:val="000000"/>
          <w:sz w:val="17"/>
          <w:lang w:val="en-US" w:eastAsia="en-US"/>
        </w:rPr>
        <w:t>PROVIDED BY: MINISTRY OF JUSTICE</w:t>
      </w:r>
    </w:p>
    <w:p w:rsidR="00000000" w:rsidRDefault="00000000">
      <w:pPr>
        <w:tabs>
          <w:tab w:val="left" w:pos="394"/>
          <w:tab w:val="left" w:pos="902"/>
          <w:tab w:val="left" w:pos="1411"/>
          <w:tab w:val="left" w:pos="1920"/>
          <w:tab w:val="left" w:pos="2429"/>
          <w:tab w:val="left" w:pos="2938"/>
          <w:tab w:val="left" w:pos="3446"/>
          <w:tab w:val="left" w:pos="3955"/>
          <w:tab w:val="left" w:pos="4464"/>
          <w:tab w:val="left" w:pos="4973"/>
          <w:tab w:val="left" w:pos="5482"/>
          <w:tab w:val="left" w:pos="5990"/>
          <w:tab w:val="left" w:pos="6499"/>
          <w:tab w:val="left" w:pos="7008"/>
          <w:tab w:val="left" w:pos="7517"/>
          <w:tab w:val="left" w:pos="8026"/>
          <w:tab w:val="left" w:pos="8534"/>
          <w:tab w:val="left" w:pos="9043"/>
          <w:tab w:val="left" w:pos="9552"/>
          <w:tab w:val="left" w:pos="10061"/>
          <w:tab w:val="left" w:pos="10570"/>
          <w:tab w:val="left" w:pos="11078"/>
          <w:tab w:val="left" w:pos="11890"/>
        </w:tabs>
        <w:rPr>
          <w:snapToGrid w:val="0"/>
          <w:color w:val="000000"/>
          <w:sz w:val="17"/>
          <w:lang w:val="en-US" w:eastAsia="en-US"/>
        </w:rPr>
      </w:pPr>
      <w:r>
        <w:rPr>
          <w:snapToGrid w:val="0"/>
          <w:color w:val="000000"/>
          <w:sz w:val="17"/>
          <w:lang w:val="en-US" w:eastAsia="en-US"/>
        </w:rPr>
        <w:t>(NOTE): THE FIGURES FOR 2001 ARE PRELIMINARY FIGURES UP TO THE END OF SEPTEMBER.</w:t>
      </w:r>
    </w:p>
    <w:p w:rsidR="00000000" w:rsidRDefault="00000000">
      <w:pPr>
        <w:pStyle w:val="SingleTxt"/>
        <w:rPr>
          <w:lang w:val="en-US"/>
        </w:rPr>
      </w:pPr>
    </w:p>
    <w:p w:rsidR="00000000" w:rsidRDefault="00000000">
      <w:pPr>
        <w:pStyle w:val="SingleTxt"/>
        <w:rPr>
          <w:lang w:val="en-US"/>
        </w:rPr>
        <w:sectPr w:rsidR="00000000">
          <w:headerReference w:type="even" r:id="rId113"/>
          <w:headerReference w:type="default" r:id="rId114"/>
          <w:footerReference w:type="even" r:id="rId115"/>
          <w:footerReference w:type="default" r:id="rId116"/>
          <w:endnotePr>
            <w:numFmt w:val="decimal"/>
          </w:endnotePr>
          <w:pgSz w:w="15840" w:h="12240" w:orient="landscape" w:code="1"/>
          <w:pgMar w:top="1195" w:right="1742" w:bottom="1195" w:left="1898" w:header="0" w:footer="0" w:gutter="0"/>
          <w:cols w:space="720"/>
          <w:noEndnote/>
        </w:sectPr>
      </w:pPr>
    </w:p>
    <w:p w:rsidR="00000000" w:rsidRDefault="00000000">
      <w:pPr>
        <w:pStyle w:val="BodyText"/>
        <w:tabs>
          <w:tab w:val="clear" w:pos="984"/>
          <w:tab w:val="clear" w:pos="1968"/>
          <w:tab w:val="clear" w:pos="3936"/>
          <w:tab w:val="clear" w:pos="4920"/>
          <w:tab w:val="clear" w:pos="5904"/>
          <w:tab w:val="clear" w:pos="6888"/>
          <w:tab w:val="clear" w:pos="8856"/>
          <w:tab w:val="clear" w:pos="9840"/>
          <w:tab w:val="clear" w:pos="10824"/>
          <w:tab w:val="clear" w:pos="11808"/>
          <w:tab w:val="clear" w:pos="12792"/>
          <w:tab w:val="left" w:pos="1766"/>
          <w:tab w:val="left" w:pos="4118"/>
          <w:tab w:val="left" w:pos="5458"/>
          <w:tab w:val="left" w:pos="6710"/>
          <w:tab w:val="left" w:pos="9062"/>
        </w:tabs>
      </w:pPr>
      <w:r>
        <w:t>(ARTICLE 4)</w:t>
      </w:r>
    </w:p>
    <w:p w:rsidR="00000000" w:rsidRDefault="00000000">
      <w:pPr>
        <w:tabs>
          <w:tab w:val="left" w:pos="1800"/>
          <w:tab w:val="left" w:pos="2803"/>
          <w:tab w:val="left" w:pos="3806"/>
          <w:tab w:val="left" w:pos="4810"/>
          <w:tab w:val="left" w:pos="5813"/>
          <w:tab w:val="left" w:pos="6816"/>
        </w:tabs>
        <w:rPr>
          <w:snapToGrid w:val="0"/>
          <w:color w:val="000000"/>
          <w:sz w:val="10"/>
          <w:lang w:val="en-US" w:eastAsia="en-US"/>
        </w:rPr>
      </w:pPr>
    </w:p>
    <w:p w:rsidR="00000000" w:rsidRDefault="00000000">
      <w:pPr>
        <w:tabs>
          <w:tab w:val="left" w:pos="1766"/>
          <w:tab w:val="left" w:pos="2942"/>
          <w:tab w:val="left" w:pos="4118"/>
          <w:tab w:val="left" w:pos="5458"/>
          <w:tab w:val="left" w:pos="6710"/>
          <w:tab w:val="left" w:pos="7886"/>
          <w:tab w:val="left" w:pos="9062"/>
        </w:tabs>
        <w:rPr>
          <w:snapToGrid w:val="0"/>
          <w:color w:val="000000"/>
          <w:lang w:val="en-US" w:eastAsia="en-US"/>
        </w:rPr>
      </w:pPr>
      <w:r>
        <w:rPr>
          <w:snapToGrid w:val="0"/>
          <w:color w:val="000000"/>
          <w:lang w:val="en-US" w:eastAsia="en-US"/>
        </w:rPr>
        <w:t>45. WOMEN’S PARTICIPATION IN NATIONAL ADVISORY COUNCILS AND COMMITTEES</w:t>
      </w:r>
    </w:p>
    <w:p w:rsidR="00000000" w:rsidRDefault="00000000">
      <w:pPr>
        <w:tabs>
          <w:tab w:val="left" w:pos="1800"/>
          <w:tab w:val="left" w:pos="2803"/>
          <w:tab w:val="left" w:pos="3806"/>
          <w:tab w:val="left" w:pos="4810"/>
          <w:tab w:val="left" w:pos="5813"/>
          <w:tab w:val="left" w:pos="6816"/>
        </w:tabs>
        <w:rPr>
          <w:snapToGrid w:val="0"/>
          <w:color w:val="000000"/>
          <w:sz w:val="10"/>
          <w:lang w:val="en-US" w:eastAsia="en-US"/>
        </w:rPr>
      </w:pPr>
    </w:p>
    <w:tbl>
      <w:tblPr>
        <w:tblW w:w="0" w:type="auto"/>
        <w:tblInd w:w="-28" w:type="dxa"/>
        <w:tblLayout w:type="fixed"/>
        <w:tblCellMar>
          <w:left w:w="30" w:type="dxa"/>
          <w:right w:w="30" w:type="dxa"/>
        </w:tblCellMar>
        <w:tblLook w:val="0000" w:firstRow="0" w:lastRow="0" w:firstColumn="0" w:lastColumn="0" w:noHBand="0" w:noVBand="0"/>
      </w:tblPr>
      <w:tblGrid>
        <w:gridCol w:w="1766"/>
        <w:gridCol w:w="1361"/>
        <w:gridCol w:w="1361"/>
        <w:gridCol w:w="1361"/>
        <w:gridCol w:w="1361"/>
        <w:gridCol w:w="1361"/>
        <w:gridCol w:w="1361"/>
      </w:tblGrid>
      <w:tr w:rsidR="00000000">
        <w:tblPrEx>
          <w:tblCellMar>
            <w:top w:w="0" w:type="dxa"/>
            <w:bottom w:w="0" w:type="dxa"/>
          </w:tblCellMar>
        </w:tblPrEx>
        <w:trPr>
          <w:cantSplit/>
          <w:trHeight w:val="56"/>
        </w:trPr>
        <w:tc>
          <w:tcPr>
            <w:tcW w:w="1766" w:type="dxa"/>
            <w:tcBorders>
              <w:top w:val="single" w:sz="6" w:space="0" w:color="auto"/>
              <w:left w:val="single" w:sz="6" w:space="0" w:color="auto"/>
              <w:bottom w:val="nil"/>
              <w:right w:val="single" w:sz="6" w:space="0" w:color="auto"/>
            </w:tcBorders>
            <w:vAlign w:val="center"/>
          </w:tcPr>
          <w:p w:rsidR="00000000" w:rsidRDefault="00000000">
            <w:pPr>
              <w:jc w:val="center"/>
              <w:rPr>
                <w:snapToGrid w:val="0"/>
                <w:color w:val="000000"/>
                <w:lang w:val="en-US" w:eastAsia="en-US"/>
              </w:rPr>
            </w:pPr>
          </w:p>
        </w:tc>
        <w:tc>
          <w:tcPr>
            <w:tcW w:w="1361" w:type="dxa"/>
            <w:tcBorders>
              <w:top w:val="single" w:sz="6" w:space="0" w:color="auto"/>
              <w:left w:val="single" w:sz="6" w:space="0" w:color="auto"/>
              <w:bottom w:val="nil"/>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NUMBER OF ADVISORY COUNCILS</w:t>
            </w:r>
          </w:p>
        </w:tc>
        <w:tc>
          <w:tcPr>
            <w:tcW w:w="1361" w:type="dxa"/>
            <w:tcBorders>
              <w:top w:val="single" w:sz="6" w:space="0" w:color="auto"/>
              <w:left w:val="single" w:sz="6" w:space="0" w:color="auto"/>
              <w:bottom w:val="nil"/>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COUNCILS WITH FEMALE MEMBERS</w:t>
            </w:r>
          </w:p>
        </w:tc>
        <w:tc>
          <w:tcPr>
            <w:tcW w:w="1361" w:type="dxa"/>
            <w:tcBorders>
              <w:top w:val="single" w:sz="6" w:space="0" w:color="auto"/>
              <w:left w:val="single" w:sz="6" w:space="0" w:color="auto"/>
              <w:bottom w:val="nil"/>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RATIO OF ADVISORY COUNCILS WITH FEMALE MEMBERS</w:t>
            </w:r>
          </w:p>
        </w:tc>
        <w:tc>
          <w:tcPr>
            <w:tcW w:w="1361" w:type="dxa"/>
            <w:tcBorders>
              <w:top w:val="single" w:sz="6" w:space="0" w:color="auto"/>
              <w:left w:val="single" w:sz="6" w:space="0" w:color="auto"/>
              <w:bottom w:val="nil"/>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TOTAL NUMBER OF ADVISORY COUNCIL MEMBERS</w:t>
            </w:r>
          </w:p>
        </w:tc>
        <w:tc>
          <w:tcPr>
            <w:tcW w:w="1361" w:type="dxa"/>
            <w:tcBorders>
              <w:top w:val="single" w:sz="6" w:space="0" w:color="auto"/>
              <w:left w:val="single" w:sz="6" w:space="0" w:color="auto"/>
              <w:bottom w:val="nil"/>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NUMBER OF FEMALE MEMBERS</w:t>
            </w:r>
          </w:p>
        </w:tc>
        <w:tc>
          <w:tcPr>
            <w:tcW w:w="1361"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RATIO OF FEMALE MEMBERS</w:t>
            </w:r>
          </w:p>
        </w:tc>
      </w:tr>
      <w:tr w:rsidR="00000000">
        <w:tblPrEx>
          <w:tblCellMar>
            <w:top w:w="0" w:type="dxa"/>
            <w:bottom w:w="0" w:type="dxa"/>
          </w:tblCellMar>
        </w:tblPrEx>
        <w:trPr>
          <w:cantSplit/>
          <w:trHeight w:val="56"/>
        </w:trPr>
        <w:tc>
          <w:tcPr>
            <w:tcW w:w="1766" w:type="dxa"/>
            <w:tcBorders>
              <w:top w:val="single" w:sz="6" w:space="0" w:color="auto"/>
              <w:left w:val="single" w:sz="6" w:space="0" w:color="auto"/>
              <w:bottom w:val="nil"/>
              <w:right w:val="single" w:sz="6" w:space="0" w:color="auto"/>
            </w:tcBorders>
            <w:vAlign w:val="bottom"/>
          </w:tcPr>
          <w:p w:rsidR="00000000" w:rsidRDefault="00000000">
            <w:pPr>
              <w:rPr>
                <w:snapToGrid w:val="0"/>
                <w:color w:val="000000"/>
                <w:lang w:val="en-US" w:eastAsia="en-US"/>
              </w:rPr>
            </w:pPr>
            <w:r>
              <w:rPr>
                <w:snapToGrid w:val="0"/>
                <w:color w:val="000000"/>
                <w:lang w:val="en-US" w:eastAsia="en-US"/>
              </w:rPr>
              <w:t>MARCH 1997</w:t>
            </w:r>
          </w:p>
        </w:tc>
        <w:tc>
          <w:tcPr>
            <w:tcW w:w="1361" w:type="dxa"/>
            <w:tcBorders>
              <w:top w:val="single" w:sz="6" w:space="0" w:color="auto"/>
              <w:left w:val="single" w:sz="6" w:space="0" w:color="auto"/>
              <w:bottom w:val="nil"/>
              <w:right w:val="single" w:sz="6" w:space="0" w:color="auto"/>
            </w:tcBorders>
            <w:vAlign w:val="bottom"/>
          </w:tcPr>
          <w:p w:rsidR="00000000" w:rsidRDefault="00000000">
            <w:pPr>
              <w:jc w:val="right"/>
              <w:rPr>
                <w:snapToGrid w:val="0"/>
                <w:color w:val="000000"/>
                <w:lang w:val="en-US" w:eastAsia="en-US"/>
              </w:rPr>
            </w:pPr>
            <w:r>
              <w:rPr>
                <w:snapToGrid w:val="0"/>
                <w:color w:val="000000"/>
                <w:lang w:val="en-US" w:eastAsia="en-US"/>
              </w:rPr>
              <w:t>209</w:t>
            </w:r>
          </w:p>
        </w:tc>
        <w:tc>
          <w:tcPr>
            <w:tcW w:w="1361" w:type="dxa"/>
            <w:tcBorders>
              <w:top w:val="single" w:sz="6" w:space="0" w:color="auto"/>
              <w:left w:val="single" w:sz="6" w:space="0" w:color="auto"/>
              <w:bottom w:val="nil"/>
              <w:right w:val="single" w:sz="6" w:space="0" w:color="auto"/>
            </w:tcBorders>
            <w:vAlign w:val="bottom"/>
          </w:tcPr>
          <w:p w:rsidR="00000000" w:rsidRDefault="00000000">
            <w:pPr>
              <w:jc w:val="right"/>
              <w:rPr>
                <w:snapToGrid w:val="0"/>
                <w:color w:val="000000"/>
                <w:lang w:val="en-US" w:eastAsia="en-US"/>
              </w:rPr>
            </w:pPr>
            <w:r>
              <w:rPr>
                <w:snapToGrid w:val="0"/>
                <w:color w:val="000000"/>
                <w:lang w:val="en-US" w:eastAsia="en-US"/>
              </w:rPr>
              <w:t>190</w:t>
            </w:r>
          </w:p>
        </w:tc>
        <w:tc>
          <w:tcPr>
            <w:tcW w:w="1361" w:type="dxa"/>
            <w:tcBorders>
              <w:top w:val="single" w:sz="6" w:space="0" w:color="auto"/>
              <w:left w:val="single" w:sz="6" w:space="0" w:color="auto"/>
              <w:bottom w:val="nil"/>
              <w:right w:val="single" w:sz="6" w:space="0" w:color="auto"/>
            </w:tcBorders>
            <w:vAlign w:val="bottom"/>
          </w:tcPr>
          <w:p w:rsidR="00000000" w:rsidRDefault="00000000">
            <w:pPr>
              <w:jc w:val="right"/>
              <w:rPr>
                <w:snapToGrid w:val="0"/>
                <w:color w:val="000000"/>
                <w:lang w:val="en-US" w:eastAsia="en-US"/>
              </w:rPr>
            </w:pPr>
            <w:r>
              <w:rPr>
                <w:snapToGrid w:val="0"/>
                <w:color w:val="000000"/>
                <w:lang w:val="en-US" w:eastAsia="en-US"/>
              </w:rPr>
              <w:t>%</w:t>
            </w:r>
          </w:p>
          <w:p w:rsidR="00000000" w:rsidRDefault="00000000">
            <w:pPr>
              <w:jc w:val="right"/>
              <w:rPr>
                <w:snapToGrid w:val="0"/>
                <w:color w:val="000000"/>
                <w:lang w:val="en-US" w:eastAsia="en-US"/>
              </w:rPr>
            </w:pPr>
            <w:r>
              <w:rPr>
                <w:snapToGrid w:val="0"/>
                <w:color w:val="000000"/>
                <w:lang w:val="en-US" w:eastAsia="en-US"/>
              </w:rPr>
              <w:t>90.9</w:t>
            </w:r>
          </w:p>
        </w:tc>
        <w:tc>
          <w:tcPr>
            <w:tcW w:w="1361" w:type="dxa"/>
            <w:tcBorders>
              <w:top w:val="single" w:sz="6" w:space="0" w:color="auto"/>
              <w:left w:val="single" w:sz="6" w:space="0" w:color="auto"/>
              <w:bottom w:val="nil"/>
              <w:right w:val="single" w:sz="6" w:space="0" w:color="auto"/>
            </w:tcBorders>
            <w:vAlign w:val="bottom"/>
          </w:tcPr>
          <w:p w:rsidR="00000000" w:rsidRDefault="00000000">
            <w:pPr>
              <w:jc w:val="right"/>
              <w:rPr>
                <w:snapToGrid w:val="0"/>
                <w:color w:val="000000"/>
                <w:lang w:val="en-US" w:eastAsia="en-US"/>
              </w:rPr>
            </w:pPr>
            <w:r>
              <w:rPr>
                <w:snapToGrid w:val="0"/>
                <w:color w:val="000000"/>
                <w:lang w:val="en-US" w:eastAsia="en-US"/>
              </w:rPr>
              <w:t>PERSONS</w:t>
            </w:r>
          </w:p>
          <w:p w:rsidR="00000000" w:rsidRDefault="00000000">
            <w:pPr>
              <w:jc w:val="right"/>
              <w:rPr>
                <w:snapToGrid w:val="0"/>
                <w:color w:val="000000"/>
                <w:lang w:val="en-US" w:eastAsia="en-US"/>
              </w:rPr>
            </w:pPr>
            <w:r>
              <w:rPr>
                <w:snapToGrid w:val="0"/>
                <w:color w:val="000000"/>
                <w:lang w:val="en-US" w:eastAsia="en-US"/>
              </w:rPr>
              <w:t xml:space="preserve">4,532 </w:t>
            </w:r>
          </w:p>
        </w:tc>
        <w:tc>
          <w:tcPr>
            <w:tcW w:w="1361" w:type="dxa"/>
            <w:tcBorders>
              <w:top w:val="single" w:sz="6" w:space="0" w:color="auto"/>
              <w:left w:val="single" w:sz="6" w:space="0" w:color="auto"/>
              <w:bottom w:val="nil"/>
              <w:right w:val="single" w:sz="6" w:space="0" w:color="auto"/>
            </w:tcBorders>
            <w:vAlign w:val="bottom"/>
          </w:tcPr>
          <w:p w:rsidR="00000000" w:rsidRDefault="00000000">
            <w:pPr>
              <w:jc w:val="right"/>
              <w:rPr>
                <w:snapToGrid w:val="0"/>
                <w:color w:val="000000"/>
                <w:lang w:val="en-US" w:eastAsia="en-US"/>
              </w:rPr>
            </w:pPr>
            <w:r>
              <w:rPr>
                <w:snapToGrid w:val="0"/>
                <w:color w:val="000000"/>
                <w:lang w:val="en-US" w:eastAsia="en-US"/>
              </w:rPr>
              <w:t>PERSONS</w:t>
            </w:r>
          </w:p>
          <w:p w:rsidR="00000000" w:rsidRDefault="00000000">
            <w:pPr>
              <w:jc w:val="right"/>
              <w:rPr>
                <w:snapToGrid w:val="0"/>
                <w:color w:val="000000"/>
                <w:lang w:val="en-US" w:eastAsia="en-US"/>
              </w:rPr>
            </w:pPr>
            <w:r>
              <w:rPr>
                <w:snapToGrid w:val="0"/>
                <w:color w:val="000000"/>
                <w:lang w:val="en-US" w:eastAsia="en-US"/>
              </w:rPr>
              <w:t>751</w:t>
            </w:r>
          </w:p>
        </w:tc>
        <w:tc>
          <w:tcPr>
            <w:tcW w:w="1361" w:type="dxa"/>
            <w:tcBorders>
              <w:top w:val="single" w:sz="6" w:space="0" w:color="auto"/>
              <w:left w:val="single" w:sz="6" w:space="0" w:color="auto"/>
              <w:bottom w:val="single" w:sz="6" w:space="0" w:color="auto"/>
              <w:right w:val="single" w:sz="6" w:space="0" w:color="auto"/>
            </w:tcBorders>
            <w:vAlign w:val="bottom"/>
          </w:tcPr>
          <w:p w:rsidR="00000000" w:rsidRDefault="00000000">
            <w:pPr>
              <w:jc w:val="right"/>
              <w:rPr>
                <w:snapToGrid w:val="0"/>
                <w:color w:val="000000"/>
                <w:lang w:val="en-US" w:eastAsia="en-US"/>
              </w:rPr>
            </w:pPr>
            <w:r>
              <w:rPr>
                <w:snapToGrid w:val="0"/>
                <w:color w:val="000000"/>
                <w:lang w:val="en-US" w:eastAsia="en-US"/>
              </w:rPr>
              <w:t>%</w:t>
            </w:r>
          </w:p>
          <w:p w:rsidR="00000000" w:rsidRDefault="00000000">
            <w:pPr>
              <w:jc w:val="right"/>
              <w:rPr>
                <w:snapToGrid w:val="0"/>
                <w:color w:val="000000"/>
                <w:lang w:val="en-US" w:eastAsia="en-US"/>
              </w:rPr>
            </w:pPr>
            <w:r>
              <w:rPr>
                <w:snapToGrid w:val="0"/>
                <w:color w:val="000000"/>
                <w:lang w:val="en-US" w:eastAsia="en-US"/>
              </w:rPr>
              <w:t>16.6</w:t>
            </w:r>
          </w:p>
        </w:tc>
      </w:tr>
      <w:tr w:rsidR="00000000">
        <w:tblPrEx>
          <w:tblCellMar>
            <w:top w:w="0" w:type="dxa"/>
            <w:bottom w:w="0" w:type="dxa"/>
          </w:tblCellMar>
        </w:tblPrEx>
        <w:trPr>
          <w:trHeight w:val="56"/>
        </w:trPr>
        <w:tc>
          <w:tcPr>
            <w:tcW w:w="1766" w:type="dxa"/>
            <w:tcBorders>
              <w:top w:val="single" w:sz="6" w:space="0" w:color="auto"/>
              <w:left w:val="single" w:sz="6" w:space="0" w:color="auto"/>
              <w:bottom w:val="single" w:sz="6" w:space="0" w:color="auto"/>
              <w:right w:val="single" w:sz="6" w:space="0" w:color="auto"/>
            </w:tcBorders>
          </w:tcPr>
          <w:p w:rsidR="00000000" w:rsidRDefault="00000000">
            <w:pPr>
              <w:rPr>
                <w:snapToGrid w:val="0"/>
                <w:color w:val="000000"/>
                <w:lang w:val="en-US" w:eastAsia="en-US"/>
              </w:rPr>
            </w:pPr>
            <w:r>
              <w:rPr>
                <w:snapToGrid w:val="0"/>
                <w:color w:val="000000"/>
                <w:lang w:val="en-US" w:eastAsia="en-US"/>
              </w:rPr>
              <w:t>SEPTEMBER 1997</w:t>
            </w:r>
          </w:p>
        </w:tc>
        <w:tc>
          <w:tcPr>
            <w:tcW w:w="136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208</w:t>
            </w:r>
          </w:p>
        </w:tc>
        <w:tc>
          <w:tcPr>
            <w:tcW w:w="136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191</w:t>
            </w:r>
          </w:p>
        </w:tc>
        <w:tc>
          <w:tcPr>
            <w:tcW w:w="136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91.8</w:t>
            </w:r>
          </w:p>
        </w:tc>
        <w:tc>
          <w:tcPr>
            <w:tcW w:w="136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4,483 </w:t>
            </w:r>
          </w:p>
        </w:tc>
        <w:tc>
          <w:tcPr>
            <w:tcW w:w="136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780</w:t>
            </w:r>
          </w:p>
        </w:tc>
        <w:tc>
          <w:tcPr>
            <w:tcW w:w="136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17.4</w:t>
            </w:r>
          </w:p>
        </w:tc>
      </w:tr>
      <w:tr w:rsidR="00000000">
        <w:tblPrEx>
          <w:tblCellMar>
            <w:top w:w="0" w:type="dxa"/>
            <w:bottom w:w="0" w:type="dxa"/>
          </w:tblCellMar>
        </w:tblPrEx>
        <w:trPr>
          <w:trHeight w:val="56"/>
        </w:trPr>
        <w:tc>
          <w:tcPr>
            <w:tcW w:w="1766" w:type="dxa"/>
            <w:tcBorders>
              <w:top w:val="single" w:sz="6" w:space="0" w:color="auto"/>
              <w:left w:val="single" w:sz="6" w:space="0" w:color="auto"/>
              <w:bottom w:val="single" w:sz="6" w:space="0" w:color="auto"/>
              <w:right w:val="single" w:sz="6" w:space="0" w:color="auto"/>
            </w:tcBorders>
          </w:tcPr>
          <w:p w:rsidR="00000000" w:rsidRDefault="00000000">
            <w:pPr>
              <w:rPr>
                <w:snapToGrid w:val="0"/>
                <w:color w:val="000000"/>
                <w:lang w:val="en-US" w:eastAsia="en-US"/>
              </w:rPr>
            </w:pPr>
            <w:r>
              <w:rPr>
                <w:snapToGrid w:val="0"/>
                <w:color w:val="000000"/>
                <w:lang w:val="en-US" w:eastAsia="en-US"/>
              </w:rPr>
              <w:t>MARCH 1998</w:t>
            </w:r>
          </w:p>
        </w:tc>
        <w:tc>
          <w:tcPr>
            <w:tcW w:w="136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206</w:t>
            </w:r>
          </w:p>
        </w:tc>
        <w:tc>
          <w:tcPr>
            <w:tcW w:w="136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190</w:t>
            </w:r>
          </w:p>
        </w:tc>
        <w:tc>
          <w:tcPr>
            <w:tcW w:w="136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92.2</w:t>
            </w:r>
          </w:p>
        </w:tc>
        <w:tc>
          <w:tcPr>
            <w:tcW w:w="136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4,441 </w:t>
            </w:r>
          </w:p>
        </w:tc>
        <w:tc>
          <w:tcPr>
            <w:tcW w:w="136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782</w:t>
            </w:r>
          </w:p>
        </w:tc>
        <w:tc>
          <w:tcPr>
            <w:tcW w:w="136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17.6</w:t>
            </w:r>
          </w:p>
        </w:tc>
      </w:tr>
      <w:tr w:rsidR="00000000">
        <w:tblPrEx>
          <w:tblCellMar>
            <w:top w:w="0" w:type="dxa"/>
            <w:bottom w:w="0" w:type="dxa"/>
          </w:tblCellMar>
        </w:tblPrEx>
        <w:trPr>
          <w:trHeight w:val="56"/>
        </w:trPr>
        <w:tc>
          <w:tcPr>
            <w:tcW w:w="1766" w:type="dxa"/>
            <w:tcBorders>
              <w:top w:val="single" w:sz="6" w:space="0" w:color="auto"/>
              <w:left w:val="single" w:sz="6" w:space="0" w:color="auto"/>
              <w:bottom w:val="single" w:sz="6" w:space="0" w:color="auto"/>
              <w:right w:val="single" w:sz="6" w:space="0" w:color="auto"/>
            </w:tcBorders>
          </w:tcPr>
          <w:p w:rsidR="00000000" w:rsidRDefault="00000000">
            <w:pPr>
              <w:rPr>
                <w:snapToGrid w:val="0"/>
                <w:color w:val="000000"/>
                <w:lang w:val="en-US" w:eastAsia="en-US"/>
              </w:rPr>
            </w:pPr>
            <w:r>
              <w:rPr>
                <w:snapToGrid w:val="0"/>
                <w:color w:val="000000"/>
                <w:lang w:val="en-US" w:eastAsia="en-US"/>
              </w:rPr>
              <w:t>SEPTEMBER 1998</w:t>
            </w:r>
          </w:p>
        </w:tc>
        <w:tc>
          <w:tcPr>
            <w:tcW w:w="136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203</w:t>
            </w:r>
          </w:p>
        </w:tc>
        <w:tc>
          <w:tcPr>
            <w:tcW w:w="136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187</w:t>
            </w:r>
          </w:p>
        </w:tc>
        <w:tc>
          <w:tcPr>
            <w:tcW w:w="136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92.1</w:t>
            </w:r>
          </w:p>
        </w:tc>
        <w:tc>
          <w:tcPr>
            <w:tcW w:w="136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4,375 </w:t>
            </w:r>
          </w:p>
        </w:tc>
        <w:tc>
          <w:tcPr>
            <w:tcW w:w="136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799</w:t>
            </w:r>
          </w:p>
        </w:tc>
        <w:tc>
          <w:tcPr>
            <w:tcW w:w="136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18.3</w:t>
            </w:r>
          </w:p>
        </w:tc>
      </w:tr>
      <w:tr w:rsidR="00000000">
        <w:tblPrEx>
          <w:tblCellMar>
            <w:top w:w="0" w:type="dxa"/>
            <w:bottom w:w="0" w:type="dxa"/>
          </w:tblCellMar>
        </w:tblPrEx>
        <w:trPr>
          <w:trHeight w:val="56"/>
        </w:trPr>
        <w:tc>
          <w:tcPr>
            <w:tcW w:w="1766" w:type="dxa"/>
            <w:tcBorders>
              <w:top w:val="single" w:sz="6" w:space="0" w:color="auto"/>
              <w:left w:val="single" w:sz="6" w:space="0" w:color="auto"/>
              <w:bottom w:val="single" w:sz="6" w:space="0" w:color="auto"/>
              <w:right w:val="single" w:sz="6" w:space="0" w:color="auto"/>
            </w:tcBorders>
          </w:tcPr>
          <w:p w:rsidR="00000000" w:rsidRDefault="00000000">
            <w:pPr>
              <w:rPr>
                <w:snapToGrid w:val="0"/>
                <w:color w:val="000000"/>
                <w:lang w:val="en-US" w:eastAsia="en-US"/>
              </w:rPr>
            </w:pPr>
            <w:r>
              <w:rPr>
                <w:snapToGrid w:val="0"/>
                <w:color w:val="000000"/>
                <w:lang w:val="en-US" w:eastAsia="en-US"/>
              </w:rPr>
              <w:t>MARCH 1999</w:t>
            </w:r>
          </w:p>
        </w:tc>
        <w:tc>
          <w:tcPr>
            <w:tcW w:w="136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202</w:t>
            </w:r>
          </w:p>
        </w:tc>
        <w:tc>
          <w:tcPr>
            <w:tcW w:w="136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189</w:t>
            </w:r>
          </w:p>
        </w:tc>
        <w:tc>
          <w:tcPr>
            <w:tcW w:w="136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93.6</w:t>
            </w:r>
          </w:p>
        </w:tc>
        <w:tc>
          <w:tcPr>
            <w:tcW w:w="136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4,354 </w:t>
            </w:r>
          </w:p>
        </w:tc>
        <w:tc>
          <w:tcPr>
            <w:tcW w:w="136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812</w:t>
            </w:r>
          </w:p>
        </w:tc>
        <w:tc>
          <w:tcPr>
            <w:tcW w:w="136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18.6</w:t>
            </w:r>
          </w:p>
        </w:tc>
      </w:tr>
      <w:tr w:rsidR="00000000">
        <w:tblPrEx>
          <w:tblCellMar>
            <w:top w:w="0" w:type="dxa"/>
            <w:bottom w:w="0" w:type="dxa"/>
          </w:tblCellMar>
        </w:tblPrEx>
        <w:trPr>
          <w:trHeight w:val="56"/>
        </w:trPr>
        <w:tc>
          <w:tcPr>
            <w:tcW w:w="1766" w:type="dxa"/>
            <w:tcBorders>
              <w:top w:val="single" w:sz="6" w:space="0" w:color="auto"/>
              <w:left w:val="single" w:sz="6" w:space="0" w:color="auto"/>
              <w:bottom w:val="single" w:sz="6" w:space="0" w:color="auto"/>
              <w:right w:val="single" w:sz="6" w:space="0" w:color="auto"/>
            </w:tcBorders>
          </w:tcPr>
          <w:p w:rsidR="00000000" w:rsidRDefault="00000000">
            <w:pPr>
              <w:rPr>
                <w:snapToGrid w:val="0"/>
                <w:color w:val="000000"/>
                <w:lang w:val="en-US" w:eastAsia="en-US"/>
              </w:rPr>
            </w:pPr>
            <w:r>
              <w:rPr>
                <w:snapToGrid w:val="0"/>
                <w:color w:val="000000"/>
                <w:lang w:val="en-US" w:eastAsia="en-US"/>
              </w:rPr>
              <w:t>SEPTEMBER 1999</w:t>
            </w:r>
          </w:p>
        </w:tc>
        <w:tc>
          <w:tcPr>
            <w:tcW w:w="136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198</w:t>
            </w:r>
          </w:p>
        </w:tc>
        <w:tc>
          <w:tcPr>
            <w:tcW w:w="136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187</w:t>
            </w:r>
          </w:p>
        </w:tc>
        <w:tc>
          <w:tcPr>
            <w:tcW w:w="136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94.4</w:t>
            </w:r>
          </w:p>
        </w:tc>
        <w:tc>
          <w:tcPr>
            <w:tcW w:w="136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4,246 </w:t>
            </w:r>
          </w:p>
        </w:tc>
        <w:tc>
          <w:tcPr>
            <w:tcW w:w="136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842</w:t>
            </w:r>
          </w:p>
        </w:tc>
        <w:tc>
          <w:tcPr>
            <w:tcW w:w="136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19.8</w:t>
            </w:r>
          </w:p>
        </w:tc>
      </w:tr>
      <w:tr w:rsidR="00000000">
        <w:tblPrEx>
          <w:tblCellMar>
            <w:top w:w="0" w:type="dxa"/>
            <w:bottom w:w="0" w:type="dxa"/>
          </w:tblCellMar>
        </w:tblPrEx>
        <w:trPr>
          <w:trHeight w:val="56"/>
        </w:trPr>
        <w:tc>
          <w:tcPr>
            <w:tcW w:w="1766" w:type="dxa"/>
            <w:tcBorders>
              <w:top w:val="single" w:sz="6" w:space="0" w:color="auto"/>
              <w:left w:val="single" w:sz="6" w:space="0" w:color="auto"/>
              <w:bottom w:val="single" w:sz="6" w:space="0" w:color="auto"/>
              <w:right w:val="single" w:sz="6" w:space="0" w:color="auto"/>
            </w:tcBorders>
          </w:tcPr>
          <w:p w:rsidR="00000000" w:rsidRDefault="00000000">
            <w:pPr>
              <w:rPr>
                <w:snapToGrid w:val="0"/>
                <w:color w:val="000000"/>
                <w:lang w:val="en-US" w:eastAsia="en-US"/>
              </w:rPr>
            </w:pPr>
            <w:r>
              <w:rPr>
                <w:snapToGrid w:val="0"/>
                <w:color w:val="000000"/>
                <w:lang w:val="en-US" w:eastAsia="en-US"/>
              </w:rPr>
              <w:t>MARCH 2000</w:t>
            </w:r>
          </w:p>
        </w:tc>
        <w:tc>
          <w:tcPr>
            <w:tcW w:w="136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199</w:t>
            </w:r>
          </w:p>
        </w:tc>
        <w:tc>
          <w:tcPr>
            <w:tcW w:w="136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188</w:t>
            </w:r>
          </w:p>
        </w:tc>
        <w:tc>
          <w:tcPr>
            <w:tcW w:w="136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94.5</w:t>
            </w:r>
          </w:p>
        </w:tc>
        <w:tc>
          <w:tcPr>
            <w:tcW w:w="136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4,201 </w:t>
            </w:r>
          </w:p>
        </w:tc>
        <w:tc>
          <w:tcPr>
            <w:tcW w:w="136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857</w:t>
            </w:r>
          </w:p>
        </w:tc>
        <w:tc>
          <w:tcPr>
            <w:tcW w:w="136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20.4</w:t>
            </w:r>
          </w:p>
        </w:tc>
      </w:tr>
      <w:tr w:rsidR="00000000">
        <w:tblPrEx>
          <w:tblCellMar>
            <w:top w:w="0" w:type="dxa"/>
            <w:bottom w:w="0" w:type="dxa"/>
          </w:tblCellMar>
        </w:tblPrEx>
        <w:trPr>
          <w:trHeight w:val="56"/>
        </w:trPr>
        <w:tc>
          <w:tcPr>
            <w:tcW w:w="1766" w:type="dxa"/>
            <w:tcBorders>
              <w:top w:val="single" w:sz="6" w:space="0" w:color="auto"/>
              <w:left w:val="single" w:sz="6" w:space="0" w:color="auto"/>
              <w:bottom w:val="single" w:sz="6" w:space="0" w:color="auto"/>
              <w:right w:val="single" w:sz="6" w:space="0" w:color="auto"/>
            </w:tcBorders>
          </w:tcPr>
          <w:p w:rsidR="00000000" w:rsidRDefault="00000000">
            <w:pPr>
              <w:rPr>
                <w:snapToGrid w:val="0"/>
                <w:color w:val="000000"/>
                <w:lang w:val="en-US" w:eastAsia="en-US"/>
              </w:rPr>
            </w:pPr>
            <w:r>
              <w:rPr>
                <w:snapToGrid w:val="0"/>
                <w:color w:val="000000"/>
                <w:lang w:val="en-US" w:eastAsia="en-US"/>
              </w:rPr>
              <w:t>SEPTEMBER 2000</w:t>
            </w:r>
          </w:p>
        </w:tc>
        <w:tc>
          <w:tcPr>
            <w:tcW w:w="136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197</w:t>
            </w:r>
          </w:p>
        </w:tc>
        <w:tc>
          <w:tcPr>
            <w:tcW w:w="136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186</w:t>
            </w:r>
          </w:p>
        </w:tc>
        <w:tc>
          <w:tcPr>
            <w:tcW w:w="136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94.4</w:t>
            </w:r>
          </w:p>
        </w:tc>
        <w:tc>
          <w:tcPr>
            <w:tcW w:w="136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3,985 </w:t>
            </w:r>
          </w:p>
        </w:tc>
        <w:tc>
          <w:tcPr>
            <w:tcW w:w="136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831</w:t>
            </w:r>
          </w:p>
        </w:tc>
        <w:tc>
          <w:tcPr>
            <w:tcW w:w="136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20.9</w:t>
            </w:r>
          </w:p>
        </w:tc>
      </w:tr>
      <w:tr w:rsidR="00000000">
        <w:tblPrEx>
          <w:tblCellMar>
            <w:top w:w="0" w:type="dxa"/>
            <w:bottom w:w="0" w:type="dxa"/>
          </w:tblCellMar>
        </w:tblPrEx>
        <w:trPr>
          <w:trHeight w:val="56"/>
        </w:trPr>
        <w:tc>
          <w:tcPr>
            <w:tcW w:w="1766" w:type="dxa"/>
            <w:tcBorders>
              <w:top w:val="single" w:sz="6" w:space="0" w:color="auto"/>
              <w:left w:val="single" w:sz="6" w:space="0" w:color="auto"/>
              <w:bottom w:val="single" w:sz="6" w:space="0" w:color="auto"/>
              <w:right w:val="single" w:sz="6" w:space="0" w:color="auto"/>
            </w:tcBorders>
          </w:tcPr>
          <w:p w:rsidR="00000000" w:rsidRDefault="00000000">
            <w:pPr>
              <w:rPr>
                <w:snapToGrid w:val="0"/>
                <w:color w:val="000000"/>
                <w:lang w:val="en-US" w:eastAsia="en-US"/>
              </w:rPr>
            </w:pPr>
            <w:r>
              <w:rPr>
                <w:snapToGrid w:val="0"/>
                <w:color w:val="000000"/>
                <w:lang w:val="en-US" w:eastAsia="en-US"/>
              </w:rPr>
              <w:t>MARCH 2001</w:t>
            </w:r>
          </w:p>
        </w:tc>
        <w:tc>
          <w:tcPr>
            <w:tcW w:w="136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95</w:t>
            </w:r>
          </w:p>
        </w:tc>
        <w:tc>
          <w:tcPr>
            <w:tcW w:w="136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90</w:t>
            </w:r>
          </w:p>
        </w:tc>
        <w:tc>
          <w:tcPr>
            <w:tcW w:w="136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94.7</w:t>
            </w:r>
          </w:p>
        </w:tc>
        <w:tc>
          <w:tcPr>
            <w:tcW w:w="136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1,642 </w:t>
            </w:r>
          </w:p>
        </w:tc>
        <w:tc>
          <w:tcPr>
            <w:tcW w:w="136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405</w:t>
            </w:r>
          </w:p>
        </w:tc>
        <w:tc>
          <w:tcPr>
            <w:tcW w:w="136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24.7</w:t>
            </w:r>
          </w:p>
        </w:tc>
      </w:tr>
      <w:tr w:rsidR="00000000">
        <w:tblPrEx>
          <w:tblCellMar>
            <w:top w:w="0" w:type="dxa"/>
            <w:bottom w:w="0" w:type="dxa"/>
          </w:tblCellMar>
        </w:tblPrEx>
        <w:trPr>
          <w:trHeight w:val="56"/>
        </w:trPr>
        <w:tc>
          <w:tcPr>
            <w:tcW w:w="1766" w:type="dxa"/>
            <w:tcBorders>
              <w:top w:val="single" w:sz="6" w:space="0" w:color="auto"/>
              <w:left w:val="single" w:sz="6" w:space="0" w:color="auto"/>
              <w:bottom w:val="single" w:sz="6" w:space="0" w:color="auto"/>
              <w:right w:val="single" w:sz="6" w:space="0" w:color="auto"/>
            </w:tcBorders>
          </w:tcPr>
          <w:p w:rsidR="00000000" w:rsidRDefault="00000000">
            <w:pPr>
              <w:rPr>
                <w:snapToGrid w:val="0"/>
                <w:color w:val="000000"/>
                <w:lang w:val="en-US" w:eastAsia="en-US"/>
              </w:rPr>
            </w:pPr>
            <w:r>
              <w:rPr>
                <w:snapToGrid w:val="0"/>
                <w:color w:val="000000"/>
                <w:lang w:val="en-US" w:eastAsia="en-US"/>
              </w:rPr>
              <w:t>SEPTEMBER 2001</w:t>
            </w:r>
          </w:p>
        </w:tc>
        <w:tc>
          <w:tcPr>
            <w:tcW w:w="136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98</w:t>
            </w:r>
          </w:p>
        </w:tc>
        <w:tc>
          <w:tcPr>
            <w:tcW w:w="136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94</w:t>
            </w:r>
          </w:p>
        </w:tc>
        <w:tc>
          <w:tcPr>
            <w:tcW w:w="136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95.9</w:t>
            </w:r>
          </w:p>
        </w:tc>
        <w:tc>
          <w:tcPr>
            <w:tcW w:w="136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1,717 </w:t>
            </w:r>
          </w:p>
        </w:tc>
        <w:tc>
          <w:tcPr>
            <w:tcW w:w="136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424</w:t>
            </w:r>
          </w:p>
        </w:tc>
        <w:tc>
          <w:tcPr>
            <w:tcW w:w="136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24.7</w:t>
            </w:r>
          </w:p>
        </w:tc>
      </w:tr>
    </w:tbl>
    <w:p w:rsidR="00000000" w:rsidRDefault="00000000">
      <w:pPr>
        <w:tabs>
          <w:tab w:val="left" w:pos="1800"/>
          <w:tab w:val="left" w:pos="2803"/>
          <w:tab w:val="left" w:pos="3806"/>
          <w:tab w:val="left" w:pos="4810"/>
          <w:tab w:val="left" w:pos="5813"/>
          <w:tab w:val="left" w:pos="6816"/>
        </w:tabs>
        <w:rPr>
          <w:snapToGrid w:val="0"/>
          <w:color w:val="000000"/>
          <w:sz w:val="10"/>
          <w:lang w:val="en-US" w:eastAsia="en-US"/>
        </w:rPr>
      </w:pPr>
    </w:p>
    <w:p w:rsidR="00000000" w:rsidRDefault="00000000">
      <w:pPr>
        <w:tabs>
          <w:tab w:val="left" w:pos="1766"/>
          <w:tab w:val="left" w:pos="2942"/>
          <w:tab w:val="left" w:pos="4118"/>
          <w:tab w:val="left" w:pos="5458"/>
          <w:tab w:val="left" w:pos="6710"/>
          <w:tab w:val="left" w:pos="7886"/>
          <w:tab w:val="left" w:pos="9062"/>
        </w:tabs>
        <w:rPr>
          <w:snapToGrid w:val="0"/>
          <w:color w:val="000000"/>
          <w:lang w:val="en-US" w:eastAsia="en-US"/>
        </w:rPr>
      </w:pPr>
      <w:r>
        <w:rPr>
          <w:snapToGrid w:val="0"/>
          <w:color w:val="000000"/>
          <w:lang w:val="en-US" w:eastAsia="en-US"/>
        </w:rPr>
        <w:t>SOURCE: CABINET OFFICE</w:t>
      </w:r>
    </w:p>
    <w:p w:rsidR="00000000" w:rsidRDefault="00000000">
      <w:pPr>
        <w:tabs>
          <w:tab w:val="left" w:pos="1800"/>
          <w:tab w:val="left" w:pos="2803"/>
          <w:tab w:val="left" w:pos="3806"/>
          <w:tab w:val="left" w:pos="4810"/>
          <w:tab w:val="left" w:pos="5813"/>
          <w:tab w:val="left" w:pos="6816"/>
        </w:tabs>
        <w:rPr>
          <w:snapToGrid w:val="0"/>
          <w:color w:val="000000"/>
          <w:sz w:val="10"/>
          <w:lang w:val="en-US" w:eastAsia="en-US"/>
        </w:rPr>
      </w:pPr>
    </w:p>
    <w:p w:rsidR="00000000" w:rsidRDefault="00000000">
      <w:pPr>
        <w:pStyle w:val="BodyText"/>
        <w:tabs>
          <w:tab w:val="clear" w:pos="984"/>
          <w:tab w:val="clear" w:pos="1968"/>
          <w:tab w:val="clear" w:pos="3936"/>
          <w:tab w:val="clear" w:pos="4920"/>
          <w:tab w:val="clear" w:pos="5904"/>
          <w:tab w:val="clear" w:pos="6888"/>
          <w:tab w:val="clear" w:pos="8856"/>
          <w:tab w:val="clear" w:pos="9840"/>
          <w:tab w:val="clear" w:pos="10824"/>
          <w:tab w:val="clear" w:pos="11808"/>
          <w:tab w:val="clear" w:pos="12792"/>
          <w:tab w:val="left" w:pos="1766"/>
          <w:tab w:val="left" w:pos="4118"/>
          <w:tab w:val="left" w:pos="5458"/>
          <w:tab w:val="left" w:pos="6710"/>
          <w:tab w:val="left" w:pos="9062"/>
        </w:tabs>
      </w:pPr>
      <w:r>
        <w:t>46. WOMEN’S PARTICIPATION IN ADVISORY COUNCILS AND COMMITTEES OF LOCAL</w:t>
      </w:r>
    </w:p>
    <w:p w:rsidR="00000000" w:rsidRDefault="00000000">
      <w:pPr>
        <w:pStyle w:val="BodyText"/>
        <w:tabs>
          <w:tab w:val="clear" w:pos="984"/>
          <w:tab w:val="clear" w:pos="1968"/>
          <w:tab w:val="clear" w:pos="3936"/>
          <w:tab w:val="clear" w:pos="4920"/>
          <w:tab w:val="clear" w:pos="5904"/>
          <w:tab w:val="clear" w:pos="6888"/>
          <w:tab w:val="clear" w:pos="8856"/>
          <w:tab w:val="clear" w:pos="9840"/>
          <w:tab w:val="clear" w:pos="10824"/>
          <w:tab w:val="clear" w:pos="11808"/>
          <w:tab w:val="clear" w:pos="12792"/>
          <w:tab w:val="left" w:pos="1766"/>
          <w:tab w:val="left" w:pos="4118"/>
          <w:tab w:val="left" w:pos="5458"/>
          <w:tab w:val="left" w:pos="6710"/>
          <w:tab w:val="left" w:pos="9062"/>
        </w:tabs>
      </w:pPr>
      <w:r>
        <w:t xml:space="preserve">      GOVERNMENTS</w:t>
      </w:r>
    </w:p>
    <w:p w:rsidR="00000000" w:rsidRDefault="00000000">
      <w:pPr>
        <w:tabs>
          <w:tab w:val="left" w:pos="1800"/>
          <w:tab w:val="left" w:pos="2803"/>
          <w:tab w:val="left" w:pos="3806"/>
          <w:tab w:val="left" w:pos="4810"/>
          <w:tab w:val="left" w:pos="5813"/>
          <w:tab w:val="left" w:pos="6816"/>
        </w:tabs>
        <w:rPr>
          <w:snapToGrid w:val="0"/>
          <w:color w:val="000000"/>
          <w:sz w:val="10"/>
          <w:lang w:val="en-US" w:eastAsia="en-US"/>
        </w:rPr>
      </w:pPr>
    </w:p>
    <w:tbl>
      <w:tblPr>
        <w:tblW w:w="0" w:type="auto"/>
        <w:tblInd w:w="-28" w:type="dxa"/>
        <w:tblLayout w:type="fixed"/>
        <w:tblCellMar>
          <w:left w:w="30" w:type="dxa"/>
          <w:right w:w="30" w:type="dxa"/>
        </w:tblCellMar>
        <w:tblLook w:val="0000" w:firstRow="0" w:lastRow="0" w:firstColumn="0" w:lastColumn="0" w:noHBand="0" w:noVBand="0"/>
      </w:tblPr>
      <w:tblGrid>
        <w:gridCol w:w="1361"/>
        <w:gridCol w:w="1361"/>
        <w:gridCol w:w="1361"/>
        <w:gridCol w:w="1361"/>
        <w:gridCol w:w="1361"/>
        <w:gridCol w:w="1361"/>
        <w:gridCol w:w="1361"/>
      </w:tblGrid>
      <w:tr w:rsidR="00000000">
        <w:tblPrEx>
          <w:tblCellMar>
            <w:top w:w="0" w:type="dxa"/>
            <w:bottom w:w="0" w:type="dxa"/>
          </w:tblCellMar>
        </w:tblPrEx>
        <w:trPr>
          <w:trHeight w:val="365"/>
        </w:trPr>
        <w:tc>
          <w:tcPr>
            <w:tcW w:w="1361" w:type="dxa"/>
            <w:tcBorders>
              <w:top w:val="single" w:sz="6" w:space="0" w:color="auto"/>
              <w:left w:val="single" w:sz="6" w:space="0" w:color="auto"/>
              <w:bottom w:val="single" w:sz="2" w:space="0" w:color="000000"/>
              <w:right w:val="single" w:sz="6" w:space="0" w:color="auto"/>
            </w:tcBorders>
          </w:tcPr>
          <w:p w:rsidR="00000000" w:rsidRDefault="00000000">
            <w:pPr>
              <w:jc w:val="right"/>
              <w:rPr>
                <w:snapToGrid w:val="0"/>
                <w:color w:val="000000"/>
                <w:lang w:val="en-US" w:eastAsia="en-US"/>
              </w:rPr>
            </w:pPr>
          </w:p>
        </w:tc>
        <w:tc>
          <w:tcPr>
            <w:tcW w:w="1361" w:type="dxa"/>
            <w:tcBorders>
              <w:top w:val="single" w:sz="6" w:space="0" w:color="auto"/>
              <w:left w:val="single" w:sz="6" w:space="0" w:color="auto"/>
              <w:right w:val="single" w:sz="6" w:space="0" w:color="auto"/>
            </w:tcBorders>
          </w:tcPr>
          <w:p w:rsidR="00000000" w:rsidRDefault="00000000">
            <w:pPr>
              <w:jc w:val="center"/>
              <w:rPr>
                <w:snapToGrid w:val="0"/>
                <w:color w:val="000000"/>
                <w:lang w:val="en-US" w:eastAsia="en-US"/>
              </w:rPr>
            </w:pPr>
            <w:r>
              <w:rPr>
                <w:snapToGrid w:val="0"/>
                <w:color w:val="000000"/>
                <w:lang w:val="en-US" w:eastAsia="en-US"/>
              </w:rPr>
              <w:t>NUMBER OF ADVISORY COUNCILS</w:t>
            </w:r>
          </w:p>
        </w:tc>
        <w:tc>
          <w:tcPr>
            <w:tcW w:w="1361" w:type="dxa"/>
            <w:tcBorders>
              <w:top w:val="single" w:sz="6" w:space="0" w:color="auto"/>
              <w:left w:val="single" w:sz="6" w:space="0" w:color="auto"/>
              <w:right w:val="single" w:sz="6" w:space="0" w:color="auto"/>
            </w:tcBorders>
          </w:tcPr>
          <w:p w:rsidR="00000000" w:rsidRDefault="00000000">
            <w:pPr>
              <w:jc w:val="center"/>
              <w:rPr>
                <w:snapToGrid w:val="0"/>
                <w:color w:val="000000"/>
                <w:lang w:val="en-US" w:eastAsia="en-US"/>
              </w:rPr>
            </w:pPr>
            <w:r>
              <w:rPr>
                <w:snapToGrid w:val="0"/>
                <w:color w:val="000000"/>
                <w:lang w:val="en-US" w:eastAsia="en-US"/>
              </w:rPr>
              <w:t>COUNCILS WITH FEMALE MEMBERS</w:t>
            </w:r>
          </w:p>
        </w:tc>
        <w:tc>
          <w:tcPr>
            <w:tcW w:w="1361" w:type="dxa"/>
            <w:tcBorders>
              <w:top w:val="single" w:sz="6" w:space="0" w:color="auto"/>
              <w:left w:val="single" w:sz="6" w:space="0" w:color="auto"/>
              <w:right w:val="single" w:sz="6" w:space="0" w:color="auto"/>
            </w:tcBorders>
          </w:tcPr>
          <w:p w:rsidR="00000000" w:rsidRDefault="00000000">
            <w:pPr>
              <w:jc w:val="center"/>
              <w:rPr>
                <w:snapToGrid w:val="0"/>
                <w:color w:val="000000"/>
                <w:lang w:val="en-US" w:eastAsia="en-US"/>
              </w:rPr>
            </w:pPr>
            <w:r>
              <w:rPr>
                <w:snapToGrid w:val="0"/>
                <w:color w:val="000000"/>
                <w:lang w:val="en-US" w:eastAsia="en-US"/>
              </w:rPr>
              <w:t xml:space="preserve"> RATIO OF ADVISORY COUNCILS WITH FEMALE MEMBERS </w:t>
            </w:r>
          </w:p>
        </w:tc>
        <w:tc>
          <w:tcPr>
            <w:tcW w:w="1361" w:type="dxa"/>
            <w:tcBorders>
              <w:top w:val="single" w:sz="6" w:space="0" w:color="auto"/>
              <w:left w:val="single" w:sz="6" w:space="0" w:color="auto"/>
              <w:right w:val="single" w:sz="6" w:space="0" w:color="auto"/>
            </w:tcBorders>
          </w:tcPr>
          <w:p w:rsidR="00000000" w:rsidRDefault="00000000">
            <w:pPr>
              <w:jc w:val="center"/>
              <w:rPr>
                <w:snapToGrid w:val="0"/>
                <w:color w:val="000000"/>
                <w:lang w:val="en-US" w:eastAsia="en-US"/>
              </w:rPr>
            </w:pPr>
            <w:r>
              <w:rPr>
                <w:snapToGrid w:val="0"/>
                <w:color w:val="000000"/>
                <w:lang w:val="en-US" w:eastAsia="en-US"/>
              </w:rPr>
              <w:t xml:space="preserve"> TOTAL NUMBER OF ADVISORY COUNCIL MEMBERS</w:t>
            </w:r>
          </w:p>
        </w:tc>
        <w:tc>
          <w:tcPr>
            <w:tcW w:w="1361" w:type="dxa"/>
            <w:tcBorders>
              <w:top w:val="single" w:sz="6" w:space="0" w:color="auto"/>
              <w:left w:val="single" w:sz="6" w:space="0" w:color="auto"/>
              <w:right w:val="single" w:sz="6" w:space="0" w:color="auto"/>
            </w:tcBorders>
          </w:tcPr>
          <w:p w:rsidR="00000000" w:rsidRDefault="00000000">
            <w:pPr>
              <w:jc w:val="center"/>
              <w:rPr>
                <w:snapToGrid w:val="0"/>
                <w:color w:val="000000"/>
                <w:lang w:val="en-US" w:eastAsia="en-US"/>
              </w:rPr>
            </w:pPr>
            <w:r>
              <w:rPr>
                <w:snapToGrid w:val="0"/>
                <w:color w:val="000000"/>
                <w:lang w:val="en-US" w:eastAsia="en-US"/>
              </w:rPr>
              <w:t xml:space="preserve"> NUMBER OF FEMALE MEMBERS</w:t>
            </w:r>
          </w:p>
        </w:tc>
        <w:tc>
          <w:tcPr>
            <w:tcW w:w="1361" w:type="dxa"/>
            <w:tcBorders>
              <w:top w:val="single" w:sz="6" w:space="0" w:color="auto"/>
              <w:left w:val="single" w:sz="6" w:space="0" w:color="auto"/>
              <w:right w:val="single" w:sz="6" w:space="0" w:color="auto"/>
            </w:tcBorders>
          </w:tcPr>
          <w:p w:rsidR="00000000" w:rsidRDefault="00000000">
            <w:pPr>
              <w:jc w:val="center"/>
              <w:rPr>
                <w:snapToGrid w:val="0"/>
                <w:color w:val="000000"/>
                <w:lang w:val="en-US" w:eastAsia="en-US"/>
              </w:rPr>
            </w:pPr>
            <w:r>
              <w:rPr>
                <w:snapToGrid w:val="0"/>
                <w:color w:val="000000"/>
                <w:lang w:val="en-US" w:eastAsia="en-US"/>
              </w:rPr>
              <w:t xml:space="preserve">RATIO OF FEMALE MEMBERS </w:t>
            </w:r>
          </w:p>
        </w:tc>
      </w:tr>
      <w:tr w:rsidR="00000000">
        <w:tblPrEx>
          <w:tblCellMar>
            <w:top w:w="0" w:type="dxa"/>
            <w:bottom w:w="0" w:type="dxa"/>
          </w:tblCellMar>
        </w:tblPrEx>
        <w:trPr>
          <w:cantSplit/>
          <w:trHeight w:val="399"/>
        </w:trPr>
        <w:tc>
          <w:tcPr>
            <w:tcW w:w="1361" w:type="dxa"/>
            <w:tcBorders>
              <w:top w:val="single" w:sz="6" w:space="0" w:color="auto"/>
              <w:left w:val="single" w:sz="6" w:space="0" w:color="auto"/>
              <w:bottom w:val="nil"/>
              <w:right w:val="single" w:sz="6" w:space="0" w:color="auto"/>
            </w:tcBorders>
            <w:vAlign w:val="bottom"/>
          </w:tcPr>
          <w:p w:rsidR="00000000" w:rsidRDefault="00000000">
            <w:pPr>
              <w:jc w:val="right"/>
              <w:rPr>
                <w:snapToGrid w:val="0"/>
                <w:color w:val="000000"/>
                <w:lang w:val="en-US" w:eastAsia="en-US"/>
              </w:rPr>
            </w:pPr>
            <w:r>
              <w:rPr>
                <w:snapToGrid w:val="0"/>
                <w:color w:val="000000"/>
                <w:lang w:val="en-US" w:eastAsia="en-US"/>
              </w:rPr>
              <w:t>1998</w:t>
            </w:r>
          </w:p>
        </w:tc>
        <w:tc>
          <w:tcPr>
            <w:tcW w:w="1361" w:type="dxa"/>
            <w:tcBorders>
              <w:top w:val="single" w:sz="6" w:space="0" w:color="auto"/>
              <w:left w:val="single" w:sz="6" w:space="0" w:color="auto"/>
              <w:bottom w:val="nil"/>
              <w:right w:val="single" w:sz="6" w:space="0" w:color="auto"/>
            </w:tcBorders>
            <w:vAlign w:val="bottom"/>
          </w:tcPr>
          <w:p w:rsidR="00000000" w:rsidRDefault="00000000">
            <w:pPr>
              <w:jc w:val="right"/>
              <w:rPr>
                <w:snapToGrid w:val="0"/>
                <w:color w:val="000000"/>
                <w:lang w:val="en-US" w:eastAsia="en-US"/>
              </w:rPr>
            </w:pPr>
            <w:r>
              <w:rPr>
                <w:snapToGrid w:val="0"/>
                <w:color w:val="000000"/>
                <w:lang w:val="en-US" w:eastAsia="en-US"/>
              </w:rPr>
              <w:t xml:space="preserve">1,649 </w:t>
            </w:r>
          </w:p>
        </w:tc>
        <w:tc>
          <w:tcPr>
            <w:tcW w:w="1361" w:type="dxa"/>
            <w:tcBorders>
              <w:top w:val="single" w:sz="6" w:space="0" w:color="auto"/>
              <w:left w:val="single" w:sz="6" w:space="0" w:color="auto"/>
              <w:bottom w:val="nil"/>
              <w:right w:val="single" w:sz="6" w:space="0" w:color="auto"/>
            </w:tcBorders>
            <w:vAlign w:val="bottom"/>
          </w:tcPr>
          <w:p w:rsidR="00000000" w:rsidRDefault="00000000">
            <w:pPr>
              <w:jc w:val="right"/>
              <w:rPr>
                <w:snapToGrid w:val="0"/>
                <w:color w:val="000000"/>
                <w:lang w:val="en-US" w:eastAsia="en-US"/>
              </w:rPr>
            </w:pPr>
            <w:r>
              <w:rPr>
                <w:snapToGrid w:val="0"/>
                <w:color w:val="000000"/>
                <w:lang w:val="en-US" w:eastAsia="en-US"/>
              </w:rPr>
              <w:t xml:space="preserve">1,317 </w:t>
            </w:r>
          </w:p>
        </w:tc>
        <w:tc>
          <w:tcPr>
            <w:tcW w:w="1361" w:type="dxa"/>
            <w:tcBorders>
              <w:top w:val="single" w:sz="6" w:space="0" w:color="auto"/>
              <w:left w:val="single" w:sz="6" w:space="0" w:color="auto"/>
              <w:bottom w:val="nil"/>
              <w:right w:val="single" w:sz="6" w:space="0" w:color="auto"/>
            </w:tcBorders>
            <w:vAlign w:val="bottom"/>
          </w:tcPr>
          <w:p w:rsidR="00000000" w:rsidRDefault="00000000">
            <w:pPr>
              <w:jc w:val="right"/>
              <w:rPr>
                <w:snapToGrid w:val="0"/>
                <w:color w:val="000000"/>
                <w:lang w:val="en-US" w:eastAsia="en-US"/>
              </w:rPr>
            </w:pPr>
            <w:r>
              <w:rPr>
                <w:snapToGrid w:val="0"/>
                <w:color w:val="000000"/>
                <w:lang w:val="en-US" w:eastAsia="en-US"/>
              </w:rPr>
              <w:t>%</w:t>
            </w:r>
          </w:p>
          <w:p w:rsidR="00000000" w:rsidRDefault="00000000">
            <w:pPr>
              <w:jc w:val="right"/>
              <w:rPr>
                <w:snapToGrid w:val="0"/>
                <w:color w:val="000000"/>
                <w:lang w:val="en-US" w:eastAsia="en-US"/>
              </w:rPr>
            </w:pPr>
            <w:r>
              <w:rPr>
                <w:snapToGrid w:val="0"/>
                <w:color w:val="000000"/>
                <w:lang w:val="en-US" w:eastAsia="en-US"/>
              </w:rPr>
              <w:t>79.9</w:t>
            </w:r>
          </w:p>
        </w:tc>
        <w:tc>
          <w:tcPr>
            <w:tcW w:w="1361" w:type="dxa"/>
            <w:tcBorders>
              <w:top w:val="single" w:sz="6" w:space="0" w:color="auto"/>
              <w:left w:val="single" w:sz="6" w:space="0" w:color="auto"/>
              <w:bottom w:val="nil"/>
              <w:right w:val="single" w:sz="6" w:space="0" w:color="auto"/>
            </w:tcBorders>
            <w:vAlign w:val="bottom"/>
          </w:tcPr>
          <w:p w:rsidR="00000000" w:rsidRDefault="00000000">
            <w:pPr>
              <w:jc w:val="right"/>
              <w:rPr>
                <w:snapToGrid w:val="0"/>
                <w:color w:val="000000"/>
                <w:lang w:val="en-US" w:eastAsia="en-US"/>
              </w:rPr>
            </w:pPr>
            <w:r>
              <w:rPr>
                <w:snapToGrid w:val="0"/>
                <w:color w:val="000000"/>
                <w:lang w:val="en-US" w:eastAsia="en-US"/>
              </w:rPr>
              <w:t>PERSONS</w:t>
            </w:r>
          </w:p>
          <w:p w:rsidR="00000000" w:rsidRDefault="00000000">
            <w:pPr>
              <w:jc w:val="right"/>
              <w:rPr>
                <w:snapToGrid w:val="0"/>
                <w:color w:val="000000"/>
                <w:lang w:val="en-US" w:eastAsia="en-US"/>
              </w:rPr>
            </w:pPr>
            <w:r>
              <w:rPr>
                <w:snapToGrid w:val="0"/>
                <w:color w:val="000000"/>
                <w:lang w:val="en-US" w:eastAsia="en-US"/>
              </w:rPr>
              <w:t xml:space="preserve">37,079 </w:t>
            </w:r>
          </w:p>
        </w:tc>
        <w:tc>
          <w:tcPr>
            <w:tcW w:w="1361" w:type="dxa"/>
            <w:tcBorders>
              <w:top w:val="single" w:sz="6" w:space="0" w:color="auto"/>
              <w:left w:val="single" w:sz="6" w:space="0" w:color="auto"/>
              <w:bottom w:val="nil"/>
              <w:right w:val="single" w:sz="6" w:space="0" w:color="auto"/>
            </w:tcBorders>
            <w:vAlign w:val="bottom"/>
          </w:tcPr>
          <w:p w:rsidR="00000000" w:rsidRDefault="00000000">
            <w:pPr>
              <w:jc w:val="right"/>
              <w:rPr>
                <w:snapToGrid w:val="0"/>
                <w:color w:val="000000"/>
                <w:lang w:val="en-US" w:eastAsia="en-US"/>
              </w:rPr>
            </w:pPr>
            <w:r>
              <w:rPr>
                <w:snapToGrid w:val="0"/>
                <w:color w:val="000000"/>
                <w:lang w:val="en-US" w:eastAsia="en-US"/>
              </w:rPr>
              <w:t>PERSONS</w:t>
            </w:r>
          </w:p>
          <w:p w:rsidR="00000000" w:rsidRDefault="00000000">
            <w:pPr>
              <w:jc w:val="right"/>
              <w:rPr>
                <w:snapToGrid w:val="0"/>
                <w:color w:val="000000"/>
                <w:lang w:val="en-US" w:eastAsia="en-US"/>
              </w:rPr>
            </w:pPr>
            <w:r>
              <w:rPr>
                <w:snapToGrid w:val="0"/>
                <w:color w:val="000000"/>
                <w:lang w:val="en-US" w:eastAsia="en-US"/>
              </w:rPr>
              <w:t xml:space="preserve">4,789 </w:t>
            </w:r>
          </w:p>
        </w:tc>
        <w:tc>
          <w:tcPr>
            <w:tcW w:w="1361" w:type="dxa"/>
            <w:tcBorders>
              <w:top w:val="single" w:sz="6" w:space="0" w:color="auto"/>
              <w:left w:val="single" w:sz="6" w:space="0" w:color="auto"/>
              <w:bottom w:val="single" w:sz="6" w:space="0" w:color="auto"/>
              <w:right w:val="single" w:sz="6" w:space="0" w:color="auto"/>
            </w:tcBorders>
            <w:vAlign w:val="bottom"/>
          </w:tcPr>
          <w:p w:rsidR="00000000" w:rsidRDefault="00000000">
            <w:pPr>
              <w:jc w:val="right"/>
              <w:rPr>
                <w:snapToGrid w:val="0"/>
                <w:color w:val="000000"/>
                <w:lang w:val="en-US" w:eastAsia="en-US"/>
              </w:rPr>
            </w:pPr>
            <w:r>
              <w:rPr>
                <w:snapToGrid w:val="0"/>
                <w:color w:val="000000"/>
                <w:lang w:val="en-US" w:eastAsia="en-US"/>
              </w:rPr>
              <w:t>%</w:t>
            </w:r>
          </w:p>
          <w:p w:rsidR="00000000" w:rsidRDefault="00000000">
            <w:pPr>
              <w:jc w:val="right"/>
              <w:rPr>
                <w:snapToGrid w:val="0"/>
                <w:color w:val="000000"/>
                <w:lang w:val="en-US" w:eastAsia="en-US"/>
              </w:rPr>
            </w:pPr>
            <w:r>
              <w:rPr>
                <w:snapToGrid w:val="0"/>
                <w:color w:val="000000"/>
                <w:lang w:val="en-US" w:eastAsia="en-US"/>
              </w:rPr>
              <w:t>12.9</w:t>
            </w:r>
          </w:p>
        </w:tc>
      </w:tr>
      <w:tr w:rsidR="00000000">
        <w:tblPrEx>
          <w:tblCellMar>
            <w:top w:w="0" w:type="dxa"/>
            <w:bottom w:w="0" w:type="dxa"/>
          </w:tblCellMar>
        </w:tblPrEx>
        <w:trPr>
          <w:trHeight w:val="317"/>
        </w:trPr>
        <w:tc>
          <w:tcPr>
            <w:tcW w:w="136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1999</w:t>
            </w:r>
          </w:p>
        </w:tc>
        <w:tc>
          <w:tcPr>
            <w:tcW w:w="136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1,647 </w:t>
            </w:r>
          </w:p>
        </w:tc>
        <w:tc>
          <w:tcPr>
            <w:tcW w:w="136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1,369 </w:t>
            </w:r>
          </w:p>
        </w:tc>
        <w:tc>
          <w:tcPr>
            <w:tcW w:w="136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83.1</w:t>
            </w:r>
          </w:p>
        </w:tc>
        <w:tc>
          <w:tcPr>
            <w:tcW w:w="136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36,722 </w:t>
            </w:r>
          </w:p>
        </w:tc>
        <w:tc>
          <w:tcPr>
            <w:tcW w:w="136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5,204 </w:t>
            </w:r>
          </w:p>
        </w:tc>
        <w:tc>
          <w:tcPr>
            <w:tcW w:w="136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14.2</w:t>
            </w:r>
          </w:p>
        </w:tc>
      </w:tr>
      <w:tr w:rsidR="00000000">
        <w:tblPrEx>
          <w:tblCellMar>
            <w:top w:w="0" w:type="dxa"/>
            <w:bottom w:w="0" w:type="dxa"/>
          </w:tblCellMar>
        </w:tblPrEx>
        <w:trPr>
          <w:trHeight w:val="317"/>
        </w:trPr>
        <w:tc>
          <w:tcPr>
            <w:tcW w:w="136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2000</w:t>
            </w:r>
          </w:p>
        </w:tc>
        <w:tc>
          <w:tcPr>
            <w:tcW w:w="136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1,617 </w:t>
            </w:r>
          </w:p>
        </w:tc>
        <w:tc>
          <w:tcPr>
            <w:tcW w:w="136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1,389 </w:t>
            </w:r>
          </w:p>
        </w:tc>
        <w:tc>
          <w:tcPr>
            <w:tcW w:w="136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85.9</w:t>
            </w:r>
          </w:p>
        </w:tc>
        <w:tc>
          <w:tcPr>
            <w:tcW w:w="136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35,267 </w:t>
            </w:r>
          </w:p>
        </w:tc>
        <w:tc>
          <w:tcPr>
            <w:tcW w:w="136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5,491 </w:t>
            </w:r>
          </w:p>
        </w:tc>
        <w:tc>
          <w:tcPr>
            <w:tcW w:w="136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15.6</w:t>
            </w:r>
          </w:p>
        </w:tc>
      </w:tr>
      <w:tr w:rsidR="00000000">
        <w:tblPrEx>
          <w:tblCellMar>
            <w:top w:w="0" w:type="dxa"/>
            <w:bottom w:w="0" w:type="dxa"/>
          </w:tblCellMar>
        </w:tblPrEx>
        <w:trPr>
          <w:trHeight w:val="317"/>
        </w:trPr>
        <w:tc>
          <w:tcPr>
            <w:tcW w:w="136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2001</w:t>
            </w:r>
          </w:p>
        </w:tc>
        <w:tc>
          <w:tcPr>
            <w:tcW w:w="136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1,535 </w:t>
            </w:r>
          </w:p>
        </w:tc>
        <w:tc>
          <w:tcPr>
            <w:tcW w:w="136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1,356 </w:t>
            </w:r>
          </w:p>
        </w:tc>
        <w:tc>
          <w:tcPr>
            <w:tcW w:w="136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88.3</w:t>
            </w:r>
          </w:p>
        </w:tc>
        <w:tc>
          <w:tcPr>
            <w:tcW w:w="136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32,559 </w:t>
            </w:r>
          </w:p>
        </w:tc>
        <w:tc>
          <w:tcPr>
            <w:tcW w:w="136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5,421 </w:t>
            </w:r>
          </w:p>
        </w:tc>
        <w:tc>
          <w:tcPr>
            <w:tcW w:w="136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16.6</w:t>
            </w:r>
          </w:p>
        </w:tc>
      </w:tr>
    </w:tbl>
    <w:p w:rsidR="00000000" w:rsidRDefault="00000000">
      <w:pPr>
        <w:tabs>
          <w:tab w:val="left" w:pos="1800"/>
          <w:tab w:val="left" w:pos="2803"/>
          <w:tab w:val="left" w:pos="3806"/>
          <w:tab w:val="left" w:pos="4810"/>
          <w:tab w:val="left" w:pos="5813"/>
          <w:tab w:val="left" w:pos="6816"/>
        </w:tabs>
        <w:rPr>
          <w:snapToGrid w:val="0"/>
          <w:color w:val="000000"/>
          <w:sz w:val="10"/>
          <w:lang w:val="en-US" w:eastAsia="en-US"/>
        </w:rPr>
      </w:pPr>
    </w:p>
    <w:p w:rsidR="00000000" w:rsidRDefault="00000000">
      <w:pPr>
        <w:tabs>
          <w:tab w:val="left" w:pos="1766"/>
          <w:tab w:val="left" w:pos="2942"/>
          <w:tab w:val="left" w:pos="4118"/>
          <w:tab w:val="left" w:pos="5458"/>
          <w:tab w:val="left" w:pos="6710"/>
          <w:tab w:val="left" w:pos="7886"/>
          <w:tab w:val="left" w:pos="9062"/>
        </w:tabs>
        <w:rPr>
          <w:snapToGrid w:val="0"/>
          <w:color w:val="000000"/>
          <w:lang w:val="en-US" w:eastAsia="en-US"/>
        </w:rPr>
      </w:pPr>
      <w:r>
        <w:rPr>
          <w:snapToGrid w:val="0"/>
          <w:color w:val="000000"/>
          <w:lang w:val="en-US" w:eastAsia="en-US"/>
        </w:rPr>
        <w:t>SOURCE: CABINET OFFICE</w:t>
      </w:r>
    </w:p>
    <w:p w:rsidR="00000000" w:rsidRDefault="00000000">
      <w:pPr>
        <w:tabs>
          <w:tab w:val="left" w:pos="1800"/>
          <w:tab w:val="left" w:pos="2803"/>
          <w:tab w:val="left" w:pos="3806"/>
          <w:tab w:val="left" w:pos="4810"/>
          <w:tab w:val="left" w:pos="5813"/>
          <w:tab w:val="left" w:pos="6816"/>
        </w:tabs>
        <w:rPr>
          <w:snapToGrid w:val="0"/>
          <w:color w:val="000000"/>
          <w:sz w:val="10"/>
          <w:lang w:val="en-US" w:eastAsia="en-US"/>
        </w:rPr>
      </w:pPr>
    </w:p>
    <w:p w:rsidR="00000000" w:rsidRDefault="00000000">
      <w:pPr>
        <w:tabs>
          <w:tab w:val="left" w:pos="1766"/>
          <w:tab w:val="left" w:pos="2942"/>
          <w:tab w:val="left" w:pos="4118"/>
          <w:tab w:val="left" w:pos="5458"/>
          <w:tab w:val="left" w:pos="6710"/>
          <w:tab w:val="left" w:pos="7886"/>
          <w:tab w:val="left" w:pos="9062"/>
        </w:tabs>
        <w:rPr>
          <w:snapToGrid w:val="0"/>
          <w:color w:val="000000"/>
          <w:lang w:val="en-US" w:eastAsia="en-US"/>
        </w:rPr>
      </w:pPr>
      <w:r>
        <w:rPr>
          <w:snapToGrid w:val="0"/>
          <w:color w:val="000000"/>
          <w:lang w:val="en-US" w:eastAsia="en-US"/>
        </w:rPr>
        <w:t>(NOTE):   1.  FIGURES ARE AS OF THE END OF MARCH</w:t>
      </w:r>
    </w:p>
    <w:p w:rsidR="00000000" w:rsidRDefault="00000000">
      <w:pPr>
        <w:tabs>
          <w:tab w:val="left" w:pos="1766"/>
          <w:tab w:val="left" w:pos="2942"/>
          <w:tab w:val="left" w:pos="4118"/>
          <w:tab w:val="left" w:pos="5458"/>
          <w:tab w:val="left" w:pos="6710"/>
          <w:tab w:val="left" w:pos="7886"/>
          <w:tab w:val="left" w:pos="9062"/>
        </w:tabs>
        <w:rPr>
          <w:snapToGrid w:val="0"/>
          <w:color w:val="000000"/>
          <w:lang w:val="en-US" w:eastAsia="en-US"/>
        </w:rPr>
      </w:pPr>
      <w:r>
        <w:rPr>
          <w:snapToGrid w:val="0"/>
          <w:color w:val="000000"/>
          <w:lang w:val="en-US" w:eastAsia="en-US"/>
        </w:rPr>
        <w:t xml:space="preserve">                 2.  THE NUMBER OF COUNCILS ARE BASED ON THE NUMBER OF PREFECTURES AND</w:t>
      </w:r>
    </w:p>
    <w:p w:rsidR="00000000" w:rsidRDefault="00000000">
      <w:pPr>
        <w:pStyle w:val="BodyText"/>
        <w:tabs>
          <w:tab w:val="clear" w:pos="984"/>
          <w:tab w:val="clear" w:pos="1968"/>
          <w:tab w:val="clear" w:pos="3936"/>
          <w:tab w:val="clear" w:pos="4920"/>
          <w:tab w:val="clear" w:pos="5904"/>
          <w:tab w:val="clear" w:pos="6888"/>
          <w:tab w:val="clear" w:pos="8856"/>
          <w:tab w:val="clear" w:pos="9840"/>
          <w:tab w:val="clear" w:pos="10824"/>
          <w:tab w:val="clear" w:pos="11808"/>
          <w:tab w:val="clear" w:pos="12792"/>
          <w:tab w:val="left" w:pos="1766"/>
          <w:tab w:val="left" w:pos="4118"/>
          <w:tab w:val="left" w:pos="5458"/>
          <w:tab w:val="left" w:pos="6710"/>
          <w:tab w:val="left" w:pos="9062"/>
        </w:tabs>
      </w:pPr>
      <w:r>
        <w:t xml:space="preserve">                      GOVERNMENT DESIGNATED CITIES. </w:t>
      </w:r>
    </w:p>
    <w:p w:rsidR="00000000" w:rsidRDefault="00000000">
      <w:pPr>
        <w:rPr>
          <w:snapToGrid w:val="0"/>
          <w:color w:val="000000"/>
          <w:lang w:val="en-US" w:eastAsia="en-US"/>
        </w:rPr>
      </w:pPr>
      <w:r>
        <w:rPr>
          <w:lang w:val="en-US"/>
        </w:rPr>
        <w:br w:type="page"/>
      </w:r>
      <w:r>
        <w:rPr>
          <w:snapToGrid w:val="0"/>
          <w:color w:val="000000"/>
          <w:lang w:val="en-US" w:eastAsia="en-US"/>
        </w:rPr>
        <w:t>(ARTICLE 6)</w:t>
      </w:r>
    </w:p>
    <w:p w:rsidR="00000000" w:rsidRDefault="00000000">
      <w:pPr>
        <w:rPr>
          <w:snapToGrid w:val="0"/>
          <w:color w:val="000000"/>
          <w:sz w:val="10"/>
          <w:lang w:val="en-US" w:eastAsia="en-US"/>
        </w:rPr>
      </w:pPr>
    </w:p>
    <w:p w:rsidR="00000000" w:rsidRDefault="00000000">
      <w:pPr>
        <w:tabs>
          <w:tab w:val="left" w:pos="989"/>
          <w:tab w:val="left" w:pos="1709"/>
          <w:tab w:val="left" w:pos="3840"/>
          <w:tab w:val="left" w:pos="4920"/>
          <w:tab w:val="left" w:pos="6000"/>
          <w:tab w:val="left" w:pos="7080"/>
          <w:tab w:val="left" w:pos="8160"/>
        </w:tabs>
        <w:rPr>
          <w:snapToGrid w:val="0"/>
          <w:color w:val="000000"/>
          <w:lang w:val="en-US" w:eastAsia="en-US"/>
        </w:rPr>
      </w:pPr>
      <w:r>
        <w:rPr>
          <w:snapToGrid w:val="0"/>
          <w:color w:val="000000"/>
          <w:lang w:val="en-US" w:eastAsia="en-US"/>
        </w:rPr>
        <w:t xml:space="preserve">47. POSTITUTION-RELATED OFFENSES CLEARED BY APPLIED PROVISIONS (NUMBER OF CASES, </w:t>
      </w:r>
    </w:p>
    <w:p w:rsidR="00000000" w:rsidRDefault="00000000">
      <w:pPr>
        <w:tabs>
          <w:tab w:val="left" w:pos="989"/>
          <w:tab w:val="left" w:pos="1709"/>
          <w:tab w:val="left" w:pos="3840"/>
          <w:tab w:val="left" w:pos="4920"/>
          <w:tab w:val="left" w:pos="6000"/>
          <w:tab w:val="left" w:pos="7080"/>
          <w:tab w:val="left" w:pos="8160"/>
        </w:tabs>
        <w:rPr>
          <w:snapToGrid w:val="0"/>
          <w:color w:val="000000"/>
          <w:lang w:val="en-US" w:eastAsia="en-US"/>
        </w:rPr>
      </w:pPr>
      <w:r>
        <w:rPr>
          <w:snapToGrid w:val="0"/>
          <w:color w:val="000000"/>
          <w:lang w:val="en-US" w:eastAsia="en-US"/>
        </w:rPr>
        <w:t xml:space="preserve">     NUMBER OF PERSONS)</w:t>
      </w:r>
    </w:p>
    <w:p w:rsidR="00000000" w:rsidRDefault="00000000">
      <w:pPr>
        <w:rPr>
          <w:sz w:val="10"/>
          <w:lang w:val="en-US"/>
        </w:rPr>
      </w:pPr>
    </w:p>
    <w:tbl>
      <w:tblPr>
        <w:tblW w:w="0" w:type="auto"/>
        <w:tblInd w:w="-28" w:type="dxa"/>
        <w:tblLayout w:type="fixed"/>
        <w:tblCellMar>
          <w:left w:w="30" w:type="dxa"/>
          <w:right w:w="30" w:type="dxa"/>
        </w:tblCellMar>
        <w:tblLook w:val="0000" w:firstRow="0" w:lastRow="0" w:firstColumn="0" w:lastColumn="0" w:noHBand="0" w:noVBand="0"/>
      </w:tblPr>
      <w:tblGrid>
        <w:gridCol w:w="1023"/>
        <w:gridCol w:w="850"/>
        <w:gridCol w:w="2410"/>
        <w:gridCol w:w="850"/>
        <w:gridCol w:w="867"/>
        <w:gridCol w:w="834"/>
        <w:gridCol w:w="993"/>
        <w:gridCol w:w="1134"/>
      </w:tblGrid>
      <w:tr w:rsidR="00000000">
        <w:tblPrEx>
          <w:tblCellMar>
            <w:top w:w="0" w:type="dxa"/>
            <w:bottom w:w="0" w:type="dxa"/>
          </w:tblCellMar>
        </w:tblPrEx>
        <w:trPr>
          <w:cantSplit/>
          <w:trHeight w:val="287"/>
        </w:trPr>
        <w:tc>
          <w:tcPr>
            <w:tcW w:w="1023" w:type="dxa"/>
            <w:vMerge w:val="restart"/>
            <w:tcBorders>
              <w:top w:val="single" w:sz="12" w:space="0" w:color="auto"/>
              <w:left w:val="single" w:sz="12" w:space="0" w:color="auto"/>
            </w:tcBorders>
            <w:vAlign w:val="center"/>
          </w:tcPr>
          <w:p w:rsidR="00000000" w:rsidRDefault="00000000">
            <w:pPr>
              <w:jc w:val="center"/>
              <w:rPr>
                <w:snapToGrid w:val="0"/>
                <w:color w:val="000000"/>
                <w:lang w:val="en-US" w:eastAsia="en-US"/>
              </w:rPr>
            </w:pPr>
            <w:r>
              <w:rPr>
                <w:snapToGrid w:val="0"/>
                <w:color w:val="000000"/>
                <w:lang w:val="en-US" w:eastAsia="en-US"/>
              </w:rPr>
              <w:t>NUMBER OF CASES</w:t>
            </w:r>
          </w:p>
        </w:tc>
        <w:tc>
          <w:tcPr>
            <w:tcW w:w="3260" w:type="dxa"/>
            <w:gridSpan w:val="2"/>
            <w:tcBorders>
              <w:top w:val="single" w:sz="12" w:space="0" w:color="auto"/>
              <w:left w:val="single" w:sz="6" w:space="0" w:color="auto"/>
              <w:bottom w:val="single" w:sz="4" w:space="0" w:color="auto"/>
              <w:right w:val="single" w:sz="6" w:space="0" w:color="auto"/>
            </w:tcBorders>
            <w:vAlign w:val="center"/>
          </w:tcPr>
          <w:p w:rsidR="00000000" w:rsidRDefault="00000000">
            <w:pPr>
              <w:jc w:val="center"/>
              <w:rPr>
                <w:snapToGrid w:val="0"/>
                <w:color w:val="000000"/>
                <w:lang w:val="en-US" w:eastAsia="en-US"/>
              </w:rPr>
            </w:pPr>
          </w:p>
        </w:tc>
        <w:tc>
          <w:tcPr>
            <w:tcW w:w="850" w:type="dxa"/>
            <w:tcBorders>
              <w:top w:val="single" w:sz="12" w:space="0" w:color="auto"/>
              <w:left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1997</w:t>
            </w:r>
          </w:p>
        </w:tc>
        <w:tc>
          <w:tcPr>
            <w:tcW w:w="867" w:type="dxa"/>
            <w:tcBorders>
              <w:top w:val="single" w:sz="12" w:space="0" w:color="auto"/>
              <w:left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1998</w:t>
            </w:r>
          </w:p>
        </w:tc>
        <w:tc>
          <w:tcPr>
            <w:tcW w:w="834" w:type="dxa"/>
            <w:tcBorders>
              <w:top w:val="single" w:sz="12" w:space="0" w:color="auto"/>
              <w:left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1999</w:t>
            </w:r>
          </w:p>
        </w:tc>
        <w:tc>
          <w:tcPr>
            <w:tcW w:w="993" w:type="dxa"/>
            <w:tcBorders>
              <w:top w:val="single" w:sz="12" w:space="0" w:color="auto"/>
              <w:left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2000</w:t>
            </w:r>
          </w:p>
        </w:tc>
        <w:tc>
          <w:tcPr>
            <w:tcW w:w="1134" w:type="dxa"/>
            <w:tcBorders>
              <w:top w:val="single" w:sz="12" w:space="0" w:color="auto"/>
              <w:left w:val="single" w:sz="6" w:space="0" w:color="auto"/>
              <w:bottom w:val="single" w:sz="6" w:space="0" w:color="auto"/>
              <w:right w:val="single" w:sz="12" w:space="0" w:color="auto"/>
            </w:tcBorders>
            <w:vAlign w:val="center"/>
          </w:tcPr>
          <w:p w:rsidR="00000000" w:rsidRDefault="00000000">
            <w:pPr>
              <w:jc w:val="center"/>
              <w:rPr>
                <w:snapToGrid w:val="0"/>
                <w:color w:val="000000"/>
                <w:lang w:val="en-US" w:eastAsia="en-US"/>
              </w:rPr>
            </w:pPr>
            <w:r>
              <w:rPr>
                <w:snapToGrid w:val="0"/>
                <w:color w:val="000000"/>
                <w:lang w:val="en-US" w:eastAsia="en-US"/>
              </w:rPr>
              <w:t>2001</w:t>
            </w:r>
          </w:p>
        </w:tc>
      </w:tr>
      <w:tr w:rsidR="00000000">
        <w:tblPrEx>
          <w:tblCellMar>
            <w:top w:w="0" w:type="dxa"/>
            <w:bottom w:w="0" w:type="dxa"/>
          </w:tblCellMar>
        </w:tblPrEx>
        <w:trPr>
          <w:cantSplit/>
          <w:trHeight w:val="288"/>
        </w:trPr>
        <w:tc>
          <w:tcPr>
            <w:tcW w:w="1023" w:type="dxa"/>
            <w:vMerge/>
            <w:tcBorders>
              <w:left w:val="single" w:sz="12" w:space="0" w:color="auto"/>
            </w:tcBorders>
            <w:vAlign w:val="center"/>
          </w:tcPr>
          <w:p w:rsidR="00000000" w:rsidRDefault="00000000">
            <w:pPr>
              <w:jc w:val="center"/>
              <w:rPr>
                <w:snapToGrid w:val="0"/>
                <w:color w:val="000000"/>
                <w:lang w:val="en-US" w:eastAsia="en-US"/>
              </w:rPr>
            </w:pPr>
          </w:p>
        </w:tc>
        <w:tc>
          <w:tcPr>
            <w:tcW w:w="3260" w:type="dxa"/>
            <w:gridSpan w:val="2"/>
            <w:tcBorders>
              <w:left w:val="single" w:sz="4" w:space="0" w:color="auto"/>
              <w:bottom w:val="single" w:sz="4" w:space="0" w:color="auto"/>
              <w:right w:val="single" w:sz="4" w:space="0" w:color="auto"/>
            </w:tcBorders>
            <w:vAlign w:val="center"/>
          </w:tcPr>
          <w:p w:rsidR="00000000" w:rsidRDefault="00000000">
            <w:pPr>
              <w:jc w:val="center"/>
              <w:rPr>
                <w:snapToGrid w:val="0"/>
                <w:color w:val="000000"/>
                <w:lang w:val="en-US" w:eastAsia="en-US"/>
              </w:rPr>
            </w:pPr>
            <w:r>
              <w:rPr>
                <w:snapToGrid w:val="0"/>
                <w:color w:val="000000"/>
                <w:lang w:val="en-US" w:eastAsia="en-US"/>
              </w:rPr>
              <w:t>TOTAL</w:t>
            </w:r>
          </w:p>
        </w:tc>
        <w:tc>
          <w:tcPr>
            <w:tcW w:w="850" w:type="dxa"/>
            <w:tcBorders>
              <w:top w:val="single" w:sz="6" w:space="0" w:color="auto"/>
              <w:left w:val="nil"/>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3,497 </w:t>
            </w:r>
          </w:p>
        </w:tc>
        <w:tc>
          <w:tcPr>
            <w:tcW w:w="86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3,595 </w:t>
            </w:r>
          </w:p>
        </w:tc>
        <w:tc>
          <w:tcPr>
            <w:tcW w:w="834"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3,748 </w:t>
            </w:r>
          </w:p>
        </w:tc>
        <w:tc>
          <w:tcPr>
            <w:tcW w:w="993"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3,404 </w:t>
            </w:r>
          </w:p>
        </w:tc>
        <w:tc>
          <w:tcPr>
            <w:tcW w:w="1134" w:type="dxa"/>
            <w:tcBorders>
              <w:top w:val="single" w:sz="6" w:space="0" w:color="auto"/>
              <w:left w:val="single" w:sz="6" w:space="0" w:color="auto"/>
              <w:bottom w:val="single" w:sz="6" w:space="0" w:color="auto"/>
              <w:right w:val="single" w:sz="12"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3,368 </w:t>
            </w:r>
          </w:p>
        </w:tc>
      </w:tr>
      <w:tr w:rsidR="00000000">
        <w:tblPrEx>
          <w:tblCellMar>
            <w:top w:w="0" w:type="dxa"/>
            <w:bottom w:w="0" w:type="dxa"/>
          </w:tblCellMar>
        </w:tblPrEx>
        <w:trPr>
          <w:cantSplit/>
          <w:trHeight w:val="288"/>
        </w:trPr>
        <w:tc>
          <w:tcPr>
            <w:tcW w:w="1023" w:type="dxa"/>
            <w:vMerge/>
            <w:tcBorders>
              <w:left w:val="single" w:sz="12" w:space="0" w:color="auto"/>
              <w:right w:val="single" w:sz="6" w:space="0" w:color="auto"/>
            </w:tcBorders>
            <w:vAlign w:val="center"/>
          </w:tcPr>
          <w:p w:rsidR="00000000" w:rsidRDefault="00000000">
            <w:pPr>
              <w:jc w:val="center"/>
              <w:rPr>
                <w:snapToGrid w:val="0"/>
                <w:color w:val="000000"/>
                <w:lang w:val="en-US" w:eastAsia="en-US"/>
              </w:rPr>
            </w:pPr>
          </w:p>
        </w:tc>
        <w:tc>
          <w:tcPr>
            <w:tcW w:w="850" w:type="dxa"/>
            <w:vMerge w:val="restart"/>
            <w:tcBorders>
              <w:left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ANTI-PROSTITUTION LAW</w:t>
            </w:r>
          </w:p>
        </w:tc>
        <w:tc>
          <w:tcPr>
            <w:tcW w:w="2410" w:type="dxa"/>
            <w:tcBorders>
              <w:left w:val="single" w:sz="6" w:space="0" w:color="auto"/>
              <w:bottom w:val="single" w:sz="6" w:space="0" w:color="auto"/>
              <w:right w:val="single" w:sz="6" w:space="0" w:color="auto"/>
            </w:tcBorders>
            <w:vAlign w:val="center"/>
          </w:tcPr>
          <w:p w:rsidR="00000000" w:rsidRDefault="00000000">
            <w:pPr>
              <w:rPr>
                <w:snapToGrid w:val="0"/>
                <w:color w:val="000000"/>
                <w:lang w:val="en-US" w:eastAsia="en-US"/>
              </w:rPr>
            </w:pPr>
            <w:r>
              <w:rPr>
                <w:snapToGrid w:val="0"/>
                <w:color w:val="000000"/>
                <w:lang w:val="en-US" w:eastAsia="en-US"/>
              </w:rPr>
              <w:t>SUBTOTAL</w:t>
            </w:r>
          </w:p>
        </w:tc>
        <w:tc>
          <w:tcPr>
            <w:tcW w:w="850"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3,271 </w:t>
            </w:r>
          </w:p>
        </w:tc>
        <w:tc>
          <w:tcPr>
            <w:tcW w:w="86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3,388 </w:t>
            </w:r>
          </w:p>
        </w:tc>
        <w:tc>
          <w:tcPr>
            <w:tcW w:w="834"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3,475 </w:t>
            </w:r>
          </w:p>
        </w:tc>
        <w:tc>
          <w:tcPr>
            <w:tcW w:w="993"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2,947 </w:t>
            </w:r>
          </w:p>
        </w:tc>
        <w:tc>
          <w:tcPr>
            <w:tcW w:w="1134" w:type="dxa"/>
            <w:tcBorders>
              <w:top w:val="single" w:sz="6" w:space="0" w:color="auto"/>
              <w:left w:val="single" w:sz="6" w:space="0" w:color="auto"/>
              <w:bottom w:val="single" w:sz="6" w:space="0" w:color="auto"/>
              <w:right w:val="single" w:sz="12"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2,840 </w:t>
            </w:r>
          </w:p>
        </w:tc>
      </w:tr>
      <w:tr w:rsidR="00000000">
        <w:tblPrEx>
          <w:tblCellMar>
            <w:top w:w="0" w:type="dxa"/>
            <w:bottom w:w="0" w:type="dxa"/>
          </w:tblCellMar>
        </w:tblPrEx>
        <w:trPr>
          <w:cantSplit/>
          <w:trHeight w:val="288"/>
        </w:trPr>
        <w:tc>
          <w:tcPr>
            <w:tcW w:w="1023" w:type="dxa"/>
            <w:vMerge/>
            <w:tcBorders>
              <w:left w:val="single" w:sz="12" w:space="0" w:color="auto"/>
              <w:right w:val="single" w:sz="6" w:space="0" w:color="auto"/>
            </w:tcBorders>
            <w:vAlign w:val="center"/>
          </w:tcPr>
          <w:p w:rsidR="00000000" w:rsidRDefault="00000000">
            <w:pPr>
              <w:jc w:val="center"/>
              <w:rPr>
                <w:snapToGrid w:val="0"/>
                <w:color w:val="000000"/>
                <w:lang w:val="en-US" w:eastAsia="en-US"/>
              </w:rPr>
            </w:pPr>
          </w:p>
        </w:tc>
        <w:tc>
          <w:tcPr>
            <w:tcW w:w="850" w:type="dxa"/>
            <w:vMerge/>
            <w:tcBorders>
              <w:left w:val="single" w:sz="6" w:space="0" w:color="auto"/>
              <w:right w:val="single" w:sz="6" w:space="0" w:color="auto"/>
            </w:tcBorders>
            <w:vAlign w:val="center"/>
          </w:tcPr>
          <w:p w:rsidR="00000000" w:rsidRDefault="00000000">
            <w:pPr>
              <w:jc w:val="center"/>
              <w:rPr>
                <w:snapToGrid w:val="0"/>
                <w:color w:val="000000"/>
                <w:lang w:val="en-US" w:eastAsia="en-US"/>
              </w:rPr>
            </w:pPr>
          </w:p>
        </w:tc>
        <w:tc>
          <w:tcPr>
            <w:tcW w:w="2410" w:type="dxa"/>
            <w:tcBorders>
              <w:top w:val="single" w:sz="6" w:space="0" w:color="auto"/>
              <w:left w:val="single" w:sz="6" w:space="0" w:color="auto"/>
              <w:bottom w:val="single" w:sz="6" w:space="0" w:color="auto"/>
              <w:right w:val="single" w:sz="6" w:space="0" w:color="auto"/>
            </w:tcBorders>
            <w:vAlign w:val="center"/>
          </w:tcPr>
          <w:p w:rsidR="00000000" w:rsidRDefault="00000000">
            <w:pPr>
              <w:rPr>
                <w:snapToGrid w:val="0"/>
                <w:color w:val="000000"/>
                <w:lang w:val="en-US" w:eastAsia="en-US"/>
              </w:rPr>
            </w:pPr>
            <w:r>
              <w:rPr>
                <w:snapToGrid w:val="0"/>
                <w:color w:val="000000"/>
                <w:lang w:val="en-US" w:eastAsia="en-US"/>
              </w:rPr>
              <w:t>SOLICITATION</w:t>
            </w:r>
          </w:p>
        </w:tc>
        <w:tc>
          <w:tcPr>
            <w:tcW w:w="850"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362</w:t>
            </w:r>
          </w:p>
        </w:tc>
        <w:tc>
          <w:tcPr>
            <w:tcW w:w="86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296</w:t>
            </w:r>
          </w:p>
        </w:tc>
        <w:tc>
          <w:tcPr>
            <w:tcW w:w="834"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367</w:t>
            </w:r>
          </w:p>
        </w:tc>
        <w:tc>
          <w:tcPr>
            <w:tcW w:w="993"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345</w:t>
            </w:r>
          </w:p>
        </w:tc>
        <w:tc>
          <w:tcPr>
            <w:tcW w:w="1134" w:type="dxa"/>
            <w:tcBorders>
              <w:top w:val="single" w:sz="6" w:space="0" w:color="auto"/>
              <w:left w:val="single" w:sz="6" w:space="0" w:color="auto"/>
              <w:bottom w:val="single" w:sz="6" w:space="0" w:color="auto"/>
              <w:right w:val="single" w:sz="12" w:space="0" w:color="auto"/>
            </w:tcBorders>
            <w:vAlign w:val="center"/>
          </w:tcPr>
          <w:p w:rsidR="00000000" w:rsidRDefault="00000000">
            <w:pPr>
              <w:jc w:val="right"/>
              <w:rPr>
                <w:snapToGrid w:val="0"/>
                <w:color w:val="000000"/>
                <w:lang w:val="en-US" w:eastAsia="en-US"/>
              </w:rPr>
            </w:pPr>
            <w:r>
              <w:rPr>
                <w:snapToGrid w:val="0"/>
                <w:color w:val="000000"/>
                <w:lang w:val="en-US" w:eastAsia="en-US"/>
              </w:rPr>
              <w:t>278</w:t>
            </w:r>
          </w:p>
        </w:tc>
      </w:tr>
      <w:tr w:rsidR="00000000">
        <w:tblPrEx>
          <w:tblCellMar>
            <w:top w:w="0" w:type="dxa"/>
            <w:bottom w:w="0" w:type="dxa"/>
          </w:tblCellMar>
        </w:tblPrEx>
        <w:trPr>
          <w:cantSplit/>
          <w:trHeight w:val="288"/>
        </w:trPr>
        <w:tc>
          <w:tcPr>
            <w:tcW w:w="1023" w:type="dxa"/>
            <w:vMerge/>
            <w:tcBorders>
              <w:left w:val="single" w:sz="12" w:space="0" w:color="auto"/>
              <w:right w:val="single" w:sz="6" w:space="0" w:color="auto"/>
            </w:tcBorders>
            <w:vAlign w:val="center"/>
          </w:tcPr>
          <w:p w:rsidR="00000000" w:rsidRDefault="00000000">
            <w:pPr>
              <w:jc w:val="center"/>
              <w:rPr>
                <w:snapToGrid w:val="0"/>
                <w:color w:val="000000"/>
                <w:lang w:val="en-US" w:eastAsia="en-US"/>
              </w:rPr>
            </w:pPr>
          </w:p>
        </w:tc>
        <w:tc>
          <w:tcPr>
            <w:tcW w:w="850" w:type="dxa"/>
            <w:vMerge/>
            <w:tcBorders>
              <w:left w:val="single" w:sz="6" w:space="0" w:color="auto"/>
              <w:right w:val="single" w:sz="6" w:space="0" w:color="auto"/>
            </w:tcBorders>
            <w:vAlign w:val="center"/>
          </w:tcPr>
          <w:p w:rsidR="00000000" w:rsidRDefault="00000000">
            <w:pPr>
              <w:jc w:val="center"/>
              <w:rPr>
                <w:snapToGrid w:val="0"/>
                <w:color w:val="000000"/>
                <w:lang w:val="en-US" w:eastAsia="en-US"/>
              </w:rPr>
            </w:pPr>
          </w:p>
        </w:tc>
        <w:tc>
          <w:tcPr>
            <w:tcW w:w="2410" w:type="dxa"/>
            <w:tcBorders>
              <w:top w:val="single" w:sz="6" w:space="0" w:color="auto"/>
              <w:left w:val="single" w:sz="6" w:space="0" w:color="auto"/>
              <w:bottom w:val="single" w:sz="6" w:space="0" w:color="auto"/>
              <w:right w:val="single" w:sz="6" w:space="0" w:color="auto"/>
            </w:tcBorders>
            <w:vAlign w:val="center"/>
          </w:tcPr>
          <w:p w:rsidR="00000000" w:rsidRDefault="00000000">
            <w:pPr>
              <w:rPr>
                <w:snapToGrid w:val="0"/>
                <w:color w:val="000000"/>
                <w:lang w:val="en-US" w:eastAsia="en-US"/>
              </w:rPr>
            </w:pPr>
            <w:r>
              <w:rPr>
                <w:snapToGrid w:val="0"/>
                <w:color w:val="000000"/>
                <w:lang w:val="en-US" w:eastAsia="en-US"/>
              </w:rPr>
              <w:t>PROCUREMENT</w:t>
            </w:r>
          </w:p>
        </w:tc>
        <w:tc>
          <w:tcPr>
            <w:tcW w:w="850"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1,682</w:t>
            </w:r>
          </w:p>
        </w:tc>
        <w:tc>
          <w:tcPr>
            <w:tcW w:w="86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1,877</w:t>
            </w:r>
          </w:p>
        </w:tc>
        <w:tc>
          <w:tcPr>
            <w:tcW w:w="834"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1,857</w:t>
            </w:r>
          </w:p>
        </w:tc>
        <w:tc>
          <w:tcPr>
            <w:tcW w:w="993"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1,585</w:t>
            </w:r>
          </w:p>
        </w:tc>
        <w:tc>
          <w:tcPr>
            <w:tcW w:w="1134" w:type="dxa"/>
            <w:tcBorders>
              <w:top w:val="single" w:sz="6" w:space="0" w:color="auto"/>
              <w:left w:val="single" w:sz="6" w:space="0" w:color="auto"/>
              <w:bottom w:val="single" w:sz="6" w:space="0" w:color="auto"/>
              <w:right w:val="single" w:sz="12" w:space="0" w:color="auto"/>
            </w:tcBorders>
            <w:vAlign w:val="center"/>
          </w:tcPr>
          <w:p w:rsidR="00000000" w:rsidRDefault="00000000">
            <w:pPr>
              <w:jc w:val="right"/>
              <w:rPr>
                <w:snapToGrid w:val="0"/>
                <w:color w:val="000000"/>
                <w:lang w:val="en-US" w:eastAsia="en-US"/>
              </w:rPr>
            </w:pPr>
            <w:r>
              <w:rPr>
                <w:snapToGrid w:val="0"/>
                <w:color w:val="000000"/>
                <w:lang w:val="en-US" w:eastAsia="en-US"/>
              </w:rPr>
              <w:t>1,724</w:t>
            </w:r>
          </w:p>
        </w:tc>
      </w:tr>
      <w:tr w:rsidR="00000000">
        <w:tblPrEx>
          <w:tblCellMar>
            <w:top w:w="0" w:type="dxa"/>
            <w:bottom w:w="0" w:type="dxa"/>
          </w:tblCellMar>
        </w:tblPrEx>
        <w:trPr>
          <w:cantSplit/>
          <w:trHeight w:val="288"/>
        </w:trPr>
        <w:tc>
          <w:tcPr>
            <w:tcW w:w="1023" w:type="dxa"/>
            <w:vMerge/>
            <w:tcBorders>
              <w:left w:val="single" w:sz="12" w:space="0" w:color="auto"/>
              <w:right w:val="single" w:sz="6" w:space="0" w:color="auto"/>
            </w:tcBorders>
            <w:vAlign w:val="center"/>
          </w:tcPr>
          <w:p w:rsidR="00000000" w:rsidRDefault="00000000">
            <w:pPr>
              <w:jc w:val="center"/>
              <w:rPr>
                <w:snapToGrid w:val="0"/>
                <w:color w:val="000000"/>
                <w:lang w:val="en-US" w:eastAsia="en-US"/>
              </w:rPr>
            </w:pPr>
          </w:p>
        </w:tc>
        <w:tc>
          <w:tcPr>
            <w:tcW w:w="850" w:type="dxa"/>
            <w:vMerge/>
            <w:tcBorders>
              <w:left w:val="single" w:sz="6" w:space="0" w:color="auto"/>
              <w:right w:val="single" w:sz="6" w:space="0" w:color="auto"/>
            </w:tcBorders>
            <w:vAlign w:val="center"/>
          </w:tcPr>
          <w:p w:rsidR="00000000" w:rsidRDefault="00000000">
            <w:pPr>
              <w:jc w:val="center"/>
              <w:rPr>
                <w:snapToGrid w:val="0"/>
                <w:color w:val="000000"/>
                <w:lang w:val="en-US" w:eastAsia="en-US"/>
              </w:rPr>
            </w:pPr>
          </w:p>
        </w:tc>
        <w:tc>
          <w:tcPr>
            <w:tcW w:w="2410" w:type="dxa"/>
            <w:tcBorders>
              <w:top w:val="single" w:sz="6" w:space="0" w:color="auto"/>
              <w:left w:val="single" w:sz="6" w:space="0" w:color="auto"/>
              <w:bottom w:val="single" w:sz="6" w:space="0" w:color="auto"/>
              <w:right w:val="single" w:sz="6" w:space="0" w:color="auto"/>
            </w:tcBorders>
            <w:vAlign w:val="center"/>
          </w:tcPr>
          <w:p w:rsidR="00000000" w:rsidRDefault="00000000">
            <w:pPr>
              <w:rPr>
                <w:snapToGrid w:val="0"/>
                <w:color w:val="000000"/>
                <w:lang w:val="en-US" w:eastAsia="en-US"/>
              </w:rPr>
            </w:pPr>
            <w:r>
              <w:rPr>
                <w:snapToGrid w:val="0"/>
                <w:color w:val="000000"/>
                <w:lang w:val="en-US" w:eastAsia="en-US"/>
              </w:rPr>
              <w:t>CONTRACT</w:t>
            </w:r>
          </w:p>
        </w:tc>
        <w:tc>
          <w:tcPr>
            <w:tcW w:w="850"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1,084</w:t>
            </w:r>
          </w:p>
        </w:tc>
        <w:tc>
          <w:tcPr>
            <w:tcW w:w="86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1,047</w:t>
            </w:r>
          </w:p>
        </w:tc>
        <w:tc>
          <w:tcPr>
            <w:tcW w:w="834"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1,123</w:t>
            </w:r>
          </w:p>
        </w:tc>
        <w:tc>
          <w:tcPr>
            <w:tcW w:w="993"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911</w:t>
            </w:r>
          </w:p>
        </w:tc>
        <w:tc>
          <w:tcPr>
            <w:tcW w:w="1134" w:type="dxa"/>
            <w:tcBorders>
              <w:top w:val="single" w:sz="6" w:space="0" w:color="auto"/>
              <w:left w:val="single" w:sz="6" w:space="0" w:color="auto"/>
              <w:bottom w:val="single" w:sz="6" w:space="0" w:color="auto"/>
              <w:right w:val="single" w:sz="12" w:space="0" w:color="auto"/>
            </w:tcBorders>
            <w:vAlign w:val="center"/>
          </w:tcPr>
          <w:p w:rsidR="00000000" w:rsidRDefault="00000000">
            <w:pPr>
              <w:jc w:val="right"/>
              <w:rPr>
                <w:snapToGrid w:val="0"/>
                <w:color w:val="000000"/>
                <w:lang w:val="en-US" w:eastAsia="en-US"/>
              </w:rPr>
            </w:pPr>
            <w:r>
              <w:rPr>
                <w:snapToGrid w:val="0"/>
                <w:color w:val="000000"/>
                <w:lang w:val="en-US" w:eastAsia="en-US"/>
              </w:rPr>
              <w:t>742</w:t>
            </w:r>
          </w:p>
        </w:tc>
      </w:tr>
      <w:tr w:rsidR="00000000">
        <w:tblPrEx>
          <w:tblCellMar>
            <w:top w:w="0" w:type="dxa"/>
            <w:bottom w:w="0" w:type="dxa"/>
          </w:tblCellMar>
        </w:tblPrEx>
        <w:trPr>
          <w:cantSplit/>
          <w:trHeight w:val="171"/>
        </w:trPr>
        <w:tc>
          <w:tcPr>
            <w:tcW w:w="1023" w:type="dxa"/>
            <w:vMerge/>
            <w:tcBorders>
              <w:left w:val="single" w:sz="12" w:space="0" w:color="auto"/>
              <w:right w:val="single" w:sz="6" w:space="0" w:color="auto"/>
            </w:tcBorders>
            <w:vAlign w:val="center"/>
          </w:tcPr>
          <w:p w:rsidR="00000000" w:rsidRDefault="00000000">
            <w:pPr>
              <w:jc w:val="center"/>
              <w:rPr>
                <w:snapToGrid w:val="0"/>
                <w:color w:val="000000"/>
                <w:lang w:val="en-US" w:eastAsia="en-US"/>
              </w:rPr>
            </w:pPr>
          </w:p>
        </w:tc>
        <w:tc>
          <w:tcPr>
            <w:tcW w:w="850" w:type="dxa"/>
            <w:vMerge/>
            <w:tcBorders>
              <w:left w:val="single" w:sz="6" w:space="0" w:color="auto"/>
              <w:right w:val="single" w:sz="6" w:space="0" w:color="auto"/>
            </w:tcBorders>
            <w:vAlign w:val="center"/>
          </w:tcPr>
          <w:p w:rsidR="00000000" w:rsidRDefault="00000000">
            <w:pPr>
              <w:jc w:val="center"/>
              <w:rPr>
                <w:snapToGrid w:val="0"/>
                <w:color w:val="000000"/>
                <w:lang w:val="en-US" w:eastAsia="en-US"/>
              </w:rPr>
            </w:pPr>
          </w:p>
        </w:tc>
        <w:tc>
          <w:tcPr>
            <w:tcW w:w="2410" w:type="dxa"/>
            <w:tcBorders>
              <w:top w:val="single" w:sz="6" w:space="0" w:color="auto"/>
              <w:left w:val="single" w:sz="6" w:space="0" w:color="auto"/>
              <w:bottom w:val="single" w:sz="6" w:space="0" w:color="auto"/>
              <w:right w:val="single" w:sz="6" w:space="0" w:color="auto"/>
            </w:tcBorders>
            <w:vAlign w:val="center"/>
          </w:tcPr>
          <w:p w:rsidR="00000000" w:rsidRDefault="00000000">
            <w:pPr>
              <w:rPr>
                <w:snapToGrid w:val="0"/>
                <w:color w:val="000000"/>
                <w:lang w:val="en-US" w:eastAsia="en-US"/>
              </w:rPr>
            </w:pPr>
            <w:r>
              <w:rPr>
                <w:snapToGrid w:val="0"/>
                <w:color w:val="000000"/>
                <w:lang w:val="en-US" w:eastAsia="en-US"/>
              </w:rPr>
              <w:t>FURNISHING OF PLACES</w:t>
            </w:r>
          </w:p>
        </w:tc>
        <w:tc>
          <w:tcPr>
            <w:tcW w:w="850"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109</w:t>
            </w:r>
          </w:p>
        </w:tc>
        <w:tc>
          <w:tcPr>
            <w:tcW w:w="86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143</w:t>
            </w:r>
          </w:p>
        </w:tc>
        <w:tc>
          <w:tcPr>
            <w:tcW w:w="834"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102</w:t>
            </w:r>
          </w:p>
        </w:tc>
        <w:tc>
          <w:tcPr>
            <w:tcW w:w="993"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83</w:t>
            </w:r>
          </w:p>
        </w:tc>
        <w:tc>
          <w:tcPr>
            <w:tcW w:w="1134" w:type="dxa"/>
            <w:tcBorders>
              <w:top w:val="single" w:sz="6" w:space="0" w:color="auto"/>
              <w:left w:val="single" w:sz="6" w:space="0" w:color="auto"/>
              <w:bottom w:val="single" w:sz="6" w:space="0" w:color="auto"/>
              <w:right w:val="single" w:sz="12" w:space="0" w:color="auto"/>
            </w:tcBorders>
            <w:vAlign w:val="center"/>
          </w:tcPr>
          <w:p w:rsidR="00000000" w:rsidRDefault="00000000">
            <w:pPr>
              <w:jc w:val="right"/>
              <w:rPr>
                <w:snapToGrid w:val="0"/>
                <w:color w:val="000000"/>
                <w:lang w:val="en-US" w:eastAsia="en-US"/>
              </w:rPr>
            </w:pPr>
            <w:r>
              <w:rPr>
                <w:snapToGrid w:val="0"/>
                <w:color w:val="000000"/>
                <w:lang w:val="en-US" w:eastAsia="en-US"/>
              </w:rPr>
              <w:t>67</w:t>
            </w:r>
          </w:p>
        </w:tc>
      </w:tr>
      <w:tr w:rsidR="00000000">
        <w:tblPrEx>
          <w:tblCellMar>
            <w:top w:w="0" w:type="dxa"/>
            <w:bottom w:w="0" w:type="dxa"/>
          </w:tblCellMar>
        </w:tblPrEx>
        <w:trPr>
          <w:cantSplit/>
          <w:trHeight w:val="204"/>
        </w:trPr>
        <w:tc>
          <w:tcPr>
            <w:tcW w:w="1023" w:type="dxa"/>
            <w:vMerge/>
            <w:tcBorders>
              <w:left w:val="single" w:sz="12" w:space="0" w:color="auto"/>
              <w:right w:val="single" w:sz="6" w:space="0" w:color="auto"/>
            </w:tcBorders>
            <w:vAlign w:val="center"/>
          </w:tcPr>
          <w:p w:rsidR="00000000" w:rsidRDefault="00000000">
            <w:pPr>
              <w:jc w:val="center"/>
              <w:rPr>
                <w:snapToGrid w:val="0"/>
                <w:color w:val="000000"/>
                <w:lang w:val="en-US" w:eastAsia="en-US"/>
              </w:rPr>
            </w:pPr>
          </w:p>
        </w:tc>
        <w:tc>
          <w:tcPr>
            <w:tcW w:w="850" w:type="dxa"/>
            <w:vMerge/>
            <w:tcBorders>
              <w:left w:val="single" w:sz="6" w:space="0" w:color="auto"/>
              <w:right w:val="single" w:sz="6" w:space="0" w:color="auto"/>
            </w:tcBorders>
            <w:vAlign w:val="center"/>
          </w:tcPr>
          <w:p w:rsidR="00000000" w:rsidRDefault="00000000">
            <w:pPr>
              <w:jc w:val="center"/>
              <w:rPr>
                <w:snapToGrid w:val="0"/>
                <w:color w:val="000000"/>
                <w:lang w:val="en-US" w:eastAsia="en-US"/>
              </w:rPr>
            </w:pPr>
          </w:p>
        </w:tc>
        <w:tc>
          <w:tcPr>
            <w:tcW w:w="2410" w:type="dxa"/>
            <w:tcBorders>
              <w:top w:val="single" w:sz="6" w:space="0" w:color="auto"/>
              <w:left w:val="single" w:sz="6" w:space="0" w:color="auto"/>
              <w:bottom w:val="single" w:sz="6" w:space="0" w:color="auto"/>
              <w:right w:val="single" w:sz="6" w:space="0" w:color="auto"/>
            </w:tcBorders>
            <w:vAlign w:val="center"/>
          </w:tcPr>
          <w:p w:rsidR="00000000" w:rsidRDefault="00000000">
            <w:pPr>
              <w:rPr>
                <w:snapToGrid w:val="0"/>
                <w:color w:val="000000"/>
                <w:lang w:val="en-US" w:eastAsia="en-US"/>
              </w:rPr>
            </w:pPr>
            <w:r>
              <w:rPr>
                <w:snapToGrid w:val="0"/>
                <w:color w:val="000000"/>
                <w:lang w:val="en-US" w:eastAsia="en-US"/>
              </w:rPr>
              <w:t>BUSINESS OF MAKING A PERSON PROSTITUTE</w:t>
            </w:r>
          </w:p>
        </w:tc>
        <w:tc>
          <w:tcPr>
            <w:tcW w:w="850"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15</w:t>
            </w:r>
          </w:p>
        </w:tc>
        <w:tc>
          <w:tcPr>
            <w:tcW w:w="86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9</w:t>
            </w:r>
          </w:p>
        </w:tc>
        <w:tc>
          <w:tcPr>
            <w:tcW w:w="834"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7</w:t>
            </w:r>
          </w:p>
        </w:tc>
        <w:tc>
          <w:tcPr>
            <w:tcW w:w="993"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10</w:t>
            </w:r>
          </w:p>
        </w:tc>
        <w:tc>
          <w:tcPr>
            <w:tcW w:w="1134" w:type="dxa"/>
            <w:tcBorders>
              <w:top w:val="single" w:sz="6" w:space="0" w:color="auto"/>
              <w:left w:val="single" w:sz="6" w:space="0" w:color="auto"/>
              <w:bottom w:val="single" w:sz="6" w:space="0" w:color="auto"/>
              <w:right w:val="single" w:sz="12" w:space="0" w:color="auto"/>
            </w:tcBorders>
            <w:vAlign w:val="center"/>
          </w:tcPr>
          <w:p w:rsidR="00000000" w:rsidRDefault="00000000">
            <w:pPr>
              <w:jc w:val="right"/>
              <w:rPr>
                <w:snapToGrid w:val="0"/>
                <w:color w:val="000000"/>
                <w:lang w:val="en-US" w:eastAsia="en-US"/>
              </w:rPr>
            </w:pPr>
            <w:r>
              <w:rPr>
                <w:snapToGrid w:val="0"/>
                <w:color w:val="000000"/>
                <w:lang w:val="en-US" w:eastAsia="en-US"/>
              </w:rPr>
              <w:t>13</w:t>
            </w:r>
          </w:p>
        </w:tc>
      </w:tr>
      <w:tr w:rsidR="00000000">
        <w:tblPrEx>
          <w:tblCellMar>
            <w:top w:w="0" w:type="dxa"/>
            <w:bottom w:w="0" w:type="dxa"/>
          </w:tblCellMar>
        </w:tblPrEx>
        <w:trPr>
          <w:cantSplit/>
          <w:trHeight w:val="288"/>
        </w:trPr>
        <w:tc>
          <w:tcPr>
            <w:tcW w:w="1023" w:type="dxa"/>
            <w:vMerge/>
            <w:tcBorders>
              <w:left w:val="single" w:sz="12" w:space="0" w:color="auto"/>
              <w:right w:val="single" w:sz="6" w:space="0" w:color="auto"/>
            </w:tcBorders>
            <w:vAlign w:val="center"/>
          </w:tcPr>
          <w:p w:rsidR="00000000" w:rsidRDefault="00000000">
            <w:pPr>
              <w:jc w:val="center"/>
              <w:rPr>
                <w:snapToGrid w:val="0"/>
                <w:color w:val="000000"/>
                <w:lang w:val="en-US" w:eastAsia="en-US"/>
              </w:rPr>
            </w:pPr>
          </w:p>
        </w:tc>
        <w:tc>
          <w:tcPr>
            <w:tcW w:w="850" w:type="dxa"/>
            <w:vMerge/>
            <w:tcBorders>
              <w:left w:val="single" w:sz="6" w:space="0" w:color="auto"/>
              <w:right w:val="single" w:sz="6" w:space="0" w:color="auto"/>
            </w:tcBorders>
            <w:vAlign w:val="center"/>
          </w:tcPr>
          <w:p w:rsidR="00000000" w:rsidRDefault="00000000">
            <w:pPr>
              <w:jc w:val="center"/>
              <w:rPr>
                <w:snapToGrid w:val="0"/>
                <w:color w:val="000000"/>
                <w:lang w:val="en-US" w:eastAsia="en-US"/>
              </w:rPr>
            </w:pPr>
          </w:p>
        </w:tc>
        <w:tc>
          <w:tcPr>
            <w:tcW w:w="2410" w:type="dxa"/>
            <w:tcBorders>
              <w:top w:val="single" w:sz="6" w:space="0" w:color="auto"/>
              <w:left w:val="single" w:sz="6" w:space="0" w:color="auto"/>
              <w:bottom w:val="single" w:sz="6" w:space="0" w:color="auto"/>
              <w:right w:val="single" w:sz="6" w:space="0" w:color="auto"/>
            </w:tcBorders>
            <w:vAlign w:val="center"/>
          </w:tcPr>
          <w:p w:rsidR="00000000" w:rsidRDefault="00000000">
            <w:pPr>
              <w:rPr>
                <w:snapToGrid w:val="0"/>
                <w:color w:val="000000"/>
                <w:lang w:val="en-US" w:eastAsia="en-US"/>
              </w:rPr>
            </w:pPr>
            <w:r>
              <w:rPr>
                <w:snapToGrid w:val="0"/>
                <w:color w:val="000000"/>
                <w:lang w:val="en-US" w:eastAsia="en-US"/>
              </w:rPr>
              <w:t>PROVISIONS OF FUNDS</w:t>
            </w:r>
          </w:p>
        </w:tc>
        <w:tc>
          <w:tcPr>
            <w:tcW w:w="850"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6</w:t>
            </w:r>
          </w:p>
        </w:tc>
        <w:tc>
          <w:tcPr>
            <w:tcW w:w="86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6</w:t>
            </w:r>
          </w:p>
        </w:tc>
        <w:tc>
          <w:tcPr>
            <w:tcW w:w="834"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13</w:t>
            </w:r>
          </w:p>
        </w:tc>
        <w:tc>
          <w:tcPr>
            <w:tcW w:w="993"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3</w:t>
            </w:r>
          </w:p>
        </w:tc>
        <w:tc>
          <w:tcPr>
            <w:tcW w:w="1134" w:type="dxa"/>
            <w:tcBorders>
              <w:top w:val="single" w:sz="6" w:space="0" w:color="auto"/>
              <w:left w:val="single" w:sz="6" w:space="0" w:color="auto"/>
              <w:bottom w:val="single" w:sz="6" w:space="0" w:color="auto"/>
              <w:right w:val="single" w:sz="12" w:space="0" w:color="auto"/>
            </w:tcBorders>
            <w:vAlign w:val="center"/>
          </w:tcPr>
          <w:p w:rsidR="00000000" w:rsidRDefault="00000000">
            <w:pPr>
              <w:jc w:val="right"/>
              <w:rPr>
                <w:snapToGrid w:val="0"/>
                <w:color w:val="000000"/>
                <w:lang w:val="en-US" w:eastAsia="en-US"/>
              </w:rPr>
            </w:pPr>
            <w:r>
              <w:rPr>
                <w:snapToGrid w:val="0"/>
                <w:color w:val="000000"/>
                <w:lang w:val="en-US" w:eastAsia="en-US"/>
              </w:rPr>
              <w:t>3</w:t>
            </w:r>
          </w:p>
        </w:tc>
      </w:tr>
      <w:tr w:rsidR="00000000">
        <w:tblPrEx>
          <w:tblCellMar>
            <w:top w:w="0" w:type="dxa"/>
            <w:bottom w:w="0" w:type="dxa"/>
          </w:tblCellMar>
        </w:tblPrEx>
        <w:trPr>
          <w:cantSplit/>
          <w:trHeight w:val="288"/>
        </w:trPr>
        <w:tc>
          <w:tcPr>
            <w:tcW w:w="1023" w:type="dxa"/>
            <w:vMerge/>
            <w:tcBorders>
              <w:left w:val="single" w:sz="12" w:space="0" w:color="auto"/>
              <w:right w:val="single" w:sz="6" w:space="0" w:color="auto"/>
            </w:tcBorders>
            <w:vAlign w:val="center"/>
          </w:tcPr>
          <w:p w:rsidR="00000000" w:rsidRDefault="00000000">
            <w:pPr>
              <w:jc w:val="center"/>
              <w:rPr>
                <w:snapToGrid w:val="0"/>
                <w:color w:val="000000"/>
                <w:lang w:val="en-US" w:eastAsia="en-US"/>
              </w:rPr>
            </w:pPr>
          </w:p>
        </w:tc>
        <w:tc>
          <w:tcPr>
            <w:tcW w:w="850" w:type="dxa"/>
            <w:vMerge/>
            <w:tcBorders>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p>
        </w:tc>
        <w:tc>
          <w:tcPr>
            <w:tcW w:w="2410" w:type="dxa"/>
            <w:tcBorders>
              <w:top w:val="single" w:sz="6" w:space="0" w:color="auto"/>
              <w:left w:val="single" w:sz="6" w:space="0" w:color="auto"/>
              <w:bottom w:val="single" w:sz="6" w:space="0" w:color="auto"/>
              <w:right w:val="single" w:sz="6" w:space="0" w:color="auto"/>
            </w:tcBorders>
            <w:vAlign w:val="center"/>
          </w:tcPr>
          <w:p w:rsidR="00000000" w:rsidRDefault="00000000">
            <w:pPr>
              <w:rPr>
                <w:snapToGrid w:val="0"/>
                <w:color w:val="000000"/>
                <w:lang w:val="en-US" w:eastAsia="en-US"/>
              </w:rPr>
            </w:pPr>
            <w:r>
              <w:rPr>
                <w:snapToGrid w:val="0"/>
                <w:color w:val="000000"/>
                <w:lang w:val="en-US" w:eastAsia="en-US"/>
              </w:rPr>
              <w:t>OTHERS</w:t>
            </w:r>
          </w:p>
        </w:tc>
        <w:tc>
          <w:tcPr>
            <w:tcW w:w="850"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13</w:t>
            </w:r>
          </w:p>
        </w:tc>
        <w:tc>
          <w:tcPr>
            <w:tcW w:w="86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10</w:t>
            </w:r>
          </w:p>
        </w:tc>
        <w:tc>
          <w:tcPr>
            <w:tcW w:w="834"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6</w:t>
            </w:r>
          </w:p>
        </w:tc>
        <w:tc>
          <w:tcPr>
            <w:tcW w:w="993"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10</w:t>
            </w:r>
          </w:p>
        </w:tc>
        <w:tc>
          <w:tcPr>
            <w:tcW w:w="1134" w:type="dxa"/>
            <w:tcBorders>
              <w:top w:val="single" w:sz="6" w:space="0" w:color="auto"/>
              <w:left w:val="single" w:sz="6" w:space="0" w:color="auto"/>
              <w:bottom w:val="single" w:sz="6" w:space="0" w:color="auto"/>
              <w:right w:val="single" w:sz="12" w:space="0" w:color="auto"/>
            </w:tcBorders>
            <w:vAlign w:val="center"/>
          </w:tcPr>
          <w:p w:rsidR="00000000" w:rsidRDefault="00000000">
            <w:pPr>
              <w:jc w:val="right"/>
              <w:rPr>
                <w:snapToGrid w:val="0"/>
                <w:color w:val="000000"/>
                <w:lang w:val="en-US" w:eastAsia="en-US"/>
              </w:rPr>
            </w:pPr>
            <w:r>
              <w:rPr>
                <w:snapToGrid w:val="0"/>
                <w:color w:val="000000"/>
                <w:lang w:val="en-US" w:eastAsia="en-US"/>
              </w:rPr>
              <w:t>13</w:t>
            </w:r>
          </w:p>
        </w:tc>
      </w:tr>
      <w:tr w:rsidR="00000000">
        <w:tblPrEx>
          <w:tblCellMar>
            <w:top w:w="0" w:type="dxa"/>
            <w:bottom w:w="0" w:type="dxa"/>
          </w:tblCellMar>
        </w:tblPrEx>
        <w:trPr>
          <w:cantSplit/>
          <w:trHeight w:val="288"/>
        </w:trPr>
        <w:tc>
          <w:tcPr>
            <w:tcW w:w="1023" w:type="dxa"/>
            <w:vMerge/>
            <w:tcBorders>
              <w:left w:val="single" w:sz="12" w:space="0" w:color="auto"/>
              <w:right w:val="single" w:sz="6" w:space="0" w:color="auto"/>
            </w:tcBorders>
            <w:vAlign w:val="center"/>
          </w:tcPr>
          <w:p w:rsidR="00000000" w:rsidRDefault="00000000">
            <w:pPr>
              <w:jc w:val="center"/>
              <w:rPr>
                <w:snapToGrid w:val="0"/>
                <w:color w:val="000000"/>
                <w:lang w:val="en-US" w:eastAsia="en-US"/>
              </w:rPr>
            </w:pPr>
          </w:p>
        </w:tc>
        <w:tc>
          <w:tcPr>
            <w:tcW w:w="3260" w:type="dxa"/>
            <w:gridSpan w:val="2"/>
            <w:tcBorders>
              <w:top w:val="single" w:sz="6" w:space="0" w:color="auto"/>
              <w:left w:val="single" w:sz="6" w:space="0" w:color="auto"/>
              <w:bottom w:val="single" w:sz="6" w:space="0" w:color="auto"/>
            </w:tcBorders>
            <w:vAlign w:val="center"/>
          </w:tcPr>
          <w:p w:rsidR="00000000" w:rsidRDefault="00000000">
            <w:pPr>
              <w:rPr>
                <w:snapToGrid w:val="0"/>
                <w:color w:val="000000"/>
                <w:lang w:val="en-US" w:eastAsia="en-US"/>
              </w:rPr>
            </w:pPr>
            <w:r>
              <w:rPr>
                <w:snapToGrid w:val="0"/>
                <w:color w:val="000000"/>
                <w:lang w:val="en-US" w:eastAsia="en-US"/>
              </w:rPr>
              <w:t>CHILD WELFARE LAW</w:t>
            </w:r>
          </w:p>
        </w:tc>
        <w:tc>
          <w:tcPr>
            <w:tcW w:w="850"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186</w:t>
            </w:r>
          </w:p>
        </w:tc>
        <w:tc>
          <w:tcPr>
            <w:tcW w:w="86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121</w:t>
            </w:r>
          </w:p>
        </w:tc>
        <w:tc>
          <w:tcPr>
            <w:tcW w:w="834"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200</w:t>
            </w:r>
          </w:p>
        </w:tc>
        <w:tc>
          <w:tcPr>
            <w:tcW w:w="993"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65</w:t>
            </w:r>
          </w:p>
        </w:tc>
        <w:tc>
          <w:tcPr>
            <w:tcW w:w="1134" w:type="dxa"/>
            <w:tcBorders>
              <w:top w:val="single" w:sz="6" w:space="0" w:color="auto"/>
              <w:left w:val="single" w:sz="6" w:space="0" w:color="auto"/>
              <w:bottom w:val="single" w:sz="6" w:space="0" w:color="auto"/>
              <w:right w:val="single" w:sz="12" w:space="0" w:color="auto"/>
            </w:tcBorders>
            <w:vAlign w:val="center"/>
          </w:tcPr>
          <w:p w:rsidR="00000000" w:rsidRDefault="00000000">
            <w:pPr>
              <w:jc w:val="right"/>
              <w:rPr>
                <w:snapToGrid w:val="0"/>
                <w:color w:val="000000"/>
                <w:lang w:val="en-US" w:eastAsia="en-US"/>
              </w:rPr>
            </w:pPr>
            <w:r>
              <w:rPr>
                <w:snapToGrid w:val="0"/>
                <w:color w:val="000000"/>
                <w:lang w:val="en-US" w:eastAsia="en-US"/>
              </w:rPr>
              <w:t>88</w:t>
            </w:r>
          </w:p>
        </w:tc>
      </w:tr>
      <w:tr w:rsidR="00000000">
        <w:tblPrEx>
          <w:tblCellMar>
            <w:top w:w="0" w:type="dxa"/>
            <w:bottom w:w="0" w:type="dxa"/>
          </w:tblCellMar>
        </w:tblPrEx>
        <w:trPr>
          <w:cantSplit/>
          <w:trHeight w:val="288"/>
        </w:trPr>
        <w:tc>
          <w:tcPr>
            <w:tcW w:w="1023" w:type="dxa"/>
            <w:vMerge/>
            <w:tcBorders>
              <w:left w:val="single" w:sz="12" w:space="0" w:color="auto"/>
              <w:right w:val="single" w:sz="6" w:space="0" w:color="auto"/>
            </w:tcBorders>
            <w:vAlign w:val="center"/>
          </w:tcPr>
          <w:p w:rsidR="00000000" w:rsidRDefault="00000000">
            <w:pPr>
              <w:jc w:val="center"/>
              <w:rPr>
                <w:snapToGrid w:val="0"/>
                <w:color w:val="000000"/>
                <w:lang w:val="en-US" w:eastAsia="en-US"/>
              </w:rPr>
            </w:pPr>
          </w:p>
        </w:tc>
        <w:tc>
          <w:tcPr>
            <w:tcW w:w="3260" w:type="dxa"/>
            <w:gridSpan w:val="2"/>
            <w:tcBorders>
              <w:top w:val="single" w:sz="6" w:space="0" w:color="auto"/>
              <w:left w:val="single" w:sz="6" w:space="0" w:color="auto"/>
              <w:bottom w:val="single" w:sz="6" w:space="0" w:color="auto"/>
            </w:tcBorders>
            <w:vAlign w:val="center"/>
          </w:tcPr>
          <w:p w:rsidR="00000000" w:rsidRDefault="00000000">
            <w:pPr>
              <w:rPr>
                <w:snapToGrid w:val="0"/>
                <w:color w:val="000000"/>
                <w:lang w:val="en-US" w:eastAsia="en-US"/>
              </w:rPr>
            </w:pPr>
            <w:r>
              <w:rPr>
                <w:snapToGrid w:val="0"/>
                <w:color w:val="000000"/>
                <w:lang w:val="en-US" w:eastAsia="en-US"/>
              </w:rPr>
              <w:t>EMPLOYMENT SECURITY LAW</w:t>
            </w:r>
          </w:p>
        </w:tc>
        <w:tc>
          <w:tcPr>
            <w:tcW w:w="850"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15</w:t>
            </w:r>
          </w:p>
        </w:tc>
        <w:tc>
          <w:tcPr>
            <w:tcW w:w="86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48</w:t>
            </w:r>
          </w:p>
        </w:tc>
        <w:tc>
          <w:tcPr>
            <w:tcW w:w="834"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64</w:t>
            </w:r>
          </w:p>
        </w:tc>
        <w:tc>
          <w:tcPr>
            <w:tcW w:w="993"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25</w:t>
            </w:r>
          </w:p>
        </w:tc>
        <w:tc>
          <w:tcPr>
            <w:tcW w:w="1134" w:type="dxa"/>
            <w:tcBorders>
              <w:top w:val="single" w:sz="6" w:space="0" w:color="auto"/>
              <w:left w:val="single" w:sz="6" w:space="0" w:color="auto"/>
              <w:bottom w:val="single" w:sz="6" w:space="0" w:color="auto"/>
              <w:right w:val="single" w:sz="12" w:space="0" w:color="auto"/>
            </w:tcBorders>
            <w:vAlign w:val="center"/>
          </w:tcPr>
          <w:p w:rsidR="00000000" w:rsidRDefault="00000000">
            <w:pPr>
              <w:jc w:val="right"/>
              <w:rPr>
                <w:snapToGrid w:val="0"/>
                <w:color w:val="000000"/>
                <w:lang w:val="en-US" w:eastAsia="en-US"/>
              </w:rPr>
            </w:pPr>
            <w:r>
              <w:rPr>
                <w:snapToGrid w:val="0"/>
                <w:color w:val="000000"/>
                <w:lang w:val="en-US" w:eastAsia="en-US"/>
              </w:rPr>
              <w:t>36</w:t>
            </w:r>
          </w:p>
        </w:tc>
      </w:tr>
      <w:tr w:rsidR="00000000">
        <w:tblPrEx>
          <w:tblCellMar>
            <w:top w:w="0" w:type="dxa"/>
            <w:bottom w:w="0" w:type="dxa"/>
          </w:tblCellMar>
        </w:tblPrEx>
        <w:trPr>
          <w:cantSplit/>
          <w:trHeight w:val="302"/>
        </w:trPr>
        <w:tc>
          <w:tcPr>
            <w:tcW w:w="1023" w:type="dxa"/>
            <w:vMerge/>
            <w:tcBorders>
              <w:left w:val="single" w:sz="12" w:space="0" w:color="auto"/>
              <w:bottom w:val="single" w:sz="12" w:space="0" w:color="auto"/>
              <w:right w:val="single" w:sz="6" w:space="0" w:color="auto"/>
            </w:tcBorders>
            <w:vAlign w:val="center"/>
          </w:tcPr>
          <w:p w:rsidR="00000000" w:rsidRDefault="00000000">
            <w:pPr>
              <w:jc w:val="center"/>
              <w:rPr>
                <w:snapToGrid w:val="0"/>
                <w:color w:val="000000"/>
                <w:lang w:val="en-US" w:eastAsia="en-US"/>
              </w:rPr>
            </w:pPr>
          </w:p>
        </w:tc>
        <w:tc>
          <w:tcPr>
            <w:tcW w:w="3260" w:type="dxa"/>
            <w:gridSpan w:val="2"/>
            <w:tcBorders>
              <w:top w:val="single" w:sz="6" w:space="0" w:color="auto"/>
              <w:left w:val="single" w:sz="6" w:space="0" w:color="auto"/>
              <w:bottom w:val="single" w:sz="12" w:space="0" w:color="auto"/>
            </w:tcBorders>
            <w:vAlign w:val="center"/>
          </w:tcPr>
          <w:p w:rsidR="00000000" w:rsidRDefault="00000000">
            <w:pPr>
              <w:rPr>
                <w:snapToGrid w:val="0"/>
                <w:color w:val="000000"/>
                <w:lang w:val="en-US" w:eastAsia="en-US"/>
              </w:rPr>
            </w:pPr>
            <w:r>
              <w:rPr>
                <w:snapToGrid w:val="0"/>
                <w:color w:val="000000"/>
                <w:lang w:val="en-US" w:eastAsia="en-US"/>
              </w:rPr>
              <w:t>OTHER LAWS</w:t>
            </w:r>
          </w:p>
        </w:tc>
        <w:tc>
          <w:tcPr>
            <w:tcW w:w="850" w:type="dxa"/>
            <w:tcBorders>
              <w:top w:val="single" w:sz="6" w:space="0" w:color="auto"/>
              <w:left w:val="single" w:sz="6" w:space="0" w:color="auto"/>
              <w:bottom w:val="single" w:sz="12"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25</w:t>
            </w:r>
          </w:p>
        </w:tc>
        <w:tc>
          <w:tcPr>
            <w:tcW w:w="867" w:type="dxa"/>
            <w:tcBorders>
              <w:top w:val="single" w:sz="6" w:space="0" w:color="auto"/>
              <w:left w:val="single" w:sz="6" w:space="0" w:color="auto"/>
              <w:bottom w:val="single" w:sz="12"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38</w:t>
            </w:r>
          </w:p>
        </w:tc>
        <w:tc>
          <w:tcPr>
            <w:tcW w:w="834" w:type="dxa"/>
            <w:tcBorders>
              <w:top w:val="single" w:sz="6" w:space="0" w:color="auto"/>
              <w:left w:val="single" w:sz="6" w:space="0" w:color="auto"/>
              <w:bottom w:val="single" w:sz="12"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9</w:t>
            </w:r>
          </w:p>
        </w:tc>
        <w:tc>
          <w:tcPr>
            <w:tcW w:w="993" w:type="dxa"/>
            <w:tcBorders>
              <w:top w:val="single" w:sz="6" w:space="0" w:color="auto"/>
              <w:left w:val="single" w:sz="6" w:space="0" w:color="auto"/>
              <w:bottom w:val="single" w:sz="12"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367</w:t>
            </w:r>
          </w:p>
        </w:tc>
        <w:tc>
          <w:tcPr>
            <w:tcW w:w="1134" w:type="dxa"/>
            <w:tcBorders>
              <w:top w:val="single" w:sz="6" w:space="0" w:color="auto"/>
              <w:left w:val="single" w:sz="6" w:space="0" w:color="auto"/>
              <w:bottom w:val="single" w:sz="12" w:space="0" w:color="auto"/>
              <w:right w:val="single" w:sz="12" w:space="0" w:color="auto"/>
            </w:tcBorders>
            <w:vAlign w:val="center"/>
          </w:tcPr>
          <w:p w:rsidR="00000000" w:rsidRDefault="00000000">
            <w:pPr>
              <w:jc w:val="right"/>
              <w:rPr>
                <w:snapToGrid w:val="0"/>
                <w:color w:val="000000"/>
                <w:lang w:val="en-US" w:eastAsia="en-US"/>
              </w:rPr>
            </w:pPr>
            <w:r>
              <w:rPr>
                <w:snapToGrid w:val="0"/>
                <w:color w:val="000000"/>
                <w:lang w:val="en-US" w:eastAsia="en-US"/>
              </w:rPr>
              <w:t>404</w:t>
            </w:r>
          </w:p>
        </w:tc>
      </w:tr>
      <w:tr w:rsidR="00000000">
        <w:tblPrEx>
          <w:tblCellMar>
            <w:top w:w="0" w:type="dxa"/>
            <w:bottom w:w="0" w:type="dxa"/>
          </w:tblCellMar>
        </w:tblPrEx>
        <w:trPr>
          <w:cantSplit/>
          <w:trHeight w:val="288"/>
        </w:trPr>
        <w:tc>
          <w:tcPr>
            <w:tcW w:w="1023" w:type="dxa"/>
            <w:vMerge w:val="restart"/>
            <w:tcBorders>
              <w:top w:val="single" w:sz="12" w:space="0" w:color="auto"/>
              <w:left w:val="single" w:sz="12"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NUMBER OF PERSONS</w:t>
            </w:r>
          </w:p>
        </w:tc>
        <w:tc>
          <w:tcPr>
            <w:tcW w:w="3260" w:type="dxa"/>
            <w:gridSpan w:val="2"/>
            <w:tcBorders>
              <w:top w:val="single" w:sz="12"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TOTAL</w:t>
            </w:r>
          </w:p>
        </w:tc>
        <w:tc>
          <w:tcPr>
            <w:tcW w:w="850" w:type="dxa"/>
            <w:tcBorders>
              <w:top w:val="single" w:sz="12"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1,629 </w:t>
            </w:r>
          </w:p>
        </w:tc>
        <w:tc>
          <w:tcPr>
            <w:tcW w:w="867" w:type="dxa"/>
            <w:tcBorders>
              <w:top w:val="single" w:sz="12"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1,592 </w:t>
            </w:r>
          </w:p>
        </w:tc>
        <w:tc>
          <w:tcPr>
            <w:tcW w:w="834" w:type="dxa"/>
            <w:tcBorders>
              <w:top w:val="single" w:sz="12"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1,493 </w:t>
            </w:r>
          </w:p>
        </w:tc>
        <w:tc>
          <w:tcPr>
            <w:tcW w:w="993" w:type="dxa"/>
            <w:tcBorders>
              <w:top w:val="single" w:sz="12"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1,475 </w:t>
            </w:r>
          </w:p>
        </w:tc>
        <w:tc>
          <w:tcPr>
            <w:tcW w:w="1134" w:type="dxa"/>
            <w:tcBorders>
              <w:top w:val="single" w:sz="12" w:space="0" w:color="auto"/>
              <w:left w:val="single" w:sz="6" w:space="0" w:color="auto"/>
              <w:bottom w:val="single" w:sz="6" w:space="0" w:color="auto"/>
              <w:right w:val="single" w:sz="12"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1,539 </w:t>
            </w:r>
          </w:p>
        </w:tc>
      </w:tr>
      <w:tr w:rsidR="00000000">
        <w:tblPrEx>
          <w:tblCellMar>
            <w:top w:w="0" w:type="dxa"/>
            <w:bottom w:w="0" w:type="dxa"/>
          </w:tblCellMar>
        </w:tblPrEx>
        <w:trPr>
          <w:cantSplit/>
          <w:trHeight w:val="288"/>
        </w:trPr>
        <w:tc>
          <w:tcPr>
            <w:tcW w:w="1023" w:type="dxa"/>
            <w:vMerge/>
            <w:tcBorders>
              <w:left w:val="single" w:sz="12" w:space="0" w:color="auto"/>
              <w:right w:val="single" w:sz="6" w:space="0" w:color="auto"/>
            </w:tcBorders>
            <w:vAlign w:val="center"/>
          </w:tcPr>
          <w:p w:rsidR="00000000" w:rsidRDefault="00000000">
            <w:pPr>
              <w:jc w:val="center"/>
              <w:rPr>
                <w:snapToGrid w:val="0"/>
                <w:color w:val="000000"/>
                <w:lang w:val="en-US" w:eastAsia="en-US"/>
              </w:rPr>
            </w:pPr>
          </w:p>
        </w:tc>
        <w:tc>
          <w:tcPr>
            <w:tcW w:w="850" w:type="dxa"/>
            <w:vMerge w:val="restart"/>
            <w:tcBorders>
              <w:top w:val="single" w:sz="6" w:space="0" w:color="auto"/>
              <w:left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ANTI-PROSTITUTION LAW</w:t>
            </w:r>
          </w:p>
        </w:tc>
        <w:tc>
          <w:tcPr>
            <w:tcW w:w="2410" w:type="dxa"/>
            <w:tcBorders>
              <w:top w:val="single" w:sz="6" w:space="0" w:color="auto"/>
              <w:left w:val="single" w:sz="6" w:space="0" w:color="auto"/>
              <w:bottom w:val="single" w:sz="6" w:space="0" w:color="auto"/>
              <w:right w:val="single" w:sz="6" w:space="0" w:color="auto"/>
            </w:tcBorders>
            <w:vAlign w:val="center"/>
          </w:tcPr>
          <w:p w:rsidR="00000000" w:rsidRDefault="00000000">
            <w:pPr>
              <w:rPr>
                <w:snapToGrid w:val="0"/>
                <w:color w:val="000000"/>
                <w:lang w:val="en-US" w:eastAsia="en-US"/>
              </w:rPr>
            </w:pPr>
            <w:r>
              <w:rPr>
                <w:snapToGrid w:val="0"/>
                <w:color w:val="000000"/>
                <w:lang w:val="en-US" w:eastAsia="en-US"/>
              </w:rPr>
              <w:t>SUBTOTAL</w:t>
            </w:r>
          </w:p>
        </w:tc>
        <w:tc>
          <w:tcPr>
            <w:tcW w:w="850"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1,495 </w:t>
            </w:r>
          </w:p>
        </w:tc>
        <w:tc>
          <w:tcPr>
            <w:tcW w:w="86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1,464 </w:t>
            </w:r>
          </w:p>
        </w:tc>
        <w:tc>
          <w:tcPr>
            <w:tcW w:w="834"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1,330 </w:t>
            </w:r>
          </w:p>
        </w:tc>
        <w:tc>
          <w:tcPr>
            <w:tcW w:w="993"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1,225 </w:t>
            </w:r>
          </w:p>
        </w:tc>
        <w:tc>
          <w:tcPr>
            <w:tcW w:w="1134" w:type="dxa"/>
            <w:tcBorders>
              <w:top w:val="single" w:sz="6" w:space="0" w:color="auto"/>
              <w:left w:val="single" w:sz="6" w:space="0" w:color="auto"/>
              <w:bottom w:val="single" w:sz="6" w:space="0" w:color="auto"/>
              <w:right w:val="single" w:sz="12"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1,177 </w:t>
            </w:r>
          </w:p>
        </w:tc>
      </w:tr>
      <w:tr w:rsidR="00000000">
        <w:tblPrEx>
          <w:tblCellMar>
            <w:top w:w="0" w:type="dxa"/>
            <w:bottom w:w="0" w:type="dxa"/>
          </w:tblCellMar>
        </w:tblPrEx>
        <w:trPr>
          <w:cantSplit/>
          <w:trHeight w:val="288"/>
        </w:trPr>
        <w:tc>
          <w:tcPr>
            <w:tcW w:w="1023" w:type="dxa"/>
            <w:vMerge/>
            <w:tcBorders>
              <w:left w:val="single" w:sz="12" w:space="0" w:color="auto"/>
              <w:right w:val="single" w:sz="6" w:space="0" w:color="auto"/>
            </w:tcBorders>
            <w:vAlign w:val="center"/>
          </w:tcPr>
          <w:p w:rsidR="00000000" w:rsidRDefault="00000000">
            <w:pPr>
              <w:jc w:val="center"/>
              <w:rPr>
                <w:snapToGrid w:val="0"/>
                <w:color w:val="000000"/>
                <w:lang w:val="en-US" w:eastAsia="en-US"/>
              </w:rPr>
            </w:pPr>
          </w:p>
        </w:tc>
        <w:tc>
          <w:tcPr>
            <w:tcW w:w="850" w:type="dxa"/>
            <w:vMerge/>
            <w:tcBorders>
              <w:left w:val="single" w:sz="6" w:space="0" w:color="auto"/>
              <w:right w:val="single" w:sz="6" w:space="0" w:color="auto"/>
            </w:tcBorders>
            <w:vAlign w:val="center"/>
          </w:tcPr>
          <w:p w:rsidR="00000000" w:rsidRDefault="00000000">
            <w:pPr>
              <w:jc w:val="center"/>
              <w:rPr>
                <w:snapToGrid w:val="0"/>
                <w:color w:val="000000"/>
                <w:lang w:val="en-US" w:eastAsia="en-US"/>
              </w:rPr>
            </w:pPr>
          </w:p>
        </w:tc>
        <w:tc>
          <w:tcPr>
            <w:tcW w:w="2410" w:type="dxa"/>
            <w:tcBorders>
              <w:top w:val="single" w:sz="6" w:space="0" w:color="auto"/>
              <w:left w:val="single" w:sz="6" w:space="0" w:color="auto"/>
              <w:bottom w:val="single" w:sz="6" w:space="0" w:color="auto"/>
              <w:right w:val="single" w:sz="6" w:space="0" w:color="auto"/>
            </w:tcBorders>
            <w:vAlign w:val="center"/>
          </w:tcPr>
          <w:p w:rsidR="00000000" w:rsidRDefault="00000000">
            <w:pPr>
              <w:rPr>
                <w:snapToGrid w:val="0"/>
                <w:color w:val="000000"/>
                <w:lang w:val="en-US" w:eastAsia="en-US"/>
              </w:rPr>
            </w:pPr>
            <w:r>
              <w:rPr>
                <w:snapToGrid w:val="0"/>
                <w:color w:val="000000"/>
                <w:lang w:val="en-US" w:eastAsia="en-US"/>
              </w:rPr>
              <w:t>SOLICITATION</w:t>
            </w:r>
          </w:p>
        </w:tc>
        <w:tc>
          <w:tcPr>
            <w:tcW w:w="850"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357</w:t>
            </w:r>
          </w:p>
        </w:tc>
        <w:tc>
          <w:tcPr>
            <w:tcW w:w="86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284</w:t>
            </w:r>
          </w:p>
        </w:tc>
        <w:tc>
          <w:tcPr>
            <w:tcW w:w="834"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363</w:t>
            </w:r>
          </w:p>
        </w:tc>
        <w:tc>
          <w:tcPr>
            <w:tcW w:w="993"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354</w:t>
            </w:r>
          </w:p>
        </w:tc>
        <w:tc>
          <w:tcPr>
            <w:tcW w:w="1134" w:type="dxa"/>
            <w:tcBorders>
              <w:top w:val="single" w:sz="6" w:space="0" w:color="auto"/>
              <w:left w:val="single" w:sz="6" w:space="0" w:color="auto"/>
              <w:bottom w:val="single" w:sz="6" w:space="0" w:color="auto"/>
              <w:right w:val="single" w:sz="12" w:space="0" w:color="auto"/>
            </w:tcBorders>
            <w:vAlign w:val="center"/>
          </w:tcPr>
          <w:p w:rsidR="00000000" w:rsidRDefault="00000000">
            <w:pPr>
              <w:jc w:val="right"/>
              <w:rPr>
                <w:snapToGrid w:val="0"/>
                <w:color w:val="000000"/>
                <w:lang w:val="en-US" w:eastAsia="en-US"/>
              </w:rPr>
            </w:pPr>
            <w:r>
              <w:rPr>
                <w:snapToGrid w:val="0"/>
                <w:color w:val="000000"/>
                <w:lang w:val="en-US" w:eastAsia="en-US"/>
              </w:rPr>
              <w:t>277</w:t>
            </w:r>
          </w:p>
        </w:tc>
      </w:tr>
      <w:tr w:rsidR="00000000">
        <w:tblPrEx>
          <w:tblCellMar>
            <w:top w:w="0" w:type="dxa"/>
            <w:bottom w:w="0" w:type="dxa"/>
          </w:tblCellMar>
        </w:tblPrEx>
        <w:trPr>
          <w:cantSplit/>
          <w:trHeight w:val="288"/>
        </w:trPr>
        <w:tc>
          <w:tcPr>
            <w:tcW w:w="1023" w:type="dxa"/>
            <w:vMerge/>
            <w:tcBorders>
              <w:left w:val="single" w:sz="12" w:space="0" w:color="auto"/>
              <w:right w:val="single" w:sz="6" w:space="0" w:color="auto"/>
            </w:tcBorders>
            <w:vAlign w:val="center"/>
          </w:tcPr>
          <w:p w:rsidR="00000000" w:rsidRDefault="00000000">
            <w:pPr>
              <w:jc w:val="center"/>
              <w:rPr>
                <w:snapToGrid w:val="0"/>
                <w:color w:val="000000"/>
                <w:lang w:val="en-US" w:eastAsia="en-US"/>
              </w:rPr>
            </w:pPr>
          </w:p>
        </w:tc>
        <w:tc>
          <w:tcPr>
            <w:tcW w:w="850" w:type="dxa"/>
            <w:vMerge/>
            <w:tcBorders>
              <w:left w:val="single" w:sz="6" w:space="0" w:color="auto"/>
              <w:right w:val="single" w:sz="6" w:space="0" w:color="auto"/>
            </w:tcBorders>
            <w:vAlign w:val="center"/>
          </w:tcPr>
          <w:p w:rsidR="00000000" w:rsidRDefault="00000000">
            <w:pPr>
              <w:jc w:val="center"/>
              <w:rPr>
                <w:snapToGrid w:val="0"/>
                <w:color w:val="000000"/>
                <w:lang w:val="en-US" w:eastAsia="en-US"/>
              </w:rPr>
            </w:pPr>
          </w:p>
        </w:tc>
        <w:tc>
          <w:tcPr>
            <w:tcW w:w="2410" w:type="dxa"/>
            <w:tcBorders>
              <w:top w:val="single" w:sz="6" w:space="0" w:color="auto"/>
              <w:left w:val="single" w:sz="6" w:space="0" w:color="auto"/>
              <w:bottom w:val="single" w:sz="6" w:space="0" w:color="auto"/>
              <w:right w:val="single" w:sz="6" w:space="0" w:color="auto"/>
            </w:tcBorders>
            <w:vAlign w:val="center"/>
          </w:tcPr>
          <w:p w:rsidR="00000000" w:rsidRDefault="00000000">
            <w:pPr>
              <w:rPr>
                <w:snapToGrid w:val="0"/>
                <w:color w:val="000000"/>
                <w:lang w:val="en-US" w:eastAsia="en-US"/>
              </w:rPr>
            </w:pPr>
            <w:r>
              <w:rPr>
                <w:snapToGrid w:val="0"/>
                <w:color w:val="000000"/>
                <w:lang w:val="en-US" w:eastAsia="en-US"/>
              </w:rPr>
              <w:t>PROCUREMENT</w:t>
            </w:r>
          </w:p>
        </w:tc>
        <w:tc>
          <w:tcPr>
            <w:tcW w:w="850"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792</w:t>
            </w:r>
          </w:p>
        </w:tc>
        <w:tc>
          <w:tcPr>
            <w:tcW w:w="86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781</w:t>
            </w:r>
          </w:p>
        </w:tc>
        <w:tc>
          <w:tcPr>
            <w:tcW w:w="834"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647</w:t>
            </w:r>
          </w:p>
        </w:tc>
        <w:tc>
          <w:tcPr>
            <w:tcW w:w="993"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614</w:t>
            </w:r>
          </w:p>
        </w:tc>
        <w:tc>
          <w:tcPr>
            <w:tcW w:w="1134" w:type="dxa"/>
            <w:tcBorders>
              <w:top w:val="single" w:sz="6" w:space="0" w:color="auto"/>
              <w:left w:val="single" w:sz="6" w:space="0" w:color="auto"/>
              <w:bottom w:val="single" w:sz="6" w:space="0" w:color="auto"/>
              <w:right w:val="single" w:sz="12" w:space="0" w:color="auto"/>
            </w:tcBorders>
            <w:vAlign w:val="center"/>
          </w:tcPr>
          <w:p w:rsidR="00000000" w:rsidRDefault="00000000">
            <w:pPr>
              <w:jc w:val="right"/>
              <w:rPr>
                <w:snapToGrid w:val="0"/>
                <w:color w:val="000000"/>
                <w:lang w:val="en-US" w:eastAsia="en-US"/>
              </w:rPr>
            </w:pPr>
            <w:r>
              <w:rPr>
                <w:snapToGrid w:val="0"/>
                <w:color w:val="000000"/>
                <w:lang w:val="en-US" w:eastAsia="en-US"/>
              </w:rPr>
              <w:t>684</w:t>
            </w:r>
          </w:p>
        </w:tc>
      </w:tr>
      <w:tr w:rsidR="00000000">
        <w:tblPrEx>
          <w:tblCellMar>
            <w:top w:w="0" w:type="dxa"/>
            <w:bottom w:w="0" w:type="dxa"/>
          </w:tblCellMar>
        </w:tblPrEx>
        <w:trPr>
          <w:cantSplit/>
          <w:trHeight w:val="288"/>
        </w:trPr>
        <w:tc>
          <w:tcPr>
            <w:tcW w:w="1023" w:type="dxa"/>
            <w:vMerge/>
            <w:tcBorders>
              <w:left w:val="single" w:sz="12" w:space="0" w:color="auto"/>
              <w:right w:val="single" w:sz="6" w:space="0" w:color="auto"/>
            </w:tcBorders>
            <w:vAlign w:val="center"/>
          </w:tcPr>
          <w:p w:rsidR="00000000" w:rsidRDefault="00000000">
            <w:pPr>
              <w:jc w:val="center"/>
              <w:rPr>
                <w:snapToGrid w:val="0"/>
                <w:color w:val="000000"/>
                <w:lang w:val="en-US" w:eastAsia="en-US"/>
              </w:rPr>
            </w:pPr>
          </w:p>
        </w:tc>
        <w:tc>
          <w:tcPr>
            <w:tcW w:w="850" w:type="dxa"/>
            <w:vMerge/>
            <w:tcBorders>
              <w:left w:val="single" w:sz="6" w:space="0" w:color="auto"/>
              <w:right w:val="single" w:sz="6" w:space="0" w:color="auto"/>
            </w:tcBorders>
            <w:vAlign w:val="center"/>
          </w:tcPr>
          <w:p w:rsidR="00000000" w:rsidRDefault="00000000">
            <w:pPr>
              <w:jc w:val="center"/>
              <w:rPr>
                <w:snapToGrid w:val="0"/>
                <w:color w:val="000000"/>
                <w:lang w:val="en-US" w:eastAsia="en-US"/>
              </w:rPr>
            </w:pPr>
          </w:p>
        </w:tc>
        <w:tc>
          <w:tcPr>
            <w:tcW w:w="2410" w:type="dxa"/>
            <w:tcBorders>
              <w:top w:val="single" w:sz="6" w:space="0" w:color="auto"/>
              <w:left w:val="single" w:sz="6" w:space="0" w:color="auto"/>
              <w:bottom w:val="single" w:sz="6" w:space="0" w:color="auto"/>
              <w:right w:val="single" w:sz="6" w:space="0" w:color="auto"/>
            </w:tcBorders>
            <w:vAlign w:val="center"/>
          </w:tcPr>
          <w:p w:rsidR="00000000" w:rsidRDefault="00000000">
            <w:pPr>
              <w:rPr>
                <w:snapToGrid w:val="0"/>
                <w:color w:val="000000"/>
                <w:lang w:val="en-US" w:eastAsia="en-US"/>
              </w:rPr>
            </w:pPr>
            <w:r>
              <w:rPr>
                <w:snapToGrid w:val="0"/>
                <w:color w:val="000000"/>
                <w:lang w:val="en-US" w:eastAsia="en-US"/>
              </w:rPr>
              <w:t>CONTRACT</w:t>
            </w:r>
          </w:p>
        </w:tc>
        <w:tc>
          <w:tcPr>
            <w:tcW w:w="850"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134</w:t>
            </w:r>
          </w:p>
        </w:tc>
        <w:tc>
          <w:tcPr>
            <w:tcW w:w="86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156</w:t>
            </w:r>
          </w:p>
        </w:tc>
        <w:tc>
          <w:tcPr>
            <w:tcW w:w="834"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130</w:t>
            </w:r>
          </w:p>
        </w:tc>
        <w:tc>
          <w:tcPr>
            <w:tcW w:w="993"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88</w:t>
            </w:r>
          </w:p>
        </w:tc>
        <w:tc>
          <w:tcPr>
            <w:tcW w:w="1134" w:type="dxa"/>
            <w:tcBorders>
              <w:top w:val="single" w:sz="6" w:space="0" w:color="auto"/>
              <w:left w:val="single" w:sz="6" w:space="0" w:color="auto"/>
              <w:bottom w:val="single" w:sz="6" w:space="0" w:color="auto"/>
              <w:right w:val="single" w:sz="12" w:space="0" w:color="auto"/>
            </w:tcBorders>
            <w:vAlign w:val="center"/>
          </w:tcPr>
          <w:p w:rsidR="00000000" w:rsidRDefault="00000000">
            <w:pPr>
              <w:jc w:val="right"/>
              <w:rPr>
                <w:snapToGrid w:val="0"/>
                <w:color w:val="000000"/>
                <w:lang w:val="en-US" w:eastAsia="en-US"/>
              </w:rPr>
            </w:pPr>
            <w:r>
              <w:rPr>
                <w:snapToGrid w:val="0"/>
                <w:color w:val="000000"/>
                <w:lang w:val="en-US" w:eastAsia="en-US"/>
              </w:rPr>
              <w:t>74</w:t>
            </w:r>
          </w:p>
        </w:tc>
      </w:tr>
      <w:tr w:rsidR="00000000">
        <w:tblPrEx>
          <w:tblCellMar>
            <w:top w:w="0" w:type="dxa"/>
            <w:bottom w:w="0" w:type="dxa"/>
          </w:tblCellMar>
        </w:tblPrEx>
        <w:trPr>
          <w:cantSplit/>
          <w:trHeight w:val="65"/>
        </w:trPr>
        <w:tc>
          <w:tcPr>
            <w:tcW w:w="1023" w:type="dxa"/>
            <w:vMerge/>
            <w:tcBorders>
              <w:left w:val="single" w:sz="12" w:space="0" w:color="auto"/>
              <w:right w:val="single" w:sz="6" w:space="0" w:color="auto"/>
            </w:tcBorders>
            <w:vAlign w:val="center"/>
          </w:tcPr>
          <w:p w:rsidR="00000000" w:rsidRDefault="00000000">
            <w:pPr>
              <w:jc w:val="center"/>
              <w:rPr>
                <w:snapToGrid w:val="0"/>
                <w:color w:val="000000"/>
                <w:lang w:val="en-US" w:eastAsia="en-US"/>
              </w:rPr>
            </w:pPr>
          </w:p>
        </w:tc>
        <w:tc>
          <w:tcPr>
            <w:tcW w:w="850" w:type="dxa"/>
            <w:vMerge/>
            <w:tcBorders>
              <w:left w:val="single" w:sz="6" w:space="0" w:color="auto"/>
              <w:right w:val="single" w:sz="6" w:space="0" w:color="auto"/>
            </w:tcBorders>
            <w:vAlign w:val="center"/>
          </w:tcPr>
          <w:p w:rsidR="00000000" w:rsidRDefault="00000000">
            <w:pPr>
              <w:jc w:val="center"/>
              <w:rPr>
                <w:snapToGrid w:val="0"/>
                <w:color w:val="000000"/>
                <w:lang w:val="en-US" w:eastAsia="en-US"/>
              </w:rPr>
            </w:pPr>
          </w:p>
        </w:tc>
        <w:tc>
          <w:tcPr>
            <w:tcW w:w="2410" w:type="dxa"/>
            <w:tcBorders>
              <w:top w:val="single" w:sz="6" w:space="0" w:color="auto"/>
              <w:left w:val="single" w:sz="6" w:space="0" w:color="auto"/>
              <w:bottom w:val="single" w:sz="6" w:space="0" w:color="auto"/>
              <w:right w:val="single" w:sz="6" w:space="0" w:color="auto"/>
            </w:tcBorders>
            <w:vAlign w:val="center"/>
          </w:tcPr>
          <w:p w:rsidR="00000000" w:rsidRDefault="00000000">
            <w:pPr>
              <w:rPr>
                <w:snapToGrid w:val="0"/>
                <w:color w:val="000000"/>
                <w:lang w:val="en-US" w:eastAsia="en-US"/>
              </w:rPr>
            </w:pPr>
            <w:r>
              <w:rPr>
                <w:snapToGrid w:val="0"/>
                <w:color w:val="000000"/>
                <w:lang w:val="en-US" w:eastAsia="en-US"/>
              </w:rPr>
              <w:t>FURNISHING OF PLACES</w:t>
            </w:r>
          </w:p>
        </w:tc>
        <w:tc>
          <w:tcPr>
            <w:tcW w:w="850"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138</w:t>
            </w:r>
          </w:p>
        </w:tc>
        <w:tc>
          <w:tcPr>
            <w:tcW w:w="86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209</w:t>
            </w:r>
          </w:p>
        </w:tc>
        <w:tc>
          <w:tcPr>
            <w:tcW w:w="834"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156</w:t>
            </w:r>
          </w:p>
        </w:tc>
        <w:tc>
          <w:tcPr>
            <w:tcW w:w="993"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129</w:t>
            </w:r>
          </w:p>
        </w:tc>
        <w:tc>
          <w:tcPr>
            <w:tcW w:w="1134" w:type="dxa"/>
            <w:tcBorders>
              <w:top w:val="single" w:sz="6" w:space="0" w:color="auto"/>
              <w:left w:val="single" w:sz="6" w:space="0" w:color="auto"/>
              <w:bottom w:val="single" w:sz="6" w:space="0" w:color="auto"/>
              <w:right w:val="single" w:sz="12" w:space="0" w:color="auto"/>
            </w:tcBorders>
            <w:vAlign w:val="center"/>
          </w:tcPr>
          <w:p w:rsidR="00000000" w:rsidRDefault="00000000">
            <w:pPr>
              <w:jc w:val="right"/>
              <w:rPr>
                <w:snapToGrid w:val="0"/>
                <w:color w:val="000000"/>
                <w:lang w:val="en-US" w:eastAsia="en-US"/>
              </w:rPr>
            </w:pPr>
            <w:r>
              <w:rPr>
                <w:snapToGrid w:val="0"/>
                <w:color w:val="000000"/>
                <w:lang w:val="en-US" w:eastAsia="en-US"/>
              </w:rPr>
              <w:t>88</w:t>
            </w:r>
          </w:p>
        </w:tc>
      </w:tr>
      <w:tr w:rsidR="00000000">
        <w:tblPrEx>
          <w:tblCellMar>
            <w:top w:w="0" w:type="dxa"/>
            <w:bottom w:w="0" w:type="dxa"/>
          </w:tblCellMar>
        </w:tblPrEx>
        <w:trPr>
          <w:cantSplit/>
          <w:trHeight w:val="437"/>
        </w:trPr>
        <w:tc>
          <w:tcPr>
            <w:tcW w:w="1023" w:type="dxa"/>
            <w:vMerge/>
            <w:tcBorders>
              <w:left w:val="single" w:sz="12" w:space="0" w:color="auto"/>
              <w:right w:val="single" w:sz="6" w:space="0" w:color="auto"/>
            </w:tcBorders>
            <w:vAlign w:val="center"/>
          </w:tcPr>
          <w:p w:rsidR="00000000" w:rsidRDefault="00000000">
            <w:pPr>
              <w:jc w:val="center"/>
              <w:rPr>
                <w:snapToGrid w:val="0"/>
                <w:color w:val="000000"/>
                <w:lang w:val="en-US" w:eastAsia="en-US"/>
              </w:rPr>
            </w:pPr>
          </w:p>
        </w:tc>
        <w:tc>
          <w:tcPr>
            <w:tcW w:w="850" w:type="dxa"/>
            <w:vMerge/>
            <w:tcBorders>
              <w:left w:val="single" w:sz="6" w:space="0" w:color="auto"/>
              <w:right w:val="single" w:sz="6" w:space="0" w:color="auto"/>
            </w:tcBorders>
            <w:vAlign w:val="center"/>
          </w:tcPr>
          <w:p w:rsidR="00000000" w:rsidRDefault="00000000">
            <w:pPr>
              <w:jc w:val="center"/>
              <w:rPr>
                <w:snapToGrid w:val="0"/>
                <w:color w:val="000000"/>
                <w:lang w:val="en-US" w:eastAsia="en-US"/>
              </w:rPr>
            </w:pPr>
          </w:p>
        </w:tc>
        <w:tc>
          <w:tcPr>
            <w:tcW w:w="2410" w:type="dxa"/>
            <w:tcBorders>
              <w:top w:val="single" w:sz="6" w:space="0" w:color="auto"/>
              <w:left w:val="single" w:sz="6" w:space="0" w:color="auto"/>
              <w:bottom w:val="single" w:sz="6" w:space="0" w:color="auto"/>
              <w:right w:val="single" w:sz="6" w:space="0" w:color="auto"/>
            </w:tcBorders>
            <w:vAlign w:val="center"/>
          </w:tcPr>
          <w:p w:rsidR="00000000" w:rsidRDefault="00000000">
            <w:pPr>
              <w:rPr>
                <w:snapToGrid w:val="0"/>
                <w:color w:val="000000"/>
                <w:lang w:val="en-US" w:eastAsia="en-US"/>
              </w:rPr>
            </w:pPr>
            <w:r>
              <w:rPr>
                <w:snapToGrid w:val="0"/>
                <w:color w:val="000000"/>
                <w:lang w:val="en-US" w:eastAsia="en-US"/>
              </w:rPr>
              <w:t>BUSINESS OF MAKING A PERSON PROSTITUTE</w:t>
            </w:r>
          </w:p>
        </w:tc>
        <w:tc>
          <w:tcPr>
            <w:tcW w:w="850"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53</w:t>
            </w:r>
          </w:p>
        </w:tc>
        <w:tc>
          <w:tcPr>
            <w:tcW w:w="86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25</w:t>
            </w:r>
          </w:p>
        </w:tc>
        <w:tc>
          <w:tcPr>
            <w:tcW w:w="834"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15</w:t>
            </w:r>
          </w:p>
        </w:tc>
        <w:tc>
          <w:tcPr>
            <w:tcW w:w="993"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26</w:t>
            </w:r>
          </w:p>
        </w:tc>
        <w:tc>
          <w:tcPr>
            <w:tcW w:w="1134" w:type="dxa"/>
            <w:tcBorders>
              <w:top w:val="single" w:sz="6" w:space="0" w:color="auto"/>
              <w:left w:val="single" w:sz="6" w:space="0" w:color="auto"/>
              <w:bottom w:val="single" w:sz="6" w:space="0" w:color="auto"/>
              <w:right w:val="single" w:sz="12" w:space="0" w:color="auto"/>
            </w:tcBorders>
            <w:vAlign w:val="center"/>
          </w:tcPr>
          <w:p w:rsidR="00000000" w:rsidRDefault="00000000">
            <w:pPr>
              <w:jc w:val="right"/>
              <w:rPr>
                <w:snapToGrid w:val="0"/>
                <w:color w:val="000000"/>
                <w:lang w:val="en-US" w:eastAsia="en-US"/>
              </w:rPr>
            </w:pPr>
            <w:r>
              <w:rPr>
                <w:snapToGrid w:val="0"/>
                <w:color w:val="000000"/>
                <w:lang w:val="en-US" w:eastAsia="en-US"/>
              </w:rPr>
              <w:t>36</w:t>
            </w:r>
          </w:p>
        </w:tc>
      </w:tr>
      <w:tr w:rsidR="00000000">
        <w:tblPrEx>
          <w:tblCellMar>
            <w:top w:w="0" w:type="dxa"/>
            <w:bottom w:w="0" w:type="dxa"/>
          </w:tblCellMar>
        </w:tblPrEx>
        <w:trPr>
          <w:cantSplit/>
          <w:trHeight w:val="288"/>
        </w:trPr>
        <w:tc>
          <w:tcPr>
            <w:tcW w:w="1023" w:type="dxa"/>
            <w:vMerge/>
            <w:tcBorders>
              <w:left w:val="single" w:sz="12" w:space="0" w:color="auto"/>
              <w:right w:val="single" w:sz="6" w:space="0" w:color="auto"/>
            </w:tcBorders>
            <w:vAlign w:val="center"/>
          </w:tcPr>
          <w:p w:rsidR="00000000" w:rsidRDefault="00000000">
            <w:pPr>
              <w:jc w:val="center"/>
              <w:rPr>
                <w:snapToGrid w:val="0"/>
                <w:color w:val="000000"/>
                <w:lang w:val="en-US" w:eastAsia="en-US"/>
              </w:rPr>
            </w:pPr>
          </w:p>
        </w:tc>
        <w:tc>
          <w:tcPr>
            <w:tcW w:w="850" w:type="dxa"/>
            <w:vMerge/>
            <w:tcBorders>
              <w:left w:val="single" w:sz="6" w:space="0" w:color="auto"/>
              <w:right w:val="single" w:sz="6" w:space="0" w:color="auto"/>
            </w:tcBorders>
            <w:vAlign w:val="center"/>
          </w:tcPr>
          <w:p w:rsidR="00000000" w:rsidRDefault="00000000">
            <w:pPr>
              <w:jc w:val="center"/>
              <w:rPr>
                <w:snapToGrid w:val="0"/>
                <w:color w:val="000000"/>
                <w:lang w:val="en-US" w:eastAsia="en-US"/>
              </w:rPr>
            </w:pPr>
          </w:p>
        </w:tc>
        <w:tc>
          <w:tcPr>
            <w:tcW w:w="2410" w:type="dxa"/>
            <w:tcBorders>
              <w:top w:val="single" w:sz="6" w:space="0" w:color="auto"/>
              <w:left w:val="single" w:sz="6" w:space="0" w:color="auto"/>
              <w:bottom w:val="single" w:sz="6" w:space="0" w:color="auto"/>
              <w:right w:val="single" w:sz="6" w:space="0" w:color="auto"/>
            </w:tcBorders>
            <w:vAlign w:val="center"/>
          </w:tcPr>
          <w:p w:rsidR="00000000" w:rsidRDefault="00000000">
            <w:pPr>
              <w:rPr>
                <w:snapToGrid w:val="0"/>
                <w:color w:val="000000"/>
                <w:lang w:val="en-US" w:eastAsia="en-US"/>
              </w:rPr>
            </w:pPr>
            <w:r>
              <w:rPr>
                <w:snapToGrid w:val="0"/>
                <w:color w:val="000000"/>
                <w:lang w:val="en-US" w:eastAsia="en-US"/>
              </w:rPr>
              <w:t>PROVISIONS OF FUNDS</w:t>
            </w:r>
          </w:p>
        </w:tc>
        <w:tc>
          <w:tcPr>
            <w:tcW w:w="850"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7</w:t>
            </w:r>
          </w:p>
        </w:tc>
        <w:tc>
          <w:tcPr>
            <w:tcW w:w="86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7</w:t>
            </w:r>
          </w:p>
        </w:tc>
        <w:tc>
          <w:tcPr>
            <w:tcW w:w="834"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14</w:t>
            </w:r>
          </w:p>
        </w:tc>
        <w:tc>
          <w:tcPr>
            <w:tcW w:w="993"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4</w:t>
            </w:r>
          </w:p>
        </w:tc>
        <w:tc>
          <w:tcPr>
            <w:tcW w:w="1134" w:type="dxa"/>
            <w:tcBorders>
              <w:top w:val="single" w:sz="6" w:space="0" w:color="auto"/>
              <w:left w:val="single" w:sz="6" w:space="0" w:color="auto"/>
              <w:bottom w:val="single" w:sz="6" w:space="0" w:color="auto"/>
              <w:right w:val="single" w:sz="12" w:space="0" w:color="auto"/>
            </w:tcBorders>
            <w:vAlign w:val="center"/>
          </w:tcPr>
          <w:p w:rsidR="00000000" w:rsidRDefault="00000000">
            <w:pPr>
              <w:jc w:val="right"/>
              <w:rPr>
                <w:snapToGrid w:val="0"/>
                <w:color w:val="000000"/>
                <w:lang w:val="en-US" w:eastAsia="en-US"/>
              </w:rPr>
            </w:pPr>
            <w:r>
              <w:rPr>
                <w:snapToGrid w:val="0"/>
                <w:color w:val="000000"/>
                <w:lang w:val="en-US" w:eastAsia="en-US"/>
              </w:rPr>
              <w:t>4</w:t>
            </w:r>
          </w:p>
        </w:tc>
      </w:tr>
      <w:tr w:rsidR="00000000">
        <w:tblPrEx>
          <w:tblCellMar>
            <w:top w:w="0" w:type="dxa"/>
            <w:bottom w:w="0" w:type="dxa"/>
          </w:tblCellMar>
        </w:tblPrEx>
        <w:trPr>
          <w:cantSplit/>
          <w:trHeight w:val="288"/>
        </w:trPr>
        <w:tc>
          <w:tcPr>
            <w:tcW w:w="1023" w:type="dxa"/>
            <w:vMerge/>
            <w:tcBorders>
              <w:left w:val="single" w:sz="12" w:space="0" w:color="auto"/>
              <w:right w:val="single" w:sz="6" w:space="0" w:color="auto"/>
            </w:tcBorders>
            <w:vAlign w:val="center"/>
          </w:tcPr>
          <w:p w:rsidR="00000000" w:rsidRDefault="00000000">
            <w:pPr>
              <w:jc w:val="center"/>
              <w:rPr>
                <w:snapToGrid w:val="0"/>
                <w:color w:val="000000"/>
                <w:lang w:val="en-US" w:eastAsia="en-US"/>
              </w:rPr>
            </w:pPr>
          </w:p>
        </w:tc>
        <w:tc>
          <w:tcPr>
            <w:tcW w:w="850" w:type="dxa"/>
            <w:vMerge/>
            <w:tcBorders>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p>
        </w:tc>
        <w:tc>
          <w:tcPr>
            <w:tcW w:w="2410" w:type="dxa"/>
            <w:tcBorders>
              <w:top w:val="single" w:sz="6" w:space="0" w:color="auto"/>
              <w:left w:val="single" w:sz="6" w:space="0" w:color="auto"/>
              <w:bottom w:val="single" w:sz="6" w:space="0" w:color="auto"/>
              <w:right w:val="single" w:sz="6" w:space="0" w:color="auto"/>
            </w:tcBorders>
            <w:vAlign w:val="center"/>
          </w:tcPr>
          <w:p w:rsidR="00000000" w:rsidRDefault="00000000">
            <w:pPr>
              <w:rPr>
                <w:snapToGrid w:val="0"/>
                <w:color w:val="000000"/>
                <w:lang w:val="en-US" w:eastAsia="en-US"/>
              </w:rPr>
            </w:pPr>
            <w:r>
              <w:rPr>
                <w:snapToGrid w:val="0"/>
                <w:color w:val="000000"/>
                <w:lang w:val="en-US" w:eastAsia="en-US"/>
              </w:rPr>
              <w:t>OTHERS</w:t>
            </w:r>
          </w:p>
        </w:tc>
        <w:tc>
          <w:tcPr>
            <w:tcW w:w="850"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14</w:t>
            </w:r>
          </w:p>
        </w:tc>
        <w:tc>
          <w:tcPr>
            <w:tcW w:w="86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2</w:t>
            </w:r>
          </w:p>
        </w:tc>
        <w:tc>
          <w:tcPr>
            <w:tcW w:w="834"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5</w:t>
            </w:r>
          </w:p>
        </w:tc>
        <w:tc>
          <w:tcPr>
            <w:tcW w:w="993"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10</w:t>
            </w:r>
          </w:p>
        </w:tc>
        <w:tc>
          <w:tcPr>
            <w:tcW w:w="1134" w:type="dxa"/>
            <w:tcBorders>
              <w:top w:val="single" w:sz="6" w:space="0" w:color="auto"/>
              <w:left w:val="single" w:sz="6" w:space="0" w:color="auto"/>
              <w:bottom w:val="single" w:sz="6" w:space="0" w:color="auto"/>
              <w:right w:val="single" w:sz="12" w:space="0" w:color="auto"/>
            </w:tcBorders>
            <w:vAlign w:val="center"/>
          </w:tcPr>
          <w:p w:rsidR="00000000" w:rsidRDefault="00000000">
            <w:pPr>
              <w:jc w:val="right"/>
              <w:rPr>
                <w:snapToGrid w:val="0"/>
                <w:color w:val="000000"/>
                <w:lang w:val="en-US" w:eastAsia="en-US"/>
              </w:rPr>
            </w:pPr>
            <w:r>
              <w:rPr>
                <w:snapToGrid w:val="0"/>
                <w:color w:val="000000"/>
                <w:lang w:val="en-US" w:eastAsia="en-US"/>
              </w:rPr>
              <w:t>14</w:t>
            </w:r>
          </w:p>
        </w:tc>
      </w:tr>
      <w:tr w:rsidR="00000000">
        <w:tblPrEx>
          <w:tblCellMar>
            <w:top w:w="0" w:type="dxa"/>
            <w:bottom w:w="0" w:type="dxa"/>
          </w:tblCellMar>
        </w:tblPrEx>
        <w:trPr>
          <w:cantSplit/>
          <w:trHeight w:val="288"/>
        </w:trPr>
        <w:tc>
          <w:tcPr>
            <w:tcW w:w="1023" w:type="dxa"/>
            <w:vMerge/>
            <w:tcBorders>
              <w:left w:val="single" w:sz="12" w:space="0" w:color="auto"/>
              <w:right w:val="single" w:sz="6" w:space="0" w:color="auto"/>
            </w:tcBorders>
            <w:vAlign w:val="center"/>
          </w:tcPr>
          <w:p w:rsidR="00000000" w:rsidRDefault="00000000">
            <w:pPr>
              <w:jc w:val="center"/>
              <w:rPr>
                <w:snapToGrid w:val="0"/>
                <w:color w:val="000000"/>
                <w:lang w:val="en-US" w:eastAsia="en-US"/>
              </w:rPr>
            </w:pPr>
          </w:p>
        </w:tc>
        <w:tc>
          <w:tcPr>
            <w:tcW w:w="3260" w:type="dxa"/>
            <w:gridSpan w:val="2"/>
            <w:tcBorders>
              <w:top w:val="single" w:sz="6" w:space="0" w:color="auto"/>
              <w:left w:val="single" w:sz="6" w:space="0" w:color="auto"/>
              <w:bottom w:val="single" w:sz="6" w:space="0" w:color="auto"/>
            </w:tcBorders>
            <w:vAlign w:val="center"/>
          </w:tcPr>
          <w:p w:rsidR="00000000" w:rsidRDefault="00000000">
            <w:pPr>
              <w:rPr>
                <w:snapToGrid w:val="0"/>
                <w:color w:val="000000"/>
                <w:lang w:val="en-US" w:eastAsia="en-US"/>
              </w:rPr>
            </w:pPr>
            <w:r>
              <w:rPr>
                <w:snapToGrid w:val="0"/>
                <w:color w:val="000000"/>
                <w:lang w:val="en-US" w:eastAsia="en-US"/>
              </w:rPr>
              <w:t>CHILD WELFARE LAW</w:t>
            </w:r>
          </w:p>
        </w:tc>
        <w:tc>
          <w:tcPr>
            <w:tcW w:w="850"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92</w:t>
            </w:r>
          </w:p>
        </w:tc>
        <w:tc>
          <w:tcPr>
            <w:tcW w:w="86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70</w:t>
            </w:r>
          </w:p>
        </w:tc>
        <w:tc>
          <w:tcPr>
            <w:tcW w:w="834"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103</w:t>
            </w:r>
          </w:p>
        </w:tc>
        <w:tc>
          <w:tcPr>
            <w:tcW w:w="993"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43</w:t>
            </w:r>
          </w:p>
        </w:tc>
        <w:tc>
          <w:tcPr>
            <w:tcW w:w="1134" w:type="dxa"/>
            <w:tcBorders>
              <w:top w:val="single" w:sz="6" w:space="0" w:color="auto"/>
              <w:left w:val="single" w:sz="6" w:space="0" w:color="auto"/>
              <w:bottom w:val="single" w:sz="6" w:space="0" w:color="auto"/>
              <w:right w:val="single" w:sz="12" w:space="0" w:color="auto"/>
            </w:tcBorders>
            <w:vAlign w:val="center"/>
          </w:tcPr>
          <w:p w:rsidR="00000000" w:rsidRDefault="00000000">
            <w:pPr>
              <w:jc w:val="right"/>
              <w:rPr>
                <w:snapToGrid w:val="0"/>
                <w:color w:val="000000"/>
                <w:lang w:val="en-US" w:eastAsia="en-US"/>
              </w:rPr>
            </w:pPr>
            <w:r>
              <w:rPr>
                <w:snapToGrid w:val="0"/>
                <w:color w:val="000000"/>
                <w:lang w:val="en-US" w:eastAsia="en-US"/>
              </w:rPr>
              <w:t>98</w:t>
            </w:r>
          </w:p>
        </w:tc>
      </w:tr>
      <w:tr w:rsidR="00000000">
        <w:tblPrEx>
          <w:tblCellMar>
            <w:top w:w="0" w:type="dxa"/>
            <w:bottom w:w="0" w:type="dxa"/>
          </w:tblCellMar>
        </w:tblPrEx>
        <w:trPr>
          <w:cantSplit/>
          <w:trHeight w:val="288"/>
        </w:trPr>
        <w:tc>
          <w:tcPr>
            <w:tcW w:w="1023" w:type="dxa"/>
            <w:vMerge/>
            <w:tcBorders>
              <w:left w:val="single" w:sz="12" w:space="0" w:color="auto"/>
              <w:right w:val="single" w:sz="6" w:space="0" w:color="auto"/>
            </w:tcBorders>
            <w:vAlign w:val="center"/>
          </w:tcPr>
          <w:p w:rsidR="00000000" w:rsidRDefault="00000000">
            <w:pPr>
              <w:jc w:val="center"/>
              <w:rPr>
                <w:snapToGrid w:val="0"/>
                <w:color w:val="000000"/>
                <w:lang w:val="en-US" w:eastAsia="en-US"/>
              </w:rPr>
            </w:pPr>
          </w:p>
        </w:tc>
        <w:tc>
          <w:tcPr>
            <w:tcW w:w="3260" w:type="dxa"/>
            <w:gridSpan w:val="2"/>
            <w:tcBorders>
              <w:top w:val="single" w:sz="6" w:space="0" w:color="auto"/>
              <w:left w:val="single" w:sz="6" w:space="0" w:color="auto"/>
              <w:bottom w:val="single" w:sz="6" w:space="0" w:color="auto"/>
            </w:tcBorders>
            <w:vAlign w:val="center"/>
          </w:tcPr>
          <w:p w:rsidR="00000000" w:rsidRDefault="00000000">
            <w:pPr>
              <w:rPr>
                <w:snapToGrid w:val="0"/>
                <w:color w:val="000000"/>
                <w:lang w:val="en-US" w:eastAsia="en-US"/>
              </w:rPr>
            </w:pPr>
            <w:r>
              <w:rPr>
                <w:snapToGrid w:val="0"/>
                <w:color w:val="000000"/>
                <w:lang w:val="en-US" w:eastAsia="en-US"/>
              </w:rPr>
              <w:t>EMPLOYMENT SECURITY LAW</w:t>
            </w:r>
          </w:p>
        </w:tc>
        <w:tc>
          <w:tcPr>
            <w:tcW w:w="850"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13</w:t>
            </w:r>
          </w:p>
        </w:tc>
        <w:tc>
          <w:tcPr>
            <w:tcW w:w="86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29</w:t>
            </w:r>
          </w:p>
        </w:tc>
        <w:tc>
          <w:tcPr>
            <w:tcW w:w="834"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41</w:t>
            </w:r>
          </w:p>
        </w:tc>
        <w:tc>
          <w:tcPr>
            <w:tcW w:w="993"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32</w:t>
            </w:r>
          </w:p>
        </w:tc>
        <w:tc>
          <w:tcPr>
            <w:tcW w:w="1134" w:type="dxa"/>
            <w:tcBorders>
              <w:top w:val="single" w:sz="6" w:space="0" w:color="auto"/>
              <w:left w:val="single" w:sz="6" w:space="0" w:color="auto"/>
              <w:bottom w:val="single" w:sz="6" w:space="0" w:color="auto"/>
              <w:right w:val="single" w:sz="12" w:space="0" w:color="auto"/>
            </w:tcBorders>
            <w:vAlign w:val="center"/>
          </w:tcPr>
          <w:p w:rsidR="00000000" w:rsidRDefault="00000000">
            <w:pPr>
              <w:jc w:val="right"/>
              <w:rPr>
                <w:snapToGrid w:val="0"/>
                <w:color w:val="000000"/>
                <w:lang w:val="en-US" w:eastAsia="en-US"/>
              </w:rPr>
            </w:pPr>
            <w:r>
              <w:rPr>
                <w:snapToGrid w:val="0"/>
                <w:color w:val="000000"/>
                <w:lang w:val="en-US" w:eastAsia="en-US"/>
              </w:rPr>
              <w:t>36</w:t>
            </w:r>
          </w:p>
        </w:tc>
      </w:tr>
      <w:tr w:rsidR="00000000">
        <w:tblPrEx>
          <w:tblCellMar>
            <w:top w:w="0" w:type="dxa"/>
            <w:bottom w:w="0" w:type="dxa"/>
          </w:tblCellMar>
        </w:tblPrEx>
        <w:trPr>
          <w:cantSplit/>
          <w:trHeight w:val="302"/>
        </w:trPr>
        <w:tc>
          <w:tcPr>
            <w:tcW w:w="1023" w:type="dxa"/>
            <w:vMerge/>
            <w:tcBorders>
              <w:left w:val="single" w:sz="12" w:space="0" w:color="auto"/>
              <w:bottom w:val="single" w:sz="12" w:space="0" w:color="auto"/>
              <w:right w:val="single" w:sz="6" w:space="0" w:color="auto"/>
            </w:tcBorders>
            <w:vAlign w:val="center"/>
          </w:tcPr>
          <w:p w:rsidR="00000000" w:rsidRDefault="00000000">
            <w:pPr>
              <w:jc w:val="center"/>
              <w:rPr>
                <w:snapToGrid w:val="0"/>
                <w:color w:val="000000"/>
                <w:lang w:val="en-US" w:eastAsia="en-US"/>
              </w:rPr>
            </w:pPr>
          </w:p>
        </w:tc>
        <w:tc>
          <w:tcPr>
            <w:tcW w:w="3260" w:type="dxa"/>
            <w:gridSpan w:val="2"/>
            <w:tcBorders>
              <w:top w:val="single" w:sz="6" w:space="0" w:color="auto"/>
              <w:left w:val="single" w:sz="6" w:space="0" w:color="auto"/>
              <w:bottom w:val="single" w:sz="12" w:space="0" w:color="auto"/>
            </w:tcBorders>
            <w:vAlign w:val="center"/>
          </w:tcPr>
          <w:p w:rsidR="00000000" w:rsidRDefault="00000000">
            <w:pPr>
              <w:rPr>
                <w:snapToGrid w:val="0"/>
                <w:color w:val="000000"/>
                <w:lang w:val="en-US" w:eastAsia="en-US"/>
              </w:rPr>
            </w:pPr>
            <w:r>
              <w:rPr>
                <w:snapToGrid w:val="0"/>
                <w:color w:val="000000"/>
                <w:lang w:val="en-US" w:eastAsia="en-US"/>
              </w:rPr>
              <w:t>OTHER LAWS</w:t>
            </w:r>
          </w:p>
        </w:tc>
        <w:tc>
          <w:tcPr>
            <w:tcW w:w="850" w:type="dxa"/>
            <w:tcBorders>
              <w:top w:val="single" w:sz="6" w:space="0" w:color="auto"/>
              <w:left w:val="single" w:sz="6" w:space="0" w:color="auto"/>
              <w:bottom w:val="single" w:sz="12"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29</w:t>
            </w:r>
          </w:p>
        </w:tc>
        <w:tc>
          <w:tcPr>
            <w:tcW w:w="867" w:type="dxa"/>
            <w:tcBorders>
              <w:top w:val="single" w:sz="6" w:space="0" w:color="auto"/>
              <w:left w:val="single" w:sz="6" w:space="0" w:color="auto"/>
              <w:bottom w:val="single" w:sz="12"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29</w:t>
            </w:r>
          </w:p>
        </w:tc>
        <w:tc>
          <w:tcPr>
            <w:tcW w:w="834" w:type="dxa"/>
            <w:tcBorders>
              <w:top w:val="single" w:sz="6" w:space="0" w:color="auto"/>
              <w:left w:val="single" w:sz="6" w:space="0" w:color="auto"/>
              <w:bottom w:val="single" w:sz="12"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19</w:t>
            </w:r>
          </w:p>
        </w:tc>
        <w:tc>
          <w:tcPr>
            <w:tcW w:w="993" w:type="dxa"/>
            <w:tcBorders>
              <w:top w:val="single" w:sz="6" w:space="0" w:color="auto"/>
              <w:left w:val="single" w:sz="6" w:space="0" w:color="auto"/>
              <w:bottom w:val="single" w:sz="12"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175</w:t>
            </w:r>
          </w:p>
        </w:tc>
        <w:tc>
          <w:tcPr>
            <w:tcW w:w="1134" w:type="dxa"/>
            <w:tcBorders>
              <w:top w:val="single" w:sz="6" w:space="0" w:color="auto"/>
              <w:left w:val="single" w:sz="6" w:space="0" w:color="auto"/>
              <w:bottom w:val="single" w:sz="12" w:space="0" w:color="auto"/>
              <w:right w:val="single" w:sz="12" w:space="0" w:color="auto"/>
            </w:tcBorders>
            <w:vAlign w:val="center"/>
          </w:tcPr>
          <w:p w:rsidR="00000000" w:rsidRDefault="00000000">
            <w:pPr>
              <w:jc w:val="right"/>
              <w:rPr>
                <w:snapToGrid w:val="0"/>
                <w:color w:val="000000"/>
                <w:lang w:val="en-US" w:eastAsia="en-US"/>
              </w:rPr>
            </w:pPr>
            <w:r>
              <w:rPr>
                <w:snapToGrid w:val="0"/>
                <w:color w:val="000000"/>
                <w:lang w:val="en-US" w:eastAsia="en-US"/>
              </w:rPr>
              <w:t>228</w:t>
            </w:r>
          </w:p>
        </w:tc>
      </w:tr>
    </w:tbl>
    <w:p w:rsidR="00000000" w:rsidRDefault="00000000">
      <w:pPr>
        <w:rPr>
          <w:sz w:val="10"/>
          <w:lang w:val="en-US"/>
        </w:rPr>
      </w:pPr>
    </w:p>
    <w:p w:rsidR="00000000" w:rsidRDefault="00000000">
      <w:pPr>
        <w:tabs>
          <w:tab w:val="left" w:pos="1080"/>
          <w:tab w:val="left" w:pos="2160"/>
          <w:tab w:val="left" w:pos="3240"/>
          <w:tab w:val="left" w:pos="4320"/>
        </w:tabs>
        <w:rPr>
          <w:snapToGrid w:val="0"/>
          <w:color w:val="000000"/>
          <w:lang w:val="en-US" w:eastAsia="en-US"/>
        </w:rPr>
      </w:pPr>
      <w:r>
        <w:rPr>
          <w:snapToGrid w:val="0"/>
          <w:color w:val="000000"/>
          <w:lang w:val="en-US" w:eastAsia="en-US"/>
        </w:rPr>
        <w:t>SOURCE: NATIONAL POLICE AGENCY</w:t>
      </w:r>
    </w:p>
    <w:p w:rsidR="00000000" w:rsidRDefault="00000000">
      <w:pPr>
        <w:rPr>
          <w:snapToGrid w:val="0"/>
          <w:color w:val="000000"/>
          <w:lang w:val="en-US" w:eastAsia="en-US"/>
        </w:rPr>
      </w:pPr>
      <w:r>
        <w:rPr>
          <w:lang w:val="en-US"/>
        </w:rPr>
        <w:br w:type="page"/>
        <w:t xml:space="preserve">48. </w:t>
      </w:r>
      <w:r>
        <w:rPr>
          <w:snapToGrid w:val="0"/>
          <w:color w:val="000000"/>
          <w:lang w:val="en-US" w:eastAsia="en-US"/>
        </w:rPr>
        <w:t>ACCEPTANCE AND DISPOSITION OF ANTI-PROSTITUTION LAW CASES</w:t>
      </w:r>
    </w:p>
    <w:p w:rsidR="00000000" w:rsidRDefault="00000000">
      <w:pPr>
        <w:tabs>
          <w:tab w:val="left" w:pos="1891"/>
          <w:tab w:val="left" w:pos="2986"/>
          <w:tab w:val="left" w:pos="4080"/>
          <w:tab w:val="left" w:pos="5174"/>
          <w:tab w:val="left" w:pos="6269"/>
          <w:tab w:val="left" w:pos="7349"/>
        </w:tabs>
        <w:rPr>
          <w:snapToGrid w:val="0"/>
          <w:color w:val="000000"/>
          <w:sz w:val="10"/>
          <w:lang w:val="en-US" w:eastAsia="en-US"/>
        </w:rPr>
      </w:pPr>
    </w:p>
    <w:tbl>
      <w:tblPr>
        <w:tblW w:w="0" w:type="auto"/>
        <w:tblInd w:w="-28" w:type="dxa"/>
        <w:tblLayout w:type="fixed"/>
        <w:tblCellMar>
          <w:left w:w="30" w:type="dxa"/>
          <w:right w:w="30" w:type="dxa"/>
        </w:tblCellMar>
        <w:tblLook w:val="0000" w:firstRow="0" w:lastRow="0" w:firstColumn="0" w:lastColumn="0" w:noHBand="0" w:noVBand="0"/>
      </w:tblPr>
      <w:tblGrid>
        <w:gridCol w:w="2298"/>
        <w:gridCol w:w="1247"/>
        <w:gridCol w:w="1247"/>
        <w:gridCol w:w="1247"/>
        <w:gridCol w:w="1247"/>
      </w:tblGrid>
      <w:tr w:rsidR="00000000">
        <w:tblPrEx>
          <w:tblCellMar>
            <w:top w:w="0" w:type="dxa"/>
            <w:bottom w:w="0" w:type="dxa"/>
          </w:tblCellMar>
        </w:tblPrEx>
        <w:trPr>
          <w:trHeight w:val="422"/>
        </w:trPr>
        <w:tc>
          <w:tcPr>
            <w:tcW w:w="2298" w:type="dxa"/>
            <w:tcBorders>
              <w:top w:val="single" w:sz="12" w:space="0" w:color="auto"/>
              <w:left w:val="single" w:sz="12" w:space="0" w:color="auto"/>
              <w:bottom w:val="single" w:sz="12" w:space="0" w:color="auto"/>
              <w:right w:val="single" w:sz="12" w:space="0" w:color="auto"/>
            </w:tcBorders>
          </w:tcPr>
          <w:p w:rsidR="00000000" w:rsidRDefault="00000000">
            <w:pPr>
              <w:jc w:val="right"/>
              <w:rPr>
                <w:snapToGrid w:val="0"/>
                <w:color w:val="000000"/>
                <w:lang w:val="en-US" w:eastAsia="en-US"/>
              </w:rPr>
            </w:pPr>
          </w:p>
        </w:tc>
        <w:tc>
          <w:tcPr>
            <w:tcW w:w="1247" w:type="dxa"/>
            <w:tcBorders>
              <w:top w:val="single" w:sz="12" w:space="0" w:color="auto"/>
              <w:left w:val="single" w:sz="12" w:space="0" w:color="auto"/>
              <w:bottom w:val="single" w:sz="12" w:space="0" w:color="auto"/>
              <w:right w:val="single" w:sz="6" w:space="0" w:color="auto"/>
            </w:tcBorders>
          </w:tcPr>
          <w:p w:rsidR="00000000" w:rsidRDefault="00000000">
            <w:pPr>
              <w:jc w:val="center"/>
              <w:rPr>
                <w:snapToGrid w:val="0"/>
                <w:color w:val="000000"/>
                <w:lang w:val="en-US" w:eastAsia="en-US"/>
              </w:rPr>
            </w:pPr>
            <w:r>
              <w:rPr>
                <w:snapToGrid w:val="0"/>
                <w:color w:val="000000"/>
                <w:lang w:val="en-US" w:eastAsia="en-US"/>
              </w:rPr>
              <w:t>1997</w:t>
            </w:r>
          </w:p>
        </w:tc>
        <w:tc>
          <w:tcPr>
            <w:tcW w:w="1247" w:type="dxa"/>
            <w:tcBorders>
              <w:top w:val="single" w:sz="12" w:space="0" w:color="auto"/>
              <w:left w:val="single" w:sz="6" w:space="0" w:color="auto"/>
              <w:bottom w:val="single" w:sz="12" w:space="0" w:color="auto"/>
              <w:right w:val="single" w:sz="6" w:space="0" w:color="auto"/>
            </w:tcBorders>
          </w:tcPr>
          <w:p w:rsidR="00000000" w:rsidRDefault="00000000">
            <w:pPr>
              <w:jc w:val="center"/>
              <w:rPr>
                <w:snapToGrid w:val="0"/>
                <w:color w:val="000000"/>
                <w:lang w:val="en-US" w:eastAsia="en-US"/>
              </w:rPr>
            </w:pPr>
            <w:r>
              <w:rPr>
                <w:snapToGrid w:val="0"/>
                <w:color w:val="000000"/>
                <w:lang w:val="en-US" w:eastAsia="en-US"/>
              </w:rPr>
              <w:t>1998</w:t>
            </w:r>
          </w:p>
        </w:tc>
        <w:tc>
          <w:tcPr>
            <w:tcW w:w="1247" w:type="dxa"/>
            <w:tcBorders>
              <w:top w:val="single" w:sz="12" w:space="0" w:color="auto"/>
              <w:left w:val="single" w:sz="6" w:space="0" w:color="auto"/>
              <w:bottom w:val="single" w:sz="12" w:space="0" w:color="auto"/>
              <w:right w:val="single" w:sz="6" w:space="0" w:color="auto"/>
            </w:tcBorders>
          </w:tcPr>
          <w:p w:rsidR="00000000" w:rsidRDefault="00000000">
            <w:pPr>
              <w:jc w:val="center"/>
              <w:rPr>
                <w:snapToGrid w:val="0"/>
                <w:color w:val="000000"/>
                <w:lang w:val="en-US" w:eastAsia="en-US"/>
              </w:rPr>
            </w:pPr>
            <w:r>
              <w:rPr>
                <w:snapToGrid w:val="0"/>
                <w:color w:val="000000"/>
                <w:lang w:val="en-US" w:eastAsia="en-US"/>
              </w:rPr>
              <w:t>1999</w:t>
            </w:r>
          </w:p>
        </w:tc>
        <w:tc>
          <w:tcPr>
            <w:tcW w:w="1247" w:type="dxa"/>
            <w:tcBorders>
              <w:top w:val="single" w:sz="12" w:space="0" w:color="auto"/>
              <w:left w:val="single" w:sz="6" w:space="0" w:color="auto"/>
              <w:bottom w:val="single" w:sz="12" w:space="0" w:color="auto"/>
              <w:right w:val="single" w:sz="12" w:space="0" w:color="auto"/>
            </w:tcBorders>
          </w:tcPr>
          <w:p w:rsidR="00000000" w:rsidRDefault="00000000">
            <w:pPr>
              <w:jc w:val="center"/>
              <w:rPr>
                <w:snapToGrid w:val="0"/>
                <w:color w:val="000000"/>
                <w:lang w:val="en-US" w:eastAsia="en-US"/>
              </w:rPr>
            </w:pPr>
            <w:r>
              <w:rPr>
                <w:snapToGrid w:val="0"/>
                <w:color w:val="000000"/>
                <w:lang w:val="en-US" w:eastAsia="en-US"/>
              </w:rPr>
              <w:t>2000</w:t>
            </w:r>
          </w:p>
        </w:tc>
      </w:tr>
      <w:tr w:rsidR="00000000">
        <w:tblPrEx>
          <w:tblCellMar>
            <w:top w:w="0" w:type="dxa"/>
            <w:bottom w:w="0" w:type="dxa"/>
          </w:tblCellMar>
        </w:tblPrEx>
        <w:trPr>
          <w:trHeight w:val="422"/>
        </w:trPr>
        <w:tc>
          <w:tcPr>
            <w:tcW w:w="2298" w:type="dxa"/>
            <w:tcBorders>
              <w:top w:val="single" w:sz="12" w:space="0" w:color="auto"/>
              <w:left w:val="single" w:sz="12" w:space="0" w:color="auto"/>
              <w:bottom w:val="single" w:sz="6" w:space="0" w:color="auto"/>
              <w:right w:val="single" w:sz="12" w:space="0" w:color="auto"/>
            </w:tcBorders>
          </w:tcPr>
          <w:p w:rsidR="00000000" w:rsidRDefault="00000000">
            <w:pPr>
              <w:rPr>
                <w:snapToGrid w:val="0"/>
                <w:color w:val="000000"/>
                <w:lang w:val="en-US" w:eastAsia="en-US"/>
              </w:rPr>
            </w:pPr>
            <w:r>
              <w:rPr>
                <w:snapToGrid w:val="0"/>
                <w:color w:val="000000"/>
                <w:lang w:val="en-US" w:eastAsia="en-US"/>
              </w:rPr>
              <w:t>ACCEPTANCE</w:t>
            </w:r>
          </w:p>
        </w:tc>
        <w:tc>
          <w:tcPr>
            <w:tcW w:w="1247" w:type="dxa"/>
            <w:tcBorders>
              <w:top w:val="single" w:sz="12" w:space="0" w:color="auto"/>
              <w:left w:val="single" w:sz="12"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1,387 </w:t>
            </w:r>
          </w:p>
        </w:tc>
        <w:tc>
          <w:tcPr>
            <w:tcW w:w="1247" w:type="dxa"/>
            <w:tcBorders>
              <w:top w:val="single" w:sz="12"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1,454 </w:t>
            </w:r>
          </w:p>
        </w:tc>
        <w:tc>
          <w:tcPr>
            <w:tcW w:w="1247" w:type="dxa"/>
            <w:tcBorders>
              <w:top w:val="single" w:sz="12"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1,226 </w:t>
            </w:r>
          </w:p>
        </w:tc>
        <w:tc>
          <w:tcPr>
            <w:tcW w:w="1247" w:type="dxa"/>
            <w:tcBorders>
              <w:top w:val="single" w:sz="12" w:space="0" w:color="auto"/>
              <w:left w:val="single" w:sz="6" w:space="0" w:color="auto"/>
              <w:bottom w:val="single" w:sz="6" w:space="0" w:color="auto"/>
              <w:right w:val="single" w:sz="12" w:space="0" w:color="auto"/>
            </w:tcBorders>
          </w:tcPr>
          <w:p w:rsidR="00000000" w:rsidRDefault="00000000">
            <w:pPr>
              <w:jc w:val="right"/>
              <w:rPr>
                <w:snapToGrid w:val="0"/>
                <w:color w:val="000000"/>
                <w:lang w:val="en-US" w:eastAsia="en-US"/>
              </w:rPr>
            </w:pPr>
            <w:r>
              <w:rPr>
                <w:snapToGrid w:val="0"/>
                <w:color w:val="000000"/>
                <w:lang w:val="en-US" w:eastAsia="en-US"/>
              </w:rPr>
              <w:t xml:space="preserve">1,145 </w:t>
            </w:r>
          </w:p>
        </w:tc>
      </w:tr>
      <w:tr w:rsidR="00000000">
        <w:tblPrEx>
          <w:tblCellMar>
            <w:top w:w="0" w:type="dxa"/>
            <w:bottom w:w="0" w:type="dxa"/>
          </w:tblCellMar>
        </w:tblPrEx>
        <w:trPr>
          <w:trHeight w:val="422"/>
        </w:trPr>
        <w:tc>
          <w:tcPr>
            <w:tcW w:w="2298" w:type="dxa"/>
            <w:tcBorders>
              <w:top w:val="single" w:sz="6" w:space="0" w:color="auto"/>
              <w:left w:val="single" w:sz="12" w:space="0" w:color="auto"/>
              <w:bottom w:val="single" w:sz="6" w:space="0" w:color="auto"/>
              <w:right w:val="single" w:sz="12" w:space="0" w:color="auto"/>
            </w:tcBorders>
          </w:tcPr>
          <w:p w:rsidR="00000000" w:rsidRDefault="00000000">
            <w:pPr>
              <w:rPr>
                <w:snapToGrid w:val="0"/>
                <w:color w:val="000000"/>
                <w:lang w:val="en-US" w:eastAsia="en-US"/>
              </w:rPr>
            </w:pPr>
            <w:r>
              <w:rPr>
                <w:snapToGrid w:val="0"/>
                <w:color w:val="000000"/>
                <w:lang w:val="en-US" w:eastAsia="en-US"/>
              </w:rPr>
              <w:t>PROSECUTION</w:t>
            </w:r>
          </w:p>
        </w:tc>
        <w:tc>
          <w:tcPr>
            <w:tcW w:w="1247" w:type="dxa"/>
            <w:tcBorders>
              <w:top w:val="single" w:sz="6" w:space="0" w:color="auto"/>
              <w:left w:val="single" w:sz="12"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1,008 </w:t>
            </w:r>
          </w:p>
        </w:tc>
        <w:tc>
          <w:tcPr>
            <w:tcW w:w="1247"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1,052 </w:t>
            </w:r>
          </w:p>
        </w:tc>
        <w:tc>
          <w:tcPr>
            <w:tcW w:w="1247"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918 </w:t>
            </w:r>
          </w:p>
        </w:tc>
        <w:tc>
          <w:tcPr>
            <w:tcW w:w="1247" w:type="dxa"/>
            <w:tcBorders>
              <w:top w:val="single" w:sz="6" w:space="0" w:color="auto"/>
              <w:left w:val="single" w:sz="6" w:space="0" w:color="auto"/>
              <w:bottom w:val="single" w:sz="6" w:space="0" w:color="auto"/>
              <w:right w:val="single" w:sz="12" w:space="0" w:color="auto"/>
            </w:tcBorders>
          </w:tcPr>
          <w:p w:rsidR="00000000" w:rsidRDefault="00000000">
            <w:pPr>
              <w:jc w:val="right"/>
              <w:rPr>
                <w:snapToGrid w:val="0"/>
                <w:color w:val="000000"/>
                <w:lang w:val="en-US" w:eastAsia="en-US"/>
              </w:rPr>
            </w:pPr>
            <w:r>
              <w:rPr>
                <w:snapToGrid w:val="0"/>
                <w:color w:val="000000"/>
                <w:lang w:val="en-US" w:eastAsia="en-US"/>
              </w:rPr>
              <w:t xml:space="preserve">806 </w:t>
            </w:r>
          </w:p>
        </w:tc>
      </w:tr>
      <w:tr w:rsidR="00000000">
        <w:tblPrEx>
          <w:tblCellMar>
            <w:top w:w="0" w:type="dxa"/>
            <w:bottom w:w="0" w:type="dxa"/>
          </w:tblCellMar>
        </w:tblPrEx>
        <w:trPr>
          <w:trHeight w:val="422"/>
        </w:trPr>
        <w:tc>
          <w:tcPr>
            <w:tcW w:w="2298" w:type="dxa"/>
            <w:tcBorders>
              <w:top w:val="single" w:sz="6" w:space="0" w:color="auto"/>
              <w:left w:val="single" w:sz="12" w:space="0" w:color="auto"/>
              <w:bottom w:val="single" w:sz="12" w:space="0" w:color="auto"/>
              <w:right w:val="single" w:sz="12" w:space="0" w:color="auto"/>
            </w:tcBorders>
          </w:tcPr>
          <w:p w:rsidR="00000000" w:rsidRDefault="00000000">
            <w:pPr>
              <w:rPr>
                <w:snapToGrid w:val="0"/>
                <w:color w:val="000000"/>
                <w:lang w:val="en-US" w:eastAsia="en-US"/>
              </w:rPr>
            </w:pPr>
            <w:r>
              <w:rPr>
                <w:snapToGrid w:val="0"/>
                <w:color w:val="000000"/>
                <w:lang w:val="en-US" w:eastAsia="en-US"/>
              </w:rPr>
              <w:t>NON-PROSECUTION</w:t>
            </w:r>
          </w:p>
        </w:tc>
        <w:tc>
          <w:tcPr>
            <w:tcW w:w="1247" w:type="dxa"/>
            <w:tcBorders>
              <w:top w:val="single" w:sz="6" w:space="0" w:color="auto"/>
              <w:left w:val="single" w:sz="12" w:space="0" w:color="auto"/>
              <w:bottom w:val="single" w:sz="12"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324 </w:t>
            </w:r>
          </w:p>
        </w:tc>
        <w:tc>
          <w:tcPr>
            <w:tcW w:w="1247" w:type="dxa"/>
            <w:tcBorders>
              <w:top w:val="single" w:sz="6" w:space="0" w:color="auto"/>
              <w:left w:val="single" w:sz="6" w:space="0" w:color="auto"/>
              <w:bottom w:val="single" w:sz="12"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361 </w:t>
            </w:r>
          </w:p>
        </w:tc>
        <w:tc>
          <w:tcPr>
            <w:tcW w:w="1247" w:type="dxa"/>
            <w:tcBorders>
              <w:top w:val="single" w:sz="6" w:space="0" w:color="auto"/>
              <w:left w:val="single" w:sz="6" w:space="0" w:color="auto"/>
              <w:bottom w:val="single" w:sz="12"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302 </w:t>
            </w:r>
          </w:p>
        </w:tc>
        <w:tc>
          <w:tcPr>
            <w:tcW w:w="1247" w:type="dxa"/>
            <w:tcBorders>
              <w:top w:val="single" w:sz="6" w:space="0" w:color="auto"/>
              <w:left w:val="single" w:sz="6" w:space="0" w:color="auto"/>
              <w:bottom w:val="single" w:sz="12" w:space="0" w:color="auto"/>
              <w:right w:val="single" w:sz="12" w:space="0" w:color="auto"/>
            </w:tcBorders>
          </w:tcPr>
          <w:p w:rsidR="00000000" w:rsidRDefault="00000000">
            <w:pPr>
              <w:jc w:val="right"/>
              <w:rPr>
                <w:snapToGrid w:val="0"/>
                <w:color w:val="000000"/>
                <w:lang w:val="en-US" w:eastAsia="en-US"/>
              </w:rPr>
            </w:pPr>
            <w:r>
              <w:rPr>
                <w:snapToGrid w:val="0"/>
                <w:color w:val="000000"/>
                <w:lang w:val="en-US" w:eastAsia="en-US"/>
              </w:rPr>
              <w:t xml:space="preserve">316 </w:t>
            </w:r>
          </w:p>
        </w:tc>
      </w:tr>
    </w:tbl>
    <w:p w:rsidR="00000000" w:rsidRDefault="00000000">
      <w:pPr>
        <w:tabs>
          <w:tab w:val="left" w:pos="1891"/>
          <w:tab w:val="left" w:pos="2986"/>
          <w:tab w:val="left" w:pos="4080"/>
          <w:tab w:val="left" w:pos="5174"/>
          <w:tab w:val="left" w:pos="6269"/>
          <w:tab w:val="left" w:pos="7349"/>
        </w:tabs>
        <w:rPr>
          <w:snapToGrid w:val="0"/>
          <w:color w:val="000000"/>
          <w:sz w:val="10"/>
          <w:lang w:val="en-US" w:eastAsia="en-US"/>
        </w:rPr>
      </w:pPr>
    </w:p>
    <w:p w:rsidR="00000000" w:rsidRDefault="00000000">
      <w:pPr>
        <w:tabs>
          <w:tab w:val="left" w:pos="1891"/>
          <w:tab w:val="left" w:pos="2986"/>
          <w:tab w:val="left" w:pos="4080"/>
          <w:tab w:val="left" w:pos="5174"/>
          <w:tab w:val="left" w:pos="6269"/>
          <w:tab w:val="left" w:pos="7349"/>
        </w:tabs>
        <w:rPr>
          <w:snapToGrid w:val="0"/>
          <w:color w:val="000000"/>
          <w:lang w:val="en-US" w:eastAsia="en-US"/>
        </w:rPr>
      </w:pPr>
      <w:r>
        <w:rPr>
          <w:snapToGrid w:val="0"/>
          <w:color w:val="000000"/>
          <w:lang w:val="en-US" w:eastAsia="en-US"/>
        </w:rPr>
        <w:t>SOURCE: MINISTRY OF JUSTICE</w:t>
      </w:r>
    </w:p>
    <w:p w:rsidR="00000000" w:rsidRDefault="00000000">
      <w:pPr>
        <w:tabs>
          <w:tab w:val="left" w:pos="1891"/>
          <w:tab w:val="left" w:pos="2986"/>
          <w:tab w:val="left" w:pos="4080"/>
          <w:tab w:val="left" w:pos="5174"/>
          <w:tab w:val="left" w:pos="6269"/>
          <w:tab w:val="left" w:pos="7349"/>
        </w:tabs>
        <w:rPr>
          <w:snapToGrid w:val="0"/>
          <w:color w:val="000000"/>
          <w:sz w:val="10"/>
          <w:lang w:val="en-US" w:eastAsia="en-US"/>
        </w:rPr>
      </w:pPr>
    </w:p>
    <w:p w:rsidR="00000000" w:rsidRDefault="00000000">
      <w:pPr>
        <w:tabs>
          <w:tab w:val="left" w:pos="1891"/>
          <w:tab w:val="left" w:pos="2986"/>
          <w:tab w:val="left" w:pos="4080"/>
          <w:tab w:val="left" w:pos="5174"/>
          <w:tab w:val="left" w:pos="6269"/>
          <w:tab w:val="left" w:pos="7349"/>
        </w:tabs>
        <w:rPr>
          <w:snapToGrid w:val="0"/>
          <w:color w:val="000000"/>
          <w:lang w:val="en-US" w:eastAsia="en-US"/>
        </w:rPr>
      </w:pPr>
      <w:r>
        <w:rPr>
          <w:snapToGrid w:val="0"/>
          <w:color w:val="000000"/>
          <w:lang w:val="en-US" w:eastAsia="en-US"/>
        </w:rPr>
        <w:t xml:space="preserve">(NOTE): ACCEPTANCE DESIGNATES CASES PERCEIVED AND RECEIVED DIRECTLY </w:t>
      </w:r>
    </w:p>
    <w:p w:rsidR="00000000" w:rsidRDefault="00000000">
      <w:pPr>
        <w:tabs>
          <w:tab w:val="left" w:pos="1891"/>
          <w:tab w:val="left" w:pos="2986"/>
          <w:tab w:val="left" w:pos="4080"/>
          <w:tab w:val="left" w:pos="5174"/>
          <w:tab w:val="left" w:pos="6269"/>
          <w:tab w:val="left" w:pos="7349"/>
        </w:tabs>
        <w:rPr>
          <w:snapToGrid w:val="0"/>
          <w:color w:val="000000"/>
          <w:lang w:val="en-US" w:eastAsia="en-US"/>
        </w:rPr>
      </w:pPr>
      <w:r>
        <w:rPr>
          <w:snapToGrid w:val="0"/>
          <w:color w:val="000000"/>
          <w:lang w:val="en-US" w:eastAsia="en-US"/>
        </w:rPr>
        <w:t xml:space="preserve">               BY PUBLIC PROSECUTORS AND REFERRED BY JUDICIAL POLICE OFFICIALS.</w:t>
      </w:r>
    </w:p>
    <w:p w:rsidR="00000000" w:rsidRDefault="00000000">
      <w:pPr>
        <w:tabs>
          <w:tab w:val="left" w:pos="1891"/>
          <w:tab w:val="left" w:pos="2986"/>
          <w:tab w:val="left" w:pos="4080"/>
          <w:tab w:val="left" w:pos="5174"/>
          <w:tab w:val="left" w:pos="6269"/>
          <w:tab w:val="left" w:pos="7349"/>
        </w:tabs>
        <w:rPr>
          <w:snapToGrid w:val="0"/>
          <w:color w:val="000000"/>
          <w:lang w:val="en-US" w:eastAsia="en-US"/>
        </w:rPr>
      </w:pPr>
    </w:p>
    <w:p w:rsidR="00000000" w:rsidRDefault="00000000">
      <w:pPr>
        <w:tabs>
          <w:tab w:val="left" w:pos="1891"/>
          <w:tab w:val="left" w:pos="2986"/>
          <w:tab w:val="left" w:pos="4080"/>
          <w:tab w:val="left" w:pos="5174"/>
          <w:tab w:val="left" w:pos="6269"/>
          <w:tab w:val="left" w:pos="7349"/>
        </w:tabs>
        <w:rPr>
          <w:snapToGrid w:val="0"/>
          <w:color w:val="000000"/>
          <w:lang w:val="en-US" w:eastAsia="en-US"/>
        </w:rPr>
      </w:pPr>
      <w:r>
        <w:rPr>
          <w:snapToGrid w:val="0"/>
          <w:color w:val="000000"/>
          <w:lang w:val="en-US" w:eastAsia="en-US"/>
        </w:rPr>
        <w:t>49. ACCEPTANCE AND DISPOSITION OF CHILD PROSTITUTION CASES</w:t>
      </w:r>
    </w:p>
    <w:p w:rsidR="00000000" w:rsidRDefault="00000000">
      <w:pPr>
        <w:tabs>
          <w:tab w:val="left" w:pos="1891"/>
          <w:tab w:val="left" w:pos="2986"/>
          <w:tab w:val="left" w:pos="4080"/>
          <w:tab w:val="left" w:pos="5174"/>
          <w:tab w:val="left" w:pos="6269"/>
          <w:tab w:val="left" w:pos="7349"/>
        </w:tabs>
        <w:rPr>
          <w:snapToGrid w:val="0"/>
          <w:color w:val="000000"/>
          <w:sz w:val="10"/>
          <w:lang w:val="en-US" w:eastAsia="en-US"/>
        </w:rPr>
      </w:pPr>
    </w:p>
    <w:tbl>
      <w:tblPr>
        <w:tblW w:w="0" w:type="auto"/>
        <w:tblInd w:w="-28" w:type="dxa"/>
        <w:tblLayout w:type="fixed"/>
        <w:tblCellMar>
          <w:left w:w="30" w:type="dxa"/>
          <w:right w:w="30" w:type="dxa"/>
        </w:tblCellMar>
        <w:tblLook w:val="0000" w:firstRow="0" w:lastRow="0" w:firstColumn="0" w:lastColumn="0" w:noHBand="0" w:noVBand="0"/>
      </w:tblPr>
      <w:tblGrid>
        <w:gridCol w:w="2298"/>
        <w:gridCol w:w="1418"/>
        <w:gridCol w:w="1418"/>
        <w:gridCol w:w="1418"/>
      </w:tblGrid>
      <w:tr w:rsidR="00000000">
        <w:tblPrEx>
          <w:tblCellMar>
            <w:top w:w="0" w:type="dxa"/>
            <w:bottom w:w="0" w:type="dxa"/>
          </w:tblCellMar>
        </w:tblPrEx>
        <w:trPr>
          <w:trHeight w:val="422"/>
        </w:trPr>
        <w:tc>
          <w:tcPr>
            <w:tcW w:w="2298" w:type="dxa"/>
            <w:tcBorders>
              <w:top w:val="single" w:sz="12" w:space="0" w:color="auto"/>
              <w:left w:val="single" w:sz="12" w:space="0" w:color="auto"/>
              <w:bottom w:val="single" w:sz="12" w:space="0" w:color="auto"/>
              <w:right w:val="single" w:sz="12" w:space="0" w:color="auto"/>
            </w:tcBorders>
            <w:vAlign w:val="center"/>
          </w:tcPr>
          <w:p w:rsidR="00000000" w:rsidRDefault="00000000">
            <w:pPr>
              <w:jc w:val="right"/>
              <w:rPr>
                <w:snapToGrid w:val="0"/>
                <w:color w:val="000000"/>
                <w:lang w:val="en-US" w:eastAsia="en-US"/>
              </w:rPr>
            </w:pPr>
          </w:p>
        </w:tc>
        <w:tc>
          <w:tcPr>
            <w:tcW w:w="1418" w:type="dxa"/>
            <w:tcBorders>
              <w:top w:val="single" w:sz="12" w:space="0" w:color="auto"/>
              <w:left w:val="single" w:sz="12" w:space="0" w:color="auto"/>
              <w:bottom w:val="single" w:sz="12"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1999</w:t>
            </w:r>
          </w:p>
        </w:tc>
        <w:tc>
          <w:tcPr>
            <w:tcW w:w="1418" w:type="dxa"/>
            <w:tcBorders>
              <w:top w:val="single" w:sz="12" w:space="0" w:color="auto"/>
              <w:left w:val="single" w:sz="6" w:space="0" w:color="auto"/>
              <w:bottom w:val="single" w:sz="12"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2000</w:t>
            </w:r>
          </w:p>
        </w:tc>
        <w:tc>
          <w:tcPr>
            <w:tcW w:w="1418" w:type="dxa"/>
            <w:tcBorders>
              <w:top w:val="single" w:sz="12" w:space="0" w:color="auto"/>
              <w:left w:val="single" w:sz="6" w:space="0" w:color="auto"/>
              <w:bottom w:val="single" w:sz="12" w:space="0" w:color="auto"/>
              <w:right w:val="single" w:sz="12" w:space="0" w:color="auto"/>
            </w:tcBorders>
            <w:vAlign w:val="center"/>
          </w:tcPr>
          <w:p w:rsidR="00000000" w:rsidRDefault="00000000">
            <w:pPr>
              <w:jc w:val="right"/>
              <w:rPr>
                <w:snapToGrid w:val="0"/>
                <w:color w:val="000000"/>
                <w:lang w:val="en-US" w:eastAsia="en-US"/>
              </w:rPr>
            </w:pPr>
            <w:r>
              <w:rPr>
                <w:snapToGrid w:val="0"/>
                <w:color w:val="000000"/>
                <w:lang w:val="en-US" w:eastAsia="en-US"/>
              </w:rPr>
              <w:t>2001</w:t>
            </w:r>
          </w:p>
        </w:tc>
      </w:tr>
      <w:tr w:rsidR="00000000">
        <w:tblPrEx>
          <w:tblCellMar>
            <w:top w:w="0" w:type="dxa"/>
            <w:bottom w:w="0" w:type="dxa"/>
          </w:tblCellMar>
        </w:tblPrEx>
        <w:trPr>
          <w:trHeight w:val="422"/>
        </w:trPr>
        <w:tc>
          <w:tcPr>
            <w:tcW w:w="2298" w:type="dxa"/>
            <w:tcBorders>
              <w:top w:val="single" w:sz="12" w:space="0" w:color="auto"/>
              <w:left w:val="single" w:sz="12" w:space="0" w:color="auto"/>
              <w:bottom w:val="single" w:sz="6" w:space="0" w:color="auto"/>
              <w:right w:val="single" w:sz="12" w:space="0" w:color="auto"/>
            </w:tcBorders>
            <w:vAlign w:val="center"/>
          </w:tcPr>
          <w:p w:rsidR="00000000" w:rsidRDefault="00000000">
            <w:pPr>
              <w:rPr>
                <w:snapToGrid w:val="0"/>
                <w:color w:val="000000"/>
                <w:lang w:val="en-US" w:eastAsia="en-US"/>
              </w:rPr>
            </w:pPr>
            <w:r>
              <w:rPr>
                <w:snapToGrid w:val="0"/>
                <w:color w:val="000000"/>
                <w:lang w:val="en-US" w:eastAsia="en-US"/>
              </w:rPr>
              <w:t>ACCEPTANCE</w:t>
            </w:r>
          </w:p>
        </w:tc>
        <w:tc>
          <w:tcPr>
            <w:tcW w:w="1418" w:type="dxa"/>
            <w:tcBorders>
              <w:top w:val="single" w:sz="12" w:space="0" w:color="auto"/>
              <w:left w:val="single" w:sz="12"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23</w:t>
            </w:r>
          </w:p>
        </w:tc>
        <w:tc>
          <w:tcPr>
            <w:tcW w:w="1418" w:type="dxa"/>
            <w:tcBorders>
              <w:top w:val="single" w:sz="12"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606</w:t>
            </w:r>
          </w:p>
        </w:tc>
        <w:tc>
          <w:tcPr>
            <w:tcW w:w="1418" w:type="dxa"/>
            <w:tcBorders>
              <w:top w:val="single" w:sz="12" w:space="0" w:color="auto"/>
              <w:left w:val="single" w:sz="6" w:space="0" w:color="auto"/>
              <w:bottom w:val="single" w:sz="6" w:space="0" w:color="auto"/>
              <w:right w:val="single" w:sz="12" w:space="0" w:color="auto"/>
            </w:tcBorders>
            <w:vAlign w:val="center"/>
          </w:tcPr>
          <w:p w:rsidR="00000000" w:rsidRDefault="00000000">
            <w:pPr>
              <w:jc w:val="right"/>
              <w:rPr>
                <w:snapToGrid w:val="0"/>
                <w:color w:val="000000"/>
                <w:lang w:val="en-US" w:eastAsia="en-US"/>
              </w:rPr>
            </w:pPr>
            <w:r>
              <w:rPr>
                <w:snapToGrid w:val="0"/>
                <w:color w:val="000000"/>
                <w:lang w:val="en-US" w:eastAsia="en-US"/>
              </w:rPr>
              <w:t>916</w:t>
            </w:r>
          </w:p>
        </w:tc>
      </w:tr>
      <w:tr w:rsidR="00000000">
        <w:tblPrEx>
          <w:tblCellMar>
            <w:top w:w="0" w:type="dxa"/>
            <w:bottom w:w="0" w:type="dxa"/>
          </w:tblCellMar>
        </w:tblPrEx>
        <w:trPr>
          <w:trHeight w:val="422"/>
        </w:trPr>
        <w:tc>
          <w:tcPr>
            <w:tcW w:w="2298" w:type="dxa"/>
            <w:tcBorders>
              <w:top w:val="single" w:sz="6" w:space="0" w:color="auto"/>
              <w:left w:val="single" w:sz="12" w:space="0" w:color="auto"/>
              <w:bottom w:val="single" w:sz="6" w:space="0" w:color="auto"/>
              <w:right w:val="single" w:sz="12" w:space="0" w:color="auto"/>
            </w:tcBorders>
            <w:vAlign w:val="center"/>
          </w:tcPr>
          <w:p w:rsidR="00000000" w:rsidRDefault="00000000">
            <w:pPr>
              <w:rPr>
                <w:snapToGrid w:val="0"/>
                <w:color w:val="000000"/>
                <w:lang w:val="en-US" w:eastAsia="en-US"/>
              </w:rPr>
            </w:pPr>
            <w:r>
              <w:rPr>
                <w:snapToGrid w:val="0"/>
                <w:color w:val="000000"/>
                <w:lang w:val="en-US" w:eastAsia="en-US"/>
              </w:rPr>
              <w:t>PROSECUTION</w:t>
            </w:r>
          </w:p>
        </w:tc>
        <w:tc>
          <w:tcPr>
            <w:tcW w:w="1418" w:type="dxa"/>
            <w:tcBorders>
              <w:top w:val="single" w:sz="6" w:space="0" w:color="auto"/>
              <w:left w:val="single" w:sz="12"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18</w:t>
            </w:r>
          </w:p>
        </w:tc>
        <w:tc>
          <w:tcPr>
            <w:tcW w:w="1418"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511</w:t>
            </w:r>
          </w:p>
        </w:tc>
        <w:tc>
          <w:tcPr>
            <w:tcW w:w="1418" w:type="dxa"/>
            <w:tcBorders>
              <w:top w:val="single" w:sz="6" w:space="0" w:color="auto"/>
              <w:left w:val="single" w:sz="6" w:space="0" w:color="auto"/>
              <w:bottom w:val="single" w:sz="6" w:space="0" w:color="auto"/>
              <w:right w:val="single" w:sz="12" w:space="0" w:color="auto"/>
            </w:tcBorders>
            <w:vAlign w:val="center"/>
          </w:tcPr>
          <w:p w:rsidR="00000000" w:rsidRDefault="00000000">
            <w:pPr>
              <w:jc w:val="right"/>
              <w:rPr>
                <w:snapToGrid w:val="0"/>
                <w:color w:val="000000"/>
                <w:lang w:val="en-US" w:eastAsia="en-US"/>
              </w:rPr>
            </w:pPr>
            <w:r>
              <w:rPr>
                <w:snapToGrid w:val="0"/>
                <w:color w:val="000000"/>
                <w:lang w:val="en-US" w:eastAsia="en-US"/>
              </w:rPr>
              <w:t>808</w:t>
            </w:r>
          </w:p>
        </w:tc>
      </w:tr>
      <w:tr w:rsidR="00000000">
        <w:tblPrEx>
          <w:tblCellMar>
            <w:top w:w="0" w:type="dxa"/>
            <w:bottom w:w="0" w:type="dxa"/>
          </w:tblCellMar>
        </w:tblPrEx>
        <w:trPr>
          <w:trHeight w:val="422"/>
        </w:trPr>
        <w:tc>
          <w:tcPr>
            <w:tcW w:w="2298" w:type="dxa"/>
            <w:tcBorders>
              <w:top w:val="single" w:sz="6" w:space="0" w:color="auto"/>
              <w:left w:val="single" w:sz="12" w:space="0" w:color="auto"/>
              <w:bottom w:val="single" w:sz="12" w:space="0" w:color="auto"/>
              <w:right w:val="single" w:sz="12" w:space="0" w:color="auto"/>
            </w:tcBorders>
            <w:vAlign w:val="center"/>
          </w:tcPr>
          <w:p w:rsidR="00000000" w:rsidRDefault="00000000">
            <w:pPr>
              <w:rPr>
                <w:snapToGrid w:val="0"/>
                <w:color w:val="000000"/>
                <w:lang w:val="en-US" w:eastAsia="en-US"/>
              </w:rPr>
            </w:pPr>
            <w:r>
              <w:rPr>
                <w:snapToGrid w:val="0"/>
                <w:color w:val="000000"/>
                <w:lang w:val="en-US" w:eastAsia="en-US"/>
              </w:rPr>
              <w:t>NON-PROSECUTION</w:t>
            </w:r>
          </w:p>
        </w:tc>
        <w:tc>
          <w:tcPr>
            <w:tcW w:w="1418" w:type="dxa"/>
            <w:tcBorders>
              <w:top w:val="single" w:sz="6" w:space="0" w:color="auto"/>
              <w:left w:val="single" w:sz="12" w:space="0" w:color="auto"/>
              <w:bottom w:val="single" w:sz="12"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0</w:t>
            </w:r>
          </w:p>
        </w:tc>
        <w:tc>
          <w:tcPr>
            <w:tcW w:w="1418" w:type="dxa"/>
            <w:tcBorders>
              <w:top w:val="single" w:sz="6" w:space="0" w:color="auto"/>
              <w:left w:val="single" w:sz="6" w:space="0" w:color="auto"/>
              <w:bottom w:val="single" w:sz="12"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44</w:t>
            </w:r>
          </w:p>
        </w:tc>
        <w:tc>
          <w:tcPr>
            <w:tcW w:w="1418" w:type="dxa"/>
            <w:tcBorders>
              <w:top w:val="single" w:sz="6" w:space="0" w:color="auto"/>
              <w:left w:val="single" w:sz="6" w:space="0" w:color="auto"/>
              <w:bottom w:val="single" w:sz="12" w:space="0" w:color="auto"/>
              <w:right w:val="single" w:sz="12" w:space="0" w:color="auto"/>
            </w:tcBorders>
            <w:vAlign w:val="center"/>
          </w:tcPr>
          <w:p w:rsidR="00000000" w:rsidRDefault="00000000">
            <w:pPr>
              <w:jc w:val="right"/>
              <w:rPr>
                <w:snapToGrid w:val="0"/>
                <w:color w:val="000000"/>
                <w:lang w:val="en-US" w:eastAsia="en-US"/>
              </w:rPr>
            </w:pPr>
            <w:r>
              <w:rPr>
                <w:snapToGrid w:val="0"/>
                <w:color w:val="000000"/>
                <w:lang w:val="en-US" w:eastAsia="en-US"/>
              </w:rPr>
              <w:t>59</w:t>
            </w:r>
          </w:p>
        </w:tc>
      </w:tr>
    </w:tbl>
    <w:p w:rsidR="00000000" w:rsidRDefault="00000000">
      <w:pPr>
        <w:tabs>
          <w:tab w:val="left" w:pos="1891"/>
          <w:tab w:val="left" w:pos="2986"/>
          <w:tab w:val="left" w:pos="4080"/>
          <w:tab w:val="left" w:pos="5174"/>
          <w:tab w:val="left" w:pos="6269"/>
          <w:tab w:val="left" w:pos="7349"/>
        </w:tabs>
        <w:rPr>
          <w:snapToGrid w:val="0"/>
          <w:color w:val="000000"/>
          <w:sz w:val="10"/>
          <w:lang w:val="en-US" w:eastAsia="en-US"/>
        </w:rPr>
      </w:pPr>
    </w:p>
    <w:p w:rsidR="00000000" w:rsidRDefault="00000000">
      <w:pPr>
        <w:tabs>
          <w:tab w:val="left" w:pos="1891"/>
          <w:tab w:val="left" w:pos="2986"/>
          <w:tab w:val="left" w:pos="4080"/>
          <w:tab w:val="left" w:pos="5174"/>
          <w:tab w:val="left" w:pos="6269"/>
          <w:tab w:val="left" w:pos="7349"/>
        </w:tabs>
        <w:rPr>
          <w:snapToGrid w:val="0"/>
          <w:color w:val="000000"/>
          <w:lang w:val="en-US" w:eastAsia="en-US"/>
        </w:rPr>
      </w:pPr>
      <w:r>
        <w:rPr>
          <w:snapToGrid w:val="0"/>
          <w:color w:val="000000"/>
          <w:lang w:val="en-US" w:eastAsia="en-US"/>
        </w:rPr>
        <w:t>SOURCE: MINISTRY OF JUSTICE</w:t>
      </w:r>
    </w:p>
    <w:p w:rsidR="00000000" w:rsidRDefault="00000000">
      <w:pPr>
        <w:tabs>
          <w:tab w:val="left" w:pos="1891"/>
          <w:tab w:val="left" w:pos="2986"/>
          <w:tab w:val="left" w:pos="4080"/>
          <w:tab w:val="left" w:pos="5174"/>
          <w:tab w:val="left" w:pos="6269"/>
          <w:tab w:val="left" w:pos="7349"/>
        </w:tabs>
        <w:rPr>
          <w:snapToGrid w:val="0"/>
          <w:color w:val="000000"/>
          <w:sz w:val="10"/>
          <w:lang w:val="en-US" w:eastAsia="en-US"/>
        </w:rPr>
      </w:pPr>
    </w:p>
    <w:p w:rsidR="00000000" w:rsidRDefault="00000000">
      <w:pPr>
        <w:tabs>
          <w:tab w:val="left" w:pos="1891"/>
          <w:tab w:val="left" w:pos="2986"/>
          <w:tab w:val="left" w:pos="4080"/>
          <w:tab w:val="left" w:pos="5174"/>
          <w:tab w:val="left" w:pos="6269"/>
          <w:tab w:val="left" w:pos="7349"/>
        </w:tabs>
        <w:rPr>
          <w:snapToGrid w:val="0"/>
          <w:color w:val="000000"/>
          <w:lang w:val="en-US" w:eastAsia="en-US"/>
        </w:rPr>
      </w:pPr>
      <w:r>
        <w:rPr>
          <w:snapToGrid w:val="0"/>
          <w:color w:val="000000"/>
          <w:lang w:val="en-US" w:eastAsia="en-US"/>
        </w:rPr>
        <w:t>(NOTE):  THE NUMBERS FOR 1999 WERE TOTALED FROM 1 NOVEMBER.</w:t>
      </w:r>
    </w:p>
    <w:p w:rsidR="00000000" w:rsidRDefault="00000000">
      <w:pPr>
        <w:rPr>
          <w:snapToGrid w:val="0"/>
          <w:color w:val="000000"/>
          <w:lang w:val="en-US" w:eastAsia="en-US"/>
        </w:rPr>
      </w:pPr>
      <w:r>
        <w:rPr>
          <w:lang w:val="en-US"/>
        </w:rPr>
        <w:br w:type="page"/>
        <w:t xml:space="preserve">50. </w:t>
      </w:r>
      <w:r>
        <w:rPr>
          <w:snapToGrid w:val="0"/>
          <w:color w:val="000000"/>
          <w:lang w:val="en-US" w:eastAsia="en-US"/>
        </w:rPr>
        <w:t xml:space="preserve">FOREIGN WOMEN’S NATIONALITY AND WORKPLACE RELATED TO </w:t>
      </w:r>
    </w:p>
    <w:p w:rsidR="00000000" w:rsidRDefault="00000000">
      <w:pPr>
        <w:tabs>
          <w:tab w:val="left" w:pos="946"/>
          <w:tab w:val="left" w:pos="2746"/>
          <w:tab w:val="left" w:pos="3509"/>
          <w:tab w:val="left" w:pos="4291"/>
          <w:tab w:val="left" w:pos="5074"/>
          <w:tab w:val="left" w:pos="5885"/>
          <w:tab w:val="left" w:pos="6634"/>
          <w:tab w:val="left" w:pos="7488"/>
          <w:tab w:val="left" w:pos="8237"/>
          <w:tab w:val="left" w:pos="8957"/>
        </w:tabs>
        <w:rPr>
          <w:snapToGrid w:val="0"/>
          <w:color w:val="000000"/>
          <w:lang w:val="en-US" w:eastAsia="en-US"/>
        </w:rPr>
      </w:pPr>
      <w:r>
        <w:rPr>
          <w:snapToGrid w:val="0"/>
          <w:color w:val="000000"/>
          <w:lang w:val="en-US" w:eastAsia="en-US"/>
        </w:rPr>
        <w:t xml:space="preserve">      PROSTITUTION CASES</w:t>
      </w:r>
    </w:p>
    <w:p w:rsidR="00000000" w:rsidRDefault="00000000">
      <w:pPr>
        <w:tabs>
          <w:tab w:val="left" w:pos="1891"/>
          <w:tab w:val="left" w:pos="2986"/>
          <w:tab w:val="left" w:pos="4080"/>
          <w:tab w:val="left" w:pos="5174"/>
          <w:tab w:val="left" w:pos="6269"/>
          <w:tab w:val="left" w:pos="7349"/>
        </w:tabs>
        <w:rPr>
          <w:snapToGrid w:val="0"/>
          <w:color w:val="000000"/>
          <w:sz w:val="10"/>
          <w:lang w:val="en-US" w:eastAsia="en-US"/>
        </w:rPr>
      </w:pPr>
    </w:p>
    <w:p w:rsidR="00000000" w:rsidRDefault="00000000">
      <w:pPr>
        <w:tabs>
          <w:tab w:val="left" w:pos="946"/>
          <w:tab w:val="left" w:pos="2746"/>
          <w:tab w:val="left" w:pos="3509"/>
          <w:tab w:val="left" w:pos="4291"/>
          <w:tab w:val="left" w:pos="5074"/>
          <w:tab w:val="left" w:pos="5885"/>
          <w:tab w:val="left" w:pos="6634"/>
          <w:tab w:val="left" w:pos="7488"/>
          <w:tab w:val="left" w:pos="8237"/>
          <w:tab w:val="left" w:pos="8957"/>
        </w:tabs>
        <w:rPr>
          <w:snapToGrid w:val="0"/>
          <w:color w:val="000000"/>
          <w:lang w:val="en-US" w:eastAsia="en-US"/>
        </w:rPr>
      </w:pPr>
      <w:r>
        <w:rPr>
          <w:snapToGrid w:val="0"/>
          <w:color w:val="000000"/>
          <w:lang w:val="en-US" w:eastAsia="en-US"/>
        </w:rPr>
        <w:tab/>
      </w:r>
      <w:r>
        <w:rPr>
          <w:snapToGrid w:val="0"/>
          <w:color w:val="000000"/>
          <w:lang w:val="en-US" w:eastAsia="en-US"/>
        </w:rPr>
        <w:tab/>
      </w:r>
      <w:r>
        <w:rPr>
          <w:snapToGrid w:val="0"/>
          <w:color w:val="000000"/>
          <w:lang w:val="en-US" w:eastAsia="en-US"/>
        </w:rPr>
        <w:tab/>
      </w:r>
      <w:r>
        <w:rPr>
          <w:snapToGrid w:val="0"/>
          <w:color w:val="000000"/>
          <w:lang w:val="en-US" w:eastAsia="en-US"/>
        </w:rPr>
        <w:tab/>
      </w:r>
      <w:r>
        <w:rPr>
          <w:snapToGrid w:val="0"/>
          <w:color w:val="000000"/>
          <w:lang w:val="en-US" w:eastAsia="en-US"/>
        </w:rPr>
        <w:tab/>
      </w:r>
      <w:r>
        <w:rPr>
          <w:snapToGrid w:val="0"/>
          <w:color w:val="000000"/>
          <w:lang w:val="en-US" w:eastAsia="en-US"/>
        </w:rPr>
        <w:tab/>
      </w:r>
      <w:r>
        <w:rPr>
          <w:snapToGrid w:val="0"/>
          <w:color w:val="000000"/>
          <w:lang w:val="en-US" w:eastAsia="en-US"/>
        </w:rPr>
        <w:tab/>
      </w:r>
      <w:r>
        <w:rPr>
          <w:snapToGrid w:val="0"/>
          <w:color w:val="000000"/>
          <w:lang w:val="en-US" w:eastAsia="en-US"/>
        </w:rPr>
        <w:tab/>
        <w:t>(NUMBER OF PERSONS)</w:t>
      </w:r>
    </w:p>
    <w:tbl>
      <w:tblPr>
        <w:tblW w:w="0" w:type="auto"/>
        <w:tblInd w:w="-28" w:type="dxa"/>
        <w:tblLayout w:type="fixed"/>
        <w:tblCellMar>
          <w:left w:w="30" w:type="dxa"/>
          <w:right w:w="30" w:type="dxa"/>
        </w:tblCellMar>
        <w:tblLook w:val="0000" w:firstRow="0" w:lastRow="0" w:firstColumn="0" w:lastColumn="0" w:noHBand="0" w:noVBand="0"/>
      </w:tblPr>
      <w:tblGrid>
        <w:gridCol w:w="597"/>
        <w:gridCol w:w="4395"/>
        <w:gridCol w:w="708"/>
        <w:gridCol w:w="709"/>
        <w:gridCol w:w="567"/>
        <w:gridCol w:w="709"/>
        <w:gridCol w:w="709"/>
        <w:gridCol w:w="567"/>
        <w:gridCol w:w="567"/>
        <w:gridCol w:w="425"/>
      </w:tblGrid>
      <w:tr w:rsidR="00000000">
        <w:tblPrEx>
          <w:tblCellMar>
            <w:top w:w="0" w:type="dxa"/>
            <w:bottom w:w="0" w:type="dxa"/>
          </w:tblCellMar>
        </w:tblPrEx>
        <w:trPr>
          <w:cantSplit/>
          <w:trHeight w:val="525"/>
        </w:trPr>
        <w:tc>
          <w:tcPr>
            <w:tcW w:w="597" w:type="dxa"/>
            <w:vMerge w:val="restart"/>
            <w:tcBorders>
              <w:top w:val="single" w:sz="12" w:space="0" w:color="auto"/>
              <w:left w:val="single" w:sz="12" w:space="0" w:color="auto"/>
              <w:bottom w:val="single" w:sz="4" w:space="0" w:color="auto"/>
              <w:right w:val="single" w:sz="4" w:space="0" w:color="auto"/>
            </w:tcBorders>
            <w:vAlign w:val="center"/>
          </w:tcPr>
          <w:p w:rsidR="00000000" w:rsidRDefault="00000000">
            <w:pPr>
              <w:jc w:val="right"/>
              <w:rPr>
                <w:snapToGrid w:val="0"/>
                <w:color w:val="000000"/>
                <w:lang w:val="en-US" w:eastAsia="en-US"/>
              </w:rPr>
            </w:pPr>
          </w:p>
        </w:tc>
        <w:tc>
          <w:tcPr>
            <w:tcW w:w="4395" w:type="dxa"/>
            <w:vMerge w:val="restart"/>
            <w:tcBorders>
              <w:top w:val="single" w:sz="12" w:space="0" w:color="auto"/>
              <w:left w:val="nil"/>
            </w:tcBorders>
          </w:tcPr>
          <w:p w:rsidR="00000000" w:rsidRDefault="00000000">
            <w:pPr>
              <w:jc w:val="right"/>
              <w:rPr>
                <w:snapToGrid w:val="0"/>
                <w:color w:val="000000"/>
                <w:lang w:val="en-US" w:eastAsia="en-US"/>
              </w:rPr>
            </w:pPr>
            <w:r>
              <w:rPr>
                <w:snapToGrid w:val="0"/>
                <w:color w:val="000000"/>
                <w:lang w:val="en-US" w:eastAsia="en-US"/>
              </w:rPr>
              <w:t>NATIONALITY</w:t>
            </w:r>
          </w:p>
        </w:tc>
        <w:tc>
          <w:tcPr>
            <w:tcW w:w="708" w:type="dxa"/>
            <w:vMerge w:val="restart"/>
            <w:tcBorders>
              <w:top w:val="single" w:sz="12" w:space="0" w:color="auto"/>
              <w:left w:val="single" w:sz="4" w:space="0" w:color="auto"/>
              <w:bottom w:val="single" w:sz="4" w:space="0" w:color="auto"/>
              <w:right w:val="single" w:sz="4" w:space="0" w:color="auto"/>
            </w:tcBorders>
            <w:textDirection w:val="tbRl"/>
            <w:vAlign w:val="center"/>
          </w:tcPr>
          <w:p w:rsidR="00000000" w:rsidRDefault="00000000">
            <w:pPr>
              <w:ind w:left="113" w:right="113"/>
              <w:jc w:val="center"/>
              <w:rPr>
                <w:snapToGrid w:val="0"/>
                <w:color w:val="000000"/>
                <w:lang w:val="en-US" w:eastAsia="en-US"/>
              </w:rPr>
            </w:pPr>
            <w:r>
              <w:rPr>
                <w:snapToGrid w:val="0"/>
                <w:color w:val="000000"/>
                <w:lang w:val="en-US" w:eastAsia="en-US"/>
              </w:rPr>
              <w:t>TOTAL</w:t>
            </w:r>
          </w:p>
        </w:tc>
        <w:tc>
          <w:tcPr>
            <w:tcW w:w="709" w:type="dxa"/>
            <w:vMerge w:val="restart"/>
            <w:tcBorders>
              <w:top w:val="single" w:sz="12" w:space="0" w:color="auto"/>
              <w:left w:val="nil"/>
              <w:bottom w:val="nil"/>
              <w:right w:val="single" w:sz="6" w:space="0" w:color="auto"/>
            </w:tcBorders>
            <w:textDirection w:val="tbRl"/>
            <w:vAlign w:val="center"/>
          </w:tcPr>
          <w:p w:rsidR="00000000" w:rsidRDefault="00000000">
            <w:pPr>
              <w:ind w:left="113" w:right="113"/>
              <w:jc w:val="center"/>
              <w:rPr>
                <w:snapToGrid w:val="0"/>
                <w:color w:val="000000"/>
                <w:lang w:val="en-US" w:eastAsia="en-US"/>
              </w:rPr>
            </w:pPr>
            <w:r>
              <w:rPr>
                <w:snapToGrid w:val="0"/>
                <w:color w:val="000000"/>
                <w:lang w:val="en-US" w:eastAsia="en-US"/>
              </w:rPr>
              <w:t>PHILIPPINES</w:t>
            </w:r>
          </w:p>
        </w:tc>
        <w:tc>
          <w:tcPr>
            <w:tcW w:w="567" w:type="dxa"/>
            <w:vMerge w:val="restart"/>
            <w:tcBorders>
              <w:top w:val="single" w:sz="12" w:space="0" w:color="auto"/>
              <w:left w:val="single" w:sz="6" w:space="0" w:color="auto"/>
              <w:bottom w:val="nil"/>
              <w:right w:val="single" w:sz="6" w:space="0" w:color="auto"/>
            </w:tcBorders>
            <w:textDirection w:val="tbRl"/>
            <w:vAlign w:val="center"/>
          </w:tcPr>
          <w:p w:rsidR="00000000" w:rsidRDefault="00000000">
            <w:pPr>
              <w:ind w:left="113" w:right="113"/>
              <w:jc w:val="center"/>
              <w:rPr>
                <w:snapToGrid w:val="0"/>
                <w:color w:val="000000"/>
                <w:lang w:val="en-US" w:eastAsia="en-US"/>
              </w:rPr>
            </w:pPr>
            <w:r>
              <w:rPr>
                <w:snapToGrid w:val="0"/>
                <w:color w:val="000000"/>
                <w:lang w:val="en-US" w:eastAsia="en-US"/>
              </w:rPr>
              <w:t>CHINA</w:t>
            </w:r>
          </w:p>
        </w:tc>
        <w:tc>
          <w:tcPr>
            <w:tcW w:w="709" w:type="dxa"/>
            <w:vMerge w:val="restart"/>
            <w:tcBorders>
              <w:top w:val="single" w:sz="12" w:space="0" w:color="auto"/>
              <w:left w:val="single" w:sz="6" w:space="0" w:color="auto"/>
              <w:bottom w:val="nil"/>
              <w:right w:val="single" w:sz="6" w:space="0" w:color="auto"/>
            </w:tcBorders>
            <w:textDirection w:val="tbRl"/>
            <w:vAlign w:val="center"/>
          </w:tcPr>
          <w:p w:rsidR="00000000" w:rsidRDefault="00000000">
            <w:pPr>
              <w:ind w:left="113" w:right="113"/>
              <w:jc w:val="center"/>
              <w:rPr>
                <w:snapToGrid w:val="0"/>
                <w:color w:val="000000"/>
                <w:lang w:val="en-US" w:eastAsia="en-US"/>
              </w:rPr>
            </w:pPr>
            <w:r>
              <w:rPr>
                <w:snapToGrid w:val="0"/>
                <w:color w:val="000000"/>
                <w:lang w:val="en-US" w:eastAsia="en-US"/>
              </w:rPr>
              <w:t>TAIWAN</w:t>
            </w:r>
          </w:p>
        </w:tc>
        <w:tc>
          <w:tcPr>
            <w:tcW w:w="709" w:type="dxa"/>
            <w:vMerge w:val="restart"/>
            <w:tcBorders>
              <w:top w:val="single" w:sz="12" w:space="0" w:color="auto"/>
              <w:left w:val="single" w:sz="6" w:space="0" w:color="auto"/>
              <w:bottom w:val="nil"/>
              <w:right w:val="single" w:sz="6" w:space="0" w:color="auto"/>
            </w:tcBorders>
            <w:textDirection w:val="tbRl"/>
            <w:vAlign w:val="center"/>
          </w:tcPr>
          <w:p w:rsidR="00000000" w:rsidRDefault="00000000">
            <w:pPr>
              <w:ind w:left="113" w:right="113"/>
              <w:jc w:val="center"/>
              <w:rPr>
                <w:snapToGrid w:val="0"/>
                <w:color w:val="000000"/>
                <w:lang w:val="en-US" w:eastAsia="en-US"/>
              </w:rPr>
            </w:pPr>
            <w:r>
              <w:rPr>
                <w:snapToGrid w:val="0"/>
                <w:color w:val="000000"/>
                <w:lang w:val="en-US" w:eastAsia="en-US"/>
              </w:rPr>
              <w:t>THAILAND</w:t>
            </w:r>
          </w:p>
        </w:tc>
        <w:tc>
          <w:tcPr>
            <w:tcW w:w="567" w:type="dxa"/>
            <w:vMerge w:val="restart"/>
            <w:tcBorders>
              <w:top w:val="single" w:sz="12" w:space="0" w:color="auto"/>
              <w:left w:val="single" w:sz="6" w:space="0" w:color="auto"/>
              <w:bottom w:val="nil"/>
              <w:right w:val="single" w:sz="6" w:space="0" w:color="auto"/>
            </w:tcBorders>
            <w:textDirection w:val="tbRl"/>
            <w:vAlign w:val="center"/>
          </w:tcPr>
          <w:p w:rsidR="00000000" w:rsidRDefault="00000000">
            <w:pPr>
              <w:ind w:left="113" w:right="113"/>
              <w:jc w:val="center"/>
              <w:rPr>
                <w:snapToGrid w:val="0"/>
                <w:color w:val="000000"/>
                <w:lang w:val="en-US" w:eastAsia="en-US"/>
              </w:rPr>
            </w:pPr>
            <w:r>
              <w:rPr>
                <w:snapToGrid w:val="0"/>
                <w:color w:val="000000"/>
                <w:lang w:val="en-US" w:eastAsia="en-US"/>
              </w:rPr>
              <w:t>NORTH AND</w:t>
            </w:r>
          </w:p>
          <w:p w:rsidR="00000000" w:rsidRDefault="00000000">
            <w:pPr>
              <w:ind w:left="113" w:right="113"/>
              <w:jc w:val="center"/>
              <w:rPr>
                <w:snapToGrid w:val="0"/>
                <w:color w:val="000000"/>
                <w:lang w:val="en-US" w:eastAsia="en-US"/>
              </w:rPr>
            </w:pPr>
            <w:r>
              <w:rPr>
                <w:snapToGrid w:val="0"/>
                <w:color w:val="000000"/>
                <w:lang w:val="en-US" w:eastAsia="en-US"/>
              </w:rPr>
              <w:t xml:space="preserve"> SOUTH KOREA</w:t>
            </w:r>
          </w:p>
        </w:tc>
        <w:tc>
          <w:tcPr>
            <w:tcW w:w="567" w:type="dxa"/>
            <w:vMerge w:val="restart"/>
            <w:tcBorders>
              <w:top w:val="single" w:sz="12" w:space="0" w:color="auto"/>
              <w:left w:val="single" w:sz="6" w:space="0" w:color="auto"/>
              <w:bottom w:val="nil"/>
              <w:right w:val="single" w:sz="6" w:space="0" w:color="auto"/>
            </w:tcBorders>
            <w:textDirection w:val="tbRl"/>
            <w:vAlign w:val="center"/>
          </w:tcPr>
          <w:p w:rsidR="00000000" w:rsidRDefault="00000000">
            <w:pPr>
              <w:ind w:left="113" w:right="113"/>
              <w:jc w:val="center"/>
              <w:rPr>
                <w:snapToGrid w:val="0"/>
                <w:color w:val="000000"/>
                <w:lang w:val="en-US" w:eastAsia="en-US"/>
              </w:rPr>
            </w:pPr>
            <w:r>
              <w:rPr>
                <w:snapToGrid w:val="0"/>
                <w:color w:val="000000"/>
                <w:lang w:val="en-US" w:eastAsia="en-US"/>
              </w:rPr>
              <w:t>COLOMBIA</w:t>
            </w:r>
          </w:p>
        </w:tc>
        <w:tc>
          <w:tcPr>
            <w:tcW w:w="425" w:type="dxa"/>
            <w:vMerge w:val="restart"/>
            <w:tcBorders>
              <w:top w:val="single" w:sz="12" w:space="0" w:color="auto"/>
              <w:left w:val="single" w:sz="6" w:space="0" w:color="auto"/>
              <w:bottom w:val="nil"/>
              <w:right w:val="single" w:sz="12" w:space="0" w:color="auto"/>
            </w:tcBorders>
            <w:textDirection w:val="tbRl"/>
            <w:vAlign w:val="center"/>
          </w:tcPr>
          <w:p w:rsidR="00000000" w:rsidRDefault="00000000">
            <w:pPr>
              <w:ind w:left="113" w:right="113"/>
              <w:jc w:val="center"/>
              <w:rPr>
                <w:snapToGrid w:val="0"/>
                <w:color w:val="000000"/>
                <w:lang w:val="en-US" w:eastAsia="en-US"/>
              </w:rPr>
            </w:pPr>
            <w:r>
              <w:rPr>
                <w:snapToGrid w:val="0"/>
                <w:color w:val="000000"/>
                <w:lang w:val="en-US" w:eastAsia="en-US"/>
              </w:rPr>
              <w:t>OTHERS</w:t>
            </w:r>
          </w:p>
        </w:tc>
      </w:tr>
      <w:tr w:rsidR="00000000">
        <w:tblPrEx>
          <w:tblCellMar>
            <w:top w:w="0" w:type="dxa"/>
            <w:bottom w:w="0" w:type="dxa"/>
          </w:tblCellMar>
        </w:tblPrEx>
        <w:trPr>
          <w:cantSplit/>
          <w:trHeight w:val="288"/>
        </w:trPr>
        <w:tc>
          <w:tcPr>
            <w:tcW w:w="597" w:type="dxa"/>
            <w:vMerge/>
            <w:tcBorders>
              <w:top w:val="single" w:sz="4" w:space="0" w:color="auto"/>
              <w:left w:val="single" w:sz="12" w:space="0" w:color="auto"/>
              <w:bottom w:val="single" w:sz="4" w:space="0" w:color="auto"/>
              <w:right w:val="single" w:sz="4" w:space="0" w:color="auto"/>
            </w:tcBorders>
            <w:vAlign w:val="center"/>
          </w:tcPr>
          <w:p w:rsidR="00000000" w:rsidRDefault="00000000">
            <w:pPr>
              <w:jc w:val="right"/>
              <w:rPr>
                <w:snapToGrid w:val="0"/>
                <w:color w:val="000000"/>
                <w:lang w:val="en-US" w:eastAsia="en-US"/>
              </w:rPr>
            </w:pPr>
          </w:p>
        </w:tc>
        <w:tc>
          <w:tcPr>
            <w:tcW w:w="4395" w:type="dxa"/>
            <w:vMerge/>
            <w:tcBorders>
              <w:left w:val="nil"/>
            </w:tcBorders>
            <w:vAlign w:val="center"/>
          </w:tcPr>
          <w:p w:rsidR="00000000" w:rsidRDefault="00000000">
            <w:pPr>
              <w:jc w:val="right"/>
              <w:rPr>
                <w:snapToGrid w:val="0"/>
                <w:color w:val="000000"/>
                <w:lang w:val="en-US" w:eastAsia="en-US"/>
              </w:rPr>
            </w:pPr>
          </w:p>
        </w:tc>
        <w:tc>
          <w:tcPr>
            <w:tcW w:w="708" w:type="dxa"/>
            <w:vMerge/>
            <w:tcBorders>
              <w:top w:val="nil"/>
              <w:left w:val="single" w:sz="4" w:space="0" w:color="auto"/>
              <w:bottom w:val="single" w:sz="4" w:space="0" w:color="auto"/>
              <w:right w:val="single" w:sz="4" w:space="0" w:color="auto"/>
            </w:tcBorders>
            <w:vAlign w:val="center"/>
          </w:tcPr>
          <w:p w:rsidR="00000000" w:rsidRDefault="00000000">
            <w:pPr>
              <w:jc w:val="center"/>
              <w:rPr>
                <w:snapToGrid w:val="0"/>
                <w:color w:val="000000"/>
                <w:lang w:val="en-US" w:eastAsia="en-US"/>
              </w:rPr>
            </w:pPr>
          </w:p>
        </w:tc>
        <w:tc>
          <w:tcPr>
            <w:tcW w:w="709" w:type="dxa"/>
            <w:vMerge/>
            <w:tcBorders>
              <w:top w:val="nil"/>
              <w:left w:val="nil"/>
              <w:right w:val="single" w:sz="6" w:space="0" w:color="auto"/>
            </w:tcBorders>
            <w:vAlign w:val="center"/>
          </w:tcPr>
          <w:p w:rsidR="00000000" w:rsidRDefault="00000000">
            <w:pPr>
              <w:jc w:val="center"/>
              <w:rPr>
                <w:snapToGrid w:val="0"/>
                <w:color w:val="000000"/>
                <w:lang w:val="en-US" w:eastAsia="en-US"/>
              </w:rPr>
            </w:pPr>
          </w:p>
        </w:tc>
        <w:tc>
          <w:tcPr>
            <w:tcW w:w="567" w:type="dxa"/>
            <w:vMerge/>
            <w:tcBorders>
              <w:top w:val="nil"/>
              <w:left w:val="single" w:sz="6" w:space="0" w:color="auto"/>
              <w:right w:val="single" w:sz="6" w:space="0" w:color="auto"/>
            </w:tcBorders>
            <w:vAlign w:val="center"/>
          </w:tcPr>
          <w:p w:rsidR="00000000" w:rsidRDefault="00000000">
            <w:pPr>
              <w:jc w:val="center"/>
              <w:rPr>
                <w:snapToGrid w:val="0"/>
                <w:color w:val="000000"/>
                <w:lang w:val="en-US" w:eastAsia="en-US"/>
              </w:rPr>
            </w:pPr>
          </w:p>
        </w:tc>
        <w:tc>
          <w:tcPr>
            <w:tcW w:w="709" w:type="dxa"/>
            <w:vMerge/>
            <w:tcBorders>
              <w:top w:val="nil"/>
              <w:left w:val="single" w:sz="6" w:space="0" w:color="auto"/>
              <w:right w:val="single" w:sz="6" w:space="0" w:color="auto"/>
            </w:tcBorders>
            <w:vAlign w:val="center"/>
          </w:tcPr>
          <w:p w:rsidR="00000000" w:rsidRDefault="00000000">
            <w:pPr>
              <w:jc w:val="center"/>
              <w:rPr>
                <w:snapToGrid w:val="0"/>
                <w:color w:val="000000"/>
                <w:lang w:val="en-US" w:eastAsia="en-US"/>
              </w:rPr>
            </w:pPr>
          </w:p>
        </w:tc>
        <w:tc>
          <w:tcPr>
            <w:tcW w:w="709" w:type="dxa"/>
            <w:vMerge/>
            <w:tcBorders>
              <w:top w:val="nil"/>
              <w:left w:val="single" w:sz="6" w:space="0" w:color="auto"/>
              <w:right w:val="single" w:sz="6" w:space="0" w:color="auto"/>
            </w:tcBorders>
            <w:vAlign w:val="center"/>
          </w:tcPr>
          <w:p w:rsidR="00000000" w:rsidRDefault="00000000">
            <w:pPr>
              <w:jc w:val="center"/>
              <w:rPr>
                <w:snapToGrid w:val="0"/>
                <w:color w:val="000000"/>
                <w:lang w:val="en-US" w:eastAsia="en-US"/>
              </w:rPr>
            </w:pPr>
          </w:p>
        </w:tc>
        <w:tc>
          <w:tcPr>
            <w:tcW w:w="567" w:type="dxa"/>
            <w:vMerge/>
            <w:tcBorders>
              <w:top w:val="nil"/>
              <w:left w:val="single" w:sz="6" w:space="0" w:color="auto"/>
              <w:right w:val="single" w:sz="6" w:space="0" w:color="auto"/>
            </w:tcBorders>
            <w:vAlign w:val="center"/>
          </w:tcPr>
          <w:p w:rsidR="00000000" w:rsidRDefault="00000000">
            <w:pPr>
              <w:jc w:val="center"/>
              <w:rPr>
                <w:snapToGrid w:val="0"/>
                <w:color w:val="000000"/>
                <w:lang w:val="en-US" w:eastAsia="en-US"/>
              </w:rPr>
            </w:pPr>
          </w:p>
        </w:tc>
        <w:tc>
          <w:tcPr>
            <w:tcW w:w="567" w:type="dxa"/>
            <w:vMerge/>
            <w:tcBorders>
              <w:top w:val="nil"/>
              <w:left w:val="single" w:sz="6" w:space="0" w:color="auto"/>
              <w:right w:val="single" w:sz="6" w:space="0" w:color="auto"/>
            </w:tcBorders>
            <w:vAlign w:val="center"/>
          </w:tcPr>
          <w:p w:rsidR="00000000" w:rsidRDefault="00000000">
            <w:pPr>
              <w:jc w:val="center"/>
              <w:rPr>
                <w:snapToGrid w:val="0"/>
                <w:color w:val="000000"/>
                <w:lang w:val="en-US" w:eastAsia="en-US"/>
              </w:rPr>
            </w:pPr>
          </w:p>
        </w:tc>
        <w:tc>
          <w:tcPr>
            <w:tcW w:w="425" w:type="dxa"/>
            <w:vMerge/>
            <w:tcBorders>
              <w:top w:val="nil"/>
              <w:left w:val="single" w:sz="6" w:space="0" w:color="auto"/>
              <w:right w:val="single" w:sz="12" w:space="0" w:color="auto"/>
            </w:tcBorders>
            <w:vAlign w:val="center"/>
          </w:tcPr>
          <w:p w:rsidR="00000000" w:rsidRDefault="00000000">
            <w:pPr>
              <w:jc w:val="center"/>
              <w:rPr>
                <w:snapToGrid w:val="0"/>
                <w:color w:val="000000"/>
                <w:lang w:val="en-US" w:eastAsia="en-US"/>
              </w:rPr>
            </w:pPr>
          </w:p>
        </w:tc>
      </w:tr>
      <w:tr w:rsidR="00000000">
        <w:tblPrEx>
          <w:tblCellMar>
            <w:top w:w="0" w:type="dxa"/>
            <w:bottom w:w="0" w:type="dxa"/>
          </w:tblCellMar>
        </w:tblPrEx>
        <w:trPr>
          <w:cantSplit/>
          <w:trHeight w:val="70"/>
        </w:trPr>
        <w:tc>
          <w:tcPr>
            <w:tcW w:w="597" w:type="dxa"/>
            <w:vMerge/>
            <w:tcBorders>
              <w:top w:val="single" w:sz="4" w:space="0" w:color="auto"/>
              <w:left w:val="single" w:sz="12" w:space="0" w:color="auto"/>
              <w:bottom w:val="single" w:sz="4" w:space="0" w:color="auto"/>
              <w:right w:val="single" w:sz="4" w:space="0" w:color="auto"/>
            </w:tcBorders>
            <w:vAlign w:val="center"/>
          </w:tcPr>
          <w:p w:rsidR="00000000" w:rsidRDefault="00000000">
            <w:pPr>
              <w:jc w:val="right"/>
              <w:rPr>
                <w:snapToGrid w:val="0"/>
                <w:color w:val="000000"/>
                <w:lang w:val="en-US" w:eastAsia="en-US"/>
              </w:rPr>
            </w:pPr>
          </w:p>
        </w:tc>
        <w:tc>
          <w:tcPr>
            <w:tcW w:w="4395" w:type="dxa"/>
            <w:vMerge/>
            <w:tcBorders>
              <w:left w:val="nil"/>
            </w:tcBorders>
            <w:vAlign w:val="center"/>
          </w:tcPr>
          <w:p w:rsidR="00000000" w:rsidRDefault="00000000">
            <w:pPr>
              <w:jc w:val="right"/>
              <w:rPr>
                <w:snapToGrid w:val="0"/>
                <w:color w:val="000000"/>
                <w:lang w:val="en-US" w:eastAsia="en-US"/>
              </w:rPr>
            </w:pPr>
          </w:p>
        </w:tc>
        <w:tc>
          <w:tcPr>
            <w:tcW w:w="708" w:type="dxa"/>
            <w:vMerge/>
            <w:tcBorders>
              <w:left w:val="single" w:sz="4" w:space="0" w:color="auto"/>
              <w:bottom w:val="single" w:sz="4" w:space="0" w:color="auto"/>
              <w:right w:val="single" w:sz="4" w:space="0" w:color="auto"/>
            </w:tcBorders>
            <w:vAlign w:val="center"/>
          </w:tcPr>
          <w:p w:rsidR="00000000" w:rsidRDefault="00000000">
            <w:pPr>
              <w:jc w:val="right"/>
              <w:rPr>
                <w:snapToGrid w:val="0"/>
                <w:color w:val="000000"/>
                <w:lang w:val="en-US" w:eastAsia="en-US"/>
              </w:rPr>
            </w:pPr>
          </w:p>
        </w:tc>
        <w:tc>
          <w:tcPr>
            <w:tcW w:w="709" w:type="dxa"/>
            <w:vMerge/>
            <w:tcBorders>
              <w:left w:val="nil"/>
              <w:right w:val="single" w:sz="6" w:space="0" w:color="auto"/>
            </w:tcBorders>
            <w:vAlign w:val="center"/>
          </w:tcPr>
          <w:p w:rsidR="00000000" w:rsidRDefault="00000000">
            <w:pPr>
              <w:jc w:val="right"/>
              <w:rPr>
                <w:snapToGrid w:val="0"/>
                <w:color w:val="000000"/>
                <w:lang w:val="en-US" w:eastAsia="en-US"/>
              </w:rPr>
            </w:pPr>
          </w:p>
        </w:tc>
        <w:tc>
          <w:tcPr>
            <w:tcW w:w="567" w:type="dxa"/>
            <w:vMerge/>
            <w:tcBorders>
              <w:left w:val="single" w:sz="6" w:space="0" w:color="auto"/>
              <w:right w:val="single" w:sz="6" w:space="0" w:color="auto"/>
            </w:tcBorders>
            <w:vAlign w:val="center"/>
          </w:tcPr>
          <w:p w:rsidR="00000000" w:rsidRDefault="00000000">
            <w:pPr>
              <w:jc w:val="right"/>
              <w:rPr>
                <w:snapToGrid w:val="0"/>
                <w:color w:val="000000"/>
                <w:lang w:val="en-US" w:eastAsia="en-US"/>
              </w:rPr>
            </w:pPr>
          </w:p>
        </w:tc>
        <w:tc>
          <w:tcPr>
            <w:tcW w:w="709" w:type="dxa"/>
            <w:vMerge/>
            <w:tcBorders>
              <w:left w:val="single" w:sz="6" w:space="0" w:color="auto"/>
              <w:right w:val="single" w:sz="6" w:space="0" w:color="auto"/>
            </w:tcBorders>
            <w:vAlign w:val="center"/>
          </w:tcPr>
          <w:p w:rsidR="00000000" w:rsidRDefault="00000000">
            <w:pPr>
              <w:jc w:val="right"/>
              <w:rPr>
                <w:snapToGrid w:val="0"/>
                <w:color w:val="000000"/>
                <w:lang w:val="en-US" w:eastAsia="en-US"/>
              </w:rPr>
            </w:pPr>
          </w:p>
        </w:tc>
        <w:tc>
          <w:tcPr>
            <w:tcW w:w="709" w:type="dxa"/>
            <w:vMerge/>
            <w:tcBorders>
              <w:left w:val="single" w:sz="6" w:space="0" w:color="auto"/>
              <w:right w:val="single" w:sz="6" w:space="0" w:color="auto"/>
            </w:tcBorders>
            <w:vAlign w:val="center"/>
          </w:tcPr>
          <w:p w:rsidR="00000000" w:rsidRDefault="00000000">
            <w:pPr>
              <w:jc w:val="right"/>
              <w:rPr>
                <w:snapToGrid w:val="0"/>
                <w:color w:val="000000"/>
                <w:lang w:val="en-US" w:eastAsia="en-US"/>
              </w:rPr>
            </w:pPr>
          </w:p>
        </w:tc>
        <w:tc>
          <w:tcPr>
            <w:tcW w:w="567" w:type="dxa"/>
            <w:vMerge/>
            <w:tcBorders>
              <w:left w:val="single" w:sz="6" w:space="0" w:color="auto"/>
              <w:right w:val="single" w:sz="6" w:space="0" w:color="auto"/>
            </w:tcBorders>
            <w:vAlign w:val="center"/>
          </w:tcPr>
          <w:p w:rsidR="00000000" w:rsidRDefault="00000000">
            <w:pPr>
              <w:jc w:val="right"/>
              <w:rPr>
                <w:snapToGrid w:val="0"/>
                <w:color w:val="000000"/>
                <w:lang w:val="en-US" w:eastAsia="en-US"/>
              </w:rPr>
            </w:pPr>
          </w:p>
        </w:tc>
        <w:tc>
          <w:tcPr>
            <w:tcW w:w="567" w:type="dxa"/>
            <w:vMerge/>
            <w:tcBorders>
              <w:left w:val="single" w:sz="6" w:space="0" w:color="auto"/>
              <w:right w:val="single" w:sz="6" w:space="0" w:color="auto"/>
            </w:tcBorders>
            <w:vAlign w:val="center"/>
          </w:tcPr>
          <w:p w:rsidR="00000000" w:rsidRDefault="00000000">
            <w:pPr>
              <w:jc w:val="right"/>
              <w:rPr>
                <w:snapToGrid w:val="0"/>
                <w:color w:val="000000"/>
                <w:lang w:val="en-US" w:eastAsia="en-US"/>
              </w:rPr>
            </w:pPr>
          </w:p>
        </w:tc>
        <w:tc>
          <w:tcPr>
            <w:tcW w:w="425" w:type="dxa"/>
            <w:vMerge/>
            <w:tcBorders>
              <w:left w:val="single" w:sz="6" w:space="0" w:color="auto"/>
              <w:right w:val="single" w:sz="12" w:space="0" w:color="auto"/>
            </w:tcBorders>
            <w:vAlign w:val="center"/>
          </w:tcPr>
          <w:p w:rsidR="00000000" w:rsidRDefault="00000000">
            <w:pPr>
              <w:jc w:val="right"/>
              <w:rPr>
                <w:snapToGrid w:val="0"/>
                <w:color w:val="000000"/>
                <w:lang w:val="en-US" w:eastAsia="en-US"/>
              </w:rPr>
            </w:pPr>
          </w:p>
        </w:tc>
      </w:tr>
      <w:tr w:rsidR="00000000">
        <w:tblPrEx>
          <w:tblCellMar>
            <w:top w:w="0" w:type="dxa"/>
            <w:bottom w:w="0" w:type="dxa"/>
          </w:tblCellMar>
        </w:tblPrEx>
        <w:trPr>
          <w:cantSplit/>
          <w:trHeight w:val="317"/>
        </w:trPr>
        <w:tc>
          <w:tcPr>
            <w:tcW w:w="597" w:type="dxa"/>
            <w:vMerge/>
            <w:tcBorders>
              <w:top w:val="single" w:sz="4" w:space="0" w:color="auto"/>
              <w:left w:val="single" w:sz="12" w:space="0" w:color="auto"/>
              <w:bottom w:val="single" w:sz="4" w:space="0" w:color="auto"/>
              <w:right w:val="single" w:sz="4" w:space="0" w:color="auto"/>
            </w:tcBorders>
            <w:vAlign w:val="center"/>
          </w:tcPr>
          <w:p w:rsidR="00000000" w:rsidRDefault="00000000">
            <w:pPr>
              <w:jc w:val="right"/>
              <w:rPr>
                <w:snapToGrid w:val="0"/>
                <w:color w:val="000000"/>
                <w:lang w:val="en-US" w:eastAsia="en-US"/>
              </w:rPr>
            </w:pPr>
          </w:p>
        </w:tc>
        <w:tc>
          <w:tcPr>
            <w:tcW w:w="4395" w:type="dxa"/>
            <w:vMerge w:val="restart"/>
            <w:tcBorders>
              <w:left w:val="nil"/>
              <w:bottom w:val="single" w:sz="4" w:space="0" w:color="auto"/>
            </w:tcBorders>
            <w:vAlign w:val="bottom"/>
          </w:tcPr>
          <w:p w:rsidR="00000000" w:rsidRDefault="00000000">
            <w:pPr>
              <w:rPr>
                <w:snapToGrid w:val="0"/>
                <w:color w:val="000000"/>
                <w:lang w:val="en-US" w:eastAsia="en-US"/>
              </w:rPr>
            </w:pPr>
            <w:r>
              <w:rPr>
                <w:snapToGrid w:val="0"/>
                <w:color w:val="000000"/>
                <w:lang w:val="en-US" w:eastAsia="en-US"/>
              </w:rPr>
              <w:t>WORKPLACE</w:t>
            </w:r>
          </w:p>
        </w:tc>
        <w:tc>
          <w:tcPr>
            <w:tcW w:w="708" w:type="dxa"/>
            <w:vMerge/>
            <w:tcBorders>
              <w:left w:val="single" w:sz="4" w:space="0" w:color="auto"/>
              <w:bottom w:val="single" w:sz="4" w:space="0" w:color="auto"/>
              <w:right w:val="single" w:sz="4" w:space="0" w:color="auto"/>
            </w:tcBorders>
            <w:vAlign w:val="center"/>
          </w:tcPr>
          <w:p w:rsidR="00000000" w:rsidRDefault="00000000">
            <w:pPr>
              <w:jc w:val="right"/>
              <w:rPr>
                <w:snapToGrid w:val="0"/>
                <w:color w:val="000000"/>
                <w:lang w:val="en-US" w:eastAsia="en-US"/>
              </w:rPr>
            </w:pPr>
          </w:p>
        </w:tc>
        <w:tc>
          <w:tcPr>
            <w:tcW w:w="709" w:type="dxa"/>
            <w:vMerge/>
            <w:tcBorders>
              <w:left w:val="nil"/>
              <w:right w:val="single" w:sz="6" w:space="0" w:color="auto"/>
            </w:tcBorders>
            <w:vAlign w:val="center"/>
          </w:tcPr>
          <w:p w:rsidR="00000000" w:rsidRDefault="00000000">
            <w:pPr>
              <w:jc w:val="right"/>
              <w:rPr>
                <w:snapToGrid w:val="0"/>
                <w:color w:val="000000"/>
                <w:lang w:val="en-US" w:eastAsia="en-US"/>
              </w:rPr>
            </w:pPr>
          </w:p>
        </w:tc>
        <w:tc>
          <w:tcPr>
            <w:tcW w:w="567" w:type="dxa"/>
            <w:vMerge/>
            <w:tcBorders>
              <w:left w:val="single" w:sz="6" w:space="0" w:color="auto"/>
              <w:right w:val="single" w:sz="6" w:space="0" w:color="auto"/>
            </w:tcBorders>
            <w:vAlign w:val="center"/>
          </w:tcPr>
          <w:p w:rsidR="00000000" w:rsidRDefault="00000000">
            <w:pPr>
              <w:jc w:val="right"/>
              <w:rPr>
                <w:snapToGrid w:val="0"/>
                <w:color w:val="000000"/>
                <w:lang w:val="en-US" w:eastAsia="en-US"/>
              </w:rPr>
            </w:pPr>
          </w:p>
        </w:tc>
        <w:tc>
          <w:tcPr>
            <w:tcW w:w="709" w:type="dxa"/>
            <w:vMerge/>
            <w:tcBorders>
              <w:left w:val="single" w:sz="6" w:space="0" w:color="auto"/>
              <w:right w:val="single" w:sz="6" w:space="0" w:color="auto"/>
            </w:tcBorders>
            <w:vAlign w:val="center"/>
          </w:tcPr>
          <w:p w:rsidR="00000000" w:rsidRDefault="00000000">
            <w:pPr>
              <w:jc w:val="right"/>
              <w:rPr>
                <w:snapToGrid w:val="0"/>
                <w:color w:val="000000"/>
                <w:lang w:val="en-US" w:eastAsia="en-US"/>
              </w:rPr>
            </w:pPr>
          </w:p>
        </w:tc>
        <w:tc>
          <w:tcPr>
            <w:tcW w:w="709" w:type="dxa"/>
            <w:vMerge/>
            <w:tcBorders>
              <w:left w:val="single" w:sz="6" w:space="0" w:color="auto"/>
              <w:right w:val="single" w:sz="6" w:space="0" w:color="auto"/>
            </w:tcBorders>
            <w:vAlign w:val="center"/>
          </w:tcPr>
          <w:p w:rsidR="00000000" w:rsidRDefault="00000000">
            <w:pPr>
              <w:jc w:val="right"/>
              <w:rPr>
                <w:snapToGrid w:val="0"/>
                <w:color w:val="000000"/>
                <w:lang w:val="en-US" w:eastAsia="en-US"/>
              </w:rPr>
            </w:pPr>
          </w:p>
        </w:tc>
        <w:tc>
          <w:tcPr>
            <w:tcW w:w="567" w:type="dxa"/>
            <w:vMerge/>
            <w:tcBorders>
              <w:left w:val="single" w:sz="6" w:space="0" w:color="auto"/>
              <w:right w:val="single" w:sz="6" w:space="0" w:color="auto"/>
            </w:tcBorders>
            <w:vAlign w:val="center"/>
          </w:tcPr>
          <w:p w:rsidR="00000000" w:rsidRDefault="00000000">
            <w:pPr>
              <w:jc w:val="right"/>
              <w:rPr>
                <w:snapToGrid w:val="0"/>
                <w:color w:val="000000"/>
                <w:lang w:val="en-US" w:eastAsia="en-US"/>
              </w:rPr>
            </w:pPr>
          </w:p>
        </w:tc>
        <w:tc>
          <w:tcPr>
            <w:tcW w:w="567" w:type="dxa"/>
            <w:vMerge/>
            <w:tcBorders>
              <w:left w:val="single" w:sz="6" w:space="0" w:color="auto"/>
              <w:right w:val="single" w:sz="6" w:space="0" w:color="auto"/>
            </w:tcBorders>
            <w:vAlign w:val="center"/>
          </w:tcPr>
          <w:p w:rsidR="00000000" w:rsidRDefault="00000000">
            <w:pPr>
              <w:jc w:val="right"/>
              <w:rPr>
                <w:snapToGrid w:val="0"/>
                <w:color w:val="000000"/>
                <w:lang w:val="en-US" w:eastAsia="en-US"/>
              </w:rPr>
            </w:pPr>
          </w:p>
        </w:tc>
        <w:tc>
          <w:tcPr>
            <w:tcW w:w="425" w:type="dxa"/>
            <w:vMerge/>
            <w:tcBorders>
              <w:left w:val="single" w:sz="6" w:space="0" w:color="auto"/>
              <w:right w:val="single" w:sz="12" w:space="0" w:color="auto"/>
            </w:tcBorders>
            <w:vAlign w:val="center"/>
          </w:tcPr>
          <w:p w:rsidR="00000000" w:rsidRDefault="00000000">
            <w:pPr>
              <w:jc w:val="right"/>
              <w:rPr>
                <w:snapToGrid w:val="0"/>
                <w:color w:val="000000"/>
                <w:lang w:val="en-US" w:eastAsia="en-US"/>
              </w:rPr>
            </w:pPr>
          </w:p>
        </w:tc>
      </w:tr>
      <w:tr w:rsidR="00000000">
        <w:tblPrEx>
          <w:tblCellMar>
            <w:top w:w="0" w:type="dxa"/>
            <w:bottom w:w="0" w:type="dxa"/>
          </w:tblCellMar>
        </w:tblPrEx>
        <w:trPr>
          <w:cantSplit/>
          <w:trHeight w:val="317"/>
        </w:trPr>
        <w:tc>
          <w:tcPr>
            <w:tcW w:w="597" w:type="dxa"/>
            <w:vMerge/>
            <w:tcBorders>
              <w:top w:val="single" w:sz="4" w:space="0" w:color="auto"/>
              <w:left w:val="single" w:sz="12" w:space="0" w:color="auto"/>
              <w:bottom w:val="single" w:sz="4" w:space="0" w:color="auto"/>
              <w:right w:val="single" w:sz="4" w:space="0" w:color="auto"/>
            </w:tcBorders>
            <w:vAlign w:val="center"/>
          </w:tcPr>
          <w:p w:rsidR="00000000" w:rsidRDefault="00000000">
            <w:pPr>
              <w:jc w:val="right"/>
              <w:rPr>
                <w:snapToGrid w:val="0"/>
                <w:color w:val="000000"/>
                <w:lang w:val="en-US" w:eastAsia="en-US"/>
              </w:rPr>
            </w:pPr>
          </w:p>
        </w:tc>
        <w:tc>
          <w:tcPr>
            <w:tcW w:w="4395" w:type="dxa"/>
            <w:vMerge/>
            <w:tcBorders>
              <w:left w:val="nil"/>
              <w:bottom w:val="single" w:sz="4" w:space="0" w:color="auto"/>
            </w:tcBorders>
            <w:vAlign w:val="center"/>
          </w:tcPr>
          <w:p w:rsidR="00000000" w:rsidRDefault="00000000">
            <w:pPr>
              <w:rPr>
                <w:snapToGrid w:val="0"/>
                <w:color w:val="000000"/>
                <w:lang w:val="en-US" w:eastAsia="en-US"/>
              </w:rPr>
            </w:pPr>
          </w:p>
        </w:tc>
        <w:tc>
          <w:tcPr>
            <w:tcW w:w="708" w:type="dxa"/>
            <w:vMerge/>
            <w:tcBorders>
              <w:left w:val="single" w:sz="4" w:space="0" w:color="auto"/>
              <w:bottom w:val="single" w:sz="4" w:space="0" w:color="auto"/>
              <w:right w:val="single" w:sz="4" w:space="0" w:color="auto"/>
            </w:tcBorders>
            <w:vAlign w:val="center"/>
          </w:tcPr>
          <w:p w:rsidR="00000000" w:rsidRDefault="00000000">
            <w:pPr>
              <w:jc w:val="right"/>
              <w:rPr>
                <w:snapToGrid w:val="0"/>
                <w:color w:val="000000"/>
                <w:lang w:val="en-US" w:eastAsia="en-US"/>
              </w:rPr>
            </w:pPr>
          </w:p>
        </w:tc>
        <w:tc>
          <w:tcPr>
            <w:tcW w:w="709" w:type="dxa"/>
            <w:vMerge/>
            <w:tcBorders>
              <w:left w:val="nil"/>
              <w:right w:val="single" w:sz="6" w:space="0" w:color="auto"/>
            </w:tcBorders>
            <w:vAlign w:val="center"/>
          </w:tcPr>
          <w:p w:rsidR="00000000" w:rsidRDefault="00000000">
            <w:pPr>
              <w:jc w:val="right"/>
              <w:rPr>
                <w:snapToGrid w:val="0"/>
                <w:color w:val="000000"/>
                <w:lang w:val="en-US" w:eastAsia="en-US"/>
              </w:rPr>
            </w:pPr>
          </w:p>
        </w:tc>
        <w:tc>
          <w:tcPr>
            <w:tcW w:w="567" w:type="dxa"/>
            <w:vMerge/>
            <w:tcBorders>
              <w:left w:val="single" w:sz="6" w:space="0" w:color="auto"/>
              <w:right w:val="single" w:sz="6" w:space="0" w:color="auto"/>
            </w:tcBorders>
            <w:vAlign w:val="center"/>
          </w:tcPr>
          <w:p w:rsidR="00000000" w:rsidRDefault="00000000">
            <w:pPr>
              <w:jc w:val="right"/>
              <w:rPr>
                <w:snapToGrid w:val="0"/>
                <w:color w:val="000000"/>
                <w:lang w:val="en-US" w:eastAsia="en-US"/>
              </w:rPr>
            </w:pPr>
          </w:p>
        </w:tc>
        <w:tc>
          <w:tcPr>
            <w:tcW w:w="709" w:type="dxa"/>
            <w:vMerge/>
            <w:tcBorders>
              <w:left w:val="single" w:sz="6" w:space="0" w:color="auto"/>
              <w:right w:val="single" w:sz="6" w:space="0" w:color="auto"/>
            </w:tcBorders>
            <w:vAlign w:val="center"/>
          </w:tcPr>
          <w:p w:rsidR="00000000" w:rsidRDefault="00000000">
            <w:pPr>
              <w:jc w:val="right"/>
              <w:rPr>
                <w:snapToGrid w:val="0"/>
                <w:color w:val="000000"/>
                <w:lang w:val="en-US" w:eastAsia="en-US"/>
              </w:rPr>
            </w:pPr>
          </w:p>
        </w:tc>
        <w:tc>
          <w:tcPr>
            <w:tcW w:w="709" w:type="dxa"/>
            <w:vMerge/>
            <w:tcBorders>
              <w:left w:val="single" w:sz="6" w:space="0" w:color="auto"/>
              <w:right w:val="single" w:sz="6" w:space="0" w:color="auto"/>
            </w:tcBorders>
            <w:vAlign w:val="center"/>
          </w:tcPr>
          <w:p w:rsidR="00000000" w:rsidRDefault="00000000">
            <w:pPr>
              <w:jc w:val="right"/>
              <w:rPr>
                <w:snapToGrid w:val="0"/>
                <w:color w:val="000000"/>
                <w:lang w:val="en-US" w:eastAsia="en-US"/>
              </w:rPr>
            </w:pPr>
          </w:p>
        </w:tc>
        <w:tc>
          <w:tcPr>
            <w:tcW w:w="567" w:type="dxa"/>
            <w:vMerge/>
            <w:tcBorders>
              <w:left w:val="single" w:sz="6" w:space="0" w:color="auto"/>
              <w:right w:val="single" w:sz="6" w:space="0" w:color="auto"/>
            </w:tcBorders>
            <w:vAlign w:val="center"/>
          </w:tcPr>
          <w:p w:rsidR="00000000" w:rsidRDefault="00000000">
            <w:pPr>
              <w:jc w:val="right"/>
              <w:rPr>
                <w:snapToGrid w:val="0"/>
                <w:color w:val="000000"/>
                <w:lang w:val="en-US" w:eastAsia="en-US"/>
              </w:rPr>
            </w:pPr>
          </w:p>
        </w:tc>
        <w:tc>
          <w:tcPr>
            <w:tcW w:w="567" w:type="dxa"/>
            <w:vMerge/>
            <w:tcBorders>
              <w:left w:val="single" w:sz="6" w:space="0" w:color="auto"/>
              <w:right w:val="single" w:sz="6" w:space="0" w:color="auto"/>
            </w:tcBorders>
            <w:vAlign w:val="center"/>
          </w:tcPr>
          <w:p w:rsidR="00000000" w:rsidRDefault="00000000">
            <w:pPr>
              <w:jc w:val="right"/>
              <w:rPr>
                <w:snapToGrid w:val="0"/>
                <w:color w:val="000000"/>
                <w:lang w:val="en-US" w:eastAsia="en-US"/>
              </w:rPr>
            </w:pPr>
          </w:p>
        </w:tc>
        <w:tc>
          <w:tcPr>
            <w:tcW w:w="425" w:type="dxa"/>
            <w:vMerge/>
            <w:tcBorders>
              <w:left w:val="single" w:sz="6" w:space="0" w:color="auto"/>
              <w:right w:val="single" w:sz="12" w:space="0" w:color="auto"/>
            </w:tcBorders>
            <w:vAlign w:val="center"/>
          </w:tcPr>
          <w:p w:rsidR="00000000" w:rsidRDefault="00000000">
            <w:pPr>
              <w:jc w:val="right"/>
              <w:rPr>
                <w:snapToGrid w:val="0"/>
                <w:color w:val="000000"/>
                <w:lang w:val="en-US" w:eastAsia="en-US"/>
              </w:rPr>
            </w:pPr>
          </w:p>
        </w:tc>
      </w:tr>
      <w:tr w:rsidR="00000000">
        <w:tblPrEx>
          <w:tblCellMar>
            <w:top w:w="0" w:type="dxa"/>
            <w:bottom w:w="0" w:type="dxa"/>
          </w:tblCellMar>
        </w:tblPrEx>
        <w:trPr>
          <w:cantSplit/>
          <w:trHeight w:val="70"/>
        </w:trPr>
        <w:tc>
          <w:tcPr>
            <w:tcW w:w="597" w:type="dxa"/>
            <w:vMerge/>
            <w:tcBorders>
              <w:top w:val="single" w:sz="4" w:space="0" w:color="auto"/>
              <w:left w:val="single" w:sz="12" w:space="0" w:color="auto"/>
              <w:bottom w:val="single" w:sz="4" w:space="0" w:color="auto"/>
              <w:right w:val="single" w:sz="4" w:space="0" w:color="auto"/>
            </w:tcBorders>
            <w:vAlign w:val="center"/>
          </w:tcPr>
          <w:p w:rsidR="00000000" w:rsidRDefault="00000000">
            <w:pPr>
              <w:jc w:val="right"/>
              <w:rPr>
                <w:snapToGrid w:val="0"/>
                <w:color w:val="000000"/>
                <w:lang w:val="en-US" w:eastAsia="en-US"/>
              </w:rPr>
            </w:pPr>
          </w:p>
        </w:tc>
        <w:tc>
          <w:tcPr>
            <w:tcW w:w="4395" w:type="dxa"/>
            <w:vMerge/>
            <w:tcBorders>
              <w:left w:val="nil"/>
              <w:bottom w:val="single" w:sz="4" w:space="0" w:color="auto"/>
            </w:tcBorders>
            <w:vAlign w:val="center"/>
          </w:tcPr>
          <w:p w:rsidR="00000000" w:rsidRDefault="00000000">
            <w:pPr>
              <w:rPr>
                <w:snapToGrid w:val="0"/>
                <w:color w:val="000000"/>
                <w:lang w:val="en-US" w:eastAsia="en-US"/>
              </w:rPr>
            </w:pPr>
          </w:p>
        </w:tc>
        <w:tc>
          <w:tcPr>
            <w:tcW w:w="708" w:type="dxa"/>
            <w:vMerge/>
            <w:tcBorders>
              <w:left w:val="single" w:sz="4" w:space="0" w:color="auto"/>
              <w:bottom w:val="single" w:sz="4" w:space="0" w:color="auto"/>
              <w:right w:val="single" w:sz="4" w:space="0" w:color="auto"/>
            </w:tcBorders>
            <w:vAlign w:val="center"/>
          </w:tcPr>
          <w:p w:rsidR="00000000" w:rsidRDefault="00000000">
            <w:pPr>
              <w:jc w:val="right"/>
              <w:rPr>
                <w:snapToGrid w:val="0"/>
                <w:color w:val="000000"/>
                <w:lang w:val="en-US" w:eastAsia="en-US"/>
              </w:rPr>
            </w:pPr>
          </w:p>
        </w:tc>
        <w:tc>
          <w:tcPr>
            <w:tcW w:w="709" w:type="dxa"/>
            <w:vMerge/>
            <w:tcBorders>
              <w:left w:val="nil"/>
              <w:bottom w:val="single" w:sz="6" w:space="0" w:color="auto"/>
              <w:right w:val="single" w:sz="6" w:space="0" w:color="auto"/>
            </w:tcBorders>
            <w:vAlign w:val="center"/>
          </w:tcPr>
          <w:p w:rsidR="00000000" w:rsidRDefault="00000000">
            <w:pPr>
              <w:jc w:val="right"/>
              <w:rPr>
                <w:snapToGrid w:val="0"/>
                <w:color w:val="000000"/>
                <w:lang w:val="en-US" w:eastAsia="en-US"/>
              </w:rPr>
            </w:pPr>
          </w:p>
        </w:tc>
        <w:tc>
          <w:tcPr>
            <w:tcW w:w="567" w:type="dxa"/>
            <w:vMerge/>
            <w:tcBorders>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p>
        </w:tc>
        <w:tc>
          <w:tcPr>
            <w:tcW w:w="709" w:type="dxa"/>
            <w:vMerge/>
            <w:tcBorders>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p>
        </w:tc>
        <w:tc>
          <w:tcPr>
            <w:tcW w:w="709" w:type="dxa"/>
            <w:vMerge/>
            <w:tcBorders>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p>
        </w:tc>
        <w:tc>
          <w:tcPr>
            <w:tcW w:w="567" w:type="dxa"/>
            <w:vMerge/>
            <w:tcBorders>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p>
        </w:tc>
        <w:tc>
          <w:tcPr>
            <w:tcW w:w="567" w:type="dxa"/>
            <w:vMerge/>
            <w:tcBorders>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p>
        </w:tc>
        <w:tc>
          <w:tcPr>
            <w:tcW w:w="425" w:type="dxa"/>
            <w:vMerge/>
            <w:tcBorders>
              <w:left w:val="single" w:sz="6" w:space="0" w:color="auto"/>
              <w:bottom w:val="single" w:sz="6" w:space="0" w:color="auto"/>
              <w:right w:val="single" w:sz="12" w:space="0" w:color="auto"/>
            </w:tcBorders>
            <w:vAlign w:val="center"/>
          </w:tcPr>
          <w:p w:rsidR="00000000" w:rsidRDefault="00000000">
            <w:pPr>
              <w:jc w:val="right"/>
              <w:rPr>
                <w:snapToGrid w:val="0"/>
                <w:color w:val="000000"/>
                <w:lang w:val="en-US" w:eastAsia="en-US"/>
              </w:rPr>
            </w:pPr>
          </w:p>
        </w:tc>
      </w:tr>
      <w:tr w:rsidR="00000000">
        <w:tblPrEx>
          <w:tblCellMar>
            <w:top w:w="0" w:type="dxa"/>
            <w:bottom w:w="0" w:type="dxa"/>
          </w:tblCellMar>
        </w:tblPrEx>
        <w:trPr>
          <w:cantSplit/>
          <w:trHeight w:val="288"/>
        </w:trPr>
        <w:tc>
          <w:tcPr>
            <w:tcW w:w="597" w:type="dxa"/>
            <w:vMerge w:val="restart"/>
            <w:tcBorders>
              <w:left w:val="single" w:sz="12"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1997</w:t>
            </w:r>
          </w:p>
        </w:tc>
        <w:tc>
          <w:tcPr>
            <w:tcW w:w="4395" w:type="dxa"/>
            <w:tcBorders>
              <w:left w:val="single" w:sz="6" w:space="0" w:color="auto"/>
              <w:bottom w:val="single" w:sz="6" w:space="0" w:color="auto"/>
              <w:right w:val="single" w:sz="6" w:space="0" w:color="auto"/>
            </w:tcBorders>
            <w:shd w:val="thinDiagStripe" w:color="auto" w:fill="FFFFFF"/>
            <w:vAlign w:val="center"/>
          </w:tcPr>
          <w:p w:rsidR="00000000" w:rsidRDefault="00000000">
            <w:pPr>
              <w:rPr>
                <w:b/>
                <w:snapToGrid w:val="0"/>
                <w:color w:val="000000"/>
                <w:lang w:val="en-US" w:eastAsia="en-US"/>
              </w:rPr>
            </w:pPr>
            <w:r>
              <w:rPr>
                <w:b/>
                <w:snapToGrid w:val="0"/>
                <w:color w:val="000000"/>
                <w:lang w:val="en-US" w:eastAsia="en-US"/>
              </w:rPr>
              <w:t>TOTAL</w:t>
            </w:r>
          </w:p>
        </w:tc>
        <w:tc>
          <w:tcPr>
            <w:tcW w:w="708" w:type="dxa"/>
            <w:tcBorders>
              <w:left w:val="single" w:sz="6" w:space="0" w:color="auto"/>
              <w:bottom w:val="single" w:sz="6" w:space="0" w:color="auto"/>
              <w:right w:val="single" w:sz="6" w:space="0" w:color="auto"/>
            </w:tcBorders>
            <w:shd w:val="thinDiagStripe" w:color="auto" w:fill="FFFFFF"/>
            <w:vAlign w:val="center"/>
          </w:tcPr>
          <w:p w:rsidR="00000000" w:rsidRDefault="00000000">
            <w:pPr>
              <w:jc w:val="right"/>
              <w:rPr>
                <w:b/>
                <w:snapToGrid w:val="0"/>
                <w:color w:val="000000"/>
                <w:lang w:val="en-US" w:eastAsia="en-US"/>
              </w:rPr>
            </w:pPr>
            <w:r>
              <w:rPr>
                <w:b/>
                <w:snapToGrid w:val="0"/>
                <w:color w:val="000000"/>
                <w:lang w:val="en-US" w:eastAsia="en-US"/>
              </w:rPr>
              <w:t>830</w:t>
            </w:r>
          </w:p>
        </w:tc>
        <w:tc>
          <w:tcPr>
            <w:tcW w:w="709" w:type="dxa"/>
            <w:tcBorders>
              <w:top w:val="single" w:sz="6" w:space="0" w:color="auto"/>
              <w:left w:val="single" w:sz="6" w:space="0" w:color="auto"/>
              <w:bottom w:val="single" w:sz="6" w:space="0" w:color="auto"/>
              <w:right w:val="single" w:sz="6" w:space="0" w:color="auto"/>
            </w:tcBorders>
            <w:shd w:val="thinDiagStripe" w:color="auto" w:fill="FFFFFF"/>
            <w:vAlign w:val="center"/>
          </w:tcPr>
          <w:p w:rsidR="00000000" w:rsidRDefault="00000000">
            <w:pPr>
              <w:jc w:val="right"/>
              <w:rPr>
                <w:b/>
                <w:snapToGrid w:val="0"/>
                <w:color w:val="000000"/>
                <w:lang w:val="en-US" w:eastAsia="en-US"/>
              </w:rPr>
            </w:pPr>
            <w:r>
              <w:rPr>
                <w:b/>
                <w:snapToGrid w:val="0"/>
                <w:color w:val="000000"/>
                <w:lang w:val="en-US" w:eastAsia="en-US"/>
              </w:rPr>
              <w:t>10</w:t>
            </w:r>
          </w:p>
        </w:tc>
        <w:tc>
          <w:tcPr>
            <w:tcW w:w="567" w:type="dxa"/>
            <w:tcBorders>
              <w:top w:val="single" w:sz="6" w:space="0" w:color="auto"/>
              <w:left w:val="single" w:sz="6" w:space="0" w:color="auto"/>
              <w:bottom w:val="single" w:sz="6" w:space="0" w:color="auto"/>
              <w:right w:val="single" w:sz="6" w:space="0" w:color="auto"/>
            </w:tcBorders>
            <w:shd w:val="thinDiagStripe" w:color="auto" w:fill="FFFFFF"/>
            <w:vAlign w:val="center"/>
          </w:tcPr>
          <w:p w:rsidR="00000000" w:rsidRDefault="00000000">
            <w:pPr>
              <w:jc w:val="right"/>
              <w:rPr>
                <w:b/>
                <w:snapToGrid w:val="0"/>
                <w:color w:val="000000"/>
                <w:lang w:val="en-US" w:eastAsia="en-US"/>
              </w:rPr>
            </w:pPr>
            <w:r>
              <w:rPr>
                <w:b/>
                <w:snapToGrid w:val="0"/>
                <w:color w:val="000000"/>
                <w:lang w:val="en-US" w:eastAsia="en-US"/>
              </w:rPr>
              <w:t>32</w:t>
            </w:r>
          </w:p>
        </w:tc>
        <w:tc>
          <w:tcPr>
            <w:tcW w:w="709" w:type="dxa"/>
            <w:tcBorders>
              <w:top w:val="single" w:sz="6" w:space="0" w:color="auto"/>
              <w:left w:val="single" w:sz="6" w:space="0" w:color="auto"/>
              <w:bottom w:val="single" w:sz="6" w:space="0" w:color="auto"/>
              <w:right w:val="single" w:sz="6" w:space="0" w:color="auto"/>
            </w:tcBorders>
            <w:shd w:val="thinDiagStripe" w:color="auto" w:fill="FFFFFF"/>
            <w:vAlign w:val="center"/>
          </w:tcPr>
          <w:p w:rsidR="00000000" w:rsidRDefault="00000000">
            <w:pPr>
              <w:jc w:val="right"/>
              <w:rPr>
                <w:b/>
                <w:snapToGrid w:val="0"/>
                <w:color w:val="000000"/>
                <w:lang w:val="en-US" w:eastAsia="en-US"/>
              </w:rPr>
            </w:pPr>
            <w:r>
              <w:rPr>
                <w:b/>
                <w:snapToGrid w:val="0"/>
                <w:color w:val="000000"/>
                <w:lang w:val="en-US" w:eastAsia="en-US"/>
              </w:rPr>
              <w:t>114</w:t>
            </w:r>
          </w:p>
        </w:tc>
        <w:tc>
          <w:tcPr>
            <w:tcW w:w="709" w:type="dxa"/>
            <w:tcBorders>
              <w:top w:val="single" w:sz="6" w:space="0" w:color="auto"/>
              <w:left w:val="single" w:sz="6" w:space="0" w:color="auto"/>
              <w:bottom w:val="single" w:sz="6" w:space="0" w:color="auto"/>
              <w:right w:val="single" w:sz="6" w:space="0" w:color="auto"/>
            </w:tcBorders>
            <w:shd w:val="thinDiagStripe" w:color="auto" w:fill="FFFFFF"/>
            <w:vAlign w:val="center"/>
          </w:tcPr>
          <w:p w:rsidR="00000000" w:rsidRDefault="00000000">
            <w:pPr>
              <w:jc w:val="right"/>
              <w:rPr>
                <w:b/>
                <w:snapToGrid w:val="0"/>
                <w:color w:val="000000"/>
                <w:lang w:val="en-US" w:eastAsia="en-US"/>
              </w:rPr>
            </w:pPr>
            <w:r>
              <w:rPr>
                <w:b/>
                <w:snapToGrid w:val="0"/>
                <w:color w:val="000000"/>
                <w:lang w:val="en-US" w:eastAsia="en-US"/>
              </w:rPr>
              <w:t>371</w:t>
            </w:r>
          </w:p>
        </w:tc>
        <w:tc>
          <w:tcPr>
            <w:tcW w:w="567" w:type="dxa"/>
            <w:tcBorders>
              <w:top w:val="single" w:sz="6" w:space="0" w:color="auto"/>
              <w:left w:val="single" w:sz="6" w:space="0" w:color="auto"/>
              <w:bottom w:val="single" w:sz="6" w:space="0" w:color="auto"/>
              <w:right w:val="single" w:sz="6" w:space="0" w:color="auto"/>
            </w:tcBorders>
            <w:shd w:val="thinDiagStripe" w:color="auto" w:fill="FFFFFF"/>
            <w:vAlign w:val="center"/>
          </w:tcPr>
          <w:p w:rsidR="00000000" w:rsidRDefault="00000000">
            <w:pPr>
              <w:jc w:val="right"/>
              <w:rPr>
                <w:b/>
                <w:snapToGrid w:val="0"/>
                <w:color w:val="000000"/>
                <w:lang w:val="en-US" w:eastAsia="en-US"/>
              </w:rPr>
            </w:pPr>
            <w:r>
              <w:rPr>
                <w:b/>
                <w:snapToGrid w:val="0"/>
                <w:color w:val="000000"/>
                <w:lang w:val="en-US" w:eastAsia="en-US"/>
              </w:rPr>
              <w:t>78</w:t>
            </w:r>
          </w:p>
        </w:tc>
        <w:tc>
          <w:tcPr>
            <w:tcW w:w="567" w:type="dxa"/>
            <w:tcBorders>
              <w:top w:val="single" w:sz="6" w:space="0" w:color="auto"/>
              <w:left w:val="single" w:sz="6" w:space="0" w:color="auto"/>
              <w:bottom w:val="single" w:sz="6" w:space="0" w:color="auto"/>
              <w:right w:val="single" w:sz="6" w:space="0" w:color="auto"/>
            </w:tcBorders>
            <w:shd w:val="thinDiagStripe" w:color="auto" w:fill="FFFFFF"/>
            <w:vAlign w:val="center"/>
          </w:tcPr>
          <w:p w:rsidR="00000000" w:rsidRDefault="00000000">
            <w:pPr>
              <w:jc w:val="right"/>
              <w:rPr>
                <w:b/>
                <w:snapToGrid w:val="0"/>
                <w:color w:val="000000"/>
                <w:lang w:val="en-US" w:eastAsia="en-US"/>
              </w:rPr>
            </w:pPr>
            <w:r>
              <w:rPr>
                <w:b/>
                <w:snapToGrid w:val="0"/>
                <w:color w:val="000000"/>
                <w:lang w:val="en-US" w:eastAsia="en-US"/>
              </w:rPr>
              <w:t>189</w:t>
            </w:r>
          </w:p>
        </w:tc>
        <w:tc>
          <w:tcPr>
            <w:tcW w:w="425" w:type="dxa"/>
            <w:tcBorders>
              <w:top w:val="single" w:sz="6" w:space="0" w:color="auto"/>
              <w:left w:val="single" w:sz="6" w:space="0" w:color="auto"/>
              <w:bottom w:val="single" w:sz="6" w:space="0" w:color="auto"/>
              <w:right w:val="single" w:sz="12" w:space="0" w:color="auto"/>
            </w:tcBorders>
            <w:shd w:val="thinDiagStripe" w:color="auto" w:fill="FFFFFF"/>
            <w:vAlign w:val="center"/>
          </w:tcPr>
          <w:p w:rsidR="00000000" w:rsidRDefault="00000000">
            <w:pPr>
              <w:jc w:val="right"/>
              <w:rPr>
                <w:b/>
                <w:snapToGrid w:val="0"/>
                <w:color w:val="000000"/>
                <w:lang w:val="en-US" w:eastAsia="en-US"/>
              </w:rPr>
            </w:pPr>
            <w:r>
              <w:rPr>
                <w:b/>
                <w:snapToGrid w:val="0"/>
                <w:color w:val="000000"/>
                <w:lang w:val="en-US" w:eastAsia="en-US"/>
              </w:rPr>
              <w:t>36</w:t>
            </w:r>
          </w:p>
        </w:tc>
      </w:tr>
      <w:tr w:rsidR="00000000">
        <w:tblPrEx>
          <w:tblCellMar>
            <w:top w:w="0" w:type="dxa"/>
            <w:bottom w:w="0" w:type="dxa"/>
          </w:tblCellMar>
        </w:tblPrEx>
        <w:trPr>
          <w:cantSplit/>
          <w:trHeight w:val="360"/>
        </w:trPr>
        <w:tc>
          <w:tcPr>
            <w:tcW w:w="597" w:type="dxa"/>
            <w:vMerge/>
            <w:tcBorders>
              <w:left w:val="single" w:sz="12" w:space="0" w:color="auto"/>
              <w:right w:val="single" w:sz="6" w:space="0" w:color="auto"/>
            </w:tcBorders>
            <w:vAlign w:val="center"/>
          </w:tcPr>
          <w:p w:rsidR="00000000" w:rsidRDefault="00000000">
            <w:pPr>
              <w:jc w:val="center"/>
              <w:rPr>
                <w:snapToGrid w:val="0"/>
                <w:color w:val="000000"/>
                <w:lang w:val="en-US" w:eastAsia="en-US"/>
              </w:rPr>
            </w:pPr>
          </w:p>
        </w:tc>
        <w:tc>
          <w:tcPr>
            <w:tcW w:w="4395" w:type="dxa"/>
            <w:tcBorders>
              <w:top w:val="single" w:sz="6" w:space="0" w:color="auto"/>
              <w:left w:val="single" w:sz="6" w:space="0" w:color="auto"/>
              <w:bottom w:val="single" w:sz="6" w:space="0" w:color="auto"/>
              <w:right w:val="single" w:sz="6" w:space="0" w:color="auto"/>
            </w:tcBorders>
            <w:vAlign w:val="center"/>
          </w:tcPr>
          <w:p w:rsidR="00000000" w:rsidRDefault="00000000">
            <w:pPr>
              <w:rPr>
                <w:snapToGrid w:val="0"/>
                <w:color w:val="000000"/>
                <w:lang w:val="en-US" w:eastAsia="en-US"/>
              </w:rPr>
            </w:pPr>
            <w:r>
              <w:rPr>
                <w:snapToGrid w:val="0"/>
                <w:color w:val="000000"/>
                <w:lang w:val="en-US" w:eastAsia="en-US"/>
              </w:rPr>
              <w:t>ADULT ENTERTAINMENT BUSINESSES</w:t>
            </w:r>
          </w:p>
        </w:tc>
        <w:tc>
          <w:tcPr>
            <w:tcW w:w="708"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111</w:t>
            </w:r>
          </w:p>
        </w:tc>
        <w:tc>
          <w:tcPr>
            <w:tcW w:w="70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3</w:t>
            </w:r>
          </w:p>
        </w:tc>
        <w:tc>
          <w:tcPr>
            <w:tcW w:w="56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15</w:t>
            </w:r>
          </w:p>
        </w:tc>
        <w:tc>
          <w:tcPr>
            <w:tcW w:w="70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22</w:t>
            </w:r>
          </w:p>
        </w:tc>
        <w:tc>
          <w:tcPr>
            <w:tcW w:w="70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50</w:t>
            </w:r>
          </w:p>
        </w:tc>
        <w:tc>
          <w:tcPr>
            <w:tcW w:w="56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8</w:t>
            </w:r>
          </w:p>
        </w:tc>
        <w:tc>
          <w:tcPr>
            <w:tcW w:w="56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4</w:t>
            </w:r>
          </w:p>
        </w:tc>
        <w:tc>
          <w:tcPr>
            <w:tcW w:w="425" w:type="dxa"/>
            <w:tcBorders>
              <w:top w:val="single" w:sz="6" w:space="0" w:color="auto"/>
              <w:left w:val="single" w:sz="6" w:space="0" w:color="auto"/>
              <w:bottom w:val="single" w:sz="6" w:space="0" w:color="auto"/>
              <w:right w:val="single" w:sz="12" w:space="0" w:color="auto"/>
            </w:tcBorders>
            <w:vAlign w:val="center"/>
          </w:tcPr>
          <w:p w:rsidR="00000000" w:rsidRDefault="00000000">
            <w:pPr>
              <w:jc w:val="right"/>
              <w:rPr>
                <w:snapToGrid w:val="0"/>
                <w:color w:val="000000"/>
                <w:lang w:val="en-US" w:eastAsia="en-US"/>
              </w:rPr>
            </w:pPr>
            <w:r>
              <w:rPr>
                <w:snapToGrid w:val="0"/>
                <w:color w:val="000000"/>
                <w:lang w:val="en-US" w:eastAsia="en-US"/>
              </w:rPr>
              <w:t>9</w:t>
            </w:r>
          </w:p>
        </w:tc>
      </w:tr>
      <w:tr w:rsidR="00000000">
        <w:tblPrEx>
          <w:tblCellMar>
            <w:top w:w="0" w:type="dxa"/>
            <w:bottom w:w="0" w:type="dxa"/>
          </w:tblCellMar>
        </w:tblPrEx>
        <w:trPr>
          <w:cantSplit/>
          <w:trHeight w:val="65"/>
        </w:trPr>
        <w:tc>
          <w:tcPr>
            <w:tcW w:w="597" w:type="dxa"/>
            <w:vMerge/>
            <w:tcBorders>
              <w:left w:val="single" w:sz="12" w:space="0" w:color="auto"/>
              <w:right w:val="single" w:sz="6" w:space="0" w:color="auto"/>
            </w:tcBorders>
            <w:vAlign w:val="center"/>
          </w:tcPr>
          <w:p w:rsidR="00000000" w:rsidRDefault="00000000">
            <w:pPr>
              <w:jc w:val="center"/>
              <w:rPr>
                <w:snapToGrid w:val="0"/>
                <w:color w:val="000000"/>
                <w:lang w:val="en-US" w:eastAsia="en-US"/>
              </w:rPr>
            </w:pPr>
          </w:p>
        </w:tc>
        <w:tc>
          <w:tcPr>
            <w:tcW w:w="4395" w:type="dxa"/>
            <w:tcBorders>
              <w:top w:val="single" w:sz="6" w:space="0" w:color="auto"/>
              <w:left w:val="single" w:sz="6" w:space="0" w:color="auto"/>
              <w:bottom w:val="single" w:sz="6" w:space="0" w:color="auto"/>
              <w:right w:val="single" w:sz="6" w:space="0" w:color="auto"/>
            </w:tcBorders>
            <w:vAlign w:val="center"/>
          </w:tcPr>
          <w:p w:rsidR="00000000" w:rsidRDefault="00000000">
            <w:pPr>
              <w:rPr>
                <w:snapToGrid w:val="0"/>
                <w:color w:val="000000"/>
                <w:lang w:val="en-US" w:eastAsia="en-US"/>
              </w:rPr>
            </w:pPr>
            <w:r>
              <w:rPr>
                <w:snapToGrid w:val="0"/>
                <w:color w:val="000000"/>
                <w:lang w:val="en-US" w:eastAsia="en-US"/>
              </w:rPr>
              <w:t>SEX RELATED AMUSEMENT SPECIAL BUSINESS</w:t>
            </w:r>
          </w:p>
        </w:tc>
        <w:tc>
          <w:tcPr>
            <w:tcW w:w="708"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6</w:t>
            </w:r>
          </w:p>
        </w:tc>
        <w:tc>
          <w:tcPr>
            <w:tcW w:w="70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p>
        </w:tc>
        <w:tc>
          <w:tcPr>
            <w:tcW w:w="56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p>
        </w:tc>
        <w:tc>
          <w:tcPr>
            <w:tcW w:w="70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p>
        </w:tc>
        <w:tc>
          <w:tcPr>
            <w:tcW w:w="70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p>
        </w:tc>
        <w:tc>
          <w:tcPr>
            <w:tcW w:w="56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p>
        </w:tc>
        <w:tc>
          <w:tcPr>
            <w:tcW w:w="56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6</w:t>
            </w:r>
          </w:p>
        </w:tc>
        <w:tc>
          <w:tcPr>
            <w:tcW w:w="425" w:type="dxa"/>
            <w:tcBorders>
              <w:top w:val="single" w:sz="6" w:space="0" w:color="auto"/>
              <w:left w:val="single" w:sz="6" w:space="0" w:color="auto"/>
              <w:bottom w:val="single" w:sz="6" w:space="0" w:color="auto"/>
              <w:right w:val="single" w:sz="12" w:space="0" w:color="auto"/>
            </w:tcBorders>
            <w:vAlign w:val="center"/>
          </w:tcPr>
          <w:p w:rsidR="00000000" w:rsidRDefault="00000000">
            <w:pPr>
              <w:jc w:val="right"/>
              <w:rPr>
                <w:snapToGrid w:val="0"/>
                <w:color w:val="000000"/>
                <w:lang w:val="en-US" w:eastAsia="en-US"/>
              </w:rPr>
            </w:pPr>
          </w:p>
        </w:tc>
      </w:tr>
      <w:tr w:rsidR="00000000">
        <w:tblPrEx>
          <w:tblCellMar>
            <w:top w:w="0" w:type="dxa"/>
            <w:bottom w:w="0" w:type="dxa"/>
          </w:tblCellMar>
        </w:tblPrEx>
        <w:trPr>
          <w:cantSplit/>
          <w:trHeight w:val="248"/>
        </w:trPr>
        <w:tc>
          <w:tcPr>
            <w:tcW w:w="597" w:type="dxa"/>
            <w:vMerge/>
            <w:tcBorders>
              <w:left w:val="single" w:sz="12" w:space="0" w:color="auto"/>
              <w:right w:val="single" w:sz="6" w:space="0" w:color="auto"/>
            </w:tcBorders>
            <w:vAlign w:val="center"/>
          </w:tcPr>
          <w:p w:rsidR="00000000" w:rsidRDefault="00000000">
            <w:pPr>
              <w:jc w:val="center"/>
              <w:rPr>
                <w:snapToGrid w:val="0"/>
                <w:color w:val="000000"/>
                <w:lang w:val="en-US" w:eastAsia="en-US"/>
              </w:rPr>
            </w:pPr>
          </w:p>
        </w:tc>
        <w:tc>
          <w:tcPr>
            <w:tcW w:w="4395" w:type="dxa"/>
            <w:tcBorders>
              <w:top w:val="single" w:sz="6" w:space="0" w:color="auto"/>
              <w:left w:val="single" w:sz="6" w:space="0" w:color="auto"/>
              <w:bottom w:val="single" w:sz="6" w:space="0" w:color="auto"/>
              <w:right w:val="single" w:sz="6" w:space="0" w:color="auto"/>
            </w:tcBorders>
            <w:vAlign w:val="center"/>
          </w:tcPr>
          <w:p w:rsidR="00000000" w:rsidRDefault="00000000">
            <w:pPr>
              <w:rPr>
                <w:snapToGrid w:val="0"/>
                <w:color w:val="000000"/>
                <w:lang w:val="en-US" w:eastAsia="en-US"/>
              </w:rPr>
            </w:pPr>
            <w:r>
              <w:rPr>
                <w:snapToGrid w:val="0"/>
                <w:color w:val="000000"/>
                <w:lang w:val="en-US" w:eastAsia="en-US"/>
              </w:rPr>
              <w:t>LATE-NIGHT OPERATION RESTAURANTS</w:t>
            </w:r>
          </w:p>
        </w:tc>
        <w:tc>
          <w:tcPr>
            <w:tcW w:w="708"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105</w:t>
            </w:r>
          </w:p>
        </w:tc>
        <w:tc>
          <w:tcPr>
            <w:tcW w:w="70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p>
        </w:tc>
        <w:tc>
          <w:tcPr>
            <w:tcW w:w="56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p>
        </w:tc>
        <w:tc>
          <w:tcPr>
            <w:tcW w:w="70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15</w:t>
            </w:r>
          </w:p>
        </w:tc>
        <w:tc>
          <w:tcPr>
            <w:tcW w:w="70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75</w:t>
            </w:r>
          </w:p>
        </w:tc>
        <w:tc>
          <w:tcPr>
            <w:tcW w:w="56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6</w:t>
            </w:r>
          </w:p>
        </w:tc>
        <w:tc>
          <w:tcPr>
            <w:tcW w:w="56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8</w:t>
            </w:r>
          </w:p>
        </w:tc>
        <w:tc>
          <w:tcPr>
            <w:tcW w:w="425" w:type="dxa"/>
            <w:tcBorders>
              <w:top w:val="single" w:sz="6" w:space="0" w:color="auto"/>
              <w:left w:val="single" w:sz="6" w:space="0" w:color="auto"/>
              <w:bottom w:val="single" w:sz="6" w:space="0" w:color="auto"/>
              <w:right w:val="single" w:sz="12" w:space="0" w:color="auto"/>
            </w:tcBorders>
            <w:vAlign w:val="center"/>
          </w:tcPr>
          <w:p w:rsidR="00000000" w:rsidRDefault="00000000">
            <w:pPr>
              <w:jc w:val="right"/>
              <w:rPr>
                <w:snapToGrid w:val="0"/>
                <w:color w:val="000000"/>
                <w:lang w:val="en-US" w:eastAsia="en-US"/>
              </w:rPr>
            </w:pPr>
            <w:r>
              <w:rPr>
                <w:snapToGrid w:val="0"/>
                <w:color w:val="000000"/>
                <w:lang w:val="en-US" w:eastAsia="en-US"/>
              </w:rPr>
              <w:t>1</w:t>
            </w:r>
          </w:p>
        </w:tc>
      </w:tr>
      <w:tr w:rsidR="00000000">
        <w:tblPrEx>
          <w:tblCellMar>
            <w:top w:w="0" w:type="dxa"/>
            <w:bottom w:w="0" w:type="dxa"/>
          </w:tblCellMar>
        </w:tblPrEx>
        <w:trPr>
          <w:cantSplit/>
          <w:trHeight w:val="288"/>
        </w:trPr>
        <w:tc>
          <w:tcPr>
            <w:tcW w:w="597" w:type="dxa"/>
            <w:vMerge/>
            <w:tcBorders>
              <w:left w:val="single" w:sz="12" w:space="0" w:color="auto"/>
              <w:right w:val="single" w:sz="6" w:space="0" w:color="auto"/>
            </w:tcBorders>
            <w:vAlign w:val="center"/>
          </w:tcPr>
          <w:p w:rsidR="00000000" w:rsidRDefault="00000000">
            <w:pPr>
              <w:jc w:val="center"/>
              <w:rPr>
                <w:snapToGrid w:val="0"/>
                <w:color w:val="000000"/>
                <w:lang w:val="en-US" w:eastAsia="en-US"/>
              </w:rPr>
            </w:pPr>
          </w:p>
        </w:tc>
        <w:tc>
          <w:tcPr>
            <w:tcW w:w="4395" w:type="dxa"/>
            <w:tcBorders>
              <w:top w:val="single" w:sz="6" w:space="0" w:color="auto"/>
              <w:left w:val="single" w:sz="6" w:space="0" w:color="auto"/>
              <w:bottom w:val="single" w:sz="6" w:space="0" w:color="auto"/>
              <w:right w:val="single" w:sz="6" w:space="0" w:color="auto"/>
            </w:tcBorders>
            <w:vAlign w:val="center"/>
          </w:tcPr>
          <w:p w:rsidR="00000000" w:rsidRDefault="00000000">
            <w:pPr>
              <w:rPr>
                <w:snapToGrid w:val="0"/>
                <w:color w:val="000000"/>
                <w:lang w:val="en-US" w:eastAsia="en-US"/>
              </w:rPr>
            </w:pPr>
            <w:r>
              <w:rPr>
                <w:snapToGrid w:val="0"/>
                <w:color w:val="000000"/>
                <w:lang w:val="en-US" w:eastAsia="en-US"/>
              </w:rPr>
              <w:t>OTHER RESTAURANTS</w:t>
            </w:r>
          </w:p>
        </w:tc>
        <w:tc>
          <w:tcPr>
            <w:tcW w:w="708"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157</w:t>
            </w:r>
          </w:p>
        </w:tc>
        <w:tc>
          <w:tcPr>
            <w:tcW w:w="70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1</w:t>
            </w:r>
          </w:p>
        </w:tc>
        <w:tc>
          <w:tcPr>
            <w:tcW w:w="56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13</w:t>
            </w:r>
          </w:p>
        </w:tc>
        <w:tc>
          <w:tcPr>
            <w:tcW w:w="70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44</w:t>
            </w:r>
          </w:p>
        </w:tc>
        <w:tc>
          <w:tcPr>
            <w:tcW w:w="70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79</w:t>
            </w:r>
          </w:p>
        </w:tc>
        <w:tc>
          <w:tcPr>
            <w:tcW w:w="56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13</w:t>
            </w:r>
          </w:p>
        </w:tc>
        <w:tc>
          <w:tcPr>
            <w:tcW w:w="56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p>
        </w:tc>
        <w:tc>
          <w:tcPr>
            <w:tcW w:w="425" w:type="dxa"/>
            <w:tcBorders>
              <w:top w:val="single" w:sz="6" w:space="0" w:color="auto"/>
              <w:left w:val="single" w:sz="6" w:space="0" w:color="auto"/>
              <w:bottom w:val="single" w:sz="6" w:space="0" w:color="auto"/>
              <w:right w:val="single" w:sz="12" w:space="0" w:color="auto"/>
            </w:tcBorders>
            <w:vAlign w:val="center"/>
          </w:tcPr>
          <w:p w:rsidR="00000000" w:rsidRDefault="00000000">
            <w:pPr>
              <w:jc w:val="right"/>
              <w:rPr>
                <w:snapToGrid w:val="0"/>
                <w:color w:val="000000"/>
                <w:lang w:val="en-US" w:eastAsia="en-US"/>
              </w:rPr>
            </w:pPr>
            <w:r>
              <w:rPr>
                <w:snapToGrid w:val="0"/>
                <w:color w:val="000000"/>
                <w:lang w:val="en-US" w:eastAsia="en-US"/>
              </w:rPr>
              <w:t>7</w:t>
            </w:r>
          </w:p>
        </w:tc>
      </w:tr>
      <w:tr w:rsidR="00000000">
        <w:tblPrEx>
          <w:tblCellMar>
            <w:top w:w="0" w:type="dxa"/>
            <w:bottom w:w="0" w:type="dxa"/>
          </w:tblCellMar>
        </w:tblPrEx>
        <w:trPr>
          <w:cantSplit/>
          <w:trHeight w:val="288"/>
        </w:trPr>
        <w:tc>
          <w:tcPr>
            <w:tcW w:w="597" w:type="dxa"/>
            <w:vMerge/>
            <w:tcBorders>
              <w:left w:val="single" w:sz="12"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p>
        </w:tc>
        <w:tc>
          <w:tcPr>
            <w:tcW w:w="4395" w:type="dxa"/>
            <w:tcBorders>
              <w:top w:val="single" w:sz="6" w:space="0" w:color="auto"/>
              <w:left w:val="single" w:sz="6" w:space="0" w:color="auto"/>
              <w:bottom w:val="single" w:sz="6" w:space="0" w:color="auto"/>
              <w:right w:val="single" w:sz="6" w:space="0" w:color="auto"/>
            </w:tcBorders>
            <w:vAlign w:val="center"/>
          </w:tcPr>
          <w:p w:rsidR="00000000" w:rsidRDefault="00000000">
            <w:pPr>
              <w:rPr>
                <w:snapToGrid w:val="0"/>
                <w:color w:val="000000"/>
                <w:lang w:val="en-US" w:eastAsia="en-US"/>
              </w:rPr>
            </w:pPr>
            <w:r>
              <w:rPr>
                <w:snapToGrid w:val="0"/>
                <w:color w:val="000000"/>
                <w:lang w:val="en-US" w:eastAsia="en-US"/>
              </w:rPr>
              <w:t>OTHERS</w:t>
            </w:r>
          </w:p>
        </w:tc>
        <w:tc>
          <w:tcPr>
            <w:tcW w:w="708"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451</w:t>
            </w:r>
          </w:p>
        </w:tc>
        <w:tc>
          <w:tcPr>
            <w:tcW w:w="70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6</w:t>
            </w:r>
          </w:p>
        </w:tc>
        <w:tc>
          <w:tcPr>
            <w:tcW w:w="56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4</w:t>
            </w:r>
          </w:p>
        </w:tc>
        <w:tc>
          <w:tcPr>
            <w:tcW w:w="70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33</w:t>
            </w:r>
          </w:p>
        </w:tc>
        <w:tc>
          <w:tcPr>
            <w:tcW w:w="70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167</w:t>
            </w:r>
          </w:p>
        </w:tc>
        <w:tc>
          <w:tcPr>
            <w:tcW w:w="56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51</w:t>
            </w:r>
          </w:p>
        </w:tc>
        <w:tc>
          <w:tcPr>
            <w:tcW w:w="56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171</w:t>
            </w:r>
          </w:p>
        </w:tc>
        <w:tc>
          <w:tcPr>
            <w:tcW w:w="425" w:type="dxa"/>
            <w:tcBorders>
              <w:top w:val="single" w:sz="6" w:space="0" w:color="auto"/>
              <w:left w:val="single" w:sz="6" w:space="0" w:color="auto"/>
              <w:bottom w:val="single" w:sz="6" w:space="0" w:color="auto"/>
              <w:right w:val="single" w:sz="12" w:space="0" w:color="auto"/>
            </w:tcBorders>
            <w:vAlign w:val="center"/>
          </w:tcPr>
          <w:p w:rsidR="00000000" w:rsidRDefault="00000000">
            <w:pPr>
              <w:jc w:val="right"/>
              <w:rPr>
                <w:snapToGrid w:val="0"/>
                <w:color w:val="000000"/>
                <w:lang w:val="en-US" w:eastAsia="en-US"/>
              </w:rPr>
            </w:pPr>
            <w:r>
              <w:rPr>
                <w:snapToGrid w:val="0"/>
                <w:color w:val="000000"/>
                <w:lang w:val="en-US" w:eastAsia="en-US"/>
              </w:rPr>
              <w:t>19</w:t>
            </w:r>
          </w:p>
        </w:tc>
      </w:tr>
      <w:tr w:rsidR="00000000">
        <w:tblPrEx>
          <w:tblCellMar>
            <w:top w:w="0" w:type="dxa"/>
            <w:bottom w:w="0" w:type="dxa"/>
          </w:tblCellMar>
        </w:tblPrEx>
        <w:trPr>
          <w:cantSplit/>
          <w:trHeight w:val="288"/>
        </w:trPr>
        <w:tc>
          <w:tcPr>
            <w:tcW w:w="597" w:type="dxa"/>
            <w:vMerge w:val="restart"/>
            <w:tcBorders>
              <w:top w:val="single" w:sz="6" w:space="0" w:color="auto"/>
              <w:left w:val="single" w:sz="12"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1998</w:t>
            </w:r>
          </w:p>
        </w:tc>
        <w:tc>
          <w:tcPr>
            <w:tcW w:w="4395" w:type="dxa"/>
            <w:tcBorders>
              <w:top w:val="single" w:sz="6" w:space="0" w:color="auto"/>
              <w:left w:val="single" w:sz="6" w:space="0" w:color="auto"/>
              <w:bottom w:val="single" w:sz="6" w:space="0" w:color="auto"/>
              <w:right w:val="single" w:sz="6" w:space="0" w:color="auto"/>
            </w:tcBorders>
            <w:shd w:val="thinDiagStripe" w:color="auto" w:fill="FFFFFF"/>
            <w:vAlign w:val="center"/>
          </w:tcPr>
          <w:p w:rsidR="00000000" w:rsidRDefault="00000000">
            <w:pPr>
              <w:rPr>
                <w:b/>
                <w:snapToGrid w:val="0"/>
                <w:color w:val="000000"/>
                <w:lang w:val="en-US" w:eastAsia="en-US"/>
              </w:rPr>
            </w:pPr>
            <w:r>
              <w:rPr>
                <w:b/>
                <w:snapToGrid w:val="0"/>
                <w:color w:val="000000"/>
                <w:lang w:val="en-US" w:eastAsia="en-US"/>
              </w:rPr>
              <w:t>TOTAL</w:t>
            </w:r>
          </w:p>
        </w:tc>
        <w:tc>
          <w:tcPr>
            <w:tcW w:w="708" w:type="dxa"/>
            <w:tcBorders>
              <w:top w:val="single" w:sz="6" w:space="0" w:color="auto"/>
              <w:left w:val="single" w:sz="6" w:space="0" w:color="auto"/>
              <w:bottom w:val="single" w:sz="6" w:space="0" w:color="auto"/>
              <w:right w:val="single" w:sz="6" w:space="0" w:color="auto"/>
            </w:tcBorders>
            <w:shd w:val="thinDiagStripe" w:color="auto" w:fill="FFFFFF"/>
            <w:vAlign w:val="center"/>
          </w:tcPr>
          <w:p w:rsidR="00000000" w:rsidRDefault="00000000">
            <w:pPr>
              <w:jc w:val="right"/>
              <w:rPr>
                <w:b/>
                <w:snapToGrid w:val="0"/>
                <w:color w:val="000000"/>
                <w:lang w:val="en-US" w:eastAsia="en-US"/>
              </w:rPr>
            </w:pPr>
            <w:r>
              <w:rPr>
                <w:b/>
                <w:snapToGrid w:val="0"/>
                <w:color w:val="000000"/>
                <w:lang w:val="en-US" w:eastAsia="en-US"/>
              </w:rPr>
              <w:t>639</w:t>
            </w:r>
          </w:p>
        </w:tc>
        <w:tc>
          <w:tcPr>
            <w:tcW w:w="709" w:type="dxa"/>
            <w:tcBorders>
              <w:top w:val="single" w:sz="6" w:space="0" w:color="auto"/>
              <w:left w:val="single" w:sz="6" w:space="0" w:color="auto"/>
              <w:bottom w:val="single" w:sz="6" w:space="0" w:color="auto"/>
              <w:right w:val="single" w:sz="6" w:space="0" w:color="auto"/>
            </w:tcBorders>
            <w:shd w:val="thinDiagStripe" w:color="auto" w:fill="FFFFFF"/>
            <w:vAlign w:val="center"/>
          </w:tcPr>
          <w:p w:rsidR="00000000" w:rsidRDefault="00000000">
            <w:pPr>
              <w:jc w:val="right"/>
              <w:rPr>
                <w:b/>
                <w:snapToGrid w:val="0"/>
                <w:color w:val="000000"/>
                <w:lang w:val="en-US" w:eastAsia="en-US"/>
              </w:rPr>
            </w:pPr>
            <w:r>
              <w:rPr>
                <w:b/>
                <w:snapToGrid w:val="0"/>
                <w:color w:val="000000"/>
                <w:lang w:val="en-US" w:eastAsia="en-US"/>
              </w:rPr>
              <w:t>49</w:t>
            </w:r>
          </w:p>
        </w:tc>
        <w:tc>
          <w:tcPr>
            <w:tcW w:w="567" w:type="dxa"/>
            <w:tcBorders>
              <w:top w:val="single" w:sz="6" w:space="0" w:color="auto"/>
              <w:left w:val="single" w:sz="6" w:space="0" w:color="auto"/>
              <w:bottom w:val="single" w:sz="6" w:space="0" w:color="auto"/>
              <w:right w:val="single" w:sz="6" w:space="0" w:color="auto"/>
            </w:tcBorders>
            <w:shd w:val="thinDiagStripe" w:color="auto" w:fill="FFFFFF"/>
            <w:vAlign w:val="center"/>
          </w:tcPr>
          <w:p w:rsidR="00000000" w:rsidRDefault="00000000">
            <w:pPr>
              <w:jc w:val="right"/>
              <w:rPr>
                <w:b/>
                <w:snapToGrid w:val="0"/>
                <w:color w:val="000000"/>
                <w:lang w:val="en-US" w:eastAsia="en-US"/>
              </w:rPr>
            </w:pPr>
            <w:r>
              <w:rPr>
                <w:b/>
                <w:snapToGrid w:val="0"/>
                <w:color w:val="000000"/>
                <w:lang w:val="en-US" w:eastAsia="en-US"/>
              </w:rPr>
              <w:t>21</w:t>
            </w:r>
          </w:p>
        </w:tc>
        <w:tc>
          <w:tcPr>
            <w:tcW w:w="709" w:type="dxa"/>
            <w:tcBorders>
              <w:top w:val="single" w:sz="6" w:space="0" w:color="auto"/>
              <w:left w:val="single" w:sz="6" w:space="0" w:color="auto"/>
              <w:bottom w:val="single" w:sz="6" w:space="0" w:color="auto"/>
              <w:right w:val="single" w:sz="6" w:space="0" w:color="auto"/>
            </w:tcBorders>
            <w:shd w:val="thinDiagStripe" w:color="auto" w:fill="FFFFFF"/>
            <w:vAlign w:val="center"/>
          </w:tcPr>
          <w:p w:rsidR="00000000" w:rsidRDefault="00000000">
            <w:pPr>
              <w:jc w:val="right"/>
              <w:rPr>
                <w:b/>
                <w:snapToGrid w:val="0"/>
                <w:color w:val="000000"/>
                <w:lang w:val="en-US" w:eastAsia="en-US"/>
              </w:rPr>
            </w:pPr>
            <w:r>
              <w:rPr>
                <w:b/>
                <w:snapToGrid w:val="0"/>
                <w:color w:val="000000"/>
                <w:lang w:val="en-US" w:eastAsia="en-US"/>
              </w:rPr>
              <w:t>106</w:t>
            </w:r>
          </w:p>
        </w:tc>
        <w:tc>
          <w:tcPr>
            <w:tcW w:w="709" w:type="dxa"/>
            <w:tcBorders>
              <w:top w:val="single" w:sz="6" w:space="0" w:color="auto"/>
              <w:left w:val="single" w:sz="6" w:space="0" w:color="auto"/>
              <w:bottom w:val="single" w:sz="6" w:space="0" w:color="auto"/>
              <w:right w:val="single" w:sz="6" w:space="0" w:color="auto"/>
            </w:tcBorders>
            <w:shd w:val="thinDiagStripe" w:color="auto" w:fill="FFFFFF"/>
            <w:vAlign w:val="center"/>
          </w:tcPr>
          <w:p w:rsidR="00000000" w:rsidRDefault="00000000">
            <w:pPr>
              <w:jc w:val="right"/>
              <w:rPr>
                <w:b/>
                <w:snapToGrid w:val="0"/>
                <w:color w:val="000000"/>
                <w:lang w:val="en-US" w:eastAsia="en-US"/>
              </w:rPr>
            </w:pPr>
            <w:r>
              <w:rPr>
                <w:b/>
                <w:snapToGrid w:val="0"/>
                <w:color w:val="000000"/>
                <w:lang w:val="en-US" w:eastAsia="en-US"/>
              </w:rPr>
              <w:t>252</w:t>
            </w:r>
          </w:p>
        </w:tc>
        <w:tc>
          <w:tcPr>
            <w:tcW w:w="567" w:type="dxa"/>
            <w:tcBorders>
              <w:top w:val="single" w:sz="6" w:space="0" w:color="auto"/>
              <w:left w:val="single" w:sz="6" w:space="0" w:color="auto"/>
              <w:bottom w:val="single" w:sz="6" w:space="0" w:color="auto"/>
              <w:right w:val="single" w:sz="6" w:space="0" w:color="auto"/>
            </w:tcBorders>
            <w:shd w:val="thinDiagStripe" w:color="auto" w:fill="FFFFFF"/>
            <w:vAlign w:val="center"/>
          </w:tcPr>
          <w:p w:rsidR="00000000" w:rsidRDefault="00000000">
            <w:pPr>
              <w:jc w:val="right"/>
              <w:rPr>
                <w:b/>
                <w:snapToGrid w:val="0"/>
                <w:color w:val="000000"/>
                <w:lang w:val="en-US" w:eastAsia="en-US"/>
              </w:rPr>
            </w:pPr>
            <w:r>
              <w:rPr>
                <w:b/>
                <w:snapToGrid w:val="0"/>
                <w:color w:val="000000"/>
                <w:lang w:val="en-US" w:eastAsia="en-US"/>
              </w:rPr>
              <w:t>72</w:t>
            </w:r>
          </w:p>
        </w:tc>
        <w:tc>
          <w:tcPr>
            <w:tcW w:w="567" w:type="dxa"/>
            <w:tcBorders>
              <w:top w:val="single" w:sz="6" w:space="0" w:color="auto"/>
              <w:left w:val="single" w:sz="6" w:space="0" w:color="auto"/>
              <w:bottom w:val="single" w:sz="6" w:space="0" w:color="auto"/>
              <w:right w:val="single" w:sz="6" w:space="0" w:color="auto"/>
            </w:tcBorders>
            <w:shd w:val="thinDiagStripe" w:color="auto" w:fill="FFFFFF"/>
            <w:vAlign w:val="center"/>
          </w:tcPr>
          <w:p w:rsidR="00000000" w:rsidRDefault="00000000">
            <w:pPr>
              <w:jc w:val="right"/>
              <w:rPr>
                <w:b/>
                <w:snapToGrid w:val="0"/>
                <w:color w:val="000000"/>
                <w:lang w:val="en-US" w:eastAsia="en-US"/>
              </w:rPr>
            </w:pPr>
            <w:r>
              <w:rPr>
                <w:b/>
                <w:snapToGrid w:val="0"/>
                <w:color w:val="000000"/>
                <w:lang w:val="en-US" w:eastAsia="en-US"/>
              </w:rPr>
              <w:t>113</w:t>
            </w:r>
          </w:p>
        </w:tc>
        <w:tc>
          <w:tcPr>
            <w:tcW w:w="425" w:type="dxa"/>
            <w:tcBorders>
              <w:top w:val="single" w:sz="6" w:space="0" w:color="auto"/>
              <w:left w:val="single" w:sz="6" w:space="0" w:color="auto"/>
              <w:bottom w:val="single" w:sz="6" w:space="0" w:color="auto"/>
              <w:right w:val="single" w:sz="12" w:space="0" w:color="auto"/>
            </w:tcBorders>
            <w:shd w:val="thinDiagStripe" w:color="auto" w:fill="FFFFFF"/>
            <w:vAlign w:val="center"/>
          </w:tcPr>
          <w:p w:rsidR="00000000" w:rsidRDefault="00000000">
            <w:pPr>
              <w:jc w:val="right"/>
              <w:rPr>
                <w:b/>
                <w:snapToGrid w:val="0"/>
                <w:color w:val="000000"/>
                <w:lang w:val="en-US" w:eastAsia="en-US"/>
              </w:rPr>
            </w:pPr>
            <w:r>
              <w:rPr>
                <w:b/>
                <w:snapToGrid w:val="0"/>
                <w:color w:val="000000"/>
                <w:lang w:val="en-US" w:eastAsia="en-US"/>
              </w:rPr>
              <w:t>26</w:t>
            </w:r>
          </w:p>
        </w:tc>
      </w:tr>
      <w:tr w:rsidR="00000000">
        <w:tblPrEx>
          <w:tblCellMar>
            <w:top w:w="0" w:type="dxa"/>
            <w:bottom w:w="0" w:type="dxa"/>
          </w:tblCellMar>
        </w:tblPrEx>
        <w:trPr>
          <w:cantSplit/>
          <w:trHeight w:val="65"/>
        </w:trPr>
        <w:tc>
          <w:tcPr>
            <w:tcW w:w="597" w:type="dxa"/>
            <w:vMerge/>
            <w:tcBorders>
              <w:left w:val="single" w:sz="12" w:space="0" w:color="auto"/>
              <w:right w:val="single" w:sz="6" w:space="0" w:color="auto"/>
            </w:tcBorders>
            <w:vAlign w:val="center"/>
          </w:tcPr>
          <w:p w:rsidR="00000000" w:rsidRDefault="00000000">
            <w:pPr>
              <w:jc w:val="center"/>
              <w:rPr>
                <w:snapToGrid w:val="0"/>
                <w:color w:val="000000"/>
                <w:lang w:val="en-US" w:eastAsia="en-US"/>
              </w:rPr>
            </w:pPr>
          </w:p>
        </w:tc>
        <w:tc>
          <w:tcPr>
            <w:tcW w:w="4395" w:type="dxa"/>
            <w:tcBorders>
              <w:top w:val="single" w:sz="6" w:space="0" w:color="auto"/>
              <w:left w:val="single" w:sz="6" w:space="0" w:color="auto"/>
              <w:bottom w:val="single" w:sz="6" w:space="0" w:color="auto"/>
              <w:right w:val="single" w:sz="6" w:space="0" w:color="auto"/>
            </w:tcBorders>
            <w:vAlign w:val="center"/>
          </w:tcPr>
          <w:p w:rsidR="00000000" w:rsidRDefault="00000000">
            <w:pPr>
              <w:rPr>
                <w:snapToGrid w:val="0"/>
                <w:color w:val="000000"/>
                <w:lang w:val="en-US" w:eastAsia="en-US"/>
              </w:rPr>
            </w:pPr>
            <w:r>
              <w:rPr>
                <w:snapToGrid w:val="0"/>
                <w:color w:val="000000"/>
                <w:lang w:val="en-US" w:eastAsia="en-US"/>
              </w:rPr>
              <w:t>ADULT ENTERTAINMENT BUSINESSES</w:t>
            </w:r>
          </w:p>
        </w:tc>
        <w:tc>
          <w:tcPr>
            <w:tcW w:w="708"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189</w:t>
            </w:r>
          </w:p>
        </w:tc>
        <w:tc>
          <w:tcPr>
            <w:tcW w:w="70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42</w:t>
            </w:r>
          </w:p>
        </w:tc>
        <w:tc>
          <w:tcPr>
            <w:tcW w:w="56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1</w:t>
            </w:r>
          </w:p>
        </w:tc>
        <w:tc>
          <w:tcPr>
            <w:tcW w:w="70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52</w:t>
            </w:r>
          </w:p>
        </w:tc>
        <w:tc>
          <w:tcPr>
            <w:tcW w:w="70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70</w:t>
            </w:r>
          </w:p>
        </w:tc>
        <w:tc>
          <w:tcPr>
            <w:tcW w:w="56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24</w:t>
            </w:r>
          </w:p>
        </w:tc>
        <w:tc>
          <w:tcPr>
            <w:tcW w:w="56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p>
        </w:tc>
        <w:tc>
          <w:tcPr>
            <w:tcW w:w="425" w:type="dxa"/>
            <w:tcBorders>
              <w:top w:val="single" w:sz="6" w:space="0" w:color="auto"/>
              <w:left w:val="single" w:sz="6" w:space="0" w:color="auto"/>
              <w:bottom w:val="single" w:sz="6" w:space="0" w:color="auto"/>
              <w:right w:val="single" w:sz="12" w:space="0" w:color="auto"/>
            </w:tcBorders>
            <w:vAlign w:val="center"/>
          </w:tcPr>
          <w:p w:rsidR="00000000" w:rsidRDefault="00000000">
            <w:pPr>
              <w:jc w:val="right"/>
              <w:rPr>
                <w:snapToGrid w:val="0"/>
                <w:color w:val="000000"/>
                <w:lang w:val="en-US" w:eastAsia="en-US"/>
              </w:rPr>
            </w:pPr>
          </w:p>
        </w:tc>
      </w:tr>
      <w:tr w:rsidR="00000000">
        <w:tblPrEx>
          <w:tblCellMar>
            <w:top w:w="0" w:type="dxa"/>
            <w:bottom w:w="0" w:type="dxa"/>
          </w:tblCellMar>
        </w:tblPrEx>
        <w:trPr>
          <w:cantSplit/>
          <w:trHeight w:val="336"/>
        </w:trPr>
        <w:tc>
          <w:tcPr>
            <w:tcW w:w="597" w:type="dxa"/>
            <w:vMerge/>
            <w:tcBorders>
              <w:left w:val="single" w:sz="12" w:space="0" w:color="auto"/>
              <w:right w:val="single" w:sz="6" w:space="0" w:color="auto"/>
            </w:tcBorders>
            <w:vAlign w:val="center"/>
          </w:tcPr>
          <w:p w:rsidR="00000000" w:rsidRDefault="00000000">
            <w:pPr>
              <w:jc w:val="center"/>
              <w:rPr>
                <w:snapToGrid w:val="0"/>
                <w:color w:val="000000"/>
                <w:lang w:val="en-US" w:eastAsia="en-US"/>
              </w:rPr>
            </w:pPr>
          </w:p>
        </w:tc>
        <w:tc>
          <w:tcPr>
            <w:tcW w:w="4395" w:type="dxa"/>
            <w:tcBorders>
              <w:top w:val="single" w:sz="6" w:space="0" w:color="auto"/>
              <w:left w:val="single" w:sz="6" w:space="0" w:color="auto"/>
              <w:bottom w:val="single" w:sz="6" w:space="0" w:color="auto"/>
              <w:right w:val="single" w:sz="6" w:space="0" w:color="auto"/>
            </w:tcBorders>
            <w:vAlign w:val="center"/>
          </w:tcPr>
          <w:p w:rsidR="00000000" w:rsidRDefault="00000000">
            <w:pPr>
              <w:rPr>
                <w:snapToGrid w:val="0"/>
                <w:color w:val="000000"/>
                <w:lang w:val="en-US" w:eastAsia="en-US"/>
              </w:rPr>
            </w:pPr>
            <w:r>
              <w:rPr>
                <w:snapToGrid w:val="0"/>
                <w:color w:val="000000"/>
                <w:lang w:val="en-US" w:eastAsia="en-US"/>
              </w:rPr>
              <w:t>SEX RELATED AMUSEMENT SPECIAL BUSINESS</w:t>
            </w:r>
          </w:p>
        </w:tc>
        <w:tc>
          <w:tcPr>
            <w:tcW w:w="708"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5</w:t>
            </w:r>
          </w:p>
        </w:tc>
        <w:tc>
          <w:tcPr>
            <w:tcW w:w="70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p>
        </w:tc>
        <w:tc>
          <w:tcPr>
            <w:tcW w:w="56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p>
        </w:tc>
        <w:tc>
          <w:tcPr>
            <w:tcW w:w="70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p>
        </w:tc>
        <w:tc>
          <w:tcPr>
            <w:tcW w:w="70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2</w:t>
            </w:r>
          </w:p>
        </w:tc>
        <w:tc>
          <w:tcPr>
            <w:tcW w:w="56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1</w:t>
            </w:r>
          </w:p>
        </w:tc>
        <w:tc>
          <w:tcPr>
            <w:tcW w:w="56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2</w:t>
            </w:r>
          </w:p>
        </w:tc>
        <w:tc>
          <w:tcPr>
            <w:tcW w:w="425" w:type="dxa"/>
            <w:tcBorders>
              <w:top w:val="single" w:sz="6" w:space="0" w:color="auto"/>
              <w:left w:val="single" w:sz="6" w:space="0" w:color="auto"/>
              <w:bottom w:val="single" w:sz="6" w:space="0" w:color="auto"/>
              <w:right w:val="single" w:sz="12" w:space="0" w:color="auto"/>
            </w:tcBorders>
            <w:vAlign w:val="center"/>
          </w:tcPr>
          <w:p w:rsidR="00000000" w:rsidRDefault="00000000">
            <w:pPr>
              <w:jc w:val="right"/>
              <w:rPr>
                <w:snapToGrid w:val="0"/>
                <w:color w:val="000000"/>
                <w:lang w:val="en-US" w:eastAsia="en-US"/>
              </w:rPr>
            </w:pPr>
          </w:p>
        </w:tc>
      </w:tr>
      <w:tr w:rsidR="00000000">
        <w:tblPrEx>
          <w:tblCellMar>
            <w:top w:w="0" w:type="dxa"/>
            <w:bottom w:w="0" w:type="dxa"/>
          </w:tblCellMar>
        </w:tblPrEx>
        <w:trPr>
          <w:cantSplit/>
          <w:trHeight w:val="65"/>
        </w:trPr>
        <w:tc>
          <w:tcPr>
            <w:tcW w:w="597" w:type="dxa"/>
            <w:vMerge/>
            <w:tcBorders>
              <w:left w:val="single" w:sz="12" w:space="0" w:color="auto"/>
              <w:right w:val="single" w:sz="6" w:space="0" w:color="auto"/>
            </w:tcBorders>
            <w:vAlign w:val="center"/>
          </w:tcPr>
          <w:p w:rsidR="00000000" w:rsidRDefault="00000000">
            <w:pPr>
              <w:jc w:val="center"/>
              <w:rPr>
                <w:snapToGrid w:val="0"/>
                <w:color w:val="000000"/>
                <w:lang w:val="en-US" w:eastAsia="en-US"/>
              </w:rPr>
            </w:pPr>
          </w:p>
        </w:tc>
        <w:tc>
          <w:tcPr>
            <w:tcW w:w="4395" w:type="dxa"/>
            <w:tcBorders>
              <w:top w:val="single" w:sz="6" w:space="0" w:color="auto"/>
              <w:left w:val="single" w:sz="6" w:space="0" w:color="auto"/>
              <w:bottom w:val="single" w:sz="6" w:space="0" w:color="auto"/>
              <w:right w:val="single" w:sz="6" w:space="0" w:color="auto"/>
            </w:tcBorders>
            <w:vAlign w:val="center"/>
          </w:tcPr>
          <w:p w:rsidR="00000000" w:rsidRDefault="00000000">
            <w:pPr>
              <w:rPr>
                <w:snapToGrid w:val="0"/>
                <w:color w:val="000000"/>
                <w:lang w:val="en-US" w:eastAsia="en-US"/>
              </w:rPr>
            </w:pPr>
            <w:r>
              <w:rPr>
                <w:snapToGrid w:val="0"/>
                <w:color w:val="000000"/>
                <w:lang w:val="en-US" w:eastAsia="en-US"/>
              </w:rPr>
              <w:t>LATE-NIGHT OPERATION RESTAURANTS</w:t>
            </w:r>
          </w:p>
        </w:tc>
        <w:tc>
          <w:tcPr>
            <w:tcW w:w="708"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43</w:t>
            </w:r>
          </w:p>
        </w:tc>
        <w:tc>
          <w:tcPr>
            <w:tcW w:w="70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1</w:t>
            </w:r>
          </w:p>
        </w:tc>
        <w:tc>
          <w:tcPr>
            <w:tcW w:w="56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1</w:t>
            </w:r>
          </w:p>
        </w:tc>
        <w:tc>
          <w:tcPr>
            <w:tcW w:w="70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11</w:t>
            </w:r>
          </w:p>
        </w:tc>
        <w:tc>
          <w:tcPr>
            <w:tcW w:w="70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22</w:t>
            </w:r>
          </w:p>
        </w:tc>
        <w:tc>
          <w:tcPr>
            <w:tcW w:w="56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2</w:t>
            </w:r>
          </w:p>
        </w:tc>
        <w:tc>
          <w:tcPr>
            <w:tcW w:w="56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p>
        </w:tc>
        <w:tc>
          <w:tcPr>
            <w:tcW w:w="425" w:type="dxa"/>
            <w:tcBorders>
              <w:top w:val="single" w:sz="6" w:space="0" w:color="auto"/>
              <w:left w:val="single" w:sz="6" w:space="0" w:color="auto"/>
              <w:bottom w:val="single" w:sz="6" w:space="0" w:color="auto"/>
              <w:right w:val="single" w:sz="12" w:space="0" w:color="auto"/>
            </w:tcBorders>
            <w:vAlign w:val="center"/>
          </w:tcPr>
          <w:p w:rsidR="00000000" w:rsidRDefault="00000000">
            <w:pPr>
              <w:jc w:val="right"/>
              <w:rPr>
                <w:snapToGrid w:val="0"/>
                <w:color w:val="000000"/>
                <w:lang w:val="en-US" w:eastAsia="en-US"/>
              </w:rPr>
            </w:pPr>
            <w:r>
              <w:rPr>
                <w:snapToGrid w:val="0"/>
                <w:color w:val="000000"/>
                <w:lang w:val="en-US" w:eastAsia="en-US"/>
              </w:rPr>
              <w:t>6</w:t>
            </w:r>
          </w:p>
        </w:tc>
      </w:tr>
      <w:tr w:rsidR="00000000">
        <w:tblPrEx>
          <w:tblCellMar>
            <w:top w:w="0" w:type="dxa"/>
            <w:bottom w:w="0" w:type="dxa"/>
          </w:tblCellMar>
        </w:tblPrEx>
        <w:trPr>
          <w:cantSplit/>
          <w:trHeight w:val="288"/>
        </w:trPr>
        <w:tc>
          <w:tcPr>
            <w:tcW w:w="597" w:type="dxa"/>
            <w:vMerge/>
            <w:tcBorders>
              <w:left w:val="single" w:sz="12" w:space="0" w:color="auto"/>
              <w:right w:val="single" w:sz="6" w:space="0" w:color="auto"/>
            </w:tcBorders>
            <w:vAlign w:val="center"/>
          </w:tcPr>
          <w:p w:rsidR="00000000" w:rsidRDefault="00000000">
            <w:pPr>
              <w:jc w:val="center"/>
              <w:rPr>
                <w:snapToGrid w:val="0"/>
                <w:color w:val="000000"/>
                <w:lang w:val="en-US" w:eastAsia="en-US"/>
              </w:rPr>
            </w:pPr>
          </w:p>
        </w:tc>
        <w:tc>
          <w:tcPr>
            <w:tcW w:w="4395" w:type="dxa"/>
            <w:tcBorders>
              <w:top w:val="single" w:sz="6" w:space="0" w:color="auto"/>
              <w:left w:val="single" w:sz="6" w:space="0" w:color="auto"/>
              <w:bottom w:val="single" w:sz="6" w:space="0" w:color="auto"/>
              <w:right w:val="single" w:sz="6" w:space="0" w:color="auto"/>
            </w:tcBorders>
            <w:vAlign w:val="center"/>
          </w:tcPr>
          <w:p w:rsidR="00000000" w:rsidRDefault="00000000">
            <w:pPr>
              <w:rPr>
                <w:snapToGrid w:val="0"/>
                <w:color w:val="000000"/>
                <w:lang w:val="en-US" w:eastAsia="en-US"/>
              </w:rPr>
            </w:pPr>
            <w:r>
              <w:rPr>
                <w:snapToGrid w:val="0"/>
                <w:color w:val="000000"/>
                <w:lang w:val="en-US" w:eastAsia="en-US"/>
              </w:rPr>
              <w:t>OTHER RESTAURANTS</w:t>
            </w:r>
          </w:p>
        </w:tc>
        <w:tc>
          <w:tcPr>
            <w:tcW w:w="708"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139</w:t>
            </w:r>
          </w:p>
        </w:tc>
        <w:tc>
          <w:tcPr>
            <w:tcW w:w="70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6</w:t>
            </w:r>
          </w:p>
        </w:tc>
        <w:tc>
          <w:tcPr>
            <w:tcW w:w="56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14</w:t>
            </w:r>
          </w:p>
        </w:tc>
        <w:tc>
          <w:tcPr>
            <w:tcW w:w="70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12</w:t>
            </w:r>
          </w:p>
        </w:tc>
        <w:tc>
          <w:tcPr>
            <w:tcW w:w="70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74</w:t>
            </w:r>
          </w:p>
        </w:tc>
        <w:tc>
          <w:tcPr>
            <w:tcW w:w="56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31</w:t>
            </w:r>
          </w:p>
        </w:tc>
        <w:tc>
          <w:tcPr>
            <w:tcW w:w="56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p>
        </w:tc>
        <w:tc>
          <w:tcPr>
            <w:tcW w:w="425" w:type="dxa"/>
            <w:tcBorders>
              <w:top w:val="single" w:sz="6" w:space="0" w:color="auto"/>
              <w:left w:val="single" w:sz="6" w:space="0" w:color="auto"/>
              <w:bottom w:val="single" w:sz="6" w:space="0" w:color="auto"/>
              <w:right w:val="single" w:sz="12" w:space="0" w:color="auto"/>
            </w:tcBorders>
            <w:vAlign w:val="center"/>
          </w:tcPr>
          <w:p w:rsidR="00000000" w:rsidRDefault="00000000">
            <w:pPr>
              <w:jc w:val="right"/>
              <w:rPr>
                <w:snapToGrid w:val="0"/>
                <w:color w:val="000000"/>
                <w:lang w:val="en-US" w:eastAsia="en-US"/>
              </w:rPr>
            </w:pPr>
            <w:r>
              <w:rPr>
                <w:snapToGrid w:val="0"/>
                <w:color w:val="000000"/>
                <w:lang w:val="en-US" w:eastAsia="en-US"/>
              </w:rPr>
              <w:t>2</w:t>
            </w:r>
          </w:p>
        </w:tc>
      </w:tr>
      <w:tr w:rsidR="00000000">
        <w:tblPrEx>
          <w:tblCellMar>
            <w:top w:w="0" w:type="dxa"/>
            <w:bottom w:w="0" w:type="dxa"/>
          </w:tblCellMar>
        </w:tblPrEx>
        <w:trPr>
          <w:cantSplit/>
          <w:trHeight w:val="288"/>
        </w:trPr>
        <w:tc>
          <w:tcPr>
            <w:tcW w:w="597" w:type="dxa"/>
            <w:vMerge/>
            <w:tcBorders>
              <w:left w:val="single" w:sz="12"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p>
        </w:tc>
        <w:tc>
          <w:tcPr>
            <w:tcW w:w="4395" w:type="dxa"/>
            <w:tcBorders>
              <w:top w:val="single" w:sz="6" w:space="0" w:color="auto"/>
              <w:left w:val="single" w:sz="6" w:space="0" w:color="auto"/>
              <w:bottom w:val="single" w:sz="6" w:space="0" w:color="auto"/>
              <w:right w:val="single" w:sz="6" w:space="0" w:color="auto"/>
            </w:tcBorders>
            <w:vAlign w:val="center"/>
          </w:tcPr>
          <w:p w:rsidR="00000000" w:rsidRDefault="00000000">
            <w:pPr>
              <w:rPr>
                <w:snapToGrid w:val="0"/>
                <w:color w:val="000000"/>
                <w:lang w:val="en-US" w:eastAsia="en-US"/>
              </w:rPr>
            </w:pPr>
            <w:r>
              <w:rPr>
                <w:snapToGrid w:val="0"/>
                <w:color w:val="000000"/>
                <w:lang w:val="en-US" w:eastAsia="en-US"/>
              </w:rPr>
              <w:t>OTHERS</w:t>
            </w:r>
          </w:p>
        </w:tc>
        <w:tc>
          <w:tcPr>
            <w:tcW w:w="708"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263</w:t>
            </w:r>
          </w:p>
        </w:tc>
        <w:tc>
          <w:tcPr>
            <w:tcW w:w="70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p>
        </w:tc>
        <w:tc>
          <w:tcPr>
            <w:tcW w:w="56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5</w:t>
            </w:r>
          </w:p>
        </w:tc>
        <w:tc>
          <w:tcPr>
            <w:tcW w:w="70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31</w:t>
            </w:r>
          </w:p>
        </w:tc>
        <w:tc>
          <w:tcPr>
            <w:tcW w:w="70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84</w:t>
            </w:r>
          </w:p>
        </w:tc>
        <w:tc>
          <w:tcPr>
            <w:tcW w:w="56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14</w:t>
            </w:r>
          </w:p>
        </w:tc>
        <w:tc>
          <w:tcPr>
            <w:tcW w:w="56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111</w:t>
            </w:r>
          </w:p>
        </w:tc>
        <w:tc>
          <w:tcPr>
            <w:tcW w:w="425" w:type="dxa"/>
            <w:tcBorders>
              <w:top w:val="single" w:sz="6" w:space="0" w:color="auto"/>
              <w:left w:val="single" w:sz="6" w:space="0" w:color="auto"/>
              <w:bottom w:val="single" w:sz="6" w:space="0" w:color="auto"/>
              <w:right w:val="single" w:sz="12" w:space="0" w:color="auto"/>
            </w:tcBorders>
            <w:vAlign w:val="center"/>
          </w:tcPr>
          <w:p w:rsidR="00000000" w:rsidRDefault="00000000">
            <w:pPr>
              <w:jc w:val="right"/>
              <w:rPr>
                <w:snapToGrid w:val="0"/>
                <w:color w:val="000000"/>
                <w:lang w:val="en-US" w:eastAsia="en-US"/>
              </w:rPr>
            </w:pPr>
            <w:r>
              <w:rPr>
                <w:snapToGrid w:val="0"/>
                <w:color w:val="000000"/>
                <w:lang w:val="en-US" w:eastAsia="en-US"/>
              </w:rPr>
              <w:t>18</w:t>
            </w:r>
          </w:p>
        </w:tc>
      </w:tr>
      <w:tr w:rsidR="00000000">
        <w:tblPrEx>
          <w:tblCellMar>
            <w:top w:w="0" w:type="dxa"/>
            <w:bottom w:w="0" w:type="dxa"/>
          </w:tblCellMar>
        </w:tblPrEx>
        <w:trPr>
          <w:cantSplit/>
          <w:trHeight w:val="288"/>
        </w:trPr>
        <w:tc>
          <w:tcPr>
            <w:tcW w:w="597" w:type="dxa"/>
            <w:vMerge w:val="restart"/>
            <w:tcBorders>
              <w:top w:val="single" w:sz="6" w:space="0" w:color="auto"/>
              <w:left w:val="single" w:sz="12"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1999</w:t>
            </w:r>
          </w:p>
        </w:tc>
        <w:tc>
          <w:tcPr>
            <w:tcW w:w="4395" w:type="dxa"/>
            <w:tcBorders>
              <w:top w:val="single" w:sz="6" w:space="0" w:color="auto"/>
              <w:left w:val="single" w:sz="6" w:space="0" w:color="auto"/>
              <w:bottom w:val="single" w:sz="6" w:space="0" w:color="auto"/>
              <w:right w:val="single" w:sz="6" w:space="0" w:color="auto"/>
            </w:tcBorders>
            <w:shd w:val="thinDiagStripe" w:color="auto" w:fill="FFFFFF"/>
            <w:vAlign w:val="center"/>
          </w:tcPr>
          <w:p w:rsidR="00000000" w:rsidRDefault="00000000">
            <w:pPr>
              <w:rPr>
                <w:b/>
                <w:snapToGrid w:val="0"/>
                <w:color w:val="000000"/>
                <w:lang w:val="en-US" w:eastAsia="en-US"/>
              </w:rPr>
            </w:pPr>
            <w:r>
              <w:rPr>
                <w:b/>
                <w:snapToGrid w:val="0"/>
                <w:color w:val="000000"/>
                <w:lang w:val="en-US" w:eastAsia="en-US"/>
              </w:rPr>
              <w:t>TOTAL</w:t>
            </w:r>
          </w:p>
        </w:tc>
        <w:tc>
          <w:tcPr>
            <w:tcW w:w="708" w:type="dxa"/>
            <w:tcBorders>
              <w:top w:val="single" w:sz="6" w:space="0" w:color="auto"/>
              <w:left w:val="single" w:sz="6" w:space="0" w:color="auto"/>
              <w:bottom w:val="single" w:sz="6" w:space="0" w:color="auto"/>
              <w:right w:val="single" w:sz="6" w:space="0" w:color="auto"/>
            </w:tcBorders>
            <w:shd w:val="thinDiagStripe" w:color="auto" w:fill="FFFFFF"/>
            <w:vAlign w:val="center"/>
          </w:tcPr>
          <w:p w:rsidR="00000000" w:rsidRDefault="00000000">
            <w:pPr>
              <w:jc w:val="right"/>
              <w:rPr>
                <w:b/>
                <w:snapToGrid w:val="0"/>
                <w:color w:val="000000"/>
                <w:lang w:val="en-US" w:eastAsia="en-US"/>
              </w:rPr>
            </w:pPr>
            <w:r>
              <w:rPr>
                <w:b/>
                <w:snapToGrid w:val="0"/>
                <w:color w:val="000000"/>
                <w:lang w:val="en-US" w:eastAsia="en-US"/>
              </w:rPr>
              <w:t>438</w:t>
            </w:r>
          </w:p>
        </w:tc>
        <w:tc>
          <w:tcPr>
            <w:tcW w:w="709" w:type="dxa"/>
            <w:tcBorders>
              <w:top w:val="single" w:sz="6" w:space="0" w:color="auto"/>
              <w:left w:val="single" w:sz="6" w:space="0" w:color="auto"/>
              <w:bottom w:val="single" w:sz="6" w:space="0" w:color="auto"/>
              <w:right w:val="single" w:sz="6" w:space="0" w:color="auto"/>
            </w:tcBorders>
            <w:shd w:val="thinDiagStripe" w:color="auto" w:fill="FFFFFF"/>
            <w:vAlign w:val="center"/>
          </w:tcPr>
          <w:p w:rsidR="00000000" w:rsidRDefault="00000000">
            <w:pPr>
              <w:jc w:val="right"/>
              <w:rPr>
                <w:b/>
                <w:snapToGrid w:val="0"/>
                <w:color w:val="000000"/>
                <w:lang w:val="en-US" w:eastAsia="en-US"/>
              </w:rPr>
            </w:pPr>
            <w:r>
              <w:rPr>
                <w:b/>
                <w:snapToGrid w:val="0"/>
                <w:color w:val="000000"/>
                <w:lang w:val="en-US" w:eastAsia="en-US"/>
              </w:rPr>
              <w:t>4</w:t>
            </w:r>
          </w:p>
        </w:tc>
        <w:tc>
          <w:tcPr>
            <w:tcW w:w="567" w:type="dxa"/>
            <w:tcBorders>
              <w:top w:val="single" w:sz="6" w:space="0" w:color="auto"/>
              <w:left w:val="single" w:sz="6" w:space="0" w:color="auto"/>
              <w:bottom w:val="single" w:sz="6" w:space="0" w:color="auto"/>
              <w:right w:val="single" w:sz="6" w:space="0" w:color="auto"/>
            </w:tcBorders>
            <w:shd w:val="thinDiagStripe" w:color="auto" w:fill="FFFFFF"/>
            <w:vAlign w:val="center"/>
          </w:tcPr>
          <w:p w:rsidR="00000000" w:rsidRDefault="00000000">
            <w:pPr>
              <w:jc w:val="right"/>
              <w:rPr>
                <w:b/>
                <w:snapToGrid w:val="0"/>
                <w:color w:val="000000"/>
                <w:lang w:val="en-US" w:eastAsia="en-US"/>
              </w:rPr>
            </w:pPr>
            <w:r>
              <w:rPr>
                <w:b/>
                <w:snapToGrid w:val="0"/>
                <w:color w:val="000000"/>
                <w:lang w:val="en-US" w:eastAsia="en-US"/>
              </w:rPr>
              <w:t>34</w:t>
            </w:r>
          </w:p>
        </w:tc>
        <w:tc>
          <w:tcPr>
            <w:tcW w:w="709" w:type="dxa"/>
            <w:tcBorders>
              <w:top w:val="single" w:sz="6" w:space="0" w:color="auto"/>
              <w:left w:val="single" w:sz="6" w:space="0" w:color="auto"/>
              <w:bottom w:val="single" w:sz="6" w:space="0" w:color="auto"/>
              <w:right w:val="single" w:sz="6" w:space="0" w:color="auto"/>
            </w:tcBorders>
            <w:shd w:val="thinDiagStripe" w:color="auto" w:fill="FFFFFF"/>
            <w:vAlign w:val="center"/>
          </w:tcPr>
          <w:p w:rsidR="00000000" w:rsidRDefault="00000000">
            <w:pPr>
              <w:jc w:val="right"/>
              <w:rPr>
                <w:b/>
                <w:snapToGrid w:val="0"/>
                <w:color w:val="000000"/>
                <w:lang w:val="en-US" w:eastAsia="en-US"/>
              </w:rPr>
            </w:pPr>
            <w:r>
              <w:rPr>
                <w:b/>
                <w:snapToGrid w:val="0"/>
                <w:color w:val="000000"/>
                <w:lang w:val="en-US" w:eastAsia="en-US"/>
              </w:rPr>
              <w:t>46</w:t>
            </w:r>
          </w:p>
        </w:tc>
        <w:tc>
          <w:tcPr>
            <w:tcW w:w="709" w:type="dxa"/>
            <w:tcBorders>
              <w:top w:val="single" w:sz="6" w:space="0" w:color="auto"/>
              <w:left w:val="single" w:sz="6" w:space="0" w:color="auto"/>
              <w:bottom w:val="single" w:sz="6" w:space="0" w:color="auto"/>
              <w:right w:val="single" w:sz="6" w:space="0" w:color="auto"/>
            </w:tcBorders>
            <w:shd w:val="thinDiagStripe" w:color="auto" w:fill="FFFFFF"/>
            <w:vAlign w:val="center"/>
          </w:tcPr>
          <w:p w:rsidR="00000000" w:rsidRDefault="00000000">
            <w:pPr>
              <w:jc w:val="right"/>
              <w:rPr>
                <w:b/>
                <w:snapToGrid w:val="0"/>
                <w:color w:val="000000"/>
                <w:lang w:val="en-US" w:eastAsia="en-US"/>
              </w:rPr>
            </w:pPr>
            <w:r>
              <w:rPr>
                <w:b/>
                <w:snapToGrid w:val="0"/>
                <w:color w:val="000000"/>
                <w:lang w:val="en-US" w:eastAsia="en-US"/>
              </w:rPr>
              <w:t>256</w:t>
            </w:r>
          </w:p>
        </w:tc>
        <w:tc>
          <w:tcPr>
            <w:tcW w:w="567" w:type="dxa"/>
            <w:tcBorders>
              <w:top w:val="single" w:sz="6" w:space="0" w:color="auto"/>
              <w:left w:val="single" w:sz="6" w:space="0" w:color="auto"/>
              <w:bottom w:val="single" w:sz="6" w:space="0" w:color="auto"/>
              <w:right w:val="single" w:sz="6" w:space="0" w:color="auto"/>
            </w:tcBorders>
            <w:shd w:val="thinDiagStripe" w:color="auto" w:fill="FFFFFF"/>
            <w:vAlign w:val="center"/>
          </w:tcPr>
          <w:p w:rsidR="00000000" w:rsidRDefault="00000000">
            <w:pPr>
              <w:jc w:val="right"/>
              <w:rPr>
                <w:b/>
                <w:snapToGrid w:val="0"/>
                <w:color w:val="000000"/>
                <w:lang w:val="en-US" w:eastAsia="en-US"/>
              </w:rPr>
            </w:pPr>
            <w:r>
              <w:rPr>
                <w:b/>
                <w:snapToGrid w:val="0"/>
                <w:color w:val="000000"/>
                <w:lang w:val="en-US" w:eastAsia="en-US"/>
              </w:rPr>
              <w:t>22</w:t>
            </w:r>
          </w:p>
        </w:tc>
        <w:tc>
          <w:tcPr>
            <w:tcW w:w="567" w:type="dxa"/>
            <w:tcBorders>
              <w:top w:val="single" w:sz="6" w:space="0" w:color="auto"/>
              <w:left w:val="single" w:sz="6" w:space="0" w:color="auto"/>
              <w:bottom w:val="single" w:sz="6" w:space="0" w:color="auto"/>
              <w:right w:val="single" w:sz="6" w:space="0" w:color="auto"/>
            </w:tcBorders>
            <w:shd w:val="thinDiagStripe" w:color="auto" w:fill="FFFFFF"/>
            <w:vAlign w:val="center"/>
          </w:tcPr>
          <w:p w:rsidR="00000000" w:rsidRDefault="00000000">
            <w:pPr>
              <w:jc w:val="right"/>
              <w:rPr>
                <w:b/>
                <w:snapToGrid w:val="0"/>
                <w:color w:val="000000"/>
                <w:lang w:val="en-US" w:eastAsia="en-US"/>
              </w:rPr>
            </w:pPr>
            <w:r>
              <w:rPr>
                <w:b/>
                <w:snapToGrid w:val="0"/>
                <w:color w:val="000000"/>
                <w:lang w:val="en-US" w:eastAsia="en-US"/>
              </w:rPr>
              <w:t>63</w:t>
            </w:r>
          </w:p>
        </w:tc>
        <w:tc>
          <w:tcPr>
            <w:tcW w:w="425" w:type="dxa"/>
            <w:tcBorders>
              <w:top w:val="single" w:sz="6" w:space="0" w:color="auto"/>
              <w:left w:val="single" w:sz="6" w:space="0" w:color="auto"/>
              <w:bottom w:val="single" w:sz="6" w:space="0" w:color="auto"/>
              <w:right w:val="single" w:sz="12" w:space="0" w:color="auto"/>
            </w:tcBorders>
            <w:shd w:val="thinDiagStripe" w:color="auto" w:fill="FFFFFF"/>
            <w:vAlign w:val="center"/>
          </w:tcPr>
          <w:p w:rsidR="00000000" w:rsidRDefault="00000000">
            <w:pPr>
              <w:jc w:val="right"/>
              <w:rPr>
                <w:b/>
                <w:snapToGrid w:val="0"/>
                <w:color w:val="000000"/>
                <w:lang w:val="en-US" w:eastAsia="en-US"/>
              </w:rPr>
            </w:pPr>
            <w:r>
              <w:rPr>
                <w:b/>
                <w:snapToGrid w:val="0"/>
                <w:color w:val="000000"/>
                <w:lang w:val="en-US" w:eastAsia="en-US"/>
              </w:rPr>
              <w:t>13</w:t>
            </w:r>
          </w:p>
        </w:tc>
      </w:tr>
      <w:tr w:rsidR="00000000">
        <w:tblPrEx>
          <w:tblCellMar>
            <w:top w:w="0" w:type="dxa"/>
            <w:bottom w:w="0" w:type="dxa"/>
          </w:tblCellMar>
        </w:tblPrEx>
        <w:trPr>
          <w:cantSplit/>
          <w:trHeight w:val="65"/>
        </w:trPr>
        <w:tc>
          <w:tcPr>
            <w:tcW w:w="597" w:type="dxa"/>
            <w:vMerge/>
            <w:tcBorders>
              <w:left w:val="single" w:sz="12" w:space="0" w:color="auto"/>
              <w:right w:val="single" w:sz="6" w:space="0" w:color="auto"/>
            </w:tcBorders>
            <w:vAlign w:val="center"/>
          </w:tcPr>
          <w:p w:rsidR="00000000" w:rsidRDefault="00000000">
            <w:pPr>
              <w:jc w:val="center"/>
              <w:rPr>
                <w:snapToGrid w:val="0"/>
                <w:color w:val="000000"/>
                <w:lang w:val="en-US" w:eastAsia="en-US"/>
              </w:rPr>
            </w:pPr>
          </w:p>
        </w:tc>
        <w:tc>
          <w:tcPr>
            <w:tcW w:w="4395" w:type="dxa"/>
            <w:tcBorders>
              <w:top w:val="single" w:sz="6" w:space="0" w:color="auto"/>
              <w:left w:val="single" w:sz="6" w:space="0" w:color="auto"/>
              <w:bottom w:val="single" w:sz="6" w:space="0" w:color="auto"/>
              <w:right w:val="single" w:sz="6" w:space="0" w:color="auto"/>
            </w:tcBorders>
            <w:vAlign w:val="center"/>
          </w:tcPr>
          <w:p w:rsidR="00000000" w:rsidRDefault="00000000">
            <w:pPr>
              <w:rPr>
                <w:snapToGrid w:val="0"/>
                <w:color w:val="000000"/>
                <w:lang w:val="en-US" w:eastAsia="en-US"/>
              </w:rPr>
            </w:pPr>
            <w:r>
              <w:rPr>
                <w:snapToGrid w:val="0"/>
                <w:color w:val="000000"/>
                <w:lang w:val="en-US" w:eastAsia="en-US"/>
              </w:rPr>
              <w:t>ADULT ENTERTAINMENT BUSINESSES</w:t>
            </w:r>
          </w:p>
        </w:tc>
        <w:tc>
          <w:tcPr>
            <w:tcW w:w="708"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99</w:t>
            </w:r>
          </w:p>
        </w:tc>
        <w:tc>
          <w:tcPr>
            <w:tcW w:w="70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2</w:t>
            </w:r>
          </w:p>
        </w:tc>
        <w:tc>
          <w:tcPr>
            <w:tcW w:w="56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7</w:t>
            </w:r>
          </w:p>
        </w:tc>
        <w:tc>
          <w:tcPr>
            <w:tcW w:w="70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p>
        </w:tc>
        <w:tc>
          <w:tcPr>
            <w:tcW w:w="70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88</w:t>
            </w:r>
          </w:p>
        </w:tc>
        <w:tc>
          <w:tcPr>
            <w:tcW w:w="56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2</w:t>
            </w:r>
          </w:p>
        </w:tc>
        <w:tc>
          <w:tcPr>
            <w:tcW w:w="56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p>
        </w:tc>
        <w:tc>
          <w:tcPr>
            <w:tcW w:w="425" w:type="dxa"/>
            <w:tcBorders>
              <w:top w:val="single" w:sz="6" w:space="0" w:color="auto"/>
              <w:left w:val="single" w:sz="6" w:space="0" w:color="auto"/>
              <w:bottom w:val="single" w:sz="6" w:space="0" w:color="auto"/>
              <w:right w:val="single" w:sz="12" w:space="0" w:color="auto"/>
            </w:tcBorders>
            <w:vAlign w:val="center"/>
          </w:tcPr>
          <w:p w:rsidR="00000000" w:rsidRDefault="00000000">
            <w:pPr>
              <w:jc w:val="right"/>
              <w:rPr>
                <w:snapToGrid w:val="0"/>
                <w:color w:val="000000"/>
                <w:lang w:val="en-US" w:eastAsia="en-US"/>
              </w:rPr>
            </w:pPr>
          </w:p>
        </w:tc>
      </w:tr>
      <w:tr w:rsidR="00000000">
        <w:tblPrEx>
          <w:tblCellMar>
            <w:top w:w="0" w:type="dxa"/>
            <w:bottom w:w="0" w:type="dxa"/>
          </w:tblCellMar>
        </w:tblPrEx>
        <w:trPr>
          <w:cantSplit/>
          <w:trHeight w:val="614"/>
        </w:trPr>
        <w:tc>
          <w:tcPr>
            <w:tcW w:w="597" w:type="dxa"/>
            <w:vMerge/>
            <w:tcBorders>
              <w:left w:val="single" w:sz="12" w:space="0" w:color="auto"/>
              <w:right w:val="single" w:sz="6" w:space="0" w:color="auto"/>
            </w:tcBorders>
            <w:vAlign w:val="center"/>
          </w:tcPr>
          <w:p w:rsidR="00000000" w:rsidRDefault="00000000">
            <w:pPr>
              <w:jc w:val="center"/>
              <w:rPr>
                <w:snapToGrid w:val="0"/>
                <w:color w:val="000000"/>
                <w:lang w:val="en-US" w:eastAsia="en-US"/>
              </w:rPr>
            </w:pPr>
          </w:p>
        </w:tc>
        <w:tc>
          <w:tcPr>
            <w:tcW w:w="4395" w:type="dxa"/>
            <w:tcBorders>
              <w:top w:val="single" w:sz="6" w:space="0" w:color="auto"/>
              <w:left w:val="single" w:sz="6" w:space="0" w:color="auto"/>
              <w:bottom w:val="single" w:sz="6" w:space="0" w:color="auto"/>
              <w:right w:val="single" w:sz="6" w:space="0" w:color="auto"/>
            </w:tcBorders>
            <w:vAlign w:val="center"/>
          </w:tcPr>
          <w:p w:rsidR="00000000" w:rsidRDefault="00000000">
            <w:pPr>
              <w:rPr>
                <w:snapToGrid w:val="0"/>
                <w:color w:val="000000"/>
                <w:lang w:val="en-US" w:eastAsia="en-US"/>
              </w:rPr>
            </w:pPr>
            <w:r>
              <w:rPr>
                <w:snapToGrid w:val="0"/>
                <w:color w:val="000000"/>
                <w:lang w:val="en-US" w:eastAsia="en-US"/>
              </w:rPr>
              <w:t>SEX RELATED AMUSEMENT SPECIAL BUSINESS</w:t>
            </w:r>
          </w:p>
        </w:tc>
        <w:tc>
          <w:tcPr>
            <w:tcW w:w="708"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p>
        </w:tc>
        <w:tc>
          <w:tcPr>
            <w:tcW w:w="70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p>
        </w:tc>
        <w:tc>
          <w:tcPr>
            <w:tcW w:w="56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p>
        </w:tc>
        <w:tc>
          <w:tcPr>
            <w:tcW w:w="70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p>
        </w:tc>
        <w:tc>
          <w:tcPr>
            <w:tcW w:w="70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p>
        </w:tc>
        <w:tc>
          <w:tcPr>
            <w:tcW w:w="56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p>
        </w:tc>
        <w:tc>
          <w:tcPr>
            <w:tcW w:w="56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p>
        </w:tc>
        <w:tc>
          <w:tcPr>
            <w:tcW w:w="425" w:type="dxa"/>
            <w:tcBorders>
              <w:top w:val="single" w:sz="6" w:space="0" w:color="auto"/>
              <w:left w:val="single" w:sz="6" w:space="0" w:color="auto"/>
              <w:bottom w:val="single" w:sz="6" w:space="0" w:color="auto"/>
              <w:right w:val="single" w:sz="12" w:space="0" w:color="auto"/>
            </w:tcBorders>
            <w:vAlign w:val="center"/>
          </w:tcPr>
          <w:p w:rsidR="00000000" w:rsidRDefault="00000000">
            <w:pPr>
              <w:jc w:val="right"/>
              <w:rPr>
                <w:snapToGrid w:val="0"/>
                <w:color w:val="000000"/>
                <w:lang w:val="en-US" w:eastAsia="en-US"/>
              </w:rPr>
            </w:pPr>
          </w:p>
        </w:tc>
      </w:tr>
      <w:tr w:rsidR="00000000">
        <w:tblPrEx>
          <w:tblCellMar>
            <w:top w:w="0" w:type="dxa"/>
            <w:bottom w:w="0" w:type="dxa"/>
          </w:tblCellMar>
        </w:tblPrEx>
        <w:trPr>
          <w:cantSplit/>
          <w:trHeight w:val="65"/>
        </w:trPr>
        <w:tc>
          <w:tcPr>
            <w:tcW w:w="597" w:type="dxa"/>
            <w:vMerge/>
            <w:tcBorders>
              <w:left w:val="single" w:sz="12" w:space="0" w:color="auto"/>
              <w:right w:val="single" w:sz="6" w:space="0" w:color="auto"/>
            </w:tcBorders>
            <w:vAlign w:val="center"/>
          </w:tcPr>
          <w:p w:rsidR="00000000" w:rsidRDefault="00000000">
            <w:pPr>
              <w:jc w:val="center"/>
              <w:rPr>
                <w:snapToGrid w:val="0"/>
                <w:color w:val="000000"/>
                <w:lang w:val="en-US" w:eastAsia="en-US"/>
              </w:rPr>
            </w:pPr>
          </w:p>
        </w:tc>
        <w:tc>
          <w:tcPr>
            <w:tcW w:w="4395" w:type="dxa"/>
            <w:tcBorders>
              <w:top w:val="single" w:sz="6" w:space="0" w:color="auto"/>
              <w:left w:val="single" w:sz="6" w:space="0" w:color="auto"/>
              <w:bottom w:val="single" w:sz="6" w:space="0" w:color="auto"/>
              <w:right w:val="single" w:sz="6" w:space="0" w:color="auto"/>
            </w:tcBorders>
            <w:vAlign w:val="center"/>
          </w:tcPr>
          <w:p w:rsidR="00000000" w:rsidRDefault="00000000">
            <w:pPr>
              <w:rPr>
                <w:snapToGrid w:val="0"/>
                <w:color w:val="000000"/>
                <w:lang w:val="en-US" w:eastAsia="en-US"/>
              </w:rPr>
            </w:pPr>
            <w:r>
              <w:rPr>
                <w:snapToGrid w:val="0"/>
                <w:color w:val="000000"/>
                <w:lang w:val="en-US" w:eastAsia="en-US"/>
              </w:rPr>
              <w:t>LATE-NIGHT OPERATION RESTAURANTS</w:t>
            </w:r>
          </w:p>
        </w:tc>
        <w:tc>
          <w:tcPr>
            <w:tcW w:w="708"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91</w:t>
            </w:r>
          </w:p>
        </w:tc>
        <w:tc>
          <w:tcPr>
            <w:tcW w:w="70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p>
        </w:tc>
        <w:tc>
          <w:tcPr>
            <w:tcW w:w="56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22</w:t>
            </w:r>
          </w:p>
        </w:tc>
        <w:tc>
          <w:tcPr>
            <w:tcW w:w="70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15</w:t>
            </w:r>
          </w:p>
        </w:tc>
        <w:tc>
          <w:tcPr>
            <w:tcW w:w="70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47</w:t>
            </w:r>
          </w:p>
        </w:tc>
        <w:tc>
          <w:tcPr>
            <w:tcW w:w="56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7</w:t>
            </w:r>
          </w:p>
        </w:tc>
        <w:tc>
          <w:tcPr>
            <w:tcW w:w="56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p>
        </w:tc>
        <w:tc>
          <w:tcPr>
            <w:tcW w:w="425" w:type="dxa"/>
            <w:tcBorders>
              <w:top w:val="single" w:sz="6" w:space="0" w:color="auto"/>
              <w:left w:val="single" w:sz="6" w:space="0" w:color="auto"/>
              <w:bottom w:val="single" w:sz="6" w:space="0" w:color="auto"/>
              <w:right w:val="single" w:sz="12" w:space="0" w:color="auto"/>
            </w:tcBorders>
            <w:vAlign w:val="center"/>
          </w:tcPr>
          <w:p w:rsidR="00000000" w:rsidRDefault="00000000">
            <w:pPr>
              <w:jc w:val="right"/>
              <w:rPr>
                <w:snapToGrid w:val="0"/>
                <w:color w:val="000000"/>
                <w:lang w:val="en-US" w:eastAsia="en-US"/>
              </w:rPr>
            </w:pPr>
          </w:p>
        </w:tc>
      </w:tr>
      <w:tr w:rsidR="00000000">
        <w:tblPrEx>
          <w:tblCellMar>
            <w:top w:w="0" w:type="dxa"/>
            <w:bottom w:w="0" w:type="dxa"/>
          </w:tblCellMar>
        </w:tblPrEx>
        <w:trPr>
          <w:cantSplit/>
          <w:trHeight w:val="288"/>
        </w:trPr>
        <w:tc>
          <w:tcPr>
            <w:tcW w:w="597" w:type="dxa"/>
            <w:vMerge/>
            <w:tcBorders>
              <w:left w:val="single" w:sz="12" w:space="0" w:color="auto"/>
              <w:right w:val="single" w:sz="6" w:space="0" w:color="auto"/>
            </w:tcBorders>
            <w:vAlign w:val="center"/>
          </w:tcPr>
          <w:p w:rsidR="00000000" w:rsidRDefault="00000000">
            <w:pPr>
              <w:jc w:val="center"/>
              <w:rPr>
                <w:snapToGrid w:val="0"/>
                <w:color w:val="000000"/>
                <w:lang w:val="en-US" w:eastAsia="en-US"/>
              </w:rPr>
            </w:pPr>
          </w:p>
        </w:tc>
        <w:tc>
          <w:tcPr>
            <w:tcW w:w="4395" w:type="dxa"/>
            <w:tcBorders>
              <w:top w:val="single" w:sz="6" w:space="0" w:color="auto"/>
              <w:left w:val="single" w:sz="6" w:space="0" w:color="auto"/>
              <w:bottom w:val="single" w:sz="6" w:space="0" w:color="auto"/>
              <w:right w:val="single" w:sz="6" w:space="0" w:color="auto"/>
            </w:tcBorders>
            <w:vAlign w:val="center"/>
          </w:tcPr>
          <w:p w:rsidR="00000000" w:rsidRDefault="00000000">
            <w:pPr>
              <w:rPr>
                <w:snapToGrid w:val="0"/>
                <w:color w:val="000000"/>
                <w:lang w:val="en-US" w:eastAsia="en-US"/>
              </w:rPr>
            </w:pPr>
            <w:r>
              <w:rPr>
                <w:snapToGrid w:val="0"/>
                <w:color w:val="000000"/>
                <w:lang w:val="en-US" w:eastAsia="en-US"/>
              </w:rPr>
              <w:t>OTHER RESTAURANTS</w:t>
            </w:r>
          </w:p>
        </w:tc>
        <w:tc>
          <w:tcPr>
            <w:tcW w:w="708"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55</w:t>
            </w:r>
          </w:p>
        </w:tc>
        <w:tc>
          <w:tcPr>
            <w:tcW w:w="70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p>
        </w:tc>
        <w:tc>
          <w:tcPr>
            <w:tcW w:w="56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p>
        </w:tc>
        <w:tc>
          <w:tcPr>
            <w:tcW w:w="70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5</w:t>
            </w:r>
          </w:p>
        </w:tc>
        <w:tc>
          <w:tcPr>
            <w:tcW w:w="70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46</w:t>
            </w:r>
          </w:p>
        </w:tc>
        <w:tc>
          <w:tcPr>
            <w:tcW w:w="56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4</w:t>
            </w:r>
          </w:p>
        </w:tc>
        <w:tc>
          <w:tcPr>
            <w:tcW w:w="56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p>
        </w:tc>
        <w:tc>
          <w:tcPr>
            <w:tcW w:w="425" w:type="dxa"/>
            <w:tcBorders>
              <w:top w:val="single" w:sz="6" w:space="0" w:color="auto"/>
              <w:left w:val="single" w:sz="6" w:space="0" w:color="auto"/>
              <w:bottom w:val="single" w:sz="6" w:space="0" w:color="auto"/>
              <w:right w:val="single" w:sz="12" w:space="0" w:color="auto"/>
            </w:tcBorders>
            <w:vAlign w:val="center"/>
          </w:tcPr>
          <w:p w:rsidR="00000000" w:rsidRDefault="00000000">
            <w:pPr>
              <w:jc w:val="right"/>
              <w:rPr>
                <w:snapToGrid w:val="0"/>
                <w:color w:val="000000"/>
                <w:lang w:val="en-US" w:eastAsia="en-US"/>
              </w:rPr>
            </w:pPr>
          </w:p>
        </w:tc>
      </w:tr>
      <w:tr w:rsidR="00000000">
        <w:tblPrEx>
          <w:tblCellMar>
            <w:top w:w="0" w:type="dxa"/>
            <w:bottom w:w="0" w:type="dxa"/>
          </w:tblCellMar>
        </w:tblPrEx>
        <w:trPr>
          <w:cantSplit/>
          <w:trHeight w:val="288"/>
        </w:trPr>
        <w:tc>
          <w:tcPr>
            <w:tcW w:w="597" w:type="dxa"/>
            <w:vMerge/>
            <w:tcBorders>
              <w:left w:val="single" w:sz="12"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p>
        </w:tc>
        <w:tc>
          <w:tcPr>
            <w:tcW w:w="4395" w:type="dxa"/>
            <w:tcBorders>
              <w:top w:val="single" w:sz="6" w:space="0" w:color="auto"/>
              <w:left w:val="single" w:sz="6" w:space="0" w:color="auto"/>
              <w:bottom w:val="single" w:sz="6" w:space="0" w:color="auto"/>
              <w:right w:val="single" w:sz="6" w:space="0" w:color="auto"/>
            </w:tcBorders>
            <w:vAlign w:val="center"/>
          </w:tcPr>
          <w:p w:rsidR="00000000" w:rsidRDefault="00000000">
            <w:pPr>
              <w:rPr>
                <w:snapToGrid w:val="0"/>
                <w:color w:val="000000"/>
                <w:lang w:val="en-US" w:eastAsia="en-US"/>
              </w:rPr>
            </w:pPr>
            <w:r>
              <w:rPr>
                <w:snapToGrid w:val="0"/>
                <w:color w:val="000000"/>
                <w:lang w:val="en-US" w:eastAsia="en-US"/>
              </w:rPr>
              <w:t>OTHERS</w:t>
            </w:r>
          </w:p>
        </w:tc>
        <w:tc>
          <w:tcPr>
            <w:tcW w:w="708"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193</w:t>
            </w:r>
          </w:p>
        </w:tc>
        <w:tc>
          <w:tcPr>
            <w:tcW w:w="70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2</w:t>
            </w:r>
          </w:p>
        </w:tc>
        <w:tc>
          <w:tcPr>
            <w:tcW w:w="56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5</w:t>
            </w:r>
          </w:p>
        </w:tc>
        <w:tc>
          <w:tcPr>
            <w:tcW w:w="70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26</w:t>
            </w:r>
          </w:p>
        </w:tc>
        <w:tc>
          <w:tcPr>
            <w:tcW w:w="70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75</w:t>
            </w:r>
          </w:p>
        </w:tc>
        <w:tc>
          <w:tcPr>
            <w:tcW w:w="56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9</w:t>
            </w:r>
          </w:p>
        </w:tc>
        <w:tc>
          <w:tcPr>
            <w:tcW w:w="56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63</w:t>
            </w:r>
          </w:p>
        </w:tc>
        <w:tc>
          <w:tcPr>
            <w:tcW w:w="425" w:type="dxa"/>
            <w:tcBorders>
              <w:top w:val="single" w:sz="6" w:space="0" w:color="auto"/>
              <w:left w:val="single" w:sz="6" w:space="0" w:color="auto"/>
              <w:bottom w:val="single" w:sz="6" w:space="0" w:color="auto"/>
              <w:right w:val="single" w:sz="12" w:space="0" w:color="auto"/>
            </w:tcBorders>
            <w:vAlign w:val="center"/>
          </w:tcPr>
          <w:p w:rsidR="00000000" w:rsidRDefault="00000000">
            <w:pPr>
              <w:jc w:val="right"/>
              <w:rPr>
                <w:snapToGrid w:val="0"/>
                <w:color w:val="000000"/>
                <w:lang w:val="en-US" w:eastAsia="en-US"/>
              </w:rPr>
            </w:pPr>
            <w:r>
              <w:rPr>
                <w:snapToGrid w:val="0"/>
                <w:color w:val="000000"/>
                <w:lang w:val="en-US" w:eastAsia="en-US"/>
              </w:rPr>
              <w:t>13</w:t>
            </w:r>
          </w:p>
        </w:tc>
      </w:tr>
      <w:tr w:rsidR="00000000">
        <w:tblPrEx>
          <w:tblCellMar>
            <w:top w:w="0" w:type="dxa"/>
            <w:bottom w:w="0" w:type="dxa"/>
          </w:tblCellMar>
        </w:tblPrEx>
        <w:trPr>
          <w:cantSplit/>
          <w:trHeight w:val="288"/>
        </w:trPr>
        <w:tc>
          <w:tcPr>
            <w:tcW w:w="597" w:type="dxa"/>
            <w:vMerge w:val="restart"/>
            <w:tcBorders>
              <w:top w:val="single" w:sz="6" w:space="0" w:color="auto"/>
              <w:left w:val="single" w:sz="12"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2000</w:t>
            </w:r>
          </w:p>
        </w:tc>
        <w:tc>
          <w:tcPr>
            <w:tcW w:w="4395" w:type="dxa"/>
            <w:tcBorders>
              <w:top w:val="single" w:sz="6" w:space="0" w:color="auto"/>
              <w:left w:val="single" w:sz="6" w:space="0" w:color="auto"/>
              <w:bottom w:val="single" w:sz="6" w:space="0" w:color="auto"/>
              <w:right w:val="single" w:sz="6" w:space="0" w:color="auto"/>
            </w:tcBorders>
            <w:shd w:val="thinDiagStripe" w:color="auto" w:fill="FFFFFF"/>
            <w:vAlign w:val="center"/>
          </w:tcPr>
          <w:p w:rsidR="00000000" w:rsidRDefault="00000000">
            <w:pPr>
              <w:rPr>
                <w:b/>
                <w:snapToGrid w:val="0"/>
                <w:color w:val="000000"/>
                <w:lang w:val="en-US" w:eastAsia="en-US"/>
              </w:rPr>
            </w:pPr>
            <w:r>
              <w:rPr>
                <w:b/>
                <w:snapToGrid w:val="0"/>
                <w:color w:val="000000"/>
                <w:lang w:val="en-US" w:eastAsia="en-US"/>
              </w:rPr>
              <w:t>TOTAL</w:t>
            </w:r>
          </w:p>
        </w:tc>
        <w:tc>
          <w:tcPr>
            <w:tcW w:w="708" w:type="dxa"/>
            <w:tcBorders>
              <w:top w:val="single" w:sz="6" w:space="0" w:color="auto"/>
              <w:left w:val="single" w:sz="6" w:space="0" w:color="auto"/>
              <w:bottom w:val="single" w:sz="6" w:space="0" w:color="auto"/>
              <w:right w:val="single" w:sz="6" w:space="0" w:color="auto"/>
            </w:tcBorders>
            <w:shd w:val="thinDiagStripe" w:color="auto" w:fill="FFFFFF"/>
            <w:vAlign w:val="center"/>
          </w:tcPr>
          <w:p w:rsidR="00000000" w:rsidRDefault="00000000">
            <w:pPr>
              <w:jc w:val="right"/>
              <w:rPr>
                <w:b/>
                <w:snapToGrid w:val="0"/>
                <w:color w:val="000000"/>
                <w:lang w:val="en-US" w:eastAsia="en-US"/>
              </w:rPr>
            </w:pPr>
            <w:r>
              <w:rPr>
                <w:b/>
                <w:snapToGrid w:val="0"/>
                <w:color w:val="000000"/>
                <w:lang w:val="en-US" w:eastAsia="en-US"/>
              </w:rPr>
              <w:t>497</w:t>
            </w:r>
          </w:p>
        </w:tc>
        <w:tc>
          <w:tcPr>
            <w:tcW w:w="709" w:type="dxa"/>
            <w:tcBorders>
              <w:top w:val="single" w:sz="6" w:space="0" w:color="auto"/>
              <w:left w:val="single" w:sz="6" w:space="0" w:color="auto"/>
              <w:bottom w:val="single" w:sz="6" w:space="0" w:color="auto"/>
              <w:right w:val="single" w:sz="6" w:space="0" w:color="auto"/>
            </w:tcBorders>
            <w:shd w:val="thinDiagStripe" w:color="auto" w:fill="FFFFFF"/>
            <w:vAlign w:val="center"/>
          </w:tcPr>
          <w:p w:rsidR="00000000" w:rsidRDefault="00000000">
            <w:pPr>
              <w:jc w:val="right"/>
              <w:rPr>
                <w:b/>
                <w:snapToGrid w:val="0"/>
                <w:color w:val="000000"/>
                <w:lang w:val="en-US" w:eastAsia="en-US"/>
              </w:rPr>
            </w:pPr>
            <w:r>
              <w:rPr>
                <w:b/>
                <w:snapToGrid w:val="0"/>
                <w:color w:val="000000"/>
                <w:lang w:val="en-US" w:eastAsia="en-US"/>
              </w:rPr>
              <w:t>20</w:t>
            </w:r>
          </w:p>
        </w:tc>
        <w:tc>
          <w:tcPr>
            <w:tcW w:w="567" w:type="dxa"/>
            <w:tcBorders>
              <w:top w:val="single" w:sz="6" w:space="0" w:color="auto"/>
              <w:left w:val="single" w:sz="6" w:space="0" w:color="auto"/>
              <w:bottom w:val="single" w:sz="6" w:space="0" w:color="auto"/>
              <w:right w:val="single" w:sz="6" w:space="0" w:color="auto"/>
            </w:tcBorders>
            <w:shd w:val="thinDiagStripe" w:color="auto" w:fill="FFFFFF"/>
            <w:vAlign w:val="center"/>
          </w:tcPr>
          <w:p w:rsidR="00000000" w:rsidRDefault="00000000">
            <w:pPr>
              <w:jc w:val="right"/>
              <w:rPr>
                <w:b/>
                <w:snapToGrid w:val="0"/>
                <w:color w:val="000000"/>
                <w:lang w:val="en-US" w:eastAsia="en-US"/>
              </w:rPr>
            </w:pPr>
            <w:r>
              <w:rPr>
                <w:b/>
                <w:snapToGrid w:val="0"/>
                <w:color w:val="000000"/>
                <w:lang w:val="en-US" w:eastAsia="en-US"/>
              </w:rPr>
              <w:t>38</w:t>
            </w:r>
          </w:p>
        </w:tc>
        <w:tc>
          <w:tcPr>
            <w:tcW w:w="709" w:type="dxa"/>
            <w:tcBorders>
              <w:top w:val="single" w:sz="6" w:space="0" w:color="auto"/>
              <w:left w:val="single" w:sz="6" w:space="0" w:color="auto"/>
              <w:bottom w:val="single" w:sz="6" w:space="0" w:color="auto"/>
              <w:right w:val="single" w:sz="6" w:space="0" w:color="auto"/>
            </w:tcBorders>
            <w:shd w:val="thinDiagStripe" w:color="auto" w:fill="FFFFFF"/>
            <w:vAlign w:val="center"/>
          </w:tcPr>
          <w:p w:rsidR="00000000" w:rsidRDefault="00000000">
            <w:pPr>
              <w:jc w:val="right"/>
              <w:rPr>
                <w:b/>
                <w:snapToGrid w:val="0"/>
                <w:color w:val="000000"/>
                <w:lang w:val="en-US" w:eastAsia="en-US"/>
              </w:rPr>
            </w:pPr>
            <w:r>
              <w:rPr>
                <w:b/>
                <w:snapToGrid w:val="0"/>
                <w:color w:val="000000"/>
                <w:lang w:val="en-US" w:eastAsia="en-US"/>
              </w:rPr>
              <w:t>48</w:t>
            </w:r>
          </w:p>
        </w:tc>
        <w:tc>
          <w:tcPr>
            <w:tcW w:w="709" w:type="dxa"/>
            <w:tcBorders>
              <w:top w:val="single" w:sz="6" w:space="0" w:color="auto"/>
              <w:left w:val="single" w:sz="6" w:space="0" w:color="auto"/>
              <w:bottom w:val="single" w:sz="6" w:space="0" w:color="auto"/>
              <w:right w:val="single" w:sz="6" w:space="0" w:color="auto"/>
            </w:tcBorders>
            <w:shd w:val="thinDiagStripe" w:color="auto" w:fill="FFFFFF"/>
            <w:vAlign w:val="center"/>
          </w:tcPr>
          <w:p w:rsidR="00000000" w:rsidRDefault="00000000">
            <w:pPr>
              <w:jc w:val="right"/>
              <w:rPr>
                <w:b/>
                <w:snapToGrid w:val="0"/>
                <w:color w:val="000000"/>
                <w:lang w:val="en-US" w:eastAsia="en-US"/>
              </w:rPr>
            </w:pPr>
            <w:r>
              <w:rPr>
                <w:b/>
                <w:snapToGrid w:val="0"/>
                <w:color w:val="000000"/>
                <w:lang w:val="en-US" w:eastAsia="en-US"/>
              </w:rPr>
              <w:t>197</w:t>
            </w:r>
          </w:p>
        </w:tc>
        <w:tc>
          <w:tcPr>
            <w:tcW w:w="567" w:type="dxa"/>
            <w:tcBorders>
              <w:top w:val="single" w:sz="6" w:space="0" w:color="auto"/>
              <w:left w:val="single" w:sz="6" w:space="0" w:color="auto"/>
              <w:bottom w:val="single" w:sz="6" w:space="0" w:color="auto"/>
              <w:right w:val="single" w:sz="6" w:space="0" w:color="auto"/>
            </w:tcBorders>
            <w:shd w:val="thinDiagStripe" w:color="auto" w:fill="FFFFFF"/>
            <w:vAlign w:val="center"/>
          </w:tcPr>
          <w:p w:rsidR="00000000" w:rsidRDefault="00000000">
            <w:pPr>
              <w:jc w:val="right"/>
              <w:rPr>
                <w:b/>
                <w:snapToGrid w:val="0"/>
                <w:color w:val="000000"/>
                <w:lang w:val="en-US" w:eastAsia="en-US"/>
              </w:rPr>
            </w:pPr>
            <w:r>
              <w:rPr>
                <w:b/>
                <w:snapToGrid w:val="0"/>
                <w:color w:val="000000"/>
                <w:lang w:val="en-US" w:eastAsia="en-US"/>
              </w:rPr>
              <w:t>77</w:t>
            </w:r>
          </w:p>
        </w:tc>
        <w:tc>
          <w:tcPr>
            <w:tcW w:w="567" w:type="dxa"/>
            <w:tcBorders>
              <w:top w:val="single" w:sz="6" w:space="0" w:color="auto"/>
              <w:left w:val="single" w:sz="6" w:space="0" w:color="auto"/>
              <w:bottom w:val="single" w:sz="6" w:space="0" w:color="auto"/>
              <w:right w:val="single" w:sz="6" w:space="0" w:color="auto"/>
            </w:tcBorders>
            <w:shd w:val="thinDiagStripe" w:color="auto" w:fill="FFFFFF"/>
            <w:vAlign w:val="center"/>
          </w:tcPr>
          <w:p w:rsidR="00000000" w:rsidRDefault="00000000">
            <w:pPr>
              <w:jc w:val="right"/>
              <w:rPr>
                <w:b/>
                <w:snapToGrid w:val="0"/>
                <w:color w:val="000000"/>
                <w:lang w:val="en-US" w:eastAsia="en-US"/>
              </w:rPr>
            </w:pPr>
            <w:r>
              <w:rPr>
                <w:b/>
                <w:snapToGrid w:val="0"/>
                <w:color w:val="000000"/>
                <w:lang w:val="en-US" w:eastAsia="en-US"/>
              </w:rPr>
              <w:t>79</w:t>
            </w:r>
          </w:p>
        </w:tc>
        <w:tc>
          <w:tcPr>
            <w:tcW w:w="425" w:type="dxa"/>
            <w:tcBorders>
              <w:top w:val="single" w:sz="6" w:space="0" w:color="auto"/>
              <w:left w:val="single" w:sz="6" w:space="0" w:color="auto"/>
              <w:bottom w:val="single" w:sz="6" w:space="0" w:color="auto"/>
              <w:right w:val="single" w:sz="12" w:space="0" w:color="auto"/>
            </w:tcBorders>
            <w:shd w:val="thinDiagStripe" w:color="auto" w:fill="FFFFFF"/>
            <w:vAlign w:val="center"/>
          </w:tcPr>
          <w:p w:rsidR="00000000" w:rsidRDefault="00000000">
            <w:pPr>
              <w:jc w:val="right"/>
              <w:rPr>
                <w:b/>
                <w:snapToGrid w:val="0"/>
                <w:color w:val="000000"/>
                <w:lang w:val="en-US" w:eastAsia="en-US"/>
              </w:rPr>
            </w:pPr>
            <w:r>
              <w:rPr>
                <w:b/>
                <w:snapToGrid w:val="0"/>
                <w:color w:val="000000"/>
                <w:lang w:val="en-US" w:eastAsia="en-US"/>
              </w:rPr>
              <w:t>38</w:t>
            </w:r>
          </w:p>
        </w:tc>
      </w:tr>
      <w:tr w:rsidR="00000000">
        <w:tblPrEx>
          <w:tblCellMar>
            <w:top w:w="0" w:type="dxa"/>
            <w:bottom w:w="0" w:type="dxa"/>
          </w:tblCellMar>
        </w:tblPrEx>
        <w:trPr>
          <w:cantSplit/>
          <w:trHeight w:val="65"/>
        </w:trPr>
        <w:tc>
          <w:tcPr>
            <w:tcW w:w="597" w:type="dxa"/>
            <w:vMerge/>
            <w:tcBorders>
              <w:left w:val="single" w:sz="12" w:space="0" w:color="auto"/>
              <w:right w:val="single" w:sz="6" w:space="0" w:color="auto"/>
            </w:tcBorders>
            <w:vAlign w:val="center"/>
          </w:tcPr>
          <w:p w:rsidR="00000000" w:rsidRDefault="00000000">
            <w:pPr>
              <w:jc w:val="center"/>
              <w:rPr>
                <w:snapToGrid w:val="0"/>
                <w:color w:val="000000"/>
                <w:lang w:val="en-US" w:eastAsia="en-US"/>
              </w:rPr>
            </w:pPr>
          </w:p>
        </w:tc>
        <w:tc>
          <w:tcPr>
            <w:tcW w:w="4395" w:type="dxa"/>
            <w:tcBorders>
              <w:top w:val="single" w:sz="6" w:space="0" w:color="auto"/>
              <w:left w:val="single" w:sz="6" w:space="0" w:color="auto"/>
              <w:bottom w:val="single" w:sz="6" w:space="0" w:color="auto"/>
              <w:right w:val="single" w:sz="6" w:space="0" w:color="auto"/>
            </w:tcBorders>
            <w:vAlign w:val="center"/>
          </w:tcPr>
          <w:p w:rsidR="00000000" w:rsidRDefault="00000000">
            <w:pPr>
              <w:rPr>
                <w:snapToGrid w:val="0"/>
                <w:color w:val="000000"/>
                <w:lang w:val="en-US" w:eastAsia="en-US"/>
              </w:rPr>
            </w:pPr>
            <w:r>
              <w:rPr>
                <w:snapToGrid w:val="0"/>
                <w:color w:val="000000"/>
                <w:lang w:val="en-US" w:eastAsia="en-US"/>
              </w:rPr>
              <w:t>ADULT ENTERTAINMENT BUSINESSES</w:t>
            </w:r>
          </w:p>
        </w:tc>
        <w:tc>
          <w:tcPr>
            <w:tcW w:w="708"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112</w:t>
            </w:r>
          </w:p>
        </w:tc>
        <w:tc>
          <w:tcPr>
            <w:tcW w:w="70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p>
        </w:tc>
        <w:tc>
          <w:tcPr>
            <w:tcW w:w="56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1</w:t>
            </w:r>
          </w:p>
        </w:tc>
        <w:tc>
          <w:tcPr>
            <w:tcW w:w="70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30</w:t>
            </w:r>
          </w:p>
        </w:tc>
        <w:tc>
          <w:tcPr>
            <w:tcW w:w="70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81</w:t>
            </w:r>
          </w:p>
        </w:tc>
        <w:tc>
          <w:tcPr>
            <w:tcW w:w="56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p>
        </w:tc>
        <w:tc>
          <w:tcPr>
            <w:tcW w:w="56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p>
        </w:tc>
        <w:tc>
          <w:tcPr>
            <w:tcW w:w="425" w:type="dxa"/>
            <w:tcBorders>
              <w:top w:val="single" w:sz="6" w:space="0" w:color="auto"/>
              <w:left w:val="single" w:sz="6" w:space="0" w:color="auto"/>
              <w:bottom w:val="single" w:sz="6" w:space="0" w:color="auto"/>
              <w:right w:val="single" w:sz="12" w:space="0" w:color="auto"/>
            </w:tcBorders>
            <w:vAlign w:val="center"/>
          </w:tcPr>
          <w:p w:rsidR="00000000" w:rsidRDefault="00000000">
            <w:pPr>
              <w:jc w:val="right"/>
              <w:rPr>
                <w:snapToGrid w:val="0"/>
                <w:color w:val="000000"/>
                <w:lang w:val="en-US" w:eastAsia="en-US"/>
              </w:rPr>
            </w:pPr>
          </w:p>
        </w:tc>
      </w:tr>
      <w:tr w:rsidR="00000000">
        <w:tblPrEx>
          <w:tblCellMar>
            <w:top w:w="0" w:type="dxa"/>
            <w:bottom w:w="0" w:type="dxa"/>
          </w:tblCellMar>
        </w:tblPrEx>
        <w:trPr>
          <w:cantSplit/>
          <w:trHeight w:val="239"/>
        </w:trPr>
        <w:tc>
          <w:tcPr>
            <w:tcW w:w="597" w:type="dxa"/>
            <w:vMerge/>
            <w:tcBorders>
              <w:left w:val="single" w:sz="12" w:space="0" w:color="auto"/>
              <w:right w:val="single" w:sz="6" w:space="0" w:color="auto"/>
            </w:tcBorders>
            <w:vAlign w:val="center"/>
          </w:tcPr>
          <w:p w:rsidR="00000000" w:rsidRDefault="00000000">
            <w:pPr>
              <w:jc w:val="center"/>
              <w:rPr>
                <w:snapToGrid w:val="0"/>
                <w:color w:val="000000"/>
                <w:lang w:val="en-US" w:eastAsia="en-US"/>
              </w:rPr>
            </w:pPr>
          </w:p>
        </w:tc>
        <w:tc>
          <w:tcPr>
            <w:tcW w:w="4395" w:type="dxa"/>
            <w:tcBorders>
              <w:top w:val="single" w:sz="6" w:space="0" w:color="auto"/>
              <w:left w:val="single" w:sz="6" w:space="0" w:color="auto"/>
              <w:bottom w:val="single" w:sz="6" w:space="0" w:color="auto"/>
              <w:right w:val="single" w:sz="6" w:space="0" w:color="auto"/>
            </w:tcBorders>
            <w:vAlign w:val="center"/>
          </w:tcPr>
          <w:p w:rsidR="00000000" w:rsidRDefault="00000000">
            <w:pPr>
              <w:rPr>
                <w:snapToGrid w:val="0"/>
                <w:color w:val="000000"/>
                <w:lang w:val="en-US" w:eastAsia="en-US"/>
              </w:rPr>
            </w:pPr>
            <w:r>
              <w:rPr>
                <w:snapToGrid w:val="0"/>
                <w:color w:val="000000"/>
                <w:lang w:val="en-US" w:eastAsia="en-US"/>
              </w:rPr>
              <w:t>SEX RELATED AMUSEMENT SPECIAL BUSINESS</w:t>
            </w:r>
          </w:p>
        </w:tc>
        <w:tc>
          <w:tcPr>
            <w:tcW w:w="708"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p>
        </w:tc>
        <w:tc>
          <w:tcPr>
            <w:tcW w:w="70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p>
        </w:tc>
        <w:tc>
          <w:tcPr>
            <w:tcW w:w="56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p>
        </w:tc>
        <w:tc>
          <w:tcPr>
            <w:tcW w:w="70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p>
        </w:tc>
        <w:tc>
          <w:tcPr>
            <w:tcW w:w="70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p>
        </w:tc>
        <w:tc>
          <w:tcPr>
            <w:tcW w:w="56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p>
        </w:tc>
        <w:tc>
          <w:tcPr>
            <w:tcW w:w="56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p>
        </w:tc>
        <w:tc>
          <w:tcPr>
            <w:tcW w:w="425" w:type="dxa"/>
            <w:tcBorders>
              <w:top w:val="single" w:sz="6" w:space="0" w:color="auto"/>
              <w:left w:val="single" w:sz="6" w:space="0" w:color="auto"/>
              <w:bottom w:val="single" w:sz="6" w:space="0" w:color="auto"/>
              <w:right w:val="single" w:sz="12" w:space="0" w:color="auto"/>
            </w:tcBorders>
            <w:vAlign w:val="center"/>
          </w:tcPr>
          <w:p w:rsidR="00000000" w:rsidRDefault="00000000">
            <w:pPr>
              <w:jc w:val="right"/>
              <w:rPr>
                <w:snapToGrid w:val="0"/>
                <w:color w:val="000000"/>
                <w:lang w:val="en-US" w:eastAsia="en-US"/>
              </w:rPr>
            </w:pPr>
          </w:p>
        </w:tc>
      </w:tr>
      <w:tr w:rsidR="00000000">
        <w:tblPrEx>
          <w:tblCellMar>
            <w:top w:w="0" w:type="dxa"/>
            <w:bottom w:w="0" w:type="dxa"/>
          </w:tblCellMar>
        </w:tblPrEx>
        <w:trPr>
          <w:cantSplit/>
          <w:trHeight w:val="65"/>
        </w:trPr>
        <w:tc>
          <w:tcPr>
            <w:tcW w:w="597" w:type="dxa"/>
            <w:vMerge/>
            <w:tcBorders>
              <w:left w:val="single" w:sz="12" w:space="0" w:color="auto"/>
              <w:right w:val="single" w:sz="6" w:space="0" w:color="auto"/>
            </w:tcBorders>
            <w:vAlign w:val="center"/>
          </w:tcPr>
          <w:p w:rsidR="00000000" w:rsidRDefault="00000000">
            <w:pPr>
              <w:jc w:val="center"/>
              <w:rPr>
                <w:snapToGrid w:val="0"/>
                <w:color w:val="000000"/>
                <w:lang w:val="en-US" w:eastAsia="en-US"/>
              </w:rPr>
            </w:pPr>
          </w:p>
        </w:tc>
        <w:tc>
          <w:tcPr>
            <w:tcW w:w="4395" w:type="dxa"/>
            <w:tcBorders>
              <w:top w:val="single" w:sz="6" w:space="0" w:color="auto"/>
              <w:left w:val="single" w:sz="6" w:space="0" w:color="auto"/>
              <w:bottom w:val="single" w:sz="6" w:space="0" w:color="auto"/>
              <w:right w:val="single" w:sz="6" w:space="0" w:color="auto"/>
            </w:tcBorders>
            <w:vAlign w:val="center"/>
          </w:tcPr>
          <w:p w:rsidR="00000000" w:rsidRDefault="00000000">
            <w:pPr>
              <w:rPr>
                <w:snapToGrid w:val="0"/>
                <w:color w:val="000000"/>
                <w:lang w:val="en-US" w:eastAsia="en-US"/>
              </w:rPr>
            </w:pPr>
            <w:r>
              <w:rPr>
                <w:snapToGrid w:val="0"/>
                <w:color w:val="000000"/>
                <w:lang w:val="en-US" w:eastAsia="en-US"/>
              </w:rPr>
              <w:t>LATE-NIGHT OPERATION RESTAURANTS</w:t>
            </w:r>
          </w:p>
        </w:tc>
        <w:tc>
          <w:tcPr>
            <w:tcW w:w="708"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27</w:t>
            </w:r>
          </w:p>
        </w:tc>
        <w:tc>
          <w:tcPr>
            <w:tcW w:w="70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p>
        </w:tc>
        <w:tc>
          <w:tcPr>
            <w:tcW w:w="56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p>
        </w:tc>
        <w:tc>
          <w:tcPr>
            <w:tcW w:w="70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3</w:t>
            </w:r>
          </w:p>
        </w:tc>
        <w:tc>
          <w:tcPr>
            <w:tcW w:w="70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19</w:t>
            </w:r>
          </w:p>
        </w:tc>
        <w:tc>
          <w:tcPr>
            <w:tcW w:w="56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3</w:t>
            </w:r>
          </w:p>
        </w:tc>
        <w:tc>
          <w:tcPr>
            <w:tcW w:w="56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p>
        </w:tc>
        <w:tc>
          <w:tcPr>
            <w:tcW w:w="425" w:type="dxa"/>
            <w:tcBorders>
              <w:top w:val="single" w:sz="6" w:space="0" w:color="auto"/>
              <w:left w:val="single" w:sz="6" w:space="0" w:color="auto"/>
              <w:bottom w:val="single" w:sz="6" w:space="0" w:color="auto"/>
              <w:right w:val="single" w:sz="12" w:space="0" w:color="auto"/>
            </w:tcBorders>
            <w:vAlign w:val="center"/>
          </w:tcPr>
          <w:p w:rsidR="00000000" w:rsidRDefault="00000000">
            <w:pPr>
              <w:jc w:val="right"/>
              <w:rPr>
                <w:snapToGrid w:val="0"/>
                <w:color w:val="000000"/>
                <w:lang w:val="en-US" w:eastAsia="en-US"/>
              </w:rPr>
            </w:pPr>
            <w:r>
              <w:rPr>
                <w:snapToGrid w:val="0"/>
                <w:color w:val="000000"/>
                <w:lang w:val="en-US" w:eastAsia="en-US"/>
              </w:rPr>
              <w:t>2</w:t>
            </w:r>
          </w:p>
        </w:tc>
      </w:tr>
      <w:tr w:rsidR="00000000">
        <w:tblPrEx>
          <w:tblCellMar>
            <w:top w:w="0" w:type="dxa"/>
            <w:bottom w:w="0" w:type="dxa"/>
          </w:tblCellMar>
        </w:tblPrEx>
        <w:trPr>
          <w:cantSplit/>
          <w:trHeight w:val="288"/>
        </w:trPr>
        <w:tc>
          <w:tcPr>
            <w:tcW w:w="597" w:type="dxa"/>
            <w:vMerge/>
            <w:tcBorders>
              <w:left w:val="single" w:sz="12" w:space="0" w:color="auto"/>
              <w:right w:val="single" w:sz="6" w:space="0" w:color="auto"/>
            </w:tcBorders>
            <w:vAlign w:val="center"/>
          </w:tcPr>
          <w:p w:rsidR="00000000" w:rsidRDefault="00000000">
            <w:pPr>
              <w:jc w:val="center"/>
              <w:rPr>
                <w:snapToGrid w:val="0"/>
                <w:color w:val="000000"/>
                <w:lang w:val="en-US" w:eastAsia="en-US"/>
              </w:rPr>
            </w:pPr>
          </w:p>
        </w:tc>
        <w:tc>
          <w:tcPr>
            <w:tcW w:w="4395" w:type="dxa"/>
            <w:tcBorders>
              <w:top w:val="single" w:sz="6" w:space="0" w:color="auto"/>
              <w:left w:val="single" w:sz="6" w:space="0" w:color="auto"/>
              <w:bottom w:val="single" w:sz="6" w:space="0" w:color="auto"/>
              <w:right w:val="single" w:sz="6" w:space="0" w:color="auto"/>
            </w:tcBorders>
            <w:vAlign w:val="center"/>
          </w:tcPr>
          <w:p w:rsidR="00000000" w:rsidRDefault="00000000">
            <w:pPr>
              <w:rPr>
                <w:snapToGrid w:val="0"/>
                <w:color w:val="000000"/>
                <w:lang w:val="en-US" w:eastAsia="en-US"/>
              </w:rPr>
            </w:pPr>
            <w:r>
              <w:rPr>
                <w:snapToGrid w:val="0"/>
                <w:color w:val="000000"/>
                <w:lang w:val="en-US" w:eastAsia="en-US"/>
              </w:rPr>
              <w:t>OTHER RESTAURANTS</w:t>
            </w:r>
          </w:p>
        </w:tc>
        <w:tc>
          <w:tcPr>
            <w:tcW w:w="708"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77</w:t>
            </w:r>
          </w:p>
        </w:tc>
        <w:tc>
          <w:tcPr>
            <w:tcW w:w="70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17</w:t>
            </w:r>
          </w:p>
        </w:tc>
        <w:tc>
          <w:tcPr>
            <w:tcW w:w="56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10</w:t>
            </w:r>
          </w:p>
        </w:tc>
        <w:tc>
          <w:tcPr>
            <w:tcW w:w="70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5</w:t>
            </w:r>
          </w:p>
        </w:tc>
        <w:tc>
          <w:tcPr>
            <w:tcW w:w="70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40</w:t>
            </w:r>
          </w:p>
        </w:tc>
        <w:tc>
          <w:tcPr>
            <w:tcW w:w="56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3</w:t>
            </w:r>
          </w:p>
        </w:tc>
        <w:tc>
          <w:tcPr>
            <w:tcW w:w="56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p>
        </w:tc>
        <w:tc>
          <w:tcPr>
            <w:tcW w:w="425" w:type="dxa"/>
            <w:tcBorders>
              <w:top w:val="single" w:sz="6" w:space="0" w:color="auto"/>
              <w:left w:val="single" w:sz="6" w:space="0" w:color="auto"/>
              <w:bottom w:val="single" w:sz="6" w:space="0" w:color="auto"/>
              <w:right w:val="single" w:sz="12" w:space="0" w:color="auto"/>
            </w:tcBorders>
            <w:vAlign w:val="center"/>
          </w:tcPr>
          <w:p w:rsidR="00000000" w:rsidRDefault="00000000">
            <w:pPr>
              <w:jc w:val="right"/>
              <w:rPr>
                <w:snapToGrid w:val="0"/>
                <w:color w:val="000000"/>
                <w:lang w:val="en-US" w:eastAsia="en-US"/>
              </w:rPr>
            </w:pPr>
            <w:r>
              <w:rPr>
                <w:snapToGrid w:val="0"/>
                <w:color w:val="000000"/>
                <w:lang w:val="en-US" w:eastAsia="en-US"/>
              </w:rPr>
              <w:t>2</w:t>
            </w:r>
          </w:p>
        </w:tc>
      </w:tr>
      <w:tr w:rsidR="00000000">
        <w:tblPrEx>
          <w:tblCellMar>
            <w:top w:w="0" w:type="dxa"/>
            <w:bottom w:w="0" w:type="dxa"/>
          </w:tblCellMar>
        </w:tblPrEx>
        <w:trPr>
          <w:cantSplit/>
          <w:trHeight w:val="65"/>
        </w:trPr>
        <w:tc>
          <w:tcPr>
            <w:tcW w:w="597" w:type="dxa"/>
            <w:vMerge/>
            <w:tcBorders>
              <w:left w:val="single" w:sz="12"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p>
        </w:tc>
        <w:tc>
          <w:tcPr>
            <w:tcW w:w="4395" w:type="dxa"/>
            <w:tcBorders>
              <w:top w:val="single" w:sz="6" w:space="0" w:color="auto"/>
              <w:left w:val="single" w:sz="6" w:space="0" w:color="auto"/>
              <w:bottom w:val="single" w:sz="6" w:space="0" w:color="auto"/>
              <w:right w:val="single" w:sz="6" w:space="0" w:color="auto"/>
            </w:tcBorders>
            <w:vAlign w:val="center"/>
          </w:tcPr>
          <w:p w:rsidR="00000000" w:rsidRDefault="00000000">
            <w:pPr>
              <w:rPr>
                <w:snapToGrid w:val="0"/>
                <w:color w:val="000000"/>
                <w:lang w:val="en-US" w:eastAsia="en-US"/>
              </w:rPr>
            </w:pPr>
            <w:r>
              <w:rPr>
                <w:snapToGrid w:val="0"/>
                <w:color w:val="000000"/>
                <w:lang w:val="en-US" w:eastAsia="en-US"/>
              </w:rPr>
              <w:t>OTHERS</w:t>
            </w:r>
          </w:p>
        </w:tc>
        <w:tc>
          <w:tcPr>
            <w:tcW w:w="708"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281</w:t>
            </w:r>
          </w:p>
        </w:tc>
        <w:tc>
          <w:tcPr>
            <w:tcW w:w="70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3</w:t>
            </w:r>
          </w:p>
        </w:tc>
        <w:tc>
          <w:tcPr>
            <w:tcW w:w="56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27</w:t>
            </w:r>
          </w:p>
        </w:tc>
        <w:tc>
          <w:tcPr>
            <w:tcW w:w="70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10</w:t>
            </w:r>
          </w:p>
        </w:tc>
        <w:tc>
          <w:tcPr>
            <w:tcW w:w="70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57</w:t>
            </w:r>
          </w:p>
        </w:tc>
        <w:tc>
          <w:tcPr>
            <w:tcW w:w="56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71</w:t>
            </w:r>
          </w:p>
        </w:tc>
        <w:tc>
          <w:tcPr>
            <w:tcW w:w="56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79</w:t>
            </w:r>
          </w:p>
        </w:tc>
        <w:tc>
          <w:tcPr>
            <w:tcW w:w="425" w:type="dxa"/>
            <w:tcBorders>
              <w:top w:val="single" w:sz="6" w:space="0" w:color="auto"/>
              <w:left w:val="single" w:sz="6" w:space="0" w:color="auto"/>
              <w:bottom w:val="single" w:sz="6" w:space="0" w:color="auto"/>
              <w:right w:val="single" w:sz="12" w:space="0" w:color="auto"/>
            </w:tcBorders>
            <w:vAlign w:val="center"/>
          </w:tcPr>
          <w:p w:rsidR="00000000" w:rsidRDefault="00000000">
            <w:pPr>
              <w:jc w:val="right"/>
              <w:rPr>
                <w:snapToGrid w:val="0"/>
                <w:color w:val="000000"/>
                <w:lang w:val="en-US" w:eastAsia="en-US"/>
              </w:rPr>
            </w:pPr>
            <w:r>
              <w:rPr>
                <w:snapToGrid w:val="0"/>
                <w:color w:val="000000"/>
                <w:lang w:val="en-US" w:eastAsia="en-US"/>
              </w:rPr>
              <w:t>34</w:t>
            </w:r>
          </w:p>
        </w:tc>
      </w:tr>
    </w:tbl>
    <w:p w:rsidR="00000000" w:rsidRDefault="00000000">
      <w:pPr>
        <w:tabs>
          <w:tab w:val="left" w:pos="597"/>
          <w:tab w:val="left" w:pos="4992"/>
          <w:tab w:val="left" w:pos="5700"/>
          <w:tab w:val="left" w:pos="6409"/>
          <w:tab w:val="left" w:pos="6976"/>
          <w:tab w:val="left" w:pos="7685"/>
          <w:tab w:val="left" w:pos="8394"/>
          <w:tab w:val="left" w:pos="8961"/>
          <w:tab w:val="left" w:pos="9528"/>
          <w:tab w:val="left" w:pos="9953"/>
        </w:tabs>
        <w:rPr>
          <w:snapToGrid w:val="0"/>
          <w:color w:val="000000"/>
          <w:lang w:val="en-US" w:eastAsia="en-US"/>
        </w:rPr>
      </w:pPr>
    </w:p>
    <w:p w:rsidR="00000000" w:rsidRDefault="00000000">
      <w:pPr>
        <w:tabs>
          <w:tab w:val="left" w:pos="597"/>
          <w:tab w:val="left" w:pos="4992"/>
          <w:tab w:val="left" w:pos="5700"/>
          <w:tab w:val="left" w:pos="6409"/>
          <w:tab w:val="left" w:pos="6976"/>
          <w:tab w:val="left" w:pos="7685"/>
          <w:tab w:val="left" w:pos="8394"/>
          <w:tab w:val="left" w:pos="8961"/>
          <w:tab w:val="left" w:pos="9528"/>
          <w:tab w:val="left" w:pos="9953"/>
        </w:tabs>
        <w:rPr>
          <w:snapToGrid w:val="0"/>
          <w:color w:val="000000"/>
          <w:lang w:val="en-US" w:eastAsia="en-US"/>
        </w:rPr>
      </w:pPr>
      <w:r>
        <w:rPr>
          <w:snapToGrid w:val="0"/>
          <w:color w:val="000000"/>
          <w:lang w:val="en-US" w:eastAsia="en-US"/>
        </w:rPr>
        <w:br w:type="page"/>
      </w:r>
    </w:p>
    <w:tbl>
      <w:tblPr>
        <w:tblW w:w="0" w:type="auto"/>
        <w:tblInd w:w="-28" w:type="dxa"/>
        <w:tblLayout w:type="fixed"/>
        <w:tblCellMar>
          <w:left w:w="30" w:type="dxa"/>
          <w:right w:w="30" w:type="dxa"/>
        </w:tblCellMar>
        <w:tblLook w:val="0000" w:firstRow="0" w:lastRow="0" w:firstColumn="0" w:lastColumn="0" w:noHBand="0" w:noVBand="0"/>
      </w:tblPr>
      <w:tblGrid>
        <w:gridCol w:w="597"/>
        <w:gridCol w:w="4395"/>
        <w:gridCol w:w="708"/>
        <w:gridCol w:w="709"/>
        <w:gridCol w:w="567"/>
        <w:gridCol w:w="709"/>
        <w:gridCol w:w="709"/>
        <w:gridCol w:w="567"/>
        <w:gridCol w:w="567"/>
        <w:gridCol w:w="425"/>
      </w:tblGrid>
      <w:tr w:rsidR="00000000">
        <w:tblPrEx>
          <w:tblCellMar>
            <w:top w:w="0" w:type="dxa"/>
            <w:bottom w:w="0" w:type="dxa"/>
          </w:tblCellMar>
        </w:tblPrEx>
        <w:trPr>
          <w:cantSplit/>
          <w:trHeight w:val="269"/>
        </w:trPr>
        <w:tc>
          <w:tcPr>
            <w:tcW w:w="597" w:type="dxa"/>
            <w:vMerge w:val="restart"/>
            <w:tcBorders>
              <w:top w:val="single" w:sz="6" w:space="0" w:color="auto"/>
              <w:left w:val="single" w:sz="12"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2001</w:t>
            </w:r>
          </w:p>
        </w:tc>
        <w:tc>
          <w:tcPr>
            <w:tcW w:w="4395" w:type="dxa"/>
            <w:tcBorders>
              <w:top w:val="single" w:sz="6" w:space="0" w:color="auto"/>
              <w:left w:val="single" w:sz="6" w:space="0" w:color="auto"/>
              <w:bottom w:val="single" w:sz="6" w:space="0" w:color="auto"/>
              <w:right w:val="single" w:sz="6" w:space="0" w:color="auto"/>
            </w:tcBorders>
            <w:shd w:val="thinDiagStripe" w:color="auto" w:fill="FFFFFF"/>
            <w:vAlign w:val="center"/>
          </w:tcPr>
          <w:p w:rsidR="00000000" w:rsidRDefault="00000000">
            <w:pPr>
              <w:rPr>
                <w:b/>
                <w:snapToGrid w:val="0"/>
                <w:color w:val="000000"/>
                <w:lang w:val="en-US" w:eastAsia="en-US"/>
              </w:rPr>
            </w:pPr>
            <w:r>
              <w:rPr>
                <w:b/>
                <w:snapToGrid w:val="0"/>
                <w:color w:val="000000"/>
                <w:lang w:val="en-US" w:eastAsia="en-US"/>
              </w:rPr>
              <w:t>TOTAL</w:t>
            </w:r>
          </w:p>
        </w:tc>
        <w:tc>
          <w:tcPr>
            <w:tcW w:w="708" w:type="dxa"/>
            <w:tcBorders>
              <w:top w:val="single" w:sz="6" w:space="0" w:color="auto"/>
              <w:left w:val="single" w:sz="6" w:space="0" w:color="auto"/>
              <w:bottom w:val="single" w:sz="6" w:space="0" w:color="auto"/>
              <w:right w:val="single" w:sz="6" w:space="0" w:color="auto"/>
            </w:tcBorders>
            <w:shd w:val="thinDiagStripe" w:color="auto" w:fill="FFFFFF"/>
            <w:vAlign w:val="center"/>
          </w:tcPr>
          <w:p w:rsidR="00000000" w:rsidRDefault="00000000">
            <w:pPr>
              <w:jc w:val="right"/>
              <w:rPr>
                <w:b/>
                <w:snapToGrid w:val="0"/>
                <w:color w:val="000000"/>
                <w:lang w:val="en-US" w:eastAsia="en-US"/>
              </w:rPr>
            </w:pPr>
            <w:r>
              <w:rPr>
                <w:b/>
                <w:snapToGrid w:val="0"/>
                <w:color w:val="000000"/>
                <w:lang w:val="en-US" w:eastAsia="en-US"/>
              </w:rPr>
              <w:t>472</w:t>
            </w:r>
          </w:p>
        </w:tc>
        <w:tc>
          <w:tcPr>
            <w:tcW w:w="709" w:type="dxa"/>
            <w:tcBorders>
              <w:top w:val="single" w:sz="6" w:space="0" w:color="auto"/>
              <w:left w:val="single" w:sz="6" w:space="0" w:color="auto"/>
              <w:bottom w:val="single" w:sz="6" w:space="0" w:color="auto"/>
              <w:right w:val="single" w:sz="6" w:space="0" w:color="auto"/>
            </w:tcBorders>
            <w:shd w:val="thinDiagStripe" w:color="auto" w:fill="FFFFFF"/>
            <w:vAlign w:val="center"/>
          </w:tcPr>
          <w:p w:rsidR="00000000" w:rsidRDefault="00000000">
            <w:pPr>
              <w:jc w:val="right"/>
              <w:rPr>
                <w:b/>
                <w:snapToGrid w:val="0"/>
                <w:color w:val="000000"/>
                <w:lang w:val="en-US" w:eastAsia="en-US"/>
              </w:rPr>
            </w:pPr>
            <w:r>
              <w:rPr>
                <w:b/>
                <w:snapToGrid w:val="0"/>
                <w:color w:val="000000"/>
                <w:lang w:val="en-US" w:eastAsia="en-US"/>
              </w:rPr>
              <w:t>3</w:t>
            </w:r>
          </w:p>
        </w:tc>
        <w:tc>
          <w:tcPr>
            <w:tcW w:w="567" w:type="dxa"/>
            <w:tcBorders>
              <w:top w:val="single" w:sz="6" w:space="0" w:color="auto"/>
              <w:left w:val="single" w:sz="6" w:space="0" w:color="auto"/>
              <w:bottom w:val="single" w:sz="6" w:space="0" w:color="auto"/>
              <w:right w:val="single" w:sz="6" w:space="0" w:color="auto"/>
            </w:tcBorders>
            <w:shd w:val="thinDiagStripe" w:color="auto" w:fill="FFFFFF"/>
            <w:vAlign w:val="center"/>
          </w:tcPr>
          <w:p w:rsidR="00000000" w:rsidRDefault="00000000">
            <w:pPr>
              <w:jc w:val="right"/>
              <w:rPr>
                <w:b/>
                <w:snapToGrid w:val="0"/>
                <w:color w:val="000000"/>
                <w:lang w:val="en-US" w:eastAsia="en-US"/>
              </w:rPr>
            </w:pPr>
            <w:r>
              <w:rPr>
                <w:b/>
                <w:snapToGrid w:val="0"/>
                <w:color w:val="000000"/>
                <w:lang w:val="en-US" w:eastAsia="en-US"/>
              </w:rPr>
              <w:t>146</w:t>
            </w:r>
          </w:p>
        </w:tc>
        <w:tc>
          <w:tcPr>
            <w:tcW w:w="709" w:type="dxa"/>
            <w:tcBorders>
              <w:top w:val="single" w:sz="6" w:space="0" w:color="auto"/>
              <w:left w:val="single" w:sz="6" w:space="0" w:color="auto"/>
              <w:bottom w:val="single" w:sz="6" w:space="0" w:color="auto"/>
              <w:right w:val="single" w:sz="6" w:space="0" w:color="auto"/>
            </w:tcBorders>
            <w:shd w:val="thinDiagStripe" w:color="auto" w:fill="FFFFFF"/>
            <w:vAlign w:val="center"/>
          </w:tcPr>
          <w:p w:rsidR="00000000" w:rsidRDefault="00000000">
            <w:pPr>
              <w:jc w:val="right"/>
              <w:rPr>
                <w:b/>
                <w:snapToGrid w:val="0"/>
                <w:color w:val="000000"/>
                <w:lang w:val="en-US" w:eastAsia="en-US"/>
              </w:rPr>
            </w:pPr>
            <w:r>
              <w:rPr>
                <w:b/>
                <w:snapToGrid w:val="0"/>
                <w:color w:val="000000"/>
                <w:lang w:val="en-US" w:eastAsia="en-US"/>
              </w:rPr>
              <w:t>61</w:t>
            </w:r>
          </w:p>
        </w:tc>
        <w:tc>
          <w:tcPr>
            <w:tcW w:w="709" w:type="dxa"/>
            <w:tcBorders>
              <w:top w:val="single" w:sz="6" w:space="0" w:color="auto"/>
              <w:left w:val="single" w:sz="6" w:space="0" w:color="auto"/>
              <w:bottom w:val="single" w:sz="6" w:space="0" w:color="auto"/>
              <w:right w:val="single" w:sz="6" w:space="0" w:color="auto"/>
            </w:tcBorders>
            <w:shd w:val="thinDiagStripe" w:color="auto" w:fill="FFFFFF"/>
            <w:vAlign w:val="center"/>
          </w:tcPr>
          <w:p w:rsidR="00000000" w:rsidRDefault="00000000">
            <w:pPr>
              <w:jc w:val="right"/>
              <w:rPr>
                <w:b/>
                <w:snapToGrid w:val="0"/>
                <w:color w:val="000000"/>
                <w:lang w:val="en-US" w:eastAsia="en-US"/>
              </w:rPr>
            </w:pPr>
            <w:r>
              <w:rPr>
                <w:b/>
                <w:snapToGrid w:val="0"/>
                <w:color w:val="000000"/>
                <w:lang w:val="en-US" w:eastAsia="en-US"/>
              </w:rPr>
              <w:t>136</w:t>
            </w:r>
          </w:p>
        </w:tc>
        <w:tc>
          <w:tcPr>
            <w:tcW w:w="567" w:type="dxa"/>
            <w:tcBorders>
              <w:top w:val="single" w:sz="6" w:space="0" w:color="auto"/>
              <w:left w:val="single" w:sz="6" w:space="0" w:color="auto"/>
              <w:bottom w:val="single" w:sz="6" w:space="0" w:color="auto"/>
              <w:right w:val="single" w:sz="6" w:space="0" w:color="auto"/>
            </w:tcBorders>
            <w:shd w:val="thinDiagStripe" w:color="auto" w:fill="FFFFFF"/>
            <w:vAlign w:val="center"/>
          </w:tcPr>
          <w:p w:rsidR="00000000" w:rsidRDefault="00000000">
            <w:pPr>
              <w:jc w:val="right"/>
              <w:rPr>
                <w:b/>
                <w:snapToGrid w:val="0"/>
                <w:color w:val="000000"/>
                <w:lang w:val="en-US" w:eastAsia="en-US"/>
              </w:rPr>
            </w:pPr>
            <w:r>
              <w:rPr>
                <w:b/>
                <w:snapToGrid w:val="0"/>
                <w:color w:val="000000"/>
                <w:lang w:val="en-US" w:eastAsia="en-US"/>
              </w:rPr>
              <w:t>60</w:t>
            </w:r>
          </w:p>
        </w:tc>
        <w:tc>
          <w:tcPr>
            <w:tcW w:w="567" w:type="dxa"/>
            <w:tcBorders>
              <w:top w:val="single" w:sz="6" w:space="0" w:color="auto"/>
              <w:left w:val="single" w:sz="6" w:space="0" w:color="auto"/>
              <w:bottom w:val="single" w:sz="6" w:space="0" w:color="auto"/>
              <w:right w:val="single" w:sz="6" w:space="0" w:color="auto"/>
            </w:tcBorders>
            <w:shd w:val="thinDiagStripe" w:color="auto" w:fill="FFFFFF"/>
            <w:vAlign w:val="center"/>
          </w:tcPr>
          <w:p w:rsidR="00000000" w:rsidRDefault="00000000">
            <w:pPr>
              <w:jc w:val="right"/>
              <w:rPr>
                <w:b/>
                <w:snapToGrid w:val="0"/>
                <w:color w:val="000000"/>
                <w:lang w:val="en-US" w:eastAsia="en-US"/>
              </w:rPr>
            </w:pPr>
            <w:r>
              <w:rPr>
                <w:b/>
                <w:snapToGrid w:val="0"/>
                <w:color w:val="000000"/>
                <w:lang w:val="en-US" w:eastAsia="en-US"/>
              </w:rPr>
              <w:t>52</w:t>
            </w:r>
          </w:p>
        </w:tc>
        <w:tc>
          <w:tcPr>
            <w:tcW w:w="425" w:type="dxa"/>
            <w:tcBorders>
              <w:top w:val="single" w:sz="6" w:space="0" w:color="auto"/>
              <w:left w:val="single" w:sz="6" w:space="0" w:color="auto"/>
              <w:bottom w:val="single" w:sz="6" w:space="0" w:color="auto"/>
              <w:right w:val="single" w:sz="12" w:space="0" w:color="auto"/>
            </w:tcBorders>
            <w:shd w:val="thinDiagStripe" w:color="auto" w:fill="FFFFFF"/>
            <w:vAlign w:val="center"/>
          </w:tcPr>
          <w:p w:rsidR="00000000" w:rsidRDefault="00000000">
            <w:pPr>
              <w:jc w:val="right"/>
              <w:rPr>
                <w:b/>
                <w:snapToGrid w:val="0"/>
                <w:color w:val="000000"/>
                <w:lang w:val="en-US" w:eastAsia="en-US"/>
              </w:rPr>
            </w:pPr>
            <w:r>
              <w:rPr>
                <w:b/>
                <w:snapToGrid w:val="0"/>
                <w:color w:val="000000"/>
                <w:lang w:val="en-US" w:eastAsia="en-US"/>
              </w:rPr>
              <w:t>14</w:t>
            </w:r>
          </w:p>
        </w:tc>
      </w:tr>
      <w:tr w:rsidR="00000000">
        <w:tblPrEx>
          <w:tblCellMar>
            <w:top w:w="0" w:type="dxa"/>
            <w:bottom w:w="0" w:type="dxa"/>
          </w:tblCellMar>
        </w:tblPrEx>
        <w:trPr>
          <w:cantSplit/>
          <w:trHeight w:val="168"/>
        </w:trPr>
        <w:tc>
          <w:tcPr>
            <w:tcW w:w="597" w:type="dxa"/>
            <w:vMerge/>
            <w:tcBorders>
              <w:left w:val="single" w:sz="12" w:space="0" w:color="auto"/>
              <w:right w:val="single" w:sz="6" w:space="0" w:color="auto"/>
            </w:tcBorders>
            <w:vAlign w:val="center"/>
          </w:tcPr>
          <w:p w:rsidR="00000000" w:rsidRDefault="00000000">
            <w:pPr>
              <w:jc w:val="center"/>
              <w:rPr>
                <w:snapToGrid w:val="0"/>
                <w:color w:val="000000"/>
                <w:lang w:val="en-US" w:eastAsia="en-US"/>
              </w:rPr>
            </w:pPr>
          </w:p>
        </w:tc>
        <w:tc>
          <w:tcPr>
            <w:tcW w:w="4395" w:type="dxa"/>
            <w:tcBorders>
              <w:top w:val="single" w:sz="6" w:space="0" w:color="auto"/>
              <w:left w:val="single" w:sz="6" w:space="0" w:color="auto"/>
              <w:bottom w:val="single" w:sz="6" w:space="0" w:color="auto"/>
              <w:right w:val="single" w:sz="6" w:space="0" w:color="auto"/>
            </w:tcBorders>
            <w:vAlign w:val="center"/>
          </w:tcPr>
          <w:p w:rsidR="00000000" w:rsidRDefault="00000000">
            <w:pPr>
              <w:rPr>
                <w:snapToGrid w:val="0"/>
                <w:color w:val="000000"/>
                <w:lang w:val="en-US" w:eastAsia="en-US"/>
              </w:rPr>
            </w:pPr>
            <w:r>
              <w:rPr>
                <w:snapToGrid w:val="0"/>
                <w:color w:val="000000"/>
                <w:lang w:val="en-US" w:eastAsia="en-US"/>
              </w:rPr>
              <w:t>ADULT ENTERTAINMENT BUSINESSES</w:t>
            </w:r>
          </w:p>
        </w:tc>
        <w:tc>
          <w:tcPr>
            <w:tcW w:w="708"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217</w:t>
            </w:r>
          </w:p>
        </w:tc>
        <w:tc>
          <w:tcPr>
            <w:tcW w:w="70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p>
        </w:tc>
        <w:tc>
          <w:tcPr>
            <w:tcW w:w="56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121</w:t>
            </w:r>
          </w:p>
        </w:tc>
        <w:tc>
          <w:tcPr>
            <w:tcW w:w="70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43</w:t>
            </w:r>
          </w:p>
        </w:tc>
        <w:tc>
          <w:tcPr>
            <w:tcW w:w="70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34</w:t>
            </w:r>
          </w:p>
        </w:tc>
        <w:tc>
          <w:tcPr>
            <w:tcW w:w="56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11</w:t>
            </w:r>
          </w:p>
        </w:tc>
        <w:tc>
          <w:tcPr>
            <w:tcW w:w="56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p>
        </w:tc>
        <w:tc>
          <w:tcPr>
            <w:tcW w:w="425" w:type="dxa"/>
            <w:tcBorders>
              <w:top w:val="single" w:sz="6" w:space="0" w:color="auto"/>
              <w:left w:val="single" w:sz="6" w:space="0" w:color="auto"/>
              <w:bottom w:val="single" w:sz="6" w:space="0" w:color="auto"/>
              <w:right w:val="single" w:sz="12" w:space="0" w:color="auto"/>
            </w:tcBorders>
            <w:vAlign w:val="center"/>
          </w:tcPr>
          <w:p w:rsidR="00000000" w:rsidRDefault="00000000">
            <w:pPr>
              <w:jc w:val="right"/>
              <w:rPr>
                <w:snapToGrid w:val="0"/>
                <w:color w:val="000000"/>
                <w:lang w:val="en-US" w:eastAsia="en-US"/>
              </w:rPr>
            </w:pPr>
            <w:r>
              <w:rPr>
                <w:snapToGrid w:val="0"/>
                <w:color w:val="000000"/>
                <w:lang w:val="en-US" w:eastAsia="en-US"/>
              </w:rPr>
              <w:t>8</w:t>
            </w:r>
          </w:p>
        </w:tc>
      </w:tr>
      <w:tr w:rsidR="00000000">
        <w:tblPrEx>
          <w:tblCellMar>
            <w:top w:w="0" w:type="dxa"/>
            <w:bottom w:w="0" w:type="dxa"/>
          </w:tblCellMar>
        </w:tblPrEx>
        <w:trPr>
          <w:cantSplit/>
          <w:trHeight w:val="201"/>
        </w:trPr>
        <w:tc>
          <w:tcPr>
            <w:tcW w:w="597" w:type="dxa"/>
            <w:vMerge/>
            <w:tcBorders>
              <w:left w:val="single" w:sz="12" w:space="0" w:color="auto"/>
              <w:right w:val="single" w:sz="6" w:space="0" w:color="auto"/>
            </w:tcBorders>
            <w:vAlign w:val="center"/>
          </w:tcPr>
          <w:p w:rsidR="00000000" w:rsidRDefault="00000000">
            <w:pPr>
              <w:jc w:val="center"/>
              <w:rPr>
                <w:snapToGrid w:val="0"/>
                <w:color w:val="000000"/>
                <w:lang w:val="en-US" w:eastAsia="en-US"/>
              </w:rPr>
            </w:pPr>
          </w:p>
        </w:tc>
        <w:tc>
          <w:tcPr>
            <w:tcW w:w="4395" w:type="dxa"/>
            <w:tcBorders>
              <w:top w:val="single" w:sz="6" w:space="0" w:color="auto"/>
              <w:left w:val="single" w:sz="6" w:space="0" w:color="auto"/>
              <w:bottom w:val="single" w:sz="6" w:space="0" w:color="auto"/>
              <w:right w:val="single" w:sz="6" w:space="0" w:color="auto"/>
            </w:tcBorders>
            <w:vAlign w:val="center"/>
          </w:tcPr>
          <w:p w:rsidR="00000000" w:rsidRDefault="00000000">
            <w:pPr>
              <w:rPr>
                <w:snapToGrid w:val="0"/>
                <w:color w:val="000000"/>
                <w:lang w:val="en-US" w:eastAsia="en-US"/>
              </w:rPr>
            </w:pPr>
            <w:r>
              <w:rPr>
                <w:snapToGrid w:val="0"/>
                <w:color w:val="000000"/>
                <w:lang w:val="en-US" w:eastAsia="en-US"/>
              </w:rPr>
              <w:t>SEX RELATED AMUSEMENT SPECIAL BUSINESS</w:t>
            </w:r>
          </w:p>
        </w:tc>
        <w:tc>
          <w:tcPr>
            <w:tcW w:w="708"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8</w:t>
            </w:r>
          </w:p>
        </w:tc>
        <w:tc>
          <w:tcPr>
            <w:tcW w:w="70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p>
        </w:tc>
        <w:tc>
          <w:tcPr>
            <w:tcW w:w="56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p>
        </w:tc>
        <w:tc>
          <w:tcPr>
            <w:tcW w:w="70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p>
        </w:tc>
        <w:tc>
          <w:tcPr>
            <w:tcW w:w="70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5</w:t>
            </w:r>
          </w:p>
        </w:tc>
        <w:tc>
          <w:tcPr>
            <w:tcW w:w="56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p>
        </w:tc>
        <w:tc>
          <w:tcPr>
            <w:tcW w:w="56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2</w:t>
            </w:r>
          </w:p>
        </w:tc>
        <w:tc>
          <w:tcPr>
            <w:tcW w:w="425" w:type="dxa"/>
            <w:tcBorders>
              <w:top w:val="single" w:sz="6" w:space="0" w:color="auto"/>
              <w:left w:val="single" w:sz="6" w:space="0" w:color="auto"/>
              <w:bottom w:val="single" w:sz="6" w:space="0" w:color="auto"/>
              <w:right w:val="single" w:sz="12" w:space="0" w:color="auto"/>
            </w:tcBorders>
            <w:vAlign w:val="center"/>
          </w:tcPr>
          <w:p w:rsidR="00000000" w:rsidRDefault="00000000">
            <w:pPr>
              <w:jc w:val="right"/>
              <w:rPr>
                <w:snapToGrid w:val="0"/>
                <w:color w:val="000000"/>
                <w:lang w:val="en-US" w:eastAsia="en-US"/>
              </w:rPr>
            </w:pPr>
            <w:r>
              <w:rPr>
                <w:snapToGrid w:val="0"/>
                <w:color w:val="000000"/>
                <w:lang w:val="en-US" w:eastAsia="en-US"/>
              </w:rPr>
              <w:t>1</w:t>
            </w:r>
          </w:p>
        </w:tc>
      </w:tr>
      <w:tr w:rsidR="00000000">
        <w:tblPrEx>
          <w:tblCellMar>
            <w:top w:w="0" w:type="dxa"/>
            <w:bottom w:w="0" w:type="dxa"/>
          </w:tblCellMar>
        </w:tblPrEx>
        <w:trPr>
          <w:cantSplit/>
          <w:trHeight w:val="137"/>
        </w:trPr>
        <w:tc>
          <w:tcPr>
            <w:tcW w:w="597" w:type="dxa"/>
            <w:vMerge/>
            <w:tcBorders>
              <w:left w:val="single" w:sz="12" w:space="0" w:color="auto"/>
              <w:right w:val="single" w:sz="6" w:space="0" w:color="auto"/>
            </w:tcBorders>
            <w:vAlign w:val="center"/>
          </w:tcPr>
          <w:p w:rsidR="00000000" w:rsidRDefault="00000000">
            <w:pPr>
              <w:jc w:val="center"/>
              <w:rPr>
                <w:snapToGrid w:val="0"/>
                <w:color w:val="000000"/>
                <w:lang w:val="en-US" w:eastAsia="en-US"/>
              </w:rPr>
            </w:pPr>
          </w:p>
        </w:tc>
        <w:tc>
          <w:tcPr>
            <w:tcW w:w="4395" w:type="dxa"/>
            <w:tcBorders>
              <w:top w:val="single" w:sz="6" w:space="0" w:color="auto"/>
              <w:left w:val="single" w:sz="6" w:space="0" w:color="auto"/>
              <w:bottom w:val="single" w:sz="6" w:space="0" w:color="auto"/>
              <w:right w:val="single" w:sz="6" w:space="0" w:color="auto"/>
            </w:tcBorders>
            <w:vAlign w:val="center"/>
          </w:tcPr>
          <w:p w:rsidR="00000000" w:rsidRDefault="00000000">
            <w:pPr>
              <w:rPr>
                <w:snapToGrid w:val="0"/>
                <w:color w:val="000000"/>
                <w:lang w:val="en-US" w:eastAsia="en-US"/>
              </w:rPr>
            </w:pPr>
            <w:r>
              <w:rPr>
                <w:snapToGrid w:val="0"/>
                <w:color w:val="000000"/>
                <w:lang w:val="en-US" w:eastAsia="en-US"/>
              </w:rPr>
              <w:t>LATE-NIGHT OPERATION RESTAURANTS</w:t>
            </w:r>
          </w:p>
        </w:tc>
        <w:tc>
          <w:tcPr>
            <w:tcW w:w="708"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37</w:t>
            </w:r>
          </w:p>
        </w:tc>
        <w:tc>
          <w:tcPr>
            <w:tcW w:w="70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p>
        </w:tc>
        <w:tc>
          <w:tcPr>
            <w:tcW w:w="56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13</w:t>
            </w:r>
          </w:p>
        </w:tc>
        <w:tc>
          <w:tcPr>
            <w:tcW w:w="70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1</w:t>
            </w:r>
          </w:p>
        </w:tc>
        <w:tc>
          <w:tcPr>
            <w:tcW w:w="70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22</w:t>
            </w:r>
          </w:p>
        </w:tc>
        <w:tc>
          <w:tcPr>
            <w:tcW w:w="56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p>
        </w:tc>
        <w:tc>
          <w:tcPr>
            <w:tcW w:w="56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p>
        </w:tc>
        <w:tc>
          <w:tcPr>
            <w:tcW w:w="425" w:type="dxa"/>
            <w:tcBorders>
              <w:top w:val="single" w:sz="6" w:space="0" w:color="auto"/>
              <w:left w:val="single" w:sz="6" w:space="0" w:color="auto"/>
              <w:bottom w:val="single" w:sz="6" w:space="0" w:color="auto"/>
              <w:right w:val="single" w:sz="12" w:space="0" w:color="auto"/>
            </w:tcBorders>
            <w:vAlign w:val="center"/>
          </w:tcPr>
          <w:p w:rsidR="00000000" w:rsidRDefault="00000000">
            <w:pPr>
              <w:jc w:val="right"/>
              <w:rPr>
                <w:snapToGrid w:val="0"/>
                <w:color w:val="000000"/>
                <w:lang w:val="en-US" w:eastAsia="en-US"/>
              </w:rPr>
            </w:pPr>
            <w:r>
              <w:rPr>
                <w:snapToGrid w:val="0"/>
                <w:color w:val="000000"/>
                <w:lang w:val="en-US" w:eastAsia="en-US"/>
              </w:rPr>
              <w:t>1</w:t>
            </w:r>
          </w:p>
        </w:tc>
      </w:tr>
      <w:tr w:rsidR="00000000">
        <w:tblPrEx>
          <w:tblCellMar>
            <w:top w:w="0" w:type="dxa"/>
            <w:bottom w:w="0" w:type="dxa"/>
          </w:tblCellMar>
        </w:tblPrEx>
        <w:trPr>
          <w:cantSplit/>
          <w:trHeight w:val="65"/>
        </w:trPr>
        <w:tc>
          <w:tcPr>
            <w:tcW w:w="597" w:type="dxa"/>
            <w:vMerge/>
            <w:tcBorders>
              <w:left w:val="single" w:sz="12" w:space="0" w:color="auto"/>
              <w:right w:val="single" w:sz="6" w:space="0" w:color="auto"/>
            </w:tcBorders>
            <w:vAlign w:val="center"/>
          </w:tcPr>
          <w:p w:rsidR="00000000" w:rsidRDefault="00000000">
            <w:pPr>
              <w:jc w:val="center"/>
              <w:rPr>
                <w:snapToGrid w:val="0"/>
                <w:color w:val="000000"/>
                <w:lang w:val="en-US" w:eastAsia="en-US"/>
              </w:rPr>
            </w:pPr>
          </w:p>
        </w:tc>
        <w:tc>
          <w:tcPr>
            <w:tcW w:w="4395" w:type="dxa"/>
            <w:tcBorders>
              <w:top w:val="single" w:sz="6" w:space="0" w:color="auto"/>
              <w:left w:val="single" w:sz="6" w:space="0" w:color="auto"/>
              <w:bottom w:val="single" w:sz="6" w:space="0" w:color="auto"/>
              <w:right w:val="single" w:sz="6" w:space="0" w:color="auto"/>
            </w:tcBorders>
            <w:vAlign w:val="center"/>
          </w:tcPr>
          <w:p w:rsidR="00000000" w:rsidRDefault="00000000">
            <w:pPr>
              <w:rPr>
                <w:snapToGrid w:val="0"/>
                <w:color w:val="000000"/>
                <w:lang w:val="en-US" w:eastAsia="en-US"/>
              </w:rPr>
            </w:pPr>
            <w:r>
              <w:rPr>
                <w:snapToGrid w:val="0"/>
                <w:color w:val="000000"/>
                <w:lang w:val="en-US" w:eastAsia="en-US"/>
              </w:rPr>
              <w:t>OTHER RESTAURANTS</w:t>
            </w:r>
          </w:p>
        </w:tc>
        <w:tc>
          <w:tcPr>
            <w:tcW w:w="708"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14</w:t>
            </w:r>
          </w:p>
        </w:tc>
        <w:tc>
          <w:tcPr>
            <w:tcW w:w="70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p>
        </w:tc>
        <w:tc>
          <w:tcPr>
            <w:tcW w:w="56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p>
        </w:tc>
        <w:tc>
          <w:tcPr>
            <w:tcW w:w="70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p>
        </w:tc>
        <w:tc>
          <w:tcPr>
            <w:tcW w:w="70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14</w:t>
            </w:r>
          </w:p>
        </w:tc>
        <w:tc>
          <w:tcPr>
            <w:tcW w:w="56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p>
        </w:tc>
        <w:tc>
          <w:tcPr>
            <w:tcW w:w="56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p>
        </w:tc>
        <w:tc>
          <w:tcPr>
            <w:tcW w:w="425" w:type="dxa"/>
            <w:tcBorders>
              <w:top w:val="single" w:sz="6" w:space="0" w:color="auto"/>
              <w:left w:val="single" w:sz="6" w:space="0" w:color="auto"/>
              <w:bottom w:val="single" w:sz="6" w:space="0" w:color="auto"/>
              <w:right w:val="single" w:sz="12" w:space="0" w:color="auto"/>
            </w:tcBorders>
            <w:vAlign w:val="center"/>
          </w:tcPr>
          <w:p w:rsidR="00000000" w:rsidRDefault="00000000">
            <w:pPr>
              <w:jc w:val="right"/>
              <w:rPr>
                <w:snapToGrid w:val="0"/>
                <w:color w:val="000000"/>
                <w:lang w:val="en-US" w:eastAsia="en-US"/>
              </w:rPr>
            </w:pPr>
          </w:p>
        </w:tc>
      </w:tr>
      <w:tr w:rsidR="00000000">
        <w:tblPrEx>
          <w:tblCellMar>
            <w:top w:w="0" w:type="dxa"/>
            <w:bottom w:w="0" w:type="dxa"/>
          </w:tblCellMar>
        </w:tblPrEx>
        <w:trPr>
          <w:cantSplit/>
          <w:trHeight w:val="65"/>
        </w:trPr>
        <w:tc>
          <w:tcPr>
            <w:tcW w:w="597" w:type="dxa"/>
            <w:vMerge/>
            <w:tcBorders>
              <w:left w:val="single" w:sz="12" w:space="0" w:color="auto"/>
              <w:bottom w:val="single" w:sz="12" w:space="0" w:color="auto"/>
              <w:right w:val="single" w:sz="6" w:space="0" w:color="auto"/>
            </w:tcBorders>
            <w:vAlign w:val="center"/>
          </w:tcPr>
          <w:p w:rsidR="00000000" w:rsidRDefault="00000000">
            <w:pPr>
              <w:jc w:val="center"/>
              <w:rPr>
                <w:snapToGrid w:val="0"/>
                <w:color w:val="000000"/>
                <w:lang w:val="en-US" w:eastAsia="en-US"/>
              </w:rPr>
            </w:pPr>
          </w:p>
        </w:tc>
        <w:tc>
          <w:tcPr>
            <w:tcW w:w="4395" w:type="dxa"/>
            <w:tcBorders>
              <w:top w:val="single" w:sz="6" w:space="0" w:color="auto"/>
              <w:left w:val="single" w:sz="6" w:space="0" w:color="auto"/>
              <w:bottom w:val="single" w:sz="12" w:space="0" w:color="auto"/>
              <w:right w:val="single" w:sz="6" w:space="0" w:color="auto"/>
            </w:tcBorders>
            <w:vAlign w:val="center"/>
          </w:tcPr>
          <w:p w:rsidR="00000000" w:rsidRDefault="00000000">
            <w:pPr>
              <w:rPr>
                <w:snapToGrid w:val="0"/>
                <w:color w:val="000000"/>
                <w:lang w:val="en-US" w:eastAsia="en-US"/>
              </w:rPr>
            </w:pPr>
            <w:r>
              <w:rPr>
                <w:snapToGrid w:val="0"/>
                <w:color w:val="000000"/>
                <w:lang w:val="en-US" w:eastAsia="en-US"/>
              </w:rPr>
              <w:t>OTHERS</w:t>
            </w:r>
          </w:p>
        </w:tc>
        <w:tc>
          <w:tcPr>
            <w:tcW w:w="708" w:type="dxa"/>
            <w:tcBorders>
              <w:top w:val="single" w:sz="6" w:space="0" w:color="auto"/>
              <w:left w:val="single" w:sz="6" w:space="0" w:color="auto"/>
              <w:bottom w:val="single" w:sz="12"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196</w:t>
            </w:r>
          </w:p>
        </w:tc>
        <w:tc>
          <w:tcPr>
            <w:tcW w:w="709" w:type="dxa"/>
            <w:tcBorders>
              <w:top w:val="single" w:sz="6" w:space="0" w:color="auto"/>
              <w:left w:val="single" w:sz="6" w:space="0" w:color="auto"/>
              <w:bottom w:val="single" w:sz="12"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3</w:t>
            </w:r>
          </w:p>
        </w:tc>
        <w:tc>
          <w:tcPr>
            <w:tcW w:w="567" w:type="dxa"/>
            <w:tcBorders>
              <w:top w:val="single" w:sz="6" w:space="0" w:color="auto"/>
              <w:left w:val="single" w:sz="6" w:space="0" w:color="auto"/>
              <w:bottom w:val="single" w:sz="12"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12</w:t>
            </w:r>
          </w:p>
        </w:tc>
        <w:tc>
          <w:tcPr>
            <w:tcW w:w="709" w:type="dxa"/>
            <w:tcBorders>
              <w:top w:val="single" w:sz="6" w:space="0" w:color="auto"/>
              <w:left w:val="single" w:sz="6" w:space="0" w:color="auto"/>
              <w:bottom w:val="single" w:sz="12"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17</w:t>
            </w:r>
          </w:p>
        </w:tc>
        <w:tc>
          <w:tcPr>
            <w:tcW w:w="709" w:type="dxa"/>
            <w:tcBorders>
              <w:top w:val="single" w:sz="6" w:space="0" w:color="auto"/>
              <w:left w:val="single" w:sz="6" w:space="0" w:color="auto"/>
              <w:bottom w:val="single" w:sz="12"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61</w:t>
            </w:r>
          </w:p>
        </w:tc>
        <w:tc>
          <w:tcPr>
            <w:tcW w:w="567" w:type="dxa"/>
            <w:tcBorders>
              <w:top w:val="single" w:sz="6" w:space="0" w:color="auto"/>
              <w:left w:val="single" w:sz="6" w:space="0" w:color="auto"/>
              <w:bottom w:val="single" w:sz="12"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49</w:t>
            </w:r>
          </w:p>
        </w:tc>
        <w:tc>
          <w:tcPr>
            <w:tcW w:w="567" w:type="dxa"/>
            <w:tcBorders>
              <w:top w:val="single" w:sz="6" w:space="0" w:color="auto"/>
              <w:left w:val="single" w:sz="6" w:space="0" w:color="auto"/>
              <w:bottom w:val="single" w:sz="12"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50</w:t>
            </w:r>
          </w:p>
        </w:tc>
        <w:tc>
          <w:tcPr>
            <w:tcW w:w="425" w:type="dxa"/>
            <w:tcBorders>
              <w:top w:val="single" w:sz="6" w:space="0" w:color="auto"/>
              <w:left w:val="single" w:sz="6" w:space="0" w:color="auto"/>
              <w:bottom w:val="single" w:sz="12" w:space="0" w:color="auto"/>
              <w:right w:val="single" w:sz="12" w:space="0" w:color="auto"/>
            </w:tcBorders>
            <w:vAlign w:val="center"/>
          </w:tcPr>
          <w:p w:rsidR="00000000" w:rsidRDefault="00000000">
            <w:pPr>
              <w:jc w:val="right"/>
              <w:rPr>
                <w:snapToGrid w:val="0"/>
                <w:color w:val="000000"/>
                <w:lang w:val="en-US" w:eastAsia="en-US"/>
              </w:rPr>
            </w:pPr>
            <w:r>
              <w:rPr>
                <w:snapToGrid w:val="0"/>
                <w:color w:val="000000"/>
                <w:lang w:val="en-US" w:eastAsia="en-US"/>
              </w:rPr>
              <w:t>4</w:t>
            </w:r>
          </w:p>
        </w:tc>
      </w:tr>
    </w:tbl>
    <w:p w:rsidR="00000000" w:rsidRDefault="00000000">
      <w:pPr>
        <w:tabs>
          <w:tab w:val="left" w:pos="946"/>
          <w:tab w:val="left" w:pos="2746"/>
          <w:tab w:val="left" w:pos="3509"/>
          <w:tab w:val="left" w:pos="4291"/>
          <w:tab w:val="left" w:pos="5074"/>
          <w:tab w:val="left" w:pos="5885"/>
          <w:tab w:val="left" w:pos="6634"/>
          <w:tab w:val="left" w:pos="7488"/>
          <w:tab w:val="left" w:pos="8237"/>
          <w:tab w:val="left" w:pos="8957"/>
        </w:tabs>
        <w:rPr>
          <w:snapToGrid w:val="0"/>
          <w:color w:val="000000"/>
          <w:sz w:val="10"/>
          <w:lang w:val="en-US" w:eastAsia="en-US"/>
        </w:rPr>
      </w:pPr>
    </w:p>
    <w:p w:rsidR="00000000" w:rsidRDefault="00000000">
      <w:pPr>
        <w:tabs>
          <w:tab w:val="left" w:pos="946"/>
          <w:tab w:val="left" w:pos="2746"/>
          <w:tab w:val="left" w:pos="3509"/>
          <w:tab w:val="left" w:pos="4291"/>
          <w:tab w:val="left" w:pos="5074"/>
          <w:tab w:val="left" w:pos="5885"/>
          <w:tab w:val="left" w:pos="6634"/>
          <w:tab w:val="left" w:pos="7488"/>
          <w:tab w:val="left" w:pos="8237"/>
          <w:tab w:val="left" w:pos="8957"/>
        </w:tabs>
        <w:rPr>
          <w:snapToGrid w:val="0"/>
          <w:color w:val="000000"/>
          <w:lang w:val="en-US" w:eastAsia="en-US"/>
        </w:rPr>
      </w:pPr>
      <w:r>
        <w:rPr>
          <w:snapToGrid w:val="0"/>
          <w:color w:val="000000"/>
          <w:lang w:val="en-US" w:eastAsia="en-US"/>
        </w:rPr>
        <w:t>SOURCE: NATIONAL POLICE AGENCY</w:t>
      </w:r>
    </w:p>
    <w:p w:rsidR="00000000" w:rsidRDefault="00000000">
      <w:pPr>
        <w:rPr>
          <w:snapToGrid w:val="0"/>
          <w:color w:val="000000"/>
          <w:lang w:val="en-US" w:eastAsia="en-US"/>
        </w:rPr>
      </w:pPr>
      <w:r>
        <w:rPr>
          <w:lang w:val="en-US"/>
        </w:rPr>
        <w:br w:type="page"/>
        <w:t xml:space="preserve">51. </w:t>
      </w:r>
      <w:r>
        <w:rPr>
          <w:snapToGrid w:val="0"/>
          <w:color w:val="000000"/>
          <w:lang w:val="en-US" w:eastAsia="en-US"/>
        </w:rPr>
        <w:t xml:space="preserve">NUMBER OF PERSONS ENGAGED IN PROSTITUTION AMONG DEPORTEES WORKING </w:t>
      </w:r>
    </w:p>
    <w:p w:rsidR="00000000" w:rsidRDefault="00000000">
      <w:pPr>
        <w:rPr>
          <w:snapToGrid w:val="0"/>
          <w:color w:val="000000"/>
          <w:lang w:val="en-US" w:eastAsia="en-US"/>
        </w:rPr>
      </w:pPr>
      <w:r>
        <w:rPr>
          <w:snapToGrid w:val="0"/>
          <w:color w:val="000000"/>
          <w:lang w:val="en-US" w:eastAsia="en-US"/>
        </w:rPr>
        <w:t xml:space="preserve">      ILLEGALLY IN JAPAN </w:t>
      </w:r>
    </w:p>
    <w:p w:rsidR="00000000" w:rsidRDefault="00000000">
      <w:pPr>
        <w:tabs>
          <w:tab w:val="left" w:pos="1080"/>
          <w:tab w:val="left" w:pos="2371"/>
          <w:tab w:val="left" w:pos="3662"/>
          <w:tab w:val="left" w:pos="4954"/>
        </w:tabs>
        <w:rPr>
          <w:snapToGrid w:val="0"/>
          <w:color w:val="000000"/>
          <w:sz w:val="10"/>
          <w:lang w:val="en-US" w:eastAsia="en-US"/>
        </w:rPr>
      </w:pPr>
    </w:p>
    <w:tbl>
      <w:tblPr>
        <w:tblW w:w="0" w:type="auto"/>
        <w:tblInd w:w="-28" w:type="dxa"/>
        <w:tblLayout w:type="fixed"/>
        <w:tblCellMar>
          <w:left w:w="30" w:type="dxa"/>
          <w:right w:w="30" w:type="dxa"/>
        </w:tblCellMar>
        <w:tblLook w:val="0000" w:firstRow="0" w:lastRow="0" w:firstColumn="0" w:lastColumn="0" w:noHBand="0" w:noVBand="0"/>
      </w:tblPr>
      <w:tblGrid>
        <w:gridCol w:w="1080"/>
        <w:gridCol w:w="1304"/>
        <w:gridCol w:w="1304"/>
        <w:gridCol w:w="1304"/>
      </w:tblGrid>
      <w:tr w:rsidR="00000000">
        <w:tblPrEx>
          <w:tblCellMar>
            <w:top w:w="0" w:type="dxa"/>
            <w:bottom w:w="0" w:type="dxa"/>
          </w:tblCellMar>
        </w:tblPrEx>
        <w:trPr>
          <w:trHeight w:val="422"/>
        </w:trPr>
        <w:tc>
          <w:tcPr>
            <w:tcW w:w="1080"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p>
        </w:tc>
        <w:tc>
          <w:tcPr>
            <w:tcW w:w="1304"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TOTAL</w:t>
            </w:r>
          </w:p>
        </w:tc>
        <w:tc>
          <w:tcPr>
            <w:tcW w:w="1304"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MALE</w:t>
            </w:r>
          </w:p>
        </w:tc>
        <w:tc>
          <w:tcPr>
            <w:tcW w:w="1304"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FEMALE</w:t>
            </w:r>
          </w:p>
        </w:tc>
      </w:tr>
      <w:tr w:rsidR="00000000">
        <w:tblPrEx>
          <w:tblCellMar>
            <w:top w:w="0" w:type="dxa"/>
            <w:bottom w:w="0" w:type="dxa"/>
          </w:tblCellMar>
        </w:tblPrEx>
        <w:trPr>
          <w:trHeight w:val="422"/>
        </w:trPr>
        <w:tc>
          <w:tcPr>
            <w:tcW w:w="1080"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1997</w:t>
            </w:r>
          </w:p>
        </w:tc>
        <w:tc>
          <w:tcPr>
            <w:tcW w:w="1304"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395</w:t>
            </w:r>
          </w:p>
        </w:tc>
        <w:tc>
          <w:tcPr>
            <w:tcW w:w="1304"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vertAlign w:val="superscript"/>
                <w:lang w:val="en-US" w:eastAsia="en-US"/>
              </w:rPr>
            </w:pPr>
            <w:r>
              <w:rPr>
                <w:snapToGrid w:val="0"/>
                <w:color w:val="000000"/>
                <w:vertAlign w:val="superscript"/>
                <w:lang w:val="en-US" w:eastAsia="en-US"/>
              </w:rPr>
              <w:t>__</w:t>
            </w:r>
          </w:p>
        </w:tc>
        <w:tc>
          <w:tcPr>
            <w:tcW w:w="1304"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395</w:t>
            </w:r>
          </w:p>
        </w:tc>
      </w:tr>
      <w:tr w:rsidR="00000000">
        <w:tblPrEx>
          <w:tblCellMar>
            <w:top w:w="0" w:type="dxa"/>
            <w:bottom w:w="0" w:type="dxa"/>
          </w:tblCellMar>
        </w:tblPrEx>
        <w:trPr>
          <w:trHeight w:val="422"/>
        </w:trPr>
        <w:tc>
          <w:tcPr>
            <w:tcW w:w="1080"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1998</w:t>
            </w:r>
          </w:p>
        </w:tc>
        <w:tc>
          <w:tcPr>
            <w:tcW w:w="1304"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300</w:t>
            </w:r>
          </w:p>
        </w:tc>
        <w:tc>
          <w:tcPr>
            <w:tcW w:w="1304"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1</w:t>
            </w:r>
          </w:p>
        </w:tc>
        <w:tc>
          <w:tcPr>
            <w:tcW w:w="1304"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299</w:t>
            </w:r>
          </w:p>
        </w:tc>
      </w:tr>
      <w:tr w:rsidR="00000000">
        <w:tblPrEx>
          <w:tblCellMar>
            <w:top w:w="0" w:type="dxa"/>
            <w:bottom w:w="0" w:type="dxa"/>
          </w:tblCellMar>
        </w:tblPrEx>
        <w:trPr>
          <w:trHeight w:val="422"/>
        </w:trPr>
        <w:tc>
          <w:tcPr>
            <w:tcW w:w="1080"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1999</w:t>
            </w:r>
          </w:p>
        </w:tc>
        <w:tc>
          <w:tcPr>
            <w:tcW w:w="1304"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364</w:t>
            </w:r>
          </w:p>
        </w:tc>
        <w:tc>
          <w:tcPr>
            <w:tcW w:w="1304"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2</w:t>
            </w:r>
          </w:p>
        </w:tc>
        <w:tc>
          <w:tcPr>
            <w:tcW w:w="1304"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364</w:t>
            </w:r>
          </w:p>
        </w:tc>
      </w:tr>
      <w:tr w:rsidR="00000000">
        <w:tblPrEx>
          <w:tblCellMar>
            <w:top w:w="0" w:type="dxa"/>
            <w:bottom w:w="0" w:type="dxa"/>
          </w:tblCellMar>
        </w:tblPrEx>
        <w:trPr>
          <w:trHeight w:val="422"/>
        </w:trPr>
        <w:tc>
          <w:tcPr>
            <w:tcW w:w="1080"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2000</w:t>
            </w:r>
          </w:p>
        </w:tc>
        <w:tc>
          <w:tcPr>
            <w:tcW w:w="1304"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435</w:t>
            </w:r>
          </w:p>
        </w:tc>
        <w:tc>
          <w:tcPr>
            <w:tcW w:w="1304"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1</w:t>
            </w:r>
          </w:p>
        </w:tc>
        <w:tc>
          <w:tcPr>
            <w:tcW w:w="1304"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434</w:t>
            </w:r>
          </w:p>
        </w:tc>
      </w:tr>
      <w:tr w:rsidR="00000000">
        <w:tblPrEx>
          <w:tblCellMar>
            <w:top w:w="0" w:type="dxa"/>
            <w:bottom w:w="0" w:type="dxa"/>
          </w:tblCellMar>
        </w:tblPrEx>
        <w:trPr>
          <w:trHeight w:val="422"/>
        </w:trPr>
        <w:tc>
          <w:tcPr>
            <w:tcW w:w="1080"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2001</w:t>
            </w:r>
          </w:p>
        </w:tc>
        <w:tc>
          <w:tcPr>
            <w:tcW w:w="1304"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351</w:t>
            </w:r>
          </w:p>
        </w:tc>
        <w:tc>
          <w:tcPr>
            <w:tcW w:w="1304"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4</w:t>
            </w:r>
          </w:p>
        </w:tc>
        <w:tc>
          <w:tcPr>
            <w:tcW w:w="1304"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347</w:t>
            </w:r>
          </w:p>
        </w:tc>
      </w:tr>
    </w:tbl>
    <w:p w:rsidR="00000000" w:rsidRDefault="00000000">
      <w:pPr>
        <w:tabs>
          <w:tab w:val="left" w:pos="1080"/>
          <w:tab w:val="left" w:pos="2371"/>
          <w:tab w:val="left" w:pos="3662"/>
          <w:tab w:val="left" w:pos="4954"/>
        </w:tabs>
        <w:rPr>
          <w:snapToGrid w:val="0"/>
          <w:color w:val="000000"/>
          <w:sz w:val="10"/>
          <w:lang w:val="en-US" w:eastAsia="en-US"/>
        </w:rPr>
      </w:pPr>
    </w:p>
    <w:p w:rsidR="00000000" w:rsidRDefault="00000000">
      <w:pPr>
        <w:tabs>
          <w:tab w:val="left" w:pos="1080"/>
          <w:tab w:val="left" w:pos="2371"/>
          <w:tab w:val="left" w:pos="3662"/>
          <w:tab w:val="left" w:pos="4954"/>
        </w:tabs>
        <w:rPr>
          <w:snapToGrid w:val="0"/>
          <w:color w:val="000000"/>
          <w:lang w:val="en-US" w:eastAsia="en-US"/>
        </w:rPr>
      </w:pPr>
      <w:r>
        <w:rPr>
          <w:snapToGrid w:val="0"/>
          <w:color w:val="000000"/>
          <w:lang w:val="en-US" w:eastAsia="en-US"/>
        </w:rPr>
        <w:t>SOURCE: MINISTRY OF JUSTICE</w:t>
      </w:r>
    </w:p>
    <w:p w:rsidR="00000000" w:rsidRDefault="00000000">
      <w:pPr>
        <w:rPr>
          <w:lang w:val="en-US"/>
        </w:rPr>
      </w:pPr>
    </w:p>
    <w:p w:rsidR="00000000" w:rsidRDefault="00000000">
      <w:pPr>
        <w:tabs>
          <w:tab w:val="left" w:pos="2491"/>
          <w:tab w:val="left" w:pos="3571"/>
          <w:tab w:val="left" w:pos="4651"/>
          <w:tab w:val="left" w:pos="5731"/>
          <w:tab w:val="left" w:pos="6811"/>
          <w:tab w:val="left" w:pos="7891"/>
        </w:tabs>
        <w:rPr>
          <w:snapToGrid w:val="0"/>
          <w:color w:val="000000"/>
          <w:lang w:val="en-US" w:eastAsia="en-US"/>
        </w:rPr>
      </w:pPr>
      <w:r>
        <w:rPr>
          <w:snapToGrid w:val="0"/>
          <w:color w:val="000000"/>
          <w:lang w:val="en-US" w:eastAsia="en-US"/>
        </w:rPr>
        <w:t>52. CLEARANCE OF OFFENDERS FOR DISTRIBUTION OF OBSCENE MATERIALS</w:t>
      </w:r>
    </w:p>
    <w:p w:rsidR="00000000" w:rsidRDefault="00000000">
      <w:pPr>
        <w:tabs>
          <w:tab w:val="left" w:pos="1080"/>
          <w:tab w:val="left" w:pos="2371"/>
          <w:tab w:val="left" w:pos="3662"/>
          <w:tab w:val="left" w:pos="4954"/>
        </w:tabs>
        <w:rPr>
          <w:snapToGrid w:val="0"/>
          <w:color w:val="000000"/>
          <w:sz w:val="10"/>
          <w:lang w:val="en-US" w:eastAsia="en-US"/>
        </w:rPr>
      </w:pPr>
    </w:p>
    <w:tbl>
      <w:tblPr>
        <w:tblW w:w="0" w:type="auto"/>
        <w:tblInd w:w="-28" w:type="dxa"/>
        <w:tblLayout w:type="fixed"/>
        <w:tblCellMar>
          <w:left w:w="30" w:type="dxa"/>
          <w:right w:w="30" w:type="dxa"/>
        </w:tblCellMar>
        <w:tblLook w:val="0000" w:firstRow="0" w:lastRow="0" w:firstColumn="0" w:lastColumn="0" w:noHBand="0" w:noVBand="0"/>
      </w:tblPr>
      <w:tblGrid>
        <w:gridCol w:w="2491"/>
        <w:gridCol w:w="1080"/>
        <w:gridCol w:w="1080"/>
        <w:gridCol w:w="1080"/>
        <w:gridCol w:w="1080"/>
        <w:gridCol w:w="1080"/>
      </w:tblGrid>
      <w:tr w:rsidR="00000000">
        <w:tblPrEx>
          <w:tblCellMar>
            <w:top w:w="0" w:type="dxa"/>
            <w:bottom w:w="0" w:type="dxa"/>
          </w:tblCellMar>
        </w:tblPrEx>
        <w:trPr>
          <w:trHeight w:val="422"/>
        </w:trPr>
        <w:tc>
          <w:tcPr>
            <w:tcW w:w="249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1997</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1998</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1999</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2000</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2001</w:t>
            </w:r>
          </w:p>
        </w:tc>
      </w:tr>
      <w:tr w:rsidR="00000000">
        <w:tblPrEx>
          <w:tblCellMar>
            <w:top w:w="0" w:type="dxa"/>
            <w:bottom w:w="0" w:type="dxa"/>
          </w:tblCellMar>
        </w:tblPrEx>
        <w:trPr>
          <w:trHeight w:val="422"/>
        </w:trPr>
        <w:tc>
          <w:tcPr>
            <w:tcW w:w="2491" w:type="dxa"/>
            <w:tcBorders>
              <w:top w:val="single" w:sz="6" w:space="0" w:color="auto"/>
              <w:left w:val="single" w:sz="6" w:space="0" w:color="auto"/>
              <w:bottom w:val="single" w:sz="6" w:space="0" w:color="auto"/>
              <w:right w:val="single" w:sz="6" w:space="0" w:color="auto"/>
            </w:tcBorders>
            <w:vAlign w:val="center"/>
          </w:tcPr>
          <w:p w:rsidR="00000000" w:rsidRDefault="00000000">
            <w:pPr>
              <w:rPr>
                <w:snapToGrid w:val="0"/>
                <w:color w:val="000000"/>
                <w:lang w:val="en-US" w:eastAsia="en-US"/>
              </w:rPr>
            </w:pPr>
            <w:r>
              <w:rPr>
                <w:snapToGrid w:val="0"/>
                <w:color w:val="000000"/>
                <w:lang w:val="en-US" w:eastAsia="en-US"/>
              </w:rPr>
              <w:t>NUMBER OF CASES</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473</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669</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596</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552</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451</w:t>
            </w:r>
          </w:p>
        </w:tc>
      </w:tr>
      <w:tr w:rsidR="00000000">
        <w:tblPrEx>
          <w:tblCellMar>
            <w:top w:w="0" w:type="dxa"/>
            <w:bottom w:w="0" w:type="dxa"/>
          </w:tblCellMar>
        </w:tblPrEx>
        <w:trPr>
          <w:trHeight w:val="422"/>
        </w:trPr>
        <w:tc>
          <w:tcPr>
            <w:tcW w:w="2491" w:type="dxa"/>
            <w:tcBorders>
              <w:top w:val="single" w:sz="6" w:space="0" w:color="auto"/>
              <w:left w:val="single" w:sz="6" w:space="0" w:color="auto"/>
              <w:bottom w:val="single" w:sz="6" w:space="0" w:color="auto"/>
              <w:right w:val="single" w:sz="6" w:space="0" w:color="auto"/>
            </w:tcBorders>
            <w:vAlign w:val="center"/>
          </w:tcPr>
          <w:p w:rsidR="00000000" w:rsidRDefault="00000000">
            <w:pPr>
              <w:rPr>
                <w:snapToGrid w:val="0"/>
                <w:color w:val="000000"/>
                <w:lang w:val="en-US" w:eastAsia="en-US"/>
              </w:rPr>
            </w:pPr>
            <w:r>
              <w:rPr>
                <w:snapToGrid w:val="0"/>
                <w:color w:val="000000"/>
                <w:lang w:val="en-US" w:eastAsia="en-US"/>
              </w:rPr>
              <w:t>NUMBER OF PEOPLE</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673</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881</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755</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742</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592</w:t>
            </w:r>
          </w:p>
        </w:tc>
      </w:tr>
    </w:tbl>
    <w:p w:rsidR="00000000" w:rsidRDefault="00000000">
      <w:pPr>
        <w:tabs>
          <w:tab w:val="left" w:pos="1080"/>
          <w:tab w:val="left" w:pos="2371"/>
          <w:tab w:val="left" w:pos="3662"/>
          <w:tab w:val="left" w:pos="4954"/>
        </w:tabs>
        <w:rPr>
          <w:snapToGrid w:val="0"/>
          <w:color w:val="000000"/>
          <w:sz w:val="10"/>
          <w:lang w:val="en-US" w:eastAsia="en-US"/>
        </w:rPr>
      </w:pPr>
    </w:p>
    <w:p w:rsidR="00000000" w:rsidRDefault="00000000">
      <w:pPr>
        <w:tabs>
          <w:tab w:val="left" w:pos="2491"/>
          <w:tab w:val="left" w:pos="3571"/>
          <w:tab w:val="left" w:pos="4651"/>
          <w:tab w:val="left" w:pos="5731"/>
          <w:tab w:val="left" w:pos="6811"/>
          <w:tab w:val="left" w:pos="7891"/>
        </w:tabs>
        <w:rPr>
          <w:snapToGrid w:val="0"/>
          <w:color w:val="000000"/>
          <w:lang w:val="en-US" w:eastAsia="en-US"/>
        </w:rPr>
      </w:pPr>
      <w:r>
        <w:rPr>
          <w:snapToGrid w:val="0"/>
          <w:color w:val="000000"/>
          <w:lang w:val="en-US" w:eastAsia="en-US"/>
        </w:rPr>
        <w:t>SOURCE: NATIONAL POLICE AGENCY</w:t>
      </w:r>
    </w:p>
    <w:p w:rsidR="00000000" w:rsidRDefault="00000000">
      <w:pPr>
        <w:tabs>
          <w:tab w:val="left" w:pos="2491"/>
          <w:tab w:val="left" w:pos="3571"/>
          <w:tab w:val="left" w:pos="4651"/>
          <w:tab w:val="left" w:pos="5731"/>
          <w:tab w:val="left" w:pos="6811"/>
          <w:tab w:val="left" w:pos="7891"/>
        </w:tabs>
        <w:rPr>
          <w:snapToGrid w:val="0"/>
          <w:color w:val="000000"/>
          <w:lang w:val="en-US" w:eastAsia="en-US"/>
        </w:rPr>
      </w:pPr>
    </w:p>
    <w:p w:rsidR="00000000" w:rsidRDefault="00000000">
      <w:pPr>
        <w:tabs>
          <w:tab w:val="left" w:pos="2491"/>
          <w:tab w:val="left" w:pos="3571"/>
          <w:tab w:val="left" w:pos="4651"/>
          <w:tab w:val="left" w:pos="5731"/>
          <w:tab w:val="left" w:pos="6811"/>
          <w:tab w:val="left" w:pos="7891"/>
        </w:tabs>
        <w:rPr>
          <w:snapToGrid w:val="0"/>
          <w:color w:val="000000"/>
          <w:lang w:val="en-US" w:eastAsia="en-US"/>
        </w:rPr>
      </w:pPr>
      <w:r>
        <w:rPr>
          <w:snapToGrid w:val="0"/>
          <w:color w:val="000000"/>
          <w:lang w:val="en-US" w:eastAsia="en-US"/>
        </w:rPr>
        <w:t>53. CLEARANCE OF OFFENDERS FOR DISTRIBUTION OF OBSCENE MATERIALS</w:t>
      </w:r>
    </w:p>
    <w:p w:rsidR="00000000" w:rsidRDefault="00000000">
      <w:pPr>
        <w:tabs>
          <w:tab w:val="left" w:pos="2491"/>
          <w:tab w:val="left" w:pos="3571"/>
          <w:tab w:val="left" w:pos="4651"/>
          <w:tab w:val="left" w:pos="5731"/>
          <w:tab w:val="left" w:pos="6811"/>
          <w:tab w:val="left" w:pos="7891"/>
        </w:tabs>
        <w:rPr>
          <w:snapToGrid w:val="0"/>
          <w:color w:val="000000"/>
          <w:lang w:val="en-US" w:eastAsia="en-US"/>
        </w:rPr>
      </w:pPr>
      <w:r>
        <w:rPr>
          <w:snapToGrid w:val="0"/>
          <w:color w:val="000000"/>
          <w:lang w:val="en-US" w:eastAsia="en-US"/>
        </w:rPr>
        <w:t xml:space="preserve">      USING COMPUTER NETWORKS (NUMBER OF CASES)</w:t>
      </w:r>
    </w:p>
    <w:p w:rsidR="00000000" w:rsidRDefault="00000000">
      <w:pPr>
        <w:tabs>
          <w:tab w:val="left" w:pos="1080"/>
          <w:tab w:val="left" w:pos="2371"/>
          <w:tab w:val="left" w:pos="3662"/>
          <w:tab w:val="left" w:pos="4954"/>
        </w:tabs>
        <w:rPr>
          <w:snapToGrid w:val="0"/>
          <w:color w:val="000000"/>
          <w:sz w:val="10"/>
          <w:lang w:val="en-US" w:eastAsia="en-US"/>
        </w:rPr>
      </w:pPr>
    </w:p>
    <w:tbl>
      <w:tblPr>
        <w:tblW w:w="0" w:type="auto"/>
        <w:tblInd w:w="-28" w:type="dxa"/>
        <w:tblLayout w:type="fixed"/>
        <w:tblCellMar>
          <w:left w:w="30" w:type="dxa"/>
          <w:right w:w="30" w:type="dxa"/>
        </w:tblCellMar>
        <w:tblLook w:val="0000" w:firstRow="0" w:lastRow="0" w:firstColumn="0" w:lastColumn="0" w:noHBand="0" w:noVBand="0"/>
      </w:tblPr>
      <w:tblGrid>
        <w:gridCol w:w="2491"/>
        <w:gridCol w:w="1080"/>
        <w:gridCol w:w="1080"/>
        <w:gridCol w:w="1080"/>
        <w:gridCol w:w="1080"/>
        <w:gridCol w:w="1080"/>
      </w:tblGrid>
      <w:tr w:rsidR="00000000">
        <w:tblPrEx>
          <w:tblCellMar>
            <w:top w:w="0" w:type="dxa"/>
            <w:bottom w:w="0" w:type="dxa"/>
          </w:tblCellMar>
        </w:tblPrEx>
        <w:trPr>
          <w:trHeight w:val="422"/>
        </w:trPr>
        <w:tc>
          <w:tcPr>
            <w:tcW w:w="2491" w:type="dxa"/>
            <w:tcBorders>
              <w:top w:val="single" w:sz="6" w:space="0" w:color="auto"/>
              <w:left w:val="single" w:sz="6" w:space="0" w:color="auto"/>
              <w:bottom w:val="single" w:sz="6" w:space="0" w:color="auto"/>
            </w:tcBorders>
            <w:vAlign w:val="center"/>
          </w:tcPr>
          <w:p w:rsidR="00000000" w:rsidRDefault="00000000">
            <w:pPr>
              <w:jc w:val="right"/>
              <w:rPr>
                <w:snapToGrid w:val="0"/>
                <w:color w:val="000000"/>
                <w:lang w:val="en-US" w:eastAsia="en-US"/>
              </w:rPr>
            </w:pP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1997</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1998</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1999</w:t>
            </w:r>
          </w:p>
        </w:tc>
        <w:tc>
          <w:tcPr>
            <w:tcW w:w="1080" w:type="dxa"/>
            <w:tcBorders>
              <w:top w:val="single" w:sz="6" w:space="0" w:color="auto"/>
              <w:left w:val="single" w:sz="6" w:space="0" w:color="auto"/>
              <w:bottom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2000</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2001</w:t>
            </w:r>
          </w:p>
        </w:tc>
      </w:tr>
      <w:tr w:rsidR="00000000">
        <w:tblPrEx>
          <w:tblCellMar>
            <w:top w:w="0" w:type="dxa"/>
            <w:bottom w:w="0" w:type="dxa"/>
          </w:tblCellMar>
        </w:tblPrEx>
        <w:trPr>
          <w:trHeight w:val="451"/>
        </w:trPr>
        <w:tc>
          <w:tcPr>
            <w:tcW w:w="2491" w:type="dxa"/>
            <w:tcBorders>
              <w:top w:val="single" w:sz="6" w:space="0" w:color="auto"/>
              <w:left w:val="single" w:sz="6" w:space="0" w:color="auto"/>
              <w:bottom w:val="single" w:sz="6" w:space="0" w:color="auto"/>
            </w:tcBorders>
            <w:vAlign w:val="center"/>
          </w:tcPr>
          <w:p w:rsidR="00000000" w:rsidRDefault="00000000">
            <w:pPr>
              <w:rPr>
                <w:snapToGrid w:val="0"/>
                <w:color w:val="000000"/>
                <w:lang w:val="en-US" w:eastAsia="en-US"/>
              </w:rPr>
            </w:pPr>
            <w:r>
              <w:rPr>
                <w:snapToGrid w:val="0"/>
                <w:color w:val="000000"/>
                <w:lang w:val="en-US" w:eastAsia="en-US"/>
              </w:rPr>
              <w:t>DISTRIBUTION OF OBSCENE MATERIALS</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47</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46</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147</w:t>
            </w:r>
          </w:p>
        </w:tc>
        <w:tc>
          <w:tcPr>
            <w:tcW w:w="1080" w:type="dxa"/>
            <w:tcBorders>
              <w:top w:val="single" w:sz="6" w:space="0" w:color="auto"/>
              <w:left w:val="single" w:sz="6" w:space="0" w:color="auto"/>
              <w:bottom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154</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103</w:t>
            </w:r>
          </w:p>
        </w:tc>
      </w:tr>
      <w:tr w:rsidR="00000000">
        <w:tblPrEx>
          <w:tblCellMar>
            <w:top w:w="0" w:type="dxa"/>
            <w:bottom w:w="0" w:type="dxa"/>
          </w:tblCellMar>
        </w:tblPrEx>
        <w:trPr>
          <w:trHeight w:val="470"/>
        </w:trPr>
        <w:tc>
          <w:tcPr>
            <w:tcW w:w="2491" w:type="dxa"/>
            <w:tcBorders>
              <w:top w:val="single" w:sz="6" w:space="0" w:color="auto"/>
              <w:left w:val="single" w:sz="6" w:space="0" w:color="auto"/>
              <w:bottom w:val="single" w:sz="6" w:space="0" w:color="auto"/>
            </w:tcBorders>
            <w:vAlign w:val="center"/>
          </w:tcPr>
          <w:p w:rsidR="00000000" w:rsidRDefault="00000000">
            <w:pPr>
              <w:rPr>
                <w:snapToGrid w:val="0"/>
                <w:color w:val="000000"/>
                <w:lang w:val="en-US" w:eastAsia="en-US"/>
              </w:rPr>
            </w:pPr>
            <w:r>
              <w:rPr>
                <w:snapToGrid w:val="0"/>
                <w:color w:val="000000"/>
                <w:lang w:val="en-US" w:eastAsia="en-US"/>
              </w:rPr>
              <w:t>EXHIBITION OF OBSCENE MATERIALS</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11</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34</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42</w:t>
            </w:r>
          </w:p>
        </w:tc>
        <w:tc>
          <w:tcPr>
            <w:tcW w:w="1080" w:type="dxa"/>
            <w:tcBorders>
              <w:top w:val="single" w:sz="6" w:space="0" w:color="auto"/>
              <w:left w:val="single" w:sz="6" w:space="0" w:color="auto"/>
              <w:bottom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21</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21</w:t>
            </w:r>
          </w:p>
        </w:tc>
      </w:tr>
    </w:tbl>
    <w:p w:rsidR="00000000" w:rsidRDefault="00000000">
      <w:pPr>
        <w:tabs>
          <w:tab w:val="left" w:pos="1080"/>
          <w:tab w:val="left" w:pos="2371"/>
          <w:tab w:val="left" w:pos="3662"/>
          <w:tab w:val="left" w:pos="4954"/>
        </w:tabs>
        <w:rPr>
          <w:snapToGrid w:val="0"/>
          <w:color w:val="000000"/>
          <w:sz w:val="10"/>
          <w:lang w:val="en-US" w:eastAsia="en-US"/>
        </w:rPr>
      </w:pPr>
    </w:p>
    <w:p w:rsidR="00000000" w:rsidRDefault="00000000">
      <w:pPr>
        <w:tabs>
          <w:tab w:val="left" w:pos="2491"/>
          <w:tab w:val="left" w:pos="3571"/>
          <w:tab w:val="left" w:pos="4651"/>
          <w:tab w:val="left" w:pos="5731"/>
          <w:tab w:val="left" w:pos="6811"/>
          <w:tab w:val="left" w:pos="7891"/>
        </w:tabs>
        <w:rPr>
          <w:snapToGrid w:val="0"/>
          <w:color w:val="000000"/>
          <w:lang w:val="en-US" w:eastAsia="en-US"/>
        </w:rPr>
      </w:pPr>
      <w:r>
        <w:rPr>
          <w:snapToGrid w:val="0"/>
          <w:color w:val="000000"/>
          <w:lang w:val="en-US" w:eastAsia="en-US"/>
        </w:rPr>
        <w:t>SOURCE: NATIONAL POLICE AGENCY</w:t>
      </w:r>
    </w:p>
    <w:p w:rsidR="00000000" w:rsidRDefault="00000000">
      <w:pPr>
        <w:rPr>
          <w:lang w:val="en-US"/>
        </w:rPr>
      </w:pPr>
    </w:p>
    <w:p w:rsidR="00000000" w:rsidRDefault="00000000">
      <w:pPr>
        <w:rPr>
          <w:lang w:val="en-US"/>
        </w:rPr>
        <w:sectPr w:rsidR="00000000">
          <w:headerReference w:type="even" r:id="rId117"/>
          <w:headerReference w:type="default" r:id="rId118"/>
          <w:footerReference w:type="even" r:id="rId119"/>
          <w:footerReference w:type="default" r:id="rId120"/>
          <w:endnotePr>
            <w:numFmt w:val="decimal"/>
          </w:endnotePr>
          <w:pgSz w:w="12240" w:h="15840" w:code="1"/>
          <w:pgMar w:top="1742" w:right="1195" w:bottom="1898" w:left="1195" w:header="576" w:footer="1030" w:gutter="0"/>
          <w:cols w:space="720"/>
          <w:noEndnote/>
        </w:sectPr>
      </w:pPr>
    </w:p>
    <w:p w:rsidR="00000000" w:rsidRDefault="00000000">
      <w:pPr>
        <w:pStyle w:val="SingleTxt"/>
        <w:rPr>
          <w:lang w:val="en-US"/>
        </w:rPr>
        <w:sectPr w:rsidR="00000000">
          <w:endnotePr>
            <w:numFmt w:val="decimal"/>
          </w:endnotePr>
          <w:type w:val="continuous"/>
          <w:pgSz w:w="12240" w:h="15840" w:code="1"/>
          <w:pgMar w:top="1742" w:right="1195" w:bottom="1898" w:left="1195" w:header="576" w:footer="1030" w:gutter="0"/>
          <w:cols w:space="720"/>
          <w:noEndnote/>
        </w:sectPr>
      </w:pPr>
    </w:p>
    <w:p w:rsidR="00000000" w:rsidRDefault="00000000">
      <w:pPr>
        <w:rPr>
          <w:snapToGrid w:val="0"/>
          <w:color w:val="000000"/>
          <w:lang w:val="en-US" w:eastAsia="en-US"/>
        </w:rPr>
      </w:pPr>
      <w:r>
        <w:rPr>
          <w:lang w:val="en-US"/>
        </w:rPr>
        <w:t xml:space="preserve">54. </w:t>
      </w:r>
      <w:r>
        <w:rPr>
          <w:snapToGrid w:val="0"/>
          <w:color w:val="000000"/>
          <w:lang w:val="en-US" w:eastAsia="en-US"/>
        </w:rPr>
        <w:t xml:space="preserve">SCHOOL / EMPLOYMENT STATUS OF THE JUVENILES GUIDED AND PROTECTED FROM SEXUAL MISCONDUCT OR </w:t>
      </w:r>
    </w:p>
    <w:p w:rsidR="00000000" w:rsidRDefault="00000000">
      <w:pPr>
        <w:rPr>
          <w:snapToGrid w:val="0"/>
          <w:color w:val="000000"/>
          <w:lang w:val="en-US" w:eastAsia="en-US"/>
        </w:rPr>
      </w:pPr>
      <w:r>
        <w:rPr>
          <w:snapToGrid w:val="0"/>
          <w:color w:val="000000"/>
          <w:lang w:val="en-US" w:eastAsia="en-US"/>
        </w:rPr>
        <w:t xml:space="preserve">      DAMAGE</w:t>
      </w:r>
    </w:p>
    <w:p w:rsidR="00000000" w:rsidRDefault="00000000">
      <w:pPr>
        <w:tabs>
          <w:tab w:val="left" w:pos="1080"/>
          <w:tab w:val="left" w:pos="2371"/>
          <w:tab w:val="left" w:pos="3662"/>
          <w:tab w:val="left" w:pos="4954"/>
        </w:tabs>
        <w:rPr>
          <w:snapToGrid w:val="0"/>
          <w:color w:val="000000"/>
          <w:sz w:val="10"/>
          <w:lang w:val="en-US" w:eastAsia="en-US"/>
        </w:rPr>
      </w:pPr>
    </w:p>
    <w:tbl>
      <w:tblPr>
        <w:tblW w:w="0" w:type="auto"/>
        <w:tblInd w:w="-126" w:type="dxa"/>
        <w:tblLayout w:type="fixed"/>
        <w:tblCellMar>
          <w:left w:w="30" w:type="dxa"/>
          <w:right w:w="30" w:type="dxa"/>
        </w:tblCellMar>
        <w:tblLook w:val="0000" w:firstRow="0" w:lastRow="0" w:firstColumn="0" w:lastColumn="0" w:noHBand="0" w:noVBand="0"/>
      </w:tblPr>
      <w:tblGrid>
        <w:gridCol w:w="426"/>
        <w:gridCol w:w="1418"/>
        <w:gridCol w:w="708"/>
        <w:gridCol w:w="1134"/>
        <w:gridCol w:w="993"/>
        <w:gridCol w:w="1275"/>
        <w:gridCol w:w="993"/>
        <w:gridCol w:w="1134"/>
        <w:gridCol w:w="1214"/>
        <w:gridCol w:w="770"/>
        <w:gridCol w:w="1134"/>
        <w:gridCol w:w="1356"/>
      </w:tblGrid>
      <w:tr w:rsidR="00000000">
        <w:tblPrEx>
          <w:tblCellMar>
            <w:top w:w="0" w:type="dxa"/>
            <w:bottom w:w="0" w:type="dxa"/>
          </w:tblCellMar>
        </w:tblPrEx>
        <w:trPr>
          <w:cantSplit/>
          <w:trHeight w:val="331"/>
        </w:trPr>
        <w:tc>
          <w:tcPr>
            <w:tcW w:w="1844" w:type="dxa"/>
            <w:gridSpan w:val="2"/>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napToGrid w:val="0"/>
                <w:color w:val="000000"/>
                <w:sz w:val="17"/>
                <w:lang w:val="en-US" w:eastAsia="en-US"/>
              </w:rPr>
            </w:pPr>
          </w:p>
        </w:tc>
        <w:tc>
          <w:tcPr>
            <w:tcW w:w="708" w:type="dxa"/>
            <w:vMerge w:val="restart"/>
            <w:tcBorders>
              <w:top w:val="single" w:sz="6" w:space="0" w:color="auto"/>
              <w:left w:val="nil"/>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TOTAL</w:t>
            </w:r>
          </w:p>
        </w:tc>
        <w:tc>
          <w:tcPr>
            <w:tcW w:w="1134" w:type="dxa"/>
            <w:vMerge w:val="restart"/>
            <w:tcBorders>
              <w:top w:val="single" w:sz="6" w:space="0" w:color="auto"/>
              <w:left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PRESCHOOL</w:t>
            </w:r>
          </w:p>
        </w:tc>
        <w:tc>
          <w:tcPr>
            <w:tcW w:w="6379" w:type="dxa"/>
            <w:gridSpan w:val="6"/>
            <w:tcBorders>
              <w:top w:val="single" w:sz="6" w:space="0" w:color="auto"/>
              <w:left w:val="single" w:sz="6" w:space="0" w:color="auto"/>
              <w:bottom w:val="single" w:sz="6" w:space="0" w:color="auto"/>
              <w:right w:val="single" w:sz="2" w:space="0" w:color="000000"/>
            </w:tcBorders>
            <w:vAlign w:val="center"/>
          </w:tcPr>
          <w:p w:rsidR="00000000" w:rsidRDefault="00000000">
            <w:pPr>
              <w:jc w:val="center"/>
              <w:rPr>
                <w:snapToGrid w:val="0"/>
                <w:color w:val="000000"/>
                <w:sz w:val="17"/>
                <w:lang w:val="en-US" w:eastAsia="en-US"/>
              </w:rPr>
            </w:pPr>
            <w:r>
              <w:rPr>
                <w:snapToGrid w:val="0"/>
                <w:color w:val="000000"/>
                <w:sz w:val="17"/>
                <w:lang w:val="en-US" w:eastAsia="en-US"/>
              </w:rPr>
              <w:t>STUDENTS</w:t>
            </w:r>
          </w:p>
        </w:tc>
        <w:tc>
          <w:tcPr>
            <w:tcW w:w="1134" w:type="dxa"/>
            <w:vMerge w:val="restart"/>
            <w:tcBorders>
              <w:top w:val="single" w:sz="6" w:space="0" w:color="auto"/>
              <w:left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EMPLOYED</w:t>
            </w:r>
          </w:p>
        </w:tc>
        <w:tc>
          <w:tcPr>
            <w:tcW w:w="1356" w:type="dxa"/>
            <w:vMerge w:val="restart"/>
            <w:tcBorders>
              <w:top w:val="single" w:sz="6" w:space="0" w:color="auto"/>
              <w:left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UNEMPLOYED</w:t>
            </w:r>
          </w:p>
        </w:tc>
      </w:tr>
      <w:tr w:rsidR="00000000">
        <w:tblPrEx>
          <w:tblCellMar>
            <w:top w:w="0" w:type="dxa"/>
            <w:bottom w:w="0" w:type="dxa"/>
          </w:tblCellMar>
        </w:tblPrEx>
        <w:trPr>
          <w:cantSplit/>
          <w:trHeight w:val="1169"/>
        </w:trPr>
        <w:tc>
          <w:tcPr>
            <w:tcW w:w="1844" w:type="dxa"/>
            <w:gridSpan w:val="2"/>
            <w:vMerge/>
            <w:tcBorders>
              <w:top w:val="single" w:sz="12" w:space="0" w:color="auto"/>
              <w:left w:val="single" w:sz="4" w:space="0" w:color="auto"/>
              <w:right w:val="single" w:sz="4" w:space="0" w:color="auto"/>
            </w:tcBorders>
          </w:tcPr>
          <w:p w:rsidR="00000000" w:rsidRDefault="00000000">
            <w:pPr>
              <w:jc w:val="right"/>
              <w:rPr>
                <w:snapToGrid w:val="0"/>
                <w:color w:val="000000"/>
                <w:sz w:val="17"/>
                <w:lang w:val="en-US" w:eastAsia="en-US"/>
              </w:rPr>
            </w:pPr>
          </w:p>
        </w:tc>
        <w:tc>
          <w:tcPr>
            <w:tcW w:w="708" w:type="dxa"/>
            <w:vMerge/>
            <w:tcBorders>
              <w:left w:val="nil"/>
              <w:right w:val="single" w:sz="6" w:space="0" w:color="auto"/>
            </w:tcBorders>
          </w:tcPr>
          <w:p w:rsidR="00000000" w:rsidRDefault="00000000">
            <w:pPr>
              <w:jc w:val="right"/>
              <w:rPr>
                <w:snapToGrid w:val="0"/>
                <w:color w:val="000000"/>
                <w:sz w:val="17"/>
                <w:lang w:val="en-US" w:eastAsia="en-US"/>
              </w:rPr>
            </w:pPr>
          </w:p>
        </w:tc>
        <w:tc>
          <w:tcPr>
            <w:tcW w:w="1134" w:type="dxa"/>
            <w:vMerge/>
            <w:tcBorders>
              <w:left w:val="single" w:sz="6" w:space="0" w:color="auto"/>
              <w:right w:val="single" w:sz="6" w:space="0" w:color="auto"/>
            </w:tcBorders>
          </w:tcPr>
          <w:p w:rsidR="00000000" w:rsidRDefault="00000000">
            <w:pPr>
              <w:jc w:val="right"/>
              <w:rPr>
                <w:snapToGrid w:val="0"/>
                <w:color w:val="000000"/>
                <w:sz w:val="17"/>
                <w:lang w:val="en-US" w:eastAsia="en-US"/>
              </w:rPr>
            </w:pPr>
          </w:p>
        </w:tc>
        <w:tc>
          <w:tcPr>
            <w:tcW w:w="993" w:type="dxa"/>
            <w:tcBorders>
              <w:top w:val="single" w:sz="6" w:space="0" w:color="auto"/>
              <w:left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SUBTOTAL</w:t>
            </w:r>
          </w:p>
        </w:tc>
        <w:tc>
          <w:tcPr>
            <w:tcW w:w="1275" w:type="dxa"/>
            <w:tcBorders>
              <w:top w:val="single" w:sz="6" w:space="0" w:color="auto"/>
              <w:left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ELEMENTARY SCHOOL STUDENTS</w:t>
            </w:r>
          </w:p>
        </w:tc>
        <w:tc>
          <w:tcPr>
            <w:tcW w:w="993" w:type="dxa"/>
            <w:tcBorders>
              <w:top w:val="single" w:sz="6" w:space="0" w:color="auto"/>
              <w:left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JUNIOR HIGH SCHOOL STUDENTS</w:t>
            </w:r>
          </w:p>
        </w:tc>
        <w:tc>
          <w:tcPr>
            <w:tcW w:w="1134" w:type="dxa"/>
            <w:tcBorders>
              <w:top w:val="single" w:sz="6" w:space="0" w:color="auto"/>
              <w:left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SENIOR HIGH SCHOOL STUDENTS</w:t>
            </w:r>
          </w:p>
        </w:tc>
        <w:tc>
          <w:tcPr>
            <w:tcW w:w="1214" w:type="dxa"/>
            <w:tcBorders>
              <w:top w:val="single" w:sz="6" w:space="0" w:color="auto"/>
              <w:left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UNIVERSITY STUDENTS</w:t>
            </w:r>
          </w:p>
        </w:tc>
        <w:tc>
          <w:tcPr>
            <w:tcW w:w="770" w:type="dxa"/>
            <w:tcBorders>
              <w:top w:val="single" w:sz="6" w:space="0" w:color="auto"/>
              <w:left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OTHERS</w:t>
            </w:r>
          </w:p>
        </w:tc>
        <w:tc>
          <w:tcPr>
            <w:tcW w:w="1134" w:type="dxa"/>
            <w:vMerge/>
            <w:tcBorders>
              <w:left w:val="single" w:sz="6" w:space="0" w:color="auto"/>
              <w:right w:val="single" w:sz="6" w:space="0" w:color="auto"/>
            </w:tcBorders>
          </w:tcPr>
          <w:p w:rsidR="00000000" w:rsidRDefault="00000000">
            <w:pPr>
              <w:jc w:val="center"/>
              <w:rPr>
                <w:snapToGrid w:val="0"/>
                <w:color w:val="000000"/>
                <w:sz w:val="17"/>
                <w:lang w:val="en-US" w:eastAsia="en-US"/>
              </w:rPr>
            </w:pPr>
          </w:p>
        </w:tc>
        <w:tc>
          <w:tcPr>
            <w:tcW w:w="1356" w:type="dxa"/>
            <w:vMerge/>
            <w:tcBorders>
              <w:left w:val="single" w:sz="6" w:space="0" w:color="auto"/>
              <w:right w:val="single" w:sz="6" w:space="0" w:color="auto"/>
            </w:tcBorders>
          </w:tcPr>
          <w:p w:rsidR="00000000" w:rsidRDefault="00000000">
            <w:pPr>
              <w:jc w:val="center"/>
              <w:rPr>
                <w:snapToGrid w:val="0"/>
                <w:color w:val="000000"/>
                <w:sz w:val="17"/>
                <w:lang w:val="en-US" w:eastAsia="en-US"/>
              </w:rPr>
            </w:pPr>
          </w:p>
        </w:tc>
      </w:tr>
      <w:tr w:rsidR="00000000">
        <w:tblPrEx>
          <w:tblCellMar>
            <w:top w:w="0" w:type="dxa"/>
            <w:bottom w:w="0" w:type="dxa"/>
          </w:tblCellMar>
        </w:tblPrEx>
        <w:trPr>
          <w:cantSplit/>
          <w:trHeight w:val="331"/>
        </w:trPr>
        <w:tc>
          <w:tcPr>
            <w:tcW w:w="426" w:type="dxa"/>
            <w:vMerge w:val="restart"/>
            <w:tcBorders>
              <w:top w:val="single" w:sz="4" w:space="0" w:color="auto"/>
              <w:left w:val="single" w:sz="4" w:space="0" w:color="auto"/>
            </w:tcBorders>
          </w:tcPr>
          <w:p w:rsidR="00000000" w:rsidRDefault="00000000">
            <w:pPr>
              <w:rPr>
                <w:snapToGrid w:val="0"/>
                <w:color w:val="000000"/>
                <w:sz w:val="17"/>
                <w:lang w:val="en-US" w:eastAsia="en-US"/>
              </w:rPr>
            </w:pPr>
            <w:r>
              <w:rPr>
                <w:snapToGrid w:val="0"/>
                <w:color w:val="000000"/>
                <w:sz w:val="17"/>
                <w:lang w:val="en-US" w:eastAsia="en-US"/>
              </w:rPr>
              <w:t>2000</w:t>
            </w:r>
          </w:p>
        </w:tc>
        <w:tc>
          <w:tcPr>
            <w:tcW w:w="1418" w:type="dxa"/>
            <w:tcBorders>
              <w:top w:val="single" w:sz="4" w:space="0" w:color="auto"/>
            </w:tcBorders>
          </w:tcPr>
          <w:p w:rsidR="00000000" w:rsidRDefault="00000000">
            <w:pPr>
              <w:jc w:val="center"/>
              <w:rPr>
                <w:snapToGrid w:val="0"/>
                <w:color w:val="000000"/>
                <w:sz w:val="17"/>
                <w:lang w:val="en-US" w:eastAsia="en-US"/>
              </w:rPr>
            </w:pPr>
          </w:p>
        </w:tc>
        <w:tc>
          <w:tcPr>
            <w:tcW w:w="708" w:type="dxa"/>
            <w:tcBorders>
              <w:top w:val="single" w:sz="4" w:space="0" w:color="auto"/>
              <w:left w:val="single" w:sz="4" w:space="0" w:color="auto"/>
              <w:bottom w:val="single" w:sz="4" w:space="0" w:color="auto"/>
              <w:right w:val="single" w:sz="4"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4,130 </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0 </w:t>
            </w:r>
          </w:p>
        </w:tc>
        <w:tc>
          <w:tcPr>
            <w:tcW w:w="993" w:type="dxa"/>
            <w:tcBorders>
              <w:top w:val="single" w:sz="4" w:space="0" w:color="auto"/>
              <w:left w:val="single" w:sz="4" w:space="0" w:color="auto"/>
              <w:bottom w:val="single" w:sz="4" w:space="0" w:color="auto"/>
              <w:right w:val="single" w:sz="4"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2,873 </w:t>
            </w:r>
          </w:p>
        </w:tc>
        <w:tc>
          <w:tcPr>
            <w:tcW w:w="1275" w:type="dxa"/>
            <w:tcBorders>
              <w:top w:val="single" w:sz="4" w:space="0" w:color="auto"/>
              <w:left w:val="single" w:sz="4" w:space="0" w:color="auto"/>
              <w:bottom w:val="single" w:sz="4" w:space="0" w:color="auto"/>
              <w:right w:val="single" w:sz="4"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33 </w:t>
            </w:r>
          </w:p>
        </w:tc>
        <w:tc>
          <w:tcPr>
            <w:tcW w:w="993" w:type="dxa"/>
            <w:tcBorders>
              <w:top w:val="single" w:sz="4" w:space="0" w:color="auto"/>
              <w:left w:val="single" w:sz="4" w:space="0" w:color="auto"/>
              <w:bottom w:val="single" w:sz="4" w:space="0" w:color="auto"/>
              <w:right w:val="single" w:sz="4"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1,143 </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1,614 </w:t>
            </w:r>
          </w:p>
        </w:tc>
        <w:tc>
          <w:tcPr>
            <w:tcW w:w="1214" w:type="dxa"/>
            <w:tcBorders>
              <w:top w:val="single" w:sz="4" w:space="0" w:color="auto"/>
              <w:left w:val="single" w:sz="4" w:space="0" w:color="auto"/>
              <w:bottom w:val="single" w:sz="4" w:space="0" w:color="auto"/>
              <w:right w:val="single" w:sz="4"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16 </w:t>
            </w:r>
          </w:p>
        </w:tc>
        <w:tc>
          <w:tcPr>
            <w:tcW w:w="770" w:type="dxa"/>
            <w:tcBorders>
              <w:top w:val="single" w:sz="4" w:space="0" w:color="auto"/>
              <w:left w:val="single" w:sz="4" w:space="0" w:color="auto"/>
              <w:bottom w:val="single" w:sz="4" w:space="0" w:color="auto"/>
              <w:right w:val="single" w:sz="4"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67 </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266 </w:t>
            </w:r>
          </w:p>
        </w:tc>
        <w:tc>
          <w:tcPr>
            <w:tcW w:w="1356" w:type="dxa"/>
            <w:tcBorders>
              <w:top w:val="single" w:sz="4" w:space="0" w:color="auto"/>
              <w:left w:val="single" w:sz="4" w:space="0" w:color="auto"/>
              <w:bottom w:val="single" w:sz="4" w:space="0" w:color="auto"/>
              <w:right w:val="single" w:sz="4"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991 </w:t>
            </w:r>
          </w:p>
        </w:tc>
      </w:tr>
      <w:tr w:rsidR="00000000">
        <w:tblPrEx>
          <w:tblCellMar>
            <w:top w:w="0" w:type="dxa"/>
            <w:bottom w:w="0" w:type="dxa"/>
          </w:tblCellMar>
        </w:tblPrEx>
        <w:trPr>
          <w:cantSplit/>
          <w:trHeight w:val="331"/>
        </w:trPr>
        <w:tc>
          <w:tcPr>
            <w:tcW w:w="426" w:type="dxa"/>
            <w:vMerge/>
            <w:tcBorders>
              <w:left w:val="single" w:sz="4" w:space="0" w:color="auto"/>
            </w:tcBorders>
          </w:tcPr>
          <w:p w:rsidR="00000000" w:rsidRDefault="00000000">
            <w:pPr>
              <w:jc w:val="right"/>
              <w:rPr>
                <w:snapToGrid w:val="0"/>
                <w:color w:val="000000"/>
                <w:sz w:val="17"/>
                <w:lang w:val="en-US" w:eastAsia="en-US"/>
              </w:rPr>
            </w:pPr>
          </w:p>
        </w:tc>
        <w:tc>
          <w:tcPr>
            <w:tcW w:w="1418" w:type="dxa"/>
            <w:tcBorders>
              <w:top w:val="single" w:sz="4" w:space="0" w:color="auto"/>
              <w:left w:val="single" w:sz="4" w:space="0" w:color="auto"/>
              <w:bottom w:val="single" w:sz="4" w:space="0" w:color="auto"/>
            </w:tcBorders>
          </w:tcPr>
          <w:p w:rsidR="00000000" w:rsidRDefault="00000000">
            <w:pPr>
              <w:rPr>
                <w:snapToGrid w:val="0"/>
                <w:color w:val="000000"/>
                <w:sz w:val="17"/>
                <w:lang w:val="en-US" w:eastAsia="en-US"/>
              </w:rPr>
            </w:pPr>
            <w:r>
              <w:rPr>
                <w:snapToGrid w:val="0"/>
                <w:color w:val="000000"/>
                <w:sz w:val="17"/>
                <w:lang w:val="en-US" w:eastAsia="en-US"/>
              </w:rPr>
              <w:t>COMPOSITION</w:t>
            </w:r>
          </w:p>
        </w:tc>
        <w:tc>
          <w:tcPr>
            <w:tcW w:w="708" w:type="dxa"/>
            <w:tcBorders>
              <w:top w:val="single" w:sz="4" w:space="0" w:color="auto"/>
              <w:left w:val="single" w:sz="4" w:space="0" w:color="auto"/>
              <w:right w:val="single" w:sz="4" w:space="0" w:color="auto"/>
            </w:tcBorders>
          </w:tcPr>
          <w:p w:rsidR="00000000" w:rsidRDefault="00000000">
            <w:pPr>
              <w:jc w:val="right"/>
              <w:rPr>
                <w:snapToGrid w:val="0"/>
                <w:color w:val="000000"/>
                <w:sz w:val="17"/>
                <w:lang w:val="en-US" w:eastAsia="en-US"/>
              </w:rPr>
            </w:pPr>
            <w:r>
              <w:rPr>
                <w:snapToGrid w:val="0"/>
                <w:color w:val="000000"/>
                <w:sz w:val="17"/>
                <w:lang w:val="en-US" w:eastAsia="en-US"/>
              </w:rPr>
              <w:t>100.0</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jc w:val="right"/>
              <w:rPr>
                <w:snapToGrid w:val="0"/>
                <w:color w:val="000000"/>
                <w:sz w:val="17"/>
                <w:lang w:val="en-US" w:eastAsia="en-US"/>
              </w:rPr>
            </w:pPr>
            <w:r>
              <w:rPr>
                <w:snapToGrid w:val="0"/>
                <w:color w:val="000000"/>
                <w:sz w:val="17"/>
                <w:lang w:val="en-US" w:eastAsia="en-US"/>
              </w:rPr>
              <w:t>0.0</w:t>
            </w:r>
          </w:p>
        </w:tc>
        <w:tc>
          <w:tcPr>
            <w:tcW w:w="993" w:type="dxa"/>
            <w:tcBorders>
              <w:top w:val="single" w:sz="4" w:space="0" w:color="auto"/>
              <w:left w:val="single" w:sz="4" w:space="0" w:color="auto"/>
              <w:bottom w:val="single" w:sz="4" w:space="0" w:color="auto"/>
              <w:right w:val="single" w:sz="4" w:space="0" w:color="auto"/>
            </w:tcBorders>
          </w:tcPr>
          <w:p w:rsidR="00000000" w:rsidRDefault="00000000">
            <w:pPr>
              <w:jc w:val="right"/>
              <w:rPr>
                <w:snapToGrid w:val="0"/>
                <w:color w:val="000000"/>
                <w:sz w:val="17"/>
                <w:lang w:val="en-US" w:eastAsia="en-US"/>
              </w:rPr>
            </w:pPr>
            <w:r>
              <w:rPr>
                <w:snapToGrid w:val="0"/>
                <w:color w:val="000000"/>
                <w:sz w:val="17"/>
                <w:lang w:val="en-US" w:eastAsia="en-US"/>
              </w:rPr>
              <w:t>69.6</w:t>
            </w:r>
          </w:p>
        </w:tc>
        <w:tc>
          <w:tcPr>
            <w:tcW w:w="1275" w:type="dxa"/>
            <w:tcBorders>
              <w:top w:val="single" w:sz="4" w:space="0" w:color="auto"/>
              <w:left w:val="single" w:sz="4" w:space="0" w:color="auto"/>
              <w:bottom w:val="single" w:sz="4" w:space="0" w:color="auto"/>
              <w:right w:val="single" w:sz="4" w:space="0" w:color="auto"/>
            </w:tcBorders>
          </w:tcPr>
          <w:p w:rsidR="00000000" w:rsidRDefault="00000000">
            <w:pPr>
              <w:jc w:val="right"/>
              <w:rPr>
                <w:snapToGrid w:val="0"/>
                <w:color w:val="000000"/>
                <w:sz w:val="17"/>
                <w:lang w:val="en-US" w:eastAsia="en-US"/>
              </w:rPr>
            </w:pPr>
            <w:r>
              <w:rPr>
                <w:snapToGrid w:val="0"/>
                <w:color w:val="000000"/>
                <w:sz w:val="17"/>
                <w:lang w:val="en-US" w:eastAsia="en-US"/>
              </w:rPr>
              <w:t>0.8</w:t>
            </w:r>
          </w:p>
        </w:tc>
        <w:tc>
          <w:tcPr>
            <w:tcW w:w="993" w:type="dxa"/>
            <w:tcBorders>
              <w:top w:val="single" w:sz="4" w:space="0" w:color="auto"/>
              <w:left w:val="single" w:sz="4" w:space="0" w:color="auto"/>
              <w:bottom w:val="single" w:sz="4" w:space="0" w:color="auto"/>
              <w:right w:val="single" w:sz="4" w:space="0" w:color="auto"/>
            </w:tcBorders>
          </w:tcPr>
          <w:p w:rsidR="00000000" w:rsidRDefault="00000000">
            <w:pPr>
              <w:jc w:val="right"/>
              <w:rPr>
                <w:snapToGrid w:val="0"/>
                <w:color w:val="000000"/>
                <w:sz w:val="17"/>
                <w:lang w:val="en-US" w:eastAsia="en-US"/>
              </w:rPr>
            </w:pPr>
            <w:r>
              <w:rPr>
                <w:snapToGrid w:val="0"/>
                <w:color w:val="000000"/>
                <w:sz w:val="17"/>
                <w:lang w:val="en-US" w:eastAsia="en-US"/>
              </w:rPr>
              <w:t>27.7</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jc w:val="right"/>
              <w:rPr>
                <w:snapToGrid w:val="0"/>
                <w:color w:val="000000"/>
                <w:sz w:val="17"/>
                <w:lang w:val="en-US" w:eastAsia="en-US"/>
              </w:rPr>
            </w:pPr>
            <w:r>
              <w:rPr>
                <w:snapToGrid w:val="0"/>
                <w:color w:val="000000"/>
                <w:sz w:val="17"/>
                <w:lang w:val="en-US" w:eastAsia="en-US"/>
              </w:rPr>
              <w:t>39.1</w:t>
            </w:r>
          </w:p>
        </w:tc>
        <w:tc>
          <w:tcPr>
            <w:tcW w:w="1214" w:type="dxa"/>
            <w:tcBorders>
              <w:top w:val="single" w:sz="4" w:space="0" w:color="auto"/>
              <w:left w:val="single" w:sz="4" w:space="0" w:color="auto"/>
              <w:bottom w:val="single" w:sz="4" w:space="0" w:color="auto"/>
              <w:right w:val="single" w:sz="4" w:space="0" w:color="auto"/>
            </w:tcBorders>
          </w:tcPr>
          <w:p w:rsidR="00000000" w:rsidRDefault="00000000">
            <w:pPr>
              <w:jc w:val="right"/>
              <w:rPr>
                <w:snapToGrid w:val="0"/>
                <w:color w:val="000000"/>
                <w:sz w:val="17"/>
                <w:lang w:val="en-US" w:eastAsia="en-US"/>
              </w:rPr>
            </w:pPr>
            <w:r>
              <w:rPr>
                <w:snapToGrid w:val="0"/>
                <w:color w:val="000000"/>
                <w:sz w:val="17"/>
                <w:lang w:val="en-US" w:eastAsia="en-US"/>
              </w:rPr>
              <w:t>0.4</w:t>
            </w:r>
          </w:p>
        </w:tc>
        <w:tc>
          <w:tcPr>
            <w:tcW w:w="770" w:type="dxa"/>
            <w:tcBorders>
              <w:top w:val="single" w:sz="4" w:space="0" w:color="auto"/>
              <w:left w:val="single" w:sz="4" w:space="0" w:color="auto"/>
              <w:bottom w:val="single" w:sz="4" w:space="0" w:color="auto"/>
              <w:right w:val="single" w:sz="4" w:space="0" w:color="auto"/>
            </w:tcBorders>
          </w:tcPr>
          <w:p w:rsidR="00000000" w:rsidRDefault="00000000">
            <w:pPr>
              <w:jc w:val="right"/>
              <w:rPr>
                <w:snapToGrid w:val="0"/>
                <w:color w:val="000000"/>
                <w:sz w:val="17"/>
                <w:lang w:val="en-US" w:eastAsia="en-US"/>
              </w:rPr>
            </w:pPr>
            <w:r>
              <w:rPr>
                <w:snapToGrid w:val="0"/>
                <w:color w:val="000000"/>
                <w:sz w:val="17"/>
                <w:lang w:val="en-US" w:eastAsia="en-US"/>
              </w:rPr>
              <w:t>1.6</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jc w:val="right"/>
              <w:rPr>
                <w:snapToGrid w:val="0"/>
                <w:color w:val="000000"/>
                <w:sz w:val="17"/>
                <w:lang w:val="en-US" w:eastAsia="en-US"/>
              </w:rPr>
            </w:pPr>
            <w:r>
              <w:rPr>
                <w:snapToGrid w:val="0"/>
                <w:color w:val="000000"/>
                <w:sz w:val="17"/>
                <w:lang w:val="en-US" w:eastAsia="en-US"/>
              </w:rPr>
              <w:t>6.4</w:t>
            </w:r>
          </w:p>
        </w:tc>
        <w:tc>
          <w:tcPr>
            <w:tcW w:w="1356" w:type="dxa"/>
            <w:tcBorders>
              <w:top w:val="single" w:sz="4" w:space="0" w:color="auto"/>
              <w:left w:val="single" w:sz="4" w:space="0" w:color="auto"/>
              <w:bottom w:val="single" w:sz="4" w:space="0" w:color="auto"/>
              <w:right w:val="single" w:sz="4" w:space="0" w:color="auto"/>
            </w:tcBorders>
          </w:tcPr>
          <w:p w:rsidR="00000000" w:rsidRDefault="00000000">
            <w:pPr>
              <w:jc w:val="right"/>
              <w:rPr>
                <w:snapToGrid w:val="0"/>
                <w:color w:val="000000"/>
                <w:sz w:val="17"/>
                <w:lang w:val="en-US" w:eastAsia="en-US"/>
              </w:rPr>
            </w:pPr>
            <w:r>
              <w:rPr>
                <w:snapToGrid w:val="0"/>
                <w:color w:val="000000"/>
                <w:sz w:val="17"/>
                <w:lang w:val="en-US" w:eastAsia="en-US"/>
              </w:rPr>
              <w:t>24.0</w:t>
            </w:r>
          </w:p>
        </w:tc>
      </w:tr>
      <w:tr w:rsidR="00000000">
        <w:tblPrEx>
          <w:tblCellMar>
            <w:top w:w="0" w:type="dxa"/>
            <w:bottom w:w="0" w:type="dxa"/>
          </w:tblCellMar>
        </w:tblPrEx>
        <w:trPr>
          <w:cantSplit/>
          <w:trHeight w:val="331"/>
        </w:trPr>
        <w:tc>
          <w:tcPr>
            <w:tcW w:w="426" w:type="dxa"/>
            <w:vMerge w:val="restart"/>
            <w:tcBorders>
              <w:top w:val="single" w:sz="4" w:space="0" w:color="auto"/>
              <w:left w:val="single" w:sz="4" w:space="0" w:color="auto"/>
              <w:bottom w:val="single" w:sz="4" w:space="0" w:color="auto"/>
            </w:tcBorders>
          </w:tcPr>
          <w:p w:rsidR="00000000" w:rsidRDefault="00000000">
            <w:pPr>
              <w:rPr>
                <w:snapToGrid w:val="0"/>
                <w:color w:val="000000"/>
                <w:sz w:val="17"/>
                <w:lang w:val="en-US" w:eastAsia="en-US"/>
              </w:rPr>
            </w:pPr>
            <w:r>
              <w:rPr>
                <w:snapToGrid w:val="0"/>
                <w:color w:val="000000"/>
                <w:sz w:val="17"/>
                <w:lang w:val="en-US" w:eastAsia="en-US"/>
              </w:rPr>
              <w:t>2001</w:t>
            </w:r>
          </w:p>
        </w:tc>
        <w:tc>
          <w:tcPr>
            <w:tcW w:w="1418" w:type="dxa"/>
          </w:tcPr>
          <w:p w:rsidR="00000000" w:rsidRDefault="00000000">
            <w:pPr>
              <w:jc w:val="center"/>
              <w:rPr>
                <w:snapToGrid w:val="0"/>
                <w:color w:val="000000"/>
                <w:sz w:val="17"/>
                <w:lang w:val="en-US" w:eastAsia="en-US"/>
              </w:rPr>
            </w:pPr>
          </w:p>
        </w:tc>
        <w:tc>
          <w:tcPr>
            <w:tcW w:w="708" w:type="dxa"/>
            <w:tcBorders>
              <w:top w:val="single" w:sz="4" w:space="0" w:color="auto"/>
              <w:left w:val="single" w:sz="4" w:space="0" w:color="auto"/>
              <w:bottom w:val="single" w:sz="4" w:space="0" w:color="auto"/>
              <w:right w:val="single" w:sz="4"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4,354 </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0 </w:t>
            </w:r>
          </w:p>
        </w:tc>
        <w:tc>
          <w:tcPr>
            <w:tcW w:w="993" w:type="dxa"/>
            <w:tcBorders>
              <w:top w:val="single" w:sz="4" w:space="0" w:color="auto"/>
              <w:left w:val="single" w:sz="4" w:space="0" w:color="auto"/>
              <w:bottom w:val="single" w:sz="4" w:space="0" w:color="auto"/>
              <w:right w:val="single" w:sz="4"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3,200 </w:t>
            </w:r>
          </w:p>
        </w:tc>
        <w:tc>
          <w:tcPr>
            <w:tcW w:w="1275" w:type="dxa"/>
            <w:tcBorders>
              <w:top w:val="single" w:sz="4" w:space="0" w:color="auto"/>
              <w:left w:val="single" w:sz="4" w:space="0" w:color="auto"/>
              <w:bottom w:val="single" w:sz="4" w:space="0" w:color="auto"/>
              <w:right w:val="single" w:sz="4"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18 </w:t>
            </w:r>
          </w:p>
        </w:tc>
        <w:tc>
          <w:tcPr>
            <w:tcW w:w="993" w:type="dxa"/>
            <w:tcBorders>
              <w:top w:val="single" w:sz="4" w:space="0" w:color="auto"/>
              <w:left w:val="single" w:sz="4" w:space="0" w:color="auto"/>
              <w:bottom w:val="single" w:sz="4" w:space="0" w:color="auto"/>
              <w:right w:val="single" w:sz="4"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1,377 </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1,729 </w:t>
            </w:r>
          </w:p>
        </w:tc>
        <w:tc>
          <w:tcPr>
            <w:tcW w:w="1214" w:type="dxa"/>
            <w:tcBorders>
              <w:top w:val="single" w:sz="4" w:space="0" w:color="auto"/>
              <w:left w:val="single" w:sz="4" w:space="0" w:color="auto"/>
              <w:bottom w:val="single" w:sz="4" w:space="0" w:color="auto"/>
              <w:right w:val="single" w:sz="4"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22 </w:t>
            </w:r>
          </w:p>
        </w:tc>
        <w:tc>
          <w:tcPr>
            <w:tcW w:w="770" w:type="dxa"/>
            <w:tcBorders>
              <w:top w:val="single" w:sz="4" w:space="0" w:color="auto"/>
              <w:left w:val="single" w:sz="4" w:space="0" w:color="auto"/>
              <w:bottom w:val="single" w:sz="4" w:space="0" w:color="auto"/>
              <w:right w:val="single" w:sz="4"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54 </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259 </w:t>
            </w:r>
          </w:p>
        </w:tc>
        <w:tc>
          <w:tcPr>
            <w:tcW w:w="1356" w:type="dxa"/>
            <w:tcBorders>
              <w:top w:val="single" w:sz="4" w:space="0" w:color="auto"/>
              <w:left w:val="single" w:sz="4" w:space="0" w:color="auto"/>
              <w:bottom w:val="single" w:sz="4" w:space="0" w:color="auto"/>
              <w:right w:val="single" w:sz="4"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895 </w:t>
            </w:r>
          </w:p>
        </w:tc>
      </w:tr>
      <w:tr w:rsidR="00000000">
        <w:tblPrEx>
          <w:tblCellMar>
            <w:top w:w="0" w:type="dxa"/>
            <w:bottom w:w="0" w:type="dxa"/>
          </w:tblCellMar>
        </w:tblPrEx>
        <w:trPr>
          <w:cantSplit/>
          <w:trHeight w:val="331"/>
        </w:trPr>
        <w:tc>
          <w:tcPr>
            <w:tcW w:w="426" w:type="dxa"/>
            <w:vMerge/>
            <w:tcBorders>
              <w:top w:val="single" w:sz="4" w:space="0" w:color="auto"/>
              <w:left w:val="single" w:sz="4" w:space="0" w:color="auto"/>
              <w:bottom w:val="single" w:sz="4" w:space="0" w:color="auto"/>
            </w:tcBorders>
          </w:tcPr>
          <w:p w:rsidR="00000000" w:rsidRDefault="00000000">
            <w:pPr>
              <w:jc w:val="right"/>
              <w:rPr>
                <w:snapToGrid w:val="0"/>
                <w:color w:val="000000"/>
                <w:sz w:val="17"/>
                <w:lang w:val="en-US" w:eastAsia="en-US"/>
              </w:rPr>
            </w:pPr>
          </w:p>
        </w:tc>
        <w:tc>
          <w:tcPr>
            <w:tcW w:w="1418" w:type="dxa"/>
            <w:tcBorders>
              <w:top w:val="single" w:sz="4" w:space="0" w:color="auto"/>
              <w:left w:val="single" w:sz="4" w:space="0" w:color="auto"/>
              <w:bottom w:val="single" w:sz="4" w:space="0" w:color="auto"/>
            </w:tcBorders>
          </w:tcPr>
          <w:p w:rsidR="00000000" w:rsidRDefault="00000000">
            <w:pPr>
              <w:rPr>
                <w:snapToGrid w:val="0"/>
                <w:color w:val="000000"/>
                <w:sz w:val="17"/>
                <w:lang w:val="en-US" w:eastAsia="en-US"/>
              </w:rPr>
            </w:pPr>
            <w:r>
              <w:rPr>
                <w:snapToGrid w:val="0"/>
                <w:color w:val="000000"/>
                <w:sz w:val="17"/>
                <w:lang w:val="en-US" w:eastAsia="en-US"/>
              </w:rPr>
              <w:t>COMPOSITION</w:t>
            </w:r>
          </w:p>
        </w:tc>
        <w:tc>
          <w:tcPr>
            <w:tcW w:w="708" w:type="dxa"/>
            <w:tcBorders>
              <w:top w:val="single" w:sz="4" w:space="0" w:color="auto"/>
              <w:left w:val="single" w:sz="4" w:space="0" w:color="auto"/>
              <w:bottom w:val="single" w:sz="4" w:space="0" w:color="auto"/>
              <w:right w:val="single" w:sz="4" w:space="0" w:color="auto"/>
            </w:tcBorders>
          </w:tcPr>
          <w:p w:rsidR="00000000" w:rsidRDefault="00000000">
            <w:pPr>
              <w:jc w:val="right"/>
              <w:rPr>
                <w:snapToGrid w:val="0"/>
                <w:color w:val="000000"/>
                <w:sz w:val="17"/>
                <w:lang w:val="en-US" w:eastAsia="en-US"/>
              </w:rPr>
            </w:pPr>
            <w:r>
              <w:rPr>
                <w:snapToGrid w:val="0"/>
                <w:color w:val="000000"/>
                <w:sz w:val="17"/>
                <w:lang w:val="en-US" w:eastAsia="en-US"/>
              </w:rPr>
              <w:t>100.0</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jc w:val="right"/>
              <w:rPr>
                <w:snapToGrid w:val="0"/>
                <w:color w:val="000000"/>
                <w:sz w:val="17"/>
                <w:lang w:val="en-US" w:eastAsia="en-US"/>
              </w:rPr>
            </w:pPr>
            <w:r>
              <w:rPr>
                <w:snapToGrid w:val="0"/>
                <w:color w:val="000000"/>
                <w:sz w:val="17"/>
                <w:lang w:val="en-US" w:eastAsia="en-US"/>
              </w:rPr>
              <w:t>0.0</w:t>
            </w:r>
          </w:p>
        </w:tc>
        <w:tc>
          <w:tcPr>
            <w:tcW w:w="993" w:type="dxa"/>
            <w:tcBorders>
              <w:top w:val="single" w:sz="4" w:space="0" w:color="auto"/>
              <w:left w:val="single" w:sz="4" w:space="0" w:color="auto"/>
              <w:bottom w:val="single" w:sz="4" w:space="0" w:color="auto"/>
              <w:right w:val="single" w:sz="4" w:space="0" w:color="auto"/>
            </w:tcBorders>
          </w:tcPr>
          <w:p w:rsidR="00000000" w:rsidRDefault="00000000">
            <w:pPr>
              <w:jc w:val="right"/>
              <w:rPr>
                <w:snapToGrid w:val="0"/>
                <w:color w:val="000000"/>
                <w:sz w:val="17"/>
                <w:lang w:val="en-US" w:eastAsia="en-US"/>
              </w:rPr>
            </w:pPr>
            <w:r>
              <w:rPr>
                <w:snapToGrid w:val="0"/>
                <w:color w:val="000000"/>
                <w:sz w:val="17"/>
                <w:lang w:val="en-US" w:eastAsia="en-US"/>
              </w:rPr>
              <w:t>73.5</w:t>
            </w:r>
          </w:p>
        </w:tc>
        <w:tc>
          <w:tcPr>
            <w:tcW w:w="1275" w:type="dxa"/>
            <w:tcBorders>
              <w:top w:val="single" w:sz="4" w:space="0" w:color="auto"/>
              <w:left w:val="single" w:sz="4" w:space="0" w:color="auto"/>
              <w:bottom w:val="single" w:sz="4" w:space="0" w:color="auto"/>
              <w:right w:val="single" w:sz="4" w:space="0" w:color="auto"/>
            </w:tcBorders>
          </w:tcPr>
          <w:p w:rsidR="00000000" w:rsidRDefault="00000000">
            <w:pPr>
              <w:jc w:val="right"/>
              <w:rPr>
                <w:snapToGrid w:val="0"/>
                <w:color w:val="000000"/>
                <w:sz w:val="17"/>
                <w:lang w:val="en-US" w:eastAsia="en-US"/>
              </w:rPr>
            </w:pPr>
            <w:r>
              <w:rPr>
                <w:snapToGrid w:val="0"/>
                <w:color w:val="000000"/>
                <w:sz w:val="17"/>
                <w:lang w:val="en-US" w:eastAsia="en-US"/>
              </w:rPr>
              <w:t>0.4</w:t>
            </w:r>
          </w:p>
        </w:tc>
        <w:tc>
          <w:tcPr>
            <w:tcW w:w="993" w:type="dxa"/>
            <w:tcBorders>
              <w:top w:val="single" w:sz="4" w:space="0" w:color="auto"/>
              <w:left w:val="single" w:sz="4" w:space="0" w:color="auto"/>
              <w:bottom w:val="single" w:sz="4" w:space="0" w:color="auto"/>
              <w:right w:val="single" w:sz="4" w:space="0" w:color="auto"/>
            </w:tcBorders>
          </w:tcPr>
          <w:p w:rsidR="00000000" w:rsidRDefault="00000000">
            <w:pPr>
              <w:jc w:val="right"/>
              <w:rPr>
                <w:snapToGrid w:val="0"/>
                <w:color w:val="000000"/>
                <w:sz w:val="17"/>
                <w:lang w:val="en-US" w:eastAsia="en-US"/>
              </w:rPr>
            </w:pPr>
            <w:r>
              <w:rPr>
                <w:snapToGrid w:val="0"/>
                <w:color w:val="000000"/>
                <w:sz w:val="17"/>
                <w:lang w:val="en-US" w:eastAsia="en-US"/>
              </w:rPr>
              <w:t>31.6</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jc w:val="right"/>
              <w:rPr>
                <w:snapToGrid w:val="0"/>
                <w:color w:val="000000"/>
                <w:sz w:val="17"/>
                <w:lang w:val="en-US" w:eastAsia="en-US"/>
              </w:rPr>
            </w:pPr>
            <w:r>
              <w:rPr>
                <w:snapToGrid w:val="0"/>
                <w:color w:val="000000"/>
                <w:sz w:val="17"/>
                <w:lang w:val="en-US" w:eastAsia="en-US"/>
              </w:rPr>
              <w:t>39.7</w:t>
            </w:r>
          </w:p>
        </w:tc>
        <w:tc>
          <w:tcPr>
            <w:tcW w:w="1214" w:type="dxa"/>
            <w:tcBorders>
              <w:top w:val="single" w:sz="4" w:space="0" w:color="auto"/>
              <w:left w:val="single" w:sz="4" w:space="0" w:color="auto"/>
              <w:bottom w:val="single" w:sz="4" w:space="0" w:color="auto"/>
              <w:right w:val="single" w:sz="4" w:space="0" w:color="auto"/>
            </w:tcBorders>
          </w:tcPr>
          <w:p w:rsidR="00000000" w:rsidRDefault="00000000">
            <w:pPr>
              <w:jc w:val="right"/>
              <w:rPr>
                <w:snapToGrid w:val="0"/>
                <w:color w:val="000000"/>
                <w:sz w:val="17"/>
                <w:lang w:val="en-US" w:eastAsia="en-US"/>
              </w:rPr>
            </w:pPr>
            <w:r>
              <w:rPr>
                <w:snapToGrid w:val="0"/>
                <w:color w:val="000000"/>
                <w:sz w:val="17"/>
                <w:lang w:val="en-US" w:eastAsia="en-US"/>
              </w:rPr>
              <w:t>0.5</w:t>
            </w:r>
          </w:p>
        </w:tc>
        <w:tc>
          <w:tcPr>
            <w:tcW w:w="770" w:type="dxa"/>
            <w:tcBorders>
              <w:top w:val="single" w:sz="4" w:space="0" w:color="auto"/>
              <w:left w:val="single" w:sz="4" w:space="0" w:color="auto"/>
              <w:bottom w:val="single" w:sz="4" w:space="0" w:color="auto"/>
              <w:right w:val="single" w:sz="4" w:space="0" w:color="auto"/>
            </w:tcBorders>
          </w:tcPr>
          <w:p w:rsidR="00000000" w:rsidRDefault="00000000">
            <w:pPr>
              <w:jc w:val="right"/>
              <w:rPr>
                <w:snapToGrid w:val="0"/>
                <w:color w:val="000000"/>
                <w:sz w:val="17"/>
                <w:lang w:val="en-US" w:eastAsia="en-US"/>
              </w:rPr>
            </w:pPr>
            <w:r>
              <w:rPr>
                <w:snapToGrid w:val="0"/>
                <w:color w:val="000000"/>
                <w:sz w:val="17"/>
                <w:lang w:val="en-US" w:eastAsia="en-US"/>
              </w:rPr>
              <w:t>1.2</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jc w:val="right"/>
              <w:rPr>
                <w:snapToGrid w:val="0"/>
                <w:color w:val="000000"/>
                <w:sz w:val="17"/>
                <w:lang w:val="en-US" w:eastAsia="en-US"/>
              </w:rPr>
            </w:pPr>
            <w:r>
              <w:rPr>
                <w:snapToGrid w:val="0"/>
                <w:color w:val="000000"/>
                <w:sz w:val="17"/>
                <w:lang w:val="en-US" w:eastAsia="en-US"/>
              </w:rPr>
              <w:t>5.9</w:t>
            </w:r>
          </w:p>
        </w:tc>
        <w:tc>
          <w:tcPr>
            <w:tcW w:w="1356" w:type="dxa"/>
            <w:tcBorders>
              <w:top w:val="single" w:sz="4" w:space="0" w:color="auto"/>
              <w:left w:val="single" w:sz="4" w:space="0" w:color="auto"/>
              <w:bottom w:val="single" w:sz="4" w:space="0" w:color="auto"/>
              <w:right w:val="single" w:sz="4" w:space="0" w:color="auto"/>
            </w:tcBorders>
          </w:tcPr>
          <w:p w:rsidR="00000000" w:rsidRDefault="00000000">
            <w:pPr>
              <w:jc w:val="right"/>
              <w:rPr>
                <w:snapToGrid w:val="0"/>
                <w:color w:val="000000"/>
                <w:sz w:val="17"/>
                <w:lang w:val="en-US" w:eastAsia="en-US"/>
              </w:rPr>
            </w:pPr>
            <w:r>
              <w:rPr>
                <w:snapToGrid w:val="0"/>
                <w:color w:val="000000"/>
                <w:sz w:val="17"/>
                <w:lang w:val="en-US" w:eastAsia="en-US"/>
              </w:rPr>
              <w:t>20.6</w:t>
            </w:r>
          </w:p>
        </w:tc>
      </w:tr>
      <w:tr w:rsidR="00000000">
        <w:tblPrEx>
          <w:tblCellMar>
            <w:top w:w="0" w:type="dxa"/>
            <w:bottom w:w="0" w:type="dxa"/>
          </w:tblCellMar>
        </w:tblPrEx>
        <w:trPr>
          <w:trHeight w:val="461"/>
        </w:trPr>
        <w:tc>
          <w:tcPr>
            <w:tcW w:w="1844" w:type="dxa"/>
            <w:hMerge w:val="restart"/>
            <w:tcBorders>
              <w:left w:val="single" w:sz="4" w:space="0" w:color="auto"/>
              <w:bottom w:val="single" w:sz="4" w:space="0" w:color="auto"/>
              <w:right w:val="single" w:sz="4" w:space="0" w:color="auto"/>
            </w:tcBorders>
          </w:tcPr>
          <w:p w:rsidR="00000000" w:rsidRDefault="00000000">
            <w:pPr>
              <w:jc w:val="center"/>
              <w:rPr>
                <w:snapToGrid w:val="0"/>
                <w:color w:val="000000"/>
                <w:sz w:val="17"/>
                <w:lang w:val="en-US" w:eastAsia="en-US"/>
              </w:rPr>
            </w:pPr>
            <w:r>
              <w:rPr>
                <w:snapToGrid w:val="0"/>
                <w:color w:val="000000"/>
                <w:sz w:val="17"/>
                <w:lang w:val="en-US" w:eastAsia="en-US"/>
              </w:rPr>
              <w:t>FLUCTUATION NUMBERS</w:t>
            </w:r>
          </w:p>
        </w:tc>
        <w:tc>
          <w:tcPr>
            <w:hMerge/>
            <w:tcBorders>
              <w:left w:val="single" w:sz="4" w:space="0" w:color="auto"/>
              <w:bottom w:val="single" w:sz="4" w:space="0" w:color="auto"/>
            </w:tcBorders>
          </w:tcPr>
          <w:p w:rsidR="00000000" w:rsidRDefault="00000000">
            <w:pPr>
              <w:jc w:val="center"/>
              <w:rPr>
                <w:snapToGrid w:val="0"/>
                <w:color w:val="000000"/>
                <w:sz w:val="17"/>
                <w:lang w:val="en-US" w:eastAsia="en-US"/>
              </w:rPr>
            </w:pPr>
          </w:p>
        </w:tc>
        <w:tc>
          <w:tcPr>
            <w:tcW w:w="708" w:type="dxa"/>
            <w:tcBorders>
              <w:top w:val="single" w:sz="4" w:space="0" w:color="auto"/>
              <w:left w:val="single" w:sz="4" w:space="0" w:color="auto"/>
              <w:bottom w:val="single" w:sz="4" w:space="0" w:color="auto"/>
              <w:right w:val="single" w:sz="4" w:space="0" w:color="auto"/>
            </w:tcBorders>
          </w:tcPr>
          <w:p w:rsidR="00000000" w:rsidRDefault="00000000">
            <w:pPr>
              <w:jc w:val="right"/>
              <w:rPr>
                <w:snapToGrid w:val="0"/>
                <w:color w:val="000000"/>
                <w:sz w:val="17"/>
                <w:lang w:val="en-US" w:eastAsia="en-US"/>
              </w:rPr>
            </w:pPr>
            <w:r>
              <w:rPr>
                <w:snapToGrid w:val="0"/>
                <w:color w:val="000000"/>
                <w:sz w:val="17"/>
                <w:lang w:val="en-US" w:eastAsia="en-US"/>
              </w:rPr>
              <w:t>224</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jc w:val="right"/>
              <w:rPr>
                <w:snapToGrid w:val="0"/>
                <w:color w:val="000000"/>
                <w:sz w:val="17"/>
                <w:lang w:val="en-US" w:eastAsia="en-US"/>
              </w:rPr>
            </w:pPr>
            <w:r>
              <w:rPr>
                <w:snapToGrid w:val="0"/>
                <w:color w:val="000000"/>
                <w:sz w:val="17"/>
                <w:lang w:val="en-US" w:eastAsia="en-US"/>
              </w:rPr>
              <w:t>0</w:t>
            </w:r>
          </w:p>
        </w:tc>
        <w:tc>
          <w:tcPr>
            <w:tcW w:w="993" w:type="dxa"/>
            <w:tcBorders>
              <w:top w:val="single" w:sz="4" w:space="0" w:color="auto"/>
              <w:left w:val="single" w:sz="4" w:space="0" w:color="auto"/>
              <w:bottom w:val="single" w:sz="4" w:space="0" w:color="auto"/>
              <w:right w:val="single" w:sz="4" w:space="0" w:color="auto"/>
            </w:tcBorders>
          </w:tcPr>
          <w:p w:rsidR="00000000" w:rsidRDefault="00000000">
            <w:pPr>
              <w:jc w:val="right"/>
              <w:rPr>
                <w:snapToGrid w:val="0"/>
                <w:color w:val="000000"/>
                <w:sz w:val="17"/>
                <w:lang w:val="en-US" w:eastAsia="en-US"/>
              </w:rPr>
            </w:pPr>
            <w:r>
              <w:rPr>
                <w:snapToGrid w:val="0"/>
                <w:color w:val="000000"/>
                <w:sz w:val="17"/>
                <w:lang w:val="en-US" w:eastAsia="en-US"/>
              </w:rPr>
              <w:t>327</w:t>
            </w:r>
          </w:p>
        </w:tc>
        <w:tc>
          <w:tcPr>
            <w:tcW w:w="1275" w:type="dxa"/>
            <w:tcBorders>
              <w:top w:val="single" w:sz="4" w:space="0" w:color="auto"/>
              <w:left w:val="single" w:sz="4" w:space="0" w:color="auto"/>
              <w:bottom w:val="single" w:sz="4" w:space="0" w:color="auto"/>
              <w:right w:val="single" w:sz="4" w:space="0" w:color="auto"/>
            </w:tcBorders>
          </w:tcPr>
          <w:p w:rsidR="00000000" w:rsidRDefault="00000000">
            <w:pPr>
              <w:jc w:val="right"/>
              <w:rPr>
                <w:snapToGrid w:val="0"/>
                <w:color w:val="000000"/>
                <w:sz w:val="17"/>
                <w:lang w:val="en-US" w:eastAsia="en-US"/>
              </w:rPr>
            </w:pPr>
            <w:r>
              <w:rPr>
                <w:snapToGrid w:val="0"/>
                <w:color w:val="000000"/>
                <w:sz w:val="17"/>
                <w:lang w:val="en-US" w:eastAsia="en-US"/>
              </w:rPr>
              <w:t>▲ 15</w:t>
            </w:r>
          </w:p>
        </w:tc>
        <w:tc>
          <w:tcPr>
            <w:tcW w:w="993" w:type="dxa"/>
            <w:tcBorders>
              <w:top w:val="single" w:sz="4" w:space="0" w:color="auto"/>
              <w:left w:val="single" w:sz="4" w:space="0" w:color="auto"/>
              <w:bottom w:val="single" w:sz="4" w:space="0" w:color="auto"/>
              <w:right w:val="single" w:sz="4" w:space="0" w:color="auto"/>
            </w:tcBorders>
          </w:tcPr>
          <w:p w:rsidR="00000000" w:rsidRDefault="00000000">
            <w:pPr>
              <w:jc w:val="right"/>
              <w:rPr>
                <w:snapToGrid w:val="0"/>
                <w:color w:val="000000"/>
                <w:sz w:val="17"/>
                <w:lang w:val="en-US" w:eastAsia="en-US"/>
              </w:rPr>
            </w:pPr>
            <w:r>
              <w:rPr>
                <w:snapToGrid w:val="0"/>
                <w:color w:val="000000"/>
                <w:sz w:val="17"/>
                <w:lang w:val="en-US" w:eastAsia="en-US"/>
              </w:rPr>
              <w:t>234</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jc w:val="right"/>
              <w:rPr>
                <w:snapToGrid w:val="0"/>
                <w:color w:val="000000"/>
                <w:sz w:val="17"/>
                <w:lang w:val="en-US" w:eastAsia="en-US"/>
              </w:rPr>
            </w:pPr>
            <w:r>
              <w:rPr>
                <w:snapToGrid w:val="0"/>
                <w:color w:val="000000"/>
                <w:sz w:val="17"/>
                <w:lang w:val="en-US" w:eastAsia="en-US"/>
              </w:rPr>
              <w:t>115</w:t>
            </w:r>
          </w:p>
        </w:tc>
        <w:tc>
          <w:tcPr>
            <w:tcW w:w="1214" w:type="dxa"/>
            <w:tcBorders>
              <w:top w:val="single" w:sz="4" w:space="0" w:color="auto"/>
              <w:left w:val="single" w:sz="4" w:space="0" w:color="auto"/>
              <w:bottom w:val="single" w:sz="4" w:space="0" w:color="auto"/>
              <w:right w:val="single" w:sz="4" w:space="0" w:color="auto"/>
            </w:tcBorders>
          </w:tcPr>
          <w:p w:rsidR="00000000" w:rsidRDefault="00000000">
            <w:pPr>
              <w:jc w:val="right"/>
              <w:rPr>
                <w:snapToGrid w:val="0"/>
                <w:color w:val="000000"/>
                <w:sz w:val="17"/>
                <w:lang w:val="en-US" w:eastAsia="en-US"/>
              </w:rPr>
            </w:pPr>
            <w:r>
              <w:rPr>
                <w:snapToGrid w:val="0"/>
                <w:color w:val="000000"/>
                <w:sz w:val="17"/>
                <w:lang w:val="en-US" w:eastAsia="en-US"/>
              </w:rPr>
              <w:t>6</w:t>
            </w:r>
          </w:p>
        </w:tc>
        <w:tc>
          <w:tcPr>
            <w:tcW w:w="770" w:type="dxa"/>
            <w:tcBorders>
              <w:top w:val="single" w:sz="4" w:space="0" w:color="auto"/>
              <w:left w:val="single" w:sz="4" w:space="0" w:color="auto"/>
              <w:bottom w:val="single" w:sz="4" w:space="0" w:color="auto"/>
              <w:right w:val="single" w:sz="4" w:space="0" w:color="auto"/>
            </w:tcBorders>
          </w:tcPr>
          <w:p w:rsidR="00000000" w:rsidRDefault="00000000">
            <w:pPr>
              <w:jc w:val="right"/>
              <w:rPr>
                <w:snapToGrid w:val="0"/>
                <w:color w:val="000000"/>
                <w:sz w:val="17"/>
                <w:lang w:val="en-US" w:eastAsia="en-US"/>
              </w:rPr>
            </w:pPr>
            <w:r>
              <w:rPr>
                <w:snapToGrid w:val="0"/>
                <w:color w:val="000000"/>
                <w:sz w:val="17"/>
                <w:lang w:val="en-US" w:eastAsia="en-US"/>
              </w:rPr>
              <w:t>▲ 13</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jc w:val="right"/>
              <w:rPr>
                <w:snapToGrid w:val="0"/>
                <w:color w:val="000000"/>
                <w:sz w:val="17"/>
                <w:lang w:val="en-US" w:eastAsia="en-US"/>
              </w:rPr>
            </w:pPr>
            <w:r>
              <w:rPr>
                <w:snapToGrid w:val="0"/>
                <w:color w:val="000000"/>
                <w:sz w:val="17"/>
                <w:lang w:val="en-US" w:eastAsia="en-US"/>
              </w:rPr>
              <w:t>▲ 7</w:t>
            </w:r>
          </w:p>
        </w:tc>
        <w:tc>
          <w:tcPr>
            <w:tcW w:w="1356" w:type="dxa"/>
            <w:tcBorders>
              <w:top w:val="single" w:sz="4" w:space="0" w:color="auto"/>
              <w:left w:val="single" w:sz="4" w:space="0" w:color="auto"/>
              <w:bottom w:val="single" w:sz="4" w:space="0" w:color="auto"/>
              <w:right w:val="single" w:sz="4" w:space="0" w:color="auto"/>
            </w:tcBorders>
          </w:tcPr>
          <w:p w:rsidR="00000000" w:rsidRDefault="00000000">
            <w:pPr>
              <w:jc w:val="right"/>
              <w:rPr>
                <w:snapToGrid w:val="0"/>
                <w:color w:val="000000"/>
                <w:sz w:val="17"/>
                <w:lang w:val="en-US" w:eastAsia="en-US"/>
              </w:rPr>
            </w:pPr>
            <w:r>
              <w:rPr>
                <w:snapToGrid w:val="0"/>
                <w:color w:val="000000"/>
                <w:sz w:val="17"/>
                <w:lang w:val="en-US" w:eastAsia="en-US"/>
              </w:rPr>
              <w:t>▲ 96</w:t>
            </w:r>
          </w:p>
        </w:tc>
      </w:tr>
      <w:tr w:rsidR="00000000">
        <w:tblPrEx>
          <w:tblCellMar>
            <w:top w:w="0" w:type="dxa"/>
            <w:bottom w:w="0" w:type="dxa"/>
          </w:tblCellMar>
        </w:tblPrEx>
        <w:trPr>
          <w:trHeight w:val="461"/>
        </w:trPr>
        <w:tc>
          <w:tcPr>
            <w:tcW w:w="1844" w:type="dxa"/>
            <w:hMerge w:val="restart"/>
            <w:tcBorders>
              <w:left w:val="single" w:sz="4" w:space="0" w:color="auto"/>
              <w:bottom w:val="single" w:sz="4" w:space="0" w:color="auto"/>
              <w:right w:val="single" w:sz="4" w:space="0" w:color="auto"/>
            </w:tcBorders>
          </w:tcPr>
          <w:p w:rsidR="00000000" w:rsidRDefault="00000000">
            <w:pPr>
              <w:jc w:val="center"/>
              <w:rPr>
                <w:snapToGrid w:val="0"/>
                <w:color w:val="000000"/>
                <w:sz w:val="17"/>
                <w:lang w:val="en-US" w:eastAsia="en-US"/>
              </w:rPr>
            </w:pPr>
            <w:r>
              <w:rPr>
                <w:snapToGrid w:val="0"/>
                <w:color w:val="000000"/>
                <w:sz w:val="17"/>
                <w:lang w:val="en-US" w:eastAsia="en-US"/>
              </w:rPr>
              <w:t>FLUCTUATION RATE</w:t>
            </w:r>
          </w:p>
        </w:tc>
        <w:tc>
          <w:tcPr>
            <w:hMerge/>
            <w:tcBorders>
              <w:left w:val="single" w:sz="4" w:space="0" w:color="auto"/>
              <w:bottom w:val="single" w:sz="4" w:space="0" w:color="auto"/>
            </w:tcBorders>
          </w:tcPr>
          <w:p w:rsidR="00000000" w:rsidRDefault="00000000">
            <w:pPr>
              <w:jc w:val="center"/>
              <w:rPr>
                <w:snapToGrid w:val="0"/>
                <w:color w:val="000000"/>
                <w:sz w:val="17"/>
                <w:lang w:val="en-US" w:eastAsia="en-US"/>
              </w:rPr>
            </w:pPr>
          </w:p>
        </w:tc>
        <w:tc>
          <w:tcPr>
            <w:tcW w:w="708" w:type="dxa"/>
            <w:tcBorders>
              <w:top w:val="single" w:sz="4" w:space="0" w:color="auto"/>
              <w:left w:val="single" w:sz="4" w:space="0" w:color="auto"/>
              <w:bottom w:val="single" w:sz="4" w:space="0" w:color="auto"/>
              <w:right w:val="single" w:sz="4" w:space="0" w:color="auto"/>
            </w:tcBorders>
          </w:tcPr>
          <w:p w:rsidR="00000000" w:rsidRDefault="00000000">
            <w:pPr>
              <w:jc w:val="right"/>
              <w:rPr>
                <w:snapToGrid w:val="0"/>
                <w:color w:val="000000"/>
                <w:sz w:val="17"/>
                <w:lang w:val="en-US" w:eastAsia="en-US"/>
              </w:rPr>
            </w:pPr>
            <w:r>
              <w:rPr>
                <w:snapToGrid w:val="0"/>
                <w:color w:val="000000"/>
                <w:sz w:val="17"/>
                <w:lang w:val="en-US" w:eastAsia="en-US"/>
              </w:rPr>
              <w:t>5.4</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jc w:val="right"/>
              <w:rPr>
                <w:snapToGrid w:val="0"/>
                <w:color w:val="000000"/>
                <w:sz w:val="17"/>
                <w:lang w:val="en-US" w:eastAsia="en-US"/>
              </w:rPr>
            </w:pPr>
            <w:r>
              <w:rPr>
                <w:snapToGrid w:val="0"/>
                <w:color w:val="000000"/>
                <w:sz w:val="17"/>
                <w:lang w:val="en-US" w:eastAsia="en-US"/>
              </w:rPr>
              <w:t>―</w:t>
            </w:r>
          </w:p>
        </w:tc>
        <w:tc>
          <w:tcPr>
            <w:tcW w:w="993" w:type="dxa"/>
            <w:tcBorders>
              <w:top w:val="single" w:sz="4" w:space="0" w:color="auto"/>
              <w:left w:val="single" w:sz="4" w:space="0" w:color="auto"/>
              <w:bottom w:val="single" w:sz="4" w:space="0" w:color="auto"/>
              <w:right w:val="single" w:sz="4" w:space="0" w:color="auto"/>
            </w:tcBorders>
          </w:tcPr>
          <w:p w:rsidR="00000000" w:rsidRDefault="00000000">
            <w:pPr>
              <w:jc w:val="right"/>
              <w:rPr>
                <w:snapToGrid w:val="0"/>
                <w:color w:val="000000"/>
                <w:sz w:val="17"/>
                <w:lang w:val="en-US" w:eastAsia="en-US"/>
              </w:rPr>
            </w:pPr>
            <w:r>
              <w:rPr>
                <w:snapToGrid w:val="0"/>
                <w:color w:val="000000"/>
                <w:sz w:val="17"/>
                <w:lang w:val="en-US" w:eastAsia="en-US"/>
              </w:rPr>
              <w:t>11.4</w:t>
            </w:r>
          </w:p>
        </w:tc>
        <w:tc>
          <w:tcPr>
            <w:tcW w:w="1275" w:type="dxa"/>
            <w:tcBorders>
              <w:top w:val="single" w:sz="4" w:space="0" w:color="auto"/>
              <w:left w:val="single" w:sz="4" w:space="0" w:color="auto"/>
              <w:bottom w:val="single" w:sz="4" w:space="0" w:color="auto"/>
              <w:right w:val="single" w:sz="4" w:space="0" w:color="auto"/>
            </w:tcBorders>
          </w:tcPr>
          <w:p w:rsidR="00000000" w:rsidRDefault="00000000">
            <w:pPr>
              <w:jc w:val="right"/>
              <w:rPr>
                <w:snapToGrid w:val="0"/>
                <w:color w:val="000000"/>
                <w:sz w:val="17"/>
                <w:lang w:val="en-US" w:eastAsia="en-US"/>
              </w:rPr>
            </w:pPr>
            <w:r>
              <w:rPr>
                <w:snapToGrid w:val="0"/>
                <w:color w:val="000000"/>
                <w:sz w:val="17"/>
                <w:lang w:val="en-US" w:eastAsia="en-US"/>
              </w:rPr>
              <w:t>▲ 45.5</w:t>
            </w:r>
          </w:p>
        </w:tc>
        <w:tc>
          <w:tcPr>
            <w:tcW w:w="993" w:type="dxa"/>
            <w:tcBorders>
              <w:top w:val="single" w:sz="4" w:space="0" w:color="auto"/>
              <w:left w:val="single" w:sz="4" w:space="0" w:color="auto"/>
              <w:bottom w:val="single" w:sz="4" w:space="0" w:color="auto"/>
              <w:right w:val="single" w:sz="4" w:space="0" w:color="auto"/>
            </w:tcBorders>
          </w:tcPr>
          <w:p w:rsidR="00000000" w:rsidRDefault="00000000">
            <w:pPr>
              <w:jc w:val="right"/>
              <w:rPr>
                <w:snapToGrid w:val="0"/>
                <w:color w:val="000000"/>
                <w:sz w:val="17"/>
                <w:lang w:val="en-US" w:eastAsia="en-US"/>
              </w:rPr>
            </w:pPr>
            <w:r>
              <w:rPr>
                <w:snapToGrid w:val="0"/>
                <w:color w:val="000000"/>
                <w:sz w:val="17"/>
                <w:lang w:val="en-US" w:eastAsia="en-US"/>
              </w:rPr>
              <w:t>20.5</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jc w:val="right"/>
              <w:rPr>
                <w:snapToGrid w:val="0"/>
                <w:color w:val="000000"/>
                <w:sz w:val="17"/>
                <w:lang w:val="en-US" w:eastAsia="en-US"/>
              </w:rPr>
            </w:pPr>
            <w:r>
              <w:rPr>
                <w:snapToGrid w:val="0"/>
                <w:color w:val="000000"/>
                <w:sz w:val="17"/>
                <w:lang w:val="en-US" w:eastAsia="en-US"/>
              </w:rPr>
              <w:t>7.1</w:t>
            </w:r>
          </w:p>
        </w:tc>
        <w:tc>
          <w:tcPr>
            <w:tcW w:w="1214" w:type="dxa"/>
            <w:tcBorders>
              <w:top w:val="single" w:sz="4" w:space="0" w:color="auto"/>
              <w:left w:val="single" w:sz="4" w:space="0" w:color="auto"/>
              <w:bottom w:val="single" w:sz="4" w:space="0" w:color="auto"/>
              <w:right w:val="single" w:sz="4" w:space="0" w:color="auto"/>
            </w:tcBorders>
          </w:tcPr>
          <w:p w:rsidR="00000000" w:rsidRDefault="00000000">
            <w:pPr>
              <w:jc w:val="right"/>
              <w:rPr>
                <w:snapToGrid w:val="0"/>
                <w:color w:val="000000"/>
                <w:sz w:val="17"/>
                <w:lang w:val="en-US" w:eastAsia="en-US"/>
              </w:rPr>
            </w:pPr>
            <w:r>
              <w:rPr>
                <w:snapToGrid w:val="0"/>
                <w:color w:val="000000"/>
                <w:sz w:val="17"/>
                <w:lang w:val="en-US" w:eastAsia="en-US"/>
              </w:rPr>
              <w:t>37.5</w:t>
            </w:r>
          </w:p>
        </w:tc>
        <w:tc>
          <w:tcPr>
            <w:tcW w:w="770" w:type="dxa"/>
            <w:tcBorders>
              <w:top w:val="single" w:sz="4" w:space="0" w:color="auto"/>
              <w:left w:val="single" w:sz="4" w:space="0" w:color="auto"/>
              <w:bottom w:val="single" w:sz="4" w:space="0" w:color="auto"/>
              <w:right w:val="single" w:sz="4" w:space="0" w:color="auto"/>
            </w:tcBorders>
          </w:tcPr>
          <w:p w:rsidR="00000000" w:rsidRDefault="00000000">
            <w:pPr>
              <w:jc w:val="right"/>
              <w:rPr>
                <w:snapToGrid w:val="0"/>
                <w:color w:val="000000"/>
                <w:sz w:val="17"/>
                <w:lang w:val="en-US" w:eastAsia="en-US"/>
              </w:rPr>
            </w:pPr>
            <w:r>
              <w:rPr>
                <w:snapToGrid w:val="0"/>
                <w:color w:val="000000"/>
                <w:sz w:val="17"/>
                <w:lang w:val="en-US" w:eastAsia="en-US"/>
              </w:rPr>
              <w:t>▲ 19.4</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jc w:val="right"/>
              <w:rPr>
                <w:snapToGrid w:val="0"/>
                <w:color w:val="000000"/>
                <w:sz w:val="17"/>
                <w:lang w:val="en-US" w:eastAsia="en-US"/>
              </w:rPr>
            </w:pPr>
            <w:r>
              <w:rPr>
                <w:snapToGrid w:val="0"/>
                <w:color w:val="000000"/>
                <w:sz w:val="17"/>
                <w:lang w:val="en-US" w:eastAsia="en-US"/>
              </w:rPr>
              <w:t>▲ 2.6</w:t>
            </w:r>
          </w:p>
        </w:tc>
        <w:tc>
          <w:tcPr>
            <w:tcW w:w="1356" w:type="dxa"/>
            <w:tcBorders>
              <w:top w:val="single" w:sz="4" w:space="0" w:color="auto"/>
              <w:left w:val="single" w:sz="4" w:space="0" w:color="auto"/>
              <w:bottom w:val="single" w:sz="4" w:space="0" w:color="auto"/>
              <w:right w:val="single" w:sz="4" w:space="0" w:color="auto"/>
            </w:tcBorders>
          </w:tcPr>
          <w:p w:rsidR="00000000" w:rsidRDefault="00000000">
            <w:pPr>
              <w:jc w:val="right"/>
              <w:rPr>
                <w:snapToGrid w:val="0"/>
                <w:color w:val="000000"/>
                <w:sz w:val="17"/>
                <w:lang w:val="en-US" w:eastAsia="en-US"/>
              </w:rPr>
            </w:pPr>
            <w:r>
              <w:rPr>
                <w:snapToGrid w:val="0"/>
                <w:color w:val="000000"/>
                <w:sz w:val="17"/>
                <w:lang w:val="en-US" w:eastAsia="en-US"/>
              </w:rPr>
              <w:t>▲ 9.7</w:t>
            </w:r>
          </w:p>
        </w:tc>
      </w:tr>
    </w:tbl>
    <w:p w:rsidR="00000000" w:rsidRDefault="00000000">
      <w:pPr>
        <w:tabs>
          <w:tab w:val="left" w:pos="1080"/>
          <w:tab w:val="left" w:pos="2371"/>
          <w:tab w:val="left" w:pos="3662"/>
          <w:tab w:val="left" w:pos="4954"/>
        </w:tabs>
        <w:rPr>
          <w:snapToGrid w:val="0"/>
          <w:color w:val="000000"/>
          <w:sz w:val="10"/>
          <w:lang w:val="en-US" w:eastAsia="en-US"/>
        </w:rPr>
      </w:pPr>
    </w:p>
    <w:p w:rsidR="00000000" w:rsidRDefault="00000000">
      <w:pPr>
        <w:tabs>
          <w:tab w:val="left" w:pos="456"/>
          <w:tab w:val="left" w:pos="1731"/>
          <w:tab w:val="left" w:pos="2712"/>
          <w:tab w:val="left" w:pos="3926"/>
          <w:tab w:val="left" w:pos="5126"/>
          <w:tab w:val="left" w:pos="6446"/>
          <w:tab w:val="left" w:pos="7646"/>
          <w:tab w:val="left" w:pos="8846"/>
          <w:tab w:val="left" w:pos="10046"/>
          <w:tab w:val="left" w:pos="11246"/>
          <w:tab w:val="left" w:pos="12432"/>
          <w:tab w:val="left" w:pos="13795"/>
        </w:tabs>
        <w:ind w:left="-112"/>
        <w:rPr>
          <w:snapToGrid w:val="0"/>
          <w:color w:val="000000"/>
          <w:sz w:val="18"/>
          <w:lang w:val="en-US" w:eastAsia="en-US"/>
        </w:rPr>
      </w:pPr>
      <w:r>
        <w:rPr>
          <w:snapToGrid w:val="0"/>
          <w:color w:val="000000"/>
          <w:sz w:val="18"/>
          <w:lang w:val="en-US" w:eastAsia="en-US"/>
        </w:rPr>
        <w:t>SOURCE: NATIONAL POLICE AGENCY</w:t>
      </w:r>
    </w:p>
    <w:p w:rsidR="00000000" w:rsidRDefault="00000000">
      <w:pPr>
        <w:pStyle w:val="SingleTxt"/>
        <w:rPr>
          <w:lang w:val="en-US"/>
        </w:rPr>
      </w:pPr>
    </w:p>
    <w:p w:rsidR="00000000" w:rsidRDefault="00000000">
      <w:pPr>
        <w:pStyle w:val="SingleTxt"/>
        <w:rPr>
          <w:lang w:val="en-US"/>
        </w:rPr>
        <w:sectPr w:rsidR="00000000">
          <w:headerReference w:type="even" r:id="rId121"/>
          <w:headerReference w:type="default" r:id="rId122"/>
          <w:footerReference w:type="even" r:id="rId123"/>
          <w:footerReference w:type="default" r:id="rId124"/>
          <w:endnotePr>
            <w:numFmt w:val="decimal"/>
          </w:endnotePr>
          <w:pgSz w:w="15840" w:h="12240" w:orient="landscape" w:code="1"/>
          <w:pgMar w:top="1195" w:right="1742" w:bottom="1195" w:left="1898" w:header="0" w:footer="0" w:gutter="0"/>
          <w:cols w:space="720"/>
          <w:noEndnote/>
        </w:sectPr>
      </w:pPr>
    </w:p>
    <w:p w:rsidR="00000000" w:rsidRDefault="00000000">
      <w:pPr>
        <w:rPr>
          <w:snapToGrid w:val="0"/>
          <w:color w:val="000000"/>
          <w:lang w:val="en-US" w:eastAsia="en-US"/>
        </w:rPr>
      </w:pPr>
      <w:r>
        <w:rPr>
          <w:lang w:val="en-US"/>
        </w:rPr>
        <w:t xml:space="preserve">55. </w:t>
      </w:r>
      <w:r>
        <w:rPr>
          <w:snapToGrid w:val="0"/>
          <w:color w:val="000000"/>
          <w:lang w:val="en-US" w:eastAsia="en-US"/>
        </w:rPr>
        <w:t>THE LAW BANNING CHILD PROSTITUTION AND CHILD PORNOGRAPHY VIOLATIONS</w:t>
      </w:r>
    </w:p>
    <w:p w:rsidR="00000000" w:rsidRDefault="00000000">
      <w:pPr>
        <w:tabs>
          <w:tab w:val="left" w:pos="1080"/>
          <w:tab w:val="left" w:pos="2371"/>
          <w:tab w:val="left" w:pos="3662"/>
          <w:tab w:val="left" w:pos="4954"/>
        </w:tabs>
        <w:rPr>
          <w:snapToGrid w:val="0"/>
          <w:color w:val="000000"/>
          <w:sz w:val="10"/>
          <w:lang w:val="en-US" w:eastAsia="en-US"/>
        </w:rPr>
      </w:pPr>
    </w:p>
    <w:p w:rsidR="00000000" w:rsidRDefault="00000000">
      <w:pPr>
        <w:tabs>
          <w:tab w:val="left" w:pos="451"/>
          <w:tab w:val="left" w:pos="4397"/>
          <w:tab w:val="left" w:pos="5957"/>
          <w:tab w:val="left" w:pos="6754"/>
          <w:tab w:val="left" w:pos="8314"/>
          <w:tab w:val="left" w:pos="9216"/>
        </w:tabs>
        <w:rPr>
          <w:snapToGrid w:val="0"/>
          <w:color w:val="000000"/>
          <w:lang w:val="en-US" w:eastAsia="en-US"/>
        </w:rPr>
      </w:pPr>
      <w:r>
        <w:rPr>
          <w:snapToGrid w:val="0"/>
          <w:color w:val="000000"/>
          <w:lang w:val="en-US" w:eastAsia="en-US"/>
        </w:rPr>
        <w:t>2000</w:t>
      </w:r>
    </w:p>
    <w:p w:rsidR="00000000" w:rsidRDefault="00000000">
      <w:pPr>
        <w:tabs>
          <w:tab w:val="left" w:pos="1080"/>
          <w:tab w:val="left" w:pos="2371"/>
          <w:tab w:val="left" w:pos="3662"/>
          <w:tab w:val="left" w:pos="4954"/>
        </w:tabs>
        <w:rPr>
          <w:snapToGrid w:val="0"/>
          <w:color w:val="000000"/>
          <w:sz w:val="10"/>
          <w:lang w:val="en-US" w:eastAsia="en-US"/>
        </w:rPr>
      </w:pPr>
    </w:p>
    <w:tbl>
      <w:tblPr>
        <w:tblW w:w="0" w:type="auto"/>
        <w:tblInd w:w="-28" w:type="dxa"/>
        <w:tblLayout w:type="fixed"/>
        <w:tblCellMar>
          <w:left w:w="30" w:type="dxa"/>
          <w:right w:w="30" w:type="dxa"/>
        </w:tblCellMar>
        <w:tblLook w:val="0000" w:firstRow="0" w:lastRow="0" w:firstColumn="0" w:lastColumn="0" w:noHBand="0" w:noVBand="0"/>
      </w:tblPr>
      <w:tblGrid>
        <w:gridCol w:w="451"/>
        <w:gridCol w:w="3946"/>
        <w:gridCol w:w="1134"/>
        <w:gridCol w:w="1134"/>
        <w:gridCol w:w="1134"/>
        <w:gridCol w:w="1134"/>
      </w:tblGrid>
      <w:tr w:rsidR="00000000">
        <w:tblPrEx>
          <w:tblCellMar>
            <w:top w:w="0" w:type="dxa"/>
            <w:bottom w:w="0" w:type="dxa"/>
          </w:tblCellMar>
        </w:tblPrEx>
        <w:trPr>
          <w:trHeight w:val="408"/>
        </w:trPr>
        <w:tc>
          <w:tcPr>
            <w:tcW w:w="4397" w:type="dxa"/>
            <w:hMerge w:val="restart"/>
            <w:tcBorders>
              <w:top w:val="single" w:sz="6" w:space="0" w:color="auto"/>
              <w:left w:val="single" w:sz="6" w:space="0" w:color="auto"/>
              <w:bottom w:val="single" w:sz="6" w:space="0" w:color="auto"/>
            </w:tcBorders>
          </w:tcPr>
          <w:p w:rsidR="00000000" w:rsidRDefault="00000000">
            <w:pPr>
              <w:jc w:val="center"/>
              <w:rPr>
                <w:snapToGrid w:val="0"/>
                <w:color w:val="000000"/>
                <w:lang w:val="en-US" w:eastAsia="en-US"/>
              </w:rPr>
            </w:pPr>
            <w:r>
              <w:rPr>
                <w:snapToGrid w:val="0"/>
                <w:color w:val="000000"/>
                <w:lang w:val="en-US" w:eastAsia="en-US"/>
              </w:rPr>
              <w:t>TOTAL</w:t>
            </w:r>
          </w:p>
        </w:tc>
        <w:tc>
          <w:tcPr>
            <w:hMerge/>
            <w:tcBorders>
              <w:top w:val="single" w:sz="6" w:space="0" w:color="auto"/>
              <w:bottom w:val="single" w:sz="6" w:space="0" w:color="auto"/>
              <w:right w:val="single" w:sz="6" w:space="0" w:color="auto"/>
            </w:tcBorders>
          </w:tcPr>
          <w:p w:rsidR="00000000" w:rsidRDefault="00000000">
            <w:pPr>
              <w:jc w:val="center"/>
              <w:rPr>
                <w:snapToGrid w:val="0"/>
                <w:color w:val="000000"/>
                <w:lang w:val="en-US" w:eastAsia="en-US"/>
              </w:rPr>
            </w:pPr>
          </w:p>
        </w:tc>
        <w:tc>
          <w:tcPr>
            <w:tcW w:w="1134" w:type="dxa"/>
            <w:tcBorders>
              <w:top w:val="single" w:sz="6" w:space="0" w:color="auto"/>
              <w:left w:val="single" w:sz="6" w:space="0" w:color="auto"/>
            </w:tcBorders>
          </w:tcPr>
          <w:p w:rsidR="00000000" w:rsidRDefault="00000000">
            <w:pPr>
              <w:jc w:val="right"/>
              <w:rPr>
                <w:snapToGrid w:val="0"/>
                <w:color w:val="000000"/>
                <w:lang w:val="en-US" w:eastAsia="en-US"/>
              </w:rPr>
            </w:pPr>
            <w:r>
              <w:rPr>
                <w:snapToGrid w:val="0"/>
                <w:color w:val="000000"/>
                <w:lang w:val="en-US" w:eastAsia="en-US"/>
              </w:rPr>
              <w:t>1155</w:t>
            </w:r>
          </w:p>
        </w:tc>
        <w:tc>
          <w:tcPr>
            <w:tcW w:w="1134" w:type="dxa"/>
            <w:tcBorders>
              <w:top w:val="single" w:sz="6" w:space="0" w:color="auto"/>
              <w:right w:val="single" w:sz="6" w:space="0" w:color="auto"/>
            </w:tcBorders>
          </w:tcPr>
          <w:p w:rsidR="00000000" w:rsidRDefault="00000000">
            <w:pPr>
              <w:jc w:val="center"/>
              <w:rPr>
                <w:snapToGrid w:val="0"/>
                <w:color w:val="000000"/>
                <w:lang w:val="en-US" w:eastAsia="en-US"/>
              </w:rPr>
            </w:pPr>
            <w:r>
              <w:rPr>
                <w:snapToGrid w:val="0"/>
                <w:color w:val="000000"/>
                <w:lang w:val="en-US" w:eastAsia="en-US"/>
              </w:rPr>
              <w:t>CASES</w:t>
            </w:r>
          </w:p>
        </w:tc>
        <w:tc>
          <w:tcPr>
            <w:tcW w:w="1134" w:type="dxa"/>
            <w:tcBorders>
              <w:top w:val="single" w:sz="6" w:space="0" w:color="auto"/>
              <w:left w:val="single" w:sz="6" w:space="0" w:color="auto"/>
              <w:bottom w:val="single" w:sz="6" w:space="0" w:color="auto"/>
            </w:tcBorders>
          </w:tcPr>
          <w:p w:rsidR="00000000" w:rsidRDefault="00000000">
            <w:pPr>
              <w:jc w:val="right"/>
              <w:rPr>
                <w:snapToGrid w:val="0"/>
                <w:color w:val="000000"/>
                <w:lang w:val="en-US" w:eastAsia="en-US"/>
              </w:rPr>
            </w:pPr>
            <w:r>
              <w:rPr>
                <w:snapToGrid w:val="0"/>
                <w:color w:val="000000"/>
                <w:lang w:val="en-US" w:eastAsia="en-US"/>
              </w:rPr>
              <w:t>777</w:t>
            </w:r>
          </w:p>
        </w:tc>
        <w:tc>
          <w:tcPr>
            <w:tcW w:w="1134" w:type="dxa"/>
            <w:tcBorders>
              <w:top w:val="single" w:sz="6" w:space="0" w:color="auto"/>
              <w:bottom w:val="single" w:sz="6" w:space="0" w:color="auto"/>
              <w:right w:val="single" w:sz="6" w:space="0" w:color="auto"/>
            </w:tcBorders>
          </w:tcPr>
          <w:p w:rsidR="00000000" w:rsidRDefault="00000000">
            <w:pPr>
              <w:jc w:val="center"/>
              <w:rPr>
                <w:snapToGrid w:val="0"/>
                <w:color w:val="000000"/>
                <w:lang w:val="en-US" w:eastAsia="en-US"/>
              </w:rPr>
            </w:pPr>
            <w:r>
              <w:rPr>
                <w:snapToGrid w:val="0"/>
                <w:color w:val="000000"/>
                <w:lang w:val="en-US" w:eastAsia="en-US"/>
              </w:rPr>
              <w:t>PERSONS</w:t>
            </w:r>
          </w:p>
        </w:tc>
      </w:tr>
      <w:tr w:rsidR="00000000">
        <w:tblPrEx>
          <w:tblCellMar>
            <w:top w:w="0" w:type="dxa"/>
            <w:bottom w:w="0" w:type="dxa"/>
          </w:tblCellMar>
        </w:tblPrEx>
        <w:trPr>
          <w:trHeight w:val="451"/>
        </w:trPr>
        <w:tc>
          <w:tcPr>
            <w:tcW w:w="4397" w:type="dxa"/>
            <w:hMerge w:val="restart"/>
            <w:tcBorders>
              <w:top w:val="single" w:sz="6" w:space="0" w:color="auto"/>
              <w:left w:val="single" w:sz="6" w:space="0" w:color="auto"/>
              <w:right w:val="single" w:sz="2" w:space="0" w:color="000000"/>
            </w:tcBorders>
          </w:tcPr>
          <w:p w:rsidR="00000000" w:rsidRDefault="00000000">
            <w:pPr>
              <w:rPr>
                <w:snapToGrid w:val="0"/>
                <w:color w:val="000000"/>
                <w:lang w:val="en-US" w:eastAsia="en-US"/>
              </w:rPr>
            </w:pPr>
            <w:r>
              <w:rPr>
                <w:snapToGrid w:val="0"/>
                <w:color w:val="000000"/>
                <w:lang w:val="en-US" w:eastAsia="en-US"/>
              </w:rPr>
              <w:t>CHILD PROSTITUTION CASES</w:t>
            </w:r>
          </w:p>
        </w:tc>
        <w:tc>
          <w:tcPr>
            <w:hMerge/>
            <w:tcBorders>
              <w:top w:val="single" w:sz="6" w:space="0" w:color="auto"/>
              <w:left w:val="single" w:sz="2" w:space="0" w:color="000000"/>
              <w:right w:val="single" w:sz="6" w:space="0" w:color="auto"/>
            </w:tcBorders>
          </w:tcPr>
          <w:p w:rsidR="00000000" w:rsidRDefault="00000000">
            <w:pPr>
              <w:jc w:val="right"/>
              <w:rPr>
                <w:snapToGrid w:val="0"/>
                <w:color w:val="000000"/>
                <w:lang w:val="en-US" w:eastAsia="en-US"/>
              </w:rPr>
            </w:pPr>
          </w:p>
        </w:tc>
        <w:tc>
          <w:tcPr>
            <w:tcW w:w="1134" w:type="dxa"/>
            <w:tcBorders>
              <w:top w:val="single" w:sz="6" w:space="0" w:color="auto"/>
              <w:left w:val="single" w:sz="6" w:space="0" w:color="auto"/>
              <w:bottom w:val="dashSmallGap" w:sz="6" w:space="0" w:color="auto"/>
            </w:tcBorders>
          </w:tcPr>
          <w:p w:rsidR="00000000" w:rsidRDefault="00000000">
            <w:pPr>
              <w:jc w:val="right"/>
              <w:rPr>
                <w:snapToGrid w:val="0"/>
                <w:color w:val="000000"/>
                <w:lang w:val="en-US" w:eastAsia="en-US"/>
              </w:rPr>
            </w:pPr>
            <w:r>
              <w:rPr>
                <w:snapToGrid w:val="0"/>
                <w:color w:val="000000"/>
                <w:lang w:val="en-US" w:eastAsia="en-US"/>
              </w:rPr>
              <w:t>985</w:t>
            </w:r>
          </w:p>
        </w:tc>
        <w:tc>
          <w:tcPr>
            <w:tcW w:w="1134" w:type="dxa"/>
            <w:tcBorders>
              <w:top w:val="single" w:sz="6" w:space="0" w:color="auto"/>
              <w:bottom w:val="dashSmallGap" w:sz="6" w:space="0" w:color="auto"/>
              <w:right w:val="single" w:sz="6" w:space="0" w:color="auto"/>
            </w:tcBorders>
          </w:tcPr>
          <w:p w:rsidR="00000000" w:rsidRDefault="00000000">
            <w:pPr>
              <w:jc w:val="center"/>
              <w:rPr>
                <w:snapToGrid w:val="0"/>
                <w:color w:val="000000"/>
                <w:lang w:val="en-US" w:eastAsia="en-US"/>
              </w:rPr>
            </w:pPr>
          </w:p>
        </w:tc>
        <w:tc>
          <w:tcPr>
            <w:tcW w:w="1134" w:type="dxa"/>
            <w:tcBorders>
              <w:top w:val="single" w:sz="6" w:space="0" w:color="auto"/>
              <w:left w:val="single" w:sz="6" w:space="0" w:color="auto"/>
              <w:bottom w:val="dashSmallGap" w:sz="6" w:space="0" w:color="auto"/>
            </w:tcBorders>
          </w:tcPr>
          <w:p w:rsidR="00000000" w:rsidRDefault="00000000">
            <w:pPr>
              <w:jc w:val="right"/>
              <w:rPr>
                <w:snapToGrid w:val="0"/>
                <w:color w:val="000000"/>
                <w:lang w:val="en-US" w:eastAsia="en-US"/>
              </w:rPr>
            </w:pPr>
            <w:r>
              <w:rPr>
                <w:snapToGrid w:val="0"/>
                <w:color w:val="000000"/>
                <w:lang w:val="en-US" w:eastAsia="en-US"/>
              </w:rPr>
              <w:t>613</w:t>
            </w:r>
          </w:p>
        </w:tc>
        <w:tc>
          <w:tcPr>
            <w:tcW w:w="1134" w:type="dxa"/>
            <w:tcBorders>
              <w:top w:val="single" w:sz="6" w:space="0" w:color="auto"/>
              <w:bottom w:val="dashSmallGap" w:sz="6" w:space="0" w:color="auto"/>
              <w:right w:val="single" w:sz="6" w:space="0" w:color="auto"/>
            </w:tcBorders>
          </w:tcPr>
          <w:p w:rsidR="00000000" w:rsidRDefault="00000000">
            <w:pPr>
              <w:jc w:val="center"/>
              <w:rPr>
                <w:snapToGrid w:val="0"/>
                <w:color w:val="000000"/>
                <w:lang w:val="en-US" w:eastAsia="en-US"/>
              </w:rPr>
            </w:pPr>
          </w:p>
        </w:tc>
      </w:tr>
      <w:tr w:rsidR="00000000">
        <w:tblPrEx>
          <w:tblCellMar>
            <w:top w:w="0" w:type="dxa"/>
            <w:bottom w:w="0" w:type="dxa"/>
          </w:tblCellMar>
        </w:tblPrEx>
        <w:trPr>
          <w:trHeight w:val="451"/>
        </w:trPr>
        <w:tc>
          <w:tcPr>
            <w:tcW w:w="451" w:type="dxa"/>
            <w:tcBorders>
              <w:left w:val="single" w:sz="4" w:space="0" w:color="auto"/>
            </w:tcBorders>
          </w:tcPr>
          <w:p w:rsidR="00000000" w:rsidRDefault="00000000">
            <w:pPr>
              <w:jc w:val="right"/>
              <w:rPr>
                <w:snapToGrid w:val="0"/>
                <w:color w:val="000000"/>
                <w:lang w:val="en-US" w:eastAsia="en-US"/>
              </w:rPr>
            </w:pPr>
          </w:p>
        </w:tc>
        <w:tc>
          <w:tcPr>
            <w:tcW w:w="3946" w:type="dxa"/>
            <w:tcBorders>
              <w:top w:val="dashSmallGap" w:sz="6" w:space="0" w:color="auto"/>
              <w:left w:val="single" w:sz="4" w:space="0" w:color="auto"/>
              <w:bottom w:val="dashSmallGap" w:sz="6" w:space="0" w:color="auto"/>
              <w:right w:val="single" w:sz="6" w:space="0" w:color="auto"/>
            </w:tcBorders>
          </w:tcPr>
          <w:p w:rsidR="00000000" w:rsidRDefault="00000000">
            <w:pPr>
              <w:rPr>
                <w:snapToGrid w:val="0"/>
                <w:color w:val="000000"/>
                <w:lang w:val="en-US" w:eastAsia="en-US"/>
              </w:rPr>
            </w:pPr>
            <w:r>
              <w:rPr>
                <w:snapToGrid w:val="0"/>
                <w:color w:val="000000"/>
                <w:lang w:val="en-US" w:eastAsia="en-US"/>
              </w:rPr>
              <w:t>RELATED TO TELEPHONE CLUB BUSINESS</w:t>
            </w:r>
          </w:p>
        </w:tc>
        <w:tc>
          <w:tcPr>
            <w:tcW w:w="1134" w:type="dxa"/>
            <w:tcBorders>
              <w:top w:val="dashSmallGap" w:sz="6" w:space="0" w:color="auto"/>
              <w:left w:val="single" w:sz="6" w:space="0" w:color="auto"/>
              <w:bottom w:val="dashSmallGap" w:sz="6" w:space="0" w:color="auto"/>
            </w:tcBorders>
          </w:tcPr>
          <w:p w:rsidR="00000000" w:rsidRDefault="00000000">
            <w:pPr>
              <w:jc w:val="right"/>
              <w:rPr>
                <w:snapToGrid w:val="0"/>
                <w:color w:val="000000"/>
                <w:lang w:val="en-US" w:eastAsia="en-US"/>
              </w:rPr>
            </w:pPr>
            <w:r>
              <w:rPr>
                <w:snapToGrid w:val="0"/>
                <w:color w:val="000000"/>
                <w:lang w:val="en-US" w:eastAsia="en-US"/>
              </w:rPr>
              <w:t>476</w:t>
            </w:r>
          </w:p>
        </w:tc>
        <w:tc>
          <w:tcPr>
            <w:tcW w:w="1134" w:type="dxa"/>
            <w:tcBorders>
              <w:top w:val="dashSmallGap" w:sz="6" w:space="0" w:color="auto"/>
              <w:bottom w:val="dashSmallGap" w:sz="6" w:space="0" w:color="auto"/>
              <w:right w:val="single" w:sz="6" w:space="0" w:color="auto"/>
            </w:tcBorders>
          </w:tcPr>
          <w:p w:rsidR="00000000" w:rsidRDefault="00000000">
            <w:pPr>
              <w:jc w:val="center"/>
              <w:rPr>
                <w:snapToGrid w:val="0"/>
                <w:color w:val="000000"/>
                <w:lang w:val="en-US" w:eastAsia="en-US"/>
              </w:rPr>
            </w:pPr>
            <w:r>
              <w:rPr>
                <w:snapToGrid w:val="0"/>
                <w:color w:val="000000"/>
                <w:lang w:val="en-US" w:eastAsia="en-US"/>
              </w:rPr>
              <w:t>(48%)</w:t>
            </w:r>
          </w:p>
        </w:tc>
        <w:tc>
          <w:tcPr>
            <w:tcW w:w="1134" w:type="dxa"/>
            <w:tcBorders>
              <w:top w:val="dashSmallGap" w:sz="6" w:space="0" w:color="auto"/>
              <w:left w:val="single" w:sz="6" w:space="0" w:color="auto"/>
              <w:bottom w:val="dashSmallGap" w:sz="6" w:space="0" w:color="auto"/>
            </w:tcBorders>
          </w:tcPr>
          <w:p w:rsidR="00000000" w:rsidRDefault="00000000">
            <w:pPr>
              <w:jc w:val="right"/>
              <w:rPr>
                <w:snapToGrid w:val="0"/>
                <w:color w:val="000000"/>
                <w:lang w:val="en-US" w:eastAsia="en-US"/>
              </w:rPr>
            </w:pPr>
            <w:r>
              <w:rPr>
                <w:snapToGrid w:val="0"/>
                <w:color w:val="000000"/>
                <w:lang w:val="en-US" w:eastAsia="en-US"/>
              </w:rPr>
              <w:t>319</w:t>
            </w:r>
          </w:p>
        </w:tc>
        <w:tc>
          <w:tcPr>
            <w:tcW w:w="1134" w:type="dxa"/>
            <w:tcBorders>
              <w:top w:val="dashSmallGap" w:sz="6" w:space="0" w:color="auto"/>
              <w:bottom w:val="dashSmallGap" w:sz="6" w:space="0" w:color="auto"/>
              <w:right w:val="single" w:sz="6" w:space="0" w:color="auto"/>
            </w:tcBorders>
          </w:tcPr>
          <w:p w:rsidR="00000000" w:rsidRDefault="00000000">
            <w:pPr>
              <w:jc w:val="center"/>
              <w:rPr>
                <w:snapToGrid w:val="0"/>
                <w:color w:val="000000"/>
                <w:lang w:val="en-US" w:eastAsia="en-US"/>
              </w:rPr>
            </w:pPr>
            <w:r>
              <w:rPr>
                <w:snapToGrid w:val="0"/>
                <w:color w:val="000000"/>
                <w:lang w:val="en-US" w:eastAsia="en-US"/>
              </w:rPr>
              <w:t>(52%)</w:t>
            </w:r>
          </w:p>
        </w:tc>
      </w:tr>
      <w:tr w:rsidR="00000000">
        <w:tblPrEx>
          <w:tblCellMar>
            <w:top w:w="0" w:type="dxa"/>
            <w:bottom w:w="0" w:type="dxa"/>
          </w:tblCellMar>
        </w:tblPrEx>
        <w:trPr>
          <w:trHeight w:val="451"/>
        </w:trPr>
        <w:tc>
          <w:tcPr>
            <w:tcW w:w="451" w:type="dxa"/>
            <w:tcBorders>
              <w:left w:val="single" w:sz="4" w:space="0" w:color="auto"/>
              <w:bottom w:val="single" w:sz="4" w:space="0" w:color="auto"/>
            </w:tcBorders>
          </w:tcPr>
          <w:p w:rsidR="00000000" w:rsidRDefault="00000000">
            <w:pPr>
              <w:jc w:val="right"/>
              <w:rPr>
                <w:snapToGrid w:val="0"/>
                <w:color w:val="000000"/>
                <w:lang w:val="en-US" w:eastAsia="en-US"/>
              </w:rPr>
            </w:pPr>
          </w:p>
        </w:tc>
        <w:tc>
          <w:tcPr>
            <w:tcW w:w="3946" w:type="dxa"/>
            <w:tcBorders>
              <w:top w:val="dashSmallGap" w:sz="6" w:space="0" w:color="auto"/>
              <w:left w:val="single" w:sz="4" w:space="0" w:color="auto"/>
              <w:bottom w:val="single" w:sz="6" w:space="0" w:color="auto"/>
              <w:right w:val="single" w:sz="6" w:space="0" w:color="auto"/>
            </w:tcBorders>
          </w:tcPr>
          <w:p w:rsidR="00000000" w:rsidRDefault="00000000">
            <w:pPr>
              <w:rPr>
                <w:snapToGrid w:val="0"/>
                <w:color w:val="000000"/>
                <w:lang w:val="en-US" w:eastAsia="en-US"/>
              </w:rPr>
            </w:pPr>
            <w:r>
              <w:rPr>
                <w:snapToGrid w:val="0"/>
                <w:color w:val="000000"/>
                <w:lang w:val="en-US" w:eastAsia="en-US"/>
              </w:rPr>
              <w:t>RELATED TO USE OF DEAI-KEI (MEET-A-MATE-TYPE WEBSITE)</w:t>
            </w:r>
          </w:p>
        </w:tc>
        <w:tc>
          <w:tcPr>
            <w:tcW w:w="1134" w:type="dxa"/>
            <w:tcBorders>
              <w:top w:val="dashSmallGap" w:sz="6" w:space="0" w:color="auto"/>
              <w:left w:val="single" w:sz="6" w:space="0" w:color="auto"/>
              <w:bottom w:val="single" w:sz="6" w:space="0" w:color="auto"/>
            </w:tcBorders>
          </w:tcPr>
          <w:p w:rsidR="00000000" w:rsidRDefault="00000000">
            <w:pPr>
              <w:jc w:val="right"/>
              <w:rPr>
                <w:snapToGrid w:val="0"/>
                <w:color w:val="000000"/>
                <w:lang w:val="en-US" w:eastAsia="en-US"/>
              </w:rPr>
            </w:pPr>
            <w:r>
              <w:rPr>
                <w:snapToGrid w:val="0"/>
                <w:color w:val="000000"/>
                <w:lang w:val="en-US" w:eastAsia="en-US"/>
              </w:rPr>
              <w:t>40</w:t>
            </w:r>
          </w:p>
        </w:tc>
        <w:tc>
          <w:tcPr>
            <w:tcW w:w="1134" w:type="dxa"/>
            <w:tcBorders>
              <w:top w:val="dashSmallGap" w:sz="6" w:space="0" w:color="auto"/>
              <w:bottom w:val="single" w:sz="6" w:space="0" w:color="auto"/>
              <w:right w:val="single" w:sz="6" w:space="0" w:color="auto"/>
            </w:tcBorders>
          </w:tcPr>
          <w:p w:rsidR="00000000" w:rsidRDefault="00000000">
            <w:pPr>
              <w:jc w:val="center"/>
              <w:rPr>
                <w:snapToGrid w:val="0"/>
                <w:color w:val="000000"/>
                <w:lang w:val="en-US" w:eastAsia="en-US"/>
              </w:rPr>
            </w:pPr>
            <w:r>
              <w:rPr>
                <w:snapToGrid w:val="0"/>
                <w:color w:val="000000"/>
                <w:lang w:val="en-US" w:eastAsia="en-US"/>
              </w:rPr>
              <w:t>(4%)</w:t>
            </w:r>
          </w:p>
        </w:tc>
        <w:tc>
          <w:tcPr>
            <w:tcW w:w="1134" w:type="dxa"/>
            <w:tcBorders>
              <w:top w:val="dashSmallGap" w:sz="6" w:space="0" w:color="auto"/>
              <w:left w:val="single" w:sz="6" w:space="0" w:color="auto"/>
              <w:bottom w:val="single" w:sz="6" w:space="0" w:color="auto"/>
            </w:tcBorders>
          </w:tcPr>
          <w:p w:rsidR="00000000" w:rsidRDefault="00000000">
            <w:pPr>
              <w:jc w:val="right"/>
              <w:rPr>
                <w:snapToGrid w:val="0"/>
                <w:color w:val="000000"/>
                <w:lang w:val="en-US" w:eastAsia="en-US"/>
              </w:rPr>
            </w:pPr>
            <w:r>
              <w:rPr>
                <w:snapToGrid w:val="0"/>
                <w:color w:val="000000"/>
                <w:lang w:val="en-US" w:eastAsia="en-US"/>
              </w:rPr>
              <w:t>21</w:t>
            </w:r>
          </w:p>
        </w:tc>
        <w:tc>
          <w:tcPr>
            <w:tcW w:w="1134" w:type="dxa"/>
            <w:tcBorders>
              <w:top w:val="dashSmallGap" w:sz="6" w:space="0" w:color="auto"/>
              <w:bottom w:val="single" w:sz="6" w:space="0" w:color="auto"/>
              <w:right w:val="single" w:sz="6" w:space="0" w:color="auto"/>
            </w:tcBorders>
          </w:tcPr>
          <w:p w:rsidR="00000000" w:rsidRDefault="00000000">
            <w:pPr>
              <w:jc w:val="center"/>
              <w:rPr>
                <w:snapToGrid w:val="0"/>
                <w:color w:val="000000"/>
                <w:lang w:val="en-US" w:eastAsia="en-US"/>
              </w:rPr>
            </w:pPr>
            <w:r>
              <w:rPr>
                <w:snapToGrid w:val="0"/>
                <w:color w:val="000000"/>
                <w:lang w:val="en-US" w:eastAsia="en-US"/>
              </w:rPr>
              <w:t>(3%)</w:t>
            </w:r>
          </w:p>
        </w:tc>
      </w:tr>
      <w:tr w:rsidR="00000000">
        <w:tblPrEx>
          <w:tblCellMar>
            <w:top w:w="0" w:type="dxa"/>
            <w:bottom w:w="0" w:type="dxa"/>
          </w:tblCellMar>
        </w:tblPrEx>
        <w:trPr>
          <w:trHeight w:val="451"/>
        </w:trPr>
        <w:tc>
          <w:tcPr>
            <w:tcW w:w="4397" w:type="dxa"/>
            <w:hMerge w:val="restart"/>
            <w:tcBorders>
              <w:left w:val="single" w:sz="6" w:space="0" w:color="auto"/>
              <w:right w:val="single" w:sz="2" w:space="0" w:color="000000"/>
            </w:tcBorders>
          </w:tcPr>
          <w:p w:rsidR="00000000" w:rsidRDefault="00000000">
            <w:pPr>
              <w:rPr>
                <w:snapToGrid w:val="0"/>
                <w:color w:val="000000"/>
                <w:lang w:val="en-US" w:eastAsia="en-US"/>
              </w:rPr>
            </w:pPr>
            <w:r>
              <w:rPr>
                <w:snapToGrid w:val="0"/>
                <w:color w:val="000000"/>
                <w:lang w:val="en-US" w:eastAsia="en-US"/>
              </w:rPr>
              <w:t>CHILD PORNOGRAPHY CASES</w:t>
            </w:r>
          </w:p>
        </w:tc>
        <w:tc>
          <w:tcPr>
            <w:hMerge/>
            <w:tcBorders>
              <w:top w:val="single" w:sz="6" w:space="0" w:color="auto"/>
              <w:left w:val="single" w:sz="2" w:space="0" w:color="000000"/>
              <w:bottom w:val="dashSmallGap" w:sz="6" w:space="0" w:color="auto"/>
              <w:right w:val="single" w:sz="6" w:space="0" w:color="auto"/>
            </w:tcBorders>
          </w:tcPr>
          <w:p w:rsidR="00000000" w:rsidRDefault="00000000">
            <w:pPr>
              <w:jc w:val="right"/>
              <w:rPr>
                <w:snapToGrid w:val="0"/>
                <w:color w:val="000000"/>
                <w:lang w:val="en-US" w:eastAsia="en-US"/>
              </w:rPr>
            </w:pPr>
          </w:p>
        </w:tc>
        <w:tc>
          <w:tcPr>
            <w:tcW w:w="1134" w:type="dxa"/>
            <w:tcBorders>
              <w:top w:val="single" w:sz="6" w:space="0" w:color="auto"/>
              <w:left w:val="single" w:sz="6" w:space="0" w:color="auto"/>
            </w:tcBorders>
          </w:tcPr>
          <w:p w:rsidR="00000000" w:rsidRDefault="00000000">
            <w:pPr>
              <w:jc w:val="right"/>
              <w:rPr>
                <w:snapToGrid w:val="0"/>
                <w:color w:val="000000"/>
                <w:lang w:val="en-US" w:eastAsia="en-US"/>
              </w:rPr>
            </w:pPr>
            <w:r>
              <w:rPr>
                <w:snapToGrid w:val="0"/>
                <w:color w:val="000000"/>
                <w:lang w:val="en-US" w:eastAsia="en-US"/>
              </w:rPr>
              <w:t>170</w:t>
            </w:r>
          </w:p>
        </w:tc>
        <w:tc>
          <w:tcPr>
            <w:tcW w:w="1134" w:type="dxa"/>
            <w:tcBorders>
              <w:top w:val="single" w:sz="6" w:space="0" w:color="auto"/>
              <w:right w:val="single" w:sz="6" w:space="0" w:color="auto"/>
            </w:tcBorders>
          </w:tcPr>
          <w:p w:rsidR="00000000" w:rsidRDefault="00000000">
            <w:pPr>
              <w:jc w:val="center"/>
              <w:rPr>
                <w:snapToGrid w:val="0"/>
                <w:color w:val="000000"/>
                <w:lang w:val="en-US" w:eastAsia="en-US"/>
              </w:rPr>
            </w:pPr>
          </w:p>
        </w:tc>
        <w:tc>
          <w:tcPr>
            <w:tcW w:w="1134" w:type="dxa"/>
            <w:tcBorders>
              <w:top w:val="single" w:sz="6" w:space="0" w:color="auto"/>
              <w:left w:val="single" w:sz="6" w:space="0" w:color="auto"/>
              <w:bottom w:val="dashSmallGap" w:sz="6" w:space="0" w:color="auto"/>
            </w:tcBorders>
          </w:tcPr>
          <w:p w:rsidR="00000000" w:rsidRDefault="00000000">
            <w:pPr>
              <w:jc w:val="right"/>
              <w:rPr>
                <w:snapToGrid w:val="0"/>
                <w:color w:val="000000"/>
                <w:lang w:val="en-US" w:eastAsia="en-US"/>
              </w:rPr>
            </w:pPr>
            <w:r>
              <w:rPr>
                <w:snapToGrid w:val="0"/>
                <w:color w:val="000000"/>
                <w:lang w:val="en-US" w:eastAsia="en-US"/>
              </w:rPr>
              <w:t>164</w:t>
            </w:r>
          </w:p>
        </w:tc>
        <w:tc>
          <w:tcPr>
            <w:tcW w:w="1134" w:type="dxa"/>
            <w:tcBorders>
              <w:top w:val="single" w:sz="6" w:space="0" w:color="auto"/>
              <w:bottom w:val="dashSmallGap" w:sz="6" w:space="0" w:color="auto"/>
              <w:right w:val="single" w:sz="6" w:space="0" w:color="auto"/>
            </w:tcBorders>
          </w:tcPr>
          <w:p w:rsidR="00000000" w:rsidRDefault="00000000">
            <w:pPr>
              <w:jc w:val="center"/>
              <w:rPr>
                <w:snapToGrid w:val="0"/>
                <w:color w:val="000000"/>
                <w:lang w:val="en-US" w:eastAsia="en-US"/>
              </w:rPr>
            </w:pPr>
          </w:p>
        </w:tc>
      </w:tr>
      <w:tr w:rsidR="00000000">
        <w:tblPrEx>
          <w:tblCellMar>
            <w:top w:w="0" w:type="dxa"/>
            <w:bottom w:w="0" w:type="dxa"/>
          </w:tblCellMar>
        </w:tblPrEx>
        <w:trPr>
          <w:trHeight w:val="451"/>
        </w:trPr>
        <w:tc>
          <w:tcPr>
            <w:tcW w:w="451" w:type="dxa"/>
            <w:tcBorders>
              <w:left w:val="single" w:sz="4" w:space="0" w:color="auto"/>
              <w:bottom w:val="single" w:sz="4" w:space="0" w:color="auto"/>
              <w:right w:val="single" w:sz="4" w:space="0" w:color="auto"/>
            </w:tcBorders>
          </w:tcPr>
          <w:p w:rsidR="00000000" w:rsidRDefault="00000000">
            <w:pPr>
              <w:jc w:val="right"/>
              <w:rPr>
                <w:snapToGrid w:val="0"/>
                <w:color w:val="000000"/>
                <w:lang w:val="en-US" w:eastAsia="en-US"/>
              </w:rPr>
            </w:pPr>
          </w:p>
        </w:tc>
        <w:tc>
          <w:tcPr>
            <w:tcW w:w="3946" w:type="dxa"/>
            <w:tcBorders>
              <w:top w:val="dashSmallGap" w:sz="6" w:space="0" w:color="auto"/>
              <w:left w:val="nil"/>
              <w:bottom w:val="single" w:sz="4" w:space="0" w:color="auto"/>
              <w:right w:val="single" w:sz="6" w:space="0" w:color="auto"/>
            </w:tcBorders>
          </w:tcPr>
          <w:p w:rsidR="00000000" w:rsidRDefault="00000000">
            <w:pPr>
              <w:rPr>
                <w:snapToGrid w:val="0"/>
                <w:color w:val="000000"/>
                <w:lang w:val="en-US" w:eastAsia="en-US"/>
              </w:rPr>
            </w:pPr>
            <w:r>
              <w:rPr>
                <w:snapToGrid w:val="0"/>
                <w:color w:val="000000"/>
                <w:lang w:val="en-US" w:eastAsia="en-US"/>
              </w:rPr>
              <w:t>RELATED TO USE OF INTERNET</w:t>
            </w:r>
          </w:p>
        </w:tc>
        <w:tc>
          <w:tcPr>
            <w:tcW w:w="1134" w:type="dxa"/>
            <w:tcBorders>
              <w:top w:val="dashSmallGap" w:sz="6" w:space="0" w:color="auto"/>
              <w:left w:val="single" w:sz="6" w:space="0" w:color="auto"/>
              <w:bottom w:val="single" w:sz="4" w:space="0" w:color="auto"/>
            </w:tcBorders>
          </w:tcPr>
          <w:p w:rsidR="00000000" w:rsidRDefault="00000000">
            <w:pPr>
              <w:jc w:val="right"/>
              <w:rPr>
                <w:snapToGrid w:val="0"/>
                <w:color w:val="000000"/>
                <w:lang w:val="en-US" w:eastAsia="en-US"/>
              </w:rPr>
            </w:pPr>
            <w:r>
              <w:rPr>
                <w:snapToGrid w:val="0"/>
                <w:color w:val="000000"/>
                <w:lang w:val="en-US" w:eastAsia="en-US"/>
              </w:rPr>
              <w:t>114</w:t>
            </w:r>
          </w:p>
        </w:tc>
        <w:tc>
          <w:tcPr>
            <w:tcW w:w="1134" w:type="dxa"/>
            <w:tcBorders>
              <w:top w:val="dashSmallGap" w:sz="6" w:space="0" w:color="auto"/>
              <w:bottom w:val="single" w:sz="4" w:space="0" w:color="auto"/>
              <w:right w:val="single" w:sz="6" w:space="0" w:color="auto"/>
            </w:tcBorders>
          </w:tcPr>
          <w:p w:rsidR="00000000" w:rsidRDefault="00000000">
            <w:pPr>
              <w:jc w:val="center"/>
              <w:rPr>
                <w:snapToGrid w:val="0"/>
                <w:color w:val="000000"/>
                <w:lang w:val="en-US" w:eastAsia="en-US"/>
              </w:rPr>
            </w:pPr>
            <w:r>
              <w:rPr>
                <w:snapToGrid w:val="0"/>
                <w:color w:val="000000"/>
                <w:lang w:val="en-US" w:eastAsia="en-US"/>
              </w:rPr>
              <w:t>(67%)</w:t>
            </w:r>
          </w:p>
        </w:tc>
        <w:tc>
          <w:tcPr>
            <w:tcW w:w="1134" w:type="dxa"/>
            <w:tcBorders>
              <w:top w:val="dashSmallGap" w:sz="6" w:space="0" w:color="auto"/>
              <w:left w:val="single" w:sz="6" w:space="0" w:color="auto"/>
              <w:bottom w:val="single" w:sz="4" w:space="0" w:color="auto"/>
            </w:tcBorders>
          </w:tcPr>
          <w:p w:rsidR="00000000" w:rsidRDefault="00000000">
            <w:pPr>
              <w:jc w:val="right"/>
              <w:rPr>
                <w:snapToGrid w:val="0"/>
                <w:color w:val="000000"/>
                <w:lang w:val="en-US" w:eastAsia="en-US"/>
              </w:rPr>
            </w:pPr>
            <w:r>
              <w:rPr>
                <w:snapToGrid w:val="0"/>
                <w:color w:val="000000"/>
                <w:lang w:val="en-US" w:eastAsia="en-US"/>
              </w:rPr>
              <w:t>85</w:t>
            </w:r>
          </w:p>
        </w:tc>
        <w:tc>
          <w:tcPr>
            <w:tcW w:w="1134" w:type="dxa"/>
            <w:tcBorders>
              <w:top w:val="dashSmallGap" w:sz="6" w:space="0" w:color="auto"/>
              <w:bottom w:val="single" w:sz="4" w:space="0" w:color="auto"/>
              <w:right w:val="single" w:sz="6" w:space="0" w:color="auto"/>
            </w:tcBorders>
          </w:tcPr>
          <w:p w:rsidR="00000000" w:rsidRDefault="00000000">
            <w:pPr>
              <w:jc w:val="center"/>
              <w:rPr>
                <w:snapToGrid w:val="0"/>
                <w:color w:val="000000"/>
                <w:lang w:val="en-US" w:eastAsia="en-US"/>
              </w:rPr>
            </w:pPr>
            <w:r>
              <w:rPr>
                <w:snapToGrid w:val="0"/>
                <w:color w:val="000000"/>
                <w:lang w:val="en-US" w:eastAsia="en-US"/>
              </w:rPr>
              <w:t>(52%)</w:t>
            </w:r>
          </w:p>
        </w:tc>
      </w:tr>
    </w:tbl>
    <w:p w:rsidR="00000000" w:rsidRDefault="00000000">
      <w:pPr>
        <w:tabs>
          <w:tab w:val="left" w:pos="1080"/>
          <w:tab w:val="left" w:pos="2371"/>
          <w:tab w:val="left" w:pos="3662"/>
          <w:tab w:val="left" w:pos="4954"/>
        </w:tabs>
        <w:rPr>
          <w:snapToGrid w:val="0"/>
          <w:color w:val="000000"/>
          <w:sz w:val="10"/>
          <w:lang w:val="en-US" w:eastAsia="en-US"/>
        </w:rPr>
      </w:pPr>
    </w:p>
    <w:p w:rsidR="00000000" w:rsidRDefault="00000000">
      <w:pPr>
        <w:tabs>
          <w:tab w:val="left" w:pos="451"/>
          <w:tab w:val="left" w:pos="4397"/>
          <w:tab w:val="left" w:pos="5957"/>
          <w:tab w:val="left" w:pos="6754"/>
          <w:tab w:val="left" w:pos="8314"/>
          <w:tab w:val="left" w:pos="9216"/>
        </w:tabs>
        <w:rPr>
          <w:snapToGrid w:val="0"/>
          <w:color w:val="000000"/>
          <w:lang w:val="en-US" w:eastAsia="en-US"/>
        </w:rPr>
      </w:pPr>
      <w:r>
        <w:rPr>
          <w:snapToGrid w:val="0"/>
          <w:color w:val="000000"/>
          <w:lang w:val="en-US" w:eastAsia="en-US"/>
        </w:rPr>
        <w:t>2001</w:t>
      </w:r>
    </w:p>
    <w:p w:rsidR="00000000" w:rsidRDefault="00000000">
      <w:pPr>
        <w:tabs>
          <w:tab w:val="left" w:pos="1080"/>
          <w:tab w:val="left" w:pos="2371"/>
          <w:tab w:val="left" w:pos="3662"/>
          <w:tab w:val="left" w:pos="4954"/>
        </w:tabs>
        <w:rPr>
          <w:snapToGrid w:val="0"/>
          <w:color w:val="000000"/>
          <w:sz w:val="10"/>
          <w:lang w:val="en-US" w:eastAsia="en-US"/>
        </w:rPr>
      </w:pPr>
    </w:p>
    <w:tbl>
      <w:tblPr>
        <w:tblW w:w="0" w:type="auto"/>
        <w:tblInd w:w="-28" w:type="dxa"/>
        <w:tblLayout w:type="fixed"/>
        <w:tblCellMar>
          <w:left w:w="30" w:type="dxa"/>
          <w:right w:w="30" w:type="dxa"/>
        </w:tblCellMar>
        <w:tblLook w:val="0000" w:firstRow="0" w:lastRow="0" w:firstColumn="0" w:lastColumn="0" w:noHBand="0" w:noVBand="0"/>
      </w:tblPr>
      <w:tblGrid>
        <w:gridCol w:w="451"/>
        <w:gridCol w:w="3946"/>
        <w:gridCol w:w="1134"/>
        <w:gridCol w:w="1134"/>
        <w:gridCol w:w="1134"/>
        <w:gridCol w:w="1134"/>
      </w:tblGrid>
      <w:tr w:rsidR="00000000">
        <w:tblPrEx>
          <w:tblCellMar>
            <w:top w:w="0" w:type="dxa"/>
            <w:bottom w:w="0" w:type="dxa"/>
          </w:tblCellMar>
        </w:tblPrEx>
        <w:trPr>
          <w:trHeight w:val="408"/>
        </w:trPr>
        <w:tc>
          <w:tcPr>
            <w:tcW w:w="4397" w:type="dxa"/>
            <w:hMerge w:val="restart"/>
            <w:tcBorders>
              <w:top w:val="single" w:sz="6" w:space="0" w:color="auto"/>
              <w:left w:val="single" w:sz="6" w:space="0" w:color="auto"/>
            </w:tcBorders>
          </w:tcPr>
          <w:p w:rsidR="00000000" w:rsidRDefault="00000000">
            <w:pPr>
              <w:jc w:val="center"/>
              <w:rPr>
                <w:snapToGrid w:val="0"/>
                <w:color w:val="000000"/>
                <w:lang w:val="en-US" w:eastAsia="en-US"/>
              </w:rPr>
            </w:pPr>
            <w:r>
              <w:rPr>
                <w:snapToGrid w:val="0"/>
                <w:color w:val="000000"/>
                <w:lang w:val="en-US" w:eastAsia="en-US"/>
              </w:rPr>
              <w:t>TOTAL</w:t>
            </w:r>
          </w:p>
        </w:tc>
        <w:tc>
          <w:tcPr>
            <w:hMerge/>
            <w:tcBorders>
              <w:top w:val="single" w:sz="6" w:space="0" w:color="auto"/>
              <w:right w:val="single" w:sz="6" w:space="0" w:color="auto"/>
            </w:tcBorders>
          </w:tcPr>
          <w:p w:rsidR="00000000" w:rsidRDefault="00000000">
            <w:pPr>
              <w:jc w:val="center"/>
              <w:rPr>
                <w:snapToGrid w:val="0"/>
                <w:color w:val="000000"/>
                <w:lang w:val="en-US" w:eastAsia="en-US"/>
              </w:rPr>
            </w:pPr>
          </w:p>
        </w:tc>
        <w:tc>
          <w:tcPr>
            <w:tcW w:w="1134" w:type="dxa"/>
            <w:tcBorders>
              <w:top w:val="single" w:sz="6" w:space="0" w:color="auto"/>
              <w:left w:val="single" w:sz="6" w:space="0" w:color="auto"/>
              <w:bottom w:val="single" w:sz="6" w:space="0" w:color="auto"/>
            </w:tcBorders>
          </w:tcPr>
          <w:p w:rsidR="00000000" w:rsidRDefault="00000000">
            <w:pPr>
              <w:jc w:val="right"/>
              <w:rPr>
                <w:snapToGrid w:val="0"/>
                <w:color w:val="000000"/>
                <w:lang w:val="en-US" w:eastAsia="en-US"/>
              </w:rPr>
            </w:pPr>
            <w:r>
              <w:rPr>
                <w:snapToGrid w:val="0"/>
                <w:color w:val="000000"/>
                <w:lang w:val="en-US" w:eastAsia="en-US"/>
              </w:rPr>
              <w:t>1562</w:t>
            </w:r>
          </w:p>
        </w:tc>
        <w:tc>
          <w:tcPr>
            <w:tcW w:w="1134" w:type="dxa"/>
            <w:tcBorders>
              <w:top w:val="single" w:sz="6" w:space="0" w:color="auto"/>
              <w:bottom w:val="single" w:sz="6" w:space="0" w:color="auto"/>
              <w:right w:val="single" w:sz="6" w:space="0" w:color="auto"/>
            </w:tcBorders>
          </w:tcPr>
          <w:p w:rsidR="00000000" w:rsidRDefault="00000000">
            <w:pPr>
              <w:jc w:val="center"/>
              <w:rPr>
                <w:snapToGrid w:val="0"/>
                <w:color w:val="000000"/>
                <w:lang w:val="en-US" w:eastAsia="en-US"/>
              </w:rPr>
            </w:pPr>
            <w:r>
              <w:rPr>
                <w:snapToGrid w:val="0"/>
                <w:color w:val="000000"/>
                <w:lang w:val="en-US" w:eastAsia="en-US"/>
              </w:rPr>
              <w:t>CASES</w:t>
            </w:r>
          </w:p>
        </w:tc>
        <w:tc>
          <w:tcPr>
            <w:tcW w:w="1134" w:type="dxa"/>
            <w:tcBorders>
              <w:top w:val="single" w:sz="6" w:space="0" w:color="auto"/>
              <w:left w:val="single" w:sz="6" w:space="0" w:color="auto"/>
              <w:bottom w:val="single" w:sz="6" w:space="0" w:color="auto"/>
            </w:tcBorders>
          </w:tcPr>
          <w:p w:rsidR="00000000" w:rsidRDefault="00000000">
            <w:pPr>
              <w:jc w:val="right"/>
              <w:rPr>
                <w:snapToGrid w:val="0"/>
                <w:color w:val="000000"/>
                <w:lang w:val="en-US" w:eastAsia="en-US"/>
              </w:rPr>
            </w:pPr>
            <w:r>
              <w:rPr>
                <w:snapToGrid w:val="0"/>
                <w:color w:val="000000"/>
                <w:lang w:val="en-US" w:eastAsia="en-US"/>
              </w:rPr>
              <w:t>1026</w:t>
            </w:r>
          </w:p>
        </w:tc>
        <w:tc>
          <w:tcPr>
            <w:tcW w:w="1134" w:type="dxa"/>
            <w:tcBorders>
              <w:top w:val="single" w:sz="6" w:space="0" w:color="auto"/>
              <w:bottom w:val="single" w:sz="6" w:space="0" w:color="auto"/>
              <w:right w:val="single" w:sz="6" w:space="0" w:color="auto"/>
            </w:tcBorders>
          </w:tcPr>
          <w:p w:rsidR="00000000" w:rsidRDefault="00000000">
            <w:pPr>
              <w:jc w:val="center"/>
              <w:rPr>
                <w:snapToGrid w:val="0"/>
                <w:color w:val="000000"/>
                <w:lang w:val="en-US" w:eastAsia="en-US"/>
              </w:rPr>
            </w:pPr>
            <w:r>
              <w:rPr>
                <w:snapToGrid w:val="0"/>
                <w:color w:val="000000"/>
                <w:lang w:val="en-US" w:eastAsia="en-US"/>
              </w:rPr>
              <w:t>PERSONS</w:t>
            </w:r>
          </w:p>
        </w:tc>
      </w:tr>
      <w:tr w:rsidR="00000000">
        <w:tblPrEx>
          <w:tblCellMar>
            <w:top w:w="0" w:type="dxa"/>
            <w:bottom w:w="0" w:type="dxa"/>
          </w:tblCellMar>
        </w:tblPrEx>
        <w:trPr>
          <w:trHeight w:val="451"/>
        </w:trPr>
        <w:tc>
          <w:tcPr>
            <w:tcW w:w="4397" w:type="dxa"/>
            <w:hMerge w:val="restart"/>
            <w:tcBorders>
              <w:top w:val="single" w:sz="4" w:space="0" w:color="auto"/>
              <w:left w:val="single" w:sz="4" w:space="0" w:color="auto"/>
            </w:tcBorders>
          </w:tcPr>
          <w:p w:rsidR="00000000" w:rsidRDefault="00000000">
            <w:pPr>
              <w:rPr>
                <w:snapToGrid w:val="0"/>
                <w:color w:val="000000"/>
                <w:lang w:val="en-US" w:eastAsia="en-US"/>
              </w:rPr>
            </w:pPr>
            <w:r>
              <w:rPr>
                <w:snapToGrid w:val="0"/>
                <w:color w:val="000000"/>
                <w:lang w:val="en-US" w:eastAsia="en-US"/>
              </w:rPr>
              <w:t>CHILD PROSTITUTION CASES</w:t>
            </w:r>
          </w:p>
        </w:tc>
        <w:tc>
          <w:tcPr>
            <w:hMerge/>
            <w:tcBorders>
              <w:top w:val="single" w:sz="4" w:space="0" w:color="auto"/>
              <w:bottom w:val="dashSmallGap" w:sz="6" w:space="0" w:color="auto"/>
            </w:tcBorders>
          </w:tcPr>
          <w:p w:rsidR="00000000" w:rsidRDefault="00000000">
            <w:pPr>
              <w:jc w:val="right"/>
              <w:rPr>
                <w:snapToGrid w:val="0"/>
                <w:color w:val="000000"/>
                <w:lang w:val="en-US" w:eastAsia="en-US"/>
              </w:rPr>
            </w:pPr>
          </w:p>
        </w:tc>
        <w:tc>
          <w:tcPr>
            <w:tcW w:w="1134" w:type="dxa"/>
            <w:tcBorders>
              <w:top w:val="single" w:sz="6" w:space="0" w:color="auto"/>
              <w:left w:val="nil"/>
              <w:bottom w:val="dashSmallGap" w:sz="6" w:space="0" w:color="auto"/>
            </w:tcBorders>
          </w:tcPr>
          <w:p w:rsidR="00000000" w:rsidRDefault="00000000">
            <w:pPr>
              <w:jc w:val="right"/>
              <w:rPr>
                <w:snapToGrid w:val="0"/>
                <w:color w:val="000000"/>
                <w:lang w:val="en-US" w:eastAsia="en-US"/>
              </w:rPr>
            </w:pPr>
            <w:r>
              <w:rPr>
                <w:snapToGrid w:val="0"/>
                <w:color w:val="000000"/>
                <w:lang w:val="en-US" w:eastAsia="en-US"/>
              </w:rPr>
              <w:t>1410</w:t>
            </w:r>
          </w:p>
        </w:tc>
        <w:tc>
          <w:tcPr>
            <w:tcW w:w="1134" w:type="dxa"/>
            <w:tcBorders>
              <w:top w:val="single" w:sz="6" w:space="0" w:color="auto"/>
              <w:bottom w:val="dashSmallGap" w:sz="6" w:space="0" w:color="auto"/>
              <w:right w:val="single" w:sz="6" w:space="0" w:color="auto"/>
            </w:tcBorders>
          </w:tcPr>
          <w:p w:rsidR="00000000" w:rsidRDefault="00000000">
            <w:pPr>
              <w:jc w:val="center"/>
              <w:rPr>
                <w:snapToGrid w:val="0"/>
                <w:color w:val="000000"/>
                <w:lang w:val="en-US" w:eastAsia="en-US"/>
              </w:rPr>
            </w:pPr>
          </w:p>
        </w:tc>
        <w:tc>
          <w:tcPr>
            <w:tcW w:w="1134" w:type="dxa"/>
            <w:tcBorders>
              <w:top w:val="single" w:sz="6" w:space="0" w:color="auto"/>
              <w:left w:val="single" w:sz="6" w:space="0" w:color="auto"/>
              <w:bottom w:val="dashSmallGap" w:sz="6" w:space="0" w:color="auto"/>
            </w:tcBorders>
          </w:tcPr>
          <w:p w:rsidR="00000000" w:rsidRDefault="00000000">
            <w:pPr>
              <w:jc w:val="right"/>
              <w:rPr>
                <w:snapToGrid w:val="0"/>
                <w:color w:val="000000"/>
                <w:lang w:val="en-US" w:eastAsia="en-US"/>
              </w:rPr>
            </w:pPr>
            <w:r>
              <w:rPr>
                <w:snapToGrid w:val="0"/>
                <w:color w:val="000000"/>
                <w:lang w:val="en-US" w:eastAsia="en-US"/>
              </w:rPr>
              <w:t>898</w:t>
            </w:r>
          </w:p>
        </w:tc>
        <w:tc>
          <w:tcPr>
            <w:tcW w:w="1134" w:type="dxa"/>
            <w:tcBorders>
              <w:top w:val="single" w:sz="6" w:space="0" w:color="auto"/>
              <w:bottom w:val="dashSmallGap" w:sz="6" w:space="0" w:color="auto"/>
              <w:right w:val="single" w:sz="6" w:space="0" w:color="auto"/>
            </w:tcBorders>
          </w:tcPr>
          <w:p w:rsidR="00000000" w:rsidRDefault="00000000">
            <w:pPr>
              <w:jc w:val="center"/>
              <w:rPr>
                <w:snapToGrid w:val="0"/>
                <w:color w:val="000000"/>
                <w:lang w:val="en-US" w:eastAsia="en-US"/>
              </w:rPr>
            </w:pPr>
          </w:p>
        </w:tc>
      </w:tr>
      <w:tr w:rsidR="00000000">
        <w:tblPrEx>
          <w:tblCellMar>
            <w:top w:w="0" w:type="dxa"/>
            <w:bottom w:w="0" w:type="dxa"/>
          </w:tblCellMar>
        </w:tblPrEx>
        <w:trPr>
          <w:trHeight w:val="451"/>
        </w:trPr>
        <w:tc>
          <w:tcPr>
            <w:tcW w:w="451" w:type="dxa"/>
            <w:tcBorders>
              <w:left w:val="single" w:sz="4" w:space="0" w:color="auto"/>
              <w:right w:val="single" w:sz="4" w:space="0" w:color="auto"/>
            </w:tcBorders>
          </w:tcPr>
          <w:p w:rsidR="00000000" w:rsidRDefault="00000000">
            <w:pPr>
              <w:jc w:val="right"/>
              <w:rPr>
                <w:snapToGrid w:val="0"/>
                <w:color w:val="000000"/>
                <w:lang w:val="en-US" w:eastAsia="en-US"/>
              </w:rPr>
            </w:pPr>
          </w:p>
        </w:tc>
        <w:tc>
          <w:tcPr>
            <w:tcW w:w="3946" w:type="dxa"/>
            <w:tcBorders>
              <w:top w:val="dashSmallGap" w:sz="6" w:space="0" w:color="auto"/>
              <w:left w:val="nil"/>
              <w:bottom w:val="dashSmallGap" w:sz="6" w:space="0" w:color="auto"/>
              <w:right w:val="single" w:sz="6" w:space="0" w:color="auto"/>
            </w:tcBorders>
          </w:tcPr>
          <w:p w:rsidR="00000000" w:rsidRDefault="00000000">
            <w:pPr>
              <w:rPr>
                <w:snapToGrid w:val="0"/>
                <w:color w:val="000000"/>
                <w:lang w:val="en-US" w:eastAsia="en-US"/>
              </w:rPr>
            </w:pPr>
            <w:r>
              <w:rPr>
                <w:snapToGrid w:val="0"/>
                <w:color w:val="000000"/>
                <w:lang w:val="en-US" w:eastAsia="en-US"/>
              </w:rPr>
              <w:t>RELATED TO TELEPHONE CLUB BUSINESS</w:t>
            </w:r>
          </w:p>
        </w:tc>
        <w:tc>
          <w:tcPr>
            <w:tcW w:w="1134" w:type="dxa"/>
            <w:tcBorders>
              <w:top w:val="dashSmallGap" w:sz="6" w:space="0" w:color="auto"/>
              <w:left w:val="single" w:sz="6" w:space="0" w:color="auto"/>
              <w:bottom w:val="dashSmallGap" w:sz="6" w:space="0" w:color="auto"/>
            </w:tcBorders>
          </w:tcPr>
          <w:p w:rsidR="00000000" w:rsidRDefault="00000000">
            <w:pPr>
              <w:jc w:val="right"/>
              <w:rPr>
                <w:snapToGrid w:val="0"/>
                <w:color w:val="000000"/>
                <w:lang w:val="en-US" w:eastAsia="en-US"/>
              </w:rPr>
            </w:pPr>
            <w:r>
              <w:rPr>
                <w:snapToGrid w:val="0"/>
                <w:color w:val="000000"/>
                <w:lang w:val="en-US" w:eastAsia="en-US"/>
              </w:rPr>
              <w:t>503</w:t>
            </w:r>
          </w:p>
        </w:tc>
        <w:tc>
          <w:tcPr>
            <w:tcW w:w="1134" w:type="dxa"/>
            <w:tcBorders>
              <w:top w:val="dashSmallGap" w:sz="6" w:space="0" w:color="auto"/>
              <w:bottom w:val="dashSmallGap" w:sz="6" w:space="0" w:color="auto"/>
              <w:right w:val="single" w:sz="6" w:space="0" w:color="auto"/>
            </w:tcBorders>
          </w:tcPr>
          <w:p w:rsidR="00000000" w:rsidRDefault="00000000">
            <w:pPr>
              <w:jc w:val="center"/>
              <w:rPr>
                <w:snapToGrid w:val="0"/>
                <w:color w:val="000000"/>
                <w:lang w:val="en-US" w:eastAsia="en-US"/>
              </w:rPr>
            </w:pPr>
            <w:r>
              <w:rPr>
                <w:snapToGrid w:val="0"/>
                <w:color w:val="000000"/>
                <w:lang w:val="en-US" w:eastAsia="en-US"/>
              </w:rPr>
              <w:t>(36%)</w:t>
            </w:r>
          </w:p>
        </w:tc>
        <w:tc>
          <w:tcPr>
            <w:tcW w:w="1134" w:type="dxa"/>
            <w:tcBorders>
              <w:top w:val="dashSmallGap" w:sz="6" w:space="0" w:color="auto"/>
              <w:left w:val="single" w:sz="6" w:space="0" w:color="auto"/>
              <w:bottom w:val="dashSmallGap" w:sz="6" w:space="0" w:color="auto"/>
            </w:tcBorders>
          </w:tcPr>
          <w:p w:rsidR="00000000" w:rsidRDefault="00000000">
            <w:pPr>
              <w:jc w:val="right"/>
              <w:rPr>
                <w:snapToGrid w:val="0"/>
                <w:color w:val="000000"/>
                <w:lang w:val="en-US" w:eastAsia="en-US"/>
              </w:rPr>
            </w:pPr>
            <w:r>
              <w:rPr>
                <w:snapToGrid w:val="0"/>
                <w:color w:val="000000"/>
                <w:lang w:val="en-US" w:eastAsia="en-US"/>
              </w:rPr>
              <w:t>357</w:t>
            </w:r>
          </w:p>
        </w:tc>
        <w:tc>
          <w:tcPr>
            <w:tcW w:w="1134" w:type="dxa"/>
            <w:tcBorders>
              <w:top w:val="dashSmallGap" w:sz="6" w:space="0" w:color="auto"/>
              <w:bottom w:val="dashSmallGap" w:sz="6" w:space="0" w:color="auto"/>
              <w:right w:val="single" w:sz="6" w:space="0" w:color="auto"/>
            </w:tcBorders>
          </w:tcPr>
          <w:p w:rsidR="00000000" w:rsidRDefault="00000000">
            <w:pPr>
              <w:jc w:val="center"/>
              <w:rPr>
                <w:snapToGrid w:val="0"/>
                <w:color w:val="000000"/>
                <w:lang w:val="en-US" w:eastAsia="en-US"/>
              </w:rPr>
            </w:pPr>
            <w:r>
              <w:rPr>
                <w:snapToGrid w:val="0"/>
                <w:color w:val="000000"/>
                <w:lang w:val="en-US" w:eastAsia="en-US"/>
              </w:rPr>
              <w:t>(40%)</w:t>
            </w:r>
          </w:p>
        </w:tc>
      </w:tr>
      <w:tr w:rsidR="00000000">
        <w:tblPrEx>
          <w:tblCellMar>
            <w:top w:w="0" w:type="dxa"/>
            <w:bottom w:w="0" w:type="dxa"/>
          </w:tblCellMar>
        </w:tblPrEx>
        <w:trPr>
          <w:trHeight w:val="451"/>
        </w:trPr>
        <w:tc>
          <w:tcPr>
            <w:tcW w:w="451" w:type="dxa"/>
            <w:tcBorders>
              <w:left w:val="single" w:sz="4" w:space="0" w:color="auto"/>
              <w:bottom w:val="single" w:sz="4" w:space="0" w:color="auto"/>
              <w:right w:val="single" w:sz="4" w:space="0" w:color="auto"/>
            </w:tcBorders>
          </w:tcPr>
          <w:p w:rsidR="00000000" w:rsidRDefault="00000000">
            <w:pPr>
              <w:jc w:val="right"/>
              <w:rPr>
                <w:snapToGrid w:val="0"/>
                <w:color w:val="000000"/>
                <w:lang w:val="en-US" w:eastAsia="en-US"/>
              </w:rPr>
            </w:pPr>
          </w:p>
        </w:tc>
        <w:tc>
          <w:tcPr>
            <w:tcW w:w="3946" w:type="dxa"/>
            <w:tcBorders>
              <w:top w:val="dashSmallGap" w:sz="6" w:space="0" w:color="auto"/>
              <w:left w:val="nil"/>
              <w:bottom w:val="single" w:sz="6" w:space="0" w:color="auto"/>
              <w:right w:val="single" w:sz="6" w:space="0" w:color="auto"/>
            </w:tcBorders>
          </w:tcPr>
          <w:p w:rsidR="00000000" w:rsidRDefault="00000000">
            <w:pPr>
              <w:rPr>
                <w:snapToGrid w:val="0"/>
                <w:color w:val="000000"/>
                <w:lang w:val="en-US" w:eastAsia="en-US"/>
              </w:rPr>
            </w:pPr>
            <w:r>
              <w:rPr>
                <w:snapToGrid w:val="0"/>
                <w:color w:val="000000"/>
                <w:lang w:val="en-US" w:eastAsia="en-US"/>
              </w:rPr>
              <w:t>RELATED TO USE OF DEAI-KEI (MEET-A-MATE-TYPE WEBSITE)</w:t>
            </w:r>
          </w:p>
        </w:tc>
        <w:tc>
          <w:tcPr>
            <w:tcW w:w="1134" w:type="dxa"/>
            <w:tcBorders>
              <w:top w:val="dashSmallGap" w:sz="6" w:space="0" w:color="auto"/>
              <w:left w:val="single" w:sz="6" w:space="0" w:color="auto"/>
              <w:bottom w:val="single" w:sz="6" w:space="0" w:color="auto"/>
            </w:tcBorders>
          </w:tcPr>
          <w:p w:rsidR="00000000" w:rsidRDefault="00000000">
            <w:pPr>
              <w:jc w:val="right"/>
              <w:rPr>
                <w:snapToGrid w:val="0"/>
                <w:color w:val="000000"/>
                <w:lang w:val="en-US" w:eastAsia="en-US"/>
              </w:rPr>
            </w:pPr>
            <w:r>
              <w:rPr>
                <w:snapToGrid w:val="0"/>
                <w:color w:val="000000"/>
                <w:lang w:val="en-US" w:eastAsia="en-US"/>
              </w:rPr>
              <w:t>379</w:t>
            </w:r>
          </w:p>
        </w:tc>
        <w:tc>
          <w:tcPr>
            <w:tcW w:w="1134" w:type="dxa"/>
            <w:tcBorders>
              <w:top w:val="dashSmallGap" w:sz="6" w:space="0" w:color="auto"/>
              <w:bottom w:val="single" w:sz="6" w:space="0" w:color="auto"/>
              <w:right w:val="single" w:sz="6" w:space="0" w:color="auto"/>
            </w:tcBorders>
          </w:tcPr>
          <w:p w:rsidR="00000000" w:rsidRDefault="00000000">
            <w:pPr>
              <w:jc w:val="center"/>
              <w:rPr>
                <w:snapToGrid w:val="0"/>
                <w:color w:val="000000"/>
                <w:lang w:val="en-US" w:eastAsia="en-US"/>
              </w:rPr>
            </w:pPr>
            <w:r>
              <w:rPr>
                <w:snapToGrid w:val="0"/>
                <w:color w:val="000000"/>
                <w:lang w:val="en-US" w:eastAsia="en-US"/>
              </w:rPr>
              <w:t>(27%)</w:t>
            </w:r>
          </w:p>
        </w:tc>
        <w:tc>
          <w:tcPr>
            <w:tcW w:w="1134" w:type="dxa"/>
            <w:tcBorders>
              <w:top w:val="dashSmallGap" w:sz="6" w:space="0" w:color="auto"/>
              <w:left w:val="single" w:sz="6" w:space="0" w:color="auto"/>
              <w:bottom w:val="single" w:sz="6" w:space="0" w:color="auto"/>
            </w:tcBorders>
          </w:tcPr>
          <w:p w:rsidR="00000000" w:rsidRDefault="00000000">
            <w:pPr>
              <w:jc w:val="right"/>
              <w:rPr>
                <w:snapToGrid w:val="0"/>
                <w:color w:val="000000"/>
                <w:lang w:val="en-US" w:eastAsia="en-US"/>
              </w:rPr>
            </w:pPr>
            <w:r>
              <w:rPr>
                <w:snapToGrid w:val="0"/>
                <w:color w:val="000000"/>
                <w:lang w:val="en-US" w:eastAsia="en-US"/>
              </w:rPr>
              <w:t>237</w:t>
            </w:r>
          </w:p>
        </w:tc>
        <w:tc>
          <w:tcPr>
            <w:tcW w:w="1134" w:type="dxa"/>
            <w:tcBorders>
              <w:top w:val="dashSmallGap" w:sz="6" w:space="0" w:color="auto"/>
              <w:bottom w:val="single" w:sz="6" w:space="0" w:color="auto"/>
              <w:right w:val="single" w:sz="6" w:space="0" w:color="auto"/>
            </w:tcBorders>
          </w:tcPr>
          <w:p w:rsidR="00000000" w:rsidRDefault="00000000">
            <w:pPr>
              <w:jc w:val="center"/>
              <w:rPr>
                <w:snapToGrid w:val="0"/>
                <w:color w:val="000000"/>
                <w:lang w:val="en-US" w:eastAsia="en-US"/>
              </w:rPr>
            </w:pPr>
            <w:r>
              <w:rPr>
                <w:snapToGrid w:val="0"/>
                <w:color w:val="000000"/>
                <w:lang w:val="en-US" w:eastAsia="en-US"/>
              </w:rPr>
              <w:t>(26%)</w:t>
            </w:r>
          </w:p>
        </w:tc>
      </w:tr>
      <w:tr w:rsidR="00000000">
        <w:tblPrEx>
          <w:tblCellMar>
            <w:top w:w="0" w:type="dxa"/>
            <w:bottom w:w="0" w:type="dxa"/>
          </w:tblCellMar>
        </w:tblPrEx>
        <w:trPr>
          <w:trHeight w:val="451"/>
        </w:trPr>
        <w:tc>
          <w:tcPr>
            <w:tcW w:w="4397" w:type="dxa"/>
            <w:hMerge w:val="restart"/>
            <w:tcBorders>
              <w:left w:val="single" w:sz="6" w:space="0" w:color="auto"/>
              <w:right w:val="single" w:sz="2" w:space="0" w:color="000000"/>
            </w:tcBorders>
          </w:tcPr>
          <w:p w:rsidR="00000000" w:rsidRDefault="00000000">
            <w:pPr>
              <w:rPr>
                <w:snapToGrid w:val="0"/>
                <w:color w:val="000000"/>
                <w:lang w:val="en-US" w:eastAsia="en-US"/>
              </w:rPr>
            </w:pPr>
            <w:r>
              <w:rPr>
                <w:snapToGrid w:val="0"/>
                <w:color w:val="000000"/>
                <w:lang w:val="en-US" w:eastAsia="en-US"/>
              </w:rPr>
              <w:t>CHILD PORNOGRAPHY CASES</w:t>
            </w:r>
          </w:p>
        </w:tc>
        <w:tc>
          <w:tcPr>
            <w:hMerge/>
            <w:tcBorders>
              <w:top w:val="single" w:sz="6" w:space="0" w:color="auto"/>
              <w:left w:val="single" w:sz="2" w:space="0" w:color="000000"/>
              <w:right w:val="single" w:sz="6" w:space="0" w:color="auto"/>
            </w:tcBorders>
          </w:tcPr>
          <w:p w:rsidR="00000000" w:rsidRDefault="00000000">
            <w:pPr>
              <w:jc w:val="right"/>
              <w:rPr>
                <w:snapToGrid w:val="0"/>
                <w:color w:val="000000"/>
                <w:lang w:val="en-US" w:eastAsia="en-US"/>
              </w:rPr>
            </w:pPr>
          </w:p>
        </w:tc>
        <w:tc>
          <w:tcPr>
            <w:tcW w:w="1134" w:type="dxa"/>
            <w:tcBorders>
              <w:top w:val="single" w:sz="6" w:space="0" w:color="auto"/>
              <w:left w:val="single" w:sz="6" w:space="0" w:color="auto"/>
              <w:bottom w:val="dashSmallGap" w:sz="6" w:space="0" w:color="auto"/>
            </w:tcBorders>
          </w:tcPr>
          <w:p w:rsidR="00000000" w:rsidRDefault="00000000">
            <w:pPr>
              <w:jc w:val="right"/>
              <w:rPr>
                <w:snapToGrid w:val="0"/>
                <w:color w:val="000000"/>
                <w:lang w:val="en-US" w:eastAsia="en-US"/>
              </w:rPr>
            </w:pPr>
            <w:r>
              <w:rPr>
                <w:snapToGrid w:val="0"/>
                <w:color w:val="000000"/>
                <w:lang w:val="en-US" w:eastAsia="en-US"/>
              </w:rPr>
              <w:t>152</w:t>
            </w:r>
          </w:p>
        </w:tc>
        <w:tc>
          <w:tcPr>
            <w:tcW w:w="1134" w:type="dxa"/>
            <w:tcBorders>
              <w:top w:val="single" w:sz="6" w:space="0" w:color="auto"/>
              <w:bottom w:val="dashSmallGap" w:sz="6" w:space="0" w:color="auto"/>
              <w:right w:val="single" w:sz="6" w:space="0" w:color="auto"/>
            </w:tcBorders>
          </w:tcPr>
          <w:p w:rsidR="00000000" w:rsidRDefault="00000000">
            <w:pPr>
              <w:jc w:val="center"/>
              <w:rPr>
                <w:snapToGrid w:val="0"/>
                <w:color w:val="000000"/>
                <w:lang w:val="en-US" w:eastAsia="en-US"/>
              </w:rPr>
            </w:pPr>
          </w:p>
        </w:tc>
        <w:tc>
          <w:tcPr>
            <w:tcW w:w="1134" w:type="dxa"/>
            <w:tcBorders>
              <w:top w:val="single" w:sz="6" w:space="0" w:color="auto"/>
              <w:left w:val="single" w:sz="6" w:space="0" w:color="auto"/>
              <w:bottom w:val="dashSmallGap" w:sz="6" w:space="0" w:color="auto"/>
            </w:tcBorders>
          </w:tcPr>
          <w:p w:rsidR="00000000" w:rsidRDefault="00000000">
            <w:pPr>
              <w:jc w:val="right"/>
              <w:rPr>
                <w:snapToGrid w:val="0"/>
                <w:color w:val="000000"/>
                <w:lang w:val="en-US" w:eastAsia="en-US"/>
              </w:rPr>
            </w:pPr>
            <w:r>
              <w:rPr>
                <w:snapToGrid w:val="0"/>
                <w:color w:val="000000"/>
                <w:lang w:val="en-US" w:eastAsia="en-US"/>
              </w:rPr>
              <w:t>128</w:t>
            </w:r>
          </w:p>
        </w:tc>
        <w:tc>
          <w:tcPr>
            <w:tcW w:w="1134" w:type="dxa"/>
            <w:tcBorders>
              <w:top w:val="single" w:sz="6" w:space="0" w:color="auto"/>
              <w:bottom w:val="dashSmallGap" w:sz="6" w:space="0" w:color="auto"/>
              <w:right w:val="single" w:sz="6" w:space="0" w:color="auto"/>
            </w:tcBorders>
          </w:tcPr>
          <w:p w:rsidR="00000000" w:rsidRDefault="00000000">
            <w:pPr>
              <w:jc w:val="center"/>
              <w:rPr>
                <w:snapToGrid w:val="0"/>
                <w:color w:val="000000"/>
                <w:lang w:val="en-US" w:eastAsia="en-US"/>
              </w:rPr>
            </w:pPr>
          </w:p>
        </w:tc>
      </w:tr>
      <w:tr w:rsidR="00000000">
        <w:tblPrEx>
          <w:tblCellMar>
            <w:top w:w="0" w:type="dxa"/>
            <w:bottom w:w="0" w:type="dxa"/>
          </w:tblCellMar>
        </w:tblPrEx>
        <w:trPr>
          <w:trHeight w:val="451"/>
        </w:trPr>
        <w:tc>
          <w:tcPr>
            <w:tcW w:w="451" w:type="dxa"/>
            <w:tcBorders>
              <w:left w:val="single" w:sz="4" w:space="0" w:color="auto"/>
              <w:bottom w:val="single" w:sz="4" w:space="0" w:color="auto"/>
            </w:tcBorders>
          </w:tcPr>
          <w:p w:rsidR="00000000" w:rsidRDefault="00000000">
            <w:pPr>
              <w:jc w:val="right"/>
              <w:rPr>
                <w:snapToGrid w:val="0"/>
                <w:color w:val="000000"/>
                <w:lang w:val="en-US" w:eastAsia="en-US"/>
              </w:rPr>
            </w:pPr>
          </w:p>
        </w:tc>
        <w:tc>
          <w:tcPr>
            <w:tcW w:w="3946" w:type="dxa"/>
            <w:tcBorders>
              <w:top w:val="dashSmallGap" w:sz="6" w:space="0" w:color="auto"/>
              <w:left w:val="single" w:sz="4" w:space="0" w:color="auto"/>
              <w:bottom w:val="single" w:sz="6" w:space="0" w:color="auto"/>
              <w:right w:val="single" w:sz="6" w:space="0" w:color="auto"/>
            </w:tcBorders>
          </w:tcPr>
          <w:p w:rsidR="00000000" w:rsidRDefault="00000000">
            <w:pPr>
              <w:rPr>
                <w:snapToGrid w:val="0"/>
                <w:color w:val="000000"/>
                <w:lang w:val="en-US" w:eastAsia="en-US"/>
              </w:rPr>
            </w:pPr>
            <w:r>
              <w:rPr>
                <w:snapToGrid w:val="0"/>
                <w:color w:val="000000"/>
                <w:lang w:val="en-US" w:eastAsia="en-US"/>
              </w:rPr>
              <w:t>RELATED TO USE OF INTERNET</w:t>
            </w:r>
          </w:p>
        </w:tc>
        <w:tc>
          <w:tcPr>
            <w:tcW w:w="1134" w:type="dxa"/>
            <w:tcBorders>
              <w:top w:val="dashSmallGap" w:sz="6" w:space="0" w:color="auto"/>
              <w:left w:val="single" w:sz="6" w:space="0" w:color="auto"/>
              <w:bottom w:val="single" w:sz="6" w:space="0" w:color="auto"/>
            </w:tcBorders>
          </w:tcPr>
          <w:p w:rsidR="00000000" w:rsidRDefault="00000000">
            <w:pPr>
              <w:jc w:val="right"/>
              <w:rPr>
                <w:snapToGrid w:val="0"/>
                <w:color w:val="000000"/>
                <w:lang w:val="en-US" w:eastAsia="en-US"/>
              </w:rPr>
            </w:pPr>
            <w:r>
              <w:rPr>
                <w:snapToGrid w:val="0"/>
                <w:color w:val="000000"/>
                <w:lang w:val="en-US" w:eastAsia="en-US"/>
              </w:rPr>
              <w:t>128</w:t>
            </w:r>
          </w:p>
        </w:tc>
        <w:tc>
          <w:tcPr>
            <w:tcW w:w="1134" w:type="dxa"/>
            <w:tcBorders>
              <w:top w:val="dashSmallGap" w:sz="6" w:space="0" w:color="auto"/>
              <w:bottom w:val="single" w:sz="6" w:space="0" w:color="auto"/>
              <w:right w:val="single" w:sz="6" w:space="0" w:color="auto"/>
            </w:tcBorders>
          </w:tcPr>
          <w:p w:rsidR="00000000" w:rsidRDefault="00000000">
            <w:pPr>
              <w:jc w:val="center"/>
              <w:rPr>
                <w:snapToGrid w:val="0"/>
                <w:color w:val="000000"/>
                <w:lang w:val="en-US" w:eastAsia="en-US"/>
              </w:rPr>
            </w:pPr>
            <w:r>
              <w:rPr>
                <w:snapToGrid w:val="0"/>
                <w:color w:val="000000"/>
                <w:lang w:val="en-US" w:eastAsia="en-US"/>
              </w:rPr>
              <w:t>(84%)</w:t>
            </w:r>
          </w:p>
        </w:tc>
        <w:tc>
          <w:tcPr>
            <w:tcW w:w="1134" w:type="dxa"/>
            <w:tcBorders>
              <w:top w:val="dashSmallGap" w:sz="6" w:space="0" w:color="auto"/>
              <w:left w:val="single" w:sz="6" w:space="0" w:color="auto"/>
              <w:bottom w:val="single" w:sz="6" w:space="0" w:color="auto"/>
            </w:tcBorders>
          </w:tcPr>
          <w:p w:rsidR="00000000" w:rsidRDefault="00000000">
            <w:pPr>
              <w:jc w:val="right"/>
              <w:rPr>
                <w:snapToGrid w:val="0"/>
                <w:color w:val="000000"/>
                <w:lang w:val="en-US" w:eastAsia="en-US"/>
              </w:rPr>
            </w:pPr>
            <w:r>
              <w:rPr>
                <w:snapToGrid w:val="0"/>
                <w:color w:val="000000"/>
                <w:lang w:val="en-US" w:eastAsia="en-US"/>
              </w:rPr>
              <w:t>99</w:t>
            </w:r>
          </w:p>
        </w:tc>
        <w:tc>
          <w:tcPr>
            <w:tcW w:w="1134" w:type="dxa"/>
            <w:tcBorders>
              <w:top w:val="dashSmallGap" w:sz="6" w:space="0" w:color="auto"/>
              <w:bottom w:val="single" w:sz="6" w:space="0" w:color="auto"/>
              <w:right w:val="single" w:sz="6" w:space="0" w:color="auto"/>
            </w:tcBorders>
          </w:tcPr>
          <w:p w:rsidR="00000000" w:rsidRDefault="00000000">
            <w:pPr>
              <w:jc w:val="center"/>
              <w:rPr>
                <w:snapToGrid w:val="0"/>
                <w:color w:val="000000"/>
                <w:lang w:val="en-US" w:eastAsia="en-US"/>
              </w:rPr>
            </w:pPr>
            <w:r>
              <w:rPr>
                <w:snapToGrid w:val="0"/>
                <w:color w:val="000000"/>
                <w:lang w:val="en-US" w:eastAsia="en-US"/>
              </w:rPr>
              <w:t>(77%)</w:t>
            </w:r>
          </w:p>
        </w:tc>
      </w:tr>
    </w:tbl>
    <w:p w:rsidR="00000000" w:rsidRDefault="00000000">
      <w:pPr>
        <w:tabs>
          <w:tab w:val="left" w:pos="1080"/>
          <w:tab w:val="left" w:pos="2371"/>
          <w:tab w:val="left" w:pos="3662"/>
          <w:tab w:val="left" w:pos="4954"/>
        </w:tabs>
        <w:rPr>
          <w:snapToGrid w:val="0"/>
          <w:color w:val="000000"/>
          <w:sz w:val="10"/>
          <w:lang w:val="en-US" w:eastAsia="en-US"/>
        </w:rPr>
      </w:pPr>
    </w:p>
    <w:p w:rsidR="00000000" w:rsidRDefault="00000000">
      <w:pPr>
        <w:tabs>
          <w:tab w:val="left" w:pos="451"/>
          <w:tab w:val="left" w:pos="4397"/>
          <w:tab w:val="left" w:pos="5957"/>
          <w:tab w:val="left" w:pos="6754"/>
          <w:tab w:val="left" w:pos="8314"/>
          <w:tab w:val="left" w:pos="9216"/>
        </w:tabs>
        <w:rPr>
          <w:snapToGrid w:val="0"/>
          <w:color w:val="000000"/>
          <w:lang w:val="en-US" w:eastAsia="en-US"/>
        </w:rPr>
      </w:pPr>
      <w:r>
        <w:rPr>
          <w:snapToGrid w:val="0"/>
          <w:color w:val="000000"/>
          <w:lang w:val="en-US" w:eastAsia="en-US"/>
        </w:rPr>
        <w:t>SOURCE: NATIONAL POLICE AGENCY</w:t>
      </w:r>
    </w:p>
    <w:p w:rsidR="00000000" w:rsidRDefault="00000000">
      <w:pPr>
        <w:rPr>
          <w:snapToGrid w:val="0"/>
          <w:color w:val="000000"/>
          <w:lang w:val="en-US" w:eastAsia="en-US"/>
        </w:rPr>
      </w:pPr>
      <w:r>
        <w:rPr>
          <w:lang w:val="en-US"/>
        </w:rPr>
        <w:br w:type="page"/>
        <w:t xml:space="preserve">56. </w:t>
      </w:r>
      <w:r>
        <w:rPr>
          <w:snapToGrid w:val="0"/>
          <w:color w:val="000000"/>
          <w:lang w:val="en-US" w:eastAsia="en-US"/>
        </w:rPr>
        <w:t xml:space="preserve">NUMBERS OF PLACES FOR ADULT ENTERTAINMENT BUSINESSES (SPECIAL BUSINESS OF </w:t>
      </w:r>
    </w:p>
    <w:p w:rsidR="00000000" w:rsidRDefault="00000000">
      <w:pPr>
        <w:rPr>
          <w:snapToGrid w:val="0"/>
          <w:color w:val="000000"/>
          <w:lang w:val="en-US" w:eastAsia="en-US"/>
        </w:rPr>
      </w:pPr>
      <w:r>
        <w:rPr>
          <w:snapToGrid w:val="0"/>
          <w:color w:val="000000"/>
          <w:lang w:val="en-US" w:eastAsia="en-US"/>
        </w:rPr>
        <w:t xml:space="preserve">      SEXUAL ENTERTAINMENT) ACCORDING TO LAW REGULATING ADULT ENTERTAINMENT </w:t>
      </w:r>
    </w:p>
    <w:p w:rsidR="00000000" w:rsidRDefault="00000000">
      <w:pPr>
        <w:rPr>
          <w:snapToGrid w:val="0"/>
          <w:color w:val="000000"/>
          <w:lang w:val="en-US" w:eastAsia="en-US"/>
        </w:rPr>
      </w:pPr>
      <w:r>
        <w:rPr>
          <w:snapToGrid w:val="0"/>
          <w:color w:val="000000"/>
          <w:lang w:val="en-US" w:eastAsia="en-US"/>
        </w:rPr>
        <w:t xml:space="preserve">      BUSINESSES, ETC.</w:t>
      </w:r>
    </w:p>
    <w:p w:rsidR="00000000" w:rsidRDefault="00000000">
      <w:pPr>
        <w:tabs>
          <w:tab w:val="left" w:pos="1080"/>
          <w:tab w:val="left" w:pos="2371"/>
          <w:tab w:val="left" w:pos="3662"/>
          <w:tab w:val="left" w:pos="4954"/>
        </w:tabs>
        <w:rPr>
          <w:snapToGrid w:val="0"/>
          <w:color w:val="000000"/>
          <w:sz w:val="10"/>
          <w:lang w:val="en-US" w:eastAsia="en-US"/>
        </w:rPr>
      </w:pPr>
    </w:p>
    <w:tbl>
      <w:tblPr>
        <w:tblW w:w="0" w:type="auto"/>
        <w:tblInd w:w="-28" w:type="dxa"/>
        <w:tblLayout w:type="fixed"/>
        <w:tblCellMar>
          <w:left w:w="30" w:type="dxa"/>
          <w:right w:w="30" w:type="dxa"/>
        </w:tblCellMar>
        <w:tblLook w:val="0000" w:firstRow="0" w:lastRow="0" w:firstColumn="0" w:lastColumn="0" w:noHBand="0" w:noVBand="0"/>
      </w:tblPr>
      <w:tblGrid>
        <w:gridCol w:w="331"/>
        <w:gridCol w:w="240"/>
        <w:gridCol w:w="4421"/>
        <w:gridCol w:w="812"/>
        <w:gridCol w:w="804"/>
        <w:gridCol w:w="812"/>
        <w:gridCol w:w="812"/>
        <w:gridCol w:w="812"/>
      </w:tblGrid>
      <w:tr w:rsidR="00000000">
        <w:tblPrEx>
          <w:tblCellMar>
            <w:top w:w="0" w:type="dxa"/>
            <w:bottom w:w="0" w:type="dxa"/>
          </w:tblCellMar>
        </w:tblPrEx>
        <w:trPr>
          <w:cantSplit/>
          <w:trHeight w:val="535"/>
        </w:trPr>
        <w:tc>
          <w:tcPr>
            <w:tcW w:w="4992" w:type="dxa"/>
            <w:gridSpan w:val="3"/>
            <w:tcBorders>
              <w:top w:val="single" w:sz="6" w:space="0" w:color="auto"/>
              <w:left w:val="single" w:sz="6" w:space="0" w:color="auto"/>
              <w:bottom w:val="nil"/>
              <w:right w:val="single" w:sz="6" w:space="0" w:color="auto"/>
            </w:tcBorders>
            <w:vAlign w:val="bottom"/>
          </w:tcPr>
          <w:p w:rsidR="00000000" w:rsidRDefault="00000000">
            <w:pPr>
              <w:jc w:val="center"/>
              <w:rPr>
                <w:snapToGrid w:val="0"/>
                <w:color w:val="000000"/>
                <w:lang w:val="en-US" w:eastAsia="en-US"/>
              </w:rPr>
            </w:pPr>
            <w:r>
              <w:rPr>
                <w:snapToGrid w:val="0"/>
                <w:color w:val="000000"/>
                <w:lang w:val="en-US" w:eastAsia="en-US"/>
              </w:rPr>
              <w:t>CATEGORY</w:t>
            </w:r>
          </w:p>
        </w:tc>
        <w:tc>
          <w:tcPr>
            <w:tcW w:w="812" w:type="dxa"/>
            <w:tcBorders>
              <w:top w:val="single" w:sz="6" w:space="0" w:color="auto"/>
              <w:left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1997</w:t>
            </w:r>
          </w:p>
        </w:tc>
        <w:tc>
          <w:tcPr>
            <w:tcW w:w="804" w:type="dxa"/>
            <w:tcBorders>
              <w:top w:val="single" w:sz="6" w:space="0" w:color="auto"/>
              <w:left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1998</w:t>
            </w:r>
          </w:p>
        </w:tc>
        <w:tc>
          <w:tcPr>
            <w:tcW w:w="812" w:type="dxa"/>
            <w:tcBorders>
              <w:top w:val="single" w:sz="6" w:space="0" w:color="auto"/>
              <w:left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1999</w:t>
            </w:r>
          </w:p>
        </w:tc>
        <w:tc>
          <w:tcPr>
            <w:tcW w:w="812" w:type="dxa"/>
            <w:tcBorders>
              <w:top w:val="single" w:sz="6" w:space="0" w:color="auto"/>
              <w:left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2000</w:t>
            </w:r>
          </w:p>
        </w:tc>
        <w:tc>
          <w:tcPr>
            <w:tcW w:w="812"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2001</w:t>
            </w:r>
          </w:p>
        </w:tc>
      </w:tr>
      <w:tr w:rsidR="00000000">
        <w:tblPrEx>
          <w:tblCellMar>
            <w:top w:w="0" w:type="dxa"/>
            <w:bottom w:w="0" w:type="dxa"/>
          </w:tblCellMar>
        </w:tblPrEx>
        <w:trPr>
          <w:trHeight w:val="269"/>
        </w:trPr>
        <w:tc>
          <w:tcPr>
            <w:tcW w:w="4992" w:type="dxa"/>
            <w:hMerge w:val="restart"/>
            <w:tcBorders>
              <w:top w:val="single" w:sz="6" w:space="0" w:color="auto"/>
              <w:left w:val="single" w:sz="6" w:space="0" w:color="auto"/>
            </w:tcBorders>
          </w:tcPr>
          <w:p w:rsidR="00000000" w:rsidRDefault="00000000">
            <w:pPr>
              <w:jc w:val="center"/>
              <w:rPr>
                <w:snapToGrid w:val="0"/>
                <w:color w:val="000000"/>
                <w:lang w:val="en-US" w:eastAsia="en-US"/>
              </w:rPr>
            </w:pPr>
            <w:r>
              <w:rPr>
                <w:snapToGrid w:val="0"/>
                <w:color w:val="000000"/>
                <w:lang w:val="en-US" w:eastAsia="en-US"/>
              </w:rPr>
              <w:t>TOTAL</w:t>
            </w:r>
          </w:p>
        </w:tc>
        <w:tc>
          <w:tcPr>
            <w:hMerge/>
            <w:tcBorders>
              <w:top w:val="single" w:sz="6" w:space="0" w:color="auto"/>
            </w:tcBorders>
          </w:tcPr>
          <w:p w:rsidR="00000000" w:rsidRDefault="00000000">
            <w:pPr>
              <w:jc w:val="center"/>
              <w:rPr>
                <w:snapToGrid w:val="0"/>
                <w:color w:val="000000"/>
                <w:lang w:val="en-US" w:eastAsia="en-US"/>
              </w:rPr>
            </w:pPr>
          </w:p>
        </w:tc>
        <w:tc>
          <w:tcPr>
            <w:hMerge/>
            <w:tcBorders>
              <w:top w:val="single" w:sz="6" w:space="0" w:color="auto"/>
              <w:right w:val="single" w:sz="6" w:space="0" w:color="auto"/>
            </w:tcBorders>
          </w:tcPr>
          <w:p w:rsidR="00000000" w:rsidRDefault="00000000">
            <w:pPr>
              <w:jc w:val="center"/>
              <w:rPr>
                <w:snapToGrid w:val="0"/>
                <w:color w:val="000000"/>
                <w:lang w:val="en-US" w:eastAsia="en-US"/>
              </w:rPr>
            </w:pPr>
          </w:p>
        </w:tc>
        <w:tc>
          <w:tcPr>
            <w:tcW w:w="812" w:type="dxa"/>
            <w:tcBorders>
              <w:top w:val="single" w:sz="6" w:space="0" w:color="auto"/>
              <w:left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12,228 </w:t>
            </w:r>
          </w:p>
        </w:tc>
        <w:tc>
          <w:tcPr>
            <w:tcW w:w="804" w:type="dxa"/>
            <w:tcBorders>
              <w:top w:val="single" w:sz="6" w:space="0" w:color="auto"/>
              <w:left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11,876 </w:t>
            </w:r>
          </w:p>
        </w:tc>
        <w:tc>
          <w:tcPr>
            <w:tcW w:w="812" w:type="dxa"/>
            <w:tcBorders>
              <w:top w:val="single" w:sz="6" w:space="0" w:color="auto"/>
              <w:left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14,628 </w:t>
            </w:r>
          </w:p>
        </w:tc>
        <w:tc>
          <w:tcPr>
            <w:tcW w:w="812" w:type="dxa"/>
            <w:tcBorders>
              <w:top w:val="single" w:sz="6" w:space="0" w:color="auto"/>
              <w:left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17,945 </w:t>
            </w:r>
          </w:p>
        </w:tc>
        <w:tc>
          <w:tcPr>
            <w:tcW w:w="812" w:type="dxa"/>
            <w:tcBorders>
              <w:top w:val="single" w:sz="6" w:space="0" w:color="auto"/>
              <w:left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21,589 </w:t>
            </w:r>
          </w:p>
        </w:tc>
      </w:tr>
      <w:tr w:rsidR="00000000">
        <w:tblPrEx>
          <w:tblCellMar>
            <w:top w:w="0" w:type="dxa"/>
            <w:bottom w:w="0" w:type="dxa"/>
          </w:tblCellMar>
        </w:tblPrEx>
        <w:trPr>
          <w:cantSplit/>
          <w:trHeight w:val="486"/>
        </w:trPr>
        <w:tc>
          <w:tcPr>
            <w:tcW w:w="331" w:type="dxa"/>
            <w:vMerge w:val="restart"/>
            <w:tcBorders>
              <w:left w:val="single" w:sz="8" w:space="0" w:color="auto"/>
              <w:bottom w:val="single" w:sz="8" w:space="0" w:color="auto"/>
              <w:right w:val="single" w:sz="8" w:space="0" w:color="auto"/>
            </w:tcBorders>
          </w:tcPr>
          <w:p w:rsidR="00000000" w:rsidRDefault="00000000">
            <w:pPr>
              <w:jc w:val="right"/>
              <w:rPr>
                <w:snapToGrid w:val="0"/>
                <w:color w:val="000000"/>
                <w:lang w:val="en-US" w:eastAsia="en-US"/>
              </w:rPr>
            </w:pPr>
          </w:p>
        </w:tc>
        <w:tc>
          <w:tcPr>
            <w:tcW w:w="4661" w:type="dxa"/>
            <w:gridSpan w:val="2"/>
            <w:tcBorders>
              <w:top w:val="single" w:sz="8" w:space="0" w:color="auto"/>
              <w:left w:val="nil"/>
              <w:right w:val="single" w:sz="8" w:space="0" w:color="auto"/>
            </w:tcBorders>
          </w:tcPr>
          <w:p w:rsidR="00000000" w:rsidRDefault="00000000">
            <w:pPr>
              <w:jc w:val="center"/>
              <w:rPr>
                <w:snapToGrid w:val="0"/>
                <w:color w:val="000000"/>
                <w:lang w:val="en-US" w:eastAsia="en-US"/>
              </w:rPr>
            </w:pPr>
            <w:r>
              <w:rPr>
                <w:snapToGrid w:val="0"/>
                <w:color w:val="000000"/>
                <w:lang w:val="en-US" w:eastAsia="en-US"/>
              </w:rPr>
              <w:t>ADULT SEXUAL ENTERTAINMENT BUSINESS STORES</w:t>
            </w:r>
          </w:p>
        </w:tc>
        <w:tc>
          <w:tcPr>
            <w:tcW w:w="812" w:type="dxa"/>
            <w:tcBorders>
              <w:top w:val="single" w:sz="6" w:space="0" w:color="auto"/>
              <w:left w:val="nil"/>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12,228 </w:t>
            </w:r>
          </w:p>
        </w:tc>
        <w:tc>
          <w:tcPr>
            <w:tcW w:w="804"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11,876 </w:t>
            </w:r>
          </w:p>
        </w:tc>
        <w:tc>
          <w:tcPr>
            <w:tcW w:w="812"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11,253 </w:t>
            </w:r>
          </w:p>
        </w:tc>
        <w:tc>
          <w:tcPr>
            <w:tcW w:w="812"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11,139 </w:t>
            </w:r>
          </w:p>
        </w:tc>
        <w:tc>
          <w:tcPr>
            <w:tcW w:w="812"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11,045 </w:t>
            </w:r>
          </w:p>
        </w:tc>
      </w:tr>
      <w:tr w:rsidR="00000000">
        <w:tblPrEx>
          <w:tblCellMar>
            <w:top w:w="0" w:type="dxa"/>
            <w:bottom w:w="0" w:type="dxa"/>
          </w:tblCellMar>
        </w:tblPrEx>
        <w:trPr>
          <w:cantSplit/>
          <w:trHeight w:val="252"/>
        </w:trPr>
        <w:tc>
          <w:tcPr>
            <w:tcW w:w="331" w:type="dxa"/>
            <w:vMerge/>
            <w:tcBorders>
              <w:top w:val="single" w:sz="12" w:space="0" w:color="auto"/>
              <w:left w:val="single" w:sz="8" w:space="0" w:color="auto"/>
              <w:bottom w:val="single" w:sz="8" w:space="0" w:color="auto"/>
              <w:right w:val="single" w:sz="8" w:space="0" w:color="auto"/>
            </w:tcBorders>
          </w:tcPr>
          <w:p w:rsidR="00000000" w:rsidRDefault="00000000">
            <w:pPr>
              <w:jc w:val="right"/>
              <w:rPr>
                <w:snapToGrid w:val="0"/>
                <w:color w:val="000000"/>
                <w:lang w:val="en-US" w:eastAsia="en-US"/>
              </w:rPr>
            </w:pPr>
          </w:p>
        </w:tc>
        <w:tc>
          <w:tcPr>
            <w:tcW w:w="240" w:type="dxa"/>
            <w:vMerge w:val="restart"/>
            <w:tcBorders>
              <w:left w:val="nil"/>
              <w:bottom w:val="single" w:sz="6" w:space="0" w:color="auto"/>
            </w:tcBorders>
          </w:tcPr>
          <w:p w:rsidR="00000000" w:rsidRDefault="00000000">
            <w:pPr>
              <w:jc w:val="center"/>
              <w:rPr>
                <w:snapToGrid w:val="0"/>
                <w:color w:val="000000"/>
                <w:lang w:val="en-US" w:eastAsia="en-US"/>
              </w:rPr>
            </w:pPr>
          </w:p>
        </w:tc>
        <w:tc>
          <w:tcPr>
            <w:tcW w:w="4421" w:type="dxa"/>
            <w:tcBorders>
              <w:top w:val="single" w:sz="8" w:space="0" w:color="auto"/>
              <w:left w:val="single" w:sz="8" w:space="0" w:color="auto"/>
              <w:bottom w:val="single" w:sz="6" w:space="0" w:color="auto"/>
              <w:right w:val="single" w:sz="8" w:space="0" w:color="auto"/>
            </w:tcBorders>
          </w:tcPr>
          <w:p w:rsidR="00000000" w:rsidRDefault="00000000">
            <w:pPr>
              <w:jc w:val="center"/>
              <w:rPr>
                <w:snapToGrid w:val="0"/>
                <w:color w:val="000000"/>
                <w:lang w:val="en-US" w:eastAsia="en-US"/>
              </w:rPr>
            </w:pPr>
            <w:r>
              <w:rPr>
                <w:snapToGrid w:val="0"/>
                <w:color w:val="000000"/>
                <w:lang w:val="en-US" w:eastAsia="en-US"/>
              </w:rPr>
              <w:t>1ST BUSINESS</w:t>
            </w:r>
          </w:p>
          <w:p w:rsidR="00000000" w:rsidRDefault="00000000">
            <w:pPr>
              <w:jc w:val="center"/>
              <w:rPr>
                <w:snapToGrid w:val="0"/>
                <w:color w:val="000000"/>
                <w:lang w:val="en-US" w:eastAsia="en-US"/>
              </w:rPr>
            </w:pPr>
            <w:r>
              <w:rPr>
                <w:snapToGrid w:val="0"/>
                <w:color w:val="000000"/>
                <w:lang w:val="en-US" w:eastAsia="en-US"/>
              </w:rPr>
              <w:t>(BATHHOUSE WITH A PRIVATE ROOM)</w:t>
            </w:r>
          </w:p>
        </w:tc>
        <w:tc>
          <w:tcPr>
            <w:tcW w:w="812" w:type="dxa"/>
            <w:tcBorders>
              <w:top w:val="single" w:sz="6" w:space="0" w:color="auto"/>
              <w:left w:val="nil"/>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1,263 </w:t>
            </w:r>
          </w:p>
        </w:tc>
        <w:tc>
          <w:tcPr>
            <w:tcW w:w="804" w:type="dxa"/>
            <w:tcBorders>
              <w:top w:val="single" w:sz="6" w:space="0" w:color="auto"/>
              <w:left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1,268 </w:t>
            </w:r>
          </w:p>
        </w:tc>
        <w:tc>
          <w:tcPr>
            <w:tcW w:w="812" w:type="dxa"/>
            <w:tcBorders>
              <w:top w:val="single" w:sz="6" w:space="0" w:color="auto"/>
              <w:left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1,265 </w:t>
            </w:r>
          </w:p>
        </w:tc>
        <w:tc>
          <w:tcPr>
            <w:tcW w:w="812" w:type="dxa"/>
            <w:tcBorders>
              <w:top w:val="single" w:sz="6" w:space="0" w:color="auto"/>
              <w:left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1,270 </w:t>
            </w:r>
          </w:p>
        </w:tc>
        <w:tc>
          <w:tcPr>
            <w:tcW w:w="812"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1,268 </w:t>
            </w:r>
          </w:p>
        </w:tc>
      </w:tr>
      <w:tr w:rsidR="00000000">
        <w:tblPrEx>
          <w:tblCellMar>
            <w:top w:w="0" w:type="dxa"/>
            <w:bottom w:w="0" w:type="dxa"/>
          </w:tblCellMar>
        </w:tblPrEx>
        <w:trPr>
          <w:cantSplit/>
          <w:trHeight w:val="70"/>
        </w:trPr>
        <w:tc>
          <w:tcPr>
            <w:tcW w:w="331" w:type="dxa"/>
            <w:vMerge/>
            <w:tcBorders>
              <w:top w:val="single" w:sz="12" w:space="0" w:color="auto"/>
              <w:left w:val="single" w:sz="8" w:space="0" w:color="auto"/>
              <w:bottom w:val="single" w:sz="8" w:space="0" w:color="auto"/>
              <w:right w:val="single" w:sz="8" w:space="0" w:color="auto"/>
            </w:tcBorders>
          </w:tcPr>
          <w:p w:rsidR="00000000" w:rsidRDefault="00000000">
            <w:pPr>
              <w:jc w:val="right"/>
              <w:rPr>
                <w:snapToGrid w:val="0"/>
                <w:color w:val="000000"/>
                <w:lang w:val="en-US" w:eastAsia="en-US"/>
              </w:rPr>
            </w:pPr>
          </w:p>
        </w:tc>
        <w:tc>
          <w:tcPr>
            <w:tcW w:w="240" w:type="dxa"/>
            <w:vMerge/>
            <w:tcBorders>
              <w:top w:val="nil"/>
              <w:left w:val="nil"/>
              <w:bottom w:val="single" w:sz="6" w:space="0" w:color="auto"/>
              <w:right w:val="single" w:sz="6" w:space="0" w:color="auto"/>
            </w:tcBorders>
          </w:tcPr>
          <w:p w:rsidR="00000000" w:rsidRDefault="00000000">
            <w:pPr>
              <w:jc w:val="center"/>
              <w:rPr>
                <w:snapToGrid w:val="0"/>
                <w:color w:val="000000"/>
                <w:lang w:val="en-US" w:eastAsia="en-US"/>
              </w:rPr>
            </w:pPr>
          </w:p>
        </w:tc>
        <w:tc>
          <w:tcPr>
            <w:tcW w:w="4421"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lang w:val="en-US" w:eastAsia="en-US"/>
              </w:rPr>
            </w:pPr>
            <w:r>
              <w:rPr>
                <w:snapToGrid w:val="0"/>
                <w:color w:val="000000"/>
                <w:lang w:val="en-US" w:eastAsia="en-US"/>
              </w:rPr>
              <w:t>2nd BUSINESS</w:t>
            </w:r>
          </w:p>
          <w:p w:rsidR="00000000" w:rsidRDefault="00000000">
            <w:pPr>
              <w:jc w:val="center"/>
              <w:rPr>
                <w:snapToGrid w:val="0"/>
                <w:color w:val="000000"/>
                <w:lang w:val="en-US" w:eastAsia="en-US"/>
              </w:rPr>
            </w:pPr>
            <w:r>
              <w:rPr>
                <w:snapToGrid w:val="0"/>
                <w:color w:val="000000"/>
                <w:lang w:val="en-US" w:eastAsia="en-US"/>
              </w:rPr>
              <w:t>(FASHION HEALTH STORES ETC.)</w:t>
            </w:r>
          </w:p>
        </w:tc>
        <w:tc>
          <w:tcPr>
            <w:tcW w:w="812" w:type="dxa"/>
            <w:tcBorders>
              <w:top w:val="single" w:sz="6" w:space="0" w:color="auto"/>
              <w:left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829 </w:t>
            </w:r>
          </w:p>
        </w:tc>
        <w:tc>
          <w:tcPr>
            <w:tcW w:w="804" w:type="dxa"/>
            <w:tcBorders>
              <w:top w:val="single" w:sz="6" w:space="0" w:color="auto"/>
              <w:left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863 </w:t>
            </w:r>
          </w:p>
        </w:tc>
        <w:tc>
          <w:tcPr>
            <w:tcW w:w="812" w:type="dxa"/>
            <w:tcBorders>
              <w:top w:val="single" w:sz="6" w:space="0" w:color="auto"/>
              <w:left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875 </w:t>
            </w:r>
          </w:p>
        </w:tc>
        <w:tc>
          <w:tcPr>
            <w:tcW w:w="812" w:type="dxa"/>
            <w:tcBorders>
              <w:top w:val="single" w:sz="6" w:space="0" w:color="auto"/>
              <w:left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908 </w:t>
            </w:r>
          </w:p>
        </w:tc>
        <w:tc>
          <w:tcPr>
            <w:tcW w:w="812" w:type="dxa"/>
            <w:tcBorders>
              <w:top w:val="single" w:sz="6" w:space="0" w:color="auto"/>
              <w:left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947 </w:t>
            </w:r>
          </w:p>
        </w:tc>
      </w:tr>
      <w:tr w:rsidR="00000000">
        <w:tblPrEx>
          <w:tblCellMar>
            <w:top w:w="0" w:type="dxa"/>
            <w:bottom w:w="0" w:type="dxa"/>
          </w:tblCellMar>
        </w:tblPrEx>
        <w:trPr>
          <w:cantSplit/>
          <w:trHeight w:val="630"/>
        </w:trPr>
        <w:tc>
          <w:tcPr>
            <w:tcW w:w="331" w:type="dxa"/>
            <w:vMerge/>
            <w:tcBorders>
              <w:top w:val="single" w:sz="12" w:space="0" w:color="auto"/>
              <w:left w:val="single" w:sz="8" w:space="0" w:color="auto"/>
              <w:bottom w:val="single" w:sz="8" w:space="0" w:color="auto"/>
              <w:right w:val="single" w:sz="8" w:space="0" w:color="auto"/>
            </w:tcBorders>
          </w:tcPr>
          <w:p w:rsidR="00000000" w:rsidRDefault="00000000">
            <w:pPr>
              <w:jc w:val="right"/>
              <w:rPr>
                <w:snapToGrid w:val="0"/>
                <w:color w:val="000000"/>
                <w:lang w:val="en-US" w:eastAsia="en-US"/>
              </w:rPr>
            </w:pPr>
          </w:p>
        </w:tc>
        <w:tc>
          <w:tcPr>
            <w:tcW w:w="240" w:type="dxa"/>
            <w:vMerge/>
            <w:tcBorders>
              <w:top w:val="nil"/>
              <w:left w:val="nil"/>
              <w:bottom w:val="single" w:sz="6" w:space="0" w:color="auto"/>
              <w:right w:val="single" w:sz="6" w:space="0" w:color="auto"/>
            </w:tcBorders>
          </w:tcPr>
          <w:p w:rsidR="00000000" w:rsidRDefault="00000000">
            <w:pPr>
              <w:jc w:val="center"/>
              <w:rPr>
                <w:snapToGrid w:val="0"/>
                <w:color w:val="000000"/>
                <w:lang w:val="en-US" w:eastAsia="en-US"/>
              </w:rPr>
            </w:pPr>
          </w:p>
        </w:tc>
        <w:tc>
          <w:tcPr>
            <w:tcW w:w="4421"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lang w:val="en-US" w:eastAsia="en-US"/>
              </w:rPr>
            </w:pPr>
            <w:r>
              <w:rPr>
                <w:snapToGrid w:val="0"/>
                <w:color w:val="000000"/>
                <w:lang w:val="en-US" w:eastAsia="en-US"/>
              </w:rPr>
              <w:t>3rd BUSINESS</w:t>
            </w:r>
          </w:p>
          <w:p w:rsidR="00000000" w:rsidRDefault="00000000">
            <w:pPr>
              <w:jc w:val="center"/>
              <w:rPr>
                <w:snapToGrid w:val="0"/>
                <w:color w:val="000000"/>
                <w:lang w:val="en-US" w:eastAsia="en-US"/>
              </w:rPr>
            </w:pPr>
            <w:r>
              <w:rPr>
                <w:snapToGrid w:val="0"/>
                <w:color w:val="000000"/>
                <w:lang w:val="en-US" w:eastAsia="en-US"/>
              </w:rPr>
              <w:t>(STRIPTEASE SHOW HOUSE)</w:t>
            </w:r>
          </w:p>
        </w:tc>
        <w:tc>
          <w:tcPr>
            <w:tcW w:w="812" w:type="dxa"/>
            <w:tcBorders>
              <w:top w:val="single" w:sz="6" w:space="0" w:color="auto"/>
              <w:left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481 </w:t>
            </w:r>
          </w:p>
        </w:tc>
        <w:tc>
          <w:tcPr>
            <w:tcW w:w="804" w:type="dxa"/>
            <w:tcBorders>
              <w:top w:val="single" w:sz="6" w:space="0" w:color="auto"/>
              <w:left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494 </w:t>
            </w:r>
          </w:p>
        </w:tc>
        <w:tc>
          <w:tcPr>
            <w:tcW w:w="812" w:type="dxa"/>
            <w:tcBorders>
              <w:top w:val="single" w:sz="6" w:space="0" w:color="auto"/>
              <w:left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481 </w:t>
            </w:r>
          </w:p>
        </w:tc>
        <w:tc>
          <w:tcPr>
            <w:tcW w:w="812" w:type="dxa"/>
            <w:tcBorders>
              <w:top w:val="single" w:sz="6" w:space="0" w:color="auto"/>
              <w:left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494 </w:t>
            </w:r>
          </w:p>
        </w:tc>
        <w:tc>
          <w:tcPr>
            <w:tcW w:w="812" w:type="dxa"/>
            <w:tcBorders>
              <w:top w:val="single" w:sz="6" w:space="0" w:color="auto"/>
              <w:left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518 </w:t>
            </w:r>
          </w:p>
        </w:tc>
      </w:tr>
      <w:tr w:rsidR="00000000">
        <w:tblPrEx>
          <w:tblCellMar>
            <w:top w:w="0" w:type="dxa"/>
            <w:bottom w:w="0" w:type="dxa"/>
          </w:tblCellMar>
        </w:tblPrEx>
        <w:trPr>
          <w:cantSplit/>
          <w:trHeight w:val="121"/>
        </w:trPr>
        <w:tc>
          <w:tcPr>
            <w:tcW w:w="331" w:type="dxa"/>
            <w:vMerge/>
            <w:tcBorders>
              <w:top w:val="single" w:sz="12" w:space="0" w:color="auto"/>
              <w:left w:val="single" w:sz="8" w:space="0" w:color="auto"/>
              <w:bottom w:val="single" w:sz="8" w:space="0" w:color="auto"/>
              <w:right w:val="single" w:sz="8" w:space="0" w:color="auto"/>
            </w:tcBorders>
          </w:tcPr>
          <w:p w:rsidR="00000000" w:rsidRDefault="00000000">
            <w:pPr>
              <w:jc w:val="right"/>
              <w:rPr>
                <w:snapToGrid w:val="0"/>
                <w:color w:val="000000"/>
                <w:lang w:val="en-US" w:eastAsia="en-US"/>
              </w:rPr>
            </w:pPr>
          </w:p>
        </w:tc>
        <w:tc>
          <w:tcPr>
            <w:tcW w:w="240" w:type="dxa"/>
            <w:vMerge/>
            <w:tcBorders>
              <w:top w:val="nil"/>
              <w:left w:val="nil"/>
              <w:bottom w:val="single" w:sz="6" w:space="0" w:color="auto"/>
              <w:right w:val="single" w:sz="6" w:space="0" w:color="auto"/>
            </w:tcBorders>
          </w:tcPr>
          <w:p w:rsidR="00000000" w:rsidRDefault="00000000">
            <w:pPr>
              <w:jc w:val="center"/>
              <w:rPr>
                <w:snapToGrid w:val="0"/>
                <w:color w:val="000000"/>
                <w:lang w:val="en-US" w:eastAsia="en-US"/>
              </w:rPr>
            </w:pPr>
          </w:p>
        </w:tc>
        <w:tc>
          <w:tcPr>
            <w:tcW w:w="4421" w:type="dxa"/>
            <w:tcBorders>
              <w:top w:val="single" w:sz="6" w:space="0" w:color="auto"/>
              <w:left w:val="single" w:sz="6" w:space="0" w:color="auto"/>
              <w:bottom w:val="nil"/>
              <w:right w:val="single" w:sz="6" w:space="0" w:color="auto"/>
            </w:tcBorders>
          </w:tcPr>
          <w:p w:rsidR="00000000" w:rsidRDefault="00000000">
            <w:pPr>
              <w:jc w:val="center"/>
              <w:rPr>
                <w:snapToGrid w:val="0"/>
                <w:color w:val="000000"/>
                <w:lang w:val="en-US" w:eastAsia="en-US"/>
              </w:rPr>
            </w:pPr>
            <w:r>
              <w:rPr>
                <w:snapToGrid w:val="0"/>
                <w:color w:val="000000"/>
                <w:lang w:val="en-US" w:eastAsia="en-US"/>
              </w:rPr>
              <w:t>4th BUSINESS</w:t>
            </w:r>
          </w:p>
          <w:p w:rsidR="00000000" w:rsidRDefault="00000000">
            <w:pPr>
              <w:jc w:val="center"/>
              <w:rPr>
                <w:snapToGrid w:val="0"/>
                <w:color w:val="000000"/>
                <w:lang w:val="en-US" w:eastAsia="en-US"/>
              </w:rPr>
            </w:pPr>
            <w:r>
              <w:rPr>
                <w:snapToGrid w:val="0"/>
                <w:color w:val="000000"/>
                <w:lang w:val="en-US" w:eastAsia="en-US"/>
              </w:rPr>
              <w:t>(SEX HOTELS ETC.)</w:t>
            </w:r>
          </w:p>
        </w:tc>
        <w:tc>
          <w:tcPr>
            <w:tcW w:w="812" w:type="dxa"/>
            <w:tcBorders>
              <w:top w:val="single" w:sz="6" w:space="0" w:color="auto"/>
              <w:left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8,196 </w:t>
            </w:r>
          </w:p>
        </w:tc>
        <w:tc>
          <w:tcPr>
            <w:tcW w:w="804" w:type="dxa"/>
            <w:tcBorders>
              <w:top w:val="single" w:sz="6" w:space="0" w:color="auto"/>
              <w:left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7,847 </w:t>
            </w:r>
          </w:p>
        </w:tc>
        <w:tc>
          <w:tcPr>
            <w:tcW w:w="812" w:type="dxa"/>
            <w:tcBorders>
              <w:top w:val="single" w:sz="6" w:space="0" w:color="auto"/>
              <w:left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7,314 </w:t>
            </w:r>
          </w:p>
        </w:tc>
        <w:tc>
          <w:tcPr>
            <w:tcW w:w="812" w:type="dxa"/>
            <w:tcBorders>
              <w:top w:val="single" w:sz="6" w:space="0" w:color="auto"/>
              <w:left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7,143 </w:t>
            </w:r>
          </w:p>
        </w:tc>
        <w:tc>
          <w:tcPr>
            <w:tcW w:w="812"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6,994 </w:t>
            </w:r>
          </w:p>
        </w:tc>
      </w:tr>
      <w:tr w:rsidR="00000000">
        <w:tblPrEx>
          <w:tblCellMar>
            <w:top w:w="0" w:type="dxa"/>
            <w:bottom w:w="0" w:type="dxa"/>
          </w:tblCellMar>
        </w:tblPrEx>
        <w:trPr>
          <w:cantSplit/>
          <w:trHeight w:val="630"/>
        </w:trPr>
        <w:tc>
          <w:tcPr>
            <w:tcW w:w="331" w:type="dxa"/>
            <w:vMerge/>
            <w:tcBorders>
              <w:top w:val="single" w:sz="12" w:space="0" w:color="auto"/>
              <w:left w:val="single" w:sz="8" w:space="0" w:color="auto"/>
              <w:bottom w:val="single" w:sz="8" w:space="0" w:color="auto"/>
              <w:right w:val="single" w:sz="8" w:space="0" w:color="auto"/>
            </w:tcBorders>
          </w:tcPr>
          <w:p w:rsidR="00000000" w:rsidRDefault="00000000">
            <w:pPr>
              <w:jc w:val="right"/>
              <w:rPr>
                <w:snapToGrid w:val="0"/>
                <w:color w:val="000000"/>
                <w:lang w:val="en-US" w:eastAsia="en-US"/>
              </w:rPr>
            </w:pPr>
          </w:p>
        </w:tc>
        <w:tc>
          <w:tcPr>
            <w:tcW w:w="240" w:type="dxa"/>
            <w:vMerge/>
            <w:tcBorders>
              <w:top w:val="nil"/>
              <w:left w:val="nil"/>
              <w:bottom w:val="single" w:sz="6" w:space="0" w:color="auto"/>
              <w:right w:val="single" w:sz="6" w:space="0" w:color="auto"/>
            </w:tcBorders>
          </w:tcPr>
          <w:p w:rsidR="00000000" w:rsidRDefault="00000000">
            <w:pPr>
              <w:jc w:val="center"/>
              <w:rPr>
                <w:snapToGrid w:val="0"/>
                <w:color w:val="000000"/>
                <w:lang w:val="en-US" w:eastAsia="en-US"/>
              </w:rPr>
            </w:pPr>
          </w:p>
        </w:tc>
        <w:tc>
          <w:tcPr>
            <w:tcW w:w="4421" w:type="dxa"/>
            <w:tcBorders>
              <w:top w:val="single" w:sz="6" w:space="0" w:color="auto"/>
              <w:left w:val="single" w:sz="6" w:space="0" w:color="auto"/>
              <w:bottom w:val="nil"/>
              <w:right w:val="single" w:sz="6" w:space="0" w:color="auto"/>
            </w:tcBorders>
          </w:tcPr>
          <w:p w:rsidR="00000000" w:rsidRDefault="00000000">
            <w:pPr>
              <w:jc w:val="center"/>
              <w:rPr>
                <w:snapToGrid w:val="0"/>
                <w:color w:val="000000"/>
                <w:lang w:val="en-US" w:eastAsia="en-US"/>
              </w:rPr>
            </w:pPr>
            <w:r>
              <w:rPr>
                <w:snapToGrid w:val="0"/>
                <w:color w:val="000000"/>
                <w:lang w:val="en-US" w:eastAsia="en-US"/>
              </w:rPr>
              <w:t>5th BUSINESS</w:t>
            </w:r>
          </w:p>
          <w:p w:rsidR="00000000" w:rsidRDefault="00000000">
            <w:pPr>
              <w:jc w:val="center"/>
              <w:rPr>
                <w:snapToGrid w:val="0"/>
                <w:color w:val="000000"/>
                <w:lang w:val="en-US" w:eastAsia="en-US"/>
              </w:rPr>
            </w:pPr>
            <w:r>
              <w:rPr>
                <w:snapToGrid w:val="0"/>
                <w:color w:val="000000"/>
                <w:lang w:val="en-US" w:eastAsia="en-US"/>
              </w:rPr>
              <w:t>(ADULT ENTERTAINMENT SHOP ETC.)</w:t>
            </w:r>
          </w:p>
        </w:tc>
        <w:tc>
          <w:tcPr>
            <w:tcW w:w="812" w:type="dxa"/>
            <w:tcBorders>
              <w:top w:val="single" w:sz="6" w:space="0" w:color="auto"/>
              <w:left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1,459 </w:t>
            </w:r>
          </w:p>
        </w:tc>
        <w:tc>
          <w:tcPr>
            <w:tcW w:w="804" w:type="dxa"/>
            <w:tcBorders>
              <w:top w:val="single" w:sz="6" w:space="0" w:color="auto"/>
              <w:left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1,404 </w:t>
            </w:r>
          </w:p>
        </w:tc>
        <w:tc>
          <w:tcPr>
            <w:tcW w:w="812" w:type="dxa"/>
            <w:tcBorders>
              <w:top w:val="single" w:sz="6" w:space="0" w:color="auto"/>
              <w:left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1,318 </w:t>
            </w:r>
          </w:p>
        </w:tc>
        <w:tc>
          <w:tcPr>
            <w:tcW w:w="812" w:type="dxa"/>
            <w:tcBorders>
              <w:top w:val="single" w:sz="6" w:space="0" w:color="auto"/>
              <w:left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1,324 </w:t>
            </w:r>
          </w:p>
        </w:tc>
        <w:tc>
          <w:tcPr>
            <w:tcW w:w="812"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1,318 </w:t>
            </w:r>
          </w:p>
        </w:tc>
      </w:tr>
      <w:tr w:rsidR="00000000">
        <w:tblPrEx>
          <w:tblCellMar>
            <w:top w:w="0" w:type="dxa"/>
            <w:bottom w:w="0" w:type="dxa"/>
          </w:tblCellMar>
        </w:tblPrEx>
        <w:trPr>
          <w:cantSplit/>
          <w:trHeight w:val="542"/>
        </w:trPr>
        <w:tc>
          <w:tcPr>
            <w:tcW w:w="331" w:type="dxa"/>
            <w:vMerge/>
            <w:tcBorders>
              <w:top w:val="single" w:sz="12" w:space="0" w:color="auto"/>
              <w:left w:val="single" w:sz="8" w:space="0" w:color="auto"/>
              <w:bottom w:val="single" w:sz="8" w:space="0" w:color="auto"/>
              <w:right w:val="single" w:sz="8" w:space="0" w:color="auto"/>
            </w:tcBorders>
          </w:tcPr>
          <w:p w:rsidR="00000000" w:rsidRDefault="00000000">
            <w:pPr>
              <w:jc w:val="right"/>
              <w:rPr>
                <w:snapToGrid w:val="0"/>
                <w:color w:val="000000"/>
                <w:lang w:val="en-US" w:eastAsia="en-US"/>
              </w:rPr>
            </w:pPr>
          </w:p>
        </w:tc>
        <w:tc>
          <w:tcPr>
            <w:tcW w:w="4661" w:type="dxa"/>
            <w:gridSpan w:val="2"/>
            <w:tcBorders>
              <w:top w:val="single" w:sz="6" w:space="0" w:color="auto"/>
              <w:left w:val="nil"/>
            </w:tcBorders>
          </w:tcPr>
          <w:p w:rsidR="00000000" w:rsidRDefault="00000000">
            <w:pPr>
              <w:jc w:val="center"/>
              <w:rPr>
                <w:snapToGrid w:val="0"/>
                <w:color w:val="000000"/>
                <w:lang w:val="en-US" w:eastAsia="en-US"/>
              </w:rPr>
            </w:pPr>
            <w:r>
              <w:rPr>
                <w:snapToGrid w:val="0"/>
                <w:color w:val="000000"/>
                <w:lang w:val="en-US" w:eastAsia="en-US"/>
              </w:rPr>
              <w:t>ADULT SEXUAL ENTERTAINMENT BUSINESS WITHOUT STORES</w:t>
            </w:r>
          </w:p>
        </w:tc>
        <w:tc>
          <w:tcPr>
            <w:tcW w:w="812"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lang w:val="en-US" w:eastAsia="en-US"/>
              </w:rPr>
            </w:pPr>
            <w:r>
              <w:rPr>
                <w:snapToGrid w:val="0"/>
                <w:color w:val="000000"/>
                <w:lang w:val="en-US" w:eastAsia="en-US"/>
              </w:rPr>
              <w:t>―</w:t>
            </w:r>
          </w:p>
        </w:tc>
        <w:tc>
          <w:tcPr>
            <w:tcW w:w="804"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lang w:val="en-US" w:eastAsia="en-US"/>
              </w:rPr>
            </w:pPr>
            <w:r>
              <w:rPr>
                <w:snapToGrid w:val="0"/>
                <w:color w:val="000000"/>
                <w:lang w:val="en-US" w:eastAsia="en-US"/>
              </w:rPr>
              <w:t>―</w:t>
            </w:r>
          </w:p>
        </w:tc>
        <w:tc>
          <w:tcPr>
            <w:tcW w:w="812"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3,146 </w:t>
            </w:r>
          </w:p>
        </w:tc>
        <w:tc>
          <w:tcPr>
            <w:tcW w:w="812"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6,389 </w:t>
            </w:r>
          </w:p>
        </w:tc>
        <w:tc>
          <w:tcPr>
            <w:tcW w:w="812"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9,963 </w:t>
            </w:r>
          </w:p>
        </w:tc>
      </w:tr>
      <w:tr w:rsidR="00000000">
        <w:tblPrEx>
          <w:tblCellMar>
            <w:top w:w="0" w:type="dxa"/>
            <w:bottom w:w="0" w:type="dxa"/>
          </w:tblCellMar>
        </w:tblPrEx>
        <w:trPr>
          <w:cantSplit/>
          <w:trHeight w:val="422"/>
        </w:trPr>
        <w:tc>
          <w:tcPr>
            <w:tcW w:w="331" w:type="dxa"/>
            <w:vMerge/>
            <w:tcBorders>
              <w:top w:val="single" w:sz="12" w:space="0" w:color="auto"/>
              <w:left w:val="single" w:sz="8" w:space="0" w:color="auto"/>
              <w:bottom w:val="single" w:sz="8" w:space="0" w:color="auto"/>
              <w:right w:val="single" w:sz="8" w:space="0" w:color="auto"/>
            </w:tcBorders>
          </w:tcPr>
          <w:p w:rsidR="00000000" w:rsidRDefault="00000000">
            <w:pPr>
              <w:jc w:val="right"/>
              <w:rPr>
                <w:snapToGrid w:val="0"/>
                <w:color w:val="000000"/>
                <w:lang w:val="en-US" w:eastAsia="en-US"/>
              </w:rPr>
            </w:pPr>
          </w:p>
        </w:tc>
        <w:tc>
          <w:tcPr>
            <w:tcW w:w="240" w:type="dxa"/>
            <w:vMerge w:val="restart"/>
            <w:tcBorders>
              <w:left w:val="nil"/>
              <w:bottom w:val="single" w:sz="6" w:space="0" w:color="auto"/>
            </w:tcBorders>
          </w:tcPr>
          <w:p w:rsidR="00000000" w:rsidRDefault="00000000">
            <w:pPr>
              <w:jc w:val="center"/>
              <w:rPr>
                <w:snapToGrid w:val="0"/>
                <w:color w:val="000000"/>
                <w:lang w:val="en-US" w:eastAsia="en-US"/>
              </w:rPr>
            </w:pPr>
          </w:p>
        </w:tc>
        <w:tc>
          <w:tcPr>
            <w:tcW w:w="4421" w:type="dxa"/>
            <w:tcBorders>
              <w:top w:val="single" w:sz="8" w:space="0" w:color="auto"/>
              <w:left w:val="single" w:sz="8" w:space="0" w:color="auto"/>
              <w:bottom w:val="single" w:sz="6" w:space="0" w:color="auto"/>
              <w:right w:val="single" w:sz="8" w:space="0" w:color="auto"/>
            </w:tcBorders>
          </w:tcPr>
          <w:p w:rsidR="00000000" w:rsidRDefault="00000000">
            <w:pPr>
              <w:jc w:val="center"/>
              <w:rPr>
                <w:snapToGrid w:val="0"/>
                <w:color w:val="000000"/>
                <w:lang w:val="en-US" w:eastAsia="en-US"/>
              </w:rPr>
            </w:pPr>
            <w:r>
              <w:rPr>
                <w:snapToGrid w:val="0"/>
                <w:color w:val="000000"/>
                <w:lang w:val="en-US" w:eastAsia="en-US"/>
              </w:rPr>
              <w:t>1ST BUSINESS</w:t>
            </w:r>
          </w:p>
          <w:p w:rsidR="00000000" w:rsidRDefault="00000000">
            <w:pPr>
              <w:jc w:val="center"/>
              <w:rPr>
                <w:snapToGrid w:val="0"/>
                <w:color w:val="000000"/>
                <w:lang w:val="en-US" w:eastAsia="en-US"/>
              </w:rPr>
            </w:pPr>
            <w:r>
              <w:rPr>
                <w:snapToGrid w:val="0"/>
                <w:color w:val="000000"/>
                <w:lang w:val="en-US" w:eastAsia="en-US"/>
              </w:rPr>
              <w:t>(OUTSIDE THE STORE FASHION HEALTH ETC.)</w:t>
            </w:r>
          </w:p>
        </w:tc>
        <w:tc>
          <w:tcPr>
            <w:tcW w:w="812" w:type="dxa"/>
            <w:tcBorders>
              <w:top w:val="single" w:sz="6" w:space="0" w:color="auto"/>
              <w:left w:val="nil"/>
              <w:right w:val="single" w:sz="6" w:space="0" w:color="auto"/>
            </w:tcBorders>
          </w:tcPr>
          <w:p w:rsidR="00000000" w:rsidRDefault="00000000">
            <w:pPr>
              <w:jc w:val="center"/>
              <w:rPr>
                <w:snapToGrid w:val="0"/>
                <w:color w:val="000000"/>
                <w:lang w:val="en-US" w:eastAsia="en-US"/>
              </w:rPr>
            </w:pPr>
            <w:r>
              <w:rPr>
                <w:snapToGrid w:val="0"/>
                <w:color w:val="000000"/>
                <w:lang w:val="en-US" w:eastAsia="en-US"/>
              </w:rPr>
              <w:t>―</w:t>
            </w:r>
          </w:p>
        </w:tc>
        <w:tc>
          <w:tcPr>
            <w:tcW w:w="804" w:type="dxa"/>
            <w:tcBorders>
              <w:top w:val="single" w:sz="6" w:space="0" w:color="auto"/>
              <w:left w:val="single" w:sz="6" w:space="0" w:color="auto"/>
              <w:right w:val="single" w:sz="6" w:space="0" w:color="auto"/>
            </w:tcBorders>
          </w:tcPr>
          <w:p w:rsidR="00000000" w:rsidRDefault="00000000">
            <w:pPr>
              <w:jc w:val="center"/>
              <w:rPr>
                <w:snapToGrid w:val="0"/>
                <w:color w:val="000000"/>
                <w:lang w:val="en-US" w:eastAsia="en-US"/>
              </w:rPr>
            </w:pPr>
            <w:r>
              <w:rPr>
                <w:snapToGrid w:val="0"/>
                <w:color w:val="000000"/>
                <w:lang w:val="en-US" w:eastAsia="en-US"/>
              </w:rPr>
              <w:t>―</w:t>
            </w:r>
          </w:p>
        </w:tc>
        <w:tc>
          <w:tcPr>
            <w:tcW w:w="812" w:type="dxa"/>
            <w:tcBorders>
              <w:top w:val="single" w:sz="6" w:space="0" w:color="auto"/>
              <w:left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2,684 </w:t>
            </w:r>
          </w:p>
        </w:tc>
        <w:tc>
          <w:tcPr>
            <w:tcW w:w="812" w:type="dxa"/>
            <w:tcBorders>
              <w:top w:val="single" w:sz="6" w:space="0" w:color="auto"/>
              <w:left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5,425 </w:t>
            </w:r>
          </w:p>
        </w:tc>
        <w:tc>
          <w:tcPr>
            <w:tcW w:w="812"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8,434 </w:t>
            </w:r>
          </w:p>
        </w:tc>
      </w:tr>
      <w:tr w:rsidR="00000000">
        <w:tblPrEx>
          <w:tblCellMar>
            <w:top w:w="0" w:type="dxa"/>
            <w:bottom w:w="0" w:type="dxa"/>
          </w:tblCellMar>
        </w:tblPrEx>
        <w:trPr>
          <w:cantSplit/>
          <w:trHeight w:val="406"/>
        </w:trPr>
        <w:tc>
          <w:tcPr>
            <w:tcW w:w="331" w:type="dxa"/>
            <w:vMerge/>
            <w:tcBorders>
              <w:top w:val="single" w:sz="12" w:space="0" w:color="auto"/>
              <w:left w:val="single" w:sz="8" w:space="0" w:color="auto"/>
              <w:bottom w:val="single" w:sz="8" w:space="0" w:color="auto"/>
              <w:right w:val="single" w:sz="8" w:space="0" w:color="auto"/>
            </w:tcBorders>
          </w:tcPr>
          <w:p w:rsidR="00000000" w:rsidRDefault="00000000">
            <w:pPr>
              <w:jc w:val="right"/>
              <w:rPr>
                <w:snapToGrid w:val="0"/>
                <w:color w:val="000000"/>
                <w:lang w:val="en-US" w:eastAsia="en-US"/>
              </w:rPr>
            </w:pPr>
          </w:p>
        </w:tc>
        <w:tc>
          <w:tcPr>
            <w:tcW w:w="240" w:type="dxa"/>
            <w:vMerge/>
            <w:tcBorders>
              <w:top w:val="nil"/>
              <w:left w:val="nil"/>
              <w:right w:val="single" w:sz="6" w:space="0" w:color="auto"/>
            </w:tcBorders>
          </w:tcPr>
          <w:p w:rsidR="00000000" w:rsidRDefault="00000000">
            <w:pPr>
              <w:jc w:val="center"/>
              <w:rPr>
                <w:snapToGrid w:val="0"/>
                <w:color w:val="000000"/>
                <w:lang w:val="en-US" w:eastAsia="en-US"/>
              </w:rPr>
            </w:pPr>
          </w:p>
        </w:tc>
        <w:tc>
          <w:tcPr>
            <w:tcW w:w="4421" w:type="dxa"/>
            <w:tcBorders>
              <w:top w:val="single" w:sz="6" w:space="0" w:color="auto"/>
              <w:left w:val="single" w:sz="6" w:space="0" w:color="auto"/>
              <w:right w:val="single" w:sz="6" w:space="0" w:color="auto"/>
            </w:tcBorders>
          </w:tcPr>
          <w:p w:rsidR="00000000" w:rsidRDefault="00000000">
            <w:pPr>
              <w:jc w:val="center"/>
              <w:rPr>
                <w:snapToGrid w:val="0"/>
                <w:color w:val="000000"/>
                <w:lang w:val="en-US" w:eastAsia="en-US"/>
              </w:rPr>
            </w:pPr>
            <w:r>
              <w:rPr>
                <w:snapToGrid w:val="0"/>
                <w:color w:val="000000"/>
                <w:lang w:val="en-US" w:eastAsia="en-US"/>
              </w:rPr>
              <w:t>2nd BUSINESS</w:t>
            </w:r>
          </w:p>
          <w:p w:rsidR="00000000" w:rsidRDefault="00000000">
            <w:pPr>
              <w:jc w:val="center"/>
              <w:rPr>
                <w:snapToGrid w:val="0"/>
                <w:color w:val="000000"/>
                <w:lang w:val="en-US" w:eastAsia="en-US"/>
              </w:rPr>
            </w:pPr>
            <w:r>
              <w:rPr>
                <w:snapToGrid w:val="0"/>
                <w:color w:val="000000"/>
                <w:lang w:val="en-US" w:eastAsia="en-US"/>
              </w:rPr>
              <w:t>(MAIL ORDERS FOR ADULT VIDEO ETC.)</w:t>
            </w:r>
          </w:p>
        </w:tc>
        <w:tc>
          <w:tcPr>
            <w:tcW w:w="812" w:type="dxa"/>
            <w:tcBorders>
              <w:top w:val="single" w:sz="6" w:space="0" w:color="auto"/>
              <w:left w:val="single" w:sz="6" w:space="0" w:color="auto"/>
              <w:right w:val="single" w:sz="6" w:space="0" w:color="auto"/>
            </w:tcBorders>
          </w:tcPr>
          <w:p w:rsidR="00000000" w:rsidRDefault="00000000">
            <w:pPr>
              <w:jc w:val="center"/>
              <w:rPr>
                <w:snapToGrid w:val="0"/>
                <w:color w:val="000000"/>
                <w:lang w:val="en-US" w:eastAsia="en-US"/>
              </w:rPr>
            </w:pPr>
            <w:r>
              <w:rPr>
                <w:snapToGrid w:val="0"/>
                <w:color w:val="000000"/>
                <w:lang w:val="en-US" w:eastAsia="en-US"/>
              </w:rPr>
              <w:t>―</w:t>
            </w:r>
          </w:p>
        </w:tc>
        <w:tc>
          <w:tcPr>
            <w:tcW w:w="804" w:type="dxa"/>
            <w:tcBorders>
              <w:top w:val="single" w:sz="6" w:space="0" w:color="auto"/>
              <w:left w:val="single" w:sz="6" w:space="0" w:color="auto"/>
              <w:right w:val="single" w:sz="6" w:space="0" w:color="auto"/>
            </w:tcBorders>
          </w:tcPr>
          <w:p w:rsidR="00000000" w:rsidRDefault="00000000">
            <w:pPr>
              <w:jc w:val="center"/>
              <w:rPr>
                <w:snapToGrid w:val="0"/>
                <w:color w:val="000000"/>
                <w:lang w:val="en-US" w:eastAsia="en-US"/>
              </w:rPr>
            </w:pPr>
            <w:r>
              <w:rPr>
                <w:snapToGrid w:val="0"/>
                <w:color w:val="000000"/>
                <w:lang w:val="en-US" w:eastAsia="en-US"/>
              </w:rPr>
              <w:t>―</w:t>
            </w:r>
          </w:p>
        </w:tc>
        <w:tc>
          <w:tcPr>
            <w:tcW w:w="812" w:type="dxa"/>
            <w:tcBorders>
              <w:top w:val="single" w:sz="6" w:space="0" w:color="auto"/>
              <w:left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462 </w:t>
            </w:r>
          </w:p>
        </w:tc>
        <w:tc>
          <w:tcPr>
            <w:tcW w:w="812" w:type="dxa"/>
            <w:tcBorders>
              <w:top w:val="single" w:sz="6" w:space="0" w:color="auto"/>
              <w:left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964 </w:t>
            </w:r>
          </w:p>
        </w:tc>
        <w:tc>
          <w:tcPr>
            <w:tcW w:w="812"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1,529 </w:t>
            </w:r>
          </w:p>
        </w:tc>
      </w:tr>
      <w:tr w:rsidR="00000000">
        <w:tblPrEx>
          <w:tblCellMar>
            <w:top w:w="0" w:type="dxa"/>
            <w:bottom w:w="0" w:type="dxa"/>
          </w:tblCellMar>
        </w:tblPrEx>
        <w:trPr>
          <w:cantSplit/>
          <w:trHeight w:val="528"/>
        </w:trPr>
        <w:tc>
          <w:tcPr>
            <w:tcW w:w="331" w:type="dxa"/>
            <w:vMerge/>
            <w:tcBorders>
              <w:top w:val="single" w:sz="12" w:space="0" w:color="auto"/>
              <w:left w:val="single" w:sz="8" w:space="0" w:color="auto"/>
              <w:bottom w:val="single" w:sz="8" w:space="0" w:color="auto"/>
              <w:right w:val="single" w:sz="8" w:space="0" w:color="auto"/>
            </w:tcBorders>
          </w:tcPr>
          <w:p w:rsidR="00000000" w:rsidRDefault="00000000">
            <w:pPr>
              <w:jc w:val="right"/>
              <w:rPr>
                <w:snapToGrid w:val="0"/>
                <w:color w:val="000000"/>
                <w:lang w:val="en-US" w:eastAsia="en-US"/>
              </w:rPr>
            </w:pPr>
          </w:p>
        </w:tc>
        <w:tc>
          <w:tcPr>
            <w:tcW w:w="4661" w:type="dxa"/>
            <w:gridSpan w:val="2"/>
            <w:tcBorders>
              <w:top w:val="single" w:sz="8" w:space="0" w:color="auto"/>
              <w:left w:val="nil"/>
              <w:bottom w:val="single" w:sz="8" w:space="0" w:color="auto"/>
              <w:right w:val="single" w:sz="8" w:space="0" w:color="auto"/>
            </w:tcBorders>
          </w:tcPr>
          <w:p w:rsidR="00000000" w:rsidRDefault="00000000">
            <w:pPr>
              <w:jc w:val="center"/>
              <w:rPr>
                <w:snapToGrid w:val="0"/>
                <w:color w:val="000000"/>
                <w:lang w:val="en-US" w:eastAsia="en-US"/>
              </w:rPr>
            </w:pPr>
            <w:r>
              <w:rPr>
                <w:snapToGrid w:val="0"/>
                <w:color w:val="000000"/>
                <w:lang w:val="en-US" w:eastAsia="en-US"/>
              </w:rPr>
              <w:t>VISUAL TRANSMITTING TYPE ADULT SEXUAL ENTERTAINMENT BUSINESS</w:t>
            </w:r>
          </w:p>
        </w:tc>
        <w:tc>
          <w:tcPr>
            <w:tcW w:w="812" w:type="dxa"/>
            <w:tcBorders>
              <w:top w:val="single" w:sz="6" w:space="0" w:color="auto"/>
              <w:left w:val="nil"/>
              <w:bottom w:val="single" w:sz="6" w:space="0" w:color="auto"/>
              <w:right w:val="single" w:sz="6" w:space="0" w:color="auto"/>
            </w:tcBorders>
          </w:tcPr>
          <w:p w:rsidR="00000000" w:rsidRDefault="00000000">
            <w:pPr>
              <w:jc w:val="center"/>
              <w:rPr>
                <w:snapToGrid w:val="0"/>
                <w:color w:val="000000"/>
                <w:lang w:val="en-US" w:eastAsia="en-US"/>
              </w:rPr>
            </w:pPr>
            <w:r>
              <w:rPr>
                <w:snapToGrid w:val="0"/>
                <w:color w:val="000000"/>
                <w:lang w:val="en-US" w:eastAsia="en-US"/>
              </w:rPr>
              <w:t>―</w:t>
            </w:r>
          </w:p>
        </w:tc>
        <w:tc>
          <w:tcPr>
            <w:tcW w:w="804" w:type="dxa"/>
            <w:tcBorders>
              <w:top w:val="single" w:sz="6" w:space="0" w:color="auto"/>
              <w:left w:val="nil"/>
              <w:bottom w:val="single" w:sz="6" w:space="0" w:color="auto"/>
              <w:right w:val="single" w:sz="6" w:space="0" w:color="auto"/>
            </w:tcBorders>
          </w:tcPr>
          <w:p w:rsidR="00000000" w:rsidRDefault="00000000">
            <w:pPr>
              <w:jc w:val="center"/>
              <w:rPr>
                <w:snapToGrid w:val="0"/>
                <w:color w:val="000000"/>
                <w:lang w:val="en-US" w:eastAsia="en-US"/>
              </w:rPr>
            </w:pPr>
            <w:r>
              <w:rPr>
                <w:snapToGrid w:val="0"/>
                <w:color w:val="000000"/>
                <w:lang w:val="en-US" w:eastAsia="en-US"/>
              </w:rPr>
              <w:t>―</w:t>
            </w:r>
          </w:p>
        </w:tc>
        <w:tc>
          <w:tcPr>
            <w:tcW w:w="812" w:type="dxa"/>
            <w:tcBorders>
              <w:top w:val="single" w:sz="6" w:space="0" w:color="auto"/>
              <w:left w:val="nil"/>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229</w:t>
            </w:r>
          </w:p>
        </w:tc>
        <w:tc>
          <w:tcPr>
            <w:tcW w:w="812" w:type="dxa"/>
            <w:tcBorders>
              <w:top w:val="single" w:sz="6" w:space="0" w:color="auto"/>
              <w:left w:val="nil"/>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417 </w:t>
            </w:r>
          </w:p>
        </w:tc>
        <w:tc>
          <w:tcPr>
            <w:tcW w:w="812"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581 </w:t>
            </w:r>
          </w:p>
        </w:tc>
      </w:tr>
    </w:tbl>
    <w:p w:rsidR="00000000" w:rsidRDefault="00000000">
      <w:pPr>
        <w:tabs>
          <w:tab w:val="left" w:pos="1080"/>
          <w:tab w:val="left" w:pos="2371"/>
          <w:tab w:val="left" w:pos="3662"/>
          <w:tab w:val="left" w:pos="4954"/>
        </w:tabs>
        <w:rPr>
          <w:snapToGrid w:val="0"/>
          <w:color w:val="000000"/>
          <w:sz w:val="10"/>
          <w:lang w:val="en-US" w:eastAsia="en-US"/>
        </w:rPr>
      </w:pPr>
    </w:p>
    <w:p w:rsidR="00000000" w:rsidRDefault="00000000">
      <w:pPr>
        <w:tabs>
          <w:tab w:val="left" w:pos="331"/>
          <w:tab w:val="left" w:pos="571"/>
          <w:tab w:val="left" w:pos="4171"/>
          <w:tab w:val="left" w:pos="5448"/>
          <w:tab w:val="left" w:pos="6725"/>
          <w:tab w:val="left" w:pos="8002"/>
          <w:tab w:val="left" w:pos="9278"/>
          <w:tab w:val="left" w:pos="10555"/>
          <w:tab w:val="left" w:pos="11635"/>
        </w:tabs>
        <w:rPr>
          <w:snapToGrid w:val="0"/>
          <w:color w:val="000000"/>
          <w:lang w:val="en-US" w:eastAsia="en-US"/>
        </w:rPr>
      </w:pPr>
      <w:r>
        <w:rPr>
          <w:snapToGrid w:val="0"/>
          <w:color w:val="000000"/>
          <w:lang w:val="en-US" w:eastAsia="en-US"/>
        </w:rPr>
        <w:t>SOURCE: NATIONAL POLICE AGENCY</w:t>
      </w:r>
    </w:p>
    <w:p w:rsidR="00000000" w:rsidRDefault="00000000">
      <w:pPr>
        <w:pStyle w:val="SingleTxt"/>
        <w:rPr>
          <w:lang w:val="en-US"/>
        </w:rPr>
      </w:pPr>
    </w:p>
    <w:p w:rsidR="00000000" w:rsidRDefault="00000000">
      <w:pPr>
        <w:pStyle w:val="SingleTxt"/>
        <w:rPr>
          <w:lang w:val="en-US"/>
        </w:rPr>
        <w:sectPr w:rsidR="00000000">
          <w:headerReference w:type="even" r:id="rId125"/>
          <w:headerReference w:type="default" r:id="rId126"/>
          <w:footerReference w:type="even" r:id="rId127"/>
          <w:footerReference w:type="default" r:id="rId128"/>
          <w:endnotePr>
            <w:numFmt w:val="decimal"/>
          </w:endnotePr>
          <w:pgSz w:w="12240" w:h="15840" w:code="1"/>
          <w:pgMar w:top="1742" w:right="1195" w:bottom="1898" w:left="1195" w:header="576" w:footer="1030" w:gutter="0"/>
          <w:cols w:space="720"/>
          <w:noEndnote/>
        </w:sectPr>
      </w:pPr>
    </w:p>
    <w:p w:rsidR="00000000" w:rsidRDefault="00000000">
      <w:pPr>
        <w:pStyle w:val="SingleTxt"/>
        <w:rPr>
          <w:lang w:val="en-US"/>
        </w:rPr>
        <w:sectPr w:rsidR="00000000">
          <w:endnotePr>
            <w:numFmt w:val="decimal"/>
          </w:endnotePr>
          <w:type w:val="continuous"/>
          <w:pgSz w:w="12240" w:h="15840" w:code="1"/>
          <w:pgMar w:top="1742" w:right="1195" w:bottom="1898" w:left="1195" w:header="576" w:footer="1030" w:gutter="0"/>
          <w:cols w:space="720"/>
          <w:noEndnote/>
        </w:sectPr>
      </w:pPr>
    </w:p>
    <w:p w:rsidR="00000000" w:rsidRDefault="00000000">
      <w:pPr>
        <w:rPr>
          <w:snapToGrid w:val="0"/>
          <w:color w:val="000000"/>
          <w:lang w:val="en-US" w:eastAsia="en-US"/>
        </w:rPr>
      </w:pPr>
      <w:r>
        <w:rPr>
          <w:lang w:val="en-US"/>
        </w:rPr>
        <w:t xml:space="preserve">57. </w:t>
      </w:r>
      <w:r>
        <w:rPr>
          <w:snapToGrid w:val="0"/>
          <w:color w:val="000000"/>
          <w:lang w:val="en-US" w:eastAsia="en-US"/>
        </w:rPr>
        <w:t>STATISTICS ON WOMEN’S CONSULTATIVE OFFICES AND WOMEN’S CONSULTANTS</w:t>
      </w:r>
    </w:p>
    <w:p w:rsidR="00000000" w:rsidRDefault="00000000">
      <w:pPr>
        <w:tabs>
          <w:tab w:val="left" w:pos="1080"/>
          <w:tab w:val="left" w:pos="2371"/>
          <w:tab w:val="left" w:pos="3662"/>
          <w:tab w:val="left" w:pos="4954"/>
        </w:tabs>
        <w:rPr>
          <w:snapToGrid w:val="0"/>
          <w:color w:val="000000"/>
          <w:sz w:val="10"/>
          <w:lang w:val="en-US" w:eastAsia="en-US"/>
        </w:rPr>
      </w:pPr>
    </w:p>
    <w:p w:rsidR="00000000" w:rsidRDefault="00000000">
      <w:pPr>
        <w:tabs>
          <w:tab w:val="left" w:pos="1483"/>
          <w:tab w:val="left" w:pos="3240"/>
          <w:tab w:val="left" w:pos="4997"/>
          <w:tab w:val="left" w:pos="6754"/>
        </w:tabs>
        <w:rPr>
          <w:snapToGrid w:val="0"/>
          <w:color w:val="000000"/>
          <w:lang w:val="en-US" w:eastAsia="en-US"/>
        </w:rPr>
      </w:pPr>
      <w:r>
        <w:rPr>
          <w:snapToGrid w:val="0"/>
          <w:color w:val="000000"/>
          <w:lang w:val="en-US" w:eastAsia="en-US"/>
        </w:rPr>
        <w:t>1) NUMBER OF WOMEN’S CONSULTATIVE OFFICES, WOMEN’S CONSULTANTS AND WOMEN’S PROTECTIVE INSTITUTIONS</w:t>
      </w:r>
    </w:p>
    <w:p w:rsidR="00000000" w:rsidRDefault="00000000">
      <w:pPr>
        <w:tabs>
          <w:tab w:val="left" w:pos="1080"/>
          <w:tab w:val="left" w:pos="2371"/>
          <w:tab w:val="left" w:pos="3662"/>
          <w:tab w:val="left" w:pos="4954"/>
        </w:tabs>
        <w:rPr>
          <w:snapToGrid w:val="0"/>
          <w:color w:val="000000"/>
          <w:sz w:val="10"/>
          <w:lang w:val="en-US" w:eastAsia="en-US"/>
        </w:rPr>
      </w:pPr>
    </w:p>
    <w:tbl>
      <w:tblPr>
        <w:tblW w:w="0" w:type="auto"/>
        <w:tblInd w:w="-28" w:type="dxa"/>
        <w:tblLayout w:type="fixed"/>
        <w:tblCellMar>
          <w:left w:w="30" w:type="dxa"/>
          <w:right w:w="30" w:type="dxa"/>
        </w:tblCellMar>
        <w:tblLook w:val="0000" w:firstRow="0" w:lastRow="0" w:firstColumn="0" w:lastColumn="0" w:noHBand="0" w:noVBand="0"/>
      </w:tblPr>
      <w:tblGrid>
        <w:gridCol w:w="1483"/>
        <w:gridCol w:w="1871"/>
        <w:gridCol w:w="1871"/>
        <w:gridCol w:w="1871"/>
      </w:tblGrid>
      <w:tr w:rsidR="00000000">
        <w:tblPrEx>
          <w:tblCellMar>
            <w:top w:w="0" w:type="dxa"/>
            <w:bottom w:w="0" w:type="dxa"/>
          </w:tblCellMar>
        </w:tblPrEx>
        <w:trPr>
          <w:trHeight w:val="802"/>
        </w:trPr>
        <w:tc>
          <w:tcPr>
            <w:tcW w:w="1483"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p>
        </w:tc>
        <w:tc>
          <w:tcPr>
            <w:tcW w:w="1871"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WOMEN’S CONSULTATIVE OFFICES</w:t>
            </w:r>
          </w:p>
        </w:tc>
        <w:tc>
          <w:tcPr>
            <w:tcW w:w="1871"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WOMEN’S CONSULTANTS</w:t>
            </w:r>
          </w:p>
        </w:tc>
        <w:tc>
          <w:tcPr>
            <w:tcW w:w="1871"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WOMEN’S PROTECTIVE INSTITUTIONS</w:t>
            </w:r>
          </w:p>
        </w:tc>
      </w:tr>
      <w:tr w:rsidR="00000000">
        <w:tblPrEx>
          <w:tblCellMar>
            <w:top w:w="0" w:type="dxa"/>
            <w:bottom w:w="0" w:type="dxa"/>
          </w:tblCellMar>
        </w:tblPrEx>
        <w:trPr>
          <w:trHeight w:val="422"/>
        </w:trPr>
        <w:tc>
          <w:tcPr>
            <w:tcW w:w="1483"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1995</w:t>
            </w:r>
          </w:p>
        </w:tc>
        <w:tc>
          <w:tcPr>
            <w:tcW w:w="187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47</w:t>
            </w:r>
          </w:p>
        </w:tc>
        <w:tc>
          <w:tcPr>
            <w:tcW w:w="187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475</w:t>
            </w:r>
          </w:p>
        </w:tc>
        <w:tc>
          <w:tcPr>
            <w:tcW w:w="187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52</w:t>
            </w:r>
          </w:p>
        </w:tc>
      </w:tr>
      <w:tr w:rsidR="00000000">
        <w:tblPrEx>
          <w:tblCellMar>
            <w:top w:w="0" w:type="dxa"/>
            <w:bottom w:w="0" w:type="dxa"/>
          </w:tblCellMar>
        </w:tblPrEx>
        <w:trPr>
          <w:trHeight w:val="422"/>
        </w:trPr>
        <w:tc>
          <w:tcPr>
            <w:tcW w:w="1483"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2000</w:t>
            </w:r>
          </w:p>
        </w:tc>
        <w:tc>
          <w:tcPr>
            <w:tcW w:w="187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47</w:t>
            </w:r>
          </w:p>
        </w:tc>
        <w:tc>
          <w:tcPr>
            <w:tcW w:w="187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675</w:t>
            </w:r>
          </w:p>
        </w:tc>
        <w:tc>
          <w:tcPr>
            <w:tcW w:w="187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51</w:t>
            </w:r>
          </w:p>
        </w:tc>
      </w:tr>
    </w:tbl>
    <w:p w:rsidR="00000000" w:rsidRDefault="00000000">
      <w:pPr>
        <w:tabs>
          <w:tab w:val="left" w:pos="1080"/>
          <w:tab w:val="left" w:pos="2371"/>
          <w:tab w:val="left" w:pos="3662"/>
          <w:tab w:val="left" w:pos="4954"/>
        </w:tabs>
        <w:rPr>
          <w:snapToGrid w:val="0"/>
          <w:color w:val="000000"/>
          <w:sz w:val="10"/>
          <w:lang w:val="en-US" w:eastAsia="en-US"/>
        </w:rPr>
      </w:pPr>
    </w:p>
    <w:p w:rsidR="00000000" w:rsidRDefault="00000000">
      <w:pPr>
        <w:tabs>
          <w:tab w:val="left" w:pos="1483"/>
          <w:tab w:val="left" w:pos="3240"/>
          <w:tab w:val="left" w:pos="4997"/>
          <w:tab w:val="left" w:pos="6754"/>
        </w:tabs>
        <w:rPr>
          <w:snapToGrid w:val="0"/>
          <w:color w:val="000000"/>
          <w:lang w:val="en-US" w:eastAsia="en-US"/>
        </w:rPr>
      </w:pPr>
      <w:r>
        <w:rPr>
          <w:snapToGrid w:val="0"/>
          <w:color w:val="000000"/>
          <w:lang w:val="en-US" w:eastAsia="en-US"/>
        </w:rPr>
        <w:t>SOURCE: MINISTRY OF HEALTH, LABOUR AND WELFARE</w:t>
      </w:r>
    </w:p>
    <w:p w:rsidR="00000000" w:rsidRDefault="00000000">
      <w:pPr>
        <w:rPr>
          <w:lang w:val="en-US"/>
        </w:rPr>
      </w:pPr>
    </w:p>
    <w:p w:rsidR="00000000" w:rsidRDefault="00000000">
      <w:pPr>
        <w:pStyle w:val="BodyText"/>
        <w:tabs>
          <w:tab w:val="clear" w:pos="984"/>
          <w:tab w:val="clear" w:pos="1968"/>
          <w:tab w:val="clear" w:pos="2952"/>
          <w:tab w:val="clear" w:pos="3936"/>
          <w:tab w:val="clear" w:pos="4920"/>
          <w:tab w:val="clear" w:pos="6888"/>
          <w:tab w:val="clear" w:pos="7872"/>
          <w:tab w:val="clear" w:pos="9840"/>
          <w:tab w:val="clear" w:pos="10824"/>
          <w:tab w:val="clear" w:pos="11808"/>
          <w:tab w:val="clear" w:pos="12792"/>
          <w:tab w:val="left" w:pos="840"/>
          <w:tab w:val="left" w:pos="1934"/>
          <w:tab w:val="left" w:pos="2866"/>
          <w:tab w:val="left" w:pos="4022"/>
          <w:tab w:val="left" w:pos="4954"/>
          <w:tab w:val="left" w:pos="6830"/>
          <w:tab w:val="left" w:pos="7954"/>
          <w:tab w:val="left" w:pos="9950"/>
          <w:tab w:val="left" w:pos="11122"/>
        </w:tabs>
      </w:pPr>
      <w:r>
        <w:t xml:space="preserve">2) NUMBER OF CASES RECEIVED IN WOMEN’S CONSULTATIVE OFFICES AND WOMEN’S CONSULTANTS (BY NUMBER OF </w:t>
      </w:r>
    </w:p>
    <w:p w:rsidR="00000000" w:rsidRDefault="00000000">
      <w:pPr>
        <w:pStyle w:val="BodyText"/>
        <w:tabs>
          <w:tab w:val="clear" w:pos="984"/>
          <w:tab w:val="clear" w:pos="1968"/>
          <w:tab w:val="clear" w:pos="2952"/>
          <w:tab w:val="clear" w:pos="3936"/>
          <w:tab w:val="clear" w:pos="4920"/>
          <w:tab w:val="clear" w:pos="6888"/>
          <w:tab w:val="clear" w:pos="7872"/>
          <w:tab w:val="clear" w:pos="9840"/>
          <w:tab w:val="clear" w:pos="10824"/>
          <w:tab w:val="clear" w:pos="11808"/>
          <w:tab w:val="clear" w:pos="12792"/>
          <w:tab w:val="left" w:pos="840"/>
          <w:tab w:val="left" w:pos="1934"/>
          <w:tab w:val="left" w:pos="2866"/>
          <w:tab w:val="left" w:pos="4022"/>
          <w:tab w:val="left" w:pos="4954"/>
          <w:tab w:val="left" w:pos="6830"/>
          <w:tab w:val="left" w:pos="7954"/>
          <w:tab w:val="left" w:pos="9950"/>
          <w:tab w:val="left" w:pos="11122"/>
        </w:tabs>
      </w:pPr>
      <w:r>
        <w:t xml:space="preserve">    VISITS ACCORDING TO FIRST VISIT, SECOND VISIT OR LATER)</w:t>
      </w:r>
    </w:p>
    <w:p w:rsidR="00000000" w:rsidRDefault="00000000">
      <w:pPr>
        <w:tabs>
          <w:tab w:val="left" w:pos="1080"/>
          <w:tab w:val="left" w:pos="2371"/>
          <w:tab w:val="left" w:pos="3662"/>
          <w:tab w:val="left" w:pos="4954"/>
        </w:tabs>
        <w:rPr>
          <w:snapToGrid w:val="0"/>
          <w:color w:val="000000"/>
          <w:sz w:val="10"/>
          <w:lang w:val="en-US" w:eastAsia="en-US"/>
        </w:rPr>
      </w:pPr>
    </w:p>
    <w:tbl>
      <w:tblPr>
        <w:tblW w:w="0" w:type="auto"/>
        <w:tblInd w:w="-28" w:type="dxa"/>
        <w:tblLayout w:type="fixed"/>
        <w:tblCellMar>
          <w:left w:w="30" w:type="dxa"/>
          <w:right w:w="30" w:type="dxa"/>
        </w:tblCellMar>
        <w:tblLook w:val="0000" w:firstRow="0" w:lastRow="0" w:firstColumn="0" w:lastColumn="0" w:noHBand="0" w:noVBand="0"/>
      </w:tblPr>
      <w:tblGrid>
        <w:gridCol w:w="840"/>
        <w:gridCol w:w="1134"/>
        <w:gridCol w:w="1134"/>
        <w:gridCol w:w="1134"/>
        <w:gridCol w:w="1134"/>
        <w:gridCol w:w="1134"/>
        <w:gridCol w:w="1134"/>
        <w:gridCol w:w="1134"/>
        <w:gridCol w:w="1134"/>
        <w:gridCol w:w="1134"/>
      </w:tblGrid>
      <w:tr w:rsidR="00000000">
        <w:tblPrEx>
          <w:tblCellMar>
            <w:top w:w="0" w:type="dxa"/>
            <w:bottom w:w="0" w:type="dxa"/>
          </w:tblCellMar>
        </w:tblPrEx>
        <w:trPr>
          <w:cantSplit/>
          <w:trHeight w:val="278"/>
        </w:trPr>
        <w:tc>
          <w:tcPr>
            <w:tcW w:w="840" w:type="dxa"/>
            <w:vMerge w:val="restart"/>
            <w:tcBorders>
              <w:top w:val="single" w:sz="4" w:space="0" w:color="000000"/>
              <w:left w:val="single" w:sz="4" w:space="0" w:color="000000"/>
              <w:bottom w:val="single" w:sz="4" w:space="0" w:color="000000"/>
              <w:right w:val="single" w:sz="4" w:space="0" w:color="000000"/>
            </w:tcBorders>
            <w:vAlign w:val="center"/>
          </w:tcPr>
          <w:p w:rsidR="00000000" w:rsidRDefault="00000000">
            <w:pPr>
              <w:jc w:val="right"/>
              <w:rPr>
                <w:snapToGrid w:val="0"/>
                <w:color w:val="000000"/>
                <w:lang w:val="en-US" w:eastAsia="en-US"/>
              </w:rPr>
            </w:pPr>
          </w:p>
        </w:tc>
        <w:tc>
          <w:tcPr>
            <w:tcW w:w="3402" w:type="dxa"/>
            <w:gridSpan w:val="3"/>
            <w:tcBorders>
              <w:top w:val="single" w:sz="6" w:space="0" w:color="auto"/>
              <w:left w:val="nil"/>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TOTAL</w:t>
            </w:r>
          </w:p>
        </w:tc>
        <w:tc>
          <w:tcPr>
            <w:tcW w:w="3402" w:type="dxa"/>
            <w:gridSpan w:val="3"/>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WOMEN’S CONSULTATIVE OFFICES</w:t>
            </w:r>
          </w:p>
        </w:tc>
        <w:tc>
          <w:tcPr>
            <w:tcW w:w="3402" w:type="dxa"/>
            <w:gridSpan w:val="3"/>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WOMEN’S CONSULTANTS</w:t>
            </w:r>
          </w:p>
        </w:tc>
      </w:tr>
      <w:tr w:rsidR="00000000">
        <w:tblPrEx>
          <w:tblCellMar>
            <w:top w:w="0" w:type="dxa"/>
            <w:bottom w:w="0" w:type="dxa"/>
          </w:tblCellMar>
        </w:tblPrEx>
        <w:trPr>
          <w:cantSplit/>
          <w:trHeight w:val="288"/>
        </w:trPr>
        <w:tc>
          <w:tcPr>
            <w:tcW w:w="840" w:type="dxa"/>
            <w:vMerge/>
            <w:tcBorders>
              <w:top w:val="nil"/>
              <w:left w:val="single" w:sz="4" w:space="0" w:color="000000"/>
              <w:bottom w:val="single" w:sz="4" w:space="0" w:color="000000"/>
              <w:right w:val="single" w:sz="4" w:space="0" w:color="000000"/>
            </w:tcBorders>
            <w:vAlign w:val="center"/>
          </w:tcPr>
          <w:p w:rsidR="00000000" w:rsidRDefault="00000000">
            <w:pPr>
              <w:jc w:val="center"/>
              <w:rPr>
                <w:snapToGrid w:val="0"/>
                <w:color w:val="000000"/>
                <w:lang w:val="en-US" w:eastAsia="en-US"/>
              </w:rPr>
            </w:pPr>
          </w:p>
        </w:tc>
        <w:tc>
          <w:tcPr>
            <w:tcW w:w="1134" w:type="dxa"/>
            <w:tcBorders>
              <w:top w:val="single" w:sz="6" w:space="0" w:color="auto"/>
              <w:left w:val="nil"/>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TOTAL</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FIRST VISIT</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SECOND VISIT OR LATER</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TOTAL</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FIRST VISIT</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SECOND VISIT OR LATER</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TOTAL</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FIRST VISIT</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SECOND VISIT OR LATER</w:t>
            </w:r>
          </w:p>
        </w:tc>
      </w:tr>
      <w:tr w:rsidR="00000000">
        <w:tblPrEx>
          <w:tblCellMar>
            <w:top w:w="0" w:type="dxa"/>
            <w:bottom w:w="0" w:type="dxa"/>
          </w:tblCellMar>
        </w:tblPrEx>
        <w:trPr>
          <w:cantSplit/>
          <w:trHeight w:val="288"/>
        </w:trPr>
        <w:tc>
          <w:tcPr>
            <w:tcW w:w="840" w:type="dxa"/>
            <w:tcBorders>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1996</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106,016 </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63,100 </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42,916 </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27,884 </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17,017 </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10,867 </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78,132 </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46,083 </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32,049 </w:t>
            </w:r>
          </w:p>
        </w:tc>
      </w:tr>
      <w:tr w:rsidR="00000000">
        <w:tblPrEx>
          <w:tblCellMar>
            <w:top w:w="0" w:type="dxa"/>
            <w:bottom w:w="0" w:type="dxa"/>
          </w:tblCellMar>
        </w:tblPrEx>
        <w:trPr>
          <w:cantSplit/>
          <w:trHeight w:val="288"/>
        </w:trPr>
        <w:tc>
          <w:tcPr>
            <w:tcW w:w="840"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1997</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109,604 </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66,861 </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42,743 </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29,832 </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17,620 </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12,212 </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79,772 </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46,241 </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30,531 </w:t>
            </w:r>
          </w:p>
        </w:tc>
      </w:tr>
      <w:tr w:rsidR="00000000">
        <w:tblPrEx>
          <w:tblCellMar>
            <w:top w:w="0" w:type="dxa"/>
            <w:bottom w:w="0" w:type="dxa"/>
          </w:tblCellMar>
        </w:tblPrEx>
        <w:trPr>
          <w:cantSplit/>
          <w:trHeight w:val="288"/>
        </w:trPr>
        <w:tc>
          <w:tcPr>
            <w:tcW w:w="840"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1998</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118,967 </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73,418 </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45,549 </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34,418 </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20,466 </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13,952 </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84,549 </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52,952 </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31,597 </w:t>
            </w:r>
          </w:p>
        </w:tc>
      </w:tr>
      <w:tr w:rsidR="00000000">
        <w:tblPrEx>
          <w:tblCellMar>
            <w:top w:w="0" w:type="dxa"/>
            <w:bottom w:w="0" w:type="dxa"/>
          </w:tblCellMar>
        </w:tblPrEx>
        <w:trPr>
          <w:cantSplit/>
          <w:trHeight w:val="288"/>
        </w:trPr>
        <w:tc>
          <w:tcPr>
            <w:tcW w:w="840"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1999</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151,044 </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103,569 </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47,475 </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50,547 </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37,971 </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12,576 </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100,497 </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65,598 </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34,899 </w:t>
            </w:r>
          </w:p>
        </w:tc>
      </w:tr>
      <w:tr w:rsidR="00000000">
        <w:tblPrEx>
          <w:tblCellMar>
            <w:top w:w="0" w:type="dxa"/>
            <w:bottom w:w="0" w:type="dxa"/>
          </w:tblCellMar>
        </w:tblPrEx>
        <w:trPr>
          <w:cantSplit/>
          <w:trHeight w:val="288"/>
        </w:trPr>
        <w:tc>
          <w:tcPr>
            <w:tcW w:w="840"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2000</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159,518 </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106,726 </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52,792 </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50,789 </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37,021 </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13,768 </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108,729 </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69,705 </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39,024 </w:t>
            </w:r>
          </w:p>
        </w:tc>
      </w:tr>
    </w:tbl>
    <w:p w:rsidR="00000000" w:rsidRDefault="00000000">
      <w:pPr>
        <w:tabs>
          <w:tab w:val="left" w:pos="1080"/>
          <w:tab w:val="left" w:pos="2371"/>
          <w:tab w:val="left" w:pos="3662"/>
          <w:tab w:val="left" w:pos="4954"/>
        </w:tabs>
        <w:rPr>
          <w:snapToGrid w:val="0"/>
          <w:color w:val="000000"/>
          <w:sz w:val="10"/>
          <w:lang w:val="en-US" w:eastAsia="en-US"/>
        </w:rPr>
      </w:pPr>
    </w:p>
    <w:p w:rsidR="00000000" w:rsidRDefault="00000000">
      <w:pPr>
        <w:tabs>
          <w:tab w:val="left" w:pos="840"/>
          <w:tab w:val="left" w:pos="1934"/>
          <w:tab w:val="left" w:pos="2866"/>
          <w:tab w:val="left" w:pos="4022"/>
          <w:tab w:val="left" w:pos="4954"/>
          <w:tab w:val="left" w:pos="5885"/>
          <w:tab w:val="left" w:pos="6830"/>
          <w:tab w:val="left" w:pos="7954"/>
          <w:tab w:val="left" w:pos="8870"/>
          <w:tab w:val="left" w:pos="9950"/>
          <w:tab w:val="left" w:pos="11122"/>
        </w:tabs>
        <w:rPr>
          <w:snapToGrid w:val="0"/>
          <w:color w:val="000000"/>
          <w:lang w:val="en-US" w:eastAsia="en-US"/>
        </w:rPr>
      </w:pPr>
      <w:r>
        <w:rPr>
          <w:snapToGrid w:val="0"/>
          <w:color w:val="000000"/>
          <w:lang w:val="en-US" w:eastAsia="en-US"/>
        </w:rPr>
        <w:t>SOURCE: MINISTRY OF HEALTH, LABOUR AND WELFARE</w:t>
      </w:r>
    </w:p>
    <w:p w:rsidR="00000000" w:rsidRDefault="00000000">
      <w:pPr>
        <w:tabs>
          <w:tab w:val="left" w:pos="1080"/>
          <w:tab w:val="left" w:pos="2371"/>
          <w:tab w:val="left" w:pos="3662"/>
          <w:tab w:val="left" w:pos="4954"/>
        </w:tabs>
        <w:rPr>
          <w:snapToGrid w:val="0"/>
          <w:color w:val="000000"/>
          <w:sz w:val="10"/>
          <w:lang w:val="en-US" w:eastAsia="en-US"/>
        </w:rPr>
      </w:pPr>
    </w:p>
    <w:p w:rsidR="00000000" w:rsidRDefault="00000000">
      <w:pPr>
        <w:tabs>
          <w:tab w:val="left" w:pos="840"/>
          <w:tab w:val="left" w:pos="1934"/>
          <w:tab w:val="left" w:pos="2866"/>
          <w:tab w:val="left" w:pos="4022"/>
          <w:tab w:val="left" w:pos="4954"/>
          <w:tab w:val="left" w:pos="5885"/>
          <w:tab w:val="left" w:pos="6830"/>
          <w:tab w:val="left" w:pos="7954"/>
          <w:tab w:val="left" w:pos="8870"/>
          <w:tab w:val="left" w:pos="9950"/>
          <w:tab w:val="left" w:pos="11122"/>
        </w:tabs>
        <w:rPr>
          <w:snapToGrid w:val="0"/>
          <w:color w:val="000000"/>
          <w:lang w:val="en-US" w:eastAsia="en-US"/>
        </w:rPr>
      </w:pPr>
      <w:r>
        <w:rPr>
          <w:snapToGrid w:val="0"/>
          <w:color w:val="000000"/>
          <w:lang w:val="en-US" w:eastAsia="en-US"/>
        </w:rPr>
        <w:t>(NOTE): THE FIGURES ARE THE NATIONAL TOTAL</w:t>
      </w:r>
    </w:p>
    <w:p w:rsidR="00000000" w:rsidRDefault="00000000">
      <w:pPr>
        <w:rPr>
          <w:snapToGrid w:val="0"/>
          <w:color w:val="000000"/>
          <w:lang w:val="en-US" w:eastAsia="en-US"/>
        </w:rPr>
      </w:pPr>
      <w:r>
        <w:rPr>
          <w:lang w:val="en-US"/>
        </w:rPr>
        <w:br w:type="page"/>
        <w:t xml:space="preserve">3) </w:t>
      </w:r>
      <w:r>
        <w:rPr>
          <w:snapToGrid w:val="0"/>
          <w:color w:val="000000"/>
          <w:lang w:val="en-US" w:eastAsia="en-US"/>
        </w:rPr>
        <w:t>NUMBER AND SITUATION OF WOMEN IN WOMEN’S PROTECTION INSTITUTIONS (INCLUDING VOCATIONAL TRAINING)</w:t>
      </w:r>
    </w:p>
    <w:p w:rsidR="00000000" w:rsidRDefault="00000000">
      <w:pPr>
        <w:tabs>
          <w:tab w:val="left" w:pos="1080"/>
          <w:tab w:val="left" w:pos="2371"/>
          <w:tab w:val="left" w:pos="3662"/>
          <w:tab w:val="left" w:pos="4954"/>
        </w:tabs>
        <w:rPr>
          <w:snapToGrid w:val="0"/>
          <w:color w:val="000000"/>
          <w:sz w:val="10"/>
          <w:lang w:val="en-US" w:eastAsia="en-US"/>
        </w:rPr>
      </w:pPr>
    </w:p>
    <w:tbl>
      <w:tblPr>
        <w:tblW w:w="0" w:type="auto"/>
        <w:tblInd w:w="16" w:type="dxa"/>
        <w:tblLayout w:type="fixed"/>
        <w:tblCellMar>
          <w:left w:w="30" w:type="dxa"/>
          <w:right w:w="30" w:type="dxa"/>
        </w:tblCellMar>
        <w:tblLook w:val="0000" w:firstRow="0" w:lastRow="0" w:firstColumn="0" w:lastColumn="0" w:noHBand="0" w:noVBand="0"/>
      </w:tblPr>
      <w:tblGrid>
        <w:gridCol w:w="426"/>
        <w:gridCol w:w="850"/>
        <w:gridCol w:w="567"/>
        <w:gridCol w:w="1134"/>
        <w:gridCol w:w="709"/>
        <w:gridCol w:w="851"/>
        <w:gridCol w:w="708"/>
        <w:gridCol w:w="851"/>
        <w:gridCol w:w="567"/>
        <w:gridCol w:w="850"/>
        <w:gridCol w:w="851"/>
        <w:gridCol w:w="1276"/>
        <w:gridCol w:w="567"/>
        <w:gridCol w:w="1134"/>
        <w:gridCol w:w="1134"/>
      </w:tblGrid>
      <w:tr w:rsidR="00000000">
        <w:tblPrEx>
          <w:tblCellMar>
            <w:top w:w="0" w:type="dxa"/>
            <w:bottom w:w="0" w:type="dxa"/>
          </w:tblCellMar>
        </w:tblPrEx>
        <w:trPr>
          <w:cantSplit/>
          <w:trHeight w:val="470"/>
        </w:trPr>
        <w:tc>
          <w:tcPr>
            <w:tcW w:w="426" w:type="dxa"/>
            <w:vMerge w:val="restart"/>
            <w:tcBorders>
              <w:top w:val="single" w:sz="6" w:space="0" w:color="auto"/>
              <w:left w:val="single" w:sz="6" w:space="0" w:color="auto"/>
              <w:bottom w:val="nil"/>
              <w:right w:val="single" w:sz="6" w:space="0" w:color="auto"/>
            </w:tcBorders>
            <w:vAlign w:val="center"/>
          </w:tcPr>
          <w:p w:rsidR="00000000" w:rsidRDefault="00000000">
            <w:pPr>
              <w:jc w:val="right"/>
              <w:rPr>
                <w:snapToGrid w:val="0"/>
                <w:color w:val="000000"/>
                <w:sz w:val="17"/>
                <w:lang w:val="en-US" w:eastAsia="en-US"/>
              </w:rPr>
            </w:pPr>
          </w:p>
        </w:tc>
        <w:tc>
          <w:tcPr>
            <w:tcW w:w="850" w:type="dxa"/>
            <w:vMerge w:val="restart"/>
            <w:tcBorders>
              <w:top w:val="single" w:sz="6" w:space="0" w:color="auto"/>
              <w:left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Women protected</w:t>
            </w:r>
          </w:p>
        </w:tc>
        <w:tc>
          <w:tcPr>
            <w:tcW w:w="5387" w:type="dxa"/>
            <w:gridSpan w:val="7"/>
            <w:tcBorders>
              <w:top w:val="single" w:sz="6" w:space="0" w:color="auto"/>
              <w:left w:val="single" w:sz="6" w:space="0" w:color="auto"/>
              <w:bottom w:val="single" w:sz="6" w:space="0" w:color="auto"/>
              <w:right w:val="single" w:sz="2" w:space="0" w:color="000000"/>
            </w:tcBorders>
            <w:vAlign w:val="center"/>
          </w:tcPr>
          <w:p w:rsidR="00000000" w:rsidRDefault="00000000">
            <w:pPr>
              <w:pStyle w:val="Heading2"/>
              <w:rPr>
                <w:b w:val="0"/>
              </w:rPr>
            </w:pPr>
            <w:r>
              <w:rPr>
                <w:b w:val="0"/>
              </w:rPr>
              <w:t>Number of women by cause of withdrawal</w:t>
            </w:r>
          </w:p>
        </w:tc>
        <w:tc>
          <w:tcPr>
            <w:tcW w:w="850" w:type="dxa"/>
            <w:vMerge w:val="restart"/>
            <w:tcBorders>
              <w:top w:val="single" w:sz="6" w:space="0" w:color="auto"/>
              <w:left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Women protected at the end of the year</w:t>
            </w:r>
          </w:p>
        </w:tc>
        <w:tc>
          <w:tcPr>
            <w:tcW w:w="2127" w:type="dxa"/>
            <w:gridSpan w:val="2"/>
            <w:tcBorders>
              <w:top w:val="single" w:sz="6" w:space="0" w:color="auto"/>
              <w:left w:val="single" w:sz="6" w:space="0" w:color="auto"/>
              <w:bottom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Total number of women protected</w:t>
            </w:r>
          </w:p>
        </w:tc>
        <w:tc>
          <w:tcPr>
            <w:tcW w:w="2835" w:type="dxa"/>
            <w:gridSpan w:val="3"/>
            <w:tcBorders>
              <w:top w:val="single" w:sz="6" w:space="0" w:color="auto"/>
              <w:left w:val="single" w:sz="6" w:space="0" w:color="auto"/>
              <w:bottom w:val="single" w:sz="6" w:space="0" w:color="auto"/>
              <w:right w:val="single" w:sz="4"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Situation of vocational training</w:t>
            </w:r>
          </w:p>
        </w:tc>
      </w:tr>
      <w:tr w:rsidR="00000000">
        <w:tblPrEx>
          <w:tblCellMar>
            <w:top w:w="0" w:type="dxa"/>
            <w:bottom w:w="0" w:type="dxa"/>
          </w:tblCellMar>
        </w:tblPrEx>
        <w:trPr>
          <w:cantSplit/>
          <w:trHeight w:val="560"/>
        </w:trPr>
        <w:tc>
          <w:tcPr>
            <w:tcW w:w="426" w:type="dxa"/>
            <w:vMerge/>
            <w:tcBorders>
              <w:top w:val="nil"/>
              <w:left w:val="single" w:sz="6" w:space="0" w:color="auto"/>
              <w:bottom w:val="nil"/>
              <w:right w:val="single" w:sz="6" w:space="0" w:color="auto"/>
            </w:tcBorders>
            <w:vAlign w:val="center"/>
          </w:tcPr>
          <w:p w:rsidR="00000000" w:rsidRDefault="00000000">
            <w:pPr>
              <w:jc w:val="right"/>
              <w:rPr>
                <w:snapToGrid w:val="0"/>
                <w:color w:val="000000"/>
                <w:sz w:val="17"/>
                <w:lang w:val="en-US" w:eastAsia="en-US"/>
              </w:rPr>
            </w:pPr>
          </w:p>
        </w:tc>
        <w:tc>
          <w:tcPr>
            <w:tcW w:w="850" w:type="dxa"/>
            <w:vMerge/>
            <w:tcBorders>
              <w:left w:val="single" w:sz="6" w:space="0" w:color="auto"/>
              <w:right w:val="single" w:sz="6" w:space="0" w:color="auto"/>
            </w:tcBorders>
            <w:vAlign w:val="center"/>
          </w:tcPr>
          <w:p w:rsidR="00000000" w:rsidRDefault="00000000">
            <w:pPr>
              <w:jc w:val="center"/>
              <w:rPr>
                <w:snapToGrid w:val="0"/>
                <w:color w:val="000000"/>
                <w:sz w:val="17"/>
                <w:lang w:val="en-US" w:eastAsia="en-US"/>
              </w:rPr>
            </w:pPr>
          </w:p>
        </w:tc>
        <w:tc>
          <w:tcPr>
            <w:tcW w:w="567" w:type="dxa"/>
            <w:tcBorders>
              <w:top w:val="single" w:sz="6" w:space="0" w:color="auto"/>
              <w:left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Total</w:t>
            </w:r>
          </w:p>
        </w:tc>
        <w:tc>
          <w:tcPr>
            <w:tcW w:w="1134" w:type="dxa"/>
            <w:tcBorders>
              <w:top w:val="single" w:sz="6" w:space="0" w:color="auto"/>
              <w:left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Employment / self-employment</w:t>
            </w:r>
          </w:p>
        </w:tc>
        <w:tc>
          <w:tcPr>
            <w:tcW w:w="709" w:type="dxa"/>
            <w:tcBorders>
              <w:top w:val="single" w:sz="6" w:space="0" w:color="auto"/>
              <w:left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Return to home</w:t>
            </w:r>
          </w:p>
        </w:tc>
        <w:tc>
          <w:tcPr>
            <w:tcW w:w="851" w:type="dxa"/>
            <w:tcBorders>
              <w:top w:val="single" w:sz="6" w:space="0" w:color="auto"/>
              <w:left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Marriage</w:t>
            </w:r>
          </w:p>
        </w:tc>
        <w:tc>
          <w:tcPr>
            <w:tcW w:w="708" w:type="dxa"/>
            <w:tcBorders>
              <w:top w:val="single" w:sz="6" w:space="0" w:color="auto"/>
              <w:left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Transfer to other facilities related</w:t>
            </w:r>
          </w:p>
        </w:tc>
        <w:tc>
          <w:tcPr>
            <w:tcW w:w="851" w:type="dxa"/>
            <w:tcBorders>
              <w:top w:val="single" w:sz="6" w:space="0" w:color="auto"/>
              <w:left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Withdrawal without leave</w:t>
            </w:r>
          </w:p>
        </w:tc>
        <w:tc>
          <w:tcPr>
            <w:tcW w:w="567" w:type="dxa"/>
            <w:tcBorders>
              <w:top w:val="single" w:sz="6" w:space="0" w:color="auto"/>
              <w:left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Others</w:t>
            </w:r>
          </w:p>
        </w:tc>
        <w:tc>
          <w:tcPr>
            <w:tcW w:w="850" w:type="dxa"/>
            <w:vMerge/>
            <w:tcBorders>
              <w:top w:val="nil"/>
              <w:left w:val="single" w:sz="6" w:space="0" w:color="auto"/>
              <w:right w:val="single" w:sz="6" w:space="0" w:color="auto"/>
            </w:tcBorders>
            <w:vAlign w:val="center"/>
          </w:tcPr>
          <w:p w:rsidR="00000000" w:rsidRDefault="00000000">
            <w:pPr>
              <w:jc w:val="center"/>
              <w:rPr>
                <w:snapToGrid w:val="0"/>
                <w:color w:val="000000"/>
                <w:sz w:val="17"/>
                <w:lang w:val="en-US" w:eastAsia="en-US"/>
              </w:rPr>
            </w:pPr>
          </w:p>
        </w:tc>
        <w:tc>
          <w:tcPr>
            <w:tcW w:w="851" w:type="dxa"/>
            <w:tcBorders>
              <w:top w:val="single" w:sz="6" w:space="0" w:color="auto"/>
              <w:left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Females who need protection</w:t>
            </w:r>
          </w:p>
        </w:tc>
        <w:tc>
          <w:tcPr>
            <w:tcW w:w="1276" w:type="dxa"/>
            <w:tcBorders>
              <w:top w:val="single" w:sz="6" w:space="0" w:color="auto"/>
              <w:left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Infants accompanying females who need protection</w:t>
            </w:r>
          </w:p>
        </w:tc>
        <w:tc>
          <w:tcPr>
            <w:tcW w:w="567" w:type="dxa"/>
            <w:tcBorders>
              <w:top w:val="single" w:sz="6" w:space="0" w:color="auto"/>
              <w:left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Total</w:t>
            </w:r>
          </w:p>
        </w:tc>
        <w:tc>
          <w:tcPr>
            <w:tcW w:w="1134" w:type="dxa"/>
            <w:tcBorders>
              <w:top w:val="single" w:sz="6" w:space="0" w:color="auto"/>
              <w:left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Training inside the institution</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Training outside the institution</w:t>
            </w:r>
          </w:p>
        </w:tc>
      </w:tr>
      <w:tr w:rsidR="00000000">
        <w:tblPrEx>
          <w:tblCellMar>
            <w:top w:w="0" w:type="dxa"/>
            <w:bottom w:w="0" w:type="dxa"/>
          </w:tblCellMar>
        </w:tblPrEx>
        <w:trPr>
          <w:trHeight w:val="288"/>
        </w:trPr>
        <w:tc>
          <w:tcPr>
            <w:tcW w:w="426"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1996</w:t>
            </w:r>
          </w:p>
        </w:tc>
        <w:tc>
          <w:tcPr>
            <w:tcW w:w="850"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813 </w:t>
            </w:r>
          </w:p>
        </w:tc>
        <w:tc>
          <w:tcPr>
            <w:tcW w:w="56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817 </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144 </w:t>
            </w:r>
          </w:p>
        </w:tc>
        <w:tc>
          <w:tcPr>
            <w:tcW w:w="70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155 </w:t>
            </w:r>
          </w:p>
        </w:tc>
        <w:tc>
          <w:tcPr>
            <w:tcW w:w="85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5 </w:t>
            </w:r>
          </w:p>
        </w:tc>
        <w:tc>
          <w:tcPr>
            <w:tcW w:w="708"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245 </w:t>
            </w:r>
          </w:p>
        </w:tc>
        <w:tc>
          <w:tcPr>
            <w:tcW w:w="85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50 </w:t>
            </w:r>
          </w:p>
        </w:tc>
        <w:tc>
          <w:tcPr>
            <w:tcW w:w="56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218 </w:t>
            </w:r>
          </w:p>
        </w:tc>
        <w:tc>
          <w:tcPr>
            <w:tcW w:w="850"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728 </w:t>
            </w:r>
          </w:p>
        </w:tc>
        <w:tc>
          <w:tcPr>
            <w:tcW w:w="85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272,820 </w:t>
            </w:r>
          </w:p>
        </w:tc>
        <w:tc>
          <w:tcPr>
            <w:tcW w:w="1276"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15,252 </w:t>
            </w:r>
          </w:p>
        </w:tc>
        <w:tc>
          <w:tcPr>
            <w:tcW w:w="56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3,062 </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1,920 </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1,142 </w:t>
            </w:r>
          </w:p>
        </w:tc>
      </w:tr>
      <w:tr w:rsidR="00000000">
        <w:tblPrEx>
          <w:tblCellMar>
            <w:top w:w="0" w:type="dxa"/>
            <w:bottom w:w="0" w:type="dxa"/>
          </w:tblCellMar>
        </w:tblPrEx>
        <w:trPr>
          <w:trHeight w:val="288"/>
        </w:trPr>
        <w:tc>
          <w:tcPr>
            <w:tcW w:w="426"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1997</w:t>
            </w:r>
          </w:p>
        </w:tc>
        <w:tc>
          <w:tcPr>
            <w:tcW w:w="850"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793 </w:t>
            </w:r>
          </w:p>
        </w:tc>
        <w:tc>
          <w:tcPr>
            <w:tcW w:w="56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781 </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132 </w:t>
            </w:r>
          </w:p>
        </w:tc>
        <w:tc>
          <w:tcPr>
            <w:tcW w:w="70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141 </w:t>
            </w:r>
          </w:p>
        </w:tc>
        <w:tc>
          <w:tcPr>
            <w:tcW w:w="85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3 </w:t>
            </w:r>
          </w:p>
        </w:tc>
        <w:tc>
          <w:tcPr>
            <w:tcW w:w="708"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254 </w:t>
            </w:r>
          </w:p>
        </w:tc>
        <w:tc>
          <w:tcPr>
            <w:tcW w:w="85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39 </w:t>
            </w:r>
          </w:p>
        </w:tc>
        <w:tc>
          <w:tcPr>
            <w:tcW w:w="56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212 </w:t>
            </w:r>
          </w:p>
        </w:tc>
        <w:tc>
          <w:tcPr>
            <w:tcW w:w="850"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740 </w:t>
            </w:r>
          </w:p>
        </w:tc>
        <w:tc>
          <w:tcPr>
            <w:tcW w:w="85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267,562 </w:t>
            </w:r>
          </w:p>
        </w:tc>
        <w:tc>
          <w:tcPr>
            <w:tcW w:w="1276"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18,018 </w:t>
            </w:r>
          </w:p>
        </w:tc>
        <w:tc>
          <w:tcPr>
            <w:tcW w:w="56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2,956 </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1,758 </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1,198 </w:t>
            </w:r>
          </w:p>
        </w:tc>
      </w:tr>
      <w:tr w:rsidR="00000000">
        <w:tblPrEx>
          <w:tblCellMar>
            <w:top w:w="0" w:type="dxa"/>
            <w:bottom w:w="0" w:type="dxa"/>
          </w:tblCellMar>
        </w:tblPrEx>
        <w:trPr>
          <w:trHeight w:val="288"/>
        </w:trPr>
        <w:tc>
          <w:tcPr>
            <w:tcW w:w="426"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1998</w:t>
            </w:r>
          </w:p>
        </w:tc>
        <w:tc>
          <w:tcPr>
            <w:tcW w:w="850"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870 </w:t>
            </w:r>
          </w:p>
        </w:tc>
        <w:tc>
          <w:tcPr>
            <w:tcW w:w="56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902 </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158 </w:t>
            </w:r>
          </w:p>
        </w:tc>
        <w:tc>
          <w:tcPr>
            <w:tcW w:w="70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194 </w:t>
            </w:r>
          </w:p>
        </w:tc>
        <w:tc>
          <w:tcPr>
            <w:tcW w:w="85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3 </w:t>
            </w:r>
          </w:p>
        </w:tc>
        <w:tc>
          <w:tcPr>
            <w:tcW w:w="708"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267 </w:t>
            </w:r>
          </w:p>
        </w:tc>
        <w:tc>
          <w:tcPr>
            <w:tcW w:w="85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56 </w:t>
            </w:r>
          </w:p>
        </w:tc>
        <w:tc>
          <w:tcPr>
            <w:tcW w:w="56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224 </w:t>
            </w:r>
          </w:p>
        </w:tc>
        <w:tc>
          <w:tcPr>
            <w:tcW w:w="850"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708 </w:t>
            </w:r>
          </w:p>
        </w:tc>
        <w:tc>
          <w:tcPr>
            <w:tcW w:w="85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264,046 </w:t>
            </w:r>
          </w:p>
        </w:tc>
        <w:tc>
          <w:tcPr>
            <w:tcW w:w="1276"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17,876 </w:t>
            </w:r>
          </w:p>
        </w:tc>
        <w:tc>
          <w:tcPr>
            <w:tcW w:w="56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2,428 </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1,432 </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996 </w:t>
            </w:r>
          </w:p>
        </w:tc>
      </w:tr>
      <w:tr w:rsidR="00000000">
        <w:tblPrEx>
          <w:tblCellMar>
            <w:top w:w="0" w:type="dxa"/>
            <w:bottom w:w="0" w:type="dxa"/>
          </w:tblCellMar>
        </w:tblPrEx>
        <w:trPr>
          <w:trHeight w:val="288"/>
        </w:trPr>
        <w:tc>
          <w:tcPr>
            <w:tcW w:w="426"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1999</w:t>
            </w:r>
          </w:p>
        </w:tc>
        <w:tc>
          <w:tcPr>
            <w:tcW w:w="850"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953 </w:t>
            </w:r>
          </w:p>
        </w:tc>
        <w:tc>
          <w:tcPr>
            <w:tcW w:w="56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923 </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158 </w:t>
            </w:r>
          </w:p>
        </w:tc>
        <w:tc>
          <w:tcPr>
            <w:tcW w:w="70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217 </w:t>
            </w:r>
          </w:p>
        </w:tc>
        <w:tc>
          <w:tcPr>
            <w:tcW w:w="85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3 </w:t>
            </w:r>
          </w:p>
        </w:tc>
        <w:tc>
          <w:tcPr>
            <w:tcW w:w="708"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286 </w:t>
            </w:r>
          </w:p>
        </w:tc>
        <w:tc>
          <w:tcPr>
            <w:tcW w:w="85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45 </w:t>
            </w:r>
          </w:p>
        </w:tc>
        <w:tc>
          <w:tcPr>
            <w:tcW w:w="56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214 </w:t>
            </w:r>
          </w:p>
        </w:tc>
        <w:tc>
          <w:tcPr>
            <w:tcW w:w="850"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738 </w:t>
            </w:r>
          </w:p>
        </w:tc>
        <w:tc>
          <w:tcPr>
            <w:tcW w:w="85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257,868 </w:t>
            </w:r>
          </w:p>
        </w:tc>
        <w:tc>
          <w:tcPr>
            <w:tcW w:w="1276"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18,074 </w:t>
            </w:r>
          </w:p>
        </w:tc>
        <w:tc>
          <w:tcPr>
            <w:tcW w:w="56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4,300 </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1,615 </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2,685 </w:t>
            </w:r>
          </w:p>
        </w:tc>
      </w:tr>
      <w:tr w:rsidR="00000000">
        <w:tblPrEx>
          <w:tblCellMar>
            <w:top w:w="0" w:type="dxa"/>
            <w:bottom w:w="0" w:type="dxa"/>
          </w:tblCellMar>
        </w:tblPrEx>
        <w:trPr>
          <w:trHeight w:val="288"/>
        </w:trPr>
        <w:tc>
          <w:tcPr>
            <w:tcW w:w="426"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2000</w:t>
            </w:r>
          </w:p>
        </w:tc>
        <w:tc>
          <w:tcPr>
            <w:tcW w:w="850"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1,044 </w:t>
            </w:r>
          </w:p>
        </w:tc>
        <w:tc>
          <w:tcPr>
            <w:tcW w:w="56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1,067 </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201 </w:t>
            </w:r>
          </w:p>
        </w:tc>
        <w:tc>
          <w:tcPr>
            <w:tcW w:w="70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258 </w:t>
            </w:r>
          </w:p>
        </w:tc>
        <w:tc>
          <w:tcPr>
            <w:tcW w:w="85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8 </w:t>
            </w:r>
          </w:p>
        </w:tc>
        <w:tc>
          <w:tcPr>
            <w:tcW w:w="708"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317 </w:t>
            </w:r>
          </w:p>
        </w:tc>
        <w:tc>
          <w:tcPr>
            <w:tcW w:w="85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49 </w:t>
            </w:r>
          </w:p>
        </w:tc>
        <w:tc>
          <w:tcPr>
            <w:tcW w:w="56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234 </w:t>
            </w:r>
          </w:p>
        </w:tc>
        <w:tc>
          <w:tcPr>
            <w:tcW w:w="850"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708 </w:t>
            </w:r>
          </w:p>
        </w:tc>
        <w:tc>
          <w:tcPr>
            <w:tcW w:w="85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261,102 </w:t>
            </w:r>
          </w:p>
        </w:tc>
        <w:tc>
          <w:tcPr>
            <w:tcW w:w="1276"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17,895 </w:t>
            </w:r>
          </w:p>
        </w:tc>
        <w:tc>
          <w:tcPr>
            <w:tcW w:w="56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3,306 </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1,946 </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7"/>
                <w:lang w:val="en-US" w:eastAsia="en-US"/>
              </w:rPr>
            </w:pPr>
            <w:r>
              <w:rPr>
                <w:snapToGrid w:val="0"/>
                <w:color w:val="000000"/>
                <w:sz w:val="17"/>
                <w:lang w:val="en-US" w:eastAsia="en-US"/>
              </w:rPr>
              <w:t xml:space="preserve">1,360 </w:t>
            </w:r>
          </w:p>
        </w:tc>
      </w:tr>
    </w:tbl>
    <w:p w:rsidR="00000000" w:rsidRDefault="00000000">
      <w:pPr>
        <w:tabs>
          <w:tab w:val="left" w:pos="1080"/>
          <w:tab w:val="left" w:pos="2371"/>
          <w:tab w:val="left" w:pos="3662"/>
          <w:tab w:val="left" w:pos="4954"/>
        </w:tabs>
        <w:rPr>
          <w:snapToGrid w:val="0"/>
          <w:color w:val="000000"/>
          <w:sz w:val="10"/>
          <w:lang w:val="en-US" w:eastAsia="en-US"/>
        </w:rPr>
      </w:pPr>
    </w:p>
    <w:p w:rsidR="00000000" w:rsidRDefault="00000000">
      <w:pPr>
        <w:tabs>
          <w:tab w:val="left" w:pos="840"/>
          <w:tab w:val="left" w:pos="1934"/>
          <w:tab w:val="left" w:pos="3163"/>
          <w:tab w:val="left" w:pos="4320"/>
          <w:tab w:val="left" w:pos="5251"/>
          <w:tab w:val="left" w:pos="6182"/>
          <w:tab w:val="left" w:pos="7128"/>
          <w:tab w:val="left" w:pos="8251"/>
          <w:tab w:val="left" w:pos="9168"/>
          <w:tab w:val="left" w:pos="10248"/>
          <w:tab w:val="left" w:pos="11419"/>
          <w:tab w:val="left" w:pos="12802"/>
          <w:tab w:val="left" w:pos="13613"/>
          <w:tab w:val="left" w:pos="14664"/>
          <w:tab w:val="left" w:pos="15715"/>
          <w:tab w:val="left" w:pos="16795"/>
          <w:tab w:val="left" w:pos="17875"/>
          <w:tab w:val="left" w:pos="18955"/>
          <w:tab w:val="left" w:pos="20035"/>
        </w:tabs>
        <w:rPr>
          <w:snapToGrid w:val="0"/>
          <w:color w:val="000000"/>
          <w:lang w:val="en-US" w:eastAsia="en-US"/>
        </w:rPr>
      </w:pPr>
      <w:r>
        <w:rPr>
          <w:snapToGrid w:val="0"/>
          <w:color w:val="000000"/>
          <w:lang w:val="en-US" w:eastAsia="en-US"/>
        </w:rPr>
        <w:t>SOURCE: MINISTRY OF HEALTH, LABOUR AND WELFARE</w:t>
      </w:r>
    </w:p>
    <w:p w:rsidR="00000000" w:rsidRDefault="00000000">
      <w:pPr>
        <w:tabs>
          <w:tab w:val="left" w:pos="1080"/>
          <w:tab w:val="left" w:pos="2371"/>
          <w:tab w:val="left" w:pos="3662"/>
          <w:tab w:val="left" w:pos="4954"/>
        </w:tabs>
        <w:rPr>
          <w:snapToGrid w:val="0"/>
          <w:color w:val="000000"/>
          <w:sz w:val="10"/>
          <w:lang w:val="en-US" w:eastAsia="en-US"/>
        </w:rPr>
      </w:pPr>
    </w:p>
    <w:p w:rsidR="00000000" w:rsidRDefault="00000000">
      <w:pPr>
        <w:tabs>
          <w:tab w:val="left" w:pos="840"/>
          <w:tab w:val="left" w:pos="1934"/>
          <w:tab w:val="left" w:pos="3163"/>
          <w:tab w:val="left" w:pos="4320"/>
          <w:tab w:val="left" w:pos="5251"/>
          <w:tab w:val="left" w:pos="6182"/>
          <w:tab w:val="left" w:pos="7128"/>
          <w:tab w:val="left" w:pos="8251"/>
          <w:tab w:val="left" w:pos="9168"/>
          <w:tab w:val="left" w:pos="10248"/>
          <w:tab w:val="left" w:pos="11419"/>
          <w:tab w:val="left" w:pos="12802"/>
          <w:tab w:val="left" w:pos="13613"/>
          <w:tab w:val="left" w:pos="14664"/>
          <w:tab w:val="left" w:pos="15715"/>
          <w:tab w:val="left" w:pos="16795"/>
          <w:tab w:val="left" w:pos="17875"/>
          <w:tab w:val="left" w:pos="18955"/>
          <w:tab w:val="left" w:pos="20035"/>
        </w:tabs>
        <w:rPr>
          <w:snapToGrid w:val="0"/>
          <w:color w:val="000000"/>
          <w:lang w:val="en-US" w:eastAsia="en-US"/>
        </w:rPr>
      </w:pPr>
      <w:r>
        <w:rPr>
          <w:snapToGrid w:val="0"/>
          <w:color w:val="000000"/>
          <w:lang w:val="en-US" w:eastAsia="en-US"/>
        </w:rPr>
        <w:t>(NOTE): THE FIGURES ARE THE NATIONAL TOTAL</w:t>
      </w:r>
    </w:p>
    <w:p w:rsidR="00000000" w:rsidRDefault="00000000">
      <w:pPr>
        <w:pStyle w:val="SingleTxt"/>
        <w:rPr>
          <w:lang w:val="en-US"/>
        </w:rPr>
      </w:pPr>
    </w:p>
    <w:p w:rsidR="00000000" w:rsidRDefault="00000000">
      <w:pPr>
        <w:pStyle w:val="SingleTxt"/>
        <w:rPr>
          <w:lang w:val="en-US"/>
        </w:rPr>
        <w:sectPr w:rsidR="00000000">
          <w:headerReference w:type="even" r:id="rId129"/>
          <w:headerReference w:type="default" r:id="rId130"/>
          <w:footerReference w:type="even" r:id="rId131"/>
          <w:footerReference w:type="default" r:id="rId132"/>
          <w:endnotePr>
            <w:numFmt w:val="decimal"/>
          </w:endnotePr>
          <w:pgSz w:w="15840" w:h="12240" w:orient="landscape" w:code="1"/>
          <w:pgMar w:top="1195" w:right="1742" w:bottom="1195" w:left="1898" w:header="0" w:footer="0" w:gutter="0"/>
          <w:cols w:space="720"/>
          <w:noEndnote/>
        </w:sectPr>
      </w:pPr>
    </w:p>
    <w:p w:rsidR="00000000" w:rsidRDefault="00000000">
      <w:pPr>
        <w:tabs>
          <w:tab w:val="left" w:pos="629"/>
          <w:tab w:val="left" w:pos="1483"/>
          <w:tab w:val="left" w:pos="1958"/>
          <w:tab w:val="left" w:pos="3192"/>
          <w:tab w:val="left" w:pos="4094"/>
          <w:tab w:val="left" w:pos="4997"/>
          <w:tab w:val="left" w:pos="5899"/>
          <w:tab w:val="left" w:pos="6802"/>
          <w:tab w:val="left" w:pos="7704"/>
          <w:tab w:val="left" w:pos="8606"/>
          <w:tab w:val="left" w:pos="9461"/>
        </w:tabs>
        <w:rPr>
          <w:snapToGrid w:val="0"/>
          <w:color w:val="000000"/>
          <w:lang w:val="en-US" w:eastAsia="en-US"/>
        </w:rPr>
      </w:pPr>
      <w:r>
        <w:rPr>
          <w:snapToGrid w:val="0"/>
          <w:color w:val="000000"/>
          <w:lang w:val="en-US" w:eastAsia="en-US"/>
        </w:rPr>
        <w:t>(ARTICLE 7)</w:t>
      </w:r>
    </w:p>
    <w:p w:rsidR="00000000" w:rsidRDefault="00000000">
      <w:pPr>
        <w:tabs>
          <w:tab w:val="left" w:pos="1080"/>
          <w:tab w:val="left" w:pos="2371"/>
          <w:tab w:val="left" w:pos="3662"/>
          <w:tab w:val="left" w:pos="4954"/>
        </w:tabs>
        <w:rPr>
          <w:snapToGrid w:val="0"/>
          <w:color w:val="000000"/>
          <w:sz w:val="10"/>
          <w:lang w:val="en-US" w:eastAsia="en-US"/>
        </w:rPr>
      </w:pPr>
    </w:p>
    <w:p w:rsidR="00000000" w:rsidRDefault="00000000">
      <w:pPr>
        <w:tabs>
          <w:tab w:val="left" w:pos="629"/>
          <w:tab w:val="left" w:pos="1483"/>
          <w:tab w:val="left" w:pos="1958"/>
          <w:tab w:val="left" w:pos="3192"/>
          <w:tab w:val="left" w:pos="4094"/>
          <w:tab w:val="left" w:pos="4997"/>
          <w:tab w:val="left" w:pos="5899"/>
          <w:tab w:val="left" w:pos="6802"/>
          <w:tab w:val="left" w:pos="7704"/>
          <w:tab w:val="left" w:pos="8606"/>
          <w:tab w:val="left" w:pos="9461"/>
        </w:tabs>
        <w:rPr>
          <w:snapToGrid w:val="0"/>
          <w:color w:val="000000"/>
          <w:sz w:val="17"/>
          <w:lang w:val="en-US" w:eastAsia="en-US"/>
        </w:rPr>
      </w:pPr>
      <w:r>
        <w:rPr>
          <w:snapToGrid w:val="0"/>
          <w:color w:val="000000"/>
          <w:sz w:val="17"/>
          <w:lang w:val="en-US" w:eastAsia="en-US"/>
        </w:rPr>
        <w:t>58. WOMEN’S PARTICIPATION IN ELECTIONS FOR THE HOUSE OF REPRESENTATIVES AND HOUSE OF COUNCILORS</w:t>
      </w:r>
    </w:p>
    <w:p w:rsidR="00000000" w:rsidRDefault="00000000">
      <w:pPr>
        <w:tabs>
          <w:tab w:val="left" w:pos="629"/>
          <w:tab w:val="left" w:pos="1483"/>
          <w:tab w:val="left" w:pos="1958"/>
          <w:tab w:val="left" w:pos="3192"/>
          <w:tab w:val="left" w:pos="4094"/>
          <w:tab w:val="left" w:pos="4997"/>
          <w:tab w:val="left" w:pos="5899"/>
          <w:tab w:val="left" w:pos="6802"/>
          <w:tab w:val="left" w:pos="7704"/>
          <w:tab w:val="left" w:pos="8606"/>
          <w:tab w:val="left" w:pos="9461"/>
        </w:tabs>
        <w:rPr>
          <w:snapToGrid w:val="0"/>
          <w:color w:val="000000"/>
          <w:sz w:val="17"/>
          <w:lang w:val="en-US" w:eastAsia="en-US"/>
        </w:rPr>
      </w:pPr>
      <w:r>
        <w:rPr>
          <w:snapToGrid w:val="0"/>
          <w:color w:val="000000"/>
          <w:sz w:val="17"/>
          <w:lang w:val="en-US" w:eastAsia="en-US"/>
        </w:rPr>
        <w:tab/>
      </w:r>
      <w:r>
        <w:rPr>
          <w:snapToGrid w:val="0"/>
          <w:color w:val="000000"/>
          <w:sz w:val="17"/>
          <w:lang w:val="en-US" w:eastAsia="en-US"/>
        </w:rPr>
        <w:tab/>
      </w:r>
      <w:r>
        <w:rPr>
          <w:snapToGrid w:val="0"/>
          <w:color w:val="000000"/>
          <w:sz w:val="17"/>
          <w:lang w:val="en-US" w:eastAsia="en-US"/>
        </w:rPr>
        <w:tab/>
      </w:r>
      <w:r>
        <w:rPr>
          <w:snapToGrid w:val="0"/>
          <w:color w:val="000000"/>
          <w:sz w:val="17"/>
          <w:lang w:val="en-US" w:eastAsia="en-US"/>
        </w:rPr>
        <w:tab/>
      </w:r>
      <w:r>
        <w:rPr>
          <w:snapToGrid w:val="0"/>
          <w:color w:val="000000"/>
          <w:sz w:val="17"/>
          <w:lang w:val="en-US" w:eastAsia="en-US"/>
        </w:rPr>
        <w:tab/>
      </w:r>
      <w:r>
        <w:rPr>
          <w:snapToGrid w:val="0"/>
          <w:color w:val="000000"/>
          <w:sz w:val="17"/>
          <w:lang w:val="en-US" w:eastAsia="en-US"/>
        </w:rPr>
        <w:tab/>
      </w:r>
      <w:r>
        <w:rPr>
          <w:snapToGrid w:val="0"/>
          <w:color w:val="000000"/>
          <w:sz w:val="17"/>
          <w:lang w:val="en-US" w:eastAsia="en-US"/>
        </w:rPr>
        <w:tab/>
      </w:r>
      <w:r>
        <w:rPr>
          <w:snapToGrid w:val="0"/>
          <w:color w:val="000000"/>
          <w:sz w:val="17"/>
          <w:lang w:val="en-US" w:eastAsia="en-US"/>
        </w:rPr>
        <w:tab/>
      </w:r>
      <w:r>
        <w:rPr>
          <w:snapToGrid w:val="0"/>
          <w:color w:val="000000"/>
          <w:sz w:val="17"/>
          <w:lang w:val="en-US" w:eastAsia="en-US"/>
        </w:rPr>
        <w:tab/>
        <w:t xml:space="preserve">        (1,000 PERSONS, %)</w:t>
      </w:r>
    </w:p>
    <w:tbl>
      <w:tblPr>
        <w:tblW w:w="0" w:type="auto"/>
        <w:tblInd w:w="-28" w:type="dxa"/>
        <w:tblLayout w:type="fixed"/>
        <w:tblCellMar>
          <w:left w:w="30" w:type="dxa"/>
          <w:right w:w="30" w:type="dxa"/>
        </w:tblCellMar>
        <w:tblLook w:val="0000" w:firstRow="0" w:lastRow="0" w:firstColumn="0" w:lastColumn="0" w:noHBand="0" w:noVBand="0"/>
      </w:tblPr>
      <w:tblGrid>
        <w:gridCol w:w="456"/>
        <w:gridCol w:w="2693"/>
        <w:gridCol w:w="1417"/>
        <w:gridCol w:w="851"/>
        <w:gridCol w:w="992"/>
        <w:gridCol w:w="851"/>
        <w:gridCol w:w="992"/>
        <w:gridCol w:w="850"/>
        <w:gridCol w:w="709"/>
      </w:tblGrid>
      <w:tr w:rsidR="00000000">
        <w:tblPrEx>
          <w:tblCellMar>
            <w:top w:w="0" w:type="dxa"/>
            <w:bottom w:w="0" w:type="dxa"/>
          </w:tblCellMar>
        </w:tblPrEx>
        <w:trPr>
          <w:cantSplit/>
          <w:trHeight w:val="226"/>
        </w:trPr>
        <w:tc>
          <w:tcPr>
            <w:tcW w:w="4566" w:type="dxa"/>
            <w:gridSpan w:val="3"/>
            <w:vMerge w:val="restart"/>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p>
        </w:tc>
        <w:tc>
          <w:tcPr>
            <w:tcW w:w="1843" w:type="dxa"/>
            <w:gridSpan w:val="2"/>
            <w:tcBorders>
              <w:top w:val="single" w:sz="6" w:space="0" w:color="auto"/>
              <w:left w:val="single" w:sz="6" w:space="0" w:color="auto"/>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QUALIFIED VOTERS</w:t>
            </w:r>
          </w:p>
        </w:tc>
        <w:tc>
          <w:tcPr>
            <w:tcW w:w="1843" w:type="dxa"/>
            <w:gridSpan w:val="2"/>
            <w:tcBorders>
              <w:top w:val="single" w:sz="6" w:space="0" w:color="auto"/>
              <w:left w:val="single" w:sz="6" w:space="0" w:color="auto"/>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TURNOUT VOTERS</w:t>
            </w:r>
          </w:p>
        </w:tc>
        <w:tc>
          <w:tcPr>
            <w:tcW w:w="1559" w:type="dxa"/>
            <w:gridSpan w:val="2"/>
            <w:tcBorders>
              <w:top w:val="single" w:sz="6" w:space="0" w:color="auto"/>
              <w:left w:val="single" w:sz="6" w:space="0" w:color="auto"/>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VOTING RATES</w:t>
            </w:r>
          </w:p>
        </w:tc>
      </w:tr>
      <w:tr w:rsidR="00000000">
        <w:tblPrEx>
          <w:tblCellMar>
            <w:top w:w="0" w:type="dxa"/>
            <w:bottom w:w="0" w:type="dxa"/>
          </w:tblCellMar>
        </w:tblPrEx>
        <w:trPr>
          <w:cantSplit/>
          <w:trHeight w:val="142"/>
        </w:trPr>
        <w:tc>
          <w:tcPr>
            <w:tcW w:w="4566" w:type="dxa"/>
            <w:gridSpan w:val="3"/>
            <w:vMerge/>
            <w:tcBorders>
              <w:top w:val="nil"/>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p>
        </w:tc>
        <w:tc>
          <w:tcPr>
            <w:tcW w:w="851"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sz w:val="17"/>
                <w:lang w:val="en-US" w:eastAsia="en-US"/>
              </w:rPr>
            </w:pPr>
            <w:r>
              <w:rPr>
                <w:snapToGrid w:val="0"/>
                <w:color w:val="000000"/>
                <w:sz w:val="17"/>
                <w:lang w:val="en-US" w:eastAsia="en-US"/>
              </w:rPr>
              <w:t>FEMALE</w:t>
            </w:r>
          </w:p>
        </w:tc>
        <w:tc>
          <w:tcPr>
            <w:tcW w:w="992"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sz w:val="17"/>
                <w:lang w:val="en-US" w:eastAsia="en-US"/>
              </w:rPr>
            </w:pPr>
            <w:r>
              <w:rPr>
                <w:snapToGrid w:val="0"/>
                <w:color w:val="000000"/>
                <w:sz w:val="17"/>
                <w:lang w:val="en-US" w:eastAsia="en-US"/>
              </w:rPr>
              <w:t>MALE</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sz w:val="17"/>
                <w:lang w:val="en-US" w:eastAsia="en-US"/>
              </w:rPr>
            </w:pPr>
            <w:r>
              <w:rPr>
                <w:snapToGrid w:val="0"/>
                <w:color w:val="000000"/>
                <w:sz w:val="17"/>
                <w:lang w:val="en-US" w:eastAsia="en-US"/>
              </w:rPr>
              <w:t>FEMALE</w:t>
            </w:r>
          </w:p>
        </w:tc>
        <w:tc>
          <w:tcPr>
            <w:tcW w:w="992"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sz w:val="17"/>
                <w:lang w:val="en-US" w:eastAsia="en-US"/>
              </w:rPr>
            </w:pPr>
            <w:r>
              <w:rPr>
                <w:snapToGrid w:val="0"/>
                <w:color w:val="000000"/>
                <w:sz w:val="17"/>
                <w:lang w:val="en-US" w:eastAsia="en-US"/>
              </w:rPr>
              <w:t>MALE</w:t>
            </w:r>
          </w:p>
        </w:tc>
        <w:tc>
          <w:tcPr>
            <w:tcW w:w="850"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sz w:val="17"/>
                <w:lang w:val="en-US" w:eastAsia="en-US"/>
              </w:rPr>
            </w:pPr>
            <w:r>
              <w:rPr>
                <w:snapToGrid w:val="0"/>
                <w:color w:val="000000"/>
                <w:sz w:val="17"/>
                <w:lang w:val="en-US" w:eastAsia="en-US"/>
              </w:rPr>
              <w:t>FEMALE</w:t>
            </w:r>
          </w:p>
        </w:tc>
        <w:tc>
          <w:tcPr>
            <w:tcW w:w="709"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sz w:val="17"/>
                <w:lang w:val="en-US" w:eastAsia="en-US"/>
              </w:rPr>
            </w:pPr>
            <w:r>
              <w:rPr>
                <w:snapToGrid w:val="0"/>
                <w:color w:val="000000"/>
                <w:sz w:val="17"/>
                <w:lang w:val="en-US" w:eastAsia="en-US"/>
              </w:rPr>
              <w:t>MALE</w:t>
            </w:r>
          </w:p>
        </w:tc>
      </w:tr>
      <w:tr w:rsidR="00000000">
        <w:tblPrEx>
          <w:tblCellMar>
            <w:top w:w="0" w:type="dxa"/>
            <w:bottom w:w="0" w:type="dxa"/>
          </w:tblCellMar>
        </w:tblPrEx>
        <w:trPr>
          <w:cantSplit/>
          <w:trHeight w:val="5186"/>
        </w:trPr>
        <w:tc>
          <w:tcPr>
            <w:tcW w:w="456" w:type="dxa"/>
            <w:tcBorders>
              <w:left w:val="single" w:sz="6" w:space="0" w:color="auto"/>
              <w:bottom w:val="single" w:sz="4" w:space="0" w:color="auto"/>
              <w:right w:val="single" w:sz="6" w:space="0" w:color="auto"/>
            </w:tcBorders>
            <w:textDirection w:val="btLr"/>
          </w:tcPr>
          <w:p w:rsidR="00000000" w:rsidRDefault="00000000">
            <w:pPr>
              <w:ind w:left="113" w:right="113"/>
              <w:jc w:val="center"/>
              <w:rPr>
                <w:snapToGrid w:val="0"/>
                <w:color w:val="000000"/>
                <w:sz w:val="17"/>
                <w:lang w:val="en-US" w:eastAsia="en-US"/>
              </w:rPr>
            </w:pPr>
            <w:r>
              <w:rPr>
                <w:snapToGrid w:val="0"/>
                <w:color w:val="000000"/>
                <w:sz w:val="17"/>
                <w:lang w:val="en-US" w:eastAsia="en-US"/>
              </w:rPr>
              <w:t xml:space="preserve"> THE HOUSE OF REPRESENTATIVES</w:t>
            </w:r>
          </w:p>
        </w:tc>
        <w:tc>
          <w:tcPr>
            <w:tcW w:w="2693" w:type="dxa"/>
            <w:tcBorders>
              <w:left w:val="single" w:sz="6" w:space="0" w:color="auto"/>
              <w:bottom w:val="single" w:sz="4" w:space="0" w:color="auto"/>
            </w:tcBorders>
          </w:tcPr>
          <w:p w:rsidR="00000000" w:rsidRDefault="00000000">
            <w:pPr>
              <w:jc w:val="center"/>
              <w:rPr>
                <w:snapToGrid w:val="0"/>
                <w:color w:val="000000"/>
                <w:sz w:val="17"/>
                <w:lang w:val="en-US" w:eastAsia="en-US"/>
              </w:rPr>
            </w:pPr>
            <w:r>
              <w:rPr>
                <w:snapToGrid w:val="0"/>
                <w:color w:val="000000"/>
                <w:sz w:val="17"/>
                <w:lang w:val="en-US" w:eastAsia="en-US"/>
              </w:rPr>
              <w:t>THE 22ND ELECTION FOR THE HOUSE OF REPRESENTATIVES</w:t>
            </w:r>
          </w:p>
          <w:p w:rsidR="00000000" w:rsidRDefault="00000000">
            <w:pPr>
              <w:rPr>
                <w:snapToGrid w:val="0"/>
                <w:color w:val="000000"/>
                <w:sz w:val="17"/>
                <w:lang w:val="en-US" w:eastAsia="en-US"/>
              </w:rPr>
            </w:pPr>
            <w:r>
              <w:rPr>
                <w:snapToGrid w:val="0"/>
                <w:color w:val="000000"/>
                <w:sz w:val="17"/>
                <w:lang w:val="en-US" w:eastAsia="en-US"/>
              </w:rPr>
              <w:t xml:space="preserve">  23rd</w:t>
            </w:r>
          </w:p>
          <w:p w:rsidR="00000000" w:rsidRDefault="00000000">
            <w:pPr>
              <w:rPr>
                <w:snapToGrid w:val="0"/>
                <w:color w:val="000000"/>
                <w:sz w:val="17"/>
                <w:lang w:val="en-US" w:eastAsia="en-US"/>
              </w:rPr>
            </w:pPr>
            <w:r>
              <w:rPr>
                <w:snapToGrid w:val="0"/>
                <w:color w:val="000000"/>
                <w:sz w:val="17"/>
                <w:lang w:val="en-US" w:eastAsia="en-US"/>
              </w:rPr>
              <w:t xml:space="preserve">  24th</w:t>
            </w:r>
          </w:p>
          <w:p w:rsidR="00000000" w:rsidRDefault="00000000">
            <w:pPr>
              <w:rPr>
                <w:snapToGrid w:val="0"/>
                <w:color w:val="000000"/>
                <w:sz w:val="17"/>
                <w:lang w:val="en-US" w:eastAsia="en-US"/>
              </w:rPr>
            </w:pPr>
            <w:r>
              <w:rPr>
                <w:snapToGrid w:val="0"/>
                <w:color w:val="000000"/>
                <w:sz w:val="17"/>
                <w:lang w:val="en-US" w:eastAsia="en-US"/>
              </w:rPr>
              <w:t xml:space="preserve">  25th</w:t>
            </w:r>
          </w:p>
          <w:p w:rsidR="00000000" w:rsidRDefault="00000000">
            <w:pPr>
              <w:rPr>
                <w:snapToGrid w:val="0"/>
                <w:color w:val="000000"/>
                <w:sz w:val="17"/>
                <w:lang w:val="en-US" w:eastAsia="en-US"/>
              </w:rPr>
            </w:pPr>
            <w:r>
              <w:rPr>
                <w:snapToGrid w:val="0"/>
                <w:color w:val="000000"/>
                <w:sz w:val="17"/>
                <w:lang w:val="en-US" w:eastAsia="en-US"/>
              </w:rPr>
              <w:t xml:space="preserve">  26th</w:t>
            </w:r>
          </w:p>
          <w:p w:rsidR="00000000" w:rsidRDefault="00000000">
            <w:pPr>
              <w:rPr>
                <w:snapToGrid w:val="0"/>
                <w:color w:val="000000"/>
                <w:sz w:val="17"/>
                <w:lang w:val="en-US" w:eastAsia="en-US"/>
              </w:rPr>
            </w:pPr>
            <w:r>
              <w:rPr>
                <w:snapToGrid w:val="0"/>
                <w:color w:val="000000"/>
                <w:sz w:val="17"/>
                <w:lang w:val="en-US" w:eastAsia="en-US"/>
              </w:rPr>
              <w:t xml:space="preserve">  27th</w:t>
            </w:r>
          </w:p>
          <w:p w:rsidR="00000000" w:rsidRDefault="00000000">
            <w:pPr>
              <w:rPr>
                <w:snapToGrid w:val="0"/>
                <w:color w:val="000000"/>
                <w:sz w:val="17"/>
                <w:lang w:val="en-US" w:eastAsia="en-US"/>
              </w:rPr>
            </w:pPr>
            <w:r>
              <w:rPr>
                <w:snapToGrid w:val="0"/>
                <w:color w:val="000000"/>
                <w:sz w:val="17"/>
                <w:lang w:val="en-US" w:eastAsia="en-US"/>
              </w:rPr>
              <w:t xml:space="preserve">  28th</w:t>
            </w:r>
          </w:p>
          <w:p w:rsidR="00000000" w:rsidRDefault="00000000">
            <w:pPr>
              <w:rPr>
                <w:snapToGrid w:val="0"/>
                <w:color w:val="000000"/>
                <w:sz w:val="17"/>
                <w:lang w:val="en-US" w:eastAsia="en-US"/>
              </w:rPr>
            </w:pPr>
            <w:r>
              <w:rPr>
                <w:snapToGrid w:val="0"/>
                <w:color w:val="000000"/>
                <w:sz w:val="17"/>
                <w:lang w:val="en-US" w:eastAsia="en-US"/>
              </w:rPr>
              <w:t xml:space="preserve">  29th</w:t>
            </w:r>
          </w:p>
          <w:p w:rsidR="00000000" w:rsidRDefault="00000000">
            <w:pPr>
              <w:rPr>
                <w:snapToGrid w:val="0"/>
                <w:color w:val="000000"/>
                <w:sz w:val="17"/>
                <w:lang w:val="en-US" w:eastAsia="en-US"/>
              </w:rPr>
            </w:pPr>
            <w:r>
              <w:rPr>
                <w:snapToGrid w:val="0"/>
                <w:color w:val="000000"/>
                <w:sz w:val="17"/>
                <w:lang w:val="en-US" w:eastAsia="en-US"/>
              </w:rPr>
              <w:t xml:space="preserve">  30th</w:t>
            </w:r>
          </w:p>
          <w:p w:rsidR="00000000" w:rsidRDefault="00000000">
            <w:pPr>
              <w:rPr>
                <w:snapToGrid w:val="0"/>
                <w:color w:val="000000"/>
                <w:sz w:val="17"/>
                <w:lang w:val="en-US" w:eastAsia="en-US"/>
              </w:rPr>
            </w:pPr>
            <w:r>
              <w:rPr>
                <w:snapToGrid w:val="0"/>
                <w:color w:val="000000"/>
                <w:sz w:val="17"/>
                <w:lang w:val="en-US" w:eastAsia="en-US"/>
              </w:rPr>
              <w:t xml:space="preserve">  31st</w:t>
            </w:r>
          </w:p>
          <w:p w:rsidR="00000000" w:rsidRDefault="00000000">
            <w:pPr>
              <w:rPr>
                <w:snapToGrid w:val="0"/>
                <w:color w:val="000000"/>
                <w:sz w:val="17"/>
                <w:lang w:val="en-US" w:eastAsia="en-US"/>
              </w:rPr>
            </w:pPr>
            <w:r>
              <w:rPr>
                <w:snapToGrid w:val="0"/>
                <w:color w:val="000000"/>
                <w:sz w:val="17"/>
                <w:lang w:val="en-US" w:eastAsia="en-US"/>
              </w:rPr>
              <w:t xml:space="preserve">  32nd</w:t>
            </w:r>
          </w:p>
          <w:p w:rsidR="00000000" w:rsidRDefault="00000000">
            <w:pPr>
              <w:rPr>
                <w:snapToGrid w:val="0"/>
                <w:color w:val="000000"/>
                <w:sz w:val="17"/>
                <w:lang w:val="en-US" w:eastAsia="en-US"/>
              </w:rPr>
            </w:pPr>
            <w:r>
              <w:rPr>
                <w:snapToGrid w:val="0"/>
                <w:color w:val="000000"/>
                <w:sz w:val="17"/>
                <w:lang w:val="en-US" w:eastAsia="en-US"/>
              </w:rPr>
              <w:t xml:space="preserve">  33rd</w:t>
            </w:r>
          </w:p>
          <w:p w:rsidR="00000000" w:rsidRDefault="00000000">
            <w:pPr>
              <w:rPr>
                <w:snapToGrid w:val="0"/>
                <w:color w:val="000000"/>
                <w:sz w:val="17"/>
                <w:lang w:val="en-US" w:eastAsia="en-US"/>
              </w:rPr>
            </w:pPr>
            <w:r>
              <w:rPr>
                <w:snapToGrid w:val="0"/>
                <w:color w:val="000000"/>
                <w:sz w:val="17"/>
                <w:lang w:val="en-US" w:eastAsia="en-US"/>
              </w:rPr>
              <w:t xml:space="preserve">  34th</w:t>
            </w:r>
          </w:p>
          <w:p w:rsidR="00000000" w:rsidRDefault="00000000">
            <w:pPr>
              <w:rPr>
                <w:snapToGrid w:val="0"/>
                <w:color w:val="000000"/>
                <w:sz w:val="17"/>
                <w:lang w:val="en-US" w:eastAsia="en-US"/>
              </w:rPr>
            </w:pPr>
            <w:r>
              <w:rPr>
                <w:snapToGrid w:val="0"/>
                <w:color w:val="000000"/>
                <w:sz w:val="17"/>
                <w:lang w:val="en-US" w:eastAsia="en-US"/>
              </w:rPr>
              <w:t xml:space="preserve">  35th</w:t>
            </w:r>
          </w:p>
          <w:p w:rsidR="00000000" w:rsidRDefault="00000000">
            <w:pPr>
              <w:rPr>
                <w:snapToGrid w:val="0"/>
                <w:color w:val="000000"/>
                <w:sz w:val="17"/>
                <w:lang w:val="en-US" w:eastAsia="en-US"/>
              </w:rPr>
            </w:pPr>
            <w:r>
              <w:rPr>
                <w:snapToGrid w:val="0"/>
                <w:color w:val="000000"/>
                <w:sz w:val="17"/>
                <w:lang w:val="en-US" w:eastAsia="en-US"/>
              </w:rPr>
              <w:t xml:space="preserve">  36th</w:t>
            </w:r>
          </w:p>
          <w:p w:rsidR="00000000" w:rsidRDefault="00000000">
            <w:pPr>
              <w:rPr>
                <w:snapToGrid w:val="0"/>
                <w:color w:val="000000"/>
                <w:sz w:val="17"/>
                <w:lang w:val="en-US" w:eastAsia="en-US"/>
              </w:rPr>
            </w:pPr>
            <w:r>
              <w:rPr>
                <w:snapToGrid w:val="0"/>
                <w:color w:val="000000"/>
                <w:sz w:val="17"/>
                <w:lang w:val="en-US" w:eastAsia="en-US"/>
              </w:rPr>
              <w:t xml:space="preserve">  37th</w:t>
            </w:r>
          </w:p>
          <w:p w:rsidR="00000000" w:rsidRDefault="00000000">
            <w:pPr>
              <w:rPr>
                <w:snapToGrid w:val="0"/>
                <w:color w:val="000000"/>
                <w:sz w:val="17"/>
                <w:lang w:val="en-US" w:eastAsia="en-US"/>
              </w:rPr>
            </w:pPr>
            <w:r>
              <w:rPr>
                <w:snapToGrid w:val="0"/>
                <w:color w:val="000000"/>
                <w:sz w:val="17"/>
                <w:lang w:val="en-US" w:eastAsia="en-US"/>
              </w:rPr>
              <w:t xml:space="preserve">  38th</w:t>
            </w:r>
          </w:p>
          <w:p w:rsidR="00000000" w:rsidRDefault="00000000">
            <w:pPr>
              <w:rPr>
                <w:snapToGrid w:val="0"/>
                <w:color w:val="000000"/>
                <w:sz w:val="17"/>
                <w:lang w:val="en-US" w:eastAsia="en-US"/>
              </w:rPr>
            </w:pPr>
            <w:r>
              <w:rPr>
                <w:snapToGrid w:val="0"/>
                <w:color w:val="000000"/>
                <w:sz w:val="17"/>
                <w:lang w:val="en-US" w:eastAsia="en-US"/>
              </w:rPr>
              <w:t xml:space="preserve">  39th</w:t>
            </w:r>
          </w:p>
          <w:p w:rsidR="00000000" w:rsidRDefault="00000000">
            <w:pPr>
              <w:rPr>
                <w:snapToGrid w:val="0"/>
                <w:color w:val="000000"/>
                <w:sz w:val="17"/>
                <w:lang w:val="en-US" w:eastAsia="en-US"/>
              </w:rPr>
            </w:pPr>
            <w:r>
              <w:rPr>
                <w:snapToGrid w:val="0"/>
                <w:color w:val="000000"/>
                <w:sz w:val="17"/>
                <w:lang w:val="en-US" w:eastAsia="en-US"/>
              </w:rPr>
              <w:t xml:space="preserve">  40th</w:t>
            </w:r>
          </w:p>
          <w:p w:rsidR="00000000" w:rsidRDefault="00000000">
            <w:pPr>
              <w:rPr>
                <w:snapToGrid w:val="0"/>
                <w:color w:val="000000"/>
                <w:sz w:val="17"/>
                <w:lang w:val="en-US" w:eastAsia="en-US"/>
              </w:rPr>
            </w:pPr>
            <w:r>
              <w:rPr>
                <w:snapToGrid w:val="0"/>
                <w:color w:val="000000"/>
                <w:sz w:val="17"/>
                <w:lang w:val="en-US" w:eastAsia="en-US"/>
              </w:rPr>
              <w:t xml:space="preserve">  41st</w:t>
            </w:r>
          </w:p>
          <w:p w:rsidR="00000000" w:rsidRDefault="00000000">
            <w:pPr>
              <w:rPr>
                <w:snapToGrid w:val="0"/>
                <w:color w:val="000000"/>
                <w:sz w:val="10"/>
                <w:lang w:val="en-US" w:eastAsia="en-US"/>
              </w:rPr>
            </w:pPr>
          </w:p>
          <w:p w:rsidR="00000000" w:rsidRDefault="00000000">
            <w:pPr>
              <w:rPr>
                <w:snapToGrid w:val="0"/>
                <w:color w:val="000000"/>
                <w:sz w:val="17"/>
                <w:lang w:val="en-US" w:eastAsia="en-US"/>
              </w:rPr>
            </w:pPr>
            <w:r>
              <w:rPr>
                <w:snapToGrid w:val="0"/>
                <w:color w:val="000000"/>
                <w:sz w:val="17"/>
                <w:lang w:val="en-US" w:eastAsia="en-US"/>
              </w:rPr>
              <w:t xml:space="preserve">  42nd</w:t>
            </w:r>
          </w:p>
        </w:tc>
        <w:tc>
          <w:tcPr>
            <w:tcW w:w="1417" w:type="dxa"/>
            <w:tcBorders>
              <w:left w:val="single" w:sz="6" w:space="0" w:color="auto"/>
              <w:bottom w:val="single" w:sz="4" w:space="0" w:color="auto"/>
            </w:tcBorders>
          </w:tcPr>
          <w:p w:rsidR="00000000" w:rsidRDefault="00000000">
            <w:pPr>
              <w:jc w:val="center"/>
              <w:rPr>
                <w:snapToGrid w:val="0"/>
                <w:color w:val="000000"/>
                <w:sz w:val="10"/>
                <w:lang w:val="en-US" w:eastAsia="en-US"/>
              </w:rPr>
            </w:pPr>
            <w:r>
              <w:rPr>
                <w:snapToGrid w:val="0"/>
                <w:color w:val="000000"/>
                <w:sz w:val="17"/>
                <w:lang w:val="en-US" w:eastAsia="en-US"/>
              </w:rPr>
              <w:t xml:space="preserve"> </w:t>
            </w:r>
          </w:p>
          <w:p w:rsidR="00000000" w:rsidRDefault="00000000">
            <w:pPr>
              <w:rPr>
                <w:snapToGrid w:val="0"/>
                <w:color w:val="000000"/>
                <w:sz w:val="17"/>
                <w:lang w:val="en-US" w:eastAsia="en-US"/>
              </w:rPr>
            </w:pPr>
            <w:r>
              <w:rPr>
                <w:snapToGrid w:val="0"/>
                <w:color w:val="000000"/>
                <w:sz w:val="17"/>
                <w:lang w:val="en-US" w:eastAsia="en-US"/>
              </w:rPr>
              <w:t xml:space="preserve"> (10 APR 1946)</w:t>
            </w:r>
          </w:p>
          <w:p w:rsidR="00000000" w:rsidRDefault="00000000">
            <w:pPr>
              <w:rPr>
                <w:snapToGrid w:val="0"/>
                <w:color w:val="000000"/>
                <w:sz w:val="17"/>
                <w:lang w:val="en-US" w:eastAsia="en-US"/>
              </w:rPr>
            </w:pPr>
            <w:r>
              <w:rPr>
                <w:snapToGrid w:val="0"/>
                <w:color w:val="000000"/>
                <w:sz w:val="17"/>
                <w:lang w:val="en-US" w:eastAsia="en-US"/>
              </w:rPr>
              <w:t>(25 APR 1947)</w:t>
            </w:r>
          </w:p>
          <w:p w:rsidR="00000000" w:rsidRDefault="00000000">
            <w:pPr>
              <w:rPr>
                <w:snapToGrid w:val="0"/>
                <w:color w:val="000000"/>
                <w:sz w:val="17"/>
                <w:lang w:val="en-US" w:eastAsia="en-US"/>
              </w:rPr>
            </w:pPr>
            <w:r>
              <w:rPr>
                <w:snapToGrid w:val="0"/>
                <w:color w:val="000000"/>
                <w:sz w:val="17"/>
                <w:lang w:val="en-US" w:eastAsia="en-US"/>
              </w:rPr>
              <w:t>(23 JAN 1949)</w:t>
            </w:r>
          </w:p>
          <w:p w:rsidR="00000000" w:rsidRDefault="00000000">
            <w:pPr>
              <w:rPr>
                <w:snapToGrid w:val="0"/>
                <w:color w:val="000000"/>
                <w:sz w:val="17"/>
                <w:lang w:val="en-US" w:eastAsia="en-US"/>
              </w:rPr>
            </w:pPr>
            <w:r>
              <w:rPr>
                <w:snapToGrid w:val="0"/>
                <w:color w:val="000000"/>
                <w:sz w:val="17"/>
                <w:lang w:val="en-US" w:eastAsia="en-US"/>
              </w:rPr>
              <w:t>(1 OCT 1952)</w:t>
            </w:r>
          </w:p>
          <w:p w:rsidR="00000000" w:rsidRDefault="00000000">
            <w:pPr>
              <w:rPr>
                <w:snapToGrid w:val="0"/>
                <w:color w:val="000000"/>
                <w:sz w:val="17"/>
                <w:lang w:val="en-US" w:eastAsia="en-US"/>
              </w:rPr>
            </w:pPr>
            <w:r>
              <w:rPr>
                <w:snapToGrid w:val="0"/>
                <w:color w:val="000000"/>
                <w:sz w:val="17"/>
                <w:lang w:val="en-US" w:eastAsia="en-US"/>
              </w:rPr>
              <w:t>(19 APR 1953)</w:t>
            </w:r>
          </w:p>
          <w:p w:rsidR="00000000" w:rsidRDefault="00000000">
            <w:pPr>
              <w:rPr>
                <w:snapToGrid w:val="0"/>
                <w:color w:val="000000"/>
                <w:sz w:val="17"/>
                <w:lang w:val="en-US" w:eastAsia="en-US"/>
              </w:rPr>
            </w:pPr>
            <w:r>
              <w:rPr>
                <w:snapToGrid w:val="0"/>
                <w:color w:val="000000"/>
                <w:sz w:val="17"/>
                <w:lang w:val="en-US" w:eastAsia="en-US"/>
              </w:rPr>
              <w:t>(27 FEB 1955)</w:t>
            </w:r>
          </w:p>
          <w:p w:rsidR="00000000" w:rsidRDefault="00000000">
            <w:pPr>
              <w:rPr>
                <w:snapToGrid w:val="0"/>
                <w:color w:val="000000"/>
                <w:sz w:val="17"/>
                <w:lang w:val="en-US" w:eastAsia="en-US"/>
              </w:rPr>
            </w:pPr>
            <w:r>
              <w:rPr>
                <w:snapToGrid w:val="0"/>
                <w:color w:val="000000"/>
                <w:sz w:val="17"/>
                <w:lang w:val="en-US" w:eastAsia="en-US"/>
              </w:rPr>
              <w:t>(22 MAY 1958)</w:t>
            </w:r>
          </w:p>
          <w:p w:rsidR="00000000" w:rsidRDefault="00000000">
            <w:pPr>
              <w:rPr>
                <w:snapToGrid w:val="0"/>
                <w:color w:val="000000"/>
                <w:sz w:val="17"/>
                <w:lang w:val="en-US" w:eastAsia="en-US"/>
              </w:rPr>
            </w:pPr>
            <w:r>
              <w:rPr>
                <w:snapToGrid w:val="0"/>
                <w:color w:val="000000"/>
                <w:sz w:val="17"/>
                <w:lang w:val="en-US" w:eastAsia="en-US"/>
              </w:rPr>
              <w:t>(20 NOV 1960)</w:t>
            </w:r>
          </w:p>
          <w:p w:rsidR="00000000" w:rsidRDefault="00000000">
            <w:pPr>
              <w:rPr>
                <w:snapToGrid w:val="0"/>
                <w:color w:val="000000"/>
                <w:sz w:val="17"/>
                <w:lang w:val="en-US" w:eastAsia="en-US"/>
              </w:rPr>
            </w:pPr>
            <w:r>
              <w:rPr>
                <w:snapToGrid w:val="0"/>
                <w:color w:val="000000"/>
                <w:sz w:val="17"/>
                <w:lang w:val="en-US" w:eastAsia="en-US"/>
              </w:rPr>
              <w:t>(21 NOV 1963)</w:t>
            </w:r>
          </w:p>
          <w:p w:rsidR="00000000" w:rsidRDefault="00000000">
            <w:pPr>
              <w:rPr>
                <w:snapToGrid w:val="0"/>
                <w:color w:val="000000"/>
                <w:sz w:val="17"/>
                <w:lang w:val="en-US" w:eastAsia="en-US"/>
              </w:rPr>
            </w:pPr>
            <w:r>
              <w:rPr>
                <w:snapToGrid w:val="0"/>
                <w:color w:val="000000"/>
                <w:sz w:val="17"/>
                <w:lang w:val="en-US" w:eastAsia="en-US"/>
              </w:rPr>
              <w:t>(29 JAN 1967)</w:t>
            </w:r>
          </w:p>
          <w:p w:rsidR="00000000" w:rsidRDefault="00000000">
            <w:pPr>
              <w:rPr>
                <w:snapToGrid w:val="0"/>
                <w:color w:val="000000"/>
                <w:sz w:val="17"/>
                <w:lang w:val="en-US" w:eastAsia="en-US"/>
              </w:rPr>
            </w:pPr>
            <w:r>
              <w:rPr>
                <w:snapToGrid w:val="0"/>
                <w:color w:val="000000"/>
                <w:sz w:val="17"/>
                <w:lang w:val="en-US" w:eastAsia="en-US"/>
              </w:rPr>
              <w:t>(27 DEC 1969)</w:t>
            </w:r>
          </w:p>
          <w:p w:rsidR="00000000" w:rsidRDefault="00000000">
            <w:pPr>
              <w:rPr>
                <w:snapToGrid w:val="0"/>
                <w:color w:val="000000"/>
                <w:sz w:val="17"/>
                <w:lang w:val="en-US" w:eastAsia="en-US"/>
              </w:rPr>
            </w:pPr>
            <w:r>
              <w:rPr>
                <w:snapToGrid w:val="0"/>
                <w:color w:val="000000"/>
                <w:sz w:val="17"/>
                <w:lang w:val="en-US" w:eastAsia="en-US"/>
              </w:rPr>
              <w:t>(10 DEC 1972)</w:t>
            </w:r>
          </w:p>
          <w:p w:rsidR="00000000" w:rsidRDefault="00000000">
            <w:pPr>
              <w:rPr>
                <w:snapToGrid w:val="0"/>
                <w:color w:val="000000"/>
                <w:sz w:val="17"/>
                <w:lang w:val="en-US" w:eastAsia="en-US"/>
              </w:rPr>
            </w:pPr>
            <w:r>
              <w:rPr>
                <w:snapToGrid w:val="0"/>
                <w:color w:val="000000"/>
                <w:sz w:val="17"/>
                <w:lang w:val="en-US" w:eastAsia="en-US"/>
              </w:rPr>
              <w:t>(5 DEC 1976)</w:t>
            </w:r>
          </w:p>
          <w:p w:rsidR="00000000" w:rsidRDefault="00000000">
            <w:pPr>
              <w:rPr>
                <w:snapToGrid w:val="0"/>
                <w:color w:val="000000"/>
                <w:sz w:val="17"/>
                <w:lang w:val="en-US" w:eastAsia="en-US"/>
              </w:rPr>
            </w:pPr>
            <w:r>
              <w:rPr>
                <w:snapToGrid w:val="0"/>
                <w:color w:val="000000"/>
                <w:sz w:val="17"/>
                <w:lang w:val="en-US" w:eastAsia="en-US"/>
              </w:rPr>
              <w:t>(7 OCT 1979)</w:t>
            </w:r>
          </w:p>
          <w:p w:rsidR="00000000" w:rsidRDefault="00000000">
            <w:pPr>
              <w:rPr>
                <w:snapToGrid w:val="0"/>
                <w:color w:val="000000"/>
                <w:sz w:val="17"/>
                <w:lang w:val="en-US" w:eastAsia="en-US"/>
              </w:rPr>
            </w:pPr>
            <w:r>
              <w:rPr>
                <w:snapToGrid w:val="0"/>
                <w:color w:val="000000"/>
                <w:sz w:val="17"/>
                <w:lang w:val="en-US" w:eastAsia="en-US"/>
              </w:rPr>
              <w:t>(22 JUN 1980)</w:t>
            </w:r>
          </w:p>
          <w:p w:rsidR="00000000" w:rsidRDefault="00000000">
            <w:pPr>
              <w:rPr>
                <w:snapToGrid w:val="0"/>
                <w:color w:val="000000"/>
                <w:sz w:val="17"/>
                <w:lang w:val="en-US" w:eastAsia="en-US"/>
              </w:rPr>
            </w:pPr>
            <w:r>
              <w:rPr>
                <w:snapToGrid w:val="0"/>
                <w:color w:val="000000"/>
                <w:sz w:val="17"/>
                <w:lang w:val="en-US" w:eastAsia="en-US"/>
              </w:rPr>
              <w:t>(18 DEC 1983)</w:t>
            </w:r>
          </w:p>
          <w:p w:rsidR="00000000" w:rsidRDefault="00000000">
            <w:pPr>
              <w:rPr>
                <w:snapToGrid w:val="0"/>
                <w:color w:val="000000"/>
                <w:sz w:val="17"/>
                <w:lang w:val="en-US" w:eastAsia="en-US"/>
              </w:rPr>
            </w:pPr>
            <w:r>
              <w:rPr>
                <w:snapToGrid w:val="0"/>
                <w:color w:val="000000"/>
                <w:sz w:val="17"/>
                <w:lang w:val="en-US" w:eastAsia="en-US"/>
              </w:rPr>
              <w:t>(6 JUL 1986)</w:t>
            </w:r>
          </w:p>
          <w:p w:rsidR="00000000" w:rsidRDefault="00000000">
            <w:pPr>
              <w:rPr>
                <w:snapToGrid w:val="0"/>
                <w:color w:val="000000"/>
                <w:sz w:val="17"/>
                <w:lang w:val="en-US" w:eastAsia="en-US"/>
              </w:rPr>
            </w:pPr>
            <w:r>
              <w:rPr>
                <w:snapToGrid w:val="0"/>
                <w:color w:val="000000"/>
                <w:sz w:val="17"/>
                <w:lang w:val="en-US" w:eastAsia="en-US"/>
              </w:rPr>
              <w:t>(18 FEB 1990)</w:t>
            </w:r>
          </w:p>
          <w:p w:rsidR="00000000" w:rsidRDefault="00000000">
            <w:pPr>
              <w:rPr>
                <w:snapToGrid w:val="0"/>
                <w:color w:val="000000"/>
                <w:sz w:val="17"/>
                <w:lang w:val="en-US" w:eastAsia="en-US"/>
              </w:rPr>
            </w:pPr>
            <w:r>
              <w:rPr>
                <w:snapToGrid w:val="0"/>
                <w:color w:val="000000"/>
                <w:sz w:val="17"/>
                <w:lang w:val="en-US" w:eastAsia="en-US"/>
              </w:rPr>
              <w:t>(18 JUL 1993)</w:t>
            </w:r>
          </w:p>
          <w:p w:rsidR="00000000" w:rsidRDefault="00000000">
            <w:pPr>
              <w:rPr>
                <w:snapToGrid w:val="0"/>
                <w:color w:val="000000"/>
                <w:sz w:val="17"/>
                <w:lang w:val="en-US" w:eastAsia="en-US"/>
              </w:rPr>
            </w:pPr>
            <w:r>
              <w:rPr>
                <w:snapToGrid w:val="0"/>
                <w:color w:val="000000"/>
                <w:sz w:val="17"/>
                <w:lang w:val="en-US" w:eastAsia="en-US"/>
              </w:rPr>
              <w:t>(20 OCT 1996)</w:t>
            </w:r>
          </w:p>
          <w:p w:rsidR="00000000" w:rsidRDefault="00000000">
            <w:pPr>
              <w:rPr>
                <w:snapToGrid w:val="0"/>
                <w:color w:val="000000"/>
                <w:sz w:val="10"/>
                <w:lang w:val="en-US" w:eastAsia="en-US"/>
              </w:rPr>
            </w:pPr>
          </w:p>
          <w:p w:rsidR="00000000" w:rsidRDefault="00000000">
            <w:pPr>
              <w:rPr>
                <w:snapToGrid w:val="0"/>
                <w:color w:val="000000"/>
                <w:sz w:val="17"/>
                <w:lang w:val="en-US" w:eastAsia="en-US"/>
              </w:rPr>
            </w:pPr>
            <w:r>
              <w:rPr>
                <w:snapToGrid w:val="0"/>
                <w:color w:val="000000"/>
                <w:sz w:val="17"/>
                <w:lang w:val="en-US" w:eastAsia="en-US"/>
              </w:rPr>
              <w:t>(25 JUN 2000)</w:t>
            </w:r>
          </w:p>
        </w:tc>
        <w:tc>
          <w:tcPr>
            <w:tcW w:w="851" w:type="dxa"/>
            <w:tcBorders>
              <w:left w:val="single" w:sz="6" w:space="0" w:color="auto"/>
              <w:bottom w:val="single" w:sz="4" w:space="0" w:color="auto"/>
            </w:tcBorders>
          </w:tcPr>
          <w:p w:rsidR="00000000" w:rsidRDefault="00000000">
            <w:pPr>
              <w:jc w:val="right"/>
              <w:rPr>
                <w:snapToGrid w:val="0"/>
                <w:color w:val="000000"/>
                <w:sz w:val="17"/>
                <w:lang w:val="en-US" w:eastAsia="en-US"/>
              </w:rPr>
            </w:pPr>
          </w:p>
          <w:p w:rsidR="00000000" w:rsidRDefault="00000000">
            <w:pPr>
              <w:jc w:val="right"/>
              <w:rPr>
                <w:snapToGrid w:val="0"/>
                <w:color w:val="000000"/>
                <w:sz w:val="17"/>
                <w:lang w:val="en-US" w:eastAsia="en-US"/>
              </w:rPr>
            </w:pPr>
            <w:r>
              <w:rPr>
                <w:snapToGrid w:val="0"/>
                <w:color w:val="000000"/>
                <w:sz w:val="17"/>
                <w:lang w:val="en-US" w:eastAsia="en-US"/>
              </w:rPr>
              <w:t xml:space="preserve">20,558 </w:t>
            </w:r>
          </w:p>
          <w:p w:rsidR="00000000" w:rsidRDefault="00000000">
            <w:pPr>
              <w:jc w:val="right"/>
              <w:rPr>
                <w:snapToGrid w:val="0"/>
                <w:color w:val="000000"/>
                <w:sz w:val="17"/>
                <w:lang w:val="en-US" w:eastAsia="en-US"/>
              </w:rPr>
            </w:pPr>
            <w:r>
              <w:rPr>
                <w:snapToGrid w:val="0"/>
                <w:color w:val="000000"/>
                <w:sz w:val="17"/>
                <w:lang w:val="en-US" w:eastAsia="en-US"/>
              </w:rPr>
              <w:t xml:space="preserve">21,330 </w:t>
            </w:r>
          </w:p>
          <w:p w:rsidR="00000000" w:rsidRDefault="00000000">
            <w:pPr>
              <w:jc w:val="right"/>
              <w:rPr>
                <w:snapToGrid w:val="0"/>
                <w:color w:val="000000"/>
                <w:sz w:val="17"/>
                <w:lang w:val="en-US" w:eastAsia="en-US"/>
              </w:rPr>
            </w:pPr>
            <w:r>
              <w:rPr>
                <w:snapToGrid w:val="0"/>
                <w:color w:val="000000"/>
                <w:sz w:val="17"/>
                <w:lang w:val="en-US" w:eastAsia="en-US"/>
              </w:rPr>
              <w:t xml:space="preserve">22,045 </w:t>
            </w:r>
          </w:p>
          <w:p w:rsidR="00000000" w:rsidRDefault="00000000">
            <w:pPr>
              <w:jc w:val="right"/>
              <w:rPr>
                <w:snapToGrid w:val="0"/>
                <w:color w:val="000000"/>
                <w:sz w:val="17"/>
                <w:lang w:val="en-US" w:eastAsia="en-US"/>
              </w:rPr>
            </w:pPr>
            <w:r>
              <w:rPr>
                <w:snapToGrid w:val="0"/>
                <w:color w:val="000000"/>
                <w:sz w:val="17"/>
                <w:lang w:val="en-US" w:eastAsia="en-US"/>
              </w:rPr>
              <w:t xml:space="preserve">24,460 </w:t>
            </w:r>
          </w:p>
          <w:p w:rsidR="00000000" w:rsidRDefault="00000000">
            <w:pPr>
              <w:jc w:val="right"/>
              <w:rPr>
                <w:snapToGrid w:val="0"/>
                <w:color w:val="000000"/>
                <w:sz w:val="17"/>
                <w:lang w:val="en-US" w:eastAsia="en-US"/>
              </w:rPr>
            </w:pPr>
            <w:r>
              <w:rPr>
                <w:snapToGrid w:val="0"/>
                <w:color w:val="000000"/>
                <w:sz w:val="17"/>
                <w:lang w:val="en-US" w:eastAsia="en-US"/>
              </w:rPr>
              <w:t xml:space="preserve">24,610 </w:t>
            </w:r>
          </w:p>
          <w:p w:rsidR="00000000" w:rsidRDefault="00000000">
            <w:pPr>
              <w:jc w:val="right"/>
              <w:rPr>
                <w:snapToGrid w:val="0"/>
                <w:color w:val="000000"/>
                <w:sz w:val="17"/>
                <w:lang w:val="en-US" w:eastAsia="en-US"/>
              </w:rPr>
            </w:pPr>
            <w:r>
              <w:rPr>
                <w:snapToGrid w:val="0"/>
                <w:color w:val="000000"/>
                <w:sz w:val="17"/>
                <w:lang w:val="en-US" w:eastAsia="en-US"/>
              </w:rPr>
              <w:t xml:space="preserve">25,679 </w:t>
            </w:r>
          </w:p>
          <w:p w:rsidR="00000000" w:rsidRDefault="00000000">
            <w:pPr>
              <w:jc w:val="right"/>
              <w:rPr>
                <w:snapToGrid w:val="0"/>
                <w:color w:val="000000"/>
                <w:sz w:val="17"/>
                <w:lang w:val="en-US" w:eastAsia="en-US"/>
              </w:rPr>
            </w:pPr>
            <w:r>
              <w:rPr>
                <w:snapToGrid w:val="0"/>
                <w:color w:val="000000"/>
                <w:sz w:val="17"/>
                <w:lang w:val="en-US" w:eastAsia="en-US"/>
              </w:rPr>
              <w:t xml:space="preserve">27,130 </w:t>
            </w:r>
          </w:p>
          <w:p w:rsidR="00000000" w:rsidRDefault="00000000">
            <w:pPr>
              <w:jc w:val="right"/>
              <w:rPr>
                <w:snapToGrid w:val="0"/>
                <w:color w:val="000000"/>
                <w:sz w:val="17"/>
                <w:lang w:val="en-US" w:eastAsia="en-US"/>
              </w:rPr>
            </w:pPr>
            <w:r>
              <w:rPr>
                <w:snapToGrid w:val="0"/>
                <w:color w:val="000000"/>
                <w:sz w:val="17"/>
                <w:lang w:val="en-US" w:eastAsia="en-US"/>
              </w:rPr>
              <w:t xml:space="preserve">28,351 </w:t>
            </w:r>
          </w:p>
          <w:p w:rsidR="00000000" w:rsidRDefault="00000000">
            <w:pPr>
              <w:jc w:val="right"/>
              <w:rPr>
                <w:snapToGrid w:val="0"/>
                <w:color w:val="000000"/>
                <w:sz w:val="17"/>
                <w:lang w:val="en-US" w:eastAsia="en-US"/>
              </w:rPr>
            </w:pPr>
            <w:r>
              <w:rPr>
                <w:snapToGrid w:val="0"/>
                <w:color w:val="000000"/>
                <w:sz w:val="17"/>
                <w:lang w:val="en-US" w:eastAsia="en-US"/>
              </w:rPr>
              <w:t xml:space="preserve">30,398 </w:t>
            </w:r>
          </w:p>
          <w:p w:rsidR="00000000" w:rsidRDefault="00000000">
            <w:pPr>
              <w:jc w:val="right"/>
              <w:rPr>
                <w:snapToGrid w:val="0"/>
                <w:color w:val="000000"/>
                <w:sz w:val="17"/>
                <w:lang w:val="en-US" w:eastAsia="en-US"/>
              </w:rPr>
            </w:pPr>
            <w:r>
              <w:rPr>
                <w:snapToGrid w:val="0"/>
                <w:color w:val="000000"/>
                <w:sz w:val="17"/>
                <w:lang w:val="en-US" w:eastAsia="en-US"/>
              </w:rPr>
              <w:t xml:space="preserve">32,748 </w:t>
            </w:r>
          </w:p>
          <w:p w:rsidR="00000000" w:rsidRDefault="00000000">
            <w:pPr>
              <w:jc w:val="right"/>
              <w:rPr>
                <w:snapToGrid w:val="0"/>
                <w:color w:val="000000"/>
                <w:sz w:val="17"/>
                <w:lang w:val="en-US" w:eastAsia="en-US"/>
              </w:rPr>
            </w:pPr>
            <w:r>
              <w:rPr>
                <w:snapToGrid w:val="0"/>
                <w:color w:val="000000"/>
                <w:sz w:val="17"/>
                <w:lang w:val="en-US" w:eastAsia="en-US"/>
              </w:rPr>
              <w:t xml:space="preserve">35,799 </w:t>
            </w:r>
          </w:p>
          <w:p w:rsidR="00000000" w:rsidRDefault="00000000">
            <w:pPr>
              <w:jc w:val="right"/>
              <w:rPr>
                <w:snapToGrid w:val="0"/>
                <w:color w:val="000000"/>
                <w:sz w:val="17"/>
                <w:lang w:val="en-US" w:eastAsia="en-US"/>
              </w:rPr>
            </w:pPr>
            <w:r>
              <w:rPr>
                <w:snapToGrid w:val="0"/>
                <w:color w:val="000000"/>
                <w:sz w:val="17"/>
                <w:lang w:val="en-US" w:eastAsia="en-US"/>
              </w:rPr>
              <w:t xml:space="preserve">38,099 </w:t>
            </w:r>
          </w:p>
          <w:p w:rsidR="00000000" w:rsidRDefault="00000000">
            <w:pPr>
              <w:jc w:val="right"/>
              <w:rPr>
                <w:snapToGrid w:val="0"/>
                <w:color w:val="000000"/>
                <w:sz w:val="17"/>
                <w:lang w:val="en-US" w:eastAsia="en-US"/>
              </w:rPr>
            </w:pPr>
            <w:r>
              <w:rPr>
                <w:snapToGrid w:val="0"/>
                <w:color w:val="000000"/>
                <w:sz w:val="17"/>
                <w:lang w:val="en-US" w:eastAsia="en-US"/>
              </w:rPr>
              <w:t xml:space="preserve">40,203 </w:t>
            </w:r>
          </w:p>
          <w:p w:rsidR="00000000" w:rsidRDefault="00000000">
            <w:pPr>
              <w:jc w:val="right"/>
              <w:rPr>
                <w:snapToGrid w:val="0"/>
                <w:color w:val="000000"/>
                <w:sz w:val="17"/>
                <w:lang w:val="en-US" w:eastAsia="en-US"/>
              </w:rPr>
            </w:pPr>
            <w:r>
              <w:rPr>
                <w:snapToGrid w:val="0"/>
                <w:color w:val="000000"/>
                <w:sz w:val="17"/>
                <w:lang w:val="en-US" w:eastAsia="en-US"/>
              </w:rPr>
              <w:t xml:space="preserve">41,368 </w:t>
            </w:r>
          </w:p>
          <w:p w:rsidR="00000000" w:rsidRDefault="00000000">
            <w:pPr>
              <w:jc w:val="right"/>
              <w:rPr>
                <w:snapToGrid w:val="0"/>
                <w:color w:val="000000"/>
                <w:sz w:val="17"/>
                <w:lang w:val="en-US" w:eastAsia="en-US"/>
              </w:rPr>
            </w:pPr>
            <w:r>
              <w:rPr>
                <w:snapToGrid w:val="0"/>
                <w:color w:val="000000"/>
                <w:sz w:val="17"/>
                <w:lang w:val="en-US" w:eastAsia="en-US"/>
              </w:rPr>
              <w:t xml:space="preserve">41,754 </w:t>
            </w:r>
          </w:p>
          <w:p w:rsidR="00000000" w:rsidRDefault="00000000">
            <w:pPr>
              <w:jc w:val="right"/>
              <w:rPr>
                <w:snapToGrid w:val="0"/>
                <w:color w:val="000000"/>
                <w:sz w:val="17"/>
                <w:lang w:val="en-US" w:eastAsia="en-US"/>
              </w:rPr>
            </w:pPr>
            <w:r>
              <w:rPr>
                <w:snapToGrid w:val="0"/>
                <w:color w:val="000000"/>
                <w:sz w:val="17"/>
                <w:lang w:val="en-US" w:eastAsia="en-US"/>
              </w:rPr>
              <w:t xml:space="preserve">43,448 </w:t>
            </w:r>
          </w:p>
          <w:p w:rsidR="00000000" w:rsidRDefault="00000000">
            <w:pPr>
              <w:jc w:val="right"/>
              <w:rPr>
                <w:snapToGrid w:val="0"/>
                <w:color w:val="000000"/>
                <w:sz w:val="17"/>
                <w:lang w:val="en-US" w:eastAsia="en-US"/>
              </w:rPr>
            </w:pPr>
            <w:r>
              <w:rPr>
                <w:snapToGrid w:val="0"/>
                <w:color w:val="000000"/>
                <w:sz w:val="17"/>
                <w:lang w:val="en-US" w:eastAsia="en-US"/>
              </w:rPr>
              <w:t xml:space="preserve">44,585 </w:t>
            </w:r>
          </w:p>
          <w:p w:rsidR="00000000" w:rsidRDefault="00000000">
            <w:pPr>
              <w:jc w:val="right"/>
              <w:rPr>
                <w:snapToGrid w:val="0"/>
                <w:color w:val="000000"/>
                <w:sz w:val="17"/>
                <w:lang w:val="en-US" w:eastAsia="en-US"/>
              </w:rPr>
            </w:pPr>
            <w:r>
              <w:rPr>
                <w:snapToGrid w:val="0"/>
                <w:color w:val="000000"/>
                <w:sz w:val="17"/>
                <w:lang w:val="en-US" w:eastAsia="en-US"/>
              </w:rPr>
              <w:t xml:space="preserve">46,555 </w:t>
            </w:r>
          </w:p>
          <w:p w:rsidR="00000000" w:rsidRDefault="00000000">
            <w:pPr>
              <w:jc w:val="right"/>
              <w:rPr>
                <w:snapToGrid w:val="0"/>
                <w:color w:val="000000"/>
                <w:sz w:val="17"/>
                <w:lang w:val="en-US" w:eastAsia="en-US"/>
              </w:rPr>
            </w:pPr>
            <w:r>
              <w:rPr>
                <w:snapToGrid w:val="0"/>
                <w:color w:val="000000"/>
                <w:sz w:val="17"/>
                <w:lang w:val="en-US" w:eastAsia="en-US"/>
              </w:rPr>
              <w:t xml:space="preserve">48,650 </w:t>
            </w:r>
          </w:p>
          <w:p w:rsidR="00000000" w:rsidRDefault="00000000">
            <w:pPr>
              <w:jc w:val="right"/>
              <w:rPr>
                <w:snapToGrid w:val="0"/>
                <w:color w:val="000000"/>
                <w:sz w:val="17"/>
                <w:lang w:val="en-US" w:eastAsia="en-US"/>
              </w:rPr>
            </w:pPr>
            <w:r>
              <w:rPr>
                <w:snapToGrid w:val="0"/>
                <w:color w:val="000000"/>
                <w:sz w:val="17"/>
                <w:lang w:val="en-US" w:eastAsia="en-US"/>
              </w:rPr>
              <w:t xml:space="preserve">50,296 </w:t>
            </w:r>
          </w:p>
          <w:p w:rsidR="00000000" w:rsidRDefault="00000000">
            <w:pPr>
              <w:jc w:val="right"/>
              <w:rPr>
                <w:snapToGrid w:val="0"/>
                <w:color w:val="000000"/>
                <w:sz w:val="17"/>
                <w:lang w:val="en-US" w:eastAsia="en-US"/>
              </w:rPr>
            </w:pPr>
          </w:p>
          <w:p w:rsidR="00000000" w:rsidRDefault="00000000">
            <w:pPr>
              <w:jc w:val="right"/>
              <w:rPr>
                <w:snapToGrid w:val="0"/>
                <w:color w:val="000000"/>
                <w:sz w:val="17"/>
                <w:lang w:val="en-US" w:eastAsia="en-US"/>
              </w:rPr>
            </w:pPr>
            <w:r>
              <w:rPr>
                <w:snapToGrid w:val="0"/>
                <w:color w:val="000000"/>
                <w:sz w:val="17"/>
                <w:lang w:val="en-US" w:eastAsia="en-US"/>
              </w:rPr>
              <w:t>A: 51,736</w:t>
            </w:r>
          </w:p>
          <w:p w:rsidR="00000000" w:rsidRDefault="00000000">
            <w:pPr>
              <w:jc w:val="right"/>
              <w:rPr>
                <w:snapToGrid w:val="0"/>
                <w:color w:val="000000"/>
                <w:sz w:val="17"/>
                <w:lang w:val="en-US" w:eastAsia="en-US"/>
              </w:rPr>
            </w:pPr>
            <w:r>
              <w:rPr>
                <w:snapToGrid w:val="0"/>
                <w:color w:val="000000"/>
                <w:sz w:val="17"/>
                <w:lang w:val="en-US" w:eastAsia="en-US"/>
              </w:rPr>
              <w:t>B: 51,761</w:t>
            </w:r>
          </w:p>
        </w:tc>
        <w:tc>
          <w:tcPr>
            <w:tcW w:w="992" w:type="dxa"/>
            <w:tcBorders>
              <w:left w:val="single" w:sz="6" w:space="0" w:color="auto"/>
              <w:bottom w:val="single" w:sz="4" w:space="0" w:color="auto"/>
            </w:tcBorders>
          </w:tcPr>
          <w:p w:rsidR="00000000" w:rsidRDefault="00000000">
            <w:pPr>
              <w:jc w:val="right"/>
              <w:rPr>
                <w:snapToGrid w:val="0"/>
                <w:color w:val="000000"/>
                <w:sz w:val="17"/>
                <w:lang w:val="en-US" w:eastAsia="en-US"/>
              </w:rPr>
            </w:pPr>
          </w:p>
          <w:p w:rsidR="00000000" w:rsidRDefault="00000000">
            <w:pPr>
              <w:jc w:val="right"/>
              <w:rPr>
                <w:snapToGrid w:val="0"/>
                <w:color w:val="000000"/>
                <w:sz w:val="17"/>
                <w:lang w:val="en-US" w:eastAsia="en-US"/>
              </w:rPr>
            </w:pPr>
            <w:r>
              <w:rPr>
                <w:snapToGrid w:val="0"/>
                <w:color w:val="000000"/>
                <w:sz w:val="17"/>
                <w:lang w:val="en-US" w:eastAsia="en-US"/>
              </w:rPr>
              <w:t xml:space="preserve">16,321 </w:t>
            </w:r>
          </w:p>
          <w:p w:rsidR="00000000" w:rsidRDefault="00000000">
            <w:pPr>
              <w:jc w:val="right"/>
              <w:rPr>
                <w:snapToGrid w:val="0"/>
                <w:color w:val="000000"/>
                <w:sz w:val="17"/>
                <w:lang w:val="en-US" w:eastAsia="en-US"/>
              </w:rPr>
            </w:pPr>
            <w:r>
              <w:rPr>
                <w:snapToGrid w:val="0"/>
                <w:color w:val="000000"/>
                <w:sz w:val="17"/>
                <w:lang w:val="en-US" w:eastAsia="en-US"/>
              </w:rPr>
              <w:t xml:space="preserve">19,578 </w:t>
            </w:r>
          </w:p>
          <w:p w:rsidR="00000000" w:rsidRDefault="00000000">
            <w:pPr>
              <w:jc w:val="right"/>
              <w:rPr>
                <w:snapToGrid w:val="0"/>
                <w:color w:val="000000"/>
                <w:sz w:val="17"/>
                <w:lang w:val="en-US" w:eastAsia="en-US"/>
              </w:rPr>
            </w:pPr>
            <w:r>
              <w:rPr>
                <w:snapToGrid w:val="0"/>
                <w:color w:val="000000"/>
                <w:sz w:val="17"/>
                <w:lang w:val="en-US" w:eastAsia="en-US"/>
              </w:rPr>
              <w:t xml:space="preserve">20,061 </w:t>
            </w:r>
          </w:p>
          <w:p w:rsidR="00000000" w:rsidRDefault="00000000">
            <w:pPr>
              <w:jc w:val="right"/>
              <w:rPr>
                <w:snapToGrid w:val="0"/>
                <w:color w:val="000000"/>
                <w:sz w:val="17"/>
                <w:lang w:val="en-US" w:eastAsia="en-US"/>
              </w:rPr>
            </w:pPr>
            <w:r>
              <w:rPr>
                <w:snapToGrid w:val="0"/>
                <w:color w:val="000000"/>
                <w:sz w:val="17"/>
                <w:lang w:val="en-US" w:eastAsia="en-US"/>
              </w:rPr>
              <w:t xml:space="preserve">22,313 </w:t>
            </w:r>
          </w:p>
          <w:p w:rsidR="00000000" w:rsidRDefault="00000000">
            <w:pPr>
              <w:jc w:val="right"/>
              <w:rPr>
                <w:snapToGrid w:val="0"/>
                <w:color w:val="000000"/>
                <w:sz w:val="17"/>
                <w:lang w:val="en-US" w:eastAsia="en-US"/>
              </w:rPr>
            </w:pPr>
            <w:r>
              <w:rPr>
                <w:snapToGrid w:val="0"/>
                <w:color w:val="000000"/>
                <w:sz w:val="17"/>
                <w:lang w:val="en-US" w:eastAsia="en-US"/>
              </w:rPr>
              <w:t xml:space="preserve">22,481 </w:t>
            </w:r>
          </w:p>
          <w:p w:rsidR="00000000" w:rsidRDefault="00000000">
            <w:pPr>
              <w:jc w:val="right"/>
              <w:rPr>
                <w:snapToGrid w:val="0"/>
                <w:color w:val="000000"/>
                <w:sz w:val="17"/>
                <w:lang w:val="en-US" w:eastAsia="en-US"/>
              </w:rPr>
            </w:pPr>
            <w:r>
              <w:rPr>
                <w:snapToGrid w:val="0"/>
                <w:color w:val="000000"/>
                <w:sz w:val="17"/>
                <w:lang w:val="en-US" w:eastAsia="en-US"/>
              </w:rPr>
              <w:t xml:space="preserve">23,557 </w:t>
            </w:r>
          </w:p>
          <w:p w:rsidR="00000000" w:rsidRDefault="00000000">
            <w:pPr>
              <w:jc w:val="right"/>
              <w:rPr>
                <w:snapToGrid w:val="0"/>
                <w:color w:val="000000"/>
                <w:sz w:val="17"/>
                <w:lang w:val="en-US" w:eastAsia="en-US"/>
              </w:rPr>
            </w:pPr>
            <w:r>
              <w:rPr>
                <w:snapToGrid w:val="0"/>
                <w:color w:val="000000"/>
                <w:sz w:val="17"/>
                <w:lang w:val="en-US" w:eastAsia="en-US"/>
              </w:rPr>
              <w:t xml:space="preserve">24,883 </w:t>
            </w:r>
          </w:p>
          <w:p w:rsidR="00000000" w:rsidRDefault="00000000">
            <w:pPr>
              <w:jc w:val="right"/>
              <w:rPr>
                <w:snapToGrid w:val="0"/>
                <w:color w:val="000000"/>
                <w:sz w:val="17"/>
                <w:lang w:val="en-US" w:eastAsia="en-US"/>
              </w:rPr>
            </w:pPr>
            <w:r>
              <w:rPr>
                <w:snapToGrid w:val="0"/>
                <w:color w:val="000000"/>
                <w:sz w:val="17"/>
                <w:lang w:val="en-US" w:eastAsia="en-US"/>
              </w:rPr>
              <w:t xml:space="preserve">25,962 </w:t>
            </w:r>
          </w:p>
          <w:p w:rsidR="00000000" w:rsidRDefault="00000000">
            <w:pPr>
              <w:jc w:val="right"/>
              <w:rPr>
                <w:snapToGrid w:val="0"/>
                <w:color w:val="000000"/>
                <w:sz w:val="17"/>
                <w:lang w:val="en-US" w:eastAsia="en-US"/>
              </w:rPr>
            </w:pPr>
            <w:r>
              <w:rPr>
                <w:snapToGrid w:val="0"/>
                <w:color w:val="000000"/>
                <w:sz w:val="17"/>
                <w:lang w:val="en-US" w:eastAsia="en-US"/>
              </w:rPr>
              <w:t xml:space="preserve">27,884 </w:t>
            </w:r>
          </w:p>
          <w:p w:rsidR="00000000" w:rsidRDefault="00000000">
            <w:pPr>
              <w:jc w:val="right"/>
              <w:rPr>
                <w:snapToGrid w:val="0"/>
                <w:color w:val="000000"/>
                <w:sz w:val="17"/>
                <w:lang w:val="en-US" w:eastAsia="en-US"/>
              </w:rPr>
            </w:pPr>
            <w:r>
              <w:rPr>
                <w:snapToGrid w:val="0"/>
                <w:color w:val="000000"/>
                <w:sz w:val="17"/>
                <w:lang w:val="en-US" w:eastAsia="en-US"/>
              </w:rPr>
              <w:t xml:space="preserve">30,245 </w:t>
            </w:r>
          </w:p>
          <w:p w:rsidR="00000000" w:rsidRDefault="00000000">
            <w:pPr>
              <w:jc w:val="right"/>
              <w:rPr>
                <w:snapToGrid w:val="0"/>
                <w:color w:val="000000"/>
                <w:sz w:val="17"/>
                <w:lang w:val="en-US" w:eastAsia="en-US"/>
              </w:rPr>
            </w:pPr>
            <w:r>
              <w:rPr>
                <w:snapToGrid w:val="0"/>
                <w:color w:val="000000"/>
                <w:sz w:val="17"/>
                <w:lang w:val="en-US" w:eastAsia="en-US"/>
              </w:rPr>
              <w:t xml:space="preserve">33,461 </w:t>
            </w:r>
          </w:p>
          <w:p w:rsidR="00000000" w:rsidRDefault="00000000">
            <w:pPr>
              <w:jc w:val="right"/>
              <w:rPr>
                <w:snapToGrid w:val="0"/>
                <w:color w:val="000000"/>
                <w:sz w:val="17"/>
                <w:lang w:val="en-US" w:eastAsia="en-US"/>
              </w:rPr>
            </w:pPr>
            <w:r>
              <w:rPr>
                <w:snapToGrid w:val="0"/>
                <w:color w:val="000000"/>
                <w:sz w:val="17"/>
                <w:lang w:val="en-US" w:eastAsia="en-US"/>
              </w:rPr>
              <w:t xml:space="preserve">35,671 </w:t>
            </w:r>
          </w:p>
          <w:p w:rsidR="00000000" w:rsidRDefault="00000000">
            <w:pPr>
              <w:jc w:val="right"/>
              <w:rPr>
                <w:snapToGrid w:val="0"/>
                <w:color w:val="000000"/>
                <w:sz w:val="17"/>
                <w:lang w:val="en-US" w:eastAsia="en-US"/>
              </w:rPr>
            </w:pPr>
            <w:r>
              <w:rPr>
                <w:snapToGrid w:val="0"/>
                <w:color w:val="000000"/>
                <w:sz w:val="17"/>
                <w:lang w:val="en-US" w:eastAsia="en-US"/>
              </w:rPr>
              <w:t xml:space="preserve">37,724 </w:t>
            </w:r>
          </w:p>
          <w:p w:rsidR="00000000" w:rsidRDefault="00000000">
            <w:pPr>
              <w:jc w:val="right"/>
              <w:rPr>
                <w:snapToGrid w:val="0"/>
                <w:color w:val="000000"/>
                <w:sz w:val="17"/>
                <w:lang w:val="en-US" w:eastAsia="en-US"/>
              </w:rPr>
            </w:pPr>
            <w:r>
              <w:rPr>
                <w:snapToGrid w:val="0"/>
                <w:color w:val="000000"/>
                <w:sz w:val="17"/>
                <w:lang w:val="en-US" w:eastAsia="en-US"/>
              </w:rPr>
              <w:t xml:space="preserve">38,802 </w:t>
            </w:r>
          </w:p>
          <w:p w:rsidR="00000000" w:rsidRDefault="00000000">
            <w:pPr>
              <w:jc w:val="right"/>
              <w:rPr>
                <w:snapToGrid w:val="0"/>
                <w:color w:val="000000"/>
                <w:sz w:val="17"/>
                <w:lang w:val="en-US" w:eastAsia="en-US"/>
              </w:rPr>
            </w:pPr>
            <w:r>
              <w:rPr>
                <w:snapToGrid w:val="0"/>
                <w:color w:val="000000"/>
                <w:sz w:val="17"/>
                <w:lang w:val="en-US" w:eastAsia="en-US"/>
              </w:rPr>
              <w:t xml:space="preserve">39,171 </w:t>
            </w:r>
          </w:p>
          <w:p w:rsidR="00000000" w:rsidRDefault="00000000">
            <w:pPr>
              <w:jc w:val="right"/>
              <w:rPr>
                <w:snapToGrid w:val="0"/>
                <w:color w:val="000000"/>
                <w:sz w:val="17"/>
                <w:lang w:val="en-US" w:eastAsia="en-US"/>
              </w:rPr>
            </w:pPr>
            <w:r>
              <w:rPr>
                <w:snapToGrid w:val="0"/>
                <w:color w:val="000000"/>
                <w:sz w:val="17"/>
                <w:lang w:val="en-US" w:eastAsia="en-US"/>
              </w:rPr>
              <w:t xml:space="preserve">40,804 </w:t>
            </w:r>
          </w:p>
          <w:p w:rsidR="00000000" w:rsidRDefault="00000000">
            <w:pPr>
              <w:jc w:val="right"/>
              <w:rPr>
                <w:snapToGrid w:val="0"/>
                <w:color w:val="000000"/>
                <w:sz w:val="17"/>
                <w:lang w:val="en-US" w:eastAsia="en-US"/>
              </w:rPr>
            </w:pPr>
            <w:r>
              <w:rPr>
                <w:snapToGrid w:val="0"/>
                <w:color w:val="000000"/>
                <w:sz w:val="17"/>
                <w:lang w:val="en-US" w:eastAsia="en-US"/>
              </w:rPr>
              <w:t xml:space="preserve">41,842 </w:t>
            </w:r>
          </w:p>
          <w:p w:rsidR="00000000" w:rsidRDefault="00000000">
            <w:pPr>
              <w:jc w:val="right"/>
              <w:rPr>
                <w:snapToGrid w:val="0"/>
                <w:color w:val="000000"/>
                <w:sz w:val="17"/>
                <w:lang w:val="en-US" w:eastAsia="en-US"/>
              </w:rPr>
            </w:pPr>
            <w:r>
              <w:rPr>
                <w:snapToGrid w:val="0"/>
                <w:color w:val="000000"/>
                <w:sz w:val="17"/>
                <w:lang w:val="en-US" w:eastAsia="en-US"/>
              </w:rPr>
              <w:t xml:space="preserve">43,768 </w:t>
            </w:r>
          </w:p>
          <w:p w:rsidR="00000000" w:rsidRDefault="00000000">
            <w:pPr>
              <w:jc w:val="right"/>
              <w:rPr>
                <w:snapToGrid w:val="0"/>
                <w:color w:val="000000"/>
                <w:sz w:val="17"/>
                <w:lang w:val="en-US" w:eastAsia="en-US"/>
              </w:rPr>
            </w:pPr>
            <w:r>
              <w:rPr>
                <w:snapToGrid w:val="0"/>
                <w:color w:val="000000"/>
                <w:sz w:val="17"/>
                <w:lang w:val="en-US" w:eastAsia="en-US"/>
              </w:rPr>
              <w:t xml:space="preserve">45,828 </w:t>
            </w:r>
          </w:p>
          <w:p w:rsidR="00000000" w:rsidRDefault="00000000">
            <w:pPr>
              <w:jc w:val="right"/>
              <w:rPr>
                <w:snapToGrid w:val="0"/>
                <w:color w:val="000000"/>
                <w:sz w:val="17"/>
                <w:lang w:val="en-US" w:eastAsia="en-US"/>
              </w:rPr>
            </w:pPr>
            <w:r>
              <w:rPr>
                <w:snapToGrid w:val="0"/>
                <w:color w:val="000000"/>
                <w:sz w:val="17"/>
                <w:lang w:val="en-US" w:eastAsia="en-US"/>
              </w:rPr>
              <w:t xml:space="preserve">47,385 </w:t>
            </w:r>
          </w:p>
          <w:p w:rsidR="00000000" w:rsidRDefault="00000000">
            <w:pPr>
              <w:jc w:val="right"/>
              <w:rPr>
                <w:snapToGrid w:val="0"/>
                <w:color w:val="000000"/>
                <w:sz w:val="17"/>
                <w:lang w:val="en-US" w:eastAsia="en-US"/>
              </w:rPr>
            </w:pPr>
          </w:p>
          <w:p w:rsidR="00000000" w:rsidRDefault="00000000">
            <w:pPr>
              <w:jc w:val="right"/>
              <w:rPr>
                <w:snapToGrid w:val="0"/>
                <w:color w:val="000000"/>
                <w:sz w:val="17"/>
                <w:lang w:val="en-US" w:eastAsia="en-US"/>
              </w:rPr>
            </w:pPr>
            <w:r>
              <w:rPr>
                <w:snapToGrid w:val="0"/>
                <w:color w:val="000000"/>
                <w:sz w:val="17"/>
                <w:lang w:val="en-US" w:eastAsia="en-US"/>
              </w:rPr>
              <w:t>A: 48,698</w:t>
            </w:r>
          </w:p>
          <w:p w:rsidR="00000000" w:rsidRDefault="00000000">
            <w:pPr>
              <w:jc w:val="right"/>
              <w:rPr>
                <w:snapToGrid w:val="0"/>
                <w:color w:val="000000"/>
                <w:sz w:val="17"/>
                <w:lang w:val="en-US" w:eastAsia="en-US"/>
              </w:rPr>
            </w:pPr>
            <w:r>
              <w:rPr>
                <w:snapToGrid w:val="0"/>
                <w:color w:val="000000"/>
                <w:sz w:val="17"/>
                <w:lang w:val="en-US" w:eastAsia="en-US"/>
              </w:rPr>
              <w:t>B: 48,731</w:t>
            </w:r>
          </w:p>
        </w:tc>
        <w:tc>
          <w:tcPr>
            <w:tcW w:w="851" w:type="dxa"/>
            <w:tcBorders>
              <w:left w:val="single" w:sz="6" w:space="0" w:color="auto"/>
              <w:bottom w:val="single" w:sz="4" w:space="0" w:color="auto"/>
            </w:tcBorders>
          </w:tcPr>
          <w:p w:rsidR="00000000" w:rsidRDefault="00000000">
            <w:pPr>
              <w:jc w:val="right"/>
              <w:rPr>
                <w:snapToGrid w:val="0"/>
                <w:color w:val="000000"/>
                <w:sz w:val="17"/>
                <w:lang w:val="en-US" w:eastAsia="en-US"/>
              </w:rPr>
            </w:pPr>
          </w:p>
          <w:p w:rsidR="00000000" w:rsidRDefault="00000000">
            <w:pPr>
              <w:jc w:val="right"/>
              <w:rPr>
                <w:snapToGrid w:val="0"/>
                <w:color w:val="000000"/>
                <w:sz w:val="17"/>
                <w:lang w:val="en-US" w:eastAsia="en-US"/>
              </w:rPr>
            </w:pPr>
            <w:r>
              <w:rPr>
                <w:snapToGrid w:val="0"/>
                <w:color w:val="000000"/>
                <w:sz w:val="17"/>
                <w:lang w:val="en-US" w:eastAsia="en-US"/>
              </w:rPr>
              <w:t xml:space="preserve">13,767 </w:t>
            </w:r>
          </w:p>
          <w:p w:rsidR="00000000" w:rsidRDefault="00000000">
            <w:pPr>
              <w:jc w:val="right"/>
              <w:rPr>
                <w:snapToGrid w:val="0"/>
                <w:color w:val="000000"/>
                <w:sz w:val="17"/>
                <w:lang w:val="en-US" w:eastAsia="en-US"/>
              </w:rPr>
            </w:pPr>
            <w:r>
              <w:rPr>
                <w:snapToGrid w:val="0"/>
                <w:color w:val="000000"/>
                <w:sz w:val="17"/>
                <w:lang w:val="en-US" w:eastAsia="en-US"/>
              </w:rPr>
              <w:t xml:space="preserve">13,139 </w:t>
            </w:r>
          </w:p>
          <w:p w:rsidR="00000000" w:rsidRDefault="00000000">
            <w:pPr>
              <w:jc w:val="right"/>
              <w:rPr>
                <w:snapToGrid w:val="0"/>
                <w:color w:val="000000"/>
                <w:sz w:val="17"/>
                <w:lang w:val="en-US" w:eastAsia="en-US"/>
              </w:rPr>
            </w:pPr>
            <w:r>
              <w:rPr>
                <w:snapToGrid w:val="0"/>
                <w:color w:val="000000"/>
                <w:sz w:val="17"/>
                <w:lang w:val="en-US" w:eastAsia="en-US"/>
              </w:rPr>
              <w:t xml:space="preserve">14,979 </w:t>
            </w:r>
          </w:p>
          <w:p w:rsidR="00000000" w:rsidRDefault="00000000">
            <w:pPr>
              <w:jc w:val="right"/>
              <w:rPr>
                <w:snapToGrid w:val="0"/>
                <w:color w:val="000000"/>
                <w:sz w:val="17"/>
                <w:lang w:val="en-US" w:eastAsia="en-US"/>
              </w:rPr>
            </w:pPr>
            <w:r>
              <w:rPr>
                <w:snapToGrid w:val="0"/>
                <w:color w:val="000000"/>
                <w:sz w:val="17"/>
                <w:lang w:val="en-US" w:eastAsia="en-US"/>
              </w:rPr>
              <w:t xml:space="preserve">17,796 </w:t>
            </w:r>
          </w:p>
          <w:p w:rsidR="00000000" w:rsidRDefault="00000000">
            <w:pPr>
              <w:jc w:val="right"/>
              <w:rPr>
                <w:snapToGrid w:val="0"/>
                <w:color w:val="000000"/>
                <w:sz w:val="17"/>
                <w:lang w:val="en-US" w:eastAsia="en-US"/>
              </w:rPr>
            </w:pPr>
            <w:r>
              <w:rPr>
                <w:snapToGrid w:val="0"/>
                <w:color w:val="000000"/>
                <w:sz w:val="17"/>
                <w:lang w:val="en-US" w:eastAsia="en-US"/>
              </w:rPr>
              <w:t xml:space="preserve">17,335 </w:t>
            </w:r>
          </w:p>
          <w:p w:rsidR="00000000" w:rsidRDefault="00000000">
            <w:pPr>
              <w:jc w:val="right"/>
              <w:rPr>
                <w:snapToGrid w:val="0"/>
                <w:color w:val="000000"/>
                <w:sz w:val="17"/>
                <w:lang w:val="en-US" w:eastAsia="en-US"/>
              </w:rPr>
            </w:pPr>
            <w:r>
              <w:rPr>
                <w:snapToGrid w:val="0"/>
                <w:color w:val="000000"/>
                <w:sz w:val="17"/>
                <w:lang w:val="en-US" w:eastAsia="en-US"/>
              </w:rPr>
              <w:t xml:space="preserve">18,505 </w:t>
            </w:r>
          </w:p>
          <w:p w:rsidR="00000000" w:rsidRDefault="00000000">
            <w:pPr>
              <w:jc w:val="right"/>
              <w:rPr>
                <w:snapToGrid w:val="0"/>
                <w:color w:val="000000"/>
                <w:sz w:val="17"/>
                <w:lang w:val="en-US" w:eastAsia="en-US"/>
              </w:rPr>
            </w:pPr>
            <w:r>
              <w:rPr>
                <w:snapToGrid w:val="0"/>
                <w:color w:val="000000"/>
                <w:sz w:val="17"/>
                <w:lang w:val="en-US" w:eastAsia="en-US"/>
              </w:rPr>
              <w:t xml:space="preserve">20,190 </w:t>
            </w:r>
          </w:p>
          <w:p w:rsidR="00000000" w:rsidRDefault="00000000">
            <w:pPr>
              <w:jc w:val="right"/>
              <w:rPr>
                <w:snapToGrid w:val="0"/>
                <w:color w:val="000000"/>
                <w:sz w:val="17"/>
                <w:lang w:val="en-US" w:eastAsia="en-US"/>
              </w:rPr>
            </w:pPr>
            <w:r>
              <w:rPr>
                <w:snapToGrid w:val="0"/>
                <w:color w:val="000000"/>
                <w:sz w:val="17"/>
                <w:lang w:val="en-US" w:eastAsia="en-US"/>
              </w:rPr>
              <w:t xml:space="preserve">20,193 </w:t>
            </w:r>
          </w:p>
          <w:p w:rsidR="00000000" w:rsidRDefault="00000000">
            <w:pPr>
              <w:jc w:val="right"/>
              <w:rPr>
                <w:snapToGrid w:val="0"/>
                <w:color w:val="000000"/>
                <w:sz w:val="17"/>
                <w:lang w:val="en-US" w:eastAsia="en-US"/>
              </w:rPr>
            </w:pPr>
            <w:r>
              <w:rPr>
                <w:snapToGrid w:val="0"/>
                <w:color w:val="000000"/>
                <w:sz w:val="17"/>
                <w:lang w:val="en-US" w:eastAsia="en-US"/>
              </w:rPr>
              <w:t xml:space="preserve">21,285 </w:t>
            </w:r>
          </w:p>
          <w:p w:rsidR="00000000" w:rsidRDefault="00000000">
            <w:pPr>
              <w:jc w:val="right"/>
              <w:rPr>
                <w:snapToGrid w:val="0"/>
                <w:color w:val="000000"/>
                <w:sz w:val="17"/>
                <w:lang w:val="en-US" w:eastAsia="en-US"/>
              </w:rPr>
            </w:pPr>
            <w:r>
              <w:rPr>
                <w:snapToGrid w:val="0"/>
                <w:color w:val="000000"/>
                <w:sz w:val="17"/>
                <w:lang w:val="en-US" w:eastAsia="en-US"/>
              </w:rPr>
              <w:t xml:space="preserve">23,997 </w:t>
            </w:r>
          </w:p>
          <w:p w:rsidR="00000000" w:rsidRDefault="00000000">
            <w:pPr>
              <w:jc w:val="right"/>
              <w:rPr>
                <w:snapToGrid w:val="0"/>
                <w:color w:val="000000"/>
                <w:sz w:val="17"/>
                <w:lang w:val="en-US" w:eastAsia="en-US"/>
              </w:rPr>
            </w:pPr>
            <w:r>
              <w:rPr>
                <w:snapToGrid w:val="0"/>
                <w:color w:val="000000"/>
                <w:sz w:val="17"/>
                <w:lang w:val="en-US" w:eastAsia="en-US"/>
              </w:rPr>
              <w:t xml:space="preserve">24,746 </w:t>
            </w:r>
          </w:p>
          <w:p w:rsidR="00000000" w:rsidRDefault="00000000">
            <w:pPr>
              <w:jc w:val="right"/>
              <w:rPr>
                <w:snapToGrid w:val="0"/>
                <w:color w:val="000000"/>
                <w:sz w:val="17"/>
                <w:lang w:val="en-US" w:eastAsia="en-US"/>
              </w:rPr>
            </w:pPr>
            <w:r>
              <w:rPr>
                <w:snapToGrid w:val="0"/>
                <w:color w:val="000000"/>
                <w:sz w:val="17"/>
                <w:lang w:val="en-US" w:eastAsia="en-US"/>
              </w:rPr>
              <w:t xml:space="preserve">27,606 </w:t>
            </w:r>
          </w:p>
          <w:p w:rsidR="00000000" w:rsidRDefault="00000000">
            <w:pPr>
              <w:jc w:val="right"/>
              <w:rPr>
                <w:snapToGrid w:val="0"/>
                <w:color w:val="000000"/>
                <w:sz w:val="17"/>
                <w:lang w:val="en-US" w:eastAsia="en-US"/>
              </w:rPr>
            </w:pPr>
            <w:r>
              <w:rPr>
                <w:snapToGrid w:val="0"/>
                <w:color w:val="000000"/>
                <w:sz w:val="17"/>
                <w:lang w:val="en-US" w:eastAsia="en-US"/>
              </w:rPr>
              <w:t xml:space="preserve">29,769 </w:t>
            </w:r>
          </w:p>
          <w:p w:rsidR="00000000" w:rsidRDefault="00000000">
            <w:pPr>
              <w:jc w:val="right"/>
              <w:rPr>
                <w:snapToGrid w:val="0"/>
                <w:color w:val="000000"/>
                <w:sz w:val="17"/>
                <w:lang w:val="en-US" w:eastAsia="en-US"/>
              </w:rPr>
            </w:pPr>
            <w:r>
              <w:rPr>
                <w:snapToGrid w:val="0"/>
                <w:color w:val="000000"/>
                <w:sz w:val="17"/>
                <w:lang w:val="en-US" w:eastAsia="en-US"/>
              </w:rPr>
              <w:t xml:space="preserve">28,363 </w:t>
            </w:r>
          </w:p>
          <w:p w:rsidR="00000000" w:rsidRDefault="00000000">
            <w:pPr>
              <w:jc w:val="right"/>
              <w:rPr>
                <w:snapToGrid w:val="0"/>
                <w:color w:val="000000"/>
                <w:sz w:val="17"/>
                <w:lang w:val="en-US" w:eastAsia="en-US"/>
              </w:rPr>
            </w:pPr>
            <w:r>
              <w:rPr>
                <w:snapToGrid w:val="0"/>
                <w:color w:val="000000"/>
                <w:sz w:val="17"/>
                <w:lang w:val="en-US" w:eastAsia="en-US"/>
              </w:rPr>
              <w:t xml:space="preserve">31,465 </w:t>
            </w:r>
          </w:p>
          <w:p w:rsidR="00000000" w:rsidRDefault="00000000">
            <w:pPr>
              <w:jc w:val="right"/>
              <w:rPr>
                <w:snapToGrid w:val="0"/>
                <w:color w:val="000000"/>
                <w:sz w:val="17"/>
                <w:lang w:val="en-US" w:eastAsia="en-US"/>
              </w:rPr>
            </w:pPr>
            <w:r>
              <w:rPr>
                <w:snapToGrid w:val="0"/>
                <w:color w:val="000000"/>
                <w:sz w:val="17"/>
                <w:lang w:val="en-US" w:eastAsia="en-US"/>
              </w:rPr>
              <w:t xml:space="preserve">29,674 </w:t>
            </w:r>
          </w:p>
          <w:p w:rsidR="00000000" w:rsidRDefault="00000000">
            <w:pPr>
              <w:jc w:val="right"/>
              <w:rPr>
                <w:snapToGrid w:val="0"/>
                <w:color w:val="000000"/>
                <w:sz w:val="17"/>
                <w:lang w:val="en-US" w:eastAsia="en-US"/>
              </w:rPr>
            </w:pPr>
            <w:r>
              <w:rPr>
                <w:snapToGrid w:val="0"/>
                <w:color w:val="000000"/>
                <w:sz w:val="17"/>
                <w:lang w:val="en-US" w:eastAsia="en-US"/>
              </w:rPr>
              <w:t xml:space="preserve">32,331 </w:t>
            </w:r>
          </w:p>
          <w:p w:rsidR="00000000" w:rsidRDefault="00000000">
            <w:pPr>
              <w:jc w:val="right"/>
              <w:rPr>
                <w:snapToGrid w:val="0"/>
                <w:color w:val="000000"/>
                <w:sz w:val="17"/>
                <w:lang w:val="en-US" w:eastAsia="en-US"/>
              </w:rPr>
            </w:pPr>
            <w:r>
              <w:rPr>
                <w:snapToGrid w:val="0"/>
                <w:color w:val="000000"/>
                <w:sz w:val="17"/>
                <w:lang w:val="en-US" w:eastAsia="en-US"/>
              </w:rPr>
              <w:t xml:space="preserve">34,734 </w:t>
            </w:r>
          </w:p>
          <w:p w:rsidR="00000000" w:rsidRDefault="00000000">
            <w:pPr>
              <w:jc w:val="right"/>
              <w:rPr>
                <w:snapToGrid w:val="0"/>
                <w:color w:val="000000"/>
                <w:sz w:val="17"/>
                <w:lang w:val="en-US" w:eastAsia="en-US"/>
              </w:rPr>
            </w:pPr>
            <w:r>
              <w:rPr>
                <w:snapToGrid w:val="0"/>
                <w:color w:val="000000"/>
                <w:sz w:val="17"/>
                <w:lang w:val="en-US" w:eastAsia="en-US"/>
              </w:rPr>
              <w:t xml:space="preserve">33,124 </w:t>
            </w:r>
          </w:p>
          <w:p w:rsidR="00000000" w:rsidRDefault="00000000">
            <w:pPr>
              <w:jc w:val="center"/>
              <w:rPr>
                <w:snapToGrid w:val="0"/>
                <w:color w:val="000000"/>
                <w:sz w:val="17"/>
                <w:lang w:val="en-US" w:eastAsia="en-US"/>
              </w:rPr>
            </w:pPr>
            <w:r>
              <w:rPr>
                <w:snapToGrid w:val="0"/>
                <w:color w:val="000000"/>
                <w:sz w:val="17"/>
                <w:lang w:val="en-US" w:eastAsia="en-US"/>
              </w:rPr>
              <w:t>A: 30,293</w:t>
            </w:r>
          </w:p>
          <w:p w:rsidR="00000000" w:rsidRDefault="00000000">
            <w:pPr>
              <w:jc w:val="center"/>
              <w:rPr>
                <w:snapToGrid w:val="0"/>
                <w:color w:val="000000"/>
                <w:sz w:val="17"/>
                <w:lang w:val="en-US" w:eastAsia="en-US"/>
              </w:rPr>
            </w:pPr>
            <w:r>
              <w:rPr>
                <w:snapToGrid w:val="0"/>
                <w:color w:val="000000"/>
                <w:sz w:val="17"/>
                <w:lang w:val="en-US" w:eastAsia="en-US"/>
              </w:rPr>
              <w:t>B: 30,279</w:t>
            </w:r>
          </w:p>
          <w:p w:rsidR="00000000" w:rsidRDefault="00000000">
            <w:pPr>
              <w:jc w:val="center"/>
              <w:rPr>
                <w:snapToGrid w:val="0"/>
                <w:color w:val="000000"/>
                <w:sz w:val="17"/>
                <w:lang w:val="en-US" w:eastAsia="en-US"/>
              </w:rPr>
            </w:pPr>
            <w:r>
              <w:rPr>
                <w:snapToGrid w:val="0"/>
                <w:color w:val="000000"/>
                <w:sz w:val="17"/>
                <w:lang w:val="en-US" w:eastAsia="en-US"/>
              </w:rPr>
              <w:t>A: 32,562</w:t>
            </w:r>
          </w:p>
          <w:p w:rsidR="00000000" w:rsidRDefault="00000000">
            <w:pPr>
              <w:jc w:val="center"/>
              <w:rPr>
                <w:snapToGrid w:val="0"/>
                <w:color w:val="000000"/>
                <w:sz w:val="17"/>
                <w:lang w:val="en-US" w:eastAsia="en-US"/>
              </w:rPr>
            </w:pPr>
            <w:r>
              <w:rPr>
                <w:snapToGrid w:val="0"/>
                <w:color w:val="000000"/>
                <w:sz w:val="17"/>
                <w:lang w:val="en-US" w:eastAsia="en-US"/>
              </w:rPr>
              <w:t>B: 32,558</w:t>
            </w:r>
          </w:p>
        </w:tc>
        <w:tc>
          <w:tcPr>
            <w:tcW w:w="992" w:type="dxa"/>
            <w:tcBorders>
              <w:left w:val="single" w:sz="6" w:space="0" w:color="auto"/>
              <w:bottom w:val="single" w:sz="4" w:space="0" w:color="auto"/>
            </w:tcBorders>
          </w:tcPr>
          <w:p w:rsidR="00000000" w:rsidRDefault="00000000">
            <w:pPr>
              <w:jc w:val="right"/>
              <w:rPr>
                <w:snapToGrid w:val="0"/>
                <w:color w:val="000000"/>
                <w:sz w:val="17"/>
                <w:lang w:val="en-US" w:eastAsia="en-US"/>
              </w:rPr>
            </w:pPr>
          </w:p>
          <w:p w:rsidR="00000000" w:rsidRDefault="00000000">
            <w:pPr>
              <w:jc w:val="right"/>
              <w:rPr>
                <w:snapToGrid w:val="0"/>
                <w:color w:val="000000"/>
                <w:sz w:val="17"/>
                <w:lang w:val="en-US" w:eastAsia="en-US"/>
              </w:rPr>
            </w:pPr>
            <w:r>
              <w:rPr>
                <w:snapToGrid w:val="0"/>
                <w:color w:val="000000"/>
                <w:sz w:val="17"/>
                <w:lang w:val="en-US" w:eastAsia="en-US"/>
              </w:rPr>
              <w:t xml:space="preserve">12,815 </w:t>
            </w:r>
          </w:p>
          <w:p w:rsidR="00000000" w:rsidRDefault="00000000">
            <w:pPr>
              <w:jc w:val="right"/>
              <w:rPr>
                <w:snapToGrid w:val="0"/>
                <w:color w:val="000000"/>
                <w:sz w:val="17"/>
                <w:lang w:val="en-US" w:eastAsia="en-US"/>
              </w:rPr>
            </w:pPr>
            <w:r>
              <w:rPr>
                <w:snapToGrid w:val="0"/>
                <w:color w:val="000000"/>
                <w:sz w:val="17"/>
                <w:lang w:val="en-US" w:eastAsia="en-US"/>
              </w:rPr>
              <w:t xml:space="preserve">14,658 </w:t>
            </w:r>
          </w:p>
          <w:p w:rsidR="00000000" w:rsidRDefault="00000000">
            <w:pPr>
              <w:jc w:val="right"/>
              <w:rPr>
                <w:snapToGrid w:val="0"/>
                <w:color w:val="000000"/>
                <w:sz w:val="17"/>
                <w:lang w:val="en-US" w:eastAsia="en-US"/>
              </w:rPr>
            </w:pPr>
            <w:r>
              <w:rPr>
                <w:snapToGrid w:val="0"/>
                <w:color w:val="000000"/>
                <w:sz w:val="17"/>
                <w:lang w:val="en-US" w:eastAsia="en-US"/>
              </w:rPr>
              <w:t xml:space="preserve">16,197 </w:t>
            </w:r>
          </w:p>
          <w:p w:rsidR="00000000" w:rsidRDefault="00000000">
            <w:pPr>
              <w:jc w:val="right"/>
              <w:rPr>
                <w:snapToGrid w:val="0"/>
                <w:color w:val="000000"/>
                <w:sz w:val="17"/>
                <w:lang w:val="en-US" w:eastAsia="en-US"/>
              </w:rPr>
            </w:pPr>
            <w:r>
              <w:rPr>
                <w:snapToGrid w:val="0"/>
                <w:color w:val="000000"/>
                <w:sz w:val="17"/>
                <w:lang w:val="en-US" w:eastAsia="en-US"/>
              </w:rPr>
              <w:t xml:space="preserve">17,954 </w:t>
            </w:r>
          </w:p>
          <w:p w:rsidR="00000000" w:rsidRDefault="00000000">
            <w:pPr>
              <w:jc w:val="right"/>
              <w:rPr>
                <w:snapToGrid w:val="0"/>
                <w:color w:val="000000"/>
                <w:sz w:val="17"/>
                <w:lang w:val="en-US" w:eastAsia="en-US"/>
              </w:rPr>
            </w:pPr>
            <w:r>
              <w:rPr>
                <w:snapToGrid w:val="0"/>
                <w:color w:val="000000"/>
                <w:sz w:val="17"/>
                <w:lang w:val="en-US" w:eastAsia="en-US"/>
              </w:rPr>
              <w:t xml:space="preserve">17,613 </w:t>
            </w:r>
          </w:p>
          <w:p w:rsidR="00000000" w:rsidRDefault="00000000">
            <w:pPr>
              <w:jc w:val="right"/>
              <w:rPr>
                <w:snapToGrid w:val="0"/>
                <w:color w:val="000000"/>
                <w:sz w:val="17"/>
                <w:lang w:val="en-US" w:eastAsia="en-US"/>
              </w:rPr>
            </w:pPr>
            <w:r>
              <w:rPr>
                <w:snapToGrid w:val="0"/>
                <w:color w:val="000000"/>
                <w:sz w:val="17"/>
                <w:lang w:val="en-US" w:eastAsia="en-US"/>
              </w:rPr>
              <w:t xml:space="preserve">18,833 </w:t>
            </w:r>
          </w:p>
          <w:p w:rsidR="00000000" w:rsidRDefault="00000000">
            <w:pPr>
              <w:jc w:val="right"/>
              <w:rPr>
                <w:snapToGrid w:val="0"/>
                <w:color w:val="000000"/>
                <w:sz w:val="17"/>
                <w:lang w:val="en-US" w:eastAsia="en-US"/>
              </w:rPr>
            </w:pPr>
            <w:r>
              <w:rPr>
                <w:snapToGrid w:val="0"/>
                <w:color w:val="000000"/>
                <w:sz w:val="17"/>
                <w:lang w:val="en-US" w:eastAsia="en-US"/>
              </w:rPr>
              <w:t xml:space="preserve">19,855 </w:t>
            </w:r>
          </w:p>
          <w:p w:rsidR="00000000" w:rsidRDefault="00000000">
            <w:pPr>
              <w:jc w:val="right"/>
              <w:rPr>
                <w:snapToGrid w:val="0"/>
                <w:color w:val="000000"/>
                <w:sz w:val="17"/>
                <w:lang w:val="en-US" w:eastAsia="en-US"/>
              </w:rPr>
            </w:pPr>
            <w:r>
              <w:rPr>
                <w:snapToGrid w:val="0"/>
                <w:color w:val="000000"/>
                <w:sz w:val="17"/>
                <w:lang w:val="en-US" w:eastAsia="en-US"/>
              </w:rPr>
              <w:t xml:space="preserve">19,731 </w:t>
            </w:r>
          </w:p>
          <w:p w:rsidR="00000000" w:rsidRDefault="00000000">
            <w:pPr>
              <w:jc w:val="right"/>
              <w:rPr>
                <w:snapToGrid w:val="0"/>
                <w:color w:val="000000"/>
                <w:sz w:val="17"/>
                <w:lang w:val="en-US" w:eastAsia="en-US"/>
              </w:rPr>
            </w:pPr>
            <w:r>
              <w:rPr>
                <w:snapToGrid w:val="0"/>
                <w:color w:val="000000"/>
                <w:sz w:val="17"/>
                <w:lang w:val="en-US" w:eastAsia="en-US"/>
              </w:rPr>
              <w:t xml:space="preserve">20,178 </w:t>
            </w:r>
          </w:p>
          <w:p w:rsidR="00000000" w:rsidRDefault="00000000">
            <w:pPr>
              <w:jc w:val="right"/>
              <w:rPr>
                <w:snapToGrid w:val="0"/>
                <w:color w:val="000000"/>
                <w:sz w:val="17"/>
                <w:lang w:val="en-US" w:eastAsia="en-US"/>
              </w:rPr>
            </w:pPr>
            <w:r>
              <w:rPr>
                <w:snapToGrid w:val="0"/>
                <w:color w:val="000000"/>
                <w:sz w:val="17"/>
                <w:lang w:val="en-US" w:eastAsia="en-US"/>
              </w:rPr>
              <w:t xml:space="preserve">22,609 </w:t>
            </w:r>
          </w:p>
          <w:p w:rsidR="00000000" w:rsidRDefault="00000000">
            <w:pPr>
              <w:jc w:val="right"/>
              <w:rPr>
                <w:snapToGrid w:val="0"/>
                <w:color w:val="000000"/>
                <w:sz w:val="17"/>
                <w:lang w:val="en-US" w:eastAsia="en-US"/>
              </w:rPr>
            </w:pPr>
            <w:r>
              <w:rPr>
                <w:snapToGrid w:val="0"/>
                <w:color w:val="000000"/>
                <w:sz w:val="17"/>
                <w:lang w:val="en-US" w:eastAsia="en-US"/>
              </w:rPr>
              <w:t xml:space="preserve">22,704 </w:t>
            </w:r>
          </w:p>
          <w:p w:rsidR="00000000" w:rsidRDefault="00000000">
            <w:pPr>
              <w:jc w:val="right"/>
              <w:rPr>
                <w:snapToGrid w:val="0"/>
                <w:color w:val="000000"/>
                <w:sz w:val="17"/>
                <w:lang w:val="en-US" w:eastAsia="en-US"/>
              </w:rPr>
            </w:pPr>
            <w:r>
              <w:rPr>
                <w:snapToGrid w:val="0"/>
                <w:color w:val="000000"/>
                <w:sz w:val="17"/>
                <w:lang w:val="en-US" w:eastAsia="en-US"/>
              </w:rPr>
              <w:t xml:space="preserve">25,330 </w:t>
            </w:r>
          </w:p>
          <w:p w:rsidR="00000000" w:rsidRDefault="00000000">
            <w:pPr>
              <w:jc w:val="right"/>
              <w:rPr>
                <w:snapToGrid w:val="0"/>
                <w:color w:val="000000"/>
                <w:sz w:val="17"/>
                <w:lang w:val="en-US" w:eastAsia="en-US"/>
              </w:rPr>
            </w:pPr>
            <w:r>
              <w:rPr>
                <w:snapToGrid w:val="0"/>
                <w:color w:val="000000"/>
                <w:sz w:val="17"/>
                <w:lang w:val="en-US" w:eastAsia="en-US"/>
              </w:rPr>
              <w:t xml:space="preserve">27,468 </w:t>
            </w:r>
          </w:p>
          <w:p w:rsidR="00000000" w:rsidRDefault="00000000">
            <w:pPr>
              <w:jc w:val="right"/>
              <w:rPr>
                <w:snapToGrid w:val="0"/>
                <w:color w:val="000000"/>
                <w:sz w:val="17"/>
                <w:lang w:val="en-US" w:eastAsia="en-US"/>
              </w:rPr>
            </w:pPr>
            <w:r>
              <w:rPr>
                <w:snapToGrid w:val="0"/>
                <w:color w:val="000000"/>
                <w:sz w:val="17"/>
                <w:lang w:val="en-US" w:eastAsia="en-US"/>
              </w:rPr>
              <w:t xml:space="preserve">26,159 </w:t>
            </w:r>
          </w:p>
          <w:p w:rsidR="00000000" w:rsidRDefault="00000000">
            <w:pPr>
              <w:jc w:val="right"/>
              <w:rPr>
                <w:snapToGrid w:val="0"/>
                <w:color w:val="000000"/>
                <w:sz w:val="17"/>
                <w:lang w:val="en-US" w:eastAsia="en-US"/>
              </w:rPr>
            </w:pPr>
            <w:r>
              <w:rPr>
                <w:snapToGrid w:val="0"/>
                <w:color w:val="000000"/>
                <w:sz w:val="17"/>
                <w:lang w:val="en-US" w:eastAsia="en-US"/>
              </w:rPr>
              <w:t xml:space="preserve">28,878 </w:t>
            </w:r>
          </w:p>
          <w:p w:rsidR="00000000" w:rsidRDefault="00000000">
            <w:pPr>
              <w:jc w:val="right"/>
              <w:rPr>
                <w:snapToGrid w:val="0"/>
                <w:color w:val="000000"/>
                <w:sz w:val="17"/>
                <w:lang w:val="en-US" w:eastAsia="en-US"/>
              </w:rPr>
            </w:pPr>
            <w:r>
              <w:rPr>
                <w:snapToGrid w:val="0"/>
                <w:color w:val="000000"/>
                <w:sz w:val="17"/>
                <w:lang w:val="en-US" w:eastAsia="en-US"/>
              </w:rPr>
              <w:t xml:space="preserve">27,567 </w:t>
            </w:r>
          </w:p>
          <w:p w:rsidR="00000000" w:rsidRDefault="00000000">
            <w:pPr>
              <w:jc w:val="right"/>
              <w:rPr>
                <w:snapToGrid w:val="0"/>
                <w:color w:val="000000"/>
                <w:sz w:val="17"/>
                <w:lang w:val="en-US" w:eastAsia="en-US"/>
              </w:rPr>
            </w:pPr>
            <w:r>
              <w:rPr>
                <w:snapToGrid w:val="0"/>
                <w:color w:val="000000"/>
                <w:sz w:val="17"/>
                <w:lang w:val="en-US" w:eastAsia="en-US"/>
              </w:rPr>
              <w:t xml:space="preserve">29,377 </w:t>
            </w:r>
          </w:p>
          <w:p w:rsidR="00000000" w:rsidRDefault="00000000">
            <w:pPr>
              <w:jc w:val="right"/>
              <w:rPr>
                <w:snapToGrid w:val="0"/>
                <w:color w:val="000000"/>
                <w:sz w:val="17"/>
                <w:lang w:val="en-US" w:eastAsia="en-US"/>
              </w:rPr>
            </w:pPr>
            <w:r>
              <w:rPr>
                <w:snapToGrid w:val="0"/>
                <w:color w:val="000000"/>
                <w:sz w:val="17"/>
                <w:lang w:val="en-US" w:eastAsia="en-US"/>
              </w:rPr>
              <w:t xml:space="preserve">31,482 </w:t>
            </w:r>
          </w:p>
          <w:p w:rsidR="00000000" w:rsidRDefault="00000000">
            <w:pPr>
              <w:jc w:val="right"/>
              <w:rPr>
                <w:snapToGrid w:val="0"/>
                <w:color w:val="000000"/>
                <w:sz w:val="17"/>
                <w:lang w:val="en-US" w:eastAsia="en-US"/>
              </w:rPr>
            </w:pPr>
            <w:r>
              <w:rPr>
                <w:snapToGrid w:val="0"/>
                <w:color w:val="000000"/>
                <w:sz w:val="17"/>
                <w:lang w:val="en-US" w:eastAsia="en-US"/>
              </w:rPr>
              <w:t>30,424</w:t>
            </w:r>
          </w:p>
          <w:p w:rsidR="00000000" w:rsidRDefault="00000000">
            <w:pPr>
              <w:jc w:val="right"/>
              <w:rPr>
                <w:snapToGrid w:val="0"/>
                <w:color w:val="000000"/>
                <w:sz w:val="17"/>
                <w:lang w:val="en-US" w:eastAsia="en-US"/>
              </w:rPr>
            </w:pPr>
            <w:r>
              <w:rPr>
                <w:snapToGrid w:val="0"/>
                <w:color w:val="000000"/>
                <w:sz w:val="17"/>
                <w:lang w:val="en-US" w:eastAsia="en-US"/>
              </w:rPr>
              <w:t>A: 27,970</w:t>
            </w:r>
          </w:p>
          <w:p w:rsidR="00000000" w:rsidRDefault="00000000">
            <w:pPr>
              <w:jc w:val="right"/>
              <w:rPr>
                <w:snapToGrid w:val="0"/>
                <w:color w:val="000000"/>
                <w:sz w:val="17"/>
                <w:lang w:val="en-US" w:eastAsia="en-US"/>
              </w:rPr>
            </w:pPr>
            <w:r>
              <w:rPr>
                <w:snapToGrid w:val="0"/>
                <w:color w:val="000000"/>
                <w:sz w:val="17"/>
                <w:lang w:val="en-US" w:eastAsia="en-US"/>
              </w:rPr>
              <w:t>B: 27,960</w:t>
            </w:r>
          </w:p>
          <w:p w:rsidR="00000000" w:rsidRDefault="00000000">
            <w:pPr>
              <w:ind w:right="-268"/>
              <w:jc w:val="center"/>
              <w:rPr>
                <w:snapToGrid w:val="0"/>
                <w:color w:val="000000"/>
                <w:sz w:val="17"/>
                <w:lang w:val="en-US" w:eastAsia="en-US"/>
              </w:rPr>
            </w:pPr>
            <w:r>
              <w:rPr>
                <w:snapToGrid w:val="0"/>
                <w:color w:val="000000"/>
                <w:sz w:val="17"/>
                <w:lang w:val="en-US" w:eastAsia="en-US"/>
              </w:rPr>
              <w:t xml:space="preserve">A: 30,202   </w:t>
            </w:r>
          </w:p>
          <w:p w:rsidR="00000000" w:rsidRDefault="00000000">
            <w:pPr>
              <w:ind w:right="-268"/>
              <w:jc w:val="center"/>
              <w:rPr>
                <w:snapToGrid w:val="0"/>
                <w:color w:val="000000"/>
                <w:sz w:val="17"/>
                <w:lang w:val="en-US" w:eastAsia="en-US"/>
              </w:rPr>
            </w:pPr>
            <w:r>
              <w:rPr>
                <w:snapToGrid w:val="0"/>
                <w:color w:val="000000"/>
                <w:sz w:val="17"/>
                <w:lang w:val="en-US" w:eastAsia="en-US"/>
              </w:rPr>
              <w:t xml:space="preserve">B: 30,200  </w:t>
            </w:r>
          </w:p>
        </w:tc>
        <w:tc>
          <w:tcPr>
            <w:tcW w:w="850" w:type="dxa"/>
            <w:tcBorders>
              <w:left w:val="single" w:sz="6" w:space="0" w:color="auto"/>
              <w:bottom w:val="single" w:sz="4" w:space="0" w:color="auto"/>
              <w:right w:val="single" w:sz="6" w:space="0" w:color="auto"/>
            </w:tcBorders>
          </w:tcPr>
          <w:p w:rsidR="00000000" w:rsidRDefault="00000000">
            <w:pPr>
              <w:jc w:val="center"/>
              <w:rPr>
                <w:snapToGrid w:val="0"/>
                <w:color w:val="000000"/>
                <w:sz w:val="10"/>
                <w:lang w:val="en-US" w:eastAsia="en-US"/>
              </w:rPr>
            </w:pPr>
          </w:p>
          <w:p w:rsidR="00000000" w:rsidRDefault="00000000">
            <w:pPr>
              <w:jc w:val="center"/>
              <w:rPr>
                <w:snapToGrid w:val="0"/>
                <w:color w:val="000000"/>
                <w:sz w:val="17"/>
                <w:lang w:val="en-US" w:eastAsia="en-US"/>
              </w:rPr>
            </w:pPr>
            <w:r>
              <w:rPr>
                <w:snapToGrid w:val="0"/>
                <w:color w:val="000000"/>
                <w:sz w:val="17"/>
                <w:lang w:val="en-US" w:eastAsia="en-US"/>
              </w:rPr>
              <w:t>67.0%</w:t>
            </w:r>
          </w:p>
          <w:p w:rsidR="00000000" w:rsidRDefault="00000000">
            <w:pPr>
              <w:jc w:val="center"/>
              <w:rPr>
                <w:snapToGrid w:val="0"/>
                <w:color w:val="000000"/>
                <w:sz w:val="17"/>
                <w:lang w:val="en-US" w:eastAsia="en-US"/>
              </w:rPr>
            </w:pPr>
            <w:r>
              <w:rPr>
                <w:snapToGrid w:val="0"/>
                <w:color w:val="000000"/>
                <w:sz w:val="17"/>
                <w:lang w:val="en-US" w:eastAsia="en-US"/>
              </w:rPr>
              <w:t>61.6</w:t>
            </w:r>
          </w:p>
          <w:p w:rsidR="00000000" w:rsidRDefault="00000000">
            <w:pPr>
              <w:jc w:val="center"/>
              <w:rPr>
                <w:snapToGrid w:val="0"/>
                <w:color w:val="000000"/>
                <w:sz w:val="17"/>
                <w:lang w:val="en-US" w:eastAsia="en-US"/>
              </w:rPr>
            </w:pPr>
            <w:r>
              <w:rPr>
                <w:snapToGrid w:val="0"/>
                <w:color w:val="000000"/>
                <w:sz w:val="17"/>
                <w:lang w:val="en-US" w:eastAsia="en-US"/>
              </w:rPr>
              <w:t>67.9</w:t>
            </w:r>
          </w:p>
          <w:p w:rsidR="00000000" w:rsidRDefault="00000000">
            <w:pPr>
              <w:jc w:val="center"/>
              <w:rPr>
                <w:snapToGrid w:val="0"/>
                <w:color w:val="000000"/>
                <w:sz w:val="17"/>
                <w:lang w:val="en-US" w:eastAsia="en-US"/>
              </w:rPr>
            </w:pPr>
            <w:r>
              <w:rPr>
                <w:snapToGrid w:val="0"/>
                <w:color w:val="000000"/>
                <w:sz w:val="17"/>
                <w:lang w:val="en-US" w:eastAsia="en-US"/>
              </w:rPr>
              <w:t>72.8</w:t>
            </w:r>
          </w:p>
          <w:p w:rsidR="00000000" w:rsidRDefault="00000000">
            <w:pPr>
              <w:jc w:val="center"/>
              <w:rPr>
                <w:snapToGrid w:val="0"/>
                <w:color w:val="000000"/>
                <w:sz w:val="17"/>
                <w:lang w:val="en-US" w:eastAsia="en-US"/>
              </w:rPr>
            </w:pPr>
            <w:r>
              <w:rPr>
                <w:snapToGrid w:val="0"/>
                <w:color w:val="000000"/>
                <w:sz w:val="17"/>
                <w:lang w:val="en-US" w:eastAsia="en-US"/>
              </w:rPr>
              <w:t>70.4</w:t>
            </w:r>
          </w:p>
          <w:p w:rsidR="00000000" w:rsidRDefault="00000000">
            <w:pPr>
              <w:jc w:val="center"/>
              <w:rPr>
                <w:snapToGrid w:val="0"/>
                <w:color w:val="000000"/>
                <w:sz w:val="17"/>
                <w:lang w:val="en-US" w:eastAsia="en-US"/>
              </w:rPr>
            </w:pPr>
            <w:r>
              <w:rPr>
                <w:snapToGrid w:val="0"/>
                <w:color w:val="000000"/>
                <w:sz w:val="17"/>
                <w:lang w:val="en-US" w:eastAsia="en-US"/>
              </w:rPr>
              <w:t>72.1</w:t>
            </w:r>
          </w:p>
          <w:p w:rsidR="00000000" w:rsidRDefault="00000000">
            <w:pPr>
              <w:jc w:val="center"/>
              <w:rPr>
                <w:snapToGrid w:val="0"/>
                <w:color w:val="000000"/>
                <w:sz w:val="17"/>
                <w:lang w:val="en-US" w:eastAsia="en-US"/>
              </w:rPr>
            </w:pPr>
            <w:r>
              <w:rPr>
                <w:snapToGrid w:val="0"/>
                <w:color w:val="000000"/>
                <w:sz w:val="17"/>
                <w:lang w:val="en-US" w:eastAsia="en-US"/>
              </w:rPr>
              <w:t>74.4</w:t>
            </w:r>
          </w:p>
          <w:p w:rsidR="00000000" w:rsidRDefault="00000000">
            <w:pPr>
              <w:jc w:val="center"/>
              <w:rPr>
                <w:snapToGrid w:val="0"/>
                <w:color w:val="000000"/>
                <w:sz w:val="17"/>
                <w:lang w:val="en-US" w:eastAsia="en-US"/>
              </w:rPr>
            </w:pPr>
            <w:r>
              <w:rPr>
                <w:snapToGrid w:val="0"/>
                <w:color w:val="000000"/>
                <w:sz w:val="17"/>
                <w:lang w:val="en-US" w:eastAsia="en-US"/>
              </w:rPr>
              <w:t>71.2</w:t>
            </w:r>
          </w:p>
          <w:p w:rsidR="00000000" w:rsidRDefault="00000000">
            <w:pPr>
              <w:jc w:val="center"/>
              <w:rPr>
                <w:snapToGrid w:val="0"/>
                <w:color w:val="000000"/>
                <w:sz w:val="17"/>
                <w:lang w:val="en-US" w:eastAsia="en-US"/>
              </w:rPr>
            </w:pPr>
            <w:r>
              <w:rPr>
                <w:snapToGrid w:val="0"/>
                <w:color w:val="000000"/>
                <w:sz w:val="17"/>
                <w:lang w:val="en-US" w:eastAsia="en-US"/>
              </w:rPr>
              <w:t>70.0</w:t>
            </w:r>
          </w:p>
          <w:p w:rsidR="00000000" w:rsidRDefault="00000000">
            <w:pPr>
              <w:jc w:val="center"/>
              <w:rPr>
                <w:snapToGrid w:val="0"/>
                <w:color w:val="000000"/>
                <w:sz w:val="17"/>
                <w:lang w:val="en-US" w:eastAsia="en-US"/>
              </w:rPr>
            </w:pPr>
            <w:r>
              <w:rPr>
                <w:snapToGrid w:val="0"/>
                <w:color w:val="000000"/>
                <w:sz w:val="17"/>
                <w:lang w:val="en-US" w:eastAsia="en-US"/>
              </w:rPr>
              <w:t>73.3</w:t>
            </w:r>
          </w:p>
          <w:p w:rsidR="00000000" w:rsidRDefault="00000000">
            <w:pPr>
              <w:jc w:val="center"/>
              <w:rPr>
                <w:snapToGrid w:val="0"/>
                <w:color w:val="000000"/>
                <w:sz w:val="17"/>
                <w:lang w:val="en-US" w:eastAsia="en-US"/>
              </w:rPr>
            </w:pPr>
            <w:r>
              <w:rPr>
                <w:snapToGrid w:val="0"/>
                <w:color w:val="000000"/>
                <w:sz w:val="17"/>
                <w:lang w:val="en-US" w:eastAsia="en-US"/>
              </w:rPr>
              <w:t>69.1</w:t>
            </w:r>
          </w:p>
          <w:p w:rsidR="00000000" w:rsidRDefault="00000000">
            <w:pPr>
              <w:jc w:val="center"/>
              <w:rPr>
                <w:snapToGrid w:val="0"/>
                <w:color w:val="000000"/>
                <w:sz w:val="17"/>
                <w:lang w:val="en-US" w:eastAsia="en-US"/>
              </w:rPr>
            </w:pPr>
            <w:r>
              <w:rPr>
                <w:snapToGrid w:val="0"/>
                <w:color w:val="000000"/>
                <w:sz w:val="17"/>
                <w:lang w:val="en-US" w:eastAsia="en-US"/>
              </w:rPr>
              <w:t>72.5</w:t>
            </w:r>
          </w:p>
          <w:p w:rsidR="00000000" w:rsidRDefault="00000000">
            <w:pPr>
              <w:jc w:val="center"/>
              <w:rPr>
                <w:snapToGrid w:val="0"/>
                <w:color w:val="000000"/>
                <w:sz w:val="17"/>
                <w:lang w:val="en-US" w:eastAsia="en-US"/>
              </w:rPr>
            </w:pPr>
            <w:r>
              <w:rPr>
                <w:snapToGrid w:val="0"/>
                <w:color w:val="000000"/>
                <w:sz w:val="17"/>
                <w:lang w:val="en-US" w:eastAsia="en-US"/>
              </w:rPr>
              <w:t>74.0</w:t>
            </w:r>
          </w:p>
          <w:p w:rsidR="00000000" w:rsidRDefault="00000000">
            <w:pPr>
              <w:jc w:val="center"/>
              <w:rPr>
                <w:snapToGrid w:val="0"/>
                <w:color w:val="000000"/>
                <w:sz w:val="17"/>
                <w:lang w:val="en-US" w:eastAsia="en-US"/>
              </w:rPr>
            </w:pPr>
            <w:r>
              <w:rPr>
                <w:snapToGrid w:val="0"/>
                <w:color w:val="000000"/>
                <w:sz w:val="17"/>
                <w:lang w:val="en-US" w:eastAsia="en-US"/>
              </w:rPr>
              <w:t>68.6</w:t>
            </w:r>
          </w:p>
          <w:p w:rsidR="00000000" w:rsidRDefault="00000000">
            <w:pPr>
              <w:jc w:val="center"/>
              <w:rPr>
                <w:snapToGrid w:val="0"/>
                <w:color w:val="000000"/>
                <w:sz w:val="17"/>
                <w:lang w:val="en-US" w:eastAsia="en-US"/>
              </w:rPr>
            </w:pPr>
            <w:r>
              <w:rPr>
                <w:snapToGrid w:val="0"/>
                <w:color w:val="000000"/>
                <w:sz w:val="17"/>
                <w:lang w:val="en-US" w:eastAsia="en-US"/>
              </w:rPr>
              <w:t>75.4</w:t>
            </w:r>
          </w:p>
          <w:p w:rsidR="00000000" w:rsidRDefault="00000000">
            <w:pPr>
              <w:jc w:val="center"/>
              <w:rPr>
                <w:snapToGrid w:val="0"/>
                <w:color w:val="000000"/>
                <w:sz w:val="17"/>
                <w:lang w:val="en-US" w:eastAsia="en-US"/>
              </w:rPr>
            </w:pPr>
            <w:r>
              <w:rPr>
                <w:snapToGrid w:val="0"/>
                <w:color w:val="000000"/>
                <w:sz w:val="17"/>
                <w:lang w:val="en-US" w:eastAsia="en-US"/>
              </w:rPr>
              <w:t>68.3</w:t>
            </w:r>
          </w:p>
          <w:p w:rsidR="00000000" w:rsidRDefault="00000000">
            <w:pPr>
              <w:jc w:val="center"/>
              <w:rPr>
                <w:snapToGrid w:val="0"/>
                <w:color w:val="000000"/>
                <w:sz w:val="17"/>
                <w:lang w:val="en-US" w:eastAsia="en-US"/>
              </w:rPr>
            </w:pPr>
            <w:r>
              <w:rPr>
                <w:snapToGrid w:val="0"/>
                <w:color w:val="000000"/>
                <w:sz w:val="17"/>
                <w:lang w:val="en-US" w:eastAsia="en-US"/>
              </w:rPr>
              <w:t>72.5</w:t>
            </w:r>
          </w:p>
          <w:p w:rsidR="00000000" w:rsidRDefault="00000000">
            <w:pPr>
              <w:jc w:val="center"/>
              <w:rPr>
                <w:snapToGrid w:val="0"/>
                <w:color w:val="000000"/>
                <w:sz w:val="17"/>
                <w:lang w:val="en-US" w:eastAsia="en-US"/>
              </w:rPr>
            </w:pPr>
            <w:r>
              <w:rPr>
                <w:snapToGrid w:val="0"/>
                <w:color w:val="000000"/>
                <w:sz w:val="17"/>
                <w:lang w:val="en-US" w:eastAsia="en-US"/>
              </w:rPr>
              <w:t>74.6</w:t>
            </w:r>
          </w:p>
          <w:p w:rsidR="00000000" w:rsidRDefault="00000000">
            <w:pPr>
              <w:jc w:val="center"/>
              <w:rPr>
                <w:snapToGrid w:val="0"/>
                <w:color w:val="000000"/>
                <w:sz w:val="17"/>
                <w:lang w:val="en-US" w:eastAsia="en-US"/>
              </w:rPr>
            </w:pPr>
            <w:r>
              <w:rPr>
                <w:snapToGrid w:val="0"/>
                <w:color w:val="000000"/>
                <w:sz w:val="17"/>
                <w:lang w:val="en-US" w:eastAsia="en-US"/>
              </w:rPr>
              <w:t>68.1</w:t>
            </w:r>
          </w:p>
          <w:p w:rsidR="00000000" w:rsidRDefault="00000000">
            <w:pPr>
              <w:jc w:val="center"/>
              <w:rPr>
                <w:snapToGrid w:val="0"/>
                <w:color w:val="000000"/>
                <w:sz w:val="17"/>
                <w:lang w:val="en-US" w:eastAsia="en-US"/>
              </w:rPr>
            </w:pPr>
            <w:r>
              <w:rPr>
                <w:snapToGrid w:val="0"/>
                <w:color w:val="000000"/>
                <w:sz w:val="17"/>
                <w:lang w:val="en-US" w:eastAsia="en-US"/>
              </w:rPr>
              <w:t>A: 60.23</w:t>
            </w:r>
          </w:p>
          <w:p w:rsidR="00000000" w:rsidRDefault="00000000">
            <w:pPr>
              <w:jc w:val="center"/>
              <w:rPr>
                <w:snapToGrid w:val="0"/>
                <w:color w:val="000000"/>
                <w:sz w:val="17"/>
                <w:lang w:val="en-US" w:eastAsia="en-US"/>
              </w:rPr>
            </w:pPr>
            <w:r>
              <w:rPr>
                <w:snapToGrid w:val="0"/>
                <w:color w:val="000000"/>
                <w:sz w:val="17"/>
                <w:lang w:val="en-US" w:eastAsia="en-US"/>
              </w:rPr>
              <w:t>B: 60.20</w:t>
            </w:r>
          </w:p>
          <w:p w:rsidR="00000000" w:rsidRDefault="00000000">
            <w:pPr>
              <w:jc w:val="center"/>
              <w:rPr>
                <w:snapToGrid w:val="0"/>
                <w:color w:val="000000"/>
                <w:sz w:val="17"/>
                <w:lang w:val="en-US" w:eastAsia="en-US"/>
              </w:rPr>
            </w:pPr>
            <w:r>
              <w:rPr>
                <w:snapToGrid w:val="0"/>
                <w:color w:val="000000"/>
                <w:sz w:val="17"/>
                <w:lang w:val="en-US" w:eastAsia="en-US"/>
              </w:rPr>
              <w:t>A: 62.94</w:t>
            </w:r>
          </w:p>
          <w:p w:rsidR="00000000" w:rsidRDefault="00000000">
            <w:pPr>
              <w:jc w:val="center"/>
              <w:rPr>
                <w:snapToGrid w:val="0"/>
                <w:color w:val="000000"/>
                <w:sz w:val="17"/>
                <w:lang w:val="en-US" w:eastAsia="en-US"/>
              </w:rPr>
            </w:pPr>
            <w:r>
              <w:rPr>
                <w:snapToGrid w:val="0"/>
                <w:color w:val="000000"/>
                <w:sz w:val="17"/>
                <w:lang w:val="en-US" w:eastAsia="en-US"/>
              </w:rPr>
              <w:t>B: 62.90</w:t>
            </w:r>
          </w:p>
        </w:tc>
        <w:tc>
          <w:tcPr>
            <w:tcW w:w="709" w:type="dxa"/>
            <w:tcBorders>
              <w:left w:val="single" w:sz="6" w:space="0" w:color="auto"/>
              <w:bottom w:val="single" w:sz="4" w:space="0" w:color="auto"/>
              <w:right w:val="single" w:sz="6" w:space="0" w:color="auto"/>
            </w:tcBorders>
          </w:tcPr>
          <w:p w:rsidR="00000000" w:rsidRDefault="00000000">
            <w:pPr>
              <w:jc w:val="center"/>
              <w:rPr>
                <w:snapToGrid w:val="0"/>
                <w:color w:val="000000"/>
                <w:sz w:val="10"/>
                <w:lang w:val="en-US" w:eastAsia="en-US"/>
              </w:rPr>
            </w:pPr>
          </w:p>
          <w:p w:rsidR="00000000" w:rsidRDefault="00000000">
            <w:pPr>
              <w:jc w:val="center"/>
              <w:rPr>
                <w:snapToGrid w:val="0"/>
                <w:color w:val="000000"/>
                <w:sz w:val="17"/>
                <w:lang w:val="en-US" w:eastAsia="en-US"/>
              </w:rPr>
            </w:pPr>
            <w:r>
              <w:rPr>
                <w:snapToGrid w:val="0"/>
                <w:color w:val="000000"/>
                <w:sz w:val="17"/>
                <w:lang w:val="en-US" w:eastAsia="en-US"/>
              </w:rPr>
              <w:t>78.5%</w:t>
            </w:r>
          </w:p>
          <w:p w:rsidR="00000000" w:rsidRDefault="00000000">
            <w:pPr>
              <w:jc w:val="center"/>
              <w:rPr>
                <w:snapToGrid w:val="0"/>
                <w:color w:val="000000"/>
                <w:sz w:val="17"/>
                <w:lang w:val="en-US" w:eastAsia="en-US"/>
              </w:rPr>
            </w:pPr>
            <w:r>
              <w:rPr>
                <w:snapToGrid w:val="0"/>
                <w:color w:val="000000"/>
                <w:sz w:val="17"/>
                <w:lang w:val="en-US" w:eastAsia="en-US"/>
              </w:rPr>
              <w:t>74.9</w:t>
            </w:r>
          </w:p>
          <w:p w:rsidR="00000000" w:rsidRDefault="00000000">
            <w:pPr>
              <w:jc w:val="center"/>
              <w:rPr>
                <w:snapToGrid w:val="0"/>
                <w:color w:val="000000"/>
                <w:sz w:val="17"/>
                <w:lang w:val="en-US" w:eastAsia="en-US"/>
              </w:rPr>
            </w:pPr>
            <w:r>
              <w:rPr>
                <w:snapToGrid w:val="0"/>
                <w:color w:val="000000"/>
                <w:sz w:val="17"/>
                <w:lang w:val="en-US" w:eastAsia="en-US"/>
              </w:rPr>
              <w:t>80.7</w:t>
            </w:r>
          </w:p>
          <w:p w:rsidR="00000000" w:rsidRDefault="00000000">
            <w:pPr>
              <w:jc w:val="center"/>
              <w:rPr>
                <w:snapToGrid w:val="0"/>
                <w:color w:val="000000"/>
                <w:sz w:val="17"/>
                <w:lang w:val="en-US" w:eastAsia="en-US"/>
              </w:rPr>
            </w:pPr>
            <w:r>
              <w:rPr>
                <w:snapToGrid w:val="0"/>
                <w:color w:val="000000"/>
                <w:sz w:val="17"/>
                <w:lang w:val="en-US" w:eastAsia="en-US"/>
              </w:rPr>
              <w:t>80.5</w:t>
            </w:r>
          </w:p>
          <w:p w:rsidR="00000000" w:rsidRDefault="00000000">
            <w:pPr>
              <w:jc w:val="center"/>
              <w:rPr>
                <w:snapToGrid w:val="0"/>
                <w:color w:val="000000"/>
                <w:sz w:val="17"/>
                <w:lang w:val="en-US" w:eastAsia="en-US"/>
              </w:rPr>
            </w:pPr>
            <w:r>
              <w:rPr>
                <w:snapToGrid w:val="0"/>
                <w:color w:val="000000"/>
                <w:sz w:val="17"/>
                <w:lang w:val="en-US" w:eastAsia="en-US"/>
              </w:rPr>
              <w:t>78.3</w:t>
            </w:r>
          </w:p>
          <w:p w:rsidR="00000000" w:rsidRDefault="00000000">
            <w:pPr>
              <w:jc w:val="center"/>
              <w:rPr>
                <w:snapToGrid w:val="0"/>
                <w:color w:val="000000"/>
                <w:sz w:val="17"/>
                <w:lang w:val="en-US" w:eastAsia="en-US"/>
              </w:rPr>
            </w:pPr>
            <w:r>
              <w:rPr>
                <w:snapToGrid w:val="0"/>
                <w:color w:val="000000"/>
                <w:sz w:val="17"/>
                <w:lang w:val="en-US" w:eastAsia="en-US"/>
              </w:rPr>
              <w:t>79.9</w:t>
            </w:r>
          </w:p>
          <w:p w:rsidR="00000000" w:rsidRDefault="00000000">
            <w:pPr>
              <w:jc w:val="center"/>
              <w:rPr>
                <w:snapToGrid w:val="0"/>
                <w:color w:val="000000"/>
                <w:sz w:val="17"/>
                <w:lang w:val="en-US" w:eastAsia="en-US"/>
              </w:rPr>
            </w:pPr>
            <w:r>
              <w:rPr>
                <w:snapToGrid w:val="0"/>
                <w:color w:val="000000"/>
                <w:sz w:val="17"/>
                <w:lang w:val="en-US" w:eastAsia="en-US"/>
              </w:rPr>
              <w:t>79.8</w:t>
            </w:r>
          </w:p>
          <w:p w:rsidR="00000000" w:rsidRDefault="00000000">
            <w:pPr>
              <w:jc w:val="center"/>
              <w:rPr>
                <w:snapToGrid w:val="0"/>
                <w:color w:val="000000"/>
                <w:sz w:val="17"/>
                <w:lang w:val="en-US" w:eastAsia="en-US"/>
              </w:rPr>
            </w:pPr>
            <w:r>
              <w:rPr>
                <w:snapToGrid w:val="0"/>
                <w:color w:val="000000"/>
                <w:sz w:val="17"/>
                <w:lang w:val="en-US" w:eastAsia="en-US"/>
              </w:rPr>
              <w:t>76.0</w:t>
            </w:r>
          </w:p>
          <w:p w:rsidR="00000000" w:rsidRDefault="00000000">
            <w:pPr>
              <w:jc w:val="center"/>
              <w:rPr>
                <w:snapToGrid w:val="0"/>
                <w:color w:val="000000"/>
                <w:sz w:val="17"/>
                <w:lang w:val="en-US" w:eastAsia="en-US"/>
              </w:rPr>
            </w:pPr>
            <w:r>
              <w:rPr>
                <w:snapToGrid w:val="0"/>
                <w:color w:val="000000"/>
                <w:sz w:val="17"/>
                <w:lang w:val="en-US" w:eastAsia="en-US"/>
              </w:rPr>
              <w:t>72.4</w:t>
            </w:r>
          </w:p>
          <w:p w:rsidR="00000000" w:rsidRDefault="00000000">
            <w:pPr>
              <w:jc w:val="center"/>
              <w:rPr>
                <w:snapToGrid w:val="0"/>
                <w:color w:val="000000"/>
                <w:sz w:val="17"/>
                <w:lang w:val="en-US" w:eastAsia="en-US"/>
              </w:rPr>
            </w:pPr>
            <w:r>
              <w:rPr>
                <w:snapToGrid w:val="0"/>
                <w:color w:val="000000"/>
                <w:sz w:val="17"/>
                <w:lang w:val="en-US" w:eastAsia="en-US"/>
              </w:rPr>
              <w:t>74.8</w:t>
            </w:r>
          </w:p>
          <w:p w:rsidR="00000000" w:rsidRDefault="00000000">
            <w:pPr>
              <w:jc w:val="center"/>
              <w:rPr>
                <w:snapToGrid w:val="0"/>
                <w:color w:val="000000"/>
                <w:sz w:val="17"/>
                <w:lang w:val="en-US" w:eastAsia="en-US"/>
              </w:rPr>
            </w:pPr>
            <w:r>
              <w:rPr>
                <w:snapToGrid w:val="0"/>
                <w:color w:val="000000"/>
                <w:sz w:val="17"/>
                <w:lang w:val="en-US" w:eastAsia="en-US"/>
              </w:rPr>
              <w:t>67.9</w:t>
            </w:r>
          </w:p>
          <w:p w:rsidR="00000000" w:rsidRDefault="00000000">
            <w:pPr>
              <w:jc w:val="center"/>
              <w:rPr>
                <w:snapToGrid w:val="0"/>
                <w:color w:val="000000"/>
                <w:sz w:val="17"/>
                <w:lang w:val="en-US" w:eastAsia="en-US"/>
              </w:rPr>
            </w:pPr>
            <w:r>
              <w:rPr>
                <w:snapToGrid w:val="0"/>
                <w:color w:val="000000"/>
                <w:sz w:val="17"/>
                <w:lang w:val="en-US" w:eastAsia="en-US"/>
              </w:rPr>
              <w:t>71.0</w:t>
            </w:r>
          </w:p>
          <w:p w:rsidR="00000000" w:rsidRDefault="00000000">
            <w:pPr>
              <w:jc w:val="center"/>
              <w:rPr>
                <w:snapToGrid w:val="0"/>
                <w:color w:val="000000"/>
                <w:sz w:val="17"/>
                <w:lang w:val="en-US" w:eastAsia="en-US"/>
              </w:rPr>
            </w:pPr>
            <w:r>
              <w:rPr>
                <w:snapToGrid w:val="0"/>
                <w:color w:val="000000"/>
                <w:sz w:val="17"/>
                <w:lang w:val="en-US" w:eastAsia="en-US"/>
              </w:rPr>
              <w:t>72.8</w:t>
            </w:r>
          </w:p>
          <w:p w:rsidR="00000000" w:rsidRDefault="00000000">
            <w:pPr>
              <w:jc w:val="center"/>
              <w:rPr>
                <w:snapToGrid w:val="0"/>
                <w:color w:val="000000"/>
                <w:sz w:val="17"/>
                <w:lang w:val="en-US" w:eastAsia="en-US"/>
              </w:rPr>
            </w:pPr>
            <w:r>
              <w:rPr>
                <w:snapToGrid w:val="0"/>
                <w:color w:val="000000"/>
                <w:sz w:val="17"/>
                <w:lang w:val="en-US" w:eastAsia="en-US"/>
              </w:rPr>
              <w:t>67.4</w:t>
            </w:r>
          </w:p>
          <w:p w:rsidR="00000000" w:rsidRDefault="00000000">
            <w:pPr>
              <w:jc w:val="center"/>
              <w:rPr>
                <w:snapToGrid w:val="0"/>
                <w:color w:val="000000"/>
                <w:sz w:val="17"/>
                <w:lang w:val="en-US" w:eastAsia="en-US"/>
              </w:rPr>
            </w:pPr>
            <w:r>
              <w:rPr>
                <w:snapToGrid w:val="0"/>
                <w:color w:val="000000"/>
                <w:sz w:val="17"/>
                <w:lang w:val="en-US" w:eastAsia="en-US"/>
              </w:rPr>
              <w:t>73.7</w:t>
            </w:r>
          </w:p>
          <w:p w:rsidR="00000000" w:rsidRDefault="00000000">
            <w:pPr>
              <w:jc w:val="center"/>
              <w:rPr>
                <w:snapToGrid w:val="0"/>
                <w:color w:val="000000"/>
                <w:sz w:val="17"/>
                <w:lang w:val="en-US" w:eastAsia="en-US"/>
              </w:rPr>
            </w:pPr>
            <w:r>
              <w:rPr>
                <w:snapToGrid w:val="0"/>
                <w:color w:val="000000"/>
                <w:sz w:val="17"/>
                <w:lang w:val="en-US" w:eastAsia="en-US"/>
              </w:rPr>
              <w:t>67.6</w:t>
            </w:r>
          </w:p>
          <w:p w:rsidR="00000000" w:rsidRDefault="00000000">
            <w:pPr>
              <w:jc w:val="center"/>
              <w:rPr>
                <w:snapToGrid w:val="0"/>
                <w:color w:val="000000"/>
                <w:sz w:val="17"/>
                <w:lang w:val="en-US" w:eastAsia="en-US"/>
              </w:rPr>
            </w:pPr>
            <w:r>
              <w:rPr>
                <w:snapToGrid w:val="0"/>
                <w:color w:val="000000"/>
                <w:sz w:val="17"/>
                <w:lang w:val="en-US" w:eastAsia="en-US"/>
              </w:rPr>
              <w:t>70.2</w:t>
            </w:r>
          </w:p>
          <w:p w:rsidR="00000000" w:rsidRDefault="00000000">
            <w:pPr>
              <w:jc w:val="center"/>
              <w:rPr>
                <w:snapToGrid w:val="0"/>
                <w:color w:val="000000"/>
                <w:sz w:val="17"/>
                <w:lang w:val="en-US" w:eastAsia="en-US"/>
              </w:rPr>
            </w:pPr>
            <w:r>
              <w:rPr>
                <w:snapToGrid w:val="0"/>
                <w:color w:val="000000"/>
                <w:sz w:val="17"/>
                <w:lang w:val="en-US" w:eastAsia="en-US"/>
              </w:rPr>
              <w:t>71.9</w:t>
            </w:r>
          </w:p>
          <w:p w:rsidR="00000000" w:rsidRDefault="00000000">
            <w:pPr>
              <w:jc w:val="center"/>
              <w:rPr>
                <w:snapToGrid w:val="0"/>
                <w:color w:val="000000"/>
                <w:sz w:val="17"/>
                <w:lang w:val="en-US" w:eastAsia="en-US"/>
              </w:rPr>
            </w:pPr>
            <w:r>
              <w:rPr>
                <w:snapToGrid w:val="0"/>
                <w:color w:val="000000"/>
                <w:sz w:val="17"/>
                <w:lang w:val="en-US" w:eastAsia="en-US"/>
              </w:rPr>
              <w:t>66.4</w:t>
            </w:r>
          </w:p>
          <w:p w:rsidR="00000000" w:rsidRDefault="00000000">
            <w:pPr>
              <w:jc w:val="center"/>
              <w:rPr>
                <w:snapToGrid w:val="0"/>
                <w:color w:val="000000"/>
                <w:sz w:val="17"/>
                <w:lang w:val="en-US" w:eastAsia="en-US"/>
              </w:rPr>
            </w:pPr>
            <w:r>
              <w:rPr>
                <w:snapToGrid w:val="0"/>
                <w:color w:val="000000"/>
                <w:sz w:val="17"/>
                <w:lang w:val="en-US" w:eastAsia="en-US"/>
              </w:rPr>
              <w:t>A: 59.03</w:t>
            </w:r>
          </w:p>
          <w:p w:rsidR="00000000" w:rsidRDefault="00000000">
            <w:pPr>
              <w:jc w:val="center"/>
              <w:rPr>
                <w:snapToGrid w:val="0"/>
                <w:color w:val="000000"/>
                <w:sz w:val="17"/>
                <w:lang w:val="en-US" w:eastAsia="en-US"/>
              </w:rPr>
            </w:pPr>
            <w:r>
              <w:rPr>
                <w:snapToGrid w:val="0"/>
                <w:color w:val="000000"/>
                <w:sz w:val="17"/>
                <w:lang w:val="en-US" w:eastAsia="en-US"/>
              </w:rPr>
              <w:t>B: 59.01</w:t>
            </w:r>
          </w:p>
          <w:p w:rsidR="00000000" w:rsidRDefault="00000000">
            <w:pPr>
              <w:jc w:val="center"/>
              <w:rPr>
                <w:snapToGrid w:val="0"/>
                <w:color w:val="000000"/>
                <w:sz w:val="17"/>
                <w:lang w:val="en-US" w:eastAsia="en-US"/>
              </w:rPr>
            </w:pPr>
            <w:r>
              <w:rPr>
                <w:snapToGrid w:val="0"/>
                <w:color w:val="000000"/>
                <w:sz w:val="17"/>
                <w:lang w:val="en-US" w:eastAsia="en-US"/>
              </w:rPr>
              <w:t>A: 62.02</w:t>
            </w:r>
          </w:p>
          <w:p w:rsidR="00000000" w:rsidRDefault="00000000">
            <w:pPr>
              <w:jc w:val="center"/>
              <w:rPr>
                <w:snapToGrid w:val="0"/>
                <w:color w:val="000000"/>
                <w:sz w:val="17"/>
                <w:lang w:val="en-US" w:eastAsia="en-US"/>
              </w:rPr>
            </w:pPr>
            <w:r>
              <w:rPr>
                <w:snapToGrid w:val="0"/>
                <w:color w:val="000000"/>
                <w:sz w:val="17"/>
                <w:lang w:val="en-US" w:eastAsia="en-US"/>
              </w:rPr>
              <w:t>B: 61.97</w:t>
            </w:r>
          </w:p>
        </w:tc>
      </w:tr>
    </w:tbl>
    <w:p w:rsidR="00000000" w:rsidRDefault="00000000">
      <w:pPr>
        <w:tabs>
          <w:tab w:val="left" w:pos="456"/>
          <w:tab w:val="left" w:pos="3149"/>
          <w:tab w:val="left" w:pos="4566"/>
          <w:tab w:val="left" w:pos="5417"/>
          <w:tab w:val="left" w:pos="6409"/>
          <w:tab w:val="left" w:pos="7260"/>
          <w:tab w:val="left" w:pos="8252"/>
          <w:tab w:val="left" w:pos="9102"/>
          <w:tab w:val="left" w:pos="9811"/>
        </w:tabs>
        <w:rPr>
          <w:snapToGrid w:val="0"/>
          <w:color w:val="000000"/>
          <w:sz w:val="17"/>
          <w:lang w:val="en-US" w:eastAsia="en-US"/>
        </w:rPr>
      </w:pPr>
    </w:p>
    <w:p w:rsidR="00000000" w:rsidRDefault="00000000">
      <w:pPr>
        <w:tabs>
          <w:tab w:val="left" w:pos="456"/>
          <w:tab w:val="left" w:pos="3149"/>
          <w:tab w:val="left" w:pos="4566"/>
          <w:tab w:val="left" w:pos="5417"/>
          <w:tab w:val="left" w:pos="6409"/>
          <w:tab w:val="left" w:pos="7260"/>
          <w:tab w:val="left" w:pos="8252"/>
          <w:tab w:val="left" w:pos="9102"/>
          <w:tab w:val="left" w:pos="9811"/>
        </w:tabs>
        <w:rPr>
          <w:snapToGrid w:val="0"/>
          <w:color w:val="000000"/>
          <w:sz w:val="10"/>
          <w:lang w:val="en-US" w:eastAsia="en-US"/>
        </w:rPr>
      </w:pPr>
      <w:r>
        <w:rPr>
          <w:snapToGrid w:val="0"/>
          <w:color w:val="000000"/>
          <w:sz w:val="10"/>
          <w:lang w:val="en-US" w:eastAsia="en-US"/>
        </w:rPr>
        <w:br w:type="page"/>
      </w:r>
    </w:p>
    <w:tbl>
      <w:tblPr>
        <w:tblW w:w="0" w:type="auto"/>
        <w:tblInd w:w="-28" w:type="dxa"/>
        <w:tblLayout w:type="fixed"/>
        <w:tblCellMar>
          <w:left w:w="30" w:type="dxa"/>
          <w:right w:w="30" w:type="dxa"/>
        </w:tblCellMar>
        <w:tblLook w:val="0000" w:firstRow="0" w:lastRow="0" w:firstColumn="0" w:lastColumn="0" w:noHBand="0" w:noVBand="0"/>
      </w:tblPr>
      <w:tblGrid>
        <w:gridCol w:w="456"/>
        <w:gridCol w:w="2693"/>
        <w:gridCol w:w="1417"/>
        <w:gridCol w:w="851"/>
        <w:gridCol w:w="992"/>
        <w:gridCol w:w="851"/>
        <w:gridCol w:w="992"/>
        <w:gridCol w:w="850"/>
        <w:gridCol w:w="709"/>
      </w:tblGrid>
      <w:tr w:rsidR="00000000">
        <w:tblPrEx>
          <w:tblCellMar>
            <w:top w:w="0" w:type="dxa"/>
            <w:bottom w:w="0" w:type="dxa"/>
          </w:tblCellMar>
        </w:tblPrEx>
        <w:trPr>
          <w:cantSplit/>
          <w:trHeight w:val="226"/>
        </w:trPr>
        <w:tc>
          <w:tcPr>
            <w:tcW w:w="4566" w:type="dxa"/>
            <w:gridSpan w:val="3"/>
            <w:vMerge w:val="restart"/>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p>
        </w:tc>
        <w:tc>
          <w:tcPr>
            <w:tcW w:w="1843" w:type="dxa"/>
            <w:gridSpan w:val="2"/>
            <w:tcBorders>
              <w:top w:val="single" w:sz="6" w:space="0" w:color="auto"/>
              <w:left w:val="single" w:sz="6" w:space="0" w:color="auto"/>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QUALIFIED VOTERS</w:t>
            </w:r>
          </w:p>
        </w:tc>
        <w:tc>
          <w:tcPr>
            <w:tcW w:w="1843" w:type="dxa"/>
            <w:gridSpan w:val="2"/>
            <w:tcBorders>
              <w:top w:val="single" w:sz="6" w:space="0" w:color="auto"/>
              <w:left w:val="single" w:sz="6" w:space="0" w:color="auto"/>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TURNOUT VOTERS</w:t>
            </w:r>
          </w:p>
        </w:tc>
        <w:tc>
          <w:tcPr>
            <w:tcW w:w="1559" w:type="dxa"/>
            <w:gridSpan w:val="2"/>
            <w:tcBorders>
              <w:top w:val="single" w:sz="6" w:space="0" w:color="auto"/>
              <w:left w:val="single" w:sz="6" w:space="0" w:color="auto"/>
              <w:right w:val="single" w:sz="2" w:space="0" w:color="000000"/>
            </w:tcBorders>
          </w:tcPr>
          <w:p w:rsidR="00000000" w:rsidRDefault="00000000">
            <w:pPr>
              <w:jc w:val="center"/>
              <w:rPr>
                <w:snapToGrid w:val="0"/>
                <w:color w:val="000000"/>
                <w:sz w:val="17"/>
                <w:lang w:val="en-US" w:eastAsia="en-US"/>
              </w:rPr>
            </w:pPr>
            <w:r>
              <w:rPr>
                <w:snapToGrid w:val="0"/>
                <w:color w:val="000000"/>
                <w:sz w:val="17"/>
                <w:lang w:val="en-US" w:eastAsia="en-US"/>
              </w:rPr>
              <w:t>VOTING RATES</w:t>
            </w:r>
          </w:p>
        </w:tc>
      </w:tr>
      <w:tr w:rsidR="00000000">
        <w:tblPrEx>
          <w:tblCellMar>
            <w:top w:w="0" w:type="dxa"/>
            <w:bottom w:w="0" w:type="dxa"/>
          </w:tblCellMar>
        </w:tblPrEx>
        <w:trPr>
          <w:cantSplit/>
          <w:trHeight w:val="142"/>
        </w:trPr>
        <w:tc>
          <w:tcPr>
            <w:tcW w:w="4566" w:type="dxa"/>
            <w:gridSpan w:val="3"/>
            <w:vMerge/>
            <w:tcBorders>
              <w:top w:val="nil"/>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p>
        </w:tc>
        <w:tc>
          <w:tcPr>
            <w:tcW w:w="851"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sz w:val="17"/>
                <w:lang w:val="en-US" w:eastAsia="en-US"/>
              </w:rPr>
            </w:pPr>
            <w:r>
              <w:rPr>
                <w:snapToGrid w:val="0"/>
                <w:color w:val="000000"/>
                <w:sz w:val="17"/>
                <w:lang w:val="en-US" w:eastAsia="en-US"/>
              </w:rPr>
              <w:t>FEMALE</w:t>
            </w:r>
          </w:p>
        </w:tc>
        <w:tc>
          <w:tcPr>
            <w:tcW w:w="992"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sz w:val="17"/>
                <w:lang w:val="en-US" w:eastAsia="en-US"/>
              </w:rPr>
            </w:pPr>
            <w:r>
              <w:rPr>
                <w:snapToGrid w:val="0"/>
                <w:color w:val="000000"/>
                <w:sz w:val="17"/>
                <w:lang w:val="en-US" w:eastAsia="en-US"/>
              </w:rPr>
              <w:t>MALE</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sz w:val="17"/>
                <w:lang w:val="en-US" w:eastAsia="en-US"/>
              </w:rPr>
            </w:pPr>
            <w:r>
              <w:rPr>
                <w:snapToGrid w:val="0"/>
                <w:color w:val="000000"/>
                <w:sz w:val="17"/>
                <w:lang w:val="en-US" w:eastAsia="en-US"/>
              </w:rPr>
              <w:t>FEMALE</w:t>
            </w:r>
          </w:p>
        </w:tc>
        <w:tc>
          <w:tcPr>
            <w:tcW w:w="992"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sz w:val="17"/>
                <w:lang w:val="en-US" w:eastAsia="en-US"/>
              </w:rPr>
            </w:pPr>
            <w:r>
              <w:rPr>
                <w:snapToGrid w:val="0"/>
                <w:color w:val="000000"/>
                <w:sz w:val="17"/>
                <w:lang w:val="en-US" w:eastAsia="en-US"/>
              </w:rPr>
              <w:t>MALE</w:t>
            </w:r>
          </w:p>
        </w:tc>
        <w:tc>
          <w:tcPr>
            <w:tcW w:w="850"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sz w:val="17"/>
                <w:lang w:val="en-US" w:eastAsia="en-US"/>
              </w:rPr>
            </w:pPr>
            <w:r>
              <w:rPr>
                <w:snapToGrid w:val="0"/>
                <w:color w:val="000000"/>
                <w:sz w:val="17"/>
                <w:lang w:val="en-US" w:eastAsia="en-US"/>
              </w:rPr>
              <w:t>FEMALE</w:t>
            </w:r>
          </w:p>
        </w:tc>
        <w:tc>
          <w:tcPr>
            <w:tcW w:w="709"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sz w:val="17"/>
                <w:lang w:val="en-US" w:eastAsia="en-US"/>
              </w:rPr>
            </w:pPr>
            <w:r>
              <w:rPr>
                <w:snapToGrid w:val="0"/>
                <w:color w:val="000000"/>
                <w:sz w:val="17"/>
                <w:lang w:val="en-US" w:eastAsia="en-US"/>
              </w:rPr>
              <w:t>MALE</w:t>
            </w:r>
          </w:p>
        </w:tc>
      </w:tr>
      <w:tr w:rsidR="00000000">
        <w:tblPrEx>
          <w:tblCellMar>
            <w:top w:w="0" w:type="dxa"/>
            <w:bottom w:w="0" w:type="dxa"/>
          </w:tblCellMar>
        </w:tblPrEx>
        <w:trPr>
          <w:cantSplit/>
          <w:trHeight w:val="4810"/>
        </w:trPr>
        <w:tc>
          <w:tcPr>
            <w:tcW w:w="456" w:type="dxa"/>
            <w:tcBorders>
              <w:left w:val="single" w:sz="6" w:space="0" w:color="auto"/>
              <w:bottom w:val="single" w:sz="4" w:space="0" w:color="auto"/>
              <w:right w:val="single" w:sz="6" w:space="0" w:color="auto"/>
            </w:tcBorders>
            <w:textDirection w:val="btLr"/>
          </w:tcPr>
          <w:p w:rsidR="00000000" w:rsidRDefault="00000000">
            <w:pPr>
              <w:ind w:left="113" w:right="113"/>
              <w:jc w:val="center"/>
              <w:rPr>
                <w:snapToGrid w:val="0"/>
                <w:color w:val="000000"/>
                <w:sz w:val="17"/>
                <w:lang w:val="en-US" w:eastAsia="en-US"/>
              </w:rPr>
            </w:pPr>
            <w:r>
              <w:rPr>
                <w:snapToGrid w:val="0"/>
                <w:color w:val="000000"/>
                <w:sz w:val="17"/>
                <w:lang w:val="en-US" w:eastAsia="en-US"/>
              </w:rPr>
              <w:t>HOUSE OF COUNCILORS</w:t>
            </w:r>
          </w:p>
        </w:tc>
        <w:tc>
          <w:tcPr>
            <w:tcW w:w="2693" w:type="dxa"/>
            <w:tcBorders>
              <w:left w:val="single" w:sz="6" w:space="0" w:color="auto"/>
              <w:bottom w:val="single" w:sz="4" w:space="0" w:color="auto"/>
            </w:tcBorders>
          </w:tcPr>
          <w:p w:rsidR="00000000" w:rsidRDefault="00000000">
            <w:pPr>
              <w:jc w:val="center"/>
              <w:rPr>
                <w:snapToGrid w:val="0"/>
                <w:color w:val="000000"/>
                <w:sz w:val="17"/>
                <w:lang w:val="en-US" w:eastAsia="en-US"/>
              </w:rPr>
            </w:pPr>
            <w:r>
              <w:rPr>
                <w:snapToGrid w:val="0"/>
                <w:color w:val="000000"/>
                <w:sz w:val="17"/>
                <w:lang w:val="en-US" w:eastAsia="en-US"/>
              </w:rPr>
              <w:t>THE 1ST ELECTION FOR THE HOUSE OF COUNCILORS</w:t>
            </w:r>
          </w:p>
          <w:p w:rsidR="00000000" w:rsidRDefault="00000000">
            <w:pPr>
              <w:rPr>
                <w:snapToGrid w:val="0"/>
                <w:color w:val="000000"/>
                <w:sz w:val="17"/>
                <w:lang w:val="en-US" w:eastAsia="en-US"/>
              </w:rPr>
            </w:pPr>
            <w:r>
              <w:rPr>
                <w:snapToGrid w:val="0"/>
                <w:color w:val="000000"/>
                <w:sz w:val="17"/>
                <w:lang w:val="en-US" w:eastAsia="en-US"/>
              </w:rPr>
              <w:t xml:space="preserve">   2nd</w:t>
            </w:r>
          </w:p>
          <w:p w:rsidR="00000000" w:rsidRDefault="00000000">
            <w:pPr>
              <w:rPr>
                <w:snapToGrid w:val="0"/>
                <w:color w:val="000000"/>
                <w:sz w:val="17"/>
                <w:lang w:val="en-US" w:eastAsia="en-US"/>
              </w:rPr>
            </w:pPr>
            <w:r>
              <w:rPr>
                <w:snapToGrid w:val="0"/>
                <w:color w:val="000000"/>
                <w:sz w:val="17"/>
                <w:lang w:val="en-US" w:eastAsia="en-US"/>
              </w:rPr>
              <w:t xml:space="preserve">   3rd</w:t>
            </w:r>
          </w:p>
          <w:p w:rsidR="00000000" w:rsidRDefault="00000000">
            <w:pPr>
              <w:rPr>
                <w:snapToGrid w:val="0"/>
                <w:color w:val="000000"/>
                <w:sz w:val="17"/>
                <w:lang w:val="en-US" w:eastAsia="en-US"/>
              </w:rPr>
            </w:pPr>
            <w:r>
              <w:rPr>
                <w:snapToGrid w:val="0"/>
                <w:color w:val="000000"/>
                <w:sz w:val="17"/>
                <w:lang w:val="en-US" w:eastAsia="en-US"/>
              </w:rPr>
              <w:t xml:space="preserve">   4th</w:t>
            </w:r>
          </w:p>
          <w:p w:rsidR="00000000" w:rsidRDefault="00000000">
            <w:pPr>
              <w:rPr>
                <w:snapToGrid w:val="0"/>
                <w:color w:val="000000"/>
                <w:sz w:val="17"/>
                <w:lang w:val="en-US" w:eastAsia="en-US"/>
              </w:rPr>
            </w:pPr>
            <w:r>
              <w:rPr>
                <w:snapToGrid w:val="0"/>
                <w:color w:val="000000"/>
                <w:sz w:val="17"/>
                <w:lang w:val="en-US" w:eastAsia="en-US"/>
              </w:rPr>
              <w:t xml:space="preserve">   5th</w:t>
            </w:r>
          </w:p>
          <w:p w:rsidR="00000000" w:rsidRDefault="00000000">
            <w:pPr>
              <w:rPr>
                <w:snapToGrid w:val="0"/>
                <w:color w:val="000000"/>
                <w:sz w:val="17"/>
                <w:lang w:val="en-US" w:eastAsia="en-US"/>
              </w:rPr>
            </w:pPr>
            <w:r>
              <w:rPr>
                <w:snapToGrid w:val="0"/>
                <w:color w:val="000000"/>
                <w:sz w:val="17"/>
                <w:lang w:val="en-US" w:eastAsia="en-US"/>
              </w:rPr>
              <w:t xml:space="preserve">   6th </w:t>
            </w:r>
          </w:p>
          <w:p w:rsidR="00000000" w:rsidRDefault="00000000">
            <w:pPr>
              <w:rPr>
                <w:snapToGrid w:val="0"/>
                <w:color w:val="000000"/>
                <w:sz w:val="17"/>
                <w:lang w:val="en-US" w:eastAsia="en-US"/>
              </w:rPr>
            </w:pPr>
            <w:r>
              <w:rPr>
                <w:snapToGrid w:val="0"/>
                <w:color w:val="000000"/>
                <w:sz w:val="17"/>
                <w:lang w:val="en-US" w:eastAsia="en-US"/>
              </w:rPr>
              <w:t xml:space="preserve">   7th</w:t>
            </w:r>
          </w:p>
          <w:p w:rsidR="00000000" w:rsidRDefault="00000000">
            <w:pPr>
              <w:rPr>
                <w:snapToGrid w:val="0"/>
                <w:color w:val="000000"/>
                <w:sz w:val="17"/>
                <w:lang w:val="en-US" w:eastAsia="en-US"/>
              </w:rPr>
            </w:pPr>
            <w:r>
              <w:rPr>
                <w:snapToGrid w:val="0"/>
                <w:color w:val="000000"/>
                <w:sz w:val="17"/>
                <w:lang w:val="en-US" w:eastAsia="en-US"/>
              </w:rPr>
              <w:t xml:space="preserve">   8th </w:t>
            </w:r>
          </w:p>
          <w:p w:rsidR="00000000" w:rsidRDefault="00000000">
            <w:pPr>
              <w:rPr>
                <w:snapToGrid w:val="0"/>
                <w:color w:val="000000"/>
                <w:sz w:val="17"/>
                <w:lang w:val="en-US" w:eastAsia="en-US"/>
              </w:rPr>
            </w:pPr>
            <w:r>
              <w:rPr>
                <w:snapToGrid w:val="0"/>
                <w:color w:val="000000"/>
                <w:sz w:val="17"/>
                <w:lang w:val="en-US" w:eastAsia="en-US"/>
              </w:rPr>
              <w:t xml:space="preserve">   9th</w:t>
            </w:r>
          </w:p>
          <w:p w:rsidR="00000000" w:rsidRDefault="00000000">
            <w:pPr>
              <w:rPr>
                <w:snapToGrid w:val="0"/>
                <w:color w:val="000000"/>
                <w:sz w:val="17"/>
                <w:lang w:val="en-US" w:eastAsia="en-US"/>
              </w:rPr>
            </w:pPr>
            <w:r>
              <w:rPr>
                <w:snapToGrid w:val="0"/>
                <w:color w:val="000000"/>
                <w:sz w:val="17"/>
                <w:lang w:val="en-US" w:eastAsia="en-US"/>
              </w:rPr>
              <w:t xml:space="preserve">  10th</w:t>
            </w:r>
          </w:p>
          <w:p w:rsidR="00000000" w:rsidRDefault="00000000">
            <w:pPr>
              <w:rPr>
                <w:snapToGrid w:val="0"/>
                <w:color w:val="000000"/>
                <w:sz w:val="17"/>
                <w:lang w:val="en-US" w:eastAsia="en-US"/>
              </w:rPr>
            </w:pPr>
            <w:r>
              <w:rPr>
                <w:snapToGrid w:val="0"/>
                <w:color w:val="000000"/>
                <w:sz w:val="17"/>
                <w:lang w:val="en-US" w:eastAsia="en-US"/>
              </w:rPr>
              <w:t xml:space="preserve">  11th</w:t>
            </w:r>
          </w:p>
          <w:p w:rsidR="00000000" w:rsidRDefault="00000000">
            <w:pPr>
              <w:rPr>
                <w:snapToGrid w:val="0"/>
                <w:color w:val="000000"/>
                <w:sz w:val="17"/>
                <w:lang w:val="en-US" w:eastAsia="en-US"/>
              </w:rPr>
            </w:pPr>
            <w:r>
              <w:rPr>
                <w:snapToGrid w:val="0"/>
                <w:color w:val="000000"/>
                <w:sz w:val="17"/>
                <w:lang w:val="en-US" w:eastAsia="en-US"/>
              </w:rPr>
              <w:t xml:space="preserve">  12th</w:t>
            </w:r>
          </w:p>
          <w:p w:rsidR="00000000" w:rsidRDefault="00000000">
            <w:pPr>
              <w:rPr>
                <w:snapToGrid w:val="0"/>
                <w:color w:val="000000"/>
                <w:sz w:val="17"/>
                <w:lang w:val="en-US" w:eastAsia="en-US"/>
              </w:rPr>
            </w:pPr>
            <w:r>
              <w:rPr>
                <w:snapToGrid w:val="0"/>
                <w:color w:val="000000"/>
                <w:sz w:val="17"/>
                <w:lang w:val="en-US" w:eastAsia="en-US"/>
              </w:rPr>
              <w:t xml:space="preserve">  13th</w:t>
            </w:r>
          </w:p>
          <w:p w:rsidR="00000000" w:rsidRDefault="00000000">
            <w:pPr>
              <w:rPr>
                <w:snapToGrid w:val="0"/>
                <w:color w:val="000000"/>
                <w:sz w:val="17"/>
                <w:lang w:val="en-US" w:eastAsia="en-US"/>
              </w:rPr>
            </w:pPr>
            <w:r>
              <w:rPr>
                <w:snapToGrid w:val="0"/>
                <w:color w:val="000000"/>
                <w:sz w:val="17"/>
                <w:lang w:val="en-US" w:eastAsia="en-US"/>
              </w:rPr>
              <w:t xml:space="preserve">  14th</w:t>
            </w:r>
          </w:p>
          <w:p w:rsidR="00000000" w:rsidRDefault="00000000">
            <w:pPr>
              <w:rPr>
                <w:snapToGrid w:val="0"/>
                <w:color w:val="000000"/>
                <w:sz w:val="17"/>
                <w:lang w:val="en-US" w:eastAsia="en-US"/>
              </w:rPr>
            </w:pPr>
            <w:r>
              <w:rPr>
                <w:snapToGrid w:val="0"/>
                <w:color w:val="000000"/>
                <w:sz w:val="17"/>
                <w:lang w:val="en-US" w:eastAsia="en-US"/>
              </w:rPr>
              <w:t xml:space="preserve">  15th</w:t>
            </w:r>
          </w:p>
          <w:p w:rsidR="00000000" w:rsidRDefault="00000000">
            <w:pPr>
              <w:rPr>
                <w:snapToGrid w:val="0"/>
                <w:color w:val="000000"/>
                <w:sz w:val="17"/>
                <w:lang w:val="en-US" w:eastAsia="en-US"/>
              </w:rPr>
            </w:pPr>
            <w:r>
              <w:rPr>
                <w:snapToGrid w:val="0"/>
                <w:color w:val="000000"/>
                <w:sz w:val="17"/>
                <w:lang w:val="en-US" w:eastAsia="en-US"/>
              </w:rPr>
              <w:t xml:space="preserve">  16th</w:t>
            </w:r>
          </w:p>
          <w:p w:rsidR="00000000" w:rsidRDefault="00000000">
            <w:pPr>
              <w:rPr>
                <w:snapToGrid w:val="0"/>
                <w:color w:val="000000"/>
                <w:sz w:val="17"/>
                <w:lang w:val="en-US" w:eastAsia="en-US"/>
              </w:rPr>
            </w:pPr>
            <w:r>
              <w:rPr>
                <w:snapToGrid w:val="0"/>
                <w:color w:val="000000"/>
                <w:sz w:val="17"/>
                <w:lang w:val="en-US" w:eastAsia="en-US"/>
              </w:rPr>
              <w:t xml:space="preserve">  17th</w:t>
            </w:r>
          </w:p>
          <w:p w:rsidR="00000000" w:rsidRDefault="00000000">
            <w:pPr>
              <w:rPr>
                <w:snapToGrid w:val="0"/>
                <w:color w:val="000000"/>
                <w:sz w:val="17"/>
                <w:lang w:val="en-US" w:eastAsia="en-US"/>
              </w:rPr>
            </w:pPr>
            <w:r>
              <w:rPr>
                <w:snapToGrid w:val="0"/>
                <w:color w:val="000000"/>
                <w:sz w:val="17"/>
                <w:lang w:val="en-US" w:eastAsia="en-US"/>
              </w:rPr>
              <w:t xml:space="preserve">  18th</w:t>
            </w:r>
          </w:p>
          <w:p w:rsidR="00000000" w:rsidRDefault="00000000">
            <w:pPr>
              <w:jc w:val="center"/>
              <w:rPr>
                <w:snapToGrid w:val="0"/>
                <w:color w:val="000000"/>
                <w:sz w:val="10"/>
                <w:lang w:val="en-US" w:eastAsia="en-US"/>
              </w:rPr>
            </w:pPr>
          </w:p>
          <w:p w:rsidR="00000000" w:rsidRDefault="00000000">
            <w:pPr>
              <w:rPr>
                <w:snapToGrid w:val="0"/>
                <w:color w:val="000000"/>
                <w:sz w:val="17"/>
                <w:lang w:val="en-US" w:eastAsia="en-US"/>
              </w:rPr>
            </w:pPr>
            <w:r>
              <w:rPr>
                <w:snapToGrid w:val="0"/>
                <w:color w:val="000000"/>
                <w:sz w:val="17"/>
                <w:lang w:val="en-US" w:eastAsia="en-US"/>
              </w:rPr>
              <w:t xml:space="preserve">  19th</w:t>
            </w:r>
          </w:p>
        </w:tc>
        <w:tc>
          <w:tcPr>
            <w:tcW w:w="1417" w:type="dxa"/>
            <w:tcBorders>
              <w:left w:val="single" w:sz="6" w:space="0" w:color="auto"/>
              <w:bottom w:val="single" w:sz="4" w:space="0" w:color="auto"/>
            </w:tcBorders>
          </w:tcPr>
          <w:p w:rsidR="00000000" w:rsidRDefault="00000000">
            <w:pPr>
              <w:jc w:val="center"/>
              <w:rPr>
                <w:snapToGrid w:val="0"/>
                <w:color w:val="000000"/>
                <w:sz w:val="10"/>
                <w:lang w:val="en-US" w:eastAsia="en-US"/>
              </w:rPr>
            </w:pPr>
          </w:p>
          <w:p w:rsidR="00000000" w:rsidRDefault="00000000">
            <w:pPr>
              <w:rPr>
                <w:snapToGrid w:val="0"/>
                <w:color w:val="000000"/>
                <w:sz w:val="17"/>
                <w:lang w:val="en-US" w:eastAsia="en-US"/>
              </w:rPr>
            </w:pPr>
            <w:r>
              <w:rPr>
                <w:snapToGrid w:val="0"/>
                <w:color w:val="000000"/>
                <w:sz w:val="17"/>
                <w:lang w:val="en-US" w:eastAsia="en-US"/>
              </w:rPr>
              <w:t>(20 APR 1947)</w:t>
            </w:r>
          </w:p>
          <w:p w:rsidR="00000000" w:rsidRDefault="00000000">
            <w:pPr>
              <w:rPr>
                <w:snapToGrid w:val="0"/>
                <w:color w:val="000000"/>
                <w:sz w:val="17"/>
                <w:lang w:val="en-US" w:eastAsia="en-US"/>
              </w:rPr>
            </w:pPr>
            <w:r>
              <w:rPr>
                <w:snapToGrid w:val="0"/>
                <w:color w:val="000000"/>
                <w:sz w:val="17"/>
                <w:lang w:val="en-US" w:eastAsia="en-US"/>
              </w:rPr>
              <w:t>(4 JUN 1950)</w:t>
            </w:r>
          </w:p>
          <w:p w:rsidR="00000000" w:rsidRDefault="00000000">
            <w:pPr>
              <w:rPr>
                <w:snapToGrid w:val="0"/>
                <w:color w:val="000000"/>
                <w:sz w:val="17"/>
                <w:lang w:val="en-US" w:eastAsia="en-US"/>
              </w:rPr>
            </w:pPr>
            <w:r>
              <w:rPr>
                <w:snapToGrid w:val="0"/>
                <w:color w:val="000000"/>
                <w:sz w:val="17"/>
                <w:lang w:val="en-US" w:eastAsia="en-US"/>
              </w:rPr>
              <w:t>(24 APR 1953)</w:t>
            </w:r>
          </w:p>
          <w:p w:rsidR="00000000" w:rsidRDefault="00000000">
            <w:pPr>
              <w:rPr>
                <w:snapToGrid w:val="0"/>
                <w:color w:val="000000"/>
                <w:sz w:val="17"/>
                <w:lang w:val="en-US" w:eastAsia="en-US"/>
              </w:rPr>
            </w:pPr>
            <w:r>
              <w:rPr>
                <w:snapToGrid w:val="0"/>
                <w:color w:val="000000"/>
                <w:sz w:val="17"/>
                <w:lang w:val="en-US" w:eastAsia="en-US"/>
              </w:rPr>
              <w:t>(8 JUL 1956)</w:t>
            </w:r>
          </w:p>
          <w:p w:rsidR="00000000" w:rsidRDefault="00000000">
            <w:pPr>
              <w:rPr>
                <w:snapToGrid w:val="0"/>
                <w:color w:val="000000"/>
                <w:sz w:val="17"/>
                <w:lang w:val="en-US" w:eastAsia="en-US"/>
              </w:rPr>
            </w:pPr>
            <w:r>
              <w:rPr>
                <w:snapToGrid w:val="0"/>
                <w:color w:val="000000"/>
                <w:sz w:val="17"/>
                <w:lang w:val="en-US" w:eastAsia="en-US"/>
              </w:rPr>
              <w:t>(2 JUN 1959)</w:t>
            </w:r>
          </w:p>
          <w:p w:rsidR="00000000" w:rsidRDefault="00000000">
            <w:pPr>
              <w:rPr>
                <w:snapToGrid w:val="0"/>
                <w:color w:val="000000"/>
                <w:sz w:val="17"/>
                <w:lang w:val="en-US" w:eastAsia="en-US"/>
              </w:rPr>
            </w:pPr>
            <w:r>
              <w:rPr>
                <w:snapToGrid w:val="0"/>
                <w:color w:val="000000"/>
                <w:sz w:val="17"/>
                <w:lang w:val="en-US" w:eastAsia="en-US"/>
              </w:rPr>
              <w:t>(1 JUL 1962)</w:t>
            </w:r>
          </w:p>
          <w:p w:rsidR="00000000" w:rsidRDefault="00000000">
            <w:pPr>
              <w:rPr>
                <w:snapToGrid w:val="0"/>
                <w:color w:val="000000"/>
                <w:sz w:val="17"/>
                <w:lang w:val="en-US" w:eastAsia="en-US"/>
              </w:rPr>
            </w:pPr>
            <w:r>
              <w:rPr>
                <w:snapToGrid w:val="0"/>
                <w:color w:val="000000"/>
                <w:sz w:val="17"/>
                <w:lang w:val="en-US" w:eastAsia="en-US"/>
              </w:rPr>
              <w:t>(4 JUL 1965)</w:t>
            </w:r>
          </w:p>
          <w:p w:rsidR="00000000" w:rsidRDefault="00000000">
            <w:pPr>
              <w:rPr>
                <w:snapToGrid w:val="0"/>
                <w:color w:val="000000"/>
                <w:sz w:val="17"/>
                <w:lang w:val="en-US" w:eastAsia="en-US"/>
              </w:rPr>
            </w:pPr>
            <w:r>
              <w:rPr>
                <w:snapToGrid w:val="0"/>
                <w:color w:val="000000"/>
                <w:sz w:val="17"/>
                <w:lang w:val="en-US" w:eastAsia="en-US"/>
              </w:rPr>
              <w:t>(7 JUL 1968)</w:t>
            </w:r>
          </w:p>
          <w:p w:rsidR="00000000" w:rsidRDefault="00000000">
            <w:pPr>
              <w:rPr>
                <w:snapToGrid w:val="0"/>
                <w:color w:val="000000"/>
                <w:sz w:val="17"/>
                <w:lang w:val="en-US" w:eastAsia="en-US"/>
              </w:rPr>
            </w:pPr>
            <w:r>
              <w:rPr>
                <w:snapToGrid w:val="0"/>
                <w:color w:val="000000"/>
                <w:sz w:val="17"/>
                <w:lang w:val="en-US" w:eastAsia="en-US"/>
              </w:rPr>
              <w:t>(27 JUN 1971)</w:t>
            </w:r>
          </w:p>
          <w:p w:rsidR="00000000" w:rsidRDefault="00000000">
            <w:pPr>
              <w:rPr>
                <w:snapToGrid w:val="0"/>
                <w:color w:val="000000"/>
                <w:sz w:val="17"/>
                <w:lang w:val="en-US" w:eastAsia="en-US"/>
              </w:rPr>
            </w:pPr>
            <w:r>
              <w:rPr>
                <w:snapToGrid w:val="0"/>
                <w:color w:val="000000"/>
                <w:sz w:val="17"/>
                <w:lang w:val="en-US" w:eastAsia="en-US"/>
              </w:rPr>
              <w:t>(7 JUL 1974)</w:t>
            </w:r>
          </w:p>
          <w:p w:rsidR="00000000" w:rsidRDefault="00000000">
            <w:pPr>
              <w:rPr>
                <w:snapToGrid w:val="0"/>
                <w:color w:val="000000"/>
                <w:sz w:val="17"/>
                <w:lang w:val="en-US" w:eastAsia="en-US"/>
              </w:rPr>
            </w:pPr>
            <w:r>
              <w:rPr>
                <w:snapToGrid w:val="0"/>
                <w:color w:val="000000"/>
                <w:sz w:val="17"/>
                <w:lang w:val="en-US" w:eastAsia="en-US"/>
              </w:rPr>
              <w:t>(10 JUL 1977)</w:t>
            </w:r>
          </w:p>
          <w:p w:rsidR="00000000" w:rsidRDefault="00000000">
            <w:pPr>
              <w:rPr>
                <w:snapToGrid w:val="0"/>
                <w:color w:val="000000"/>
                <w:sz w:val="17"/>
                <w:lang w:val="en-US" w:eastAsia="en-US"/>
              </w:rPr>
            </w:pPr>
            <w:r>
              <w:rPr>
                <w:snapToGrid w:val="0"/>
                <w:color w:val="000000"/>
                <w:sz w:val="17"/>
                <w:lang w:val="en-US" w:eastAsia="en-US"/>
              </w:rPr>
              <w:t>(22 JUN 1980)</w:t>
            </w:r>
          </w:p>
          <w:p w:rsidR="00000000" w:rsidRDefault="00000000">
            <w:pPr>
              <w:rPr>
                <w:snapToGrid w:val="0"/>
                <w:color w:val="000000"/>
                <w:sz w:val="17"/>
                <w:lang w:val="en-US" w:eastAsia="en-US"/>
              </w:rPr>
            </w:pPr>
            <w:r>
              <w:rPr>
                <w:snapToGrid w:val="0"/>
                <w:color w:val="000000"/>
                <w:sz w:val="17"/>
                <w:lang w:val="en-US" w:eastAsia="en-US"/>
              </w:rPr>
              <w:t>(26 JUN 1983)</w:t>
            </w:r>
          </w:p>
          <w:p w:rsidR="00000000" w:rsidRDefault="00000000">
            <w:pPr>
              <w:rPr>
                <w:snapToGrid w:val="0"/>
                <w:color w:val="000000"/>
                <w:sz w:val="17"/>
                <w:lang w:val="en-US" w:eastAsia="en-US"/>
              </w:rPr>
            </w:pPr>
            <w:r>
              <w:rPr>
                <w:snapToGrid w:val="0"/>
                <w:color w:val="000000"/>
                <w:sz w:val="17"/>
                <w:lang w:val="en-US" w:eastAsia="en-US"/>
              </w:rPr>
              <w:t>(6 JUL 1986)</w:t>
            </w:r>
          </w:p>
          <w:p w:rsidR="00000000" w:rsidRDefault="00000000">
            <w:pPr>
              <w:rPr>
                <w:snapToGrid w:val="0"/>
                <w:color w:val="000000"/>
                <w:sz w:val="17"/>
                <w:lang w:val="en-US" w:eastAsia="en-US"/>
              </w:rPr>
            </w:pPr>
            <w:r>
              <w:rPr>
                <w:snapToGrid w:val="0"/>
                <w:color w:val="000000"/>
                <w:sz w:val="17"/>
                <w:lang w:val="en-US" w:eastAsia="en-US"/>
              </w:rPr>
              <w:t>(23 JUL 1989)</w:t>
            </w:r>
          </w:p>
          <w:p w:rsidR="00000000" w:rsidRDefault="00000000">
            <w:pPr>
              <w:rPr>
                <w:snapToGrid w:val="0"/>
                <w:color w:val="000000"/>
                <w:sz w:val="17"/>
                <w:lang w:val="en-US" w:eastAsia="en-US"/>
              </w:rPr>
            </w:pPr>
            <w:r>
              <w:rPr>
                <w:snapToGrid w:val="0"/>
                <w:color w:val="000000"/>
                <w:sz w:val="17"/>
                <w:lang w:val="en-US" w:eastAsia="en-US"/>
              </w:rPr>
              <w:t>(26 JUL 1992)</w:t>
            </w:r>
          </w:p>
          <w:p w:rsidR="00000000" w:rsidRDefault="00000000">
            <w:pPr>
              <w:rPr>
                <w:snapToGrid w:val="0"/>
                <w:color w:val="000000"/>
                <w:sz w:val="17"/>
                <w:lang w:val="en-US" w:eastAsia="en-US"/>
              </w:rPr>
            </w:pPr>
            <w:r>
              <w:rPr>
                <w:snapToGrid w:val="0"/>
                <w:color w:val="000000"/>
                <w:sz w:val="17"/>
                <w:lang w:val="en-US" w:eastAsia="en-US"/>
              </w:rPr>
              <w:t>(23 JUL 1995)</w:t>
            </w:r>
          </w:p>
          <w:p w:rsidR="00000000" w:rsidRDefault="00000000">
            <w:pPr>
              <w:rPr>
                <w:snapToGrid w:val="0"/>
                <w:color w:val="000000"/>
                <w:sz w:val="17"/>
                <w:lang w:val="en-US" w:eastAsia="en-US"/>
              </w:rPr>
            </w:pPr>
            <w:r>
              <w:rPr>
                <w:snapToGrid w:val="0"/>
                <w:color w:val="000000"/>
                <w:sz w:val="17"/>
                <w:lang w:val="en-US" w:eastAsia="en-US"/>
              </w:rPr>
              <w:t>(12 JUL 1998)</w:t>
            </w:r>
          </w:p>
          <w:p w:rsidR="00000000" w:rsidRDefault="00000000">
            <w:pPr>
              <w:jc w:val="center"/>
              <w:rPr>
                <w:snapToGrid w:val="0"/>
                <w:color w:val="000000"/>
                <w:sz w:val="10"/>
                <w:lang w:val="en-US" w:eastAsia="en-US"/>
              </w:rPr>
            </w:pPr>
          </w:p>
          <w:p w:rsidR="00000000" w:rsidRDefault="00000000">
            <w:pPr>
              <w:rPr>
                <w:snapToGrid w:val="0"/>
                <w:color w:val="000000"/>
                <w:sz w:val="17"/>
                <w:lang w:val="en-US" w:eastAsia="en-US"/>
              </w:rPr>
            </w:pPr>
            <w:r>
              <w:rPr>
                <w:snapToGrid w:val="0"/>
                <w:color w:val="000000"/>
                <w:sz w:val="17"/>
                <w:lang w:val="en-US" w:eastAsia="en-US"/>
              </w:rPr>
              <w:t>(29 JUL 2001)</w:t>
            </w:r>
          </w:p>
        </w:tc>
        <w:tc>
          <w:tcPr>
            <w:tcW w:w="851" w:type="dxa"/>
            <w:tcBorders>
              <w:left w:val="single" w:sz="6" w:space="0" w:color="auto"/>
              <w:bottom w:val="single" w:sz="4" w:space="0" w:color="auto"/>
            </w:tcBorders>
          </w:tcPr>
          <w:p w:rsidR="00000000" w:rsidRDefault="00000000">
            <w:pPr>
              <w:jc w:val="right"/>
              <w:rPr>
                <w:snapToGrid w:val="0"/>
                <w:color w:val="000000"/>
                <w:sz w:val="17"/>
                <w:lang w:val="en-US" w:eastAsia="en-US"/>
              </w:rPr>
            </w:pPr>
          </w:p>
          <w:p w:rsidR="00000000" w:rsidRDefault="00000000">
            <w:pPr>
              <w:jc w:val="right"/>
              <w:rPr>
                <w:snapToGrid w:val="0"/>
                <w:color w:val="000000"/>
                <w:sz w:val="17"/>
                <w:lang w:val="en-US" w:eastAsia="en-US"/>
              </w:rPr>
            </w:pPr>
            <w:r>
              <w:rPr>
                <w:snapToGrid w:val="0"/>
                <w:color w:val="000000"/>
                <w:sz w:val="17"/>
                <w:lang w:val="en-US" w:eastAsia="en-US"/>
              </w:rPr>
              <w:t xml:space="preserve">21,351 </w:t>
            </w:r>
          </w:p>
          <w:p w:rsidR="00000000" w:rsidRDefault="00000000">
            <w:pPr>
              <w:jc w:val="right"/>
              <w:rPr>
                <w:snapToGrid w:val="0"/>
                <w:color w:val="000000"/>
                <w:sz w:val="17"/>
                <w:lang w:val="en-US" w:eastAsia="en-US"/>
              </w:rPr>
            </w:pPr>
            <w:r>
              <w:rPr>
                <w:snapToGrid w:val="0"/>
                <w:color w:val="000000"/>
                <w:sz w:val="17"/>
                <w:lang w:val="en-US" w:eastAsia="en-US"/>
              </w:rPr>
              <w:t xml:space="preserve">22,699 </w:t>
            </w:r>
          </w:p>
          <w:p w:rsidR="00000000" w:rsidRDefault="00000000">
            <w:pPr>
              <w:jc w:val="right"/>
              <w:rPr>
                <w:snapToGrid w:val="0"/>
                <w:color w:val="000000"/>
                <w:sz w:val="17"/>
                <w:lang w:val="en-US" w:eastAsia="en-US"/>
              </w:rPr>
            </w:pPr>
            <w:r>
              <w:rPr>
                <w:snapToGrid w:val="0"/>
                <w:color w:val="000000"/>
                <w:sz w:val="17"/>
                <w:lang w:val="en-US" w:eastAsia="en-US"/>
              </w:rPr>
              <w:t xml:space="preserve">24,583 </w:t>
            </w:r>
          </w:p>
          <w:p w:rsidR="00000000" w:rsidRDefault="00000000">
            <w:pPr>
              <w:jc w:val="right"/>
              <w:rPr>
                <w:snapToGrid w:val="0"/>
                <w:color w:val="000000"/>
                <w:sz w:val="17"/>
                <w:lang w:val="en-US" w:eastAsia="en-US"/>
              </w:rPr>
            </w:pPr>
            <w:r>
              <w:rPr>
                <w:snapToGrid w:val="0"/>
                <w:color w:val="000000"/>
                <w:sz w:val="17"/>
                <w:lang w:val="en-US" w:eastAsia="en-US"/>
              </w:rPr>
              <w:t xml:space="preserve">26,190 </w:t>
            </w:r>
          </w:p>
          <w:p w:rsidR="00000000" w:rsidRDefault="00000000">
            <w:pPr>
              <w:jc w:val="right"/>
              <w:rPr>
                <w:snapToGrid w:val="0"/>
                <w:color w:val="000000"/>
                <w:sz w:val="17"/>
                <w:lang w:val="en-US" w:eastAsia="en-US"/>
              </w:rPr>
            </w:pPr>
            <w:r>
              <w:rPr>
                <w:snapToGrid w:val="0"/>
                <w:color w:val="000000"/>
                <w:sz w:val="17"/>
                <w:lang w:val="en-US" w:eastAsia="en-US"/>
              </w:rPr>
              <w:t xml:space="preserve">27,905 </w:t>
            </w:r>
          </w:p>
          <w:p w:rsidR="00000000" w:rsidRDefault="00000000">
            <w:pPr>
              <w:jc w:val="right"/>
              <w:rPr>
                <w:snapToGrid w:val="0"/>
                <w:color w:val="000000"/>
                <w:sz w:val="17"/>
                <w:lang w:val="en-US" w:eastAsia="en-US"/>
              </w:rPr>
            </w:pPr>
            <w:r>
              <w:rPr>
                <w:snapToGrid w:val="0"/>
                <w:color w:val="000000"/>
                <w:sz w:val="17"/>
                <w:lang w:val="en-US" w:eastAsia="en-US"/>
              </w:rPr>
              <w:t xml:space="preserve">29,306 </w:t>
            </w:r>
          </w:p>
          <w:p w:rsidR="00000000" w:rsidRDefault="00000000">
            <w:pPr>
              <w:jc w:val="right"/>
              <w:rPr>
                <w:snapToGrid w:val="0"/>
                <w:color w:val="000000"/>
                <w:sz w:val="17"/>
                <w:lang w:val="en-US" w:eastAsia="en-US"/>
              </w:rPr>
            </w:pPr>
            <w:r>
              <w:rPr>
                <w:snapToGrid w:val="0"/>
                <w:color w:val="000000"/>
                <w:sz w:val="17"/>
                <w:lang w:val="en-US" w:eastAsia="en-US"/>
              </w:rPr>
              <w:t xml:space="preserve">31,044 </w:t>
            </w:r>
          </w:p>
          <w:p w:rsidR="00000000" w:rsidRDefault="00000000">
            <w:pPr>
              <w:jc w:val="right"/>
              <w:rPr>
                <w:snapToGrid w:val="0"/>
                <w:color w:val="000000"/>
                <w:sz w:val="17"/>
                <w:lang w:val="en-US" w:eastAsia="en-US"/>
              </w:rPr>
            </w:pPr>
            <w:r>
              <w:rPr>
                <w:snapToGrid w:val="0"/>
                <w:color w:val="000000"/>
                <w:sz w:val="17"/>
                <w:lang w:val="en-US" w:eastAsia="en-US"/>
              </w:rPr>
              <w:t xml:space="preserve">34,177 </w:t>
            </w:r>
          </w:p>
          <w:p w:rsidR="00000000" w:rsidRDefault="00000000">
            <w:pPr>
              <w:jc w:val="right"/>
              <w:rPr>
                <w:snapToGrid w:val="0"/>
                <w:color w:val="000000"/>
                <w:sz w:val="17"/>
                <w:lang w:val="en-US" w:eastAsia="en-US"/>
              </w:rPr>
            </w:pPr>
            <w:r>
              <w:rPr>
                <w:snapToGrid w:val="0"/>
                <w:color w:val="000000"/>
                <w:sz w:val="17"/>
                <w:lang w:val="en-US" w:eastAsia="en-US"/>
              </w:rPr>
              <w:t xml:space="preserve">36,766 </w:t>
            </w:r>
          </w:p>
          <w:p w:rsidR="00000000" w:rsidRDefault="00000000">
            <w:pPr>
              <w:jc w:val="right"/>
              <w:rPr>
                <w:snapToGrid w:val="0"/>
                <w:color w:val="000000"/>
                <w:sz w:val="17"/>
                <w:lang w:val="en-US" w:eastAsia="en-US"/>
              </w:rPr>
            </w:pPr>
            <w:r>
              <w:rPr>
                <w:snapToGrid w:val="0"/>
                <w:color w:val="000000"/>
                <w:sz w:val="17"/>
                <w:lang w:val="en-US" w:eastAsia="en-US"/>
              </w:rPr>
              <w:t xml:space="preserve">38,905 </w:t>
            </w:r>
          </w:p>
          <w:p w:rsidR="00000000" w:rsidRDefault="00000000">
            <w:pPr>
              <w:jc w:val="right"/>
              <w:rPr>
                <w:snapToGrid w:val="0"/>
                <w:color w:val="000000"/>
                <w:sz w:val="17"/>
                <w:lang w:val="en-US" w:eastAsia="en-US"/>
              </w:rPr>
            </w:pPr>
            <w:r>
              <w:rPr>
                <w:snapToGrid w:val="0"/>
                <w:color w:val="000000"/>
                <w:sz w:val="17"/>
                <w:lang w:val="en-US" w:eastAsia="en-US"/>
              </w:rPr>
              <w:t xml:space="preserve">40,410 </w:t>
            </w:r>
          </w:p>
          <w:p w:rsidR="00000000" w:rsidRDefault="00000000">
            <w:pPr>
              <w:jc w:val="right"/>
              <w:rPr>
                <w:snapToGrid w:val="0"/>
                <w:color w:val="000000"/>
                <w:sz w:val="17"/>
                <w:lang w:val="en-US" w:eastAsia="en-US"/>
              </w:rPr>
            </w:pPr>
            <w:r>
              <w:rPr>
                <w:snapToGrid w:val="0"/>
                <w:color w:val="000000"/>
                <w:sz w:val="17"/>
                <w:lang w:val="en-US" w:eastAsia="en-US"/>
              </w:rPr>
              <w:t xml:space="preserve">41,754 </w:t>
            </w:r>
          </w:p>
          <w:p w:rsidR="00000000" w:rsidRDefault="00000000">
            <w:pPr>
              <w:jc w:val="right"/>
              <w:rPr>
                <w:snapToGrid w:val="0"/>
                <w:color w:val="000000"/>
                <w:sz w:val="17"/>
                <w:lang w:val="en-US" w:eastAsia="en-US"/>
              </w:rPr>
            </w:pPr>
            <w:r>
              <w:rPr>
                <w:snapToGrid w:val="0"/>
                <w:color w:val="000000"/>
                <w:sz w:val="17"/>
                <w:lang w:val="en-US" w:eastAsia="en-US"/>
              </w:rPr>
              <w:t xml:space="preserve">43,162 </w:t>
            </w:r>
          </w:p>
          <w:p w:rsidR="00000000" w:rsidRDefault="00000000">
            <w:pPr>
              <w:jc w:val="right"/>
              <w:rPr>
                <w:snapToGrid w:val="0"/>
                <w:color w:val="000000"/>
                <w:sz w:val="17"/>
                <w:lang w:val="en-US" w:eastAsia="en-US"/>
              </w:rPr>
            </w:pPr>
            <w:r>
              <w:rPr>
                <w:snapToGrid w:val="0"/>
                <w:color w:val="000000"/>
                <w:sz w:val="17"/>
                <w:lang w:val="en-US" w:eastAsia="en-US"/>
              </w:rPr>
              <w:t xml:space="preserve">44,585 </w:t>
            </w:r>
          </w:p>
          <w:p w:rsidR="00000000" w:rsidRDefault="00000000">
            <w:pPr>
              <w:jc w:val="right"/>
              <w:rPr>
                <w:snapToGrid w:val="0"/>
                <w:color w:val="000000"/>
                <w:sz w:val="17"/>
                <w:lang w:val="en-US" w:eastAsia="en-US"/>
              </w:rPr>
            </w:pPr>
            <w:r>
              <w:rPr>
                <w:snapToGrid w:val="0"/>
                <w:color w:val="000000"/>
                <w:sz w:val="17"/>
                <w:lang w:val="en-US" w:eastAsia="en-US"/>
              </w:rPr>
              <w:t xml:space="preserve">46,334 </w:t>
            </w:r>
          </w:p>
          <w:p w:rsidR="00000000" w:rsidRDefault="00000000">
            <w:pPr>
              <w:jc w:val="right"/>
              <w:rPr>
                <w:snapToGrid w:val="0"/>
                <w:color w:val="000000"/>
                <w:sz w:val="17"/>
                <w:lang w:val="en-US" w:eastAsia="en-US"/>
              </w:rPr>
            </w:pPr>
            <w:r>
              <w:rPr>
                <w:snapToGrid w:val="0"/>
                <w:color w:val="000000"/>
                <w:sz w:val="17"/>
                <w:lang w:val="en-US" w:eastAsia="en-US"/>
              </w:rPr>
              <w:t xml:space="preserve">48,029 </w:t>
            </w:r>
          </w:p>
          <w:p w:rsidR="00000000" w:rsidRDefault="00000000">
            <w:pPr>
              <w:jc w:val="right"/>
              <w:rPr>
                <w:snapToGrid w:val="0"/>
                <w:color w:val="000000"/>
                <w:sz w:val="17"/>
                <w:lang w:val="en-US" w:eastAsia="en-US"/>
              </w:rPr>
            </w:pPr>
            <w:r>
              <w:rPr>
                <w:snapToGrid w:val="0"/>
                <w:color w:val="000000"/>
                <w:sz w:val="17"/>
                <w:lang w:val="en-US" w:eastAsia="en-US"/>
              </w:rPr>
              <w:t xml:space="preserve">49,802 </w:t>
            </w:r>
          </w:p>
          <w:p w:rsidR="00000000" w:rsidRDefault="00000000">
            <w:pPr>
              <w:jc w:val="right"/>
              <w:rPr>
                <w:snapToGrid w:val="0"/>
                <w:color w:val="000000"/>
                <w:sz w:val="17"/>
                <w:lang w:val="en-US" w:eastAsia="en-US"/>
              </w:rPr>
            </w:pPr>
            <w:r>
              <w:rPr>
                <w:snapToGrid w:val="0"/>
                <w:color w:val="000000"/>
                <w:sz w:val="17"/>
                <w:lang w:val="en-US" w:eastAsia="en-US"/>
              </w:rPr>
              <w:t xml:space="preserve">51,010 </w:t>
            </w:r>
          </w:p>
          <w:p w:rsidR="00000000" w:rsidRDefault="00000000">
            <w:pPr>
              <w:jc w:val="center"/>
              <w:rPr>
                <w:snapToGrid w:val="0"/>
                <w:color w:val="000000"/>
                <w:sz w:val="10"/>
                <w:lang w:val="en-US" w:eastAsia="en-US"/>
              </w:rPr>
            </w:pPr>
          </w:p>
          <w:p w:rsidR="00000000" w:rsidRDefault="00000000">
            <w:pPr>
              <w:jc w:val="right"/>
              <w:rPr>
                <w:snapToGrid w:val="0"/>
                <w:color w:val="000000"/>
                <w:sz w:val="17"/>
                <w:lang w:val="en-US" w:eastAsia="en-US"/>
              </w:rPr>
            </w:pPr>
            <w:r>
              <w:rPr>
                <w:snapToGrid w:val="0"/>
                <w:color w:val="000000"/>
                <w:sz w:val="17"/>
                <w:lang w:val="en-US" w:eastAsia="en-US"/>
              </w:rPr>
              <w:t>B: 52,185</w:t>
            </w:r>
          </w:p>
          <w:p w:rsidR="00000000" w:rsidRDefault="00000000">
            <w:pPr>
              <w:jc w:val="right"/>
              <w:rPr>
                <w:snapToGrid w:val="0"/>
                <w:color w:val="000000"/>
                <w:sz w:val="17"/>
                <w:lang w:val="en-US" w:eastAsia="en-US"/>
              </w:rPr>
            </w:pPr>
            <w:r>
              <w:rPr>
                <w:snapToGrid w:val="0"/>
                <w:color w:val="000000"/>
                <w:sz w:val="17"/>
                <w:lang w:val="en-US" w:eastAsia="en-US"/>
              </w:rPr>
              <w:t>C: 52,151</w:t>
            </w:r>
          </w:p>
        </w:tc>
        <w:tc>
          <w:tcPr>
            <w:tcW w:w="992" w:type="dxa"/>
            <w:tcBorders>
              <w:left w:val="single" w:sz="6" w:space="0" w:color="auto"/>
              <w:bottom w:val="single" w:sz="4" w:space="0" w:color="auto"/>
            </w:tcBorders>
          </w:tcPr>
          <w:p w:rsidR="00000000" w:rsidRDefault="00000000">
            <w:pPr>
              <w:jc w:val="right"/>
              <w:rPr>
                <w:snapToGrid w:val="0"/>
                <w:color w:val="000000"/>
                <w:sz w:val="17"/>
                <w:lang w:val="en-US" w:eastAsia="en-US"/>
              </w:rPr>
            </w:pPr>
          </w:p>
          <w:p w:rsidR="00000000" w:rsidRDefault="00000000">
            <w:pPr>
              <w:jc w:val="right"/>
              <w:rPr>
                <w:snapToGrid w:val="0"/>
                <w:color w:val="000000"/>
                <w:sz w:val="17"/>
                <w:lang w:val="en-US" w:eastAsia="en-US"/>
              </w:rPr>
            </w:pPr>
            <w:r>
              <w:rPr>
                <w:snapToGrid w:val="0"/>
                <w:color w:val="000000"/>
                <w:sz w:val="17"/>
                <w:lang w:val="en-US" w:eastAsia="en-US"/>
              </w:rPr>
              <w:t xml:space="preserve">19,608 </w:t>
            </w:r>
          </w:p>
          <w:p w:rsidR="00000000" w:rsidRDefault="00000000">
            <w:pPr>
              <w:jc w:val="right"/>
              <w:rPr>
                <w:snapToGrid w:val="0"/>
                <w:color w:val="000000"/>
                <w:sz w:val="17"/>
                <w:lang w:val="en-US" w:eastAsia="en-US"/>
              </w:rPr>
            </w:pPr>
            <w:r>
              <w:rPr>
                <w:snapToGrid w:val="0"/>
                <w:color w:val="000000"/>
                <w:sz w:val="17"/>
                <w:lang w:val="en-US" w:eastAsia="en-US"/>
              </w:rPr>
              <w:t xml:space="preserve">20,763 </w:t>
            </w:r>
          </w:p>
          <w:p w:rsidR="00000000" w:rsidRDefault="00000000">
            <w:pPr>
              <w:jc w:val="right"/>
              <w:rPr>
                <w:snapToGrid w:val="0"/>
                <w:color w:val="000000"/>
                <w:sz w:val="17"/>
                <w:lang w:val="en-US" w:eastAsia="en-US"/>
              </w:rPr>
            </w:pPr>
            <w:r>
              <w:rPr>
                <w:snapToGrid w:val="0"/>
                <w:color w:val="000000"/>
                <w:sz w:val="17"/>
                <w:lang w:val="en-US" w:eastAsia="en-US"/>
              </w:rPr>
              <w:t xml:space="preserve">22,454 </w:t>
            </w:r>
          </w:p>
          <w:p w:rsidR="00000000" w:rsidRDefault="00000000">
            <w:pPr>
              <w:jc w:val="right"/>
              <w:rPr>
                <w:snapToGrid w:val="0"/>
                <w:color w:val="000000"/>
                <w:sz w:val="17"/>
                <w:lang w:val="en-US" w:eastAsia="en-US"/>
              </w:rPr>
            </w:pPr>
            <w:r>
              <w:rPr>
                <w:snapToGrid w:val="0"/>
                <w:color w:val="000000"/>
                <w:sz w:val="17"/>
                <w:lang w:val="en-US" w:eastAsia="en-US"/>
              </w:rPr>
              <w:t xml:space="preserve">23,988 </w:t>
            </w:r>
          </w:p>
          <w:p w:rsidR="00000000" w:rsidRDefault="00000000">
            <w:pPr>
              <w:jc w:val="right"/>
              <w:rPr>
                <w:snapToGrid w:val="0"/>
                <w:color w:val="000000"/>
                <w:sz w:val="17"/>
                <w:lang w:val="en-US" w:eastAsia="en-US"/>
              </w:rPr>
            </w:pPr>
            <w:r>
              <w:rPr>
                <w:snapToGrid w:val="0"/>
                <w:color w:val="000000"/>
                <w:sz w:val="17"/>
                <w:lang w:val="en-US" w:eastAsia="en-US"/>
              </w:rPr>
              <w:t xml:space="preserve">25,611 </w:t>
            </w:r>
          </w:p>
          <w:p w:rsidR="00000000" w:rsidRDefault="00000000">
            <w:pPr>
              <w:jc w:val="right"/>
              <w:rPr>
                <w:snapToGrid w:val="0"/>
                <w:color w:val="000000"/>
                <w:sz w:val="17"/>
                <w:lang w:val="en-US" w:eastAsia="en-US"/>
              </w:rPr>
            </w:pPr>
            <w:r>
              <w:rPr>
                <w:snapToGrid w:val="0"/>
                <w:color w:val="000000"/>
                <w:sz w:val="17"/>
                <w:lang w:val="en-US" w:eastAsia="en-US"/>
              </w:rPr>
              <w:t xml:space="preserve">26,832 </w:t>
            </w:r>
          </w:p>
          <w:p w:rsidR="00000000" w:rsidRDefault="00000000">
            <w:pPr>
              <w:jc w:val="right"/>
              <w:rPr>
                <w:snapToGrid w:val="0"/>
                <w:color w:val="000000"/>
                <w:sz w:val="17"/>
                <w:lang w:val="en-US" w:eastAsia="en-US"/>
              </w:rPr>
            </w:pPr>
            <w:r>
              <w:rPr>
                <w:snapToGrid w:val="0"/>
                <w:color w:val="000000"/>
                <w:sz w:val="17"/>
                <w:lang w:val="en-US" w:eastAsia="en-US"/>
              </w:rPr>
              <w:t xml:space="preserve">28,500 </w:t>
            </w:r>
          </w:p>
          <w:p w:rsidR="00000000" w:rsidRDefault="00000000">
            <w:pPr>
              <w:jc w:val="right"/>
              <w:rPr>
                <w:snapToGrid w:val="0"/>
                <w:color w:val="000000"/>
                <w:sz w:val="17"/>
                <w:lang w:val="en-US" w:eastAsia="en-US"/>
              </w:rPr>
            </w:pPr>
            <w:r>
              <w:rPr>
                <w:snapToGrid w:val="0"/>
                <w:color w:val="000000"/>
                <w:sz w:val="17"/>
                <w:lang w:val="en-US" w:eastAsia="en-US"/>
              </w:rPr>
              <w:t xml:space="preserve">31,710 </w:t>
            </w:r>
          </w:p>
          <w:p w:rsidR="00000000" w:rsidRDefault="00000000">
            <w:pPr>
              <w:jc w:val="right"/>
              <w:rPr>
                <w:snapToGrid w:val="0"/>
                <w:color w:val="000000"/>
                <w:sz w:val="17"/>
                <w:lang w:val="en-US" w:eastAsia="en-US"/>
              </w:rPr>
            </w:pPr>
            <w:r>
              <w:rPr>
                <w:snapToGrid w:val="0"/>
                <w:color w:val="000000"/>
                <w:sz w:val="17"/>
                <w:lang w:val="en-US" w:eastAsia="en-US"/>
              </w:rPr>
              <w:t xml:space="preserve">34,412 </w:t>
            </w:r>
          </w:p>
          <w:p w:rsidR="00000000" w:rsidRDefault="00000000">
            <w:pPr>
              <w:jc w:val="right"/>
              <w:rPr>
                <w:snapToGrid w:val="0"/>
                <w:color w:val="000000"/>
                <w:sz w:val="17"/>
                <w:lang w:val="en-US" w:eastAsia="en-US"/>
              </w:rPr>
            </w:pPr>
            <w:r>
              <w:rPr>
                <w:snapToGrid w:val="0"/>
                <w:color w:val="000000"/>
                <w:sz w:val="17"/>
                <w:lang w:val="en-US" w:eastAsia="en-US"/>
              </w:rPr>
              <w:t xml:space="preserve">36,451 </w:t>
            </w:r>
          </w:p>
          <w:p w:rsidR="00000000" w:rsidRDefault="00000000">
            <w:pPr>
              <w:jc w:val="right"/>
              <w:rPr>
                <w:snapToGrid w:val="0"/>
                <w:color w:val="000000"/>
                <w:sz w:val="17"/>
                <w:lang w:val="en-US" w:eastAsia="en-US"/>
              </w:rPr>
            </w:pPr>
            <w:r>
              <w:rPr>
                <w:snapToGrid w:val="0"/>
                <w:color w:val="000000"/>
                <w:sz w:val="17"/>
                <w:lang w:val="en-US" w:eastAsia="en-US"/>
              </w:rPr>
              <w:t xml:space="preserve">37,911 </w:t>
            </w:r>
          </w:p>
          <w:p w:rsidR="00000000" w:rsidRDefault="00000000">
            <w:pPr>
              <w:jc w:val="right"/>
              <w:rPr>
                <w:snapToGrid w:val="0"/>
                <w:color w:val="000000"/>
                <w:sz w:val="17"/>
                <w:lang w:val="en-US" w:eastAsia="en-US"/>
              </w:rPr>
            </w:pPr>
            <w:r>
              <w:rPr>
                <w:snapToGrid w:val="0"/>
                <w:color w:val="000000"/>
                <w:sz w:val="17"/>
                <w:lang w:val="en-US" w:eastAsia="en-US"/>
              </w:rPr>
              <w:t xml:space="preserve">39,171 </w:t>
            </w:r>
          </w:p>
          <w:p w:rsidR="00000000" w:rsidRDefault="00000000">
            <w:pPr>
              <w:jc w:val="right"/>
              <w:rPr>
                <w:snapToGrid w:val="0"/>
                <w:color w:val="000000"/>
                <w:sz w:val="17"/>
                <w:lang w:val="en-US" w:eastAsia="en-US"/>
              </w:rPr>
            </w:pPr>
            <w:r>
              <w:rPr>
                <w:snapToGrid w:val="0"/>
                <w:color w:val="000000"/>
                <w:sz w:val="17"/>
                <w:lang w:val="en-US" w:eastAsia="en-US"/>
              </w:rPr>
              <w:t xml:space="preserve">40,520 </w:t>
            </w:r>
          </w:p>
          <w:p w:rsidR="00000000" w:rsidRDefault="00000000">
            <w:pPr>
              <w:jc w:val="right"/>
              <w:rPr>
                <w:snapToGrid w:val="0"/>
                <w:color w:val="000000"/>
                <w:sz w:val="17"/>
                <w:lang w:val="en-US" w:eastAsia="en-US"/>
              </w:rPr>
            </w:pPr>
            <w:r>
              <w:rPr>
                <w:snapToGrid w:val="0"/>
                <w:color w:val="000000"/>
                <w:sz w:val="17"/>
                <w:lang w:val="en-US" w:eastAsia="en-US"/>
              </w:rPr>
              <w:t xml:space="preserve">41,842 </w:t>
            </w:r>
          </w:p>
          <w:p w:rsidR="00000000" w:rsidRDefault="00000000">
            <w:pPr>
              <w:jc w:val="right"/>
              <w:rPr>
                <w:snapToGrid w:val="0"/>
                <w:color w:val="000000"/>
                <w:sz w:val="17"/>
                <w:lang w:val="en-US" w:eastAsia="en-US"/>
              </w:rPr>
            </w:pPr>
            <w:r>
              <w:rPr>
                <w:snapToGrid w:val="0"/>
                <w:color w:val="000000"/>
                <w:sz w:val="17"/>
                <w:lang w:val="en-US" w:eastAsia="en-US"/>
              </w:rPr>
              <w:t xml:space="preserve">43,557 </w:t>
            </w:r>
          </w:p>
          <w:p w:rsidR="00000000" w:rsidRDefault="00000000">
            <w:pPr>
              <w:jc w:val="right"/>
              <w:rPr>
                <w:snapToGrid w:val="0"/>
                <w:color w:val="000000"/>
                <w:sz w:val="17"/>
                <w:lang w:val="en-US" w:eastAsia="en-US"/>
              </w:rPr>
            </w:pPr>
            <w:r>
              <w:rPr>
                <w:snapToGrid w:val="0"/>
                <w:color w:val="000000"/>
                <w:sz w:val="17"/>
                <w:lang w:val="en-US" w:eastAsia="en-US"/>
              </w:rPr>
              <w:t xml:space="preserve">45,225 </w:t>
            </w:r>
          </w:p>
          <w:p w:rsidR="00000000" w:rsidRDefault="00000000">
            <w:pPr>
              <w:jc w:val="right"/>
              <w:rPr>
                <w:snapToGrid w:val="0"/>
                <w:color w:val="000000"/>
                <w:sz w:val="17"/>
                <w:lang w:val="en-US" w:eastAsia="en-US"/>
              </w:rPr>
            </w:pPr>
            <w:r>
              <w:rPr>
                <w:snapToGrid w:val="0"/>
                <w:color w:val="000000"/>
                <w:sz w:val="17"/>
                <w:lang w:val="en-US" w:eastAsia="en-US"/>
              </w:rPr>
              <w:t xml:space="preserve">46,957 </w:t>
            </w:r>
          </w:p>
          <w:p w:rsidR="00000000" w:rsidRDefault="00000000">
            <w:pPr>
              <w:jc w:val="right"/>
              <w:rPr>
                <w:snapToGrid w:val="0"/>
                <w:color w:val="000000"/>
                <w:sz w:val="17"/>
                <w:lang w:val="en-US" w:eastAsia="en-US"/>
              </w:rPr>
            </w:pPr>
            <w:r>
              <w:rPr>
                <w:snapToGrid w:val="0"/>
                <w:color w:val="000000"/>
                <w:sz w:val="17"/>
                <w:lang w:val="en-US" w:eastAsia="en-US"/>
              </w:rPr>
              <w:t xml:space="preserve">48,039 </w:t>
            </w:r>
          </w:p>
          <w:p w:rsidR="00000000" w:rsidRDefault="00000000">
            <w:pPr>
              <w:jc w:val="right"/>
              <w:rPr>
                <w:snapToGrid w:val="0"/>
                <w:color w:val="000000"/>
                <w:sz w:val="17"/>
                <w:lang w:val="en-US" w:eastAsia="en-US"/>
              </w:rPr>
            </w:pPr>
          </w:p>
          <w:p w:rsidR="00000000" w:rsidRDefault="00000000">
            <w:pPr>
              <w:jc w:val="right"/>
              <w:rPr>
                <w:snapToGrid w:val="0"/>
                <w:color w:val="000000"/>
                <w:sz w:val="17"/>
                <w:lang w:val="en-US" w:eastAsia="en-US"/>
              </w:rPr>
            </w:pPr>
            <w:r>
              <w:rPr>
                <w:snapToGrid w:val="0"/>
                <w:color w:val="000000"/>
                <w:sz w:val="17"/>
                <w:lang w:val="en-US" w:eastAsia="en-US"/>
              </w:rPr>
              <w:t>B: 49,125</w:t>
            </w:r>
          </w:p>
          <w:p w:rsidR="00000000" w:rsidRDefault="00000000">
            <w:pPr>
              <w:jc w:val="right"/>
              <w:rPr>
                <w:snapToGrid w:val="0"/>
                <w:color w:val="000000"/>
                <w:sz w:val="17"/>
                <w:lang w:val="en-US" w:eastAsia="en-US"/>
              </w:rPr>
            </w:pPr>
            <w:r>
              <w:rPr>
                <w:snapToGrid w:val="0"/>
                <w:color w:val="000000"/>
                <w:sz w:val="17"/>
                <w:lang w:val="en-US" w:eastAsia="en-US"/>
              </w:rPr>
              <w:t>C: 49,185</w:t>
            </w:r>
          </w:p>
        </w:tc>
        <w:tc>
          <w:tcPr>
            <w:tcW w:w="851" w:type="dxa"/>
            <w:tcBorders>
              <w:left w:val="single" w:sz="6" w:space="0" w:color="auto"/>
              <w:bottom w:val="single" w:sz="4" w:space="0" w:color="auto"/>
            </w:tcBorders>
          </w:tcPr>
          <w:p w:rsidR="00000000" w:rsidRDefault="00000000">
            <w:pPr>
              <w:jc w:val="right"/>
              <w:rPr>
                <w:snapToGrid w:val="0"/>
                <w:color w:val="000000"/>
                <w:sz w:val="17"/>
                <w:lang w:val="en-US" w:eastAsia="en-US"/>
              </w:rPr>
            </w:pPr>
          </w:p>
          <w:p w:rsidR="00000000" w:rsidRDefault="00000000">
            <w:pPr>
              <w:jc w:val="right"/>
              <w:rPr>
                <w:snapToGrid w:val="0"/>
                <w:color w:val="000000"/>
                <w:sz w:val="17"/>
                <w:lang w:val="en-US" w:eastAsia="en-US"/>
              </w:rPr>
            </w:pPr>
            <w:r>
              <w:rPr>
                <w:snapToGrid w:val="0"/>
                <w:color w:val="000000"/>
                <w:sz w:val="17"/>
                <w:lang w:val="en-US" w:eastAsia="en-US"/>
              </w:rPr>
              <w:t xml:space="preserve">11,536 </w:t>
            </w:r>
          </w:p>
          <w:p w:rsidR="00000000" w:rsidRDefault="00000000">
            <w:pPr>
              <w:jc w:val="right"/>
              <w:rPr>
                <w:snapToGrid w:val="0"/>
                <w:color w:val="000000"/>
                <w:sz w:val="17"/>
                <w:lang w:val="en-US" w:eastAsia="en-US"/>
              </w:rPr>
            </w:pPr>
            <w:r>
              <w:rPr>
                <w:snapToGrid w:val="0"/>
                <w:color w:val="000000"/>
                <w:sz w:val="17"/>
                <w:lang w:val="en-US" w:eastAsia="en-US"/>
              </w:rPr>
              <w:t xml:space="preserve">15,149 </w:t>
            </w:r>
          </w:p>
          <w:p w:rsidR="00000000" w:rsidRDefault="00000000">
            <w:pPr>
              <w:jc w:val="right"/>
              <w:rPr>
                <w:snapToGrid w:val="0"/>
                <w:color w:val="000000"/>
                <w:sz w:val="17"/>
                <w:lang w:val="en-US" w:eastAsia="en-US"/>
              </w:rPr>
            </w:pPr>
            <w:r>
              <w:rPr>
                <w:snapToGrid w:val="0"/>
                <w:color w:val="000000"/>
                <w:sz w:val="17"/>
                <w:lang w:val="en-US" w:eastAsia="en-US"/>
              </w:rPr>
              <w:t xml:space="preserve">14,484 </w:t>
            </w:r>
          </w:p>
          <w:p w:rsidR="00000000" w:rsidRDefault="00000000">
            <w:pPr>
              <w:jc w:val="right"/>
              <w:rPr>
                <w:snapToGrid w:val="0"/>
                <w:color w:val="000000"/>
                <w:sz w:val="17"/>
                <w:lang w:val="en-US" w:eastAsia="en-US"/>
              </w:rPr>
            </w:pPr>
            <w:r>
              <w:rPr>
                <w:snapToGrid w:val="0"/>
                <w:color w:val="000000"/>
                <w:sz w:val="17"/>
                <w:lang w:val="en-US" w:eastAsia="en-US"/>
              </w:rPr>
              <w:t xml:space="preserve">15,118 </w:t>
            </w:r>
          </w:p>
          <w:p w:rsidR="00000000" w:rsidRDefault="00000000">
            <w:pPr>
              <w:jc w:val="right"/>
              <w:rPr>
                <w:snapToGrid w:val="0"/>
                <w:color w:val="000000"/>
                <w:sz w:val="17"/>
                <w:lang w:val="en-US" w:eastAsia="en-US"/>
              </w:rPr>
            </w:pPr>
            <w:r>
              <w:rPr>
                <w:snapToGrid w:val="0"/>
                <w:color w:val="000000"/>
                <w:sz w:val="17"/>
                <w:lang w:val="en-US" w:eastAsia="en-US"/>
              </w:rPr>
              <w:t xml:space="preserve">15,415 </w:t>
            </w:r>
          </w:p>
          <w:p w:rsidR="00000000" w:rsidRDefault="00000000">
            <w:pPr>
              <w:jc w:val="right"/>
              <w:rPr>
                <w:snapToGrid w:val="0"/>
                <w:color w:val="000000"/>
                <w:sz w:val="17"/>
                <w:lang w:val="en-US" w:eastAsia="en-US"/>
              </w:rPr>
            </w:pPr>
            <w:r>
              <w:rPr>
                <w:snapToGrid w:val="0"/>
                <w:color w:val="000000"/>
                <w:sz w:val="17"/>
                <w:lang w:val="en-US" w:eastAsia="en-US"/>
              </w:rPr>
              <w:t xml:space="preserve">19,490 </w:t>
            </w:r>
          </w:p>
          <w:p w:rsidR="00000000" w:rsidRDefault="00000000">
            <w:pPr>
              <w:jc w:val="right"/>
              <w:rPr>
                <w:snapToGrid w:val="0"/>
                <w:color w:val="000000"/>
                <w:sz w:val="17"/>
                <w:lang w:val="en-US" w:eastAsia="en-US"/>
              </w:rPr>
            </w:pPr>
            <w:r>
              <w:rPr>
                <w:snapToGrid w:val="0"/>
                <w:color w:val="000000"/>
                <w:sz w:val="17"/>
                <w:lang w:val="en-US" w:eastAsia="en-US"/>
              </w:rPr>
              <w:t xml:space="preserve">20,530 </w:t>
            </w:r>
          </w:p>
          <w:p w:rsidR="00000000" w:rsidRDefault="00000000">
            <w:pPr>
              <w:jc w:val="right"/>
              <w:rPr>
                <w:snapToGrid w:val="0"/>
                <w:color w:val="000000"/>
                <w:sz w:val="17"/>
                <w:lang w:val="en-US" w:eastAsia="en-US"/>
              </w:rPr>
            </w:pPr>
            <w:r>
              <w:rPr>
                <w:snapToGrid w:val="0"/>
                <w:color w:val="000000"/>
                <w:sz w:val="17"/>
                <w:lang w:val="en-US" w:eastAsia="en-US"/>
              </w:rPr>
              <w:t xml:space="preserve">23,573 </w:t>
            </w:r>
          </w:p>
          <w:p w:rsidR="00000000" w:rsidRDefault="00000000">
            <w:pPr>
              <w:jc w:val="right"/>
              <w:rPr>
                <w:snapToGrid w:val="0"/>
                <w:color w:val="000000"/>
                <w:sz w:val="17"/>
                <w:lang w:val="en-US" w:eastAsia="en-US"/>
              </w:rPr>
            </w:pPr>
            <w:r>
              <w:rPr>
                <w:snapToGrid w:val="0"/>
                <w:color w:val="000000"/>
                <w:sz w:val="17"/>
                <w:lang w:val="en-US" w:eastAsia="en-US"/>
              </w:rPr>
              <w:t xml:space="preserve">21,811 </w:t>
            </w:r>
          </w:p>
          <w:p w:rsidR="00000000" w:rsidRDefault="00000000">
            <w:pPr>
              <w:jc w:val="right"/>
              <w:rPr>
                <w:snapToGrid w:val="0"/>
                <w:color w:val="000000"/>
                <w:sz w:val="17"/>
                <w:lang w:val="en-US" w:eastAsia="en-US"/>
              </w:rPr>
            </w:pPr>
            <w:r>
              <w:rPr>
                <w:snapToGrid w:val="0"/>
                <w:color w:val="000000"/>
                <w:sz w:val="17"/>
                <w:lang w:val="en-US" w:eastAsia="en-US"/>
              </w:rPr>
              <w:t xml:space="preserve">28,646 </w:t>
            </w:r>
          </w:p>
          <w:p w:rsidR="00000000" w:rsidRDefault="00000000">
            <w:pPr>
              <w:jc w:val="right"/>
              <w:rPr>
                <w:snapToGrid w:val="0"/>
                <w:color w:val="000000"/>
                <w:sz w:val="17"/>
                <w:lang w:val="en-US" w:eastAsia="en-US"/>
              </w:rPr>
            </w:pPr>
            <w:r>
              <w:rPr>
                <w:snapToGrid w:val="0"/>
                <w:color w:val="000000"/>
                <w:sz w:val="17"/>
                <w:lang w:val="en-US" w:eastAsia="en-US"/>
              </w:rPr>
              <w:t xml:space="preserve">27,987 </w:t>
            </w:r>
          </w:p>
          <w:p w:rsidR="00000000" w:rsidRDefault="00000000">
            <w:pPr>
              <w:jc w:val="right"/>
              <w:rPr>
                <w:snapToGrid w:val="0"/>
                <w:color w:val="000000"/>
                <w:sz w:val="17"/>
                <w:lang w:val="en-US" w:eastAsia="en-US"/>
              </w:rPr>
            </w:pPr>
            <w:r>
              <w:rPr>
                <w:snapToGrid w:val="0"/>
                <w:color w:val="000000"/>
                <w:sz w:val="17"/>
                <w:lang w:val="en-US" w:eastAsia="en-US"/>
              </w:rPr>
              <w:t xml:space="preserve">31,441 </w:t>
            </w:r>
          </w:p>
          <w:p w:rsidR="00000000" w:rsidRDefault="00000000">
            <w:pPr>
              <w:jc w:val="right"/>
              <w:rPr>
                <w:snapToGrid w:val="0"/>
                <w:color w:val="000000"/>
                <w:sz w:val="17"/>
                <w:lang w:val="en-US" w:eastAsia="en-US"/>
              </w:rPr>
            </w:pPr>
            <w:r>
              <w:rPr>
                <w:snapToGrid w:val="0"/>
                <w:color w:val="000000"/>
                <w:sz w:val="17"/>
                <w:lang w:val="en-US" w:eastAsia="en-US"/>
              </w:rPr>
              <w:t xml:space="preserve">24,647 </w:t>
            </w:r>
          </w:p>
          <w:p w:rsidR="00000000" w:rsidRDefault="00000000">
            <w:pPr>
              <w:jc w:val="right"/>
              <w:rPr>
                <w:snapToGrid w:val="0"/>
                <w:color w:val="000000"/>
                <w:sz w:val="17"/>
                <w:lang w:val="en-US" w:eastAsia="en-US"/>
              </w:rPr>
            </w:pPr>
            <w:r>
              <w:rPr>
                <w:snapToGrid w:val="0"/>
                <w:color w:val="000000"/>
                <w:sz w:val="17"/>
                <w:lang w:val="en-US" w:eastAsia="en-US"/>
              </w:rPr>
              <w:t xml:space="preserve">32,296 </w:t>
            </w:r>
          </w:p>
          <w:p w:rsidR="00000000" w:rsidRDefault="00000000">
            <w:pPr>
              <w:jc w:val="right"/>
              <w:rPr>
                <w:snapToGrid w:val="0"/>
                <w:color w:val="000000"/>
                <w:sz w:val="17"/>
                <w:lang w:val="en-US" w:eastAsia="en-US"/>
              </w:rPr>
            </w:pPr>
            <w:r>
              <w:rPr>
                <w:snapToGrid w:val="0"/>
                <w:color w:val="000000"/>
                <w:sz w:val="17"/>
                <w:lang w:val="en-US" w:eastAsia="en-US"/>
              </w:rPr>
              <w:t xml:space="preserve">30,405 </w:t>
            </w:r>
          </w:p>
          <w:p w:rsidR="00000000" w:rsidRDefault="00000000">
            <w:pPr>
              <w:jc w:val="right"/>
              <w:rPr>
                <w:snapToGrid w:val="0"/>
                <w:color w:val="000000"/>
                <w:sz w:val="17"/>
                <w:lang w:val="en-US" w:eastAsia="en-US"/>
              </w:rPr>
            </w:pPr>
            <w:r>
              <w:rPr>
                <w:snapToGrid w:val="0"/>
                <w:color w:val="000000"/>
                <w:sz w:val="17"/>
                <w:lang w:val="en-US" w:eastAsia="en-US"/>
              </w:rPr>
              <w:t xml:space="preserve">24,419 </w:t>
            </w:r>
          </w:p>
          <w:p w:rsidR="00000000" w:rsidRDefault="00000000">
            <w:pPr>
              <w:jc w:val="right"/>
              <w:rPr>
                <w:snapToGrid w:val="0"/>
                <w:color w:val="000000"/>
                <w:sz w:val="17"/>
                <w:lang w:val="en-US" w:eastAsia="en-US"/>
              </w:rPr>
            </w:pPr>
            <w:r>
              <w:rPr>
                <w:snapToGrid w:val="0"/>
                <w:color w:val="000000"/>
                <w:sz w:val="17"/>
                <w:lang w:val="en-US" w:eastAsia="en-US"/>
              </w:rPr>
              <w:t xml:space="preserve">22,091 </w:t>
            </w:r>
          </w:p>
          <w:p w:rsidR="00000000" w:rsidRDefault="00000000">
            <w:pPr>
              <w:jc w:val="right"/>
              <w:rPr>
                <w:snapToGrid w:val="0"/>
                <w:color w:val="000000"/>
                <w:sz w:val="17"/>
                <w:lang w:val="en-US" w:eastAsia="en-US"/>
              </w:rPr>
            </w:pPr>
            <w:r>
              <w:rPr>
                <w:snapToGrid w:val="0"/>
                <w:color w:val="000000"/>
                <w:sz w:val="17"/>
                <w:lang w:val="en-US" w:eastAsia="en-US"/>
              </w:rPr>
              <w:t>B: 30,232</w:t>
            </w:r>
          </w:p>
          <w:p w:rsidR="00000000" w:rsidRDefault="00000000">
            <w:pPr>
              <w:jc w:val="right"/>
              <w:rPr>
                <w:snapToGrid w:val="0"/>
                <w:color w:val="000000"/>
                <w:sz w:val="17"/>
                <w:lang w:val="en-US" w:eastAsia="en-US"/>
              </w:rPr>
            </w:pPr>
            <w:r>
              <w:rPr>
                <w:snapToGrid w:val="0"/>
                <w:color w:val="000000"/>
                <w:sz w:val="17"/>
                <w:lang w:val="en-US" w:eastAsia="en-US"/>
              </w:rPr>
              <w:t>C: 30,237</w:t>
            </w:r>
          </w:p>
          <w:p w:rsidR="00000000" w:rsidRDefault="00000000">
            <w:pPr>
              <w:jc w:val="right"/>
              <w:rPr>
                <w:snapToGrid w:val="0"/>
                <w:color w:val="000000"/>
                <w:sz w:val="17"/>
                <w:lang w:val="en-US" w:eastAsia="en-US"/>
              </w:rPr>
            </w:pPr>
            <w:r>
              <w:rPr>
                <w:snapToGrid w:val="0"/>
                <w:color w:val="000000"/>
                <w:sz w:val="17"/>
                <w:lang w:val="en-US" w:eastAsia="en-US"/>
              </w:rPr>
              <w:t>B: 29,673</w:t>
            </w:r>
          </w:p>
          <w:p w:rsidR="00000000" w:rsidRDefault="00000000">
            <w:pPr>
              <w:jc w:val="right"/>
              <w:rPr>
                <w:snapToGrid w:val="0"/>
                <w:color w:val="000000"/>
                <w:sz w:val="17"/>
                <w:lang w:val="en-US" w:eastAsia="en-US"/>
              </w:rPr>
            </w:pPr>
            <w:r>
              <w:rPr>
                <w:snapToGrid w:val="0"/>
                <w:color w:val="000000"/>
                <w:sz w:val="17"/>
                <w:lang w:val="en-US" w:eastAsia="en-US"/>
              </w:rPr>
              <w:t>C: 29,663</w:t>
            </w:r>
          </w:p>
        </w:tc>
        <w:tc>
          <w:tcPr>
            <w:tcW w:w="992" w:type="dxa"/>
            <w:tcBorders>
              <w:left w:val="single" w:sz="6" w:space="0" w:color="auto"/>
              <w:bottom w:val="single" w:sz="4" w:space="0" w:color="auto"/>
              <w:right w:val="single" w:sz="6" w:space="0" w:color="auto"/>
            </w:tcBorders>
          </w:tcPr>
          <w:p w:rsidR="00000000" w:rsidRDefault="00000000">
            <w:pPr>
              <w:jc w:val="center"/>
              <w:rPr>
                <w:snapToGrid w:val="0"/>
                <w:color w:val="000000"/>
                <w:sz w:val="10"/>
                <w:lang w:val="en-US" w:eastAsia="en-US"/>
              </w:rPr>
            </w:pPr>
          </w:p>
          <w:p w:rsidR="00000000" w:rsidRDefault="00000000">
            <w:pPr>
              <w:jc w:val="right"/>
              <w:rPr>
                <w:snapToGrid w:val="0"/>
                <w:color w:val="000000"/>
                <w:sz w:val="17"/>
                <w:lang w:val="en-US" w:eastAsia="en-US"/>
              </w:rPr>
            </w:pPr>
            <w:r>
              <w:rPr>
                <w:snapToGrid w:val="0"/>
                <w:color w:val="000000"/>
                <w:sz w:val="17"/>
                <w:lang w:val="en-US" w:eastAsia="en-US"/>
              </w:rPr>
              <w:t xml:space="preserve">13,419 </w:t>
            </w:r>
          </w:p>
          <w:p w:rsidR="00000000" w:rsidRDefault="00000000">
            <w:pPr>
              <w:jc w:val="right"/>
              <w:rPr>
                <w:snapToGrid w:val="0"/>
                <w:color w:val="000000"/>
                <w:sz w:val="17"/>
                <w:lang w:val="en-US" w:eastAsia="en-US"/>
              </w:rPr>
            </w:pPr>
            <w:r>
              <w:rPr>
                <w:snapToGrid w:val="0"/>
                <w:color w:val="000000"/>
                <w:sz w:val="17"/>
                <w:lang w:val="en-US" w:eastAsia="en-US"/>
              </w:rPr>
              <w:t xml:space="preserve">16,227 </w:t>
            </w:r>
          </w:p>
          <w:p w:rsidR="00000000" w:rsidRDefault="00000000">
            <w:pPr>
              <w:jc w:val="right"/>
              <w:rPr>
                <w:snapToGrid w:val="0"/>
                <w:color w:val="000000"/>
                <w:sz w:val="17"/>
                <w:lang w:val="en-US" w:eastAsia="en-US"/>
              </w:rPr>
            </w:pPr>
            <w:r>
              <w:rPr>
                <w:snapToGrid w:val="0"/>
                <w:color w:val="000000"/>
                <w:sz w:val="17"/>
                <w:lang w:val="en-US" w:eastAsia="en-US"/>
              </w:rPr>
              <w:t xml:space="preserve">15,234 </w:t>
            </w:r>
          </w:p>
          <w:p w:rsidR="00000000" w:rsidRDefault="00000000">
            <w:pPr>
              <w:jc w:val="right"/>
              <w:rPr>
                <w:snapToGrid w:val="0"/>
                <w:color w:val="000000"/>
                <w:sz w:val="17"/>
                <w:lang w:val="en-US" w:eastAsia="en-US"/>
              </w:rPr>
            </w:pPr>
            <w:r>
              <w:rPr>
                <w:snapToGrid w:val="0"/>
                <w:color w:val="000000"/>
                <w:sz w:val="17"/>
                <w:lang w:val="en-US" w:eastAsia="en-US"/>
              </w:rPr>
              <w:t xml:space="preserve">16,044 </w:t>
            </w:r>
          </w:p>
          <w:p w:rsidR="00000000" w:rsidRDefault="00000000">
            <w:pPr>
              <w:jc w:val="right"/>
              <w:rPr>
                <w:snapToGrid w:val="0"/>
                <w:color w:val="000000"/>
                <w:sz w:val="17"/>
                <w:lang w:val="en-US" w:eastAsia="en-US"/>
              </w:rPr>
            </w:pPr>
            <w:r>
              <w:rPr>
                <w:snapToGrid w:val="0"/>
                <w:color w:val="000000"/>
                <w:sz w:val="17"/>
                <w:lang w:val="en-US" w:eastAsia="en-US"/>
              </w:rPr>
              <w:t xml:space="preserve">16,022 </w:t>
            </w:r>
          </w:p>
          <w:p w:rsidR="00000000" w:rsidRDefault="00000000">
            <w:pPr>
              <w:jc w:val="right"/>
              <w:rPr>
                <w:snapToGrid w:val="0"/>
                <w:color w:val="000000"/>
                <w:sz w:val="17"/>
                <w:lang w:val="en-US" w:eastAsia="en-US"/>
              </w:rPr>
            </w:pPr>
            <w:r>
              <w:rPr>
                <w:snapToGrid w:val="0"/>
                <w:color w:val="000000"/>
                <w:sz w:val="17"/>
                <w:lang w:val="en-US" w:eastAsia="en-US"/>
              </w:rPr>
              <w:t xml:space="preserve">18,801 </w:t>
            </w:r>
          </w:p>
          <w:p w:rsidR="00000000" w:rsidRDefault="00000000">
            <w:pPr>
              <w:jc w:val="right"/>
              <w:rPr>
                <w:snapToGrid w:val="0"/>
                <w:color w:val="000000"/>
                <w:sz w:val="17"/>
                <w:lang w:val="en-US" w:eastAsia="en-US"/>
              </w:rPr>
            </w:pPr>
            <w:r>
              <w:rPr>
                <w:snapToGrid w:val="0"/>
                <w:color w:val="000000"/>
                <w:sz w:val="17"/>
                <w:lang w:val="en-US" w:eastAsia="en-US"/>
              </w:rPr>
              <w:t xml:space="preserve">19,371 </w:t>
            </w:r>
          </w:p>
          <w:p w:rsidR="00000000" w:rsidRDefault="00000000">
            <w:pPr>
              <w:jc w:val="right"/>
              <w:rPr>
                <w:snapToGrid w:val="0"/>
                <w:color w:val="000000"/>
                <w:sz w:val="17"/>
                <w:lang w:val="en-US" w:eastAsia="en-US"/>
              </w:rPr>
            </w:pPr>
            <w:r>
              <w:rPr>
                <w:snapToGrid w:val="0"/>
                <w:color w:val="000000"/>
                <w:sz w:val="17"/>
                <w:lang w:val="en-US" w:eastAsia="en-US"/>
              </w:rPr>
              <w:t xml:space="preserve">21,845 </w:t>
            </w:r>
          </w:p>
          <w:p w:rsidR="00000000" w:rsidRDefault="00000000">
            <w:pPr>
              <w:jc w:val="right"/>
              <w:rPr>
                <w:snapToGrid w:val="0"/>
                <w:color w:val="000000"/>
                <w:sz w:val="17"/>
                <w:lang w:val="en-US" w:eastAsia="en-US"/>
              </w:rPr>
            </w:pPr>
            <w:r>
              <w:rPr>
                <w:snapToGrid w:val="0"/>
                <w:color w:val="000000"/>
                <w:sz w:val="17"/>
                <w:lang w:val="en-US" w:eastAsia="en-US"/>
              </w:rPr>
              <w:t xml:space="preserve">20,349 </w:t>
            </w:r>
          </w:p>
          <w:p w:rsidR="00000000" w:rsidRDefault="00000000">
            <w:pPr>
              <w:jc w:val="right"/>
              <w:rPr>
                <w:snapToGrid w:val="0"/>
                <w:color w:val="000000"/>
                <w:sz w:val="17"/>
                <w:lang w:val="en-US" w:eastAsia="en-US"/>
              </w:rPr>
            </w:pPr>
            <w:r>
              <w:rPr>
                <w:snapToGrid w:val="0"/>
                <w:color w:val="000000"/>
                <w:sz w:val="17"/>
                <w:lang w:val="en-US" w:eastAsia="en-US"/>
              </w:rPr>
              <w:t xml:space="preserve">26,512 </w:t>
            </w:r>
          </w:p>
          <w:p w:rsidR="00000000" w:rsidRDefault="00000000">
            <w:pPr>
              <w:jc w:val="right"/>
              <w:rPr>
                <w:snapToGrid w:val="0"/>
                <w:color w:val="000000"/>
                <w:sz w:val="17"/>
                <w:lang w:val="en-US" w:eastAsia="en-US"/>
              </w:rPr>
            </w:pPr>
            <w:r>
              <w:rPr>
                <w:snapToGrid w:val="0"/>
                <w:color w:val="000000"/>
                <w:sz w:val="17"/>
                <w:lang w:val="en-US" w:eastAsia="en-US"/>
              </w:rPr>
              <w:t xml:space="preserve">25,648 </w:t>
            </w:r>
          </w:p>
          <w:p w:rsidR="00000000" w:rsidRDefault="00000000">
            <w:pPr>
              <w:jc w:val="right"/>
              <w:rPr>
                <w:snapToGrid w:val="0"/>
                <w:color w:val="000000"/>
                <w:sz w:val="17"/>
                <w:lang w:val="en-US" w:eastAsia="en-US"/>
              </w:rPr>
            </w:pPr>
            <w:r>
              <w:rPr>
                <w:snapToGrid w:val="0"/>
                <w:color w:val="000000"/>
                <w:sz w:val="17"/>
                <w:lang w:val="en-US" w:eastAsia="en-US"/>
              </w:rPr>
              <w:t xml:space="preserve">28,858 </w:t>
            </w:r>
          </w:p>
          <w:p w:rsidR="00000000" w:rsidRDefault="00000000">
            <w:pPr>
              <w:jc w:val="right"/>
              <w:rPr>
                <w:snapToGrid w:val="0"/>
                <w:color w:val="000000"/>
                <w:sz w:val="17"/>
                <w:lang w:val="en-US" w:eastAsia="en-US"/>
              </w:rPr>
            </w:pPr>
            <w:r>
              <w:rPr>
                <w:snapToGrid w:val="0"/>
                <w:color w:val="000000"/>
                <w:sz w:val="17"/>
                <w:lang w:val="en-US" w:eastAsia="en-US"/>
              </w:rPr>
              <w:t xml:space="preserve">23,050 </w:t>
            </w:r>
          </w:p>
          <w:p w:rsidR="00000000" w:rsidRDefault="00000000">
            <w:pPr>
              <w:jc w:val="right"/>
              <w:rPr>
                <w:snapToGrid w:val="0"/>
                <w:color w:val="000000"/>
                <w:sz w:val="17"/>
                <w:lang w:val="en-US" w:eastAsia="en-US"/>
              </w:rPr>
            </w:pPr>
            <w:r>
              <w:rPr>
                <w:snapToGrid w:val="0"/>
                <w:color w:val="000000"/>
                <w:sz w:val="17"/>
                <w:lang w:val="en-US" w:eastAsia="en-US"/>
              </w:rPr>
              <w:t xml:space="preserve">29,347 </w:t>
            </w:r>
          </w:p>
          <w:p w:rsidR="00000000" w:rsidRDefault="00000000">
            <w:pPr>
              <w:jc w:val="right"/>
              <w:rPr>
                <w:snapToGrid w:val="0"/>
                <w:color w:val="000000"/>
                <w:sz w:val="17"/>
                <w:lang w:val="en-US" w:eastAsia="en-US"/>
              </w:rPr>
            </w:pPr>
            <w:r>
              <w:rPr>
                <w:snapToGrid w:val="0"/>
                <w:color w:val="000000"/>
                <w:sz w:val="17"/>
                <w:lang w:val="en-US" w:eastAsia="en-US"/>
              </w:rPr>
              <w:t xml:space="preserve">28,029 </w:t>
            </w:r>
          </w:p>
          <w:p w:rsidR="00000000" w:rsidRDefault="00000000">
            <w:pPr>
              <w:jc w:val="right"/>
              <w:rPr>
                <w:snapToGrid w:val="0"/>
                <w:color w:val="000000"/>
                <w:sz w:val="17"/>
                <w:lang w:val="en-US" w:eastAsia="en-US"/>
              </w:rPr>
            </w:pPr>
            <w:r>
              <w:rPr>
                <w:snapToGrid w:val="0"/>
                <w:color w:val="000000"/>
                <w:sz w:val="17"/>
                <w:lang w:val="en-US" w:eastAsia="en-US"/>
              </w:rPr>
              <w:t xml:space="preserve">22,864 </w:t>
            </w:r>
          </w:p>
          <w:p w:rsidR="00000000" w:rsidRDefault="00000000">
            <w:pPr>
              <w:jc w:val="right"/>
              <w:rPr>
                <w:snapToGrid w:val="0"/>
                <w:color w:val="000000"/>
                <w:sz w:val="17"/>
                <w:lang w:val="en-US" w:eastAsia="en-US"/>
              </w:rPr>
            </w:pPr>
            <w:r>
              <w:rPr>
                <w:snapToGrid w:val="0"/>
                <w:color w:val="000000"/>
                <w:sz w:val="17"/>
                <w:lang w:val="en-US" w:eastAsia="en-US"/>
              </w:rPr>
              <w:t xml:space="preserve">20,969 </w:t>
            </w:r>
          </w:p>
          <w:p w:rsidR="00000000" w:rsidRDefault="00000000">
            <w:pPr>
              <w:jc w:val="right"/>
              <w:rPr>
                <w:snapToGrid w:val="0"/>
                <w:color w:val="000000"/>
                <w:sz w:val="17"/>
                <w:lang w:val="en-US" w:eastAsia="en-US"/>
              </w:rPr>
            </w:pPr>
            <w:r>
              <w:rPr>
                <w:snapToGrid w:val="0"/>
                <w:color w:val="000000"/>
                <w:sz w:val="17"/>
                <w:lang w:val="en-US" w:eastAsia="en-US"/>
              </w:rPr>
              <w:t>B: 28,037</w:t>
            </w:r>
          </w:p>
          <w:p w:rsidR="00000000" w:rsidRDefault="00000000">
            <w:pPr>
              <w:jc w:val="right"/>
              <w:rPr>
                <w:snapToGrid w:val="0"/>
                <w:color w:val="000000"/>
                <w:sz w:val="17"/>
                <w:lang w:val="en-US" w:eastAsia="en-US"/>
              </w:rPr>
            </w:pPr>
            <w:r>
              <w:rPr>
                <w:snapToGrid w:val="0"/>
                <w:color w:val="000000"/>
                <w:sz w:val="17"/>
                <w:lang w:val="en-US" w:eastAsia="en-US"/>
              </w:rPr>
              <w:t>C: 28,043 B: 27,485 C: 27,476</w:t>
            </w:r>
          </w:p>
        </w:tc>
        <w:tc>
          <w:tcPr>
            <w:tcW w:w="850" w:type="dxa"/>
            <w:tcBorders>
              <w:left w:val="single" w:sz="6" w:space="0" w:color="auto"/>
              <w:bottom w:val="single" w:sz="4" w:space="0" w:color="auto"/>
              <w:right w:val="single" w:sz="6" w:space="0" w:color="auto"/>
            </w:tcBorders>
          </w:tcPr>
          <w:p w:rsidR="00000000" w:rsidRDefault="00000000">
            <w:pPr>
              <w:jc w:val="center"/>
              <w:rPr>
                <w:snapToGrid w:val="0"/>
                <w:color w:val="000000"/>
                <w:sz w:val="10"/>
                <w:lang w:val="en-US" w:eastAsia="en-US"/>
              </w:rPr>
            </w:pPr>
          </w:p>
          <w:p w:rsidR="00000000" w:rsidRDefault="00000000">
            <w:pPr>
              <w:jc w:val="center"/>
              <w:rPr>
                <w:snapToGrid w:val="0"/>
                <w:color w:val="000000"/>
                <w:sz w:val="17"/>
                <w:lang w:val="en-US" w:eastAsia="en-US"/>
              </w:rPr>
            </w:pPr>
            <w:r>
              <w:rPr>
                <w:snapToGrid w:val="0"/>
                <w:color w:val="000000"/>
                <w:sz w:val="17"/>
                <w:lang w:val="en-US" w:eastAsia="en-US"/>
              </w:rPr>
              <w:t>54.0</w:t>
            </w:r>
          </w:p>
          <w:p w:rsidR="00000000" w:rsidRDefault="00000000">
            <w:pPr>
              <w:jc w:val="center"/>
              <w:rPr>
                <w:snapToGrid w:val="0"/>
                <w:color w:val="000000"/>
                <w:sz w:val="17"/>
                <w:lang w:val="en-US" w:eastAsia="en-US"/>
              </w:rPr>
            </w:pPr>
            <w:r>
              <w:rPr>
                <w:snapToGrid w:val="0"/>
                <w:color w:val="000000"/>
                <w:sz w:val="17"/>
                <w:lang w:val="en-US" w:eastAsia="en-US"/>
              </w:rPr>
              <w:t>66.7</w:t>
            </w:r>
          </w:p>
          <w:p w:rsidR="00000000" w:rsidRDefault="00000000">
            <w:pPr>
              <w:jc w:val="center"/>
              <w:rPr>
                <w:snapToGrid w:val="0"/>
                <w:color w:val="000000"/>
                <w:sz w:val="17"/>
                <w:lang w:val="en-US" w:eastAsia="en-US"/>
              </w:rPr>
            </w:pPr>
            <w:r>
              <w:rPr>
                <w:snapToGrid w:val="0"/>
                <w:color w:val="000000"/>
                <w:sz w:val="17"/>
                <w:lang w:val="en-US" w:eastAsia="en-US"/>
              </w:rPr>
              <w:t>58.9</w:t>
            </w:r>
          </w:p>
          <w:p w:rsidR="00000000" w:rsidRDefault="00000000">
            <w:pPr>
              <w:jc w:val="center"/>
              <w:rPr>
                <w:snapToGrid w:val="0"/>
                <w:color w:val="000000"/>
                <w:sz w:val="17"/>
                <w:lang w:val="en-US" w:eastAsia="en-US"/>
              </w:rPr>
            </w:pPr>
            <w:r>
              <w:rPr>
                <w:snapToGrid w:val="0"/>
                <w:color w:val="000000"/>
                <w:sz w:val="17"/>
                <w:lang w:val="en-US" w:eastAsia="en-US"/>
              </w:rPr>
              <w:t>57.7</w:t>
            </w:r>
          </w:p>
          <w:p w:rsidR="00000000" w:rsidRDefault="00000000">
            <w:pPr>
              <w:jc w:val="center"/>
              <w:rPr>
                <w:snapToGrid w:val="0"/>
                <w:color w:val="000000"/>
                <w:sz w:val="17"/>
                <w:lang w:val="en-US" w:eastAsia="en-US"/>
              </w:rPr>
            </w:pPr>
            <w:r>
              <w:rPr>
                <w:snapToGrid w:val="0"/>
                <w:color w:val="000000"/>
                <w:sz w:val="17"/>
                <w:lang w:val="en-US" w:eastAsia="en-US"/>
              </w:rPr>
              <w:t>55.2</w:t>
            </w:r>
          </w:p>
          <w:p w:rsidR="00000000" w:rsidRDefault="00000000">
            <w:pPr>
              <w:jc w:val="center"/>
              <w:rPr>
                <w:snapToGrid w:val="0"/>
                <w:color w:val="000000"/>
                <w:sz w:val="17"/>
                <w:lang w:val="en-US" w:eastAsia="en-US"/>
              </w:rPr>
            </w:pPr>
            <w:r>
              <w:rPr>
                <w:snapToGrid w:val="0"/>
                <w:color w:val="000000"/>
                <w:sz w:val="17"/>
                <w:lang w:val="en-US" w:eastAsia="en-US"/>
              </w:rPr>
              <w:t>66.5</w:t>
            </w:r>
          </w:p>
          <w:p w:rsidR="00000000" w:rsidRDefault="00000000">
            <w:pPr>
              <w:jc w:val="center"/>
              <w:rPr>
                <w:snapToGrid w:val="0"/>
                <w:color w:val="000000"/>
                <w:sz w:val="17"/>
                <w:lang w:val="en-US" w:eastAsia="en-US"/>
              </w:rPr>
            </w:pPr>
            <w:r>
              <w:rPr>
                <w:snapToGrid w:val="0"/>
                <w:color w:val="000000"/>
                <w:sz w:val="17"/>
                <w:lang w:val="en-US" w:eastAsia="en-US"/>
              </w:rPr>
              <w:t>66.1</w:t>
            </w:r>
          </w:p>
          <w:p w:rsidR="00000000" w:rsidRDefault="00000000">
            <w:pPr>
              <w:jc w:val="center"/>
              <w:rPr>
                <w:snapToGrid w:val="0"/>
                <w:color w:val="000000"/>
                <w:sz w:val="17"/>
                <w:lang w:val="en-US" w:eastAsia="en-US"/>
              </w:rPr>
            </w:pPr>
            <w:r>
              <w:rPr>
                <w:snapToGrid w:val="0"/>
                <w:color w:val="000000"/>
                <w:sz w:val="17"/>
                <w:lang w:val="en-US" w:eastAsia="en-US"/>
              </w:rPr>
              <w:t>69.0</w:t>
            </w:r>
          </w:p>
          <w:p w:rsidR="00000000" w:rsidRDefault="00000000">
            <w:pPr>
              <w:jc w:val="center"/>
              <w:rPr>
                <w:snapToGrid w:val="0"/>
                <w:color w:val="000000"/>
                <w:sz w:val="17"/>
                <w:lang w:val="en-US" w:eastAsia="en-US"/>
              </w:rPr>
            </w:pPr>
            <w:r>
              <w:rPr>
                <w:snapToGrid w:val="0"/>
                <w:color w:val="000000"/>
                <w:sz w:val="17"/>
                <w:lang w:val="en-US" w:eastAsia="en-US"/>
              </w:rPr>
              <w:t>59.3</w:t>
            </w:r>
          </w:p>
          <w:p w:rsidR="00000000" w:rsidRDefault="00000000">
            <w:pPr>
              <w:jc w:val="center"/>
              <w:rPr>
                <w:snapToGrid w:val="0"/>
                <w:color w:val="000000"/>
                <w:sz w:val="17"/>
                <w:lang w:val="en-US" w:eastAsia="en-US"/>
              </w:rPr>
            </w:pPr>
            <w:r>
              <w:rPr>
                <w:snapToGrid w:val="0"/>
                <w:color w:val="000000"/>
                <w:sz w:val="17"/>
                <w:lang w:val="en-US" w:eastAsia="en-US"/>
              </w:rPr>
              <w:t>73.6</w:t>
            </w:r>
          </w:p>
          <w:p w:rsidR="00000000" w:rsidRDefault="00000000">
            <w:pPr>
              <w:jc w:val="center"/>
              <w:rPr>
                <w:snapToGrid w:val="0"/>
                <w:color w:val="000000"/>
                <w:sz w:val="17"/>
                <w:lang w:val="en-US" w:eastAsia="en-US"/>
              </w:rPr>
            </w:pPr>
            <w:r>
              <w:rPr>
                <w:snapToGrid w:val="0"/>
                <w:color w:val="000000"/>
                <w:sz w:val="17"/>
                <w:lang w:val="en-US" w:eastAsia="en-US"/>
              </w:rPr>
              <w:t>69.3</w:t>
            </w:r>
          </w:p>
          <w:p w:rsidR="00000000" w:rsidRDefault="00000000">
            <w:pPr>
              <w:jc w:val="center"/>
              <w:rPr>
                <w:snapToGrid w:val="0"/>
                <w:color w:val="000000"/>
                <w:sz w:val="17"/>
                <w:lang w:val="en-US" w:eastAsia="en-US"/>
              </w:rPr>
            </w:pPr>
            <w:r>
              <w:rPr>
                <w:snapToGrid w:val="0"/>
                <w:color w:val="000000"/>
                <w:sz w:val="17"/>
                <w:lang w:val="en-US" w:eastAsia="en-US"/>
              </w:rPr>
              <w:t>75.3</w:t>
            </w:r>
          </w:p>
          <w:p w:rsidR="00000000" w:rsidRDefault="00000000">
            <w:pPr>
              <w:jc w:val="center"/>
              <w:rPr>
                <w:snapToGrid w:val="0"/>
                <w:color w:val="000000"/>
                <w:sz w:val="17"/>
                <w:lang w:val="en-US" w:eastAsia="en-US"/>
              </w:rPr>
            </w:pPr>
            <w:r>
              <w:rPr>
                <w:snapToGrid w:val="0"/>
                <w:color w:val="000000"/>
                <w:sz w:val="17"/>
                <w:lang w:val="en-US" w:eastAsia="en-US"/>
              </w:rPr>
              <w:t>57.1</w:t>
            </w:r>
          </w:p>
          <w:p w:rsidR="00000000" w:rsidRDefault="00000000">
            <w:pPr>
              <w:jc w:val="center"/>
              <w:rPr>
                <w:snapToGrid w:val="0"/>
                <w:color w:val="000000"/>
                <w:sz w:val="17"/>
                <w:lang w:val="en-US" w:eastAsia="en-US"/>
              </w:rPr>
            </w:pPr>
            <w:r>
              <w:rPr>
                <w:snapToGrid w:val="0"/>
                <w:color w:val="000000"/>
                <w:sz w:val="17"/>
                <w:lang w:val="en-US" w:eastAsia="en-US"/>
              </w:rPr>
              <w:t>72.4</w:t>
            </w:r>
          </w:p>
          <w:p w:rsidR="00000000" w:rsidRDefault="00000000">
            <w:pPr>
              <w:jc w:val="center"/>
              <w:rPr>
                <w:snapToGrid w:val="0"/>
                <w:color w:val="000000"/>
                <w:sz w:val="17"/>
                <w:lang w:val="en-US" w:eastAsia="en-US"/>
              </w:rPr>
            </w:pPr>
            <w:r>
              <w:rPr>
                <w:snapToGrid w:val="0"/>
                <w:color w:val="000000"/>
                <w:sz w:val="17"/>
                <w:lang w:val="en-US" w:eastAsia="en-US"/>
              </w:rPr>
              <w:t>65.6</w:t>
            </w:r>
          </w:p>
          <w:p w:rsidR="00000000" w:rsidRDefault="00000000">
            <w:pPr>
              <w:jc w:val="center"/>
              <w:rPr>
                <w:snapToGrid w:val="0"/>
                <w:color w:val="000000"/>
                <w:sz w:val="17"/>
                <w:lang w:val="en-US" w:eastAsia="en-US"/>
              </w:rPr>
            </w:pPr>
            <w:r>
              <w:rPr>
                <w:snapToGrid w:val="0"/>
                <w:color w:val="000000"/>
                <w:sz w:val="17"/>
                <w:lang w:val="en-US" w:eastAsia="en-US"/>
              </w:rPr>
              <w:t>50.8</w:t>
            </w:r>
          </w:p>
          <w:p w:rsidR="00000000" w:rsidRDefault="00000000">
            <w:pPr>
              <w:jc w:val="center"/>
              <w:rPr>
                <w:snapToGrid w:val="0"/>
                <w:color w:val="000000"/>
                <w:sz w:val="17"/>
                <w:lang w:val="en-US" w:eastAsia="en-US"/>
              </w:rPr>
            </w:pPr>
            <w:r>
              <w:rPr>
                <w:snapToGrid w:val="0"/>
                <w:color w:val="000000"/>
                <w:sz w:val="17"/>
                <w:lang w:val="en-US" w:eastAsia="en-US"/>
              </w:rPr>
              <w:t>44.4</w:t>
            </w:r>
          </w:p>
          <w:p w:rsidR="00000000" w:rsidRDefault="00000000">
            <w:pPr>
              <w:jc w:val="center"/>
              <w:rPr>
                <w:snapToGrid w:val="0"/>
                <w:color w:val="000000"/>
                <w:sz w:val="17"/>
                <w:lang w:val="en-US" w:eastAsia="en-US"/>
              </w:rPr>
            </w:pPr>
            <w:r>
              <w:rPr>
                <w:snapToGrid w:val="0"/>
                <w:color w:val="000000"/>
                <w:sz w:val="17"/>
                <w:lang w:val="en-US" w:eastAsia="en-US"/>
              </w:rPr>
              <w:t>B: 59.27</w:t>
            </w:r>
          </w:p>
          <w:p w:rsidR="00000000" w:rsidRDefault="00000000">
            <w:pPr>
              <w:jc w:val="center"/>
              <w:rPr>
                <w:snapToGrid w:val="0"/>
                <w:color w:val="000000"/>
                <w:sz w:val="17"/>
                <w:lang w:val="en-US" w:eastAsia="en-US"/>
              </w:rPr>
            </w:pPr>
            <w:r>
              <w:rPr>
                <w:snapToGrid w:val="0"/>
                <w:color w:val="000000"/>
                <w:sz w:val="17"/>
                <w:lang w:val="en-US" w:eastAsia="en-US"/>
              </w:rPr>
              <w:t>C: 59.28</w:t>
            </w:r>
          </w:p>
          <w:p w:rsidR="00000000" w:rsidRDefault="00000000">
            <w:pPr>
              <w:jc w:val="center"/>
              <w:rPr>
                <w:snapToGrid w:val="0"/>
                <w:color w:val="000000"/>
                <w:sz w:val="17"/>
                <w:lang w:val="en-US" w:eastAsia="en-US"/>
              </w:rPr>
            </w:pPr>
            <w:r>
              <w:rPr>
                <w:snapToGrid w:val="0"/>
                <w:color w:val="000000"/>
                <w:sz w:val="17"/>
                <w:lang w:val="en-US" w:eastAsia="en-US"/>
              </w:rPr>
              <w:t>B: 56.86</w:t>
            </w:r>
          </w:p>
          <w:p w:rsidR="00000000" w:rsidRDefault="00000000">
            <w:pPr>
              <w:jc w:val="center"/>
              <w:rPr>
                <w:snapToGrid w:val="0"/>
                <w:color w:val="000000"/>
                <w:sz w:val="17"/>
                <w:lang w:val="en-US" w:eastAsia="en-US"/>
              </w:rPr>
            </w:pPr>
            <w:r>
              <w:rPr>
                <w:snapToGrid w:val="0"/>
                <w:color w:val="000000"/>
                <w:sz w:val="17"/>
                <w:lang w:val="en-US" w:eastAsia="en-US"/>
              </w:rPr>
              <w:t>C: 56.88</w:t>
            </w:r>
          </w:p>
        </w:tc>
        <w:tc>
          <w:tcPr>
            <w:tcW w:w="709" w:type="dxa"/>
            <w:tcBorders>
              <w:left w:val="single" w:sz="6" w:space="0" w:color="auto"/>
              <w:bottom w:val="single" w:sz="4" w:space="0" w:color="auto"/>
              <w:right w:val="single" w:sz="6" w:space="0" w:color="auto"/>
            </w:tcBorders>
          </w:tcPr>
          <w:p w:rsidR="00000000" w:rsidRDefault="00000000">
            <w:pPr>
              <w:jc w:val="center"/>
              <w:rPr>
                <w:snapToGrid w:val="0"/>
                <w:color w:val="000000"/>
                <w:sz w:val="10"/>
                <w:lang w:val="en-US" w:eastAsia="en-US"/>
              </w:rPr>
            </w:pPr>
          </w:p>
          <w:p w:rsidR="00000000" w:rsidRDefault="00000000">
            <w:pPr>
              <w:jc w:val="center"/>
              <w:rPr>
                <w:snapToGrid w:val="0"/>
                <w:color w:val="000000"/>
                <w:sz w:val="17"/>
                <w:lang w:val="en-US" w:eastAsia="en-US"/>
              </w:rPr>
            </w:pPr>
            <w:r>
              <w:rPr>
                <w:snapToGrid w:val="0"/>
                <w:color w:val="000000"/>
                <w:sz w:val="17"/>
                <w:lang w:val="en-US" w:eastAsia="en-US"/>
              </w:rPr>
              <w:t>68.4</w:t>
            </w:r>
          </w:p>
          <w:p w:rsidR="00000000" w:rsidRDefault="00000000">
            <w:pPr>
              <w:jc w:val="center"/>
              <w:rPr>
                <w:snapToGrid w:val="0"/>
                <w:color w:val="000000"/>
                <w:sz w:val="17"/>
                <w:lang w:val="en-US" w:eastAsia="en-US"/>
              </w:rPr>
            </w:pPr>
            <w:r>
              <w:rPr>
                <w:snapToGrid w:val="0"/>
                <w:color w:val="000000"/>
                <w:sz w:val="17"/>
                <w:lang w:val="en-US" w:eastAsia="en-US"/>
              </w:rPr>
              <w:t>78.2</w:t>
            </w:r>
          </w:p>
          <w:p w:rsidR="00000000" w:rsidRDefault="00000000">
            <w:pPr>
              <w:jc w:val="center"/>
              <w:rPr>
                <w:snapToGrid w:val="0"/>
                <w:color w:val="000000"/>
                <w:sz w:val="17"/>
                <w:lang w:val="en-US" w:eastAsia="en-US"/>
              </w:rPr>
            </w:pPr>
            <w:r>
              <w:rPr>
                <w:snapToGrid w:val="0"/>
                <w:color w:val="000000"/>
                <w:sz w:val="17"/>
                <w:lang w:val="en-US" w:eastAsia="en-US"/>
              </w:rPr>
              <w:t>67.8</w:t>
            </w:r>
          </w:p>
          <w:p w:rsidR="00000000" w:rsidRDefault="00000000">
            <w:pPr>
              <w:jc w:val="center"/>
              <w:rPr>
                <w:snapToGrid w:val="0"/>
                <w:color w:val="000000"/>
                <w:sz w:val="17"/>
                <w:lang w:val="en-US" w:eastAsia="en-US"/>
              </w:rPr>
            </w:pPr>
            <w:r>
              <w:rPr>
                <w:snapToGrid w:val="0"/>
                <w:color w:val="000000"/>
                <w:sz w:val="17"/>
                <w:lang w:val="en-US" w:eastAsia="en-US"/>
              </w:rPr>
              <w:t>66.9</w:t>
            </w:r>
          </w:p>
          <w:p w:rsidR="00000000" w:rsidRDefault="00000000">
            <w:pPr>
              <w:jc w:val="center"/>
              <w:rPr>
                <w:snapToGrid w:val="0"/>
                <w:color w:val="000000"/>
                <w:sz w:val="17"/>
                <w:lang w:val="en-US" w:eastAsia="en-US"/>
              </w:rPr>
            </w:pPr>
            <w:r>
              <w:rPr>
                <w:snapToGrid w:val="0"/>
                <w:color w:val="000000"/>
                <w:sz w:val="17"/>
                <w:lang w:val="en-US" w:eastAsia="en-US"/>
              </w:rPr>
              <w:t>62.6</w:t>
            </w:r>
          </w:p>
          <w:p w:rsidR="00000000" w:rsidRDefault="00000000">
            <w:pPr>
              <w:jc w:val="center"/>
              <w:rPr>
                <w:snapToGrid w:val="0"/>
                <w:color w:val="000000"/>
                <w:sz w:val="17"/>
                <w:lang w:val="en-US" w:eastAsia="en-US"/>
              </w:rPr>
            </w:pPr>
            <w:r>
              <w:rPr>
                <w:snapToGrid w:val="0"/>
                <w:color w:val="000000"/>
                <w:sz w:val="17"/>
                <w:lang w:val="en-US" w:eastAsia="en-US"/>
              </w:rPr>
              <w:t>70.1</w:t>
            </w:r>
          </w:p>
          <w:p w:rsidR="00000000" w:rsidRDefault="00000000">
            <w:pPr>
              <w:jc w:val="center"/>
              <w:rPr>
                <w:snapToGrid w:val="0"/>
                <w:color w:val="000000"/>
                <w:sz w:val="17"/>
                <w:lang w:val="en-US" w:eastAsia="en-US"/>
              </w:rPr>
            </w:pPr>
            <w:r>
              <w:rPr>
                <w:snapToGrid w:val="0"/>
                <w:color w:val="000000"/>
                <w:sz w:val="17"/>
                <w:lang w:val="en-US" w:eastAsia="en-US"/>
              </w:rPr>
              <w:t>68.0</w:t>
            </w:r>
          </w:p>
          <w:p w:rsidR="00000000" w:rsidRDefault="00000000">
            <w:pPr>
              <w:jc w:val="center"/>
              <w:rPr>
                <w:snapToGrid w:val="0"/>
                <w:color w:val="000000"/>
                <w:sz w:val="17"/>
                <w:lang w:val="en-US" w:eastAsia="en-US"/>
              </w:rPr>
            </w:pPr>
            <w:r>
              <w:rPr>
                <w:snapToGrid w:val="0"/>
                <w:color w:val="000000"/>
                <w:sz w:val="17"/>
                <w:lang w:val="en-US" w:eastAsia="en-US"/>
              </w:rPr>
              <w:t>68.9</w:t>
            </w:r>
          </w:p>
          <w:p w:rsidR="00000000" w:rsidRDefault="00000000">
            <w:pPr>
              <w:jc w:val="center"/>
              <w:rPr>
                <w:snapToGrid w:val="0"/>
                <w:color w:val="000000"/>
                <w:sz w:val="17"/>
                <w:lang w:val="en-US" w:eastAsia="en-US"/>
              </w:rPr>
            </w:pPr>
            <w:r>
              <w:rPr>
                <w:snapToGrid w:val="0"/>
                <w:color w:val="000000"/>
                <w:sz w:val="17"/>
                <w:lang w:val="en-US" w:eastAsia="en-US"/>
              </w:rPr>
              <w:t>59.1</w:t>
            </w:r>
          </w:p>
          <w:p w:rsidR="00000000" w:rsidRDefault="00000000">
            <w:pPr>
              <w:jc w:val="center"/>
              <w:rPr>
                <w:snapToGrid w:val="0"/>
                <w:color w:val="000000"/>
                <w:sz w:val="17"/>
                <w:lang w:val="en-US" w:eastAsia="en-US"/>
              </w:rPr>
            </w:pPr>
            <w:r>
              <w:rPr>
                <w:snapToGrid w:val="0"/>
                <w:color w:val="000000"/>
                <w:sz w:val="17"/>
                <w:lang w:val="en-US" w:eastAsia="en-US"/>
              </w:rPr>
              <w:t>72.7</w:t>
            </w:r>
          </w:p>
          <w:p w:rsidR="00000000" w:rsidRDefault="00000000">
            <w:pPr>
              <w:jc w:val="center"/>
              <w:rPr>
                <w:snapToGrid w:val="0"/>
                <w:color w:val="000000"/>
                <w:sz w:val="17"/>
                <w:lang w:val="en-US" w:eastAsia="en-US"/>
              </w:rPr>
            </w:pPr>
            <w:r>
              <w:rPr>
                <w:snapToGrid w:val="0"/>
                <w:color w:val="000000"/>
                <w:sz w:val="17"/>
                <w:lang w:val="en-US" w:eastAsia="en-US"/>
              </w:rPr>
              <w:t>67.7</w:t>
            </w:r>
          </w:p>
          <w:p w:rsidR="00000000" w:rsidRDefault="00000000">
            <w:pPr>
              <w:jc w:val="center"/>
              <w:rPr>
                <w:snapToGrid w:val="0"/>
                <w:color w:val="000000"/>
                <w:sz w:val="17"/>
                <w:lang w:val="en-US" w:eastAsia="en-US"/>
              </w:rPr>
            </w:pPr>
            <w:r>
              <w:rPr>
                <w:snapToGrid w:val="0"/>
                <w:color w:val="000000"/>
                <w:sz w:val="17"/>
                <w:lang w:val="en-US" w:eastAsia="en-US"/>
              </w:rPr>
              <w:t>73.7</w:t>
            </w:r>
          </w:p>
          <w:p w:rsidR="00000000" w:rsidRDefault="00000000">
            <w:pPr>
              <w:jc w:val="center"/>
              <w:rPr>
                <w:snapToGrid w:val="0"/>
                <w:color w:val="000000"/>
                <w:sz w:val="17"/>
                <w:lang w:val="en-US" w:eastAsia="en-US"/>
              </w:rPr>
            </w:pPr>
            <w:r>
              <w:rPr>
                <w:snapToGrid w:val="0"/>
                <w:color w:val="000000"/>
                <w:sz w:val="17"/>
                <w:lang w:val="en-US" w:eastAsia="en-US"/>
              </w:rPr>
              <w:t>56.9</w:t>
            </w:r>
          </w:p>
          <w:p w:rsidR="00000000" w:rsidRDefault="00000000">
            <w:pPr>
              <w:jc w:val="center"/>
              <w:rPr>
                <w:snapToGrid w:val="0"/>
                <w:color w:val="000000"/>
                <w:sz w:val="17"/>
                <w:lang w:val="en-US" w:eastAsia="en-US"/>
              </w:rPr>
            </w:pPr>
            <w:r>
              <w:rPr>
                <w:snapToGrid w:val="0"/>
                <w:color w:val="000000"/>
                <w:sz w:val="17"/>
                <w:lang w:val="en-US" w:eastAsia="en-US"/>
              </w:rPr>
              <w:t>70.1</w:t>
            </w:r>
          </w:p>
          <w:p w:rsidR="00000000" w:rsidRDefault="00000000">
            <w:pPr>
              <w:jc w:val="center"/>
              <w:rPr>
                <w:snapToGrid w:val="0"/>
                <w:color w:val="000000"/>
                <w:sz w:val="17"/>
                <w:lang w:val="en-US" w:eastAsia="en-US"/>
              </w:rPr>
            </w:pPr>
            <w:r>
              <w:rPr>
                <w:snapToGrid w:val="0"/>
                <w:color w:val="000000"/>
                <w:sz w:val="17"/>
                <w:lang w:val="en-US" w:eastAsia="en-US"/>
              </w:rPr>
              <w:t>64.4</w:t>
            </w:r>
          </w:p>
          <w:p w:rsidR="00000000" w:rsidRDefault="00000000">
            <w:pPr>
              <w:jc w:val="center"/>
              <w:rPr>
                <w:snapToGrid w:val="0"/>
                <w:color w:val="000000"/>
                <w:sz w:val="17"/>
                <w:lang w:val="en-US" w:eastAsia="en-US"/>
              </w:rPr>
            </w:pPr>
            <w:r>
              <w:rPr>
                <w:snapToGrid w:val="0"/>
                <w:color w:val="000000"/>
                <w:sz w:val="17"/>
                <w:lang w:val="en-US" w:eastAsia="en-US"/>
              </w:rPr>
              <w:t>50.6</w:t>
            </w:r>
          </w:p>
          <w:p w:rsidR="00000000" w:rsidRDefault="00000000">
            <w:pPr>
              <w:jc w:val="center"/>
              <w:rPr>
                <w:snapToGrid w:val="0"/>
                <w:color w:val="000000"/>
                <w:sz w:val="17"/>
                <w:lang w:val="en-US" w:eastAsia="en-US"/>
              </w:rPr>
            </w:pPr>
            <w:r>
              <w:rPr>
                <w:snapToGrid w:val="0"/>
                <w:color w:val="000000"/>
                <w:sz w:val="17"/>
                <w:lang w:val="en-US" w:eastAsia="en-US"/>
              </w:rPr>
              <w:t>44.7</w:t>
            </w:r>
          </w:p>
          <w:p w:rsidR="00000000" w:rsidRDefault="00000000">
            <w:pPr>
              <w:jc w:val="center"/>
              <w:rPr>
                <w:snapToGrid w:val="0"/>
                <w:color w:val="000000"/>
                <w:sz w:val="17"/>
                <w:lang w:val="en-US" w:eastAsia="en-US"/>
              </w:rPr>
            </w:pPr>
            <w:r>
              <w:rPr>
                <w:snapToGrid w:val="0"/>
                <w:color w:val="000000"/>
                <w:sz w:val="17"/>
                <w:lang w:val="en-US" w:eastAsia="en-US"/>
              </w:rPr>
              <w:t>B: 58.36</w:t>
            </w:r>
          </w:p>
          <w:p w:rsidR="00000000" w:rsidRDefault="00000000">
            <w:pPr>
              <w:jc w:val="center"/>
              <w:rPr>
                <w:snapToGrid w:val="0"/>
                <w:color w:val="000000"/>
                <w:sz w:val="17"/>
                <w:lang w:val="en-US" w:eastAsia="en-US"/>
              </w:rPr>
            </w:pPr>
            <w:r>
              <w:rPr>
                <w:snapToGrid w:val="0"/>
                <w:color w:val="000000"/>
                <w:sz w:val="17"/>
                <w:lang w:val="en-US" w:eastAsia="en-US"/>
              </w:rPr>
              <w:t>C: 58.38</w:t>
            </w:r>
          </w:p>
          <w:p w:rsidR="00000000" w:rsidRDefault="00000000">
            <w:pPr>
              <w:jc w:val="center"/>
              <w:rPr>
                <w:snapToGrid w:val="0"/>
                <w:color w:val="000000"/>
                <w:sz w:val="17"/>
                <w:lang w:val="en-US" w:eastAsia="en-US"/>
              </w:rPr>
            </w:pPr>
            <w:r>
              <w:rPr>
                <w:snapToGrid w:val="0"/>
                <w:color w:val="000000"/>
                <w:sz w:val="17"/>
                <w:lang w:val="en-US" w:eastAsia="en-US"/>
              </w:rPr>
              <w:t>B: 55.95</w:t>
            </w:r>
          </w:p>
          <w:p w:rsidR="00000000" w:rsidRDefault="00000000">
            <w:pPr>
              <w:jc w:val="center"/>
              <w:rPr>
                <w:snapToGrid w:val="0"/>
                <w:color w:val="000000"/>
                <w:sz w:val="17"/>
                <w:lang w:val="en-US" w:eastAsia="en-US"/>
              </w:rPr>
            </w:pPr>
            <w:r>
              <w:rPr>
                <w:snapToGrid w:val="0"/>
                <w:color w:val="000000"/>
                <w:sz w:val="17"/>
                <w:lang w:val="en-US" w:eastAsia="en-US"/>
              </w:rPr>
              <w:t>C: 55.98</w:t>
            </w:r>
          </w:p>
        </w:tc>
      </w:tr>
    </w:tbl>
    <w:p w:rsidR="00000000" w:rsidRDefault="00000000">
      <w:pPr>
        <w:tabs>
          <w:tab w:val="left" w:pos="1080"/>
          <w:tab w:val="left" w:pos="2371"/>
          <w:tab w:val="left" w:pos="3662"/>
          <w:tab w:val="left" w:pos="4954"/>
        </w:tabs>
        <w:rPr>
          <w:snapToGrid w:val="0"/>
          <w:color w:val="000000"/>
          <w:sz w:val="10"/>
          <w:lang w:val="en-US" w:eastAsia="en-US"/>
        </w:rPr>
      </w:pPr>
    </w:p>
    <w:p w:rsidR="00000000" w:rsidRDefault="00000000">
      <w:pPr>
        <w:tabs>
          <w:tab w:val="left" w:pos="629"/>
          <w:tab w:val="left" w:pos="1483"/>
          <w:tab w:val="left" w:pos="1958"/>
          <w:tab w:val="left" w:pos="3192"/>
          <w:tab w:val="left" w:pos="4094"/>
          <w:tab w:val="left" w:pos="4997"/>
          <w:tab w:val="left" w:pos="5899"/>
          <w:tab w:val="left" w:pos="6802"/>
          <w:tab w:val="left" w:pos="7704"/>
          <w:tab w:val="left" w:pos="8606"/>
          <w:tab w:val="left" w:pos="9461"/>
        </w:tabs>
        <w:rPr>
          <w:snapToGrid w:val="0"/>
          <w:color w:val="000000"/>
          <w:sz w:val="18"/>
          <w:lang w:val="en-US" w:eastAsia="en-US"/>
        </w:rPr>
      </w:pPr>
      <w:r>
        <w:rPr>
          <w:snapToGrid w:val="0"/>
          <w:color w:val="000000"/>
          <w:sz w:val="18"/>
          <w:lang w:val="en-US" w:eastAsia="en-US"/>
        </w:rPr>
        <w:t>SOURCE: MINISTRY OF PUBLIC MANAGEMENT, HOME AFFAIRS, POSTS AND TELECOMMUNICATIONS</w:t>
      </w:r>
    </w:p>
    <w:p w:rsidR="00000000" w:rsidRDefault="00000000">
      <w:pPr>
        <w:tabs>
          <w:tab w:val="left" w:pos="1080"/>
          <w:tab w:val="left" w:pos="2371"/>
          <w:tab w:val="left" w:pos="3662"/>
          <w:tab w:val="left" w:pos="4954"/>
        </w:tabs>
        <w:rPr>
          <w:snapToGrid w:val="0"/>
          <w:color w:val="000000"/>
          <w:sz w:val="10"/>
          <w:lang w:val="en-US" w:eastAsia="en-US"/>
        </w:rPr>
      </w:pPr>
    </w:p>
    <w:p w:rsidR="00000000" w:rsidRDefault="00000000">
      <w:pPr>
        <w:tabs>
          <w:tab w:val="left" w:pos="629"/>
          <w:tab w:val="left" w:pos="1483"/>
          <w:tab w:val="left" w:pos="1958"/>
          <w:tab w:val="left" w:pos="3192"/>
          <w:tab w:val="left" w:pos="4094"/>
          <w:tab w:val="left" w:pos="4997"/>
          <w:tab w:val="left" w:pos="5899"/>
          <w:tab w:val="left" w:pos="6802"/>
          <w:tab w:val="left" w:pos="7704"/>
          <w:tab w:val="left" w:pos="8606"/>
          <w:tab w:val="left" w:pos="9461"/>
        </w:tabs>
        <w:rPr>
          <w:snapToGrid w:val="0"/>
          <w:color w:val="000000"/>
          <w:lang w:val="en-US" w:eastAsia="en-US"/>
        </w:rPr>
      </w:pPr>
      <w:r>
        <w:rPr>
          <w:snapToGrid w:val="0"/>
          <w:color w:val="000000"/>
          <w:lang w:val="en-US" w:eastAsia="en-US"/>
        </w:rPr>
        <w:tab/>
        <w:t xml:space="preserve"> (NOTE):   </w:t>
      </w:r>
      <w:r>
        <w:rPr>
          <w:snapToGrid w:val="0"/>
          <w:color w:val="000000"/>
          <w:lang w:val="en-US" w:eastAsia="en-US"/>
        </w:rPr>
        <w:tab/>
        <w:t>1.</w:t>
      </w:r>
    </w:p>
    <w:p w:rsidR="00000000" w:rsidRDefault="00000000">
      <w:pPr>
        <w:tabs>
          <w:tab w:val="left" w:pos="1080"/>
          <w:tab w:val="left" w:pos="2371"/>
          <w:tab w:val="left" w:pos="3662"/>
          <w:tab w:val="left" w:pos="4954"/>
        </w:tabs>
        <w:rPr>
          <w:snapToGrid w:val="0"/>
          <w:color w:val="000000"/>
          <w:sz w:val="10"/>
          <w:lang w:val="en-US" w:eastAsia="en-US"/>
        </w:rPr>
      </w:pPr>
    </w:p>
    <w:p w:rsidR="00000000" w:rsidRDefault="00000000">
      <w:pPr>
        <w:tabs>
          <w:tab w:val="left" w:pos="629"/>
          <w:tab w:val="left" w:pos="1483"/>
          <w:tab w:val="left" w:pos="1958"/>
          <w:tab w:val="left" w:pos="3192"/>
          <w:tab w:val="left" w:pos="4094"/>
          <w:tab w:val="left" w:pos="4997"/>
          <w:tab w:val="left" w:pos="5899"/>
          <w:tab w:val="left" w:pos="6802"/>
          <w:tab w:val="left" w:pos="7704"/>
          <w:tab w:val="left" w:pos="8606"/>
          <w:tab w:val="left" w:pos="9461"/>
        </w:tabs>
        <w:rPr>
          <w:snapToGrid w:val="0"/>
          <w:color w:val="000000"/>
          <w:lang w:val="en-US" w:eastAsia="en-US"/>
        </w:rPr>
      </w:pPr>
      <w:r>
        <w:rPr>
          <w:snapToGrid w:val="0"/>
          <w:color w:val="000000"/>
          <w:lang w:val="en-US" w:eastAsia="en-US"/>
        </w:rPr>
        <w:tab/>
      </w:r>
      <w:r>
        <w:rPr>
          <w:snapToGrid w:val="0"/>
          <w:color w:val="000000"/>
          <w:lang w:val="en-US" w:eastAsia="en-US"/>
        </w:rPr>
        <w:tab/>
      </w:r>
      <w:r>
        <w:rPr>
          <w:snapToGrid w:val="0"/>
          <w:color w:val="000000"/>
          <w:lang w:val="en-US" w:eastAsia="en-US"/>
        </w:rPr>
        <w:tab/>
        <w:t xml:space="preserve"> A:  SMALL ELECTORAL DISTRICT</w:t>
      </w:r>
    </w:p>
    <w:p w:rsidR="00000000" w:rsidRDefault="00000000">
      <w:pPr>
        <w:tabs>
          <w:tab w:val="left" w:pos="629"/>
          <w:tab w:val="left" w:pos="1483"/>
          <w:tab w:val="left" w:pos="1958"/>
          <w:tab w:val="left" w:pos="3192"/>
          <w:tab w:val="left" w:pos="4094"/>
          <w:tab w:val="left" w:pos="4997"/>
          <w:tab w:val="left" w:pos="5899"/>
          <w:tab w:val="left" w:pos="6802"/>
          <w:tab w:val="left" w:pos="7704"/>
          <w:tab w:val="left" w:pos="8606"/>
          <w:tab w:val="left" w:pos="9461"/>
        </w:tabs>
        <w:rPr>
          <w:snapToGrid w:val="0"/>
          <w:color w:val="000000"/>
          <w:lang w:val="en-US" w:eastAsia="en-US"/>
        </w:rPr>
      </w:pPr>
      <w:r>
        <w:rPr>
          <w:snapToGrid w:val="0"/>
          <w:color w:val="000000"/>
          <w:lang w:val="en-US" w:eastAsia="en-US"/>
        </w:rPr>
        <w:tab/>
      </w:r>
      <w:r>
        <w:rPr>
          <w:snapToGrid w:val="0"/>
          <w:color w:val="000000"/>
          <w:lang w:val="en-US" w:eastAsia="en-US"/>
        </w:rPr>
        <w:tab/>
      </w:r>
      <w:r>
        <w:rPr>
          <w:snapToGrid w:val="0"/>
          <w:color w:val="000000"/>
          <w:lang w:val="en-US" w:eastAsia="en-US"/>
        </w:rPr>
        <w:tab/>
        <w:t xml:space="preserve"> B:  PROPORTION REPRESENTATION DISTRICT</w:t>
      </w:r>
    </w:p>
    <w:p w:rsidR="00000000" w:rsidRDefault="00000000">
      <w:pPr>
        <w:tabs>
          <w:tab w:val="left" w:pos="629"/>
          <w:tab w:val="left" w:pos="1483"/>
          <w:tab w:val="left" w:pos="1958"/>
          <w:tab w:val="left" w:pos="3192"/>
          <w:tab w:val="left" w:pos="4094"/>
          <w:tab w:val="left" w:pos="4997"/>
          <w:tab w:val="left" w:pos="5899"/>
          <w:tab w:val="left" w:pos="6802"/>
          <w:tab w:val="left" w:pos="7704"/>
          <w:tab w:val="left" w:pos="8606"/>
          <w:tab w:val="left" w:pos="9461"/>
        </w:tabs>
        <w:rPr>
          <w:snapToGrid w:val="0"/>
          <w:color w:val="000000"/>
          <w:lang w:val="en-US" w:eastAsia="en-US"/>
        </w:rPr>
      </w:pPr>
      <w:r>
        <w:rPr>
          <w:snapToGrid w:val="0"/>
          <w:color w:val="000000"/>
          <w:lang w:val="en-US" w:eastAsia="en-US"/>
        </w:rPr>
        <w:tab/>
      </w:r>
      <w:r>
        <w:rPr>
          <w:snapToGrid w:val="0"/>
          <w:color w:val="000000"/>
          <w:lang w:val="en-US" w:eastAsia="en-US"/>
        </w:rPr>
        <w:tab/>
      </w:r>
      <w:r>
        <w:rPr>
          <w:snapToGrid w:val="0"/>
          <w:color w:val="000000"/>
          <w:lang w:val="en-US" w:eastAsia="en-US"/>
        </w:rPr>
        <w:tab/>
        <w:t xml:space="preserve"> C:  ELECTORAL DISTRICT</w:t>
      </w:r>
    </w:p>
    <w:p w:rsidR="00000000" w:rsidRDefault="00000000">
      <w:pPr>
        <w:tabs>
          <w:tab w:val="left" w:pos="1080"/>
          <w:tab w:val="left" w:pos="2371"/>
          <w:tab w:val="left" w:pos="3662"/>
          <w:tab w:val="left" w:pos="4954"/>
        </w:tabs>
        <w:rPr>
          <w:snapToGrid w:val="0"/>
          <w:color w:val="000000"/>
          <w:sz w:val="10"/>
          <w:lang w:val="en-US" w:eastAsia="en-US"/>
        </w:rPr>
      </w:pPr>
    </w:p>
    <w:p w:rsidR="00000000" w:rsidRDefault="00000000">
      <w:pPr>
        <w:tabs>
          <w:tab w:val="left" w:pos="629"/>
          <w:tab w:val="left" w:pos="1483"/>
          <w:tab w:val="left" w:pos="1958"/>
          <w:tab w:val="left" w:pos="3192"/>
          <w:tab w:val="left" w:pos="4094"/>
          <w:tab w:val="left" w:pos="4997"/>
          <w:tab w:val="left" w:pos="5899"/>
          <w:tab w:val="left" w:pos="6802"/>
          <w:tab w:val="left" w:pos="7704"/>
          <w:tab w:val="left" w:pos="8606"/>
          <w:tab w:val="left" w:pos="9461"/>
        </w:tabs>
        <w:rPr>
          <w:snapToGrid w:val="0"/>
          <w:color w:val="000000"/>
          <w:lang w:val="en-US" w:eastAsia="en-US"/>
        </w:rPr>
      </w:pPr>
      <w:r>
        <w:rPr>
          <w:snapToGrid w:val="0"/>
          <w:color w:val="000000"/>
          <w:lang w:val="en-US" w:eastAsia="en-US"/>
        </w:rPr>
        <w:tab/>
      </w:r>
      <w:r>
        <w:rPr>
          <w:snapToGrid w:val="0"/>
          <w:color w:val="000000"/>
          <w:lang w:val="en-US" w:eastAsia="en-US"/>
        </w:rPr>
        <w:tab/>
      </w:r>
      <w:r>
        <w:rPr>
          <w:snapToGrid w:val="0"/>
          <w:color w:val="000000"/>
          <w:lang w:val="en-US" w:eastAsia="en-US"/>
        </w:rPr>
        <w:tab/>
        <w:t>2.</w:t>
      </w:r>
    </w:p>
    <w:p w:rsidR="00000000" w:rsidRDefault="00000000">
      <w:pPr>
        <w:tabs>
          <w:tab w:val="left" w:pos="1080"/>
          <w:tab w:val="left" w:pos="2371"/>
          <w:tab w:val="left" w:pos="3662"/>
          <w:tab w:val="left" w:pos="4954"/>
        </w:tabs>
        <w:rPr>
          <w:snapToGrid w:val="0"/>
          <w:color w:val="000000"/>
          <w:sz w:val="10"/>
          <w:lang w:val="en-US" w:eastAsia="en-US"/>
        </w:rPr>
      </w:pPr>
    </w:p>
    <w:p w:rsidR="00000000" w:rsidRDefault="00000000">
      <w:pPr>
        <w:tabs>
          <w:tab w:val="left" w:pos="629"/>
          <w:tab w:val="left" w:pos="1483"/>
          <w:tab w:val="left" w:pos="1958"/>
          <w:tab w:val="left" w:pos="3192"/>
          <w:tab w:val="left" w:pos="4094"/>
          <w:tab w:val="left" w:pos="4997"/>
          <w:tab w:val="left" w:pos="5899"/>
          <w:tab w:val="left" w:pos="6802"/>
          <w:tab w:val="left" w:pos="7704"/>
          <w:tab w:val="left" w:pos="8606"/>
          <w:tab w:val="left" w:pos="9461"/>
        </w:tabs>
        <w:rPr>
          <w:snapToGrid w:val="0"/>
          <w:color w:val="000000"/>
          <w:lang w:val="en-US" w:eastAsia="en-US"/>
        </w:rPr>
      </w:pPr>
      <w:r>
        <w:rPr>
          <w:snapToGrid w:val="0"/>
          <w:color w:val="000000"/>
          <w:lang w:val="en-US" w:eastAsia="en-US"/>
        </w:rPr>
        <w:tab/>
      </w:r>
      <w:r>
        <w:rPr>
          <w:snapToGrid w:val="0"/>
          <w:color w:val="000000"/>
          <w:lang w:val="en-US" w:eastAsia="en-US"/>
        </w:rPr>
        <w:tab/>
      </w:r>
      <w:r>
        <w:rPr>
          <w:snapToGrid w:val="0"/>
          <w:color w:val="000000"/>
          <w:lang w:val="en-US" w:eastAsia="en-US"/>
        </w:rPr>
        <w:tab/>
        <w:t xml:space="preserve">1st-12th ELECTION FOR THE HOUSE OF COUNCILORS:  NATIONAL </w:t>
      </w:r>
    </w:p>
    <w:p w:rsidR="00000000" w:rsidRDefault="00000000">
      <w:pPr>
        <w:tabs>
          <w:tab w:val="left" w:pos="629"/>
          <w:tab w:val="left" w:pos="1483"/>
          <w:tab w:val="left" w:pos="1958"/>
          <w:tab w:val="left" w:pos="3192"/>
          <w:tab w:val="left" w:pos="4094"/>
          <w:tab w:val="left" w:pos="4997"/>
          <w:tab w:val="left" w:pos="5899"/>
          <w:tab w:val="left" w:pos="6802"/>
          <w:tab w:val="left" w:pos="7704"/>
          <w:tab w:val="left" w:pos="8606"/>
          <w:tab w:val="left" w:pos="9461"/>
        </w:tabs>
        <w:rPr>
          <w:snapToGrid w:val="0"/>
          <w:color w:val="000000"/>
          <w:lang w:val="en-US" w:eastAsia="en-US"/>
        </w:rPr>
      </w:pPr>
      <w:r>
        <w:rPr>
          <w:snapToGrid w:val="0"/>
          <w:color w:val="000000"/>
          <w:lang w:val="en-US" w:eastAsia="en-US"/>
        </w:rPr>
        <w:tab/>
      </w:r>
      <w:r>
        <w:rPr>
          <w:snapToGrid w:val="0"/>
          <w:color w:val="000000"/>
          <w:lang w:val="en-US" w:eastAsia="en-US"/>
        </w:rPr>
        <w:tab/>
      </w:r>
      <w:r>
        <w:rPr>
          <w:snapToGrid w:val="0"/>
          <w:color w:val="000000"/>
          <w:lang w:val="en-US" w:eastAsia="en-US"/>
        </w:rPr>
        <w:tab/>
        <w:t>CONSTITUENCY</w:t>
      </w:r>
    </w:p>
    <w:p w:rsidR="00000000" w:rsidRDefault="00000000">
      <w:pPr>
        <w:tabs>
          <w:tab w:val="left" w:pos="629"/>
          <w:tab w:val="left" w:pos="1483"/>
          <w:tab w:val="left" w:pos="1958"/>
          <w:tab w:val="left" w:pos="3192"/>
          <w:tab w:val="left" w:pos="4094"/>
          <w:tab w:val="left" w:pos="4997"/>
          <w:tab w:val="left" w:pos="5899"/>
          <w:tab w:val="left" w:pos="6802"/>
          <w:tab w:val="left" w:pos="7704"/>
          <w:tab w:val="left" w:pos="8606"/>
          <w:tab w:val="left" w:pos="9461"/>
        </w:tabs>
        <w:rPr>
          <w:snapToGrid w:val="0"/>
          <w:color w:val="000000"/>
          <w:lang w:val="en-US" w:eastAsia="en-US"/>
        </w:rPr>
      </w:pPr>
      <w:r>
        <w:rPr>
          <w:snapToGrid w:val="0"/>
          <w:color w:val="000000"/>
          <w:lang w:val="en-US" w:eastAsia="en-US"/>
        </w:rPr>
        <w:tab/>
      </w:r>
      <w:r>
        <w:rPr>
          <w:snapToGrid w:val="0"/>
          <w:color w:val="000000"/>
          <w:lang w:val="en-US" w:eastAsia="en-US"/>
        </w:rPr>
        <w:tab/>
      </w:r>
      <w:r>
        <w:rPr>
          <w:snapToGrid w:val="0"/>
          <w:color w:val="000000"/>
          <w:lang w:val="en-US" w:eastAsia="en-US"/>
        </w:rPr>
        <w:tab/>
        <w:t>13th - 18th ELECTION FOR THE HOUSE OF COUNCILORS: PROPORTIONAL</w:t>
      </w:r>
    </w:p>
    <w:p w:rsidR="00000000" w:rsidRDefault="00000000">
      <w:pPr>
        <w:tabs>
          <w:tab w:val="left" w:pos="629"/>
          <w:tab w:val="left" w:pos="1483"/>
          <w:tab w:val="left" w:pos="1958"/>
          <w:tab w:val="left" w:pos="3192"/>
          <w:tab w:val="left" w:pos="4094"/>
          <w:tab w:val="left" w:pos="4997"/>
          <w:tab w:val="left" w:pos="5899"/>
          <w:tab w:val="left" w:pos="6802"/>
          <w:tab w:val="left" w:pos="7704"/>
          <w:tab w:val="left" w:pos="8606"/>
          <w:tab w:val="left" w:pos="9461"/>
        </w:tabs>
        <w:rPr>
          <w:snapToGrid w:val="0"/>
          <w:color w:val="000000"/>
          <w:lang w:val="en-US" w:eastAsia="en-US"/>
        </w:rPr>
      </w:pPr>
      <w:r>
        <w:rPr>
          <w:snapToGrid w:val="0"/>
          <w:color w:val="000000"/>
          <w:lang w:val="en-US" w:eastAsia="en-US"/>
        </w:rPr>
        <w:tab/>
      </w:r>
      <w:r>
        <w:rPr>
          <w:snapToGrid w:val="0"/>
          <w:color w:val="000000"/>
          <w:lang w:val="en-US" w:eastAsia="en-US"/>
        </w:rPr>
        <w:tab/>
      </w:r>
      <w:r>
        <w:rPr>
          <w:snapToGrid w:val="0"/>
          <w:color w:val="000000"/>
          <w:lang w:val="en-US" w:eastAsia="en-US"/>
        </w:rPr>
        <w:tab/>
        <w:t>REPRESENTATION DISTRICT</w:t>
      </w:r>
    </w:p>
    <w:p w:rsidR="00000000" w:rsidRDefault="00000000">
      <w:pPr>
        <w:rPr>
          <w:lang w:val="en-US"/>
        </w:rPr>
      </w:pPr>
      <w:r>
        <w:rPr>
          <w:lang w:val="en-US"/>
        </w:rPr>
        <w:br w:type="page"/>
        <w:t xml:space="preserve">59. </w:t>
      </w:r>
      <w:r>
        <w:rPr>
          <w:snapToGrid w:val="0"/>
          <w:lang w:val="en-US" w:eastAsia="en-US"/>
        </w:rPr>
        <w:t>NUMBER OF FEMALE DIET MEMBERS</w:t>
      </w:r>
    </w:p>
    <w:p w:rsidR="00000000" w:rsidRDefault="00000000">
      <w:pPr>
        <w:pStyle w:val="SingleTxt"/>
        <w:ind w:left="0"/>
        <w:rPr>
          <w:sz w:val="10"/>
          <w:lang w:val="en-US"/>
        </w:rPr>
      </w:pPr>
    </w:p>
    <w:tbl>
      <w:tblPr>
        <w:tblW w:w="0" w:type="auto"/>
        <w:tblInd w:w="2" w:type="dxa"/>
        <w:tblLayout w:type="fixed"/>
        <w:tblCellMar>
          <w:left w:w="30" w:type="dxa"/>
          <w:right w:w="30" w:type="dxa"/>
        </w:tblCellMar>
        <w:tblLook w:val="0000" w:firstRow="0" w:lastRow="0" w:firstColumn="0" w:lastColumn="0" w:noHBand="0" w:noVBand="0"/>
      </w:tblPr>
      <w:tblGrid>
        <w:gridCol w:w="1710"/>
        <w:gridCol w:w="900"/>
        <w:gridCol w:w="917"/>
        <w:gridCol w:w="793"/>
        <w:gridCol w:w="990"/>
        <w:gridCol w:w="990"/>
        <w:gridCol w:w="810"/>
        <w:gridCol w:w="990"/>
        <w:gridCol w:w="990"/>
        <w:gridCol w:w="810"/>
      </w:tblGrid>
      <w:tr w:rsidR="00000000">
        <w:tblPrEx>
          <w:tblCellMar>
            <w:top w:w="0" w:type="dxa"/>
            <w:bottom w:w="0" w:type="dxa"/>
          </w:tblCellMar>
        </w:tblPrEx>
        <w:trPr>
          <w:cantSplit/>
          <w:trHeight w:val="665"/>
        </w:trPr>
        <w:tc>
          <w:tcPr>
            <w:tcW w:w="1710" w:type="dxa"/>
            <w:vMerge w:val="restart"/>
            <w:tcBorders>
              <w:top w:val="single" w:sz="6" w:space="0" w:color="auto"/>
              <w:left w:val="single" w:sz="6" w:space="0" w:color="auto"/>
              <w:bottom w:val="nil"/>
              <w:right w:val="single" w:sz="6" w:space="0" w:color="auto"/>
            </w:tcBorders>
            <w:vAlign w:val="center"/>
          </w:tcPr>
          <w:p w:rsidR="00000000" w:rsidRDefault="00000000">
            <w:pPr>
              <w:jc w:val="right"/>
              <w:rPr>
                <w:snapToGrid w:val="0"/>
                <w:color w:val="000000"/>
                <w:sz w:val="18"/>
                <w:lang w:val="en-US" w:eastAsia="en-US"/>
              </w:rPr>
            </w:pPr>
          </w:p>
        </w:tc>
        <w:tc>
          <w:tcPr>
            <w:tcW w:w="2610" w:type="dxa"/>
            <w:gridSpan w:val="3"/>
            <w:tcBorders>
              <w:top w:val="single" w:sz="6" w:space="0" w:color="auto"/>
              <w:left w:val="single" w:sz="6" w:space="0" w:color="auto"/>
              <w:bottom w:val="single" w:sz="6" w:space="0" w:color="auto"/>
              <w:right w:val="single" w:sz="2" w:space="0" w:color="000000"/>
            </w:tcBorders>
            <w:vAlign w:val="center"/>
          </w:tcPr>
          <w:p w:rsidR="00000000" w:rsidRDefault="00000000">
            <w:pPr>
              <w:jc w:val="center"/>
              <w:rPr>
                <w:snapToGrid w:val="0"/>
                <w:color w:val="000000"/>
                <w:sz w:val="18"/>
                <w:lang w:val="en-US" w:eastAsia="en-US"/>
              </w:rPr>
            </w:pPr>
            <w:r>
              <w:rPr>
                <w:snapToGrid w:val="0"/>
                <w:color w:val="000000"/>
                <w:sz w:val="18"/>
                <w:lang w:val="en-US" w:eastAsia="en-US"/>
              </w:rPr>
              <w:t>NATIONAL DIET MEMBERS</w:t>
            </w:r>
          </w:p>
        </w:tc>
        <w:tc>
          <w:tcPr>
            <w:tcW w:w="2790" w:type="dxa"/>
            <w:gridSpan w:val="3"/>
            <w:tcBorders>
              <w:top w:val="single" w:sz="6" w:space="0" w:color="auto"/>
              <w:left w:val="single" w:sz="6" w:space="0" w:color="auto"/>
              <w:bottom w:val="single" w:sz="6" w:space="0" w:color="auto"/>
              <w:right w:val="single" w:sz="2" w:space="0" w:color="000000"/>
            </w:tcBorders>
            <w:vAlign w:val="center"/>
          </w:tcPr>
          <w:p w:rsidR="00000000" w:rsidRDefault="00000000">
            <w:pPr>
              <w:jc w:val="center"/>
              <w:rPr>
                <w:snapToGrid w:val="0"/>
                <w:color w:val="000000"/>
                <w:sz w:val="18"/>
                <w:lang w:val="en-US" w:eastAsia="en-US"/>
              </w:rPr>
            </w:pPr>
            <w:r>
              <w:rPr>
                <w:snapToGrid w:val="0"/>
                <w:color w:val="000000"/>
                <w:sz w:val="18"/>
                <w:lang w:val="en-US" w:eastAsia="en-US"/>
              </w:rPr>
              <w:t>HOUSE OF REPRESENTATIVES</w:t>
            </w:r>
          </w:p>
        </w:tc>
        <w:tc>
          <w:tcPr>
            <w:tcW w:w="2790" w:type="dxa"/>
            <w:gridSpan w:val="3"/>
            <w:tcBorders>
              <w:top w:val="single" w:sz="6" w:space="0" w:color="auto"/>
              <w:left w:val="single" w:sz="6" w:space="0" w:color="auto"/>
              <w:bottom w:val="single" w:sz="6" w:space="0" w:color="auto"/>
              <w:right w:val="single" w:sz="2" w:space="0" w:color="000000"/>
            </w:tcBorders>
            <w:vAlign w:val="center"/>
          </w:tcPr>
          <w:p w:rsidR="00000000" w:rsidRDefault="00000000">
            <w:pPr>
              <w:jc w:val="center"/>
              <w:rPr>
                <w:snapToGrid w:val="0"/>
                <w:color w:val="000000"/>
                <w:sz w:val="18"/>
                <w:lang w:val="en-US" w:eastAsia="en-US"/>
              </w:rPr>
            </w:pPr>
            <w:r>
              <w:rPr>
                <w:snapToGrid w:val="0"/>
                <w:color w:val="000000"/>
                <w:sz w:val="18"/>
                <w:lang w:val="en-US" w:eastAsia="en-US"/>
              </w:rPr>
              <w:t>HOUSE OF COUNCILLORS</w:t>
            </w:r>
          </w:p>
        </w:tc>
      </w:tr>
      <w:tr w:rsidR="00000000">
        <w:tblPrEx>
          <w:tblCellMar>
            <w:top w:w="0" w:type="dxa"/>
            <w:bottom w:w="0" w:type="dxa"/>
          </w:tblCellMar>
        </w:tblPrEx>
        <w:trPr>
          <w:cantSplit/>
          <w:trHeight w:val="495"/>
        </w:trPr>
        <w:tc>
          <w:tcPr>
            <w:tcW w:w="1710" w:type="dxa"/>
            <w:vMerge/>
            <w:tcBorders>
              <w:top w:val="nil"/>
              <w:left w:val="single" w:sz="6" w:space="0" w:color="auto"/>
              <w:right w:val="single" w:sz="6" w:space="0" w:color="auto"/>
            </w:tcBorders>
            <w:vAlign w:val="center"/>
          </w:tcPr>
          <w:p w:rsidR="00000000" w:rsidRDefault="00000000">
            <w:pPr>
              <w:jc w:val="right"/>
              <w:rPr>
                <w:snapToGrid w:val="0"/>
                <w:color w:val="000000"/>
                <w:sz w:val="18"/>
                <w:lang w:val="en-US" w:eastAsia="en-US"/>
              </w:rPr>
            </w:pPr>
          </w:p>
        </w:tc>
        <w:tc>
          <w:tcPr>
            <w:tcW w:w="900" w:type="dxa"/>
            <w:tcBorders>
              <w:top w:val="single" w:sz="6" w:space="0" w:color="auto"/>
              <w:left w:val="single" w:sz="6" w:space="0" w:color="auto"/>
              <w:right w:val="single" w:sz="6" w:space="0" w:color="auto"/>
            </w:tcBorders>
            <w:vAlign w:val="center"/>
          </w:tcPr>
          <w:p w:rsidR="00000000" w:rsidRDefault="00000000">
            <w:pPr>
              <w:jc w:val="center"/>
              <w:rPr>
                <w:snapToGrid w:val="0"/>
                <w:color w:val="000000"/>
                <w:sz w:val="18"/>
                <w:lang w:val="en-US" w:eastAsia="en-US"/>
              </w:rPr>
            </w:pPr>
            <w:r>
              <w:rPr>
                <w:snapToGrid w:val="0"/>
                <w:color w:val="000000"/>
                <w:sz w:val="18"/>
                <w:lang w:val="en-US" w:eastAsia="en-US"/>
              </w:rPr>
              <w:t xml:space="preserve"> TOTAL</w:t>
            </w:r>
          </w:p>
        </w:tc>
        <w:tc>
          <w:tcPr>
            <w:tcW w:w="917" w:type="dxa"/>
            <w:tcBorders>
              <w:top w:val="single" w:sz="6" w:space="0" w:color="auto"/>
              <w:left w:val="single" w:sz="6" w:space="0" w:color="auto"/>
              <w:right w:val="single" w:sz="6" w:space="0" w:color="auto"/>
            </w:tcBorders>
            <w:vAlign w:val="center"/>
          </w:tcPr>
          <w:p w:rsidR="00000000" w:rsidRDefault="00000000">
            <w:pPr>
              <w:jc w:val="center"/>
              <w:rPr>
                <w:snapToGrid w:val="0"/>
                <w:color w:val="000000"/>
                <w:sz w:val="18"/>
                <w:lang w:val="en-US" w:eastAsia="en-US"/>
              </w:rPr>
            </w:pPr>
            <w:r>
              <w:rPr>
                <w:snapToGrid w:val="0"/>
                <w:color w:val="000000"/>
                <w:sz w:val="18"/>
                <w:lang w:val="en-US" w:eastAsia="en-US"/>
              </w:rPr>
              <w:t xml:space="preserve"> FEMALE</w:t>
            </w:r>
          </w:p>
        </w:tc>
        <w:tc>
          <w:tcPr>
            <w:tcW w:w="793" w:type="dxa"/>
            <w:tcBorders>
              <w:top w:val="single" w:sz="6" w:space="0" w:color="auto"/>
              <w:left w:val="single" w:sz="6" w:space="0" w:color="auto"/>
              <w:right w:val="single" w:sz="6" w:space="0" w:color="auto"/>
            </w:tcBorders>
            <w:vAlign w:val="center"/>
          </w:tcPr>
          <w:p w:rsidR="00000000" w:rsidRDefault="00000000">
            <w:pPr>
              <w:jc w:val="center"/>
              <w:rPr>
                <w:snapToGrid w:val="0"/>
                <w:color w:val="000000"/>
                <w:sz w:val="18"/>
                <w:lang w:val="en-US" w:eastAsia="en-US"/>
              </w:rPr>
            </w:pPr>
            <w:r>
              <w:rPr>
                <w:snapToGrid w:val="0"/>
                <w:color w:val="000000"/>
                <w:sz w:val="18"/>
                <w:lang w:val="en-US" w:eastAsia="en-US"/>
              </w:rPr>
              <w:t>RATIO (%)</w:t>
            </w:r>
          </w:p>
        </w:tc>
        <w:tc>
          <w:tcPr>
            <w:tcW w:w="990" w:type="dxa"/>
            <w:tcBorders>
              <w:top w:val="single" w:sz="6" w:space="0" w:color="auto"/>
              <w:left w:val="single" w:sz="6" w:space="0" w:color="auto"/>
              <w:right w:val="single" w:sz="6" w:space="0" w:color="auto"/>
            </w:tcBorders>
            <w:vAlign w:val="center"/>
          </w:tcPr>
          <w:p w:rsidR="00000000" w:rsidRDefault="00000000">
            <w:pPr>
              <w:jc w:val="center"/>
              <w:rPr>
                <w:snapToGrid w:val="0"/>
                <w:color w:val="000000"/>
                <w:sz w:val="18"/>
                <w:lang w:val="en-US" w:eastAsia="en-US"/>
              </w:rPr>
            </w:pPr>
            <w:r>
              <w:rPr>
                <w:snapToGrid w:val="0"/>
                <w:color w:val="000000"/>
                <w:sz w:val="18"/>
                <w:lang w:val="en-US" w:eastAsia="en-US"/>
              </w:rPr>
              <w:t xml:space="preserve"> TOTAL</w:t>
            </w:r>
          </w:p>
        </w:tc>
        <w:tc>
          <w:tcPr>
            <w:tcW w:w="990" w:type="dxa"/>
            <w:tcBorders>
              <w:top w:val="single" w:sz="6" w:space="0" w:color="auto"/>
              <w:left w:val="single" w:sz="6" w:space="0" w:color="auto"/>
              <w:right w:val="single" w:sz="6" w:space="0" w:color="auto"/>
            </w:tcBorders>
            <w:vAlign w:val="center"/>
          </w:tcPr>
          <w:p w:rsidR="00000000" w:rsidRDefault="00000000">
            <w:pPr>
              <w:jc w:val="center"/>
              <w:rPr>
                <w:snapToGrid w:val="0"/>
                <w:color w:val="000000"/>
                <w:sz w:val="18"/>
                <w:lang w:val="en-US" w:eastAsia="en-US"/>
              </w:rPr>
            </w:pPr>
            <w:r>
              <w:rPr>
                <w:snapToGrid w:val="0"/>
                <w:color w:val="000000"/>
                <w:sz w:val="18"/>
                <w:lang w:val="en-US" w:eastAsia="en-US"/>
              </w:rPr>
              <w:t xml:space="preserve"> FEMALE</w:t>
            </w:r>
          </w:p>
        </w:tc>
        <w:tc>
          <w:tcPr>
            <w:tcW w:w="810" w:type="dxa"/>
            <w:tcBorders>
              <w:top w:val="single" w:sz="6" w:space="0" w:color="auto"/>
              <w:left w:val="single" w:sz="6" w:space="0" w:color="auto"/>
              <w:right w:val="single" w:sz="6" w:space="0" w:color="auto"/>
            </w:tcBorders>
            <w:vAlign w:val="center"/>
          </w:tcPr>
          <w:p w:rsidR="00000000" w:rsidRDefault="00000000">
            <w:pPr>
              <w:jc w:val="center"/>
              <w:rPr>
                <w:snapToGrid w:val="0"/>
                <w:color w:val="000000"/>
                <w:sz w:val="18"/>
                <w:lang w:val="en-US" w:eastAsia="en-US"/>
              </w:rPr>
            </w:pPr>
            <w:r>
              <w:rPr>
                <w:snapToGrid w:val="0"/>
                <w:color w:val="000000"/>
                <w:sz w:val="18"/>
                <w:lang w:val="en-US" w:eastAsia="en-US"/>
              </w:rPr>
              <w:t>RATIO (%)</w:t>
            </w:r>
          </w:p>
        </w:tc>
        <w:tc>
          <w:tcPr>
            <w:tcW w:w="990" w:type="dxa"/>
            <w:tcBorders>
              <w:top w:val="single" w:sz="6" w:space="0" w:color="auto"/>
              <w:left w:val="single" w:sz="6" w:space="0" w:color="auto"/>
              <w:right w:val="single" w:sz="6" w:space="0" w:color="auto"/>
            </w:tcBorders>
            <w:vAlign w:val="center"/>
          </w:tcPr>
          <w:p w:rsidR="00000000" w:rsidRDefault="00000000">
            <w:pPr>
              <w:jc w:val="center"/>
              <w:rPr>
                <w:snapToGrid w:val="0"/>
                <w:color w:val="000000"/>
                <w:sz w:val="18"/>
                <w:lang w:val="en-US" w:eastAsia="en-US"/>
              </w:rPr>
            </w:pPr>
            <w:r>
              <w:rPr>
                <w:snapToGrid w:val="0"/>
                <w:color w:val="000000"/>
                <w:sz w:val="18"/>
                <w:lang w:val="en-US" w:eastAsia="en-US"/>
              </w:rPr>
              <w:t xml:space="preserve"> TOTAL</w:t>
            </w:r>
          </w:p>
        </w:tc>
        <w:tc>
          <w:tcPr>
            <w:tcW w:w="990" w:type="dxa"/>
            <w:tcBorders>
              <w:top w:val="single" w:sz="6" w:space="0" w:color="auto"/>
              <w:left w:val="single" w:sz="6" w:space="0" w:color="auto"/>
              <w:right w:val="single" w:sz="6" w:space="0" w:color="auto"/>
            </w:tcBorders>
            <w:vAlign w:val="center"/>
          </w:tcPr>
          <w:p w:rsidR="00000000" w:rsidRDefault="00000000">
            <w:pPr>
              <w:jc w:val="center"/>
              <w:rPr>
                <w:snapToGrid w:val="0"/>
                <w:color w:val="000000"/>
                <w:sz w:val="18"/>
                <w:lang w:val="en-US" w:eastAsia="en-US"/>
              </w:rPr>
            </w:pPr>
            <w:r>
              <w:rPr>
                <w:snapToGrid w:val="0"/>
                <w:color w:val="000000"/>
                <w:sz w:val="18"/>
                <w:lang w:val="en-US" w:eastAsia="en-US"/>
              </w:rPr>
              <w:t xml:space="preserve"> FEMALE</w:t>
            </w:r>
          </w:p>
        </w:tc>
        <w:tc>
          <w:tcPr>
            <w:tcW w:w="810" w:type="dxa"/>
            <w:tcBorders>
              <w:top w:val="single" w:sz="6" w:space="0" w:color="auto"/>
              <w:left w:val="single" w:sz="6" w:space="0" w:color="auto"/>
              <w:right w:val="single" w:sz="6" w:space="0" w:color="auto"/>
            </w:tcBorders>
            <w:vAlign w:val="center"/>
          </w:tcPr>
          <w:p w:rsidR="00000000" w:rsidRDefault="00000000">
            <w:pPr>
              <w:jc w:val="center"/>
              <w:rPr>
                <w:snapToGrid w:val="0"/>
                <w:color w:val="000000"/>
                <w:sz w:val="18"/>
                <w:lang w:val="en-US" w:eastAsia="en-US"/>
              </w:rPr>
            </w:pPr>
            <w:r>
              <w:rPr>
                <w:snapToGrid w:val="0"/>
                <w:color w:val="000000"/>
                <w:sz w:val="18"/>
                <w:lang w:val="en-US" w:eastAsia="en-US"/>
              </w:rPr>
              <w:t>RATIO (%)</w:t>
            </w:r>
          </w:p>
        </w:tc>
      </w:tr>
      <w:tr w:rsidR="00000000">
        <w:tblPrEx>
          <w:tblCellMar>
            <w:top w:w="0" w:type="dxa"/>
            <w:bottom w:w="0" w:type="dxa"/>
          </w:tblCellMar>
        </w:tblPrEx>
        <w:trPr>
          <w:cantSplit/>
          <w:trHeight w:val="7600"/>
        </w:trPr>
        <w:tc>
          <w:tcPr>
            <w:tcW w:w="1710" w:type="dxa"/>
            <w:tcBorders>
              <w:top w:val="single" w:sz="4" w:space="0" w:color="auto"/>
              <w:left w:val="single" w:sz="4" w:space="0" w:color="auto"/>
              <w:bottom w:val="single" w:sz="4" w:space="0" w:color="auto"/>
              <w:right w:val="single" w:sz="6" w:space="0" w:color="auto"/>
            </w:tcBorders>
            <w:vAlign w:val="center"/>
          </w:tcPr>
          <w:p w:rsidR="00000000" w:rsidRDefault="00000000">
            <w:pPr>
              <w:jc w:val="right"/>
              <w:rPr>
                <w:snapToGrid w:val="0"/>
                <w:color w:val="000000"/>
                <w:sz w:val="18"/>
                <w:lang w:val="en-US" w:eastAsia="en-US"/>
              </w:rPr>
            </w:pPr>
          </w:p>
          <w:p w:rsidR="00000000" w:rsidRDefault="00000000">
            <w:pPr>
              <w:jc w:val="right"/>
              <w:rPr>
                <w:snapToGrid w:val="0"/>
                <w:color w:val="000000"/>
                <w:sz w:val="18"/>
                <w:lang w:val="en-US" w:eastAsia="en-US"/>
              </w:rPr>
            </w:pPr>
            <w:r>
              <w:rPr>
                <w:snapToGrid w:val="0"/>
                <w:color w:val="000000"/>
                <w:sz w:val="18"/>
                <w:lang w:val="en-US" w:eastAsia="en-US"/>
              </w:rPr>
              <w:t>NOVEMBER 1950</w:t>
            </w:r>
          </w:p>
          <w:p w:rsidR="00000000" w:rsidRDefault="00000000">
            <w:pPr>
              <w:jc w:val="right"/>
              <w:rPr>
                <w:snapToGrid w:val="0"/>
                <w:color w:val="000000"/>
                <w:sz w:val="18"/>
                <w:lang w:val="en-US" w:eastAsia="en-US"/>
              </w:rPr>
            </w:pPr>
            <w:r>
              <w:rPr>
                <w:snapToGrid w:val="0"/>
                <w:color w:val="000000"/>
                <w:sz w:val="18"/>
                <w:lang w:val="en-US" w:eastAsia="en-US"/>
              </w:rPr>
              <w:t>MAY 1955</w:t>
            </w:r>
          </w:p>
          <w:p w:rsidR="00000000" w:rsidRDefault="00000000">
            <w:pPr>
              <w:jc w:val="right"/>
              <w:rPr>
                <w:snapToGrid w:val="0"/>
                <w:color w:val="000000"/>
                <w:sz w:val="18"/>
                <w:lang w:val="en-US" w:eastAsia="en-US"/>
              </w:rPr>
            </w:pPr>
            <w:r>
              <w:rPr>
                <w:snapToGrid w:val="0"/>
                <w:color w:val="000000"/>
                <w:sz w:val="18"/>
                <w:lang w:val="en-US" w:eastAsia="en-US"/>
              </w:rPr>
              <w:t>SEPTEMBER 1960</w:t>
            </w:r>
          </w:p>
          <w:p w:rsidR="00000000" w:rsidRDefault="00000000">
            <w:pPr>
              <w:jc w:val="right"/>
              <w:rPr>
                <w:snapToGrid w:val="0"/>
                <w:color w:val="000000"/>
                <w:sz w:val="18"/>
                <w:lang w:val="en-US" w:eastAsia="en-US"/>
              </w:rPr>
            </w:pPr>
            <w:r>
              <w:rPr>
                <w:snapToGrid w:val="0"/>
                <w:color w:val="000000"/>
                <w:sz w:val="18"/>
                <w:lang w:val="en-US" w:eastAsia="en-US"/>
              </w:rPr>
              <w:t>DECEMBER 1965</w:t>
            </w:r>
          </w:p>
          <w:p w:rsidR="00000000" w:rsidRDefault="00000000">
            <w:pPr>
              <w:jc w:val="right"/>
              <w:rPr>
                <w:snapToGrid w:val="0"/>
                <w:color w:val="000000"/>
                <w:sz w:val="18"/>
                <w:lang w:val="en-US" w:eastAsia="en-US"/>
              </w:rPr>
            </w:pPr>
            <w:r>
              <w:rPr>
                <w:snapToGrid w:val="0"/>
                <w:color w:val="000000"/>
                <w:sz w:val="18"/>
                <w:lang w:val="en-US" w:eastAsia="en-US"/>
              </w:rPr>
              <w:t>JANUARY 1970</w:t>
            </w:r>
          </w:p>
          <w:p w:rsidR="00000000" w:rsidRDefault="00000000">
            <w:pPr>
              <w:jc w:val="right"/>
              <w:rPr>
                <w:snapToGrid w:val="0"/>
                <w:color w:val="000000"/>
                <w:sz w:val="18"/>
                <w:lang w:val="en-US" w:eastAsia="en-US"/>
              </w:rPr>
            </w:pPr>
            <w:r>
              <w:rPr>
                <w:snapToGrid w:val="0"/>
                <w:color w:val="000000"/>
                <w:sz w:val="18"/>
                <w:lang w:val="en-US" w:eastAsia="en-US"/>
              </w:rPr>
              <w:t>OCTOBER 1975</w:t>
            </w:r>
          </w:p>
          <w:p w:rsidR="00000000" w:rsidRDefault="00000000">
            <w:pPr>
              <w:jc w:val="right"/>
              <w:rPr>
                <w:snapToGrid w:val="0"/>
                <w:color w:val="000000"/>
                <w:sz w:val="18"/>
                <w:lang w:val="en-US" w:eastAsia="en-US"/>
              </w:rPr>
            </w:pPr>
            <w:r>
              <w:rPr>
                <w:snapToGrid w:val="0"/>
                <w:color w:val="000000"/>
                <w:sz w:val="18"/>
                <w:lang w:val="en-US" w:eastAsia="en-US"/>
              </w:rPr>
              <w:t>JULY 1980</w:t>
            </w:r>
          </w:p>
          <w:p w:rsidR="00000000" w:rsidRDefault="00000000">
            <w:pPr>
              <w:jc w:val="right"/>
              <w:rPr>
                <w:snapToGrid w:val="0"/>
                <w:color w:val="000000"/>
                <w:sz w:val="18"/>
                <w:lang w:val="en-US" w:eastAsia="en-US"/>
              </w:rPr>
            </w:pPr>
            <w:r>
              <w:rPr>
                <w:snapToGrid w:val="0"/>
                <w:color w:val="000000"/>
                <w:sz w:val="18"/>
                <w:lang w:val="en-US" w:eastAsia="en-US"/>
              </w:rPr>
              <w:t>NOVEMBER 1981</w:t>
            </w:r>
          </w:p>
          <w:p w:rsidR="00000000" w:rsidRDefault="00000000">
            <w:pPr>
              <w:jc w:val="right"/>
              <w:rPr>
                <w:snapToGrid w:val="0"/>
                <w:color w:val="000000"/>
                <w:sz w:val="18"/>
                <w:lang w:val="en-US" w:eastAsia="en-US"/>
              </w:rPr>
            </w:pPr>
            <w:r>
              <w:rPr>
                <w:snapToGrid w:val="0"/>
                <w:color w:val="000000"/>
                <w:sz w:val="18"/>
                <w:lang w:val="en-US" w:eastAsia="en-US"/>
              </w:rPr>
              <w:t>AUGUST 1983</w:t>
            </w:r>
          </w:p>
          <w:p w:rsidR="00000000" w:rsidRDefault="00000000">
            <w:pPr>
              <w:jc w:val="right"/>
              <w:rPr>
                <w:snapToGrid w:val="0"/>
                <w:color w:val="000000"/>
                <w:sz w:val="18"/>
                <w:lang w:val="en-US" w:eastAsia="en-US"/>
              </w:rPr>
            </w:pPr>
            <w:r>
              <w:rPr>
                <w:snapToGrid w:val="0"/>
                <w:color w:val="000000"/>
                <w:sz w:val="18"/>
                <w:lang w:val="en-US" w:eastAsia="en-US"/>
              </w:rPr>
              <w:t>DECEMBER 1983</w:t>
            </w:r>
          </w:p>
          <w:p w:rsidR="00000000" w:rsidRDefault="00000000">
            <w:pPr>
              <w:jc w:val="right"/>
              <w:rPr>
                <w:snapToGrid w:val="0"/>
                <w:color w:val="000000"/>
                <w:sz w:val="18"/>
                <w:lang w:val="en-US" w:eastAsia="en-US"/>
              </w:rPr>
            </w:pPr>
            <w:r>
              <w:rPr>
                <w:snapToGrid w:val="0"/>
                <w:color w:val="000000"/>
                <w:sz w:val="18"/>
                <w:lang w:val="en-US" w:eastAsia="en-US"/>
              </w:rPr>
              <w:t>SEPTEMBER 1984</w:t>
            </w:r>
          </w:p>
          <w:p w:rsidR="00000000" w:rsidRDefault="00000000">
            <w:pPr>
              <w:jc w:val="right"/>
              <w:rPr>
                <w:snapToGrid w:val="0"/>
                <w:color w:val="000000"/>
                <w:sz w:val="18"/>
                <w:lang w:val="en-US" w:eastAsia="en-US"/>
              </w:rPr>
            </w:pPr>
            <w:r>
              <w:rPr>
                <w:snapToGrid w:val="0"/>
                <w:color w:val="000000"/>
                <w:sz w:val="18"/>
                <w:lang w:val="en-US" w:eastAsia="en-US"/>
              </w:rPr>
              <w:t>JANUARY 1986</w:t>
            </w:r>
          </w:p>
          <w:p w:rsidR="00000000" w:rsidRDefault="00000000">
            <w:pPr>
              <w:jc w:val="right"/>
              <w:rPr>
                <w:snapToGrid w:val="0"/>
                <w:color w:val="000000"/>
                <w:sz w:val="18"/>
                <w:lang w:val="en-US" w:eastAsia="en-US"/>
              </w:rPr>
            </w:pPr>
            <w:r>
              <w:rPr>
                <w:snapToGrid w:val="0"/>
                <w:color w:val="000000"/>
                <w:sz w:val="18"/>
                <w:lang w:val="en-US" w:eastAsia="en-US"/>
              </w:rPr>
              <w:t>JULY 1986</w:t>
            </w:r>
          </w:p>
          <w:p w:rsidR="00000000" w:rsidRDefault="00000000">
            <w:pPr>
              <w:jc w:val="right"/>
              <w:rPr>
                <w:snapToGrid w:val="0"/>
                <w:color w:val="000000"/>
                <w:sz w:val="18"/>
                <w:lang w:val="en-US" w:eastAsia="en-US"/>
              </w:rPr>
            </w:pPr>
            <w:r>
              <w:rPr>
                <w:snapToGrid w:val="0"/>
                <w:color w:val="000000"/>
                <w:sz w:val="18"/>
                <w:lang w:val="en-US" w:eastAsia="en-US"/>
              </w:rPr>
              <w:t>MARCH 1987</w:t>
            </w:r>
          </w:p>
          <w:p w:rsidR="00000000" w:rsidRDefault="00000000">
            <w:pPr>
              <w:jc w:val="right"/>
              <w:rPr>
                <w:snapToGrid w:val="0"/>
                <w:color w:val="000000"/>
                <w:sz w:val="18"/>
                <w:lang w:val="en-US" w:eastAsia="en-US"/>
              </w:rPr>
            </w:pPr>
            <w:r>
              <w:rPr>
                <w:snapToGrid w:val="0"/>
                <w:color w:val="000000"/>
                <w:sz w:val="18"/>
                <w:lang w:val="en-US" w:eastAsia="en-US"/>
              </w:rPr>
              <w:t>MARCH 1988</w:t>
            </w:r>
          </w:p>
          <w:p w:rsidR="00000000" w:rsidRDefault="00000000">
            <w:pPr>
              <w:jc w:val="right"/>
              <w:rPr>
                <w:snapToGrid w:val="0"/>
                <w:color w:val="000000"/>
                <w:sz w:val="18"/>
                <w:lang w:val="en-US" w:eastAsia="en-US"/>
              </w:rPr>
            </w:pPr>
            <w:r>
              <w:rPr>
                <w:snapToGrid w:val="0"/>
                <w:color w:val="000000"/>
                <w:sz w:val="18"/>
                <w:lang w:val="en-US" w:eastAsia="en-US"/>
              </w:rPr>
              <w:t>FEBRUARY 1989</w:t>
            </w:r>
          </w:p>
          <w:p w:rsidR="00000000" w:rsidRDefault="00000000">
            <w:pPr>
              <w:jc w:val="right"/>
              <w:rPr>
                <w:snapToGrid w:val="0"/>
                <w:color w:val="000000"/>
                <w:sz w:val="18"/>
                <w:lang w:val="en-US" w:eastAsia="en-US"/>
              </w:rPr>
            </w:pPr>
            <w:r>
              <w:rPr>
                <w:snapToGrid w:val="0"/>
                <w:color w:val="000000"/>
                <w:sz w:val="18"/>
                <w:lang w:val="en-US" w:eastAsia="en-US"/>
              </w:rPr>
              <w:t>JULY 1989</w:t>
            </w:r>
          </w:p>
          <w:p w:rsidR="00000000" w:rsidRDefault="00000000">
            <w:pPr>
              <w:jc w:val="right"/>
              <w:rPr>
                <w:snapToGrid w:val="0"/>
                <w:color w:val="000000"/>
                <w:sz w:val="18"/>
                <w:lang w:val="en-US" w:eastAsia="en-US"/>
              </w:rPr>
            </w:pPr>
            <w:r>
              <w:rPr>
                <w:snapToGrid w:val="0"/>
                <w:color w:val="000000"/>
                <w:sz w:val="18"/>
                <w:lang w:val="en-US" w:eastAsia="en-US"/>
              </w:rPr>
              <w:t>FEBRUARY 1990</w:t>
            </w:r>
          </w:p>
          <w:p w:rsidR="00000000" w:rsidRDefault="00000000">
            <w:pPr>
              <w:jc w:val="right"/>
              <w:rPr>
                <w:snapToGrid w:val="0"/>
                <w:color w:val="000000"/>
                <w:sz w:val="18"/>
                <w:lang w:val="en-US" w:eastAsia="en-US"/>
              </w:rPr>
            </w:pPr>
            <w:r>
              <w:rPr>
                <w:snapToGrid w:val="0"/>
                <w:color w:val="000000"/>
                <w:sz w:val="18"/>
                <w:lang w:val="en-US" w:eastAsia="en-US"/>
              </w:rPr>
              <w:t>MARCH 1992</w:t>
            </w:r>
          </w:p>
          <w:p w:rsidR="00000000" w:rsidRDefault="00000000">
            <w:pPr>
              <w:jc w:val="right"/>
              <w:rPr>
                <w:snapToGrid w:val="0"/>
                <w:color w:val="000000"/>
                <w:sz w:val="18"/>
                <w:lang w:val="en-US" w:eastAsia="en-US"/>
              </w:rPr>
            </w:pPr>
            <w:r>
              <w:rPr>
                <w:snapToGrid w:val="0"/>
                <w:color w:val="000000"/>
                <w:sz w:val="18"/>
                <w:lang w:val="en-US" w:eastAsia="en-US"/>
              </w:rPr>
              <w:t>JULY 1992</w:t>
            </w:r>
          </w:p>
          <w:p w:rsidR="00000000" w:rsidRDefault="00000000">
            <w:pPr>
              <w:jc w:val="right"/>
              <w:rPr>
                <w:snapToGrid w:val="0"/>
                <w:color w:val="000000"/>
                <w:sz w:val="18"/>
                <w:lang w:val="en-US" w:eastAsia="en-US"/>
              </w:rPr>
            </w:pPr>
            <w:r>
              <w:rPr>
                <w:snapToGrid w:val="0"/>
                <w:color w:val="000000"/>
                <w:sz w:val="18"/>
                <w:lang w:val="en-US" w:eastAsia="en-US"/>
              </w:rPr>
              <w:t>MARCH 1993</w:t>
            </w:r>
          </w:p>
          <w:p w:rsidR="00000000" w:rsidRDefault="00000000">
            <w:pPr>
              <w:jc w:val="right"/>
              <w:rPr>
                <w:snapToGrid w:val="0"/>
                <w:color w:val="000000"/>
                <w:sz w:val="18"/>
                <w:lang w:val="en-US" w:eastAsia="en-US"/>
              </w:rPr>
            </w:pPr>
            <w:r>
              <w:rPr>
                <w:snapToGrid w:val="0"/>
                <w:color w:val="000000"/>
                <w:sz w:val="18"/>
                <w:lang w:val="en-US" w:eastAsia="en-US"/>
              </w:rPr>
              <w:t>MARCH 1994</w:t>
            </w:r>
          </w:p>
          <w:p w:rsidR="00000000" w:rsidRDefault="00000000">
            <w:pPr>
              <w:jc w:val="right"/>
              <w:rPr>
                <w:snapToGrid w:val="0"/>
                <w:color w:val="000000"/>
                <w:sz w:val="18"/>
                <w:lang w:val="en-US" w:eastAsia="en-US"/>
              </w:rPr>
            </w:pPr>
            <w:r>
              <w:rPr>
                <w:snapToGrid w:val="0"/>
                <w:color w:val="000000"/>
                <w:sz w:val="18"/>
                <w:lang w:val="en-US" w:eastAsia="en-US"/>
              </w:rPr>
              <w:t>MARCH 1995</w:t>
            </w:r>
          </w:p>
          <w:p w:rsidR="00000000" w:rsidRDefault="00000000">
            <w:pPr>
              <w:jc w:val="right"/>
              <w:rPr>
                <w:snapToGrid w:val="0"/>
                <w:color w:val="000000"/>
                <w:sz w:val="18"/>
                <w:lang w:val="en-US" w:eastAsia="en-US"/>
              </w:rPr>
            </w:pPr>
            <w:r>
              <w:rPr>
                <w:snapToGrid w:val="0"/>
                <w:color w:val="000000"/>
                <w:sz w:val="18"/>
                <w:lang w:val="en-US" w:eastAsia="en-US"/>
              </w:rPr>
              <w:t>MARCH 1996</w:t>
            </w:r>
          </w:p>
          <w:p w:rsidR="00000000" w:rsidRDefault="00000000">
            <w:pPr>
              <w:jc w:val="right"/>
              <w:rPr>
                <w:snapToGrid w:val="0"/>
                <w:color w:val="000000"/>
                <w:sz w:val="18"/>
                <w:lang w:val="en-US" w:eastAsia="en-US"/>
              </w:rPr>
            </w:pPr>
            <w:r>
              <w:rPr>
                <w:snapToGrid w:val="0"/>
                <w:color w:val="000000"/>
                <w:sz w:val="18"/>
                <w:lang w:val="en-US" w:eastAsia="en-US"/>
              </w:rPr>
              <w:t>MARCH 1997</w:t>
            </w:r>
          </w:p>
          <w:p w:rsidR="00000000" w:rsidRDefault="00000000">
            <w:pPr>
              <w:jc w:val="right"/>
              <w:rPr>
                <w:snapToGrid w:val="0"/>
                <w:color w:val="000000"/>
                <w:sz w:val="18"/>
                <w:lang w:val="en-US" w:eastAsia="en-US"/>
              </w:rPr>
            </w:pPr>
            <w:r>
              <w:rPr>
                <w:snapToGrid w:val="0"/>
                <w:color w:val="000000"/>
                <w:sz w:val="18"/>
                <w:lang w:val="en-US" w:eastAsia="en-US"/>
              </w:rPr>
              <w:t>MARCH 1998</w:t>
            </w:r>
          </w:p>
          <w:p w:rsidR="00000000" w:rsidRDefault="00000000">
            <w:pPr>
              <w:jc w:val="right"/>
              <w:rPr>
                <w:snapToGrid w:val="0"/>
                <w:color w:val="000000"/>
                <w:sz w:val="18"/>
                <w:lang w:val="en-US" w:eastAsia="en-US"/>
              </w:rPr>
            </w:pPr>
            <w:r>
              <w:rPr>
                <w:snapToGrid w:val="0"/>
                <w:color w:val="000000"/>
                <w:sz w:val="18"/>
                <w:lang w:val="en-US" w:eastAsia="en-US"/>
              </w:rPr>
              <w:t>MARCH 1999</w:t>
            </w:r>
          </w:p>
          <w:p w:rsidR="00000000" w:rsidRDefault="00000000">
            <w:pPr>
              <w:jc w:val="right"/>
              <w:rPr>
                <w:snapToGrid w:val="0"/>
                <w:color w:val="000000"/>
                <w:sz w:val="18"/>
                <w:lang w:val="en-US" w:eastAsia="en-US"/>
              </w:rPr>
            </w:pPr>
            <w:r>
              <w:rPr>
                <w:snapToGrid w:val="0"/>
                <w:color w:val="000000"/>
                <w:sz w:val="18"/>
                <w:lang w:val="en-US" w:eastAsia="en-US"/>
              </w:rPr>
              <w:t>MARCH 2000</w:t>
            </w:r>
          </w:p>
          <w:p w:rsidR="00000000" w:rsidRDefault="00000000">
            <w:pPr>
              <w:jc w:val="right"/>
              <w:rPr>
                <w:snapToGrid w:val="0"/>
                <w:color w:val="000000"/>
                <w:sz w:val="18"/>
                <w:lang w:val="en-US" w:eastAsia="en-US"/>
              </w:rPr>
            </w:pPr>
            <w:r>
              <w:rPr>
                <w:snapToGrid w:val="0"/>
                <w:color w:val="000000"/>
                <w:sz w:val="18"/>
                <w:lang w:val="en-US" w:eastAsia="en-US"/>
              </w:rPr>
              <w:t>MARCH 2001</w:t>
            </w:r>
          </w:p>
          <w:p w:rsidR="00000000" w:rsidRDefault="00000000">
            <w:pPr>
              <w:jc w:val="right"/>
              <w:rPr>
                <w:snapToGrid w:val="0"/>
                <w:color w:val="000000"/>
                <w:sz w:val="18"/>
                <w:lang w:val="en-US" w:eastAsia="en-US"/>
              </w:rPr>
            </w:pPr>
            <w:r>
              <w:rPr>
                <w:snapToGrid w:val="0"/>
                <w:color w:val="000000"/>
                <w:sz w:val="18"/>
                <w:lang w:val="en-US" w:eastAsia="en-US"/>
              </w:rPr>
              <w:t>MARCH 2002</w:t>
            </w:r>
          </w:p>
        </w:tc>
        <w:tc>
          <w:tcPr>
            <w:tcW w:w="900" w:type="dxa"/>
            <w:tcBorders>
              <w:top w:val="single" w:sz="4" w:space="0" w:color="auto"/>
              <w:left w:val="single" w:sz="6" w:space="0" w:color="auto"/>
              <w:bottom w:val="single" w:sz="4" w:space="0" w:color="auto"/>
              <w:right w:val="single" w:sz="6" w:space="0" w:color="auto"/>
            </w:tcBorders>
            <w:vAlign w:val="center"/>
          </w:tcPr>
          <w:p w:rsidR="00000000" w:rsidRDefault="00000000">
            <w:pPr>
              <w:rPr>
                <w:snapToGrid w:val="0"/>
                <w:color w:val="000000"/>
                <w:sz w:val="18"/>
                <w:lang w:val="en-US" w:eastAsia="en-US"/>
              </w:rPr>
            </w:pPr>
            <w:r>
              <w:rPr>
                <w:snapToGrid w:val="0"/>
                <w:color w:val="000000"/>
                <w:sz w:val="18"/>
                <w:lang w:val="en-US" w:eastAsia="en-US"/>
              </w:rPr>
              <w:t>PERSONS</w:t>
            </w:r>
          </w:p>
          <w:p w:rsidR="00000000" w:rsidRDefault="00000000">
            <w:pPr>
              <w:jc w:val="center"/>
              <w:rPr>
                <w:snapToGrid w:val="0"/>
                <w:color w:val="000000"/>
                <w:sz w:val="18"/>
                <w:lang w:val="en-US" w:eastAsia="en-US"/>
              </w:rPr>
            </w:pPr>
            <w:r>
              <w:rPr>
                <w:snapToGrid w:val="0"/>
                <w:color w:val="000000"/>
                <w:sz w:val="18"/>
                <w:lang w:val="en-US" w:eastAsia="en-US"/>
              </w:rPr>
              <w:t>699</w:t>
            </w:r>
          </w:p>
          <w:p w:rsidR="00000000" w:rsidRDefault="00000000">
            <w:pPr>
              <w:jc w:val="center"/>
              <w:rPr>
                <w:snapToGrid w:val="0"/>
                <w:color w:val="000000"/>
                <w:sz w:val="18"/>
                <w:lang w:val="en-US" w:eastAsia="en-US"/>
              </w:rPr>
            </w:pPr>
            <w:r>
              <w:rPr>
                <w:snapToGrid w:val="0"/>
                <w:color w:val="000000"/>
                <w:sz w:val="18"/>
                <w:lang w:val="en-US" w:eastAsia="en-US"/>
              </w:rPr>
              <w:t>716</w:t>
            </w:r>
          </w:p>
          <w:p w:rsidR="00000000" w:rsidRDefault="00000000">
            <w:pPr>
              <w:jc w:val="center"/>
              <w:rPr>
                <w:snapToGrid w:val="0"/>
                <w:color w:val="000000"/>
                <w:sz w:val="18"/>
                <w:lang w:val="en-US" w:eastAsia="en-US"/>
              </w:rPr>
            </w:pPr>
            <w:r>
              <w:rPr>
                <w:snapToGrid w:val="0"/>
                <w:color w:val="000000"/>
                <w:sz w:val="18"/>
                <w:lang w:val="en-US" w:eastAsia="en-US"/>
              </w:rPr>
              <w:t>698</w:t>
            </w:r>
          </w:p>
          <w:p w:rsidR="00000000" w:rsidRDefault="00000000">
            <w:pPr>
              <w:jc w:val="center"/>
              <w:rPr>
                <w:snapToGrid w:val="0"/>
                <w:color w:val="000000"/>
                <w:sz w:val="18"/>
                <w:lang w:val="en-US" w:eastAsia="en-US"/>
              </w:rPr>
            </w:pPr>
            <w:r>
              <w:rPr>
                <w:snapToGrid w:val="0"/>
                <w:color w:val="000000"/>
                <w:sz w:val="18"/>
                <w:lang w:val="en-US" w:eastAsia="en-US"/>
              </w:rPr>
              <w:t>704</w:t>
            </w:r>
          </w:p>
          <w:p w:rsidR="00000000" w:rsidRDefault="00000000">
            <w:pPr>
              <w:jc w:val="center"/>
              <w:rPr>
                <w:snapToGrid w:val="0"/>
                <w:color w:val="000000"/>
                <w:sz w:val="18"/>
                <w:lang w:val="en-US" w:eastAsia="en-US"/>
              </w:rPr>
            </w:pPr>
            <w:r>
              <w:rPr>
                <w:snapToGrid w:val="0"/>
                <w:color w:val="000000"/>
                <w:sz w:val="18"/>
                <w:lang w:val="en-US" w:eastAsia="en-US"/>
              </w:rPr>
              <w:t>733</w:t>
            </w:r>
          </w:p>
          <w:p w:rsidR="00000000" w:rsidRDefault="00000000">
            <w:pPr>
              <w:jc w:val="center"/>
              <w:rPr>
                <w:snapToGrid w:val="0"/>
                <w:color w:val="000000"/>
                <w:sz w:val="18"/>
                <w:lang w:val="en-US" w:eastAsia="en-US"/>
              </w:rPr>
            </w:pPr>
            <w:r>
              <w:rPr>
                <w:snapToGrid w:val="0"/>
                <w:color w:val="000000"/>
                <w:sz w:val="18"/>
                <w:lang w:val="en-US" w:eastAsia="en-US"/>
              </w:rPr>
              <w:t>726</w:t>
            </w:r>
          </w:p>
          <w:p w:rsidR="00000000" w:rsidRDefault="00000000">
            <w:pPr>
              <w:jc w:val="center"/>
              <w:rPr>
                <w:snapToGrid w:val="0"/>
                <w:color w:val="000000"/>
                <w:sz w:val="18"/>
                <w:lang w:val="en-US" w:eastAsia="en-US"/>
              </w:rPr>
            </w:pPr>
            <w:r>
              <w:rPr>
                <w:snapToGrid w:val="0"/>
                <w:color w:val="000000"/>
                <w:sz w:val="18"/>
                <w:lang w:val="en-US" w:eastAsia="en-US"/>
              </w:rPr>
              <w:t>762</w:t>
            </w:r>
          </w:p>
          <w:p w:rsidR="00000000" w:rsidRDefault="00000000">
            <w:pPr>
              <w:jc w:val="center"/>
              <w:rPr>
                <w:snapToGrid w:val="0"/>
                <w:color w:val="000000"/>
                <w:sz w:val="18"/>
                <w:lang w:val="en-US" w:eastAsia="en-US"/>
              </w:rPr>
            </w:pPr>
            <w:r>
              <w:rPr>
                <w:snapToGrid w:val="0"/>
                <w:color w:val="000000"/>
                <w:sz w:val="18"/>
                <w:lang w:val="en-US" w:eastAsia="en-US"/>
              </w:rPr>
              <w:t>754</w:t>
            </w:r>
          </w:p>
          <w:p w:rsidR="00000000" w:rsidRDefault="00000000">
            <w:pPr>
              <w:jc w:val="center"/>
              <w:rPr>
                <w:snapToGrid w:val="0"/>
                <w:color w:val="000000"/>
                <w:sz w:val="18"/>
                <w:lang w:val="en-US" w:eastAsia="en-US"/>
              </w:rPr>
            </w:pPr>
            <w:r>
              <w:rPr>
                <w:snapToGrid w:val="0"/>
                <w:color w:val="000000"/>
                <w:sz w:val="18"/>
                <w:lang w:val="en-US" w:eastAsia="en-US"/>
              </w:rPr>
              <w:t>746</w:t>
            </w:r>
          </w:p>
          <w:p w:rsidR="00000000" w:rsidRDefault="00000000">
            <w:pPr>
              <w:jc w:val="center"/>
              <w:rPr>
                <w:snapToGrid w:val="0"/>
                <w:color w:val="000000"/>
                <w:sz w:val="18"/>
                <w:lang w:val="en-US" w:eastAsia="en-US"/>
              </w:rPr>
            </w:pPr>
            <w:r>
              <w:rPr>
                <w:snapToGrid w:val="0"/>
                <w:color w:val="000000"/>
                <w:sz w:val="18"/>
                <w:lang w:val="en-US" w:eastAsia="en-US"/>
              </w:rPr>
              <w:t>759</w:t>
            </w:r>
          </w:p>
          <w:p w:rsidR="00000000" w:rsidRDefault="00000000">
            <w:pPr>
              <w:jc w:val="center"/>
              <w:rPr>
                <w:snapToGrid w:val="0"/>
                <w:color w:val="000000"/>
                <w:sz w:val="18"/>
                <w:lang w:val="en-US" w:eastAsia="en-US"/>
              </w:rPr>
            </w:pPr>
            <w:r>
              <w:rPr>
                <w:snapToGrid w:val="0"/>
                <w:color w:val="000000"/>
                <w:sz w:val="18"/>
                <w:lang w:val="en-US" w:eastAsia="en-US"/>
              </w:rPr>
              <w:t>757</w:t>
            </w:r>
          </w:p>
          <w:p w:rsidR="00000000" w:rsidRDefault="00000000">
            <w:pPr>
              <w:jc w:val="center"/>
              <w:rPr>
                <w:snapToGrid w:val="0"/>
                <w:color w:val="000000"/>
                <w:sz w:val="18"/>
                <w:lang w:val="en-US" w:eastAsia="en-US"/>
              </w:rPr>
            </w:pPr>
            <w:r>
              <w:rPr>
                <w:snapToGrid w:val="0"/>
                <w:color w:val="000000"/>
                <w:sz w:val="18"/>
                <w:lang w:val="en-US" w:eastAsia="en-US"/>
              </w:rPr>
              <w:t>750</w:t>
            </w:r>
          </w:p>
          <w:p w:rsidR="00000000" w:rsidRDefault="00000000">
            <w:pPr>
              <w:jc w:val="center"/>
              <w:rPr>
                <w:snapToGrid w:val="0"/>
                <w:color w:val="000000"/>
                <w:sz w:val="18"/>
                <w:lang w:val="en-US" w:eastAsia="en-US"/>
              </w:rPr>
            </w:pPr>
            <w:r>
              <w:rPr>
                <w:snapToGrid w:val="0"/>
                <w:color w:val="000000"/>
                <w:sz w:val="18"/>
                <w:lang w:val="en-US" w:eastAsia="en-US"/>
              </w:rPr>
              <w:t>763</w:t>
            </w:r>
          </w:p>
          <w:p w:rsidR="00000000" w:rsidRDefault="00000000">
            <w:pPr>
              <w:jc w:val="center"/>
              <w:rPr>
                <w:snapToGrid w:val="0"/>
                <w:color w:val="000000"/>
                <w:sz w:val="18"/>
                <w:lang w:val="en-US" w:eastAsia="en-US"/>
              </w:rPr>
            </w:pPr>
            <w:r>
              <w:rPr>
                <w:snapToGrid w:val="0"/>
                <w:color w:val="000000"/>
                <w:sz w:val="18"/>
                <w:lang w:val="en-US" w:eastAsia="en-US"/>
              </w:rPr>
              <w:t>760</w:t>
            </w:r>
          </w:p>
          <w:p w:rsidR="00000000" w:rsidRDefault="00000000">
            <w:pPr>
              <w:jc w:val="center"/>
              <w:rPr>
                <w:snapToGrid w:val="0"/>
                <w:color w:val="000000"/>
                <w:sz w:val="18"/>
                <w:lang w:val="en-US" w:eastAsia="en-US"/>
              </w:rPr>
            </w:pPr>
            <w:r>
              <w:rPr>
                <w:snapToGrid w:val="0"/>
                <w:color w:val="000000"/>
                <w:sz w:val="18"/>
                <w:lang w:val="en-US" w:eastAsia="en-US"/>
              </w:rPr>
              <w:t>757</w:t>
            </w:r>
          </w:p>
          <w:p w:rsidR="00000000" w:rsidRDefault="00000000">
            <w:pPr>
              <w:jc w:val="center"/>
              <w:rPr>
                <w:snapToGrid w:val="0"/>
                <w:color w:val="000000"/>
                <w:sz w:val="18"/>
                <w:lang w:val="en-US" w:eastAsia="en-US"/>
              </w:rPr>
            </w:pPr>
            <w:r>
              <w:rPr>
                <w:snapToGrid w:val="0"/>
                <w:color w:val="000000"/>
                <w:sz w:val="18"/>
                <w:lang w:val="en-US" w:eastAsia="en-US"/>
              </w:rPr>
              <w:t>752</w:t>
            </w:r>
          </w:p>
          <w:p w:rsidR="00000000" w:rsidRDefault="00000000">
            <w:pPr>
              <w:jc w:val="center"/>
              <w:rPr>
                <w:snapToGrid w:val="0"/>
                <w:color w:val="000000"/>
                <w:sz w:val="18"/>
                <w:lang w:val="en-US" w:eastAsia="en-US"/>
              </w:rPr>
            </w:pPr>
            <w:r>
              <w:rPr>
                <w:snapToGrid w:val="0"/>
                <w:color w:val="000000"/>
                <w:sz w:val="18"/>
                <w:lang w:val="en-US" w:eastAsia="en-US"/>
              </w:rPr>
              <w:t>749</w:t>
            </w:r>
          </w:p>
          <w:p w:rsidR="00000000" w:rsidRDefault="00000000">
            <w:pPr>
              <w:jc w:val="center"/>
              <w:rPr>
                <w:snapToGrid w:val="0"/>
                <w:color w:val="000000"/>
                <w:sz w:val="18"/>
                <w:lang w:val="en-US" w:eastAsia="en-US"/>
              </w:rPr>
            </w:pPr>
            <w:r>
              <w:rPr>
                <w:snapToGrid w:val="0"/>
                <w:color w:val="000000"/>
                <w:sz w:val="18"/>
                <w:lang w:val="en-US" w:eastAsia="en-US"/>
              </w:rPr>
              <w:t>763</w:t>
            </w:r>
          </w:p>
          <w:p w:rsidR="00000000" w:rsidRDefault="00000000">
            <w:pPr>
              <w:jc w:val="center"/>
              <w:rPr>
                <w:snapToGrid w:val="0"/>
                <w:color w:val="000000"/>
                <w:sz w:val="18"/>
                <w:lang w:val="en-US" w:eastAsia="en-US"/>
              </w:rPr>
            </w:pPr>
            <w:r>
              <w:rPr>
                <w:snapToGrid w:val="0"/>
                <w:color w:val="000000"/>
                <w:sz w:val="18"/>
                <w:lang w:val="en-US" w:eastAsia="en-US"/>
              </w:rPr>
              <w:t>751</w:t>
            </w:r>
          </w:p>
          <w:p w:rsidR="00000000" w:rsidRDefault="00000000">
            <w:pPr>
              <w:jc w:val="center"/>
              <w:rPr>
                <w:snapToGrid w:val="0"/>
                <w:color w:val="000000"/>
                <w:sz w:val="18"/>
                <w:lang w:val="en-US" w:eastAsia="en-US"/>
              </w:rPr>
            </w:pPr>
            <w:r>
              <w:rPr>
                <w:snapToGrid w:val="0"/>
                <w:color w:val="000000"/>
                <w:sz w:val="18"/>
                <w:lang w:val="en-US" w:eastAsia="en-US"/>
              </w:rPr>
              <w:t>752</w:t>
            </w:r>
          </w:p>
          <w:p w:rsidR="00000000" w:rsidRDefault="00000000">
            <w:pPr>
              <w:jc w:val="center"/>
              <w:rPr>
                <w:snapToGrid w:val="0"/>
                <w:color w:val="000000"/>
                <w:sz w:val="18"/>
                <w:lang w:val="en-US" w:eastAsia="en-US"/>
              </w:rPr>
            </w:pPr>
            <w:r>
              <w:rPr>
                <w:snapToGrid w:val="0"/>
                <w:color w:val="000000"/>
                <w:sz w:val="18"/>
                <w:lang w:val="en-US" w:eastAsia="en-US"/>
              </w:rPr>
              <w:t>749</w:t>
            </w:r>
          </w:p>
          <w:p w:rsidR="00000000" w:rsidRDefault="00000000">
            <w:pPr>
              <w:jc w:val="center"/>
              <w:rPr>
                <w:snapToGrid w:val="0"/>
                <w:color w:val="000000"/>
                <w:sz w:val="18"/>
                <w:lang w:val="en-US" w:eastAsia="en-US"/>
              </w:rPr>
            </w:pPr>
            <w:r>
              <w:rPr>
                <w:snapToGrid w:val="0"/>
                <w:color w:val="000000"/>
                <w:sz w:val="18"/>
                <w:lang w:val="en-US" w:eastAsia="en-US"/>
              </w:rPr>
              <w:t>761</w:t>
            </w:r>
          </w:p>
          <w:p w:rsidR="00000000" w:rsidRDefault="00000000">
            <w:pPr>
              <w:jc w:val="center"/>
              <w:rPr>
                <w:snapToGrid w:val="0"/>
                <w:color w:val="000000"/>
                <w:sz w:val="18"/>
                <w:lang w:val="en-US" w:eastAsia="en-US"/>
              </w:rPr>
            </w:pPr>
            <w:r>
              <w:rPr>
                <w:snapToGrid w:val="0"/>
                <w:color w:val="000000"/>
                <w:sz w:val="18"/>
                <w:lang w:val="en-US" w:eastAsia="en-US"/>
              </w:rPr>
              <w:t>753</w:t>
            </w:r>
          </w:p>
          <w:p w:rsidR="00000000" w:rsidRDefault="00000000">
            <w:pPr>
              <w:jc w:val="center"/>
              <w:rPr>
                <w:snapToGrid w:val="0"/>
                <w:color w:val="000000"/>
                <w:sz w:val="18"/>
                <w:lang w:val="en-US" w:eastAsia="en-US"/>
              </w:rPr>
            </w:pPr>
            <w:r>
              <w:rPr>
                <w:snapToGrid w:val="0"/>
                <w:color w:val="000000"/>
                <w:sz w:val="18"/>
                <w:lang w:val="en-US" w:eastAsia="en-US"/>
              </w:rPr>
              <w:t>746</w:t>
            </w:r>
          </w:p>
          <w:p w:rsidR="00000000" w:rsidRDefault="00000000">
            <w:pPr>
              <w:jc w:val="center"/>
              <w:rPr>
                <w:snapToGrid w:val="0"/>
                <w:color w:val="000000"/>
                <w:sz w:val="18"/>
                <w:lang w:val="en-US" w:eastAsia="en-US"/>
              </w:rPr>
            </w:pPr>
            <w:r>
              <w:rPr>
                <w:snapToGrid w:val="0"/>
                <w:color w:val="000000"/>
                <w:sz w:val="18"/>
                <w:lang w:val="en-US" w:eastAsia="en-US"/>
              </w:rPr>
              <w:t>752</w:t>
            </w:r>
          </w:p>
          <w:p w:rsidR="00000000" w:rsidRDefault="00000000">
            <w:pPr>
              <w:jc w:val="center"/>
              <w:rPr>
                <w:snapToGrid w:val="0"/>
                <w:color w:val="000000"/>
                <w:sz w:val="18"/>
                <w:lang w:val="en-US" w:eastAsia="en-US"/>
              </w:rPr>
            </w:pPr>
            <w:r>
              <w:rPr>
                <w:snapToGrid w:val="0"/>
                <w:color w:val="000000"/>
                <w:sz w:val="18"/>
                <w:lang w:val="en-US" w:eastAsia="en-US"/>
              </w:rPr>
              <w:t>750</w:t>
            </w:r>
          </w:p>
          <w:p w:rsidR="00000000" w:rsidRDefault="00000000">
            <w:pPr>
              <w:jc w:val="center"/>
              <w:rPr>
                <w:snapToGrid w:val="0"/>
                <w:color w:val="000000"/>
                <w:sz w:val="18"/>
                <w:lang w:val="en-US" w:eastAsia="en-US"/>
              </w:rPr>
            </w:pPr>
            <w:r>
              <w:rPr>
                <w:snapToGrid w:val="0"/>
                <w:color w:val="000000"/>
                <w:sz w:val="18"/>
                <w:lang w:val="en-US" w:eastAsia="en-US"/>
              </w:rPr>
              <w:t>750</w:t>
            </w:r>
          </w:p>
          <w:p w:rsidR="00000000" w:rsidRDefault="00000000">
            <w:pPr>
              <w:jc w:val="center"/>
              <w:rPr>
                <w:snapToGrid w:val="0"/>
                <w:color w:val="000000"/>
                <w:sz w:val="18"/>
                <w:lang w:val="en-US" w:eastAsia="en-US"/>
              </w:rPr>
            </w:pPr>
            <w:r>
              <w:rPr>
                <w:snapToGrid w:val="0"/>
                <w:color w:val="000000"/>
                <w:sz w:val="18"/>
                <w:lang w:val="en-US" w:eastAsia="en-US"/>
              </w:rPr>
              <w:t>751</w:t>
            </w:r>
          </w:p>
          <w:p w:rsidR="00000000" w:rsidRDefault="00000000">
            <w:pPr>
              <w:jc w:val="center"/>
              <w:rPr>
                <w:snapToGrid w:val="0"/>
                <w:color w:val="000000"/>
                <w:sz w:val="18"/>
                <w:lang w:val="en-US" w:eastAsia="en-US"/>
              </w:rPr>
            </w:pPr>
            <w:r>
              <w:rPr>
                <w:snapToGrid w:val="0"/>
                <w:color w:val="000000"/>
                <w:sz w:val="18"/>
                <w:lang w:val="en-US" w:eastAsia="en-US"/>
              </w:rPr>
              <w:t>731</w:t>
            </w:r>
          </w:p>
          <w:p w:rsidR="00000000" w:rsidRDefault="00000000">
            <w:pPr>
              <w:jc w:val="center"/>
              <w:rPr>
                <w:snapToGrid w:val="0"/>
                <w:color w:val="000000"/>
                <w:sz w:val="18"/>
                <w:lang w:val="en-US" w:eastAsia="en-US"/>
              </w:rPr>
            </w:pPr>
            <w:r>
              <w:rPr>
                <w:snapToGrid w:val="0"/>
                <w:color w:val="000000"/>
                <w:sz w:val="18"/>
                <w:lang w:val="en-US" w:eastAsia="en-US"/>
              </w:rPr>
              <w:t>725</w:t>
            </w:r>
          </w:p>
        </w:tc>
        <w:tc>
          <w:tcPr>
            <w:tcW w:w="917" w:type="dxa"/>
            <w:tcBorders>
              <w:top w:val="single" w:sz="4" w:space="0" w:color="auto"/>
              <w:left w:val="single" w:sz="6" w:space="0" w:color="auto"/>
              <w:bottom w:val="single" w:sz="4" w:space="0" w:color="auto"/>
              <w:right w:val="single" w:sz="6" w:space="0" w:color="auto"/>
            </w:tcBorders>
            <w:vAlign w:val="center"/>
          </w:tcPr>
          <w:p w:rsidR="00000000" w:rsidRDefault="00000000">
            <w:pPr>
              <w:rPr>
                <w:snapToGrid w:val="0"/>
                <w:color w:val="000000"/>
                <w:sz w:val="18"/>
                <w:lang w:val="en-US" w:eastAsia="en-US"/>
              </w:rPr>
            </w:pPr>
            <w:r>
              <w:rPr>
                <w:snapToGrid w:val="0"/>
                <w:color w:val="000000"/>
                <w:sz w:val="18"/>
                <w:lang w:val="en-US" w:eastAsia="en-US"/>
              </w:rPr>
              <w:t>PERSONS</w:t>
            </w:r>
          </w:p>
          <w:p w:rsidR="00000000" w:rsidRDefault="00000000">
            <w:pPr>
              <w:jc w:val="center"/>
              <w:rPr>
                <w:snapToGrid w:val="0"/>
                <w:color w:val="000000"/>
                <w:sz w:val="18"/>
                <w:lang w:val="en-US" w:eastAsia="en-US"/>
              </w:rPr>
            </w:pPr>
            <w:r>
              <w:rPr>
                <w:snapToGrid w:val="0"/>
                <w:color w:val="000000"/>
                <w:sz w:val="18"/>
                <w:lang w:val="en-US" w:eastAsia="en-US"/>
              </w:rPr>
              <w:t>24</w:t>
            </w:r>
          </w:p>
          <w:p w:rsidR="00000000" w:rsidRDefault="00000000">
            <w:pPr>
              <w:jc w:val="center"/>
              <w:rPr>
                <w:snapToGrid w:val="0"/>
                <w:color w:val="000000"/>
                <w:sz w:val="18"/>
                <w:lang w:val="en-US" w:eastAsia="en-US"/>
              </w:rPr>
            </w:pPr>
            <w:r>
              <w:rPr>
                <w:snapToGrid w:val="0"/>
                <w:color w:val="000000"/>
                <w:sz w:val="18"/>
                <w:lang w:val="en-US" w:eastAsia="en-US"/>
              </w:rPr>
              <w:t>23</w:t>
            </w:r>
          </w:p>
          <w:p w:rsidR="00000000" w:rsidRDefault="00000000">
            <w:pPr>
              <w:jc w:val="center"/>
              <w:rPr>
                <w:snapToGrid w:val="0"/>
                <w:color w:val="000000"/>
                <w:sz w:val="18"/>
                <w:lang w:val="en-US" w:eastAsia="en-US"/>
              </w:rPr>
            </w:pPr>
            <w:r>
              <w:rPr>
                <w:snapToGrid w:val="0"/>
                <w:color w:val="000000"/>
                <w:sz w:val="18"/>
                <w:lang w:val="en-US" w:eastAsia="en-US"/>
              </w:rPr>
              <w:t>24</w:t>
            </w:r>
          </w:p>
          <w:p w:rsidR="00000000" w:rsidRDefault="00000000">
            <w:pPr>
              <w:jc w:val="center"/>
              <w:rPr>
                <w:snapToGrid w:val="0"/>
                <w:color w:val="000000"/>
                <w:sz w:val="18"/>
                <w:lang w:val="en-US" w:eastAsia="en-US"/>
              </w:rPr>
            </w:pPr>
            <w:r>
              <w:rPr>
                <w:snapToGrid w:val="0"/>
                <w:color w:val="000000"/>
                <w:sz w:val="18"/>
                <w:lang w:val="en-US" w:eastAsia="en-US"/>
              </w:rPr>
              <w:t>24</w:t>
            </w:r>
          </w:p>
          <w:p w:rsidR="00000000" w:rsidRDefault="00000000">
            <w:pPr>
              <w:jc w:val="center"/>
              <w:rPr>
                <w:snapToGrid w:val="0"/>
                <w:color w:val="000000"/>
                <w:sz w:val="18"/>
                <w:lang w:val="en-US" w:eastAsia="en-US"/>
              </w:rPr>
            </w:pPr>
            <w:r>
              <w:rPr>
                <w:snapToGrid w:val="0"/>
                <w:color w:val="000000"/>
                <w:sz w:val="18"/>
                <w:lang w:val="en-US" w:eastAsia="en-US"/>
              </w:rPr>
              <w:t>21</w:t>
            </w:r>
          </w:p>
          <w:p w:rsidR="00000000" w:rsidRDefault="00000000">
            <w:pPr>
              <w:jc w:val="center"/>
              <w:rPr>
                <w:snapToGrid w:val="0"/>
                <w:color w:val="000000"/>
                <w:sz w:val="18"/>
                <w:lang w:val="en-US" w:eastAsia="en-US"/>
              </w:rPr>
            </w:pPr>
            <w:r>
              <w:rPr>
                <w:snapToGrid w:val="0"/>
                <w:color w:val="000000"/>
                <w:sz w:val="18"/>
                <w:lang w:val="en-US" w:eastAsia="en-US"/>
              </w:rPr>
              <w:t>25</w:t>
            </w:r>
          </w:p>
          <w:p w:rsidR="00000000" w:rsidRDefault="00000000">
            <w:pPr>
              <w:jc w:val="center"/>
              <w:rPr>
                <w:snapToGrid w:val="0"/>
                <w:color w:val="000000"/>
                <w:sz w:val="18"/>
                <w:lang w:val="en-US" w:eastAsia="en-US"/>
              </w:rPr>
            </w:pPr>
            <w:r>
              <w:rPr>
                <w:snapToGrid w:val="0"/>
                <w:color w:val="000000"/>
                <w:sz w:val="18"/>
                <w:lang w:val="en-US" w:eastAsia="en-US"/>
              </w:rPr>
              <w:t>26</w:t>
            </w:r>
          </w:p>
          <w:p w:rsidR="00000000" w:rsidRDefault="00000000">
            <w:pPr>
              <w:jc w:val="center"/>
              <w:rPr>
                <w:snapToGrid w:val="0"/>
                <w:color w:val="000000"/>
                <w:sz w:val="18"/>
                <w:lang w:val="en-US" w:eastAsia="en-US"/>
              </w:rPr>
            </w:pPr>
            <w:r>
              <w:rPr>
                <w:snapToGrid w:val="0"/>
                <w:color w:val="000000"/>
                <w:sz w:val="18"/>
                <w:lang w:val="en-US" w:eastAsia="en-US"/>
              </w:rPr>
              <w:t>25</w:t>
            </w:r>
          </w:p>
          <w:p w:rsidR="00000000" w:rsidRDefault="00000000">
            <w:pPr>
              <w:jc w:val="center"/>
              <w:rPr>
                <w:snapToGrid w:val="0"/>
                <w:color w:val="000000"/>
                <w:sz w:val="18"/>
                <w:lang w:val="en-US" w:eastAsia="en-US"/>
              </w:rPr>
            </w:pPr>
            <w:r>
              <w:rPr>
                <w:snapToGrid w:val="0"/>
                <w:color w:val="000000"/>
                <w:sz w:val="18"/>
                <w:lang w:val="en-US" w:eastAsia="en-US"/>
              </w:rPr>
              <w:t>27</w:t>
            </w:r>
          </w:p>
          <w:p w:rsidR="00000000" w:rsidRDefault="00000000">
            <w:pPr>
              <w:jc w:val="center"/>
              <w:rPr>
                <w:snapToGrid w:val="0"/>
                <w:color w:val="000000"/>
                <w:sz w:val="18"/>
                <w:lang w:val="en-US" w:eastAsia="en-US"/>
              </w:rPr>
            </w:pPr>
            <w:r>
              <w:rPr>
                <w:snapToGrid w:val="0"/>
                <w:color w:val="000000"/>
                <w:sz w:val="18"/>
                <w:lang w:val="en-US" w:eastAsia="en-US"/>
              </w:rPr>
              <w:t>26</w:t>
            </w:r>
          </w:p>
          <w:p w:rsidR="00000000" w:rsidRDefault="00000000">
            <w:pPr>
              <w:jc w:val="center"/>
              <w:rPr>
                <w:snapToGrid w:val="0"/>
                <w:color w:val="000000"/>
                <w:sz w:val="18"/>
                <w:lang w:val="en-US" w:eastAsia="en-US"/>
              </w:rPr>
            </w:pPr>
            <w:r>
              <w:rPr>
                <w:snapToGrid w:val="0"/>
                <w:color w:val="000000"/>
                <w:sz w:val="18"/>
                <w:lang w:val="en-US" w:eastAsia="en-US"/>
              </w:rPr>
              <w:t>27</w:t>
            </w:r>
          </w:p>
          <w:p w:rsidR="00000000" w:rsidRDefault="00000000">
            <w:pPr>
              <w:jc w:val="center"/>
              <w:rPr>
                <w:snapToGrid w:val="0"/>
                <w:color w:val="000000"/>
                <w:sz w:val="18"/>
                <w:lang w:val="en-US" w:eastAsia="en-US"/>
              </w:rPr>
            </w:pPr>
            <w:r>
              <w:rPr>
                <w:snapToGrid w:val="0"/>
                <w:color w:val="000000"/>
                <w:sz w:val="18"/>
                <w:lang w:val="en-US" w:eastAsia="en-US"/>
              </w:rPr>
              <w:t>27</w:t>
            </w:r>
          </w:p>
          <w:p w:rsidR="00000000" w:rsidRDefault="00000000">
            <w:pPr>
              <w:jc w:val="center"/>
              <w:rPr>
                <w:snapToGrid w:val="0"/>
                <w:color w:val="000000"/>
                <w:sz w:val="18"/>
                <w:lang w:val="en-US" w:eastAsia="en-US"/>
              </w:rPr>
            </w:pPr>
            <w:r>
              <w:rPr>
                <w:snapToGrid w:val="0"/>
                <w:color w:val="000000"/>
                <w:sz w:val="18"/>
                <w:lang w:val="en-US" w:eastAsia="en-US"/>
              </w:rPr>
              <w:t>29</w:t>
            </w:r>
          </w:p>
          <w:p w:rsidR="00000000" w:rsidRDefault="00000000">
            <w:pPr>
              <w:jc w:val="center"/>
              <w:rPr>
                <w:snapToGrid w:val="0"/>
                <w:color w:val="000000"/>
                <w:sz w:val="18"/>
                <w:lang w:val="en-US" w:eastAsia="en-US"/>
              </w:rPr>
            </w:pPr>
            <w:r>
              <w:rPr>
                <w:snapToGrid w:val="0"/>
                <w:color w:val="000000"/>
                <w:sz w:val="18"/>
                <w:lang w:val="en-US" w:eastAsia="en-US"/>
              </w:rPr>
              <w:t>29</w:t>
            </w:r>
          </w:p>
          <w:p w:rsidR="00000000" w:rsidRDefault="00000000">
            <w:pPr>
              <w:jc w:val="center"/>
              <w:rPr>
                <w:snapToGrid w:val="0"/>
                <w:color w:val="000000"/>
                <w:sz w:val="18"/>
                <w:lang w:val="en-US" w:eastAsia="en-US"/>
              </w:rPr>
            </w:pPr>
            <w:r>
              <w:rPr>
                <w:snapToGrid w:val="0"/>
                <w:color w:val="000000"/>
                <w:sz w:val="18"/>
                <w:lang w:val="en-US" w:eastAsia="en-US"/>
              </w:rPr>
              <w:t>29</w:t>
            </w:r>
          </w:p>
          <w:p w:rsidR="00000000" w:rsidRDefault="00000000">
            <w:pPr>
              <w:jc w:val="center"/>
              <w:rPr>
                <w:snapToGrid w:val="0"/>
                <w:color w:val="000000"/>
                <w:sz w:val="18"/>
                <w:lang w:val="en-US" w:eastAsia="en-US"/>
              </w:rPr>
            </w:pPr>
            <w:r>
              <w:rPr>
                <w:snapToGrid w:val="0"/>
                <w:color w:val="000000"/>
                <w:sz w:val="18"/>
                <w:lang w:val="en-US" w:eastAsia="en-US"/>
              </w:rPr>
              <w:t>29</w:t>
            </w:r>
          </w:p>
          <w:p w:rsidR="00000000" w:rsidRDefault="00000000">
            <w:pPr>
              <w:jc w:val="center"/>
              <w:rPr>
                <w:snapToGrid w:val="0"/>
                <w:color w:val="000000"/>
                <w:sz w:val="18"/>
                <w:lang w:val="en-US" w:eastAsia="en-US"/>
              </w:rPr>
            </w:pPr>
            <w:r>
              <w:rPr>
                <w:snapToGrid w:val="0"/>
                <w:color w:val="000000"/>
                <w:sz w:val="18"/>
                <w:lang w:val="en-US" w:eastAsia="en-US"/>
              </w:rPr>
              <w:t>40</w:t>
            </w:r>
          </w:p>
          <w:p w:rsidR="00000000" w:rsidRDefault="00000000">
            <w:pPr>
              <w:jc w:val="center"/>
              <w:rPr>
                <w:snapToGrid w:val="0"/>
                <w:color w:val="000000"/>
                <w:sz w:val="18"/>
                <w:lang w:val="en-US" w:eastAsia="en-US"/>
              </w:rPr>
            </w:pPr>
            <w:r>
              <w:rPr>
                <w:snapToGrid w:val="0"/>
                <w:color w:val="000000"/>
                <w:sz w:val="18"/>
                <w:lang w:val="en-US" w:eastAsia="en-US"/>
              </w:rPr>
              <w:t>45</w:t>
            </w:r>
          </w:p>
          <w:p w:rsidR="00000000" w:rsidRDefault="00000000">
            <w:pPr>
              <w:jc w:val="center"/>
              <w:rPr>
                <w:snapToGrid w:val="0"/>
                <w:color w:val="000000"/>
                <w:sz w:val="18"/>
                <w:lang w:val="en-US" w:eastAsia="en-US"/>
              </w:rPr>
            </w:pPr>
            <w:r>
              <w:rPr>
                <w:snapToGrid w:val="0"/>
                <w:color w:val="000000"/>
                <w:sz w:val="18"/>
                <w:lang w:val="en-US" w:eastAsia="en-US"/>
              </w:rPr>
              <w:t>46</w:t>
            </w:r>
          </w:p>
          <w:p w:rsidR="00000000" w:rsidRDefault="00000000">
            <w:pPr>
              <w:jc w:val="center"/>
              <w:rPr>
                <w:snapToGrid w:val="0"/>
                <w:color w:val="000000"/>
                <w:sz w:val="18"/>
                <w:lang w:val="en-US" w:eastAsia="en-US"/>
              </w:rPr>
            </w:pPr>
            <w:r>
              <w:rPr>
                <w:snapToGrid w:val="0"/>
                <w:color w:val="000000"/>
                <w:sz w:val="18"/>
                <w:lang w:val="en-US" w:eastAsia="en-US"/>
              </w:rPr>
              <w:t>49</w:t>
            </w:r>
          </w:p>
          <w:p w:rsidR="00000000" w:rsidRDefault="00000000">
            <w:pPr>
              <w:jc w:val="center"/>
              <w:rPr>
                <w:snapToGrid w:val="0"/>
                <w:color w:val="000000"/>
                <w:sz w:val="18"/>
                <w:lang w:val="en-US" w:eastAsia="en-US"/>
              </w:rPr>
            </w:pPr>
            <w:r>
              <w:rPr>
                <w:snapToGrid w:val="0"/>
                <w:color w:val="000000"/>
                <w:sz w:val="18"/>
                <w:lang w:val="en-US" w:eastAsia="en-US"/>
              </w:rPr>
              <w:t>49</w:t>
            </w:r>
          </w:p>
          <w:p w:rsidR="00000000" w:rsidRDefault="00000000">
            <w:pPr>
              <w:jc w:val="center"/>
              <w:rPr>
                <w:snapToGrid w:val="0"/>
                <w:color w:val="000000"/>
                <w:sz w:val="18"/>
                <w:lang w:val="en-US" w:eastAsia="en-US"/>
              </w:rPr>
            </w:pPr>
            <w:r>
              <w:rPr>
                <w:snapToGrid w:val="0"/>
                <w:color w:val="000000"/>
                <w:sz w:val="18"/>
                <w:lang w:val="en-US" w:eastAsia="en-US"/>
              </w:rPr>
              <w:t>52</w:t>
            </w:r>
          </w:p>
          <w:p w:rsidR="00000000" w:rsidRDefault="00000000">
            <w:pPr>
              <w:jc w:val="center"/>
              <w:rPr>
                <w:snapToGrid w:val="0"/>
                <w:color w:val="000000"/>
                <w:sz w:val="18"/>
                <w:lang w:val="en-US" w:eastAsia="en-US"/>
              </w:rPr>
            </w:pPr>
            <w:r>
              <w:rPr>
                <w:snapToGrid w:val="0"/>
                <w:color w:val="000000"/>
                <w:sz w:val="18"/>
                <w:lang w:val="en-US" w:eastAsia="en-US"/>
              </w:rPr>
              <w:t>51</w:t>
            </w:r>
          </w:p>
          <w:p w:rsidR="00000000" w:rsidRDefault="00000000">
            <w:pPr>
              <w:jc w:val="center"/>
              <w:rPr>
                <w:snapToGrid w:val="0"/>
                <w:color w:val="000000"/>
                <w:sz w:val="18"/>
                <w:lang w:val="en-US" w:eastAsia="en-US"/>
              </w:rPr>
            </w:pPr>
            <w:r>
              <w:rPr>
                <w:snapToGrid w:val="0"/>
                <w:color w:val="000000"/>
                <w:sz w:val="18"/>
                <w:lang w:val="en-US" w:eastAsia="en-US"/>
              </w:rPr>
              <w:t>48</w:t>
            </w:r>
          </w:p>
          <w:p w:rsidR="00000000" w:rsidRDefault="00000000">
            <w:pPr>
              <w:jc w:val="center"/>
              <w:rPr>
                <w:snapToGrid w:val="0"/>
                <w:color w:val="000000"/>
                <w:sz w:val="18"/>
                <w:lang w:val="en-US" w:eastAsia="en-US"/>
              </w:rPr>
            </w:pPr>
            <w:r>
              <w:rPr>
                <w:snapToGrid w:val="0"/>
                <w:color w:val="000000"/>
                <w:sz w:val="18"/>
                <w:lang w:val="en-US" w:eastAsia="en-US"/>
              </w:rPr>
              <w:t>57</w:t>
            </w:r>
          </w:p>
          <w:p w:rsidR="00000000" w:rsidRDefault="00000000">
            <w:pPr>
              <w:jc w:val="center"/>
              <w:rPr>
                <w:snapToGrid w:val="0"/>
                <w:color w:val="000000"/>
                <w:sz w:val="18"/>
                <w:lang w:val="en-US" w:eastAsia="en-US"/>
              </w:rPr>
            </w:pPr>
            <w:r>
              <w:rPr>
                <w:snapToGrid w:val="0"/>
                <w:color w:val="000000"/>
                <w:sz w:val="18"/>
                <w:lang w:val="en-US" w:eastAsia="en-US"/>
              </w:rPr>
              <w:t>60</w:t>
            </w:r>
          </w:p>
          <w:p w:rsidR="00000000" w:rsidRDefault="00000000">
            <w:pPr>
              <w:jc w:val="center"/>
              <w:rPr>
                <w:snapToGrid w:val="0"/>
                <w:color w:val="000000"/>
                <w:sz w:val="18"/>
                <w:lang w:val="en-US" w:eastAsia="en-US"/>
              </w:rPr>
            </w:pPr>
            <w:r>
              <w:rPr>
                <w:snapToGrid w:val="0"/>
                <w:color w:val="000000"/>
                <w:sz w:val="18"/>
                <w:lang w:val="en-US" w:eastAsia="en-US"/>
              </w:rPr>
              <w:t>68</w:t>
            </w:r>
          </w:p>
          <w:p w:rsidR="00000000" w:rsidRDefault="00000000">
            <w:pPr>
              <w:jc w:val="center"/>
              <w:rPr>
                <w:snapToGrid w:val="0"/>
                <w:color w:val="000000"/>
                <w:sz w:val="18"/>
                <w:lang w:val="en-US" w:eastAsia="en-US"/>
              </w:rPr>
            </w:pPr>
            <w:r>
              <w:rPr>
                <w:snapToGrid w:val="0"/>
                <w:color w:val="000000"/>
                <w:sz w:val="18"/>
                <w:lang w:val="en-US" w:eastAsia="en-US"/>
              </w:rPr>
              <w:t>68</w:t>
            </w:r>
          </w:p>
          <w:p w:rsidR="00000000" w:rsidRDefault="00000000">
            <w:pPr>
              <w:jc w:val="center"/>
              <w:rPr>
                <w:snapToGrid w:val="0"/>
                <w:color w:val="000000"/>
                <w:sz w:val="18"/>
                <w:lang w:val="en-US" w:eastAsia="en-US"/>
              </w:rPr>
            </w:pPr>
            <w:r>
              <w:rPr>
                <w:snapToGrid w:val="0"/>
                <w:color w:val="000000"/>
                <w:sz w:val="18"/>
                <w:lang w:val="en-US" w:eastAsia="en-US"/>
              </w:rPr>
              <w:t>79</w:t>
            </w:r>
          </w:p>
          <w:p w:rsidR="00000000" w:rsidRDefault="00000000">
            <w:pPr>
              <w:jc w:val="center"/>
              <w:rPr>
                <w:snapToGrid w:val="0"/>
                <w:color w:val="000000"/>
                <w:sz w:val="18"/>
                <w:lang w:val="en-US" w:eastAsia="en-US"/>
              </w:rPr>
            </w:pPr>
            <w:r>
              <w:rPr>
                <w:snapToGrid w:val="0"/>
                <w:color w:val="000000"/>
                <w:sz w:val="18"/>
                <w:lang w:val="en-US" w:eastAsia="en-US"/>
              </w:rPr>
              <w:t>74</w:t>
            </w:r>
          </w:p>
        </w:tc>
        <w:tc>
          <w:tcPr>
            <w:tcW w:w="793" w:type="dxa"/>
            <w:tcBorders>
              <w:top w:val="single" w:sz="4" w:space="0" w:color="auto"/>
              <w:left w:val="single" w:sz="6" w:space="0" w:color="auto"/>
              <w:bottom w:val="single" w:sz="4" w:space="0" w:color="auto"/>
              <w:right w:val="single" w:sz="6" w:space="0" w:color="auto"/>
            </w:tcBorders>
            <w:vAlign w:val="center"/>
          </w:tcPr>
          <w:p w:rsidR="00000000" w:rsidRDefault="00000000">
            <w:pPr>
              <w:jc w:val="center"/>
              <w:rPr>
                <w:snapToGrid w:val="0"/>
                <w:color w:val="000000"/>
                <w:sz w:val="18"/>
                <w:lang w:val="en-US" w:eastAsia="en-US"/>
              </w:rPr>
            </w:pPr>
          </w:p>
          <w:p w:rsidR="00000000" w:rsidRDefault="00000000">
            <w:pPr>
              <w:jc w:val="center"/>
              <w:rPr>
                <w:snapToGrid w:val="0"/>
                <w:color w:val="000000"/>
                <w:sz w:val="18"/>
                <w:lang w:val="en-US" w:eastAsia="en-US"/>
              </w:rPr>
            </w:pPr>
            <w:r>
              <w:rPr>
                <w:snapToGrid w:val="0"/>
                <w:color w:val="000000"/>
                <w:sz w:val="18"/>
                <w:lang w:val="en-US" w:eastAsia="en-US"/>
              </w:rPr>
              <w:t>3.4</w:t>
            </w:r>
          </w:p>
          <w:p w:rsidR="00000000" w:rsidRDefault="00000000">
            <w:pPr>
              <w:jc w:val="center"/>
              <w:rPr>
                <w:snapToGrid w:val="0"/>
                <w:color w:val="000000"/>
                <w:sz w:val="18"/>
                <w:lang w:val="en-US" w:eastAsia="en-US"/>
              </w:rPr>
            </w:pPr>
            <w:r>
              <w:rPr>
                <w:snapToGrid w:val="0"/>
                <w:color w:val="000000"/>
                <w:sz w:val="18"/>
                <w:lang w:val="en-US" w:eastAsia="en-US"/>
              </w:rPr>
              <w:t>3.2</w:t>
            </w:r>
          </w:p>
          <w:p w:rsidR="00000000" w:rsidRDefault="00000000">
            <w:pPr>
              <w:jc w:val="center"/>
              <w:rPr>
                <w:snapToGrid w:val="0"/>
                <w:color w:val="000000"/>
                <w:sz w:val="18"/>
                <w:lang w:val="en-US" w:eastAsia="en-US"/>
              </w:rPr>
            </w:pPr>
            <w:r>
              <w:rPr>
                <w:snapToGrid w:val="0"/>
                <w:color w:val="000000"/>
                <w:sz w:val="18"/>
                <w:lang w:val="en-US" w:eastAsia="en-US"/>
              </w:rPr>
              <w:t>3.4</w:t>
            </w:r>
          </w:p>
          <w:p w:rsidR="00000000" w:rsidRDefault="00000000">
            <w:pPr>
              <w:jc w:val="center"/>
              <w:rPr>
                <w:snapToGrid w:val="0"/>
                <w:color w:val="000000"/>
                <w:sz w:val="18"/>
                <w:lang w:val="en-US" w:eastAsia="en-US"/>
              </w:rPr>
            </w:pPr>
            <w:r>
              <w:rPr>
                <w:snapToGrid w:val="0"/>
                <w:color w:val="000000"/>
                <w:sz w:val="18"/>
                <w:lang w:val="en-US" w:eastAsia="en-US"/>
              </w:rPr>
              <w:t>3.4</w:t>
            </w:r>
          </w:p>
          <w:p w:rsidR="00000000" w:rsidRDefault="00000000">
            <w:pPr>
              <w:jc w:val="center"/>
              <w:rPr>
                <w:snapToGrid w:val="0"/>
                <w:color w:val="000000"/>
                <w:sz w:val="18"/>
                <w:lang w:val="en-US" w:eastAsia="en-US"/>
              </w:rPr>
            </w:pPr>
            <w:r>
              <w:rPr>
                <w:snapToGrid w:val="0"/>
                <w:color w:val="000000"/>
                <w:sz w:val="18"/>
                <w:lang w:val="en-US" w:eastAsia="en-US"/>
              </w:rPr>
              <w:t>2.9</w:t>
            </w:r>
          </w:p>
          <w:p w:rsidR="00000000" w:rsidRDefault="00000000">
            <w:pPr>
              <w:jc w:val="center"/>
              <w:rPr>
                <w:snapToGrid w:val="0"/>
                <w:color w:val="000000"/>
                <w:sz w:val="18"/>
                <w:lang w:val="en-US" w:eastAsia="en-US"/>
              </w:rPr>
            </w:pPr>
            <w:r>
              <w:rPr>
                <w:snapToGrid w:val="0"/>
                <w:color w:val="000000"/>
                <w:sz w:val="18"/>
                <w:lang w:val="en-US" w:eastAsia="en-US"/>
              </w:rPr>
              <w:t>3.4</w:t>
            </w:r>
          </w:p>
          <w:p w:rsidR="00000000" w:rsidRDefault="00000000">
            <w:pPr>
              <w:jc w:val="center"/>
              <w:rPr>
                <w:snapToGrid w:val="0"/>
                <w:color w:val="000000"/>
                <w:sz w:val="18"/>
                <w:lang w:val="en-US" w:eastAsia="en-US"/>
              </w:rPr>
            </w:pPr>
            <w:r>
              <w:rPr>
                <w:snapToGrid w:val="0"/>
                <w:color w:val="000000"/>
                <w:sz w:val="18"/>
                <w:lang w:val="en-US" w:eastAsia="en-US"/>
              </w:rPr>
              <w:t>3.4</w:t>
            </w:r>
          </w:p>
          <w:p w:rsidR="00000000" w:rsidRDefault="00000000">
            <w:pPr>
              <w:jc w:val="center"/>
              <w:rPr>
                <w:snapToGrid w:val="0"/>
                <w:color w:val="000000"/>
                <w:sz w:val="18"/>
                <w:lang w:val="en-US" w:eastAsia="en-US"/>
              </w:rPr>
            </w:pPr>
            <w:r>
              <w:rPr>
                <w:snapToGrid w:val="0"/>
                <w:color w:val="000000"/>
                <w:sz w:val="18"/>
                <w:lang w:val="en-US" w:eastAsia="en-US"/>
              </w:rPr>
              <w:t>3.3</w:t>
            </w:r>
          </w:p>
          <w:p w:rsidR="00000000" w:rsidRDefault="00000000">
            <w:pPr>
              <w:jc w:val="center"/>
              <w:rPr>
                <w:snapToGrid w:val="0"/>
                <w:color w:val="000000"/>
                <w:sz w:val="18"/>
                <w:lang w:val="en-US" w:eastAsia="en-US"/>
              </w:rPr>
            </w:pPr>
            <w:r>
              <w:rPr>
                <w:snapToGrid w:val="0"/>
                <w:color w:val="000000"/>
                <w:sz w:val="18"/>
                <w:lang w:val="en-US" w:eastAsia="en-US"/>
              </w:rPr>
              <w:t>3.6</w:t>
            </w:r>
          </w:p>
          <w:p w:rsidR="00000000" w:rsidRDefault="00000000">
            <w:pPr>
              <w:jc w:val="center"/>
              <w:rPr>
                <w:snapToGrid w:val="0"/>
                <w:color w:val="000000"/>
                <w:sz w:val="18"/>
                <w:lang w:val="en-US" w:eastAsia="en-US"/>
              </w:rPr>
            </w:pPr>
            <w:r>
              <w:rPr>
                <w:snapToGrid w:val="0"/>
                <w:color w:val="000000"/>
                <w:sz w:val="18"/>
                <w:lang w:val="en-US" w:eastAsia="en-US"/>
              </w:rPr>
              <w:t>3.4</w:t>
            </w:r>
          </w:p>
          <w:p w:rsidR="00000000" w:rsidRDefault="00000000">
            <w:pPr>
              <w:jc w:val="center"/>
              <w:rPr>
                <w:snapToGrid w:val="0"/>
                <w:color w:val="000000"/>
                <w:sz w:val="18"/>
                <w:lang w:val="en-US" w:eastAsia="en-US"/>
              </w:rPr>
            </w:pPr>
            <w:r>
              <w:rPr>
                <w:snapToGrid w:val="0"/>
                <w:color w:val="000000"/>
                <w:sz w:val="18"/>
                <w:lang w:val="en-US" w:eastAsia="en-US"/>
              </w:rPr>
              <w:t>3.6</w:t>
            </w:r>
          </w:p>
          <w:p w:rsidR="00000000" w:rsidRDefault="00000000">
            <w:pPr>
              <w:jc w:val="center"/>
              <w:rPr>
                <w:snapToGrid w:val="0"/>
                <w:color w:val="000000"/>
                <w:sz w:val="18"/>
                <w:lang w:val="en-US" w:eastAsia="en-US"/>
              </w:rPr>
            </w:pPr>
            <w:r>
              <w:rPr>
                <w:snapToGrid w:val="0"/>
                <w:color w:val="000000"/>
                <w:sz w:val="18"/>
                <w:lang w:val="en-US" w:eastAsia="en-US"/>
              </w:rPr>
              <w:t>3.6</w:t>
            </w:r>
          </w:p>
          <w:p w:rsidR="00000000" w:rsidRDefault="00000000">
            <w:pPr>
              <w:jc w:val="center"/>
              <w:rPr>
                <w:snapToGrid w:val="0"/>
                <w:color w:val="000000"/>
                <w:sz w:val="18"/>
                <w:lang w:val="en-US" w:eastAsia="en-US"/>
              </w:rPr>
            </w:pPr>
            <w:r>
              <w:rPr>
                <w:snapToGrid w:val="0"/>
                <w:color w:val="000000"/>
                <w:sz w:val="18"/>
                <w:lang w:val="en-US" w:eastAsia="en-US"/>
              </w:rPr>
              <w:t>3.8</w:t>
            </w:r>
          </w:p>
          <w:p w:rsidR="00000000" w:rsidRDefault="00000000">
            <w:pPr>
              <w:jc w:val="center"/>
              <w:rPr>
                <w:snapToGrid w:val="0"/>
                <w:color w:val="000000"/>
                <w:sz w:val="18"/>
                <w:lang w:val="en-US" w:eastAsia="en-US"/>
              </w:rPr>
            </w:pPr>
            <w:r>
              <w:rPr>
                <w:snapToGrid w:val="0"/>
                <w:color w:val="000000"/>
                <w:sz w:val="18"/>
                <w:lang w:val="en-US" w:eastAsia="en-US"/>
              </w:rPr>
              <w:t>3.8</w:t>
            </w:r>
          </w:p>
          <w:p w:rsidR="00000000" w:rsidRDefault="00000000">
            <w:pPr>
              <w:jc w:val="center"/>
              <w:rPr>
                <w:snapToGrid w:val="0"/>
                <w:color w:val="000000"/>
                <w:sz w:val="18"/>
                <w:lang w:val="en-US" w:eastAsia="en-US"/>
              </w:rPr>
            </w:pPr>
            <w:r>
              <w:rPr>
                <w:snapToGrid w:val="0"/>
                <w:color w:val="000000"/>
                <w:sz w:val="18"/>
                <w:lang w:val="en-US" w:eastAsia="en-US"/>
              </w:rPr>
              <w:t>3.8</w:t>
            </w:r>
          </w:p>
          <w:p w:rsidR="00000000" w:rsidRDefault="00000000">
            <w:pPr>
              <w:jc w:val="center"/>
              <w:rPr>
                <w:snapToGrid w:val="0"/>
                <w:color w:val="000000"/>
                <w:sz w:val="18"/>
                <w:lang w:val="en-US" w:eastAsia="en-US"/>
              </w:rPr>
            </w:pPr>
            <w:r>
              <w:rPr>
                <w:snapToGrid w:val="0"/>
                <w:color w:val="000000"/>
                <w:sz w:val="18"/>
                <w:lang w:val="en-US" w:eastAsia="en-US"/>
              </w:rPr>
              <w:t>3.9</w:t>
            </w:r>
          </w:p>
          <w:p w:rsidR="00000000" w:rsidRDefault="00000000">
            <w:pPr>
              <w:jc w:val="center"/>
              <w:rPr>
                <w:snapToGrid w:val="0"/>
                <w:color w:val="000000"/>
                <w:sz w:val="18"/>
                <w:lang w:val="en-US" w:eastAsia="en-US"/>
              </w:rPr>
            </w:pPr>
            <w:r>
              <w:rPr>
                <w:snapToGrid w:val="0"/>
                <w:color w:val="000000"/>
                <w:sz w:val="18"/>
                <w:lang w:val="en-US" w:eastAsia="en-US"/>
              </w:rPr>
              <w:t>5.3</w:t>
            </w:r>
          </w:p>
          <w:p w:rsidR="00000000" w:rsidRDefault="00000000">
            <w:pPr>
              <w:jc w:val="center"/>
              <w:rPr>
                <w:snapToGrid w:val="0"/>
                <w:color w:val="000000"/>
                <w:sz w:val="18"/>
                <w:lang w:val="en-US" w:eastAsia="en-US"/>
              </w:rPr>
            </w:pPr>
            <w:r>
              <w:rPr>
                <w:snapToGrid w:val="0"/>
                <w:color w:val="000000"/>
                <w:sz w:val="18"/>
                <w:lang w:val="en-US" w:eastAsia="en-US"/>
              </w:rPr>
              <w:t>5.9</w:t>
            </w:r>
          </w:p>
          <w:p w:rsidR="00000000" w:rsidRDefault="00000000">
            <w:pPr>
              <w:jc w:val="center"/>
              <w:rPr>
                <w:snapToGrid w:val="0"/>
                <w:color w:val="000000"/>
                <w:sz w:val="18"/>
                <w:lang w:val="en-US" w:eastAsia="en-US"/>
              </w:rPr>
            </w:pPr>
            <w:r>
              <w:rPr>
                <w:snapToGrid w:val="0"/>
                <w:color w:val="000000"/>
                <w:sz w:val="18"/>
                <w:lang w:val="en-US" w:eastAsia="en-US"/>
              </w:rPr>
              <w:t>6.1</w:t>
            </w:r>
          </w:p>
          <w:p w:rsidR="00000000" w:rsidRDefault="00000000">
            <w:pPr>
              <w:jc w:val="center"/>
              <w:rPr>
                <w:snapToGrid w:val="0"/>
                <w:color w:val="000000"/>
                <w:sz w:val="18"/>
                <w:lang w:val="en-US" w:eastAsia="en-US"/>
              </w:rPr>
            </w:pPr>
            <w:r>
              <w:rPr>
                <w:snapToGrid w:val="0"/>
                <w:color w:val="000000"/>
                <w:sz w:val="18"/>
                <w:lang w:val="en-US" w:eastAsia="en-US"/>
              </w:rPr>
              <w:t>6.5</w:t>
            </w:r>
          </w:p>
          <w:p w:rsidR="00000000" w:rsidRDefault="00000000">
            <w:pPr>
              <w:jc w:val="center"/>
              <w:rPr>
                <w:snapToGrid w:val="0"/>
                <w:color w:val="000000"/>
                <w:sz w:val="18"/>
                <w:lang w:val="en-US" w:eastAsia="en-US"/>
              </w:rPr>
            </w:pPr>
            <w:r>
              <w:rPr>
                <w:snapToGrid w:val="0"/>
                <w:color w:val="000000"/>
                <w:sz w:val="18"/>
                <w:lang w:val="en-US" w:eastAsia="en-US"/>
              </w:rPr>
              <w:t>6.5</w:t>
            </w:r>
          </w:p>
          <w:p w:rsidR="00000000" w:rsidRDefault="00000000">
            <w:pPr>
              <w:jc w:val="center"/>
              <w:rPr>
                <w:snapToGrid w:val="0"/>
                <w:color w:val="000000"/>
                <w:sz w:val="18"/>
                <w:lang w:val="en-US" w:eastAsia="en-US"/>
              </w:rPr>
            </w:pPr>
            <w:r>
              <w:rPr>
                <w:snapToGrid w:val="0"/>
                <w:color w:val="000000"/>
                <w:sz w:val="18"/>
                <w:lang w:val="en-US" w:eastAsia="en-US"/>
              </w:rPr>
              <w:t>6.8</w:t>
            </w:r>
          </w:p>
          <w:p w:rsidR="00000000" w:rsidRDefault="00000000">
            <w:pPr>
              <w:jc w:val="center"/>
              <w:rPr>
                <w:snapToGrid w:val="0"/>
                <w:color w:val="000000"/>
                <w:sz w:val="18"/>
                <w:lang w:val="en-US" w:eastAsia="en-US"/>
              </w:rPr>
            </w:pPr>
            <w:r>
              <w:rPr>
                <w:snapToGrid w:val="0"/>
                <w:color w:val="000000"/>
                <w:sz w:val="18"/>
                <w:lang w:val="en-US" w:eastAsia="en-US"/>
              </w:rPr>
              <w:t>6.8</w:t>
            </w:r>
          </w:p>
          <w:p w:rsidR="00000000" w:rsidRDefault="00000000">
            <w:pPr>
              <w:jc w:val="center"/>
              <w:rPr>
                <w:snapToGrid w:val="0"/>
                <w:color w:val="000000"/>
                <w:sz w:val="18"/>
                <w:lang w:val="en-US" w:eastAsia="en-US"/>
              </w:rPr>
            </w:pPr>
            <w:r>
              <w:rPr>
                <w:snapToGrid w:val="0"/>
                <w:color w:val="000000"/>
                <w:sz w:val="18"/>
                <w:lang w:val="en-US" w:eastAsia="en-US"/>
              </w:rPr>
              <w:t>6.4</w:t>
            </w:r>
          </w:p>
          <w:p w:rsidR="00000000" w:rsidRDefault="00000000">
            <w:pPr>
              <w:jc w:val="center"/>
              <w:rPr>
                <w:snapToGrid w:val="0"/>
                <w:color w:val="000000"/>
                <w:sz w:val="18"/>
                <w:lang w:val="en-US" w:eastAsia="en-US"/>
              </w:rPr>
            </w:pPr>
            <w:r>
              <w:rPr>
                <w:snapToGrid w:val="0"/>
                <w:color w:val="000000"/>
                <w:sz w:val="18"/>
                <w:lang w:val="en-US" w:eastAsia="en-US"/>
              </w:rPr>
              <w:t>7.6</w:t>
            </w:r>
          </w:p>
          <w:p w:rsidR="00000000" w:rsidRDefault="00000000">
            <w:pPr>
              <w:jc w:val="center"/>
              <w:rPr>
                <w:snapToGrid w:val="0"/>
                <w:color w:val="000000"/>
                <w:sz w:val="18"/>
                <w:lang w:val="en-US" w:eastAsia="en-US"/>
              </w:rPr>
            </w:pPr>
            <w:r>
              <w:rPr>
                <w:snapToGrid w:val="0"/>
                <w:color w:val="000000"/>
                <w:sz w:val="18"/>
                <w:lang w:val="en-US" w:eastAsia="en-US"/>
              </w:rPr>
              <w:t>8.0</w:t>
            </w:r>
          </w:p>
          <w:p w:rsidR="00000000" w:rsidRDefault="00000000">
            <w:pPr>
              <w:jc w:val="center"/>
              <w:rPr>
                <w:snapToGrid w:val="0"/>
                <w:color w:val="000000"/>
                <w:sz w:val="18"/>
                <w:lang w:val="en-US" w:eastAsia="en-US"/>
              </w:rPr>
            </w:pPr>
            <w:r>
              <w:rPr>
                <w:snapToGrid w:val="0"/>
                <w:color w:val="000000"/>
                <w:sz w:val="18"/>
                <w:lang w:val="en-US" w:eastAsia="en-US"/>
              </w:rPr>
              <w:t>9.1</w:t>
            </w:r>
          </w:p>
          <w:p w:rsidR="00000000" w:rsidRDefault="00000000">
            <w:pPr>
              <w:jc w:val="center"/>
              <w:rPr>
                <w:snapToGrid w:val="0"/>
                <w:color w:val="000000"/>
                <w:sz w:val="18"/>
                <w:lang w:val="en-US" w:eastAsia="en-US"/>
              </w:rPr>
            </w:pPr>
            <w:r>
              <w:rPr>
                <w:snapToGrid w:val="0"/>
                <w:color w:val="000000"/>
                <w:sz w:val="18"/>
                <w:lang w:val="en-US" w:eastAsia="en-US"/>
              </w:rPr>
              <w:t>9.1</w:t>
            </w:r>
          </w:p>
          <w:p w:rsidR="00000000" w:rsidRDefault="00000000">
            <w:pPr>
              <w:jc w:val="center"/>
              <w:rPr>
                <w:snapToGrid w:val="0"/>
                <w:color w:val="000000"/>
                <w:sz w:val="18"/>
                <w:lang w:val="en-US" w:eastAsia="en-US"/>
              </w:rPr>
            </w:pPr>
            <w:r>
              <w:rPr>
                <w:snapToGrid w:val="0"/>
                <w:color w:val="000000"/>
                <w:sz w:val="18"/>
                <w:lang w:val="en-US" w:eastAsia="en-US"/>
              </w:rPr>
              <w:t>10.8</w:t>
            </w:r>
          </w:p>
          <w:p w:rsidR="00000000" w:rsidRDefault="00000000">
            <w:pPr>
              <w:jc w:val="center"/>
              <w:rPr>
                <w:snapToGrid w:val="0"/>
                <w:color w:val="000000"/>
                <w:sz w:val="18"/>
                <w:lang w:val="en-US" w:eastAsia="en-US"/>
              </w:rPr>
            </w:pPr>
            <w:r>
              <w:rPr>
                <w:snapToGrid w:val="0"/>
                <w:color w:val="000000"/>
                <w:sz w:val="18"/>
                <w:lang w:val="en-US" w:eastAsia="en-US"/>
              </w:rPr>
              <w:t>10.2</w:t>
            </w:r>
          </w:p>
        </w:tc>
        <w:tc>
          <w:tcPr>
            <w:tcW w:w="990" w:type="dxa"/>
            <w:tcBorders>
              <w:top w:val="single" w:sz="4" w:space="0" w:color="auto"/>
              <w:left w:val="single" w:sz="6" w:space="0" w:color="auto"/>
              <w:bottom w:val="single" w:sz="4" w:space="0" w:color="auto"/>
              <w:right w:val="single" w:sz="6" w:space="0" w:color="auto"/>
            </w:tcBorders>
            <w:vAlign w:val="center"/>
          </w:tcPr>
          <w:p w:rsidR="00000000" w:rsidRDefault="00000000">
            <w:pPr>
              <w:rPr>
                <w:snapToGrid w:val="0"/>
                <w:color w:val="000000"/>
                <w:sz w:val="18"/>
                <w:lang w:val="en-US" w:eastAsia="en-US"/>
              </w:rPr>
            </w:pPr>
            <w:r>
              <w:rPr>
                <w:snapToGrid w:val="0"/>
                <w:color w:val="000000"/>
                <w:sz w:val="18"/>
                <w:lang w:val="en-US" w:eastAsia="en-US"/>
              </w:rPr>
              <w:t>PERSONS</w:t>
            </w:r>
          </w:p>
          <w:p w:rsidR="00000000" w:rsidRDefault="00000000">
            <w:pPr>
              <w:jc w:val="center"/>
              <w:rPr>
                <w:snapToGrid w:val="0"/>
                <w:color w:val="000000"/>
                <w:sz w:val="18"/>
                <w:lang w:val="en-US" w:eastAsia="en-US"/>
              </w:rPr>
            </w:pPr>
            <w:r>
              <w:rPr>
                <w:snapToGrid w:val="0"/>
                <w:color w:val="000000"/>
                <w:sz w:val="18"/>
                <w:lang w:val="en-US" w:eastAsia="en-US"/>
              </w:rPr>
              <w:t>449</w:t>
            </w:r>
          </w:p>
          <w:p w:rsidR="00000000" w:rsidRDefault="00000000">
            <w:pPr>
              <w:jc w:val="center"/>
              <w:rPr>
                <w:snapToGrid w:val="0"/>
                <w:color w:val="000000"/>
                <w:sz w:val="18"/>
                <w:lang w:val="en-US" w:eastAsia="en-US"/>
              </w:rPr>
            </w:pPr>
            <w:r>
              <w:rPr>
                <w:snapToGrid w:val="0"/>
                <w:color w:val="000000"/>
                <w:sz w:val="18"/>
                <w:lang w:val="en-US" w:eastAsia="en-US"/>
              </w:rPr>
              <w:t>466</w:t>
            </w:r>
          </w:p>
          <w:p w:rsidR="00000000" w:rsidRDefault="00000000">
            <w:pPr>
              <w:jc w:val="center"/>
              <w:rPr>
                <w:snapToGrid w:val="0"/>
                <w:color w:val="000000"/>
                <w:sz w:val="18"/>
                <w:lang w:val="en-US" w:eastAsia="en-US"/>
              </w:rPr>
            </w:pPr>
            <w:r>
              <w:rPr>
                <w:snapToGrid w:val="0"/>
                <w:color w:val="000000"/>
                <w:sz w:val="18"/>
                <w:lang w:val="en-US" w:eastAsia="en-US"/>
              </w:rPr>
              <w:t>451</w:t>
            </w:r>
          </w:p>
          <w:p w:rsidR="00000000" w:rsidRDefault="00000000">
            <w:pPr>
              <w:jc w:val="center"/>
              <w:rPr>
                <w:snapToGrid w:val="0"/>
                <w:color w:val="000000"/>
                <w:sz w:val="18"/>
                <w:lang w:val="en-US" w:eastAsia="en-US"/>
              </w:rPr>
            </w:pPr>
            <w:r>
              <w:rPr>
                <w:snapToGrid w:val="0"/>
                <w:color w:val="000000"/>
                <w:sz w:val="18"/>
                <w:lang w:val="en-US" w:eastAsia="en-US"/>
              </w:rPr>
              <w:t>454</w:t>
            </w:r>
          </w:p>
          <w:p w:rsidR="00000000" w:rsidRDefault="00000000">
            <w:pPr>
              <w:jc w:val="center"/>
              <w:rPr>
                <w:snapToGrid w:val="0"/>
                <w:color w:val="000000"/>
                <w:sz w:val="18"/>
                <w:lang w:val="en-US" w:eastAsia="en-US"/>
              </w:rPr>
            </w:pPr>
            <w:r>
              <w:rPr>
                <w:snapToGrid w:val="0"/>
                <w:color w:val="000000"/>
                <w:sz w:val="18"/>
                <w:lang w:val="en-US" w:eastAsia="en-US"/>
              </w:rPr>
              <w:t>486</w:t>
            </w:r>
          </w:p>
          <w:p w:rsidR="00000000" w:rsidRDefault="00000000">
            <w:pPr>
              <w:jc w:val="center"/>
              <w:rPr>
                <w:snapToGrid w:val="0"/>
                <w:color w:val="000000"/>
                <w:sz w:val="18"/>
                <w:lang w:val="en-US" w:eastAsia="en-US"/>
              </w:rPr>
            </w:pPr>
            <w:r>
              <w:rPr>
                <w:snapToGrid w:val="0"/>
                <w:color w:val="000000"/>
                <w:sz w:val="18"/>
                <w:lang w:val="en-US" w:eastAsia="en-US"/>
              </w:rPr>
              <w:t>475</w:t>
            </w:r>
          </w:p>
          <w:p w:rsidR="00000000" w:rsidRDefault="00000000">
            <w:pPr>
              <w:jc w:val="center"/>
              <w:rPr>
                <w:snapToGrid w:val="0"/>
                <w:color w:val="000000"/>
                <w:sz w:val="18"/>
                <w:lang w:val="en-US" w:eastAsia="en-US"/>
              </w:rPr>
            </w:pPr>
            <w:r>
              <w:rPr>
                <w:snapToGrid w:val="0"/>
                <w:color w:val="000000"/>
                <w:sz w:val="18"/>
                <w:lang w:val="en-US" w:eastAsia="en-US"/>
              </w:rPr>
              <w:t>511</w:t>
            </w:r>
          </w:p>
          <w:p w:rsidR="00000000" w:rsidRDefault="00000000">
            <w:pPr>
              <w:jc w:val="center"/>
              <w:rPr>
                <w:snapToGrid w:val="0"/>
                <w:color w:val="000000"/>
                <w:sz w:val="18"/>
                <w:lang w:val="en-US" w:eastAsia="en-US"/>
              </w:rPr>
            </w:pPr>
            <w:r>
              <w:rPr>
                <w:snapToGrid w:val="0"/>
                <w:color w:val="000000"/>
                <w:sz w:val="18"/>
                <w:lang w:val="en-US" w:eastAsia="en-US"/>
              </w:rPr>
              <w:t>506</w:t>
            </w:r>
          </w:p>
          <w:p w:rsidR="00000000" w:rsidRDefault="00000000">
            <w:pPr>
              <w:jc w:val="center"/>
              <w:rPr>
                <w:snapToGrid w:val="0"/>
                <w:color w:val="000000"/>
                <w:sz w:val="18"/>
                <w:lang w:val="en-US" w:eastAsia="en-US"/>
              </w:rPr>
            </w:pPr>
            <w:r>
              <w:rPr>
                <w:snapToGrid w:val="0"/>
                <w:color w:val="000000"/>
                <w:sz w:val="18"/>
                <w:lang w:val="en-US" w:eastAsia="en-US"/>
              </w:rPr>
              <w:t>497</w:t>
            </w:r>
          </w:p>
          <w:p w:rsidR="00000000" w:rsidRDefault="00000000">
            <w:pPr>
              <w:jc w:val="center"/>
              <w:rPr>
                <w:snapToGrid w:val="0"/>
                <w:color w:val="000000"/>
                <w:sz w:val="18"/>
                <w:lang w:val="en-US" w:eastAsia="en-US"/>
              </w:rPr>
            </w:pPr>
            <w:r>
              <w:rPr>
                <w:snapToGrid w:val="0"/>
                <w:color w:val="000000"/>
                <w:sz w:val="18"/>
                <w:lang w:val="en-US" w:eastAsia="en-US"/>
              </w:rPr>
              <w:t>511</w:t>
            </w:r>
          </w:p>
          <w:p w:rsidR="00000000" w:rsidRDefault="00000000">
            <w:pPr>
              <w:jc w:val="center"/>
              <w:rPr>
                <w:snapToGrid w:val="0"/>
                <w:color w:val="000000"/>
                <w:sz w:val="18"/>
                <w:lang w:val="en-US" w:eastAsia="en-US"/>
              </w:rPr>
            </w:pPr>
            <w:r>
              <w:rPr>
                <w:snapToGrid w:val="0"/>
                <w:color w:val="000000"/>
                <w:sz w:val="18"/>
                <w:lang w:val="en-US" w:eastAsia="en-US"/>
              </w:rPr>
              <w:t>508</w:t>
            </w:r>
          </w:p>
          <w:p w:rsidR="00000000" w:rsidRDefault="00000000">
            <w:pPr>
              <w:jc w:val="center"/>
              <w:rPr>
                <w:snapToGrid w:val="0"/>
                <w:color w:val="000000"/>
                <w:sz w:val="18"/>
                <w:lang w:val="en-US" w:eastAsia="en-US"/>
              </w:rPr>
            </w:pPr>
            <w:r>
              <w:rPr>
                <w:snapToGrid w:val="0"/>
                <w:color w:val="000000"/>
                <w:sz w:val="18"/>
                <w:lang w:val="en-US" w:eastAsia="en-US"/>
              </w:rPr>
              <w:t>502</w:t>
            </w:r>
          </w:p>
          <w:p w:rsidR="00000000" w:rsidRDefault="00000000">
            <w:pPr>
              <w:jc w:val="center"/>
              <w:rPr>
                <w:snapToGrid w:val="0"/>
                <w:color w:val="000000"/>
                <w:sz w:val="18"/>
                <w:lang w:val="en-US" w:eastAsia="en-US"/>
              </w:rPr>
            </w:pPr>
            <w:r>
              <w:rPr>
                <w:snapToGrid w:val="0"/>
                <w:color w:val="000000"/>
                <w:sz w:val="18"/>
                <w:lang w:val="en-US" w:eastAsia="en-US"/>
              </w:rPr>
              <w:t>512</w:t>
            </w:r>
          </w:p>
          <w:p w:rsidR="00000000" w:rsidRDefault="00000000">
            <w:pPr>
              <w:jc w:val="center"/>
              <w:rPr>
                <w:snapToGrid w:val="0"/>
                <w:color w:val="000000"/>
                <w:sz w:val="18"/>
                <w:lang w:val="en-US" w:eastAsia="en-US"/>
              </w:rPr>
            </w:pPr>
            <w:r>
              <w:rPr>
                <w:snapToGrid w:val="0"/>
                <w:color w:val="000000"/>
                <w:sz w:val="18"/>
                <w:lang w:val="en-US" w:eastAsia="en-US"/>
              </w:rPr>
              <w:t>509</w:t>
            </w:r>
          </w:p>
          <w:p w:rsidR="00000000" w:rsidRDefault="00000000">
            <w:pPr>
              <w:jc w:val="center"/>
              <w:rPr>
                <w:snapToGrid w:val="0"/>
                <w:color w:val="000000"/>
                <w:sz w:val="18"/>
                <w:lang w:val="en-US" w:eastAsia="en-US"/>
              </w:rPr>
            </w:pPr>
            <w:r>
              <w:rPr>
                <w:snapToGrid w:val="0"/>
                <w:color w:val="000000"/>
                <w:sz w:val="18"/>
                <w:lang w:val="en-US" w:eastAsia="en-US"/>
              </w:rPr>
              <w:t>506</w:t>
            </w:r>
          </w:p>
          <w:p w:rsidR="00000000" w:rsidRDefault="00000000">
            <w:pPr>
              <w:jc w:val="center"/>
              <w:rPr>
                <w:snapToGrid w:val="0"/>
                <w:color w:val="000000"/>
                <w:sz w:val="18"/>
                <w:lang w:val="en-US" w:eastAsia="en-US"/>
              </w:rPr>
            </w:pPr>
            <w:r>
              <w:rPr>
                <w:snapToGrid w:val="0"/>
                <w:color w:val="000000"/>
                <w:sz w:val="18"/>
                <w:lang w:val="en-US" w:eastAsia="en-US"/>
              </w:rPr>
              <w:t>500</w:t>
            </w:r>
          </w:p>
          <w:p w:rsidR="00000000" w:rsidRDefault="00000000">
            <w:pPr>
              <w:jc w:val="center"/>
              <w:rPr>
                <w:snapToGrid w:val="0"/>
                <w:color w:val="000000"/>
                <w:sz w:val="18"/>
                <w:lang w:val="en-US" w:eastAsia="en-US"/>
              </w:rPr>
            </w:pPr>
            <w:r>
              <w:rPr>
                <w:snapToGrid w:val="0"/>
                <w:color w:val="000000"/>
                <w:sz w:val="18"/>
                <w:lang w:val="en-US" w:eastAsia="en-US"/>
              </w:rPr>
              <w:t>497</w:t>
            </w:r>
          </w:p>
          <w:p w:rsidR="00000000" w:rsidRDefault="00000000">
            <w:pPr>
              <w:jc w:val="center"/>
              <w:rPr>
                <w:snapToGrid w:val="0"/>
                <w:color w:val="000000"/>
                <w:sz w:val="18"/>
                <w:lang w:val="en-US" w:eastAsia="en-US"/>
              </w:rPr>
            </w:pPr>
            <w:r>
              <w:rPr>
                <w:snapToGrid w:val="0"/>
                <w:color w:val="000000"/>
                <w:sz w:val="18"/>
                <w:lang w:val="en-US" w:eastAsia="en-US"/>
              </w:rPr>
              <w:t>512</w:t>
            </w:r>
          </w:p>
          <w:p w:rsidR="00000000" w:rsidRDefault="00000000">
            <w:pPr>
              <w:jc w:val="center"/>
              <w:rPr>
                <w:snapToGrid w:val="0"/>
                <w:color w:val="000000"/>
                <w:sz w:val="18"/>
                <w:lang w:val="en-US" w:eastAsia="en-US"/>
              </w:rPr>
            </w:pPr>
            <w:r>
              <w:rPr>
                <w:snapToGrid w:val="0"/>
                <w:color w:val="000000"/>
                <w:sz w:val="18"/>
                <w:lang w:val="en-US" w:eastAsia="en-US"/>
              </w:rPr>
              <w:t>502</w:t>
            </w:r>
          </w:p>
          <w:p w:rsidR="00000000" w:rsidRDefault="00000000">
            <w:pPr>
              <w:jc w:val="center"/>
              <w:rPr>
                <w:snapToGrid w:val="0"/>
                <w:color w:val="000000"/>
                <w:sz w:val="18"/>
                <w:lang w:val="en-US" w:eastAsia="en-US"/>
              </w:rPr>
            </w:pPr>
            <w:r>
              <w:rPr>
                <w:snapToGrid w:val="0"/>
                <w:color w:val="000000"/>
                <w:sz w:val="18"/>
                <w:lang w:val="en-US" w:eastAsia="en-US"/>
              </w:rPr>
              <w:t>500</w:t>
            </w:r>
          </w:p>
          <w:p w:rsidR="00000000" w:rsidRDefault="00000000">
            <w:pPr>
              <w:jc w:val="center"/>
              <w:rPr>
                <w:snapToGrid w:val="0"/>
                <w:color w:val="000000"/>
                <w:sz w:val="18"/>
                <w:lang w:val="en-US" w:eastAsia="en-US"/>
              </w:rPr>
            </w:pPr>
            <w:r>
              <w:rPr>
                <w:snapToGrid w:val="0"/>
                <w:color w:val="000000"/>
                <w:sz w:val="18"/>
                <w:lang w:val="en-US" w:eastAsia="en-US"/>
              </w:rPr>
              <w:t>497</w:t>
            </w:r>
          </w:p>
          <w:p w:rsidR="00000000" w:rsidRDefault="00000000">
            <w:pPr>
              <w:jc w:val="center"/>
              <w:rPr>
                <w:snapToGrid w:val="0"/>
                <w:color w:val="000000"/>
                <w:sz w:val="18"/>
                <w:lang w:val="en-US" w:eastAsia="en-US"/>
              </w:rPr>
            </w:pPr>
            <w:r>
              <w:rPr>
                <w:snapToGrid w:val="0"/>
                <w:color w:val="000000"/>
                <w:sz w:val="18"/>
                <w:lang w:val="en-US" w:eastAsia="en-US"/>
              </w:rPr>
              <w:t>509</w:t>
            </w:r>
          </w:p>
          <w:p w:rsidR="00000000" w:rsidRDefault="00000000">
            <w:pPr>
              <w:jc w:val="center"/>
              <w:rPr>
                <w:snapToGrid w:val="0"/>
                <w:color w:val="000000"/>
                <w:sz w:val="18"/>
                <w:lang w:val="en-US" w:eastAsia="en-US"/>
              </w:rPr>
            </w:pPr>
            <w:r>
              <w:rPr>
                <w:snapToGrid w:val="0"/>
                <w:color w:val="000000"/>
                <w:sz w:val="18"/>
                <w:lang w:val="en-US" w:eastAsia="en-US"/>
              </w:rPr>
              <w:t>503</w:t>
            </w:r>
          </w:p>
          <w:p w:rsidR="00000000" w:rsidRDefault="00000000">
            <w:pPr>
              <w:jc w:val="center"/>
              <w:rPr>
                <w:snapToGrid w:val="0"/>
                <w:color w:val="000000"/>
                <w:sz w:val="18"/>
                <w:lang w:val="en-US" w:eastAsia="en-US"/>
              </w:rPr>
            </w:pPr>
            <w:r>
              <w:rPr>
                <w:snapToGrid w:val="0"/>
                <w:color w:val="000000"/>
                <w:sz w:val="18"/>
                <w:lang w:val="en-US" w:eastAsia="en-US"/>
              </w:rPr>
              <w:t>494</w:t>
            </w:r>
          </w:p>
          <w:p w:rsidR="00000000" w:rsidRDefault="00000000">
            <w:pPr>
              <w:jc w:val="center"/>
              <w:rPr>
                <w:snapToGrid w:val="0"/>
                <w:color w:val="000000"/>
                <w:sz w:val="18"/>
                <w:lang w:val="en-US" w:eastAsia="en-US"/>
              </w:rPr>
            </w:pPr>
            <w:r>
              <w:rPr>
                <w:snapToGrid w:val="0"/>
                <w:color w:val="000000"/>
                <w:sz w:val="18"/>
                <w:lang w:val="en-US" w:eastAsia="en-US"/>
              </w:rPr>
              <w:t>500</w:t>
            </w:r>
          </w:p>
          <w:p w:rsidR="00000000" w:rsidRDefault="00000000">
            <w:pPr>
              <w:jc w:val="center"/>
              <w:rPr>
                <w:snapToGrid w:val="0"/>
                <w:color w:val="000000"/>
                <w:sz w:val="18"/>
                <w:lang w:val="en-US" w:eastAsia="en-US"/>
              </w:rPr>
            </w:pPr>
            <w:r>
              <w:rPr>
                <w:snapToGrid w:val="0"/>
                <w:color w:val="000000"/>
                <w:sz w:val="18"/>
                <w:lang w:val="en-US" w:eastAsia="en-US"/>
              </w:rPr>
              <w:t>499</w:t>
            </w:r>
          </w:p>
          <w:p w:rsidR="00000000" w:rsidRDefault="00000000">
            <w:pPr>
              <w:jc w:val="center"/>
              <w:rPr>
                <w:snapToGrid w:val="0"/>
                <w:color w:val="000000"/>
                <w:sz w:val="18"/>
                <w:lang w:val="en-US" w:eastAsia="en-US"/>
              </w:rPr>
            </w:pPr>
            <w:r>
              <w:rPr>
                <w:snapToGrid w:val="0"/>
                <w:color w:val="000000"/>
                <w:sz w:val="18"/>
                <w:lang w:val="en-US" w:eastAsia="en-US"/>
              </w:rPr>
              <w:t>498</w:t>
            </w:r>
          </w:p>
          <w:p w:rsidR="00000000" w:rsidRDefault="00000000">
            <w:pPr>
              <w:jc w:val="center"/>
              <w:rPr>
                <w:snapToGrid w:val="0"/>
                <w:color w:val="000000"/>
                <w:sz w:val="18"/>
                <w:lang w:val="en-US" w:eastAsia="en-US"/>
              </w:rPr>
            </w:pPr>
            <w:r>
              <w:rPr>
                <w:snapToGrid w:val="0"/>
                <w:color w:val="000000"/>
                <w:sz w:val="18"/>
                <w:lang w:val="en-US" w:eastAsia="en-US"/>
              </w:rPr>
              <w:t>499</w:t>
            </w:r>
          </w:p>
          <w:p w:rsidR="00000000" w:rsidRDefault="00000000">
            <w:pPr>
              <w:jc w:val="center"/>
              <w:rPr>
                <w:snapToGrid w:val="0"/>
                <w:color w:val="000000"/>
                <w:sz w:val="18"/>
                <w:lang w:val="en-US" w:eastAsia="en-US"/>
              </w:rPr>
            </w:pPr>
            <w:r>
              <w:rPr>
                <w:snapToGrid w:val="0"/>
                <w:color w:val="000000"/>
                <w:sz w:val="18"/>
                <w:lang w:val="en-US" w:eastAsia="en-US"/>
              </w:rPr>
              <w:t>480</w:t>
            </w:r>
          </w:p>
          <w:p w:rsidR="00000000" w:rsidRDefault="00000000">
            <w:pPr>
              <w:jc w:val="center"/>
              <w:rPr>
                <w:snapToGrid w:val="0"/>
                <w:color w:val="000000"/>
                <w:sz w:val="18"/>
                <w:lang w:val="en-US" w:eastAsia="en-US"/>
              </w:rPr>
            </w:pPr>
            <w:r>
              <w:rPr>
                <w:snapToGrid w:val="0"/>
                <w:color w:val="000000"/>
                <w:sz w:val="18"/>
                <w:lang w:val="en-US" w:eastAsia="en-US"/>
              </w:rPr>
              <w:t>479</w:t>
            </w:r>
          </w:p>
        </w:tc>
        <w:tc>
          <w:tcPr>
            <w:tcW w:w="990" w:type="dxa"/>
            <w:tcBorders>
              <w:top w:val="single" w:sz="4" w:space="0" w:color="auto"/>
              <w:left w:val="single" w:sz="6" w:space="0" w:color="auto"/>
              <w:bottom w:val="single" w:sz="4" w:space="0" w:color="auto"/>
              <w:right w:val="single" w:sz="6" w:space="0" w:color="auto"/>
            </w:tcBorders>
            <w:vAlign w:val="center"/>
          </w:tcPr>
          <w:p w:rsidR="00000000" w:rsidRDefault="00000000">
            <w:pPr>
              <w:rPr>
                <w:snapToGrid w:val="0"/>
                <w:color w:val="000000"/>
                <w:sz w:val="18"/>
                <w:lang w:val="en-US" w:eastAsia="en-US"/>
              </w:rPr>
            </w:pPr>
            <w:r>
              <w:rPr>
                <w:snapToGrid w:val="0"/>
                <w:color w:val="000000"/>
                <w:sz w:val="18"/>
                <w:lang w:val="en-US" w:eastAsia="en-US"/>
              </w:rPr>
              <w:t>PERSONS</w:t>
            </w:r>
          </w:p>
          <w:p w:rsidR="00000000" w:rsidRDefault="00000000">
            <w:pPr>
              <w:jc w:val="center"/>
              <w:rPr>
                <w:snapToGrid w:val="0"/>
                <w:color w:val="000000"/>
                <w:sz w:val="18"/>
                <w:lang w:val="en-US" w:eastAsia="en-US"/>
              </w:rPr>
            </w:pPr>
            <w:r>
              <w:rPr>
                <w:snapToGrid w:val="0"/>
                <w:color w:val="000000"/>
                <w:sz w:val="18"/>
                <w:lang w:val="en-US" w:eastAsia="en-US"/>
              </w:rPr>
              <w:t>12</w:t>
            </w:r>
          </w:p>
          <w:p w:rsidR="00000000" w:rsidRDefault="00000000">
            <w:pPr>
              <w:jc w:val="center"/>
              <w:rPr>
                <w:snapToGrid w:val="0"/>
                <w:color w:val="000000"/>
                <w:sz w:val="18"/>
                <w:lang w:val="en-US" w:eastAsia="en-US"/>
              </w:rPr>
            </w:pPr>
            <w:r>
              <w:rPr>
                <w:snapToGrid w:val="0"/>
                <w:color w:val="000000"/>
                <w:sz w:val="18"/>
                <w:lang w:val="en-US" w:eastAsia="en-US"/>
              </w:rPr>
              <w:t>8</w:t>
            </w:r>
          </w:p>
          <w:p w:rsidR="00000000" w:rsidRDefault="00000000">
            <w:pPr>
              <w:jc w:val="center"/>
              <w:rPr>
                <w:snapToGrid w:val="0"/>
                <w:color w:val="000000"/>
                <w:sz w:val="18"/>
                <w:lang w:val="en-US" w:eastAsia="en-US"/>
              </w:rPr>
            </w:pPr>
            <w:r>
              <w:rPr>
                <w:snapToGrid w:val="0"/>
                <w:color w:val="000000"/>
                <w:sz w:val="18"/>
                <w:lang w:val="en-US" w:eastAsia="en-US"/>
              </w:rPr>
              <w:t>11</w:t>
            </w:r>
          </w:p>
          <w:p w:rsidR="00000000" w:rsidRDefault="00000000">
            <w:pPr>
              <w:jc w:val="center"/>
              <w:rPr>
                <w:snapToGrid w:val="0"/>
                <w:color w:val="000000"/>
                <w:sz w:val="18"/>
                <w:lang w:val="en-US" w:eastAsia="en-US"/>
              </w:rPr>
            </w:pPr>
            <w:r>
              <w:rPr>
                <w:snapToGrid w:val="0"/>
                <w:color w:val="000000"/>
                <w:sz w:val="18"/>
                <w:lang w:val="en-US" w:eastAsia="en-US"/>
              </w:rPr>
              <w:t>7</w:t>
            </w:r>
          </w:p>
          <w:p w:rsidR="00000000" w:rsidRDefault="00000000">
            <w:pPr>
              <w:jc w:val="center"/>
              <w:rPr>
                <w:snapToGrid w:val="0"/>
                <w:color w:val="000000"/>
                <w:sz w:val="18"/>
                <w:lang w:val="en-US" w:eastAsia="en-US"/>
              </w:rPr>
            </w:pPr>
            <w:r>
              <w:rPr>
                <w:snapToGrid w:val="0"/>
                <w:color w:val="000000"/>
                <w:sz w:val="18"/>
                <w:lang w:val="en-US" w:eastAsia="en-US"/>
              </w:rPr>
              <w:t>8</w:t>
            </w:r>
          </w:p>
          <w:p w:rsidR="00000000" w:rsidRDefault="00000000">
            <w:pPr>
              <w:jc w:val="center"/>
              <w:rPr>
                <w:snapToGrid w:val="0"/>
                <w:color w:val="000000"/>
                <w:sz w:val="18"/>
                <w:lang w:val="en-US" w:eastAsia="en-US"/>
              </w:rPr>
            </w:pPr>
            <w:r>
              <w:rPr>
                <w:snapToGrid w:val="0"/>
                <w:color w:val="000000"/>
                <w:sz w:val="18"/>
                <w:lang w:val="en-US" w:eastAsia="en-US"/>
              </w:rPr>
              <w:t>7</w:t>
            </w:r>
          </w:p>
          <w:p w:rsidR="00000000" w:rsidRDefault="00000000">
            <w:pPr>
              <w:jc w:val="center"/>
              <w:rPr>
                <w:snapToGrid w:val="0"/>
                <w:color w:val="000000"/>
                <w:sz w:val="18"/>
                <w:lang w:val="en-US" w:eastAsia="en-US"/>
              </w:rPr>
            </w:pPr>
            <w:r>
              <w:rPr>
                <w:snapToGrid w:val="0"/>
                <w:color w:val="000000"/>
                <w:sz w:val="18"/>
                <w:lang w:val="en-US" w:eastAsia="en-US"/>
              </w:rPr>
              <w:t>9</w:t>
            </w:r>
          </w:p>
          <w:p w:rsidR="00000000" w:rsidRDefault="00000000">
            <w:pPr>
              <w:jc w:val="center"/>
              <w:rPr>
                <w:snapToGrid w:val="0"/>
                <w:color w:val="000000"/>
                <w:sz w:val="18"/>
                <w:lang w:val="en-US" w:eastAsia="en-US"/>
              </w:rPr>
            </w:pPr>
            <w:r>
              <w:rPr>
                <w:snapToGrid w:val="0"/>
                <w:color w:val="000000"/>
                <w:sz w:val="18"/>
                <w:lang w:val="en-US" w:eastAsia="en-US"/>
              </w:rPr>
              <w:t>9</w:t>
            </w:r>
          </w:p>
          <w:p w:rsidR="00000000" w:rsidRDefault="00000000">
            <w:pPr>
              <w:jc w:val="center"/>
              <w:rPr>
                <w:snapToGrid w:val="0"/>
                <w:color w:val="000000"/>
                <w:sz w:val="18"/>
                <w:lang w:val="en-US" w:eastAsia="en-US"/>
              </w:rPr>
            </w:pPr>
            <w:r>
              <w:rPr>
                <w:snapToGrid w:val="0"/>
                <w:color w:val="000000"/>
                <w:sz w:val="18"/>
                <w:lang w:val="en-US" w:eastAsia="en-US"/>
              </w:rPr>
              <w:t>9</w:t>
            </w:r>
          </w:p>
          <w:p w:rsidR="00000000" w:rsidRDefault="00000000">
            <w:pPr>
              <w:jc w:val="center"/>
              <w:rPr>
                <w:snapToGrid w:val="0"/>
                <w:color w:val="000000"/>
                <w:sz w:val="18"/>
                <w:lang w:val="en-US" w:eastAsia="en-US"/>
              </w:rPr>
            </w:pPr>
            <w:r>
              <w:rPr>
                <w:snapToGrid w:val="0"/>
                <w:color w:val="000000"/>
                <w:sz w:val="18"/>
                <w:lang w:val="en-US" w:eastAsia="en-US"/>
              </w:rPr>
              <w:t>8</w:t>
            </w:r>
          </w:p>
          <w:p w:rsidR="00000000" w:rsidRDefault="00000000">
            <w:pPr>
              <w:jc w:val="center"/>
              <w:rPr>
                <w:snapToGrid w:val="0"/>
                <w:color w:val="000000"/>
                <w:sz w:val="18"/>
                <w:lang w:val="en-US" w:eastAsia="en-US"/>
              </w:rPr>
            </w:pPr>
            <w:r>
              <w:rPr>
                <w:snapToGrid w:val="0"/>
                <w:color w:val="000000"/>
                <w:sz w:val="18"/>
                <w:lang w:val="en-US" w:eastAsia="en-US"/>
              </w:rPr>
              <w:t>8</w:t>
            </w:r>
          </w:p>
          <w:p w:rsidR="00000000" w:rsidRDefault="00000000">
            <w:pPr>
              <w:jc w:val="center"/>
              <w:rPr>
                <w:snapToGrid w:val="0"/>
                <w:color w:val="000000"/>
                <w:sz w:val="18"/>
                <w:lang w:val="en-US" w:eastAsia="en-US"/>
              </w:rPr>
            </w:pPr>
            <w:r>
              <w:rPr>
                <w:snapToGrid w:val="0"/>
                <w:color w:val="000000"/>
                <w:sz w:val="18"/>
                <w:lang w:val="en-US" w:eastAsia="en-US"/>
              </w:rPr>
              <w:t>8</w:t>
            </w:r>
          </w:p>
          <w:p w:rsidR="00000000" w:rsidRDefault="00000000">
            <w:pPr>
              <w:jc w:val="center"/>
              <w:rPr>
                <w:snapToGrid w:val="0"/>
                <w:color w:val="000000"/>
                <w:sz w:val="18"/>
                <w:lang w:val="en-US" w:eastAsia="en-US"/>
              </w:rPr>
            </w:pPr>
            <w:r>
              <w:rPr>
                <w:snapToGrid w:val="0"/>
                <w:color w:val="000000"/>
                <w:sz w:val="18"/>
                <w:lang w:val="en-US" w:eastAsia="en-US"/>
              </w:rPr>
              <w:t>7</w:t>
            </w:r>
          </w:p>
          <w:p w:rsidR="00000000" w:rsidRDefault="00000000">
            <w:pPr>
              <w:jc w:val="center"/>
              <w:rPr>
                <w:snapToGrid w:val="0"/>
                <w:color w:val="000000"/>
                <w:sz w:val="18"/>
                <w:lang w:val="en-US" w:eastAsia="en-US"/>
              </w:rPr>
            </w:pPr>
            <w:r>
              <w:rPr>
                <w:snapToGrid w:val="0"/>
                <w:color w:val="000000"/>
                <w:sz w:val="18"/>
                <w:lang w:val="en-US" w:eastAsia="en-US"/>
              </w:rPr>
              <w:t>7</w:t>
            </w:r>
          </w:p>
          <w:p w:rsidR="00000000" w:rsidRDefault="00000000">
            <w:pPr>
              <w:jc w:val="center"/>
              <w:rPr>
                <w:snapToGrid w:val="0"/>
                <w:color w:val="000000"/>
                <w:sz w:val="18"/>
                <w:lang w:val="en-US" w:eastAsia="en-US"/>
              </w:rPr>
            </w:pPr>
            <w:r>
              <w:rPr>
                <w:snapToGrid w:val="0"/>
                <w:color w:val="000000"/>
                <w:sz w:val="18"/>
                <w:lang w:val="en-US" w:eastAsia="en-US"/>
              </w:rPr>
              <w:t>7</w:t>
            </w:r>
          </w:p>
          <w:p w:rsidR="00000000" w:rsidRDefault="00000000">
            <w:pPr>
              <w:jc w:val="center"/>
              <w:rPr>
                <w:snapToGrid w:val="0"/>
                <w:color w:val="000000"/>
                <w:sz w:val="18"/>
                <w:lang w:val="en-US" w:eastAsia="en-US"/>
              </w:rPr>
            </w:pPr>
            <w:r>
              <w:rPr>
                <w:snapToGrid w:val="0"/>
                <w:color w:val="000000"/>
                <w:sz w:val="18"/>
                <w:lang w:val="en-US" w:eastAsia="en-US"/>
              </w:rPr>
              <w:t>7</w:t>
            </w:r>
          </w:p>
          <w:p w:rsidR="00000000" w:rsidRDefault="00000000">
            <w:pPr>
              <w:jc w:val="center"/>
              <w:rPr>
                <w:snapToGrid w:val="0"/>
                <w:color w:val="000000"/>
                <w:sz w:val="18"/>
                <w:lang w:val="en-US" w:eastAsia="en-US"/>
              </w:rPr>
            </w:pPr>
            <w:r>
              <w:rPr>
                <w:snapToGrid w:val="0"/>
                <w:color w:val="000000"/>
                <w:sz w:val="18"/>
                <w:lang w:val="en-US" w:eastAsia="en-US"/>
              </w:rPr>
              <w:t>7</w:t>
            </w:r>
          </w:p>
          <w:p w:rsidR="00000000" w:rsidRDefault="00000000">
            <w:pPr>
              <w:jc w:val="center"/>
              <w:rPr>
                <w:snapToGrid w:val="0"/>
                <w:color w:val="000000"/>
                <w:sz w:val="18"/>
                <w:lang w:val="en-US" w:eastAsia="en-US"/>
              </w:rPr>
            </w:pPr>
            <w:r>
              <w:rPr>
                <w:snapToGrid w:val="0"/>
                <w:color w:val="000000"/>
                <w:sz w:val="18"/>
                <w:lang w:val="en-US" w:eastAsia="en-US"/>
              </w:rPr>
              <w:t>12</w:t>
            </w:r>
          </w:p>
          <w:p w:rsidR="00000000" w:rsidRDefault="00000000">
            <w:pPr>
              <w:jc w:val="center"/>
              <w:rPr>
                <w:snapToGrid w:val="0"/>
                <w:color w:val="000000"/>
                <w:sz w:val="18"/>
                <w:lang w:val="en-US" w:eastAsia="en-US"/>
              </w:rPr>
            </w:pPr>
            <w:r>
              <w:rPr>
                <w:snapToGrid w:val="0"/>
                <w:color w:val="000000"/>
                <w:sz w:val="18"/>
                <w:lang w:val="en-US" w:eastAsia="en-US"/>
              </w:rPr>
              <w:t>12</w:t>
            </w:r>
          </w:p>
          <w:p w:rsidR="00000000" w:rsidRDefault="00000000">
            <w:pPr>
              <w:jc w:val="center"/>
              <w:rPr>
                <w:snapToGrid w:val="0"/>
                <w:color w:val="000000"/>
                <w:sz w:val="18"/>
                <w:lang w:val="en-US" w:eastAsia="en-US"/>
              </w:rPr>
            </w:pPr>
            <w:r>
              <w:rPr>
                <w:snapToGrid w:val="0"/>
                <w:color w:val="000000"/>
                <w:sz w:val="18"/>
                <w:lang w:val="en-US" w:eastAsia="en-US"/>
              </w:rPr>
              <w:t>12</w:t>
            </w:r>
          </w:p>
          <w:p w:rsidR="00000000" w:rsidRDefault="00000000">
            <w:pPr>
              <w:jc w:val="center"/>
              <w:rPr>
                <w:snapToGrid w:val="0"/>
                <w:color w:val="000000"/>
                <w:sz w:val="18"/>
                <w:lang w:val="en-US" w:eastAsia="en-US"/>
              </w:rPr>
            </w:pPr>
            <w:r>
              <w:rPr>
                <w:snapToGrid w:val="0"/>
                <w:color w:val="000000"/>
                <w:sz w:val="18"/>
                <w:lang w:val="en-US" w:eastAsia="en-US"/>
              </w:rPr>
              <w:t>12</w:t>
            </w:r>
          </w:p>
          <w:p w:rsidR="00000000" w:rsidRDefault="00000000">
            <w:pPr>
              <w:jc w:val="center"/>
              <w:rPr>
                <w:snapToGrid w:val="0"/>
                <w:color w:val="000000"/>
                <w:sz w:val="18"/>
                <w:lang w:val="en-US" w:eastAsia="en-US"/>
              </w:rPr>
            </w:pPr>
            <w:r>
              <w:rPr>
                <w:snapToGrid w:val="0"/>
                <w:color w:val="000000"/>
                <w:sz w:val="18"/>
                <w:lang w:val="en-US" w:eastAsia="en-US"/>
              </w:rPr>
              <w:t>14</w:t>
            </w:r>
          </w:p>
          <w:p w:rsidR="00000000" w:rsidRDefault="00000000">
            <w:pPr>
              <w:jc w:val="center"/>
              <w:rPr>
                <w:snapToGrid w:val="0"/>
                <w:color w:val="000000"/>
                <w:sz w:val="18"/>
                <w:lang w:val="en-US" w:eastAsia="en-US"/>
              </w:rPr>
            </w:pPr>
            <w:r>
              <w:rPr>
                <w:snapToGrid w:val="0"/>
                <w:color w:val="000000"/>
                <w:sz w:val="18"/>
                <w:lang w:val="en-US" w:eastAsia="en-US"/>
              </w:rPr>
              <w:t>13</w:t>
            </w:r>
          </w:p>
          <w:p w:rsidR="00000000" w:rsidRDefault="00000000">
            <w:pPr>
              <w:jc w:val="center"/>
              <w:rPr>
                <w:snapToGrid w:val="0"/>
                <w:color w:val="000000"/>
                <w:sz w:val="18"/>
                <w:lang w:val="en-US" w:eastAsia="en-US"/>
              </w:rPr>
            </w:pPr>
            <w:r>
              <w:rPr>
                <w:snapToGrid w:val="0"/>
                <w:color w:val="000000"/>
                <w:sz w:val="18"/>
                <w:lang w:val="en-US" w:eastAsia="en-US"/>
              </w:rPr>
              <w:t>12</w:t>
            </w:r>
          </w:p>
          <w:p w:rsidR="00000000" w:rsidRDefault="00000000">
            <w:pPr>
              <w:jc w:val="center"/>
              <w:rPr>
                <w:snapToGrid w:val="0"/>
                <w:color w:val="000000"/>
                <w:sz w:val="18"/>
                <w:lang w:val="en-US" w:eastAsia="en-US"/>
              </w:rPr>
            </w:pPr>
            <w:r>
              <w:rPr>
                <w:snapToGrid w:val="0"/>
                <w:color w:val="000000"/>
                <w:sz w:val="18"/>
                <w:lang w:val="en-US" w:eastAsia="en-US"/>
              </w:rPr>
              <w:t>23</w:t>
            </w:r>
          </w:p>
          <w:p w:rsidR="00000000" w:rsidRDefault="00000000">
            <w:pPr>
              <w:jc w:val="center"/>
              <w:rPr>
                <w:snapToGrid w:val="0"/>
                <w:color w:val="000000"/>
                <w:sz w:val="18"/>
                <w:lang w:val="en-US" w:eastAsia="en-US"/>
              </w:rPr>
            </w:pPr>
            <w:r>
              <w:rPr>
                <w:snapToGrid w:val="0"/>
                <w:color w:val="000000"/>
                <w:sz w:val="18"/>
                <w:lang w:val="en-US" w:eastAsia="en-US"/>
              </w:rPr>
              <w:t>24</w:t>
            </w:r>
          </w:p>
          <w:p w:rsidR="00000000" w:rsidRDefault="00000000">
            <w:pPr>
              <w:jc w:val="center"/>
              <w:rPr>
                <w:snapToGrid w:val="0"/>
                <w:color w:val="000000"/>
                <w:sz w:val="18"/>
                <w:lang w:val="en-US" w:eastAsia="en-US"/>
              </w:rPr>
            </w:pPr>
            <w:r>
              <w:rPr>
                <w:snapToGrid w:val="0"/>
                <w:color w:val="000000"/>
                <w:sz w:val="18"/>
                <w:lang w:val="en-US" w:eastAsia="en-US"/>
              </w:rPr>
              <w:t>25</w:t>
            </w:r>
          </w:p>
          <w:p w:rsidR="00000000" w:rsidRDefault="00000000">
            <w:pPr>
              <w:jc w:val="center"/>
              <w:rPr>
                <w:snapToGrid w:val="0"/>
                <w:color w:val="000000"/>
                <w:sz w:val="18"/>
                <w:lang w:val="en-US" w:eastAsia="en-US"/>
              </w:rPr>
            </w:pPr>
            <w:r>
              <w:rPr>
                <w:snapToGrid w:val="0"/>
                <w:color w:val="000000"/>
                <w:sz w:val="18"/>
                <w:lang w:val="en-US" w:eastAsia="en-US"/>
              </w:rPr>
              <w:t>25</w:t>
            </w:r>
          </w:p>
          <w:p w:rsidR="00000000" w:rsidRDefault="00000000">
            <w:pPr>
              <w:jc w:val="center"/>
              <w:rPr>
                <w:snapToGrid w:val="0"/>
                <w:color w:val="000000"/>
                <w:sz w:val="18"/>
                <w:lang w:val="en-US" w:eastAsia="en-US"/>
              </w:rPr>
            </w:pPr>
            <w:r>
              <w:rPr>
                <w:snapToGrid w:val="0"/>
                <w:color w:val="000000"/>
                <w:sz w:val="18"/>
                <w:lang w:val="en-US" w:eastAsia="en-US"/>
              </w:rPr>
              <w:t>36</w:t>
            </w:r>
          </w:p>
          <w:p w:rsidR="00000000" w:rsidRDefault="00000000">
            <w:pPr>
              <w:jc w:val="center"/>
              <w:rPr>
                <w:snapToGrid w:val="0"/>
                <w:color w:val="000000"/>
                <w:sz w:val="18"/>
                <w:lang w:val="en-US" w:eastAsia="en-US"/>
              </w:rPr>
            </w:pPr>
            <w:r>
              <w:rPr>
                <w:snapToGrid w:val="0"/>
                <w:color w:val="000000"/>
                <w:sz w:val="18"/>
                <w:lang w:val="en-US" w:eastAsia="en-US"/>
              </w:rPr>
              <w:t>36</w:t>
            </w:r>
          </w:p>
        </w:tc>
        <w:tc>
          <w:tcPr>
            <w:tcW w:w="810" w:type="dxa"/>
            <w:tcBorders>
              <w:top w:val="single" w:sz="4" w:space="0" w:color="auto"/>
              <w:left w:val="single" w:sz="6" w:space="0" w:color="auto"/>
              <w:bottom w:val="single" w:sz="4" w:space="0" w:color="auto"/>
              <w:right w:val="single" w:sz="6" w:space="0" w:color="auto"/>
            </w:tcBorders>
            <w:vAlign w:val="center"/>
          </w:tcPr>
          <w:p w:rsidR="00000000" w:rsidRDefault="00000000">
            <w:pPr>
              <w:jc w:val="center"/>
              <w:rPr>
                <w:snapToGrid w:val="0"/>
                <w:color w:val="000000"/>
                <w:sz w:val="18"/>
                <w:lang w:val="en-US" w:eastAsia="en-US"/>
              </w:rPr>
            </w:pPr>
          </w:p>
          <w:p w:rsidR="00000000" w:rsidRDefault="00000000">
            <w:pPr>
              <w:jc w:val="center"/>
              <w:rPr>
                <w:snapToGrid w:val="0"/>
                <w:color w:val="000000"/>
                <w:sz w:val="18"/>
                <w:lang w:val="en-US" w:eastAsia="en-US"/>
              </w:rPr>
            </w:pPr>
            <w:r>
              <w:rPr>
                <w:snapToGrid w:val="0"/>
                <w:color w:val="000000"/>
                <w:sz w:val="18"/>
                <w:lang w:val="en-US" w:eastAsia="en-US"/>
              </w:rPr>
              <w:t>2.7</w:t>
            </w:r>
          </w:p>
          <w:p w:rsidR="00000000" w:rsidRDefault="00000000">
            <w:pPr>
              <w:jc w:val="center"/>
              <w:rPr>
                <w:snapToGrid w:val="0"/>
                <w:color w:val="000000"/>
                <w:sz w:val="18"/>
                <w:lang w:val="en-US" w:eastAsia="en-US"/>
              </w:rPr>
            </w:pPr>
            <w:r>
              <w:rPr>
                <w:snapToGrid w:val="0"/>
                <w:color w:val="000000"/>
                <w:sz w:val="18"/>
                <w:lang w:val="en-US" w:eastAsia="en-US"/>
              </w:rPr>
              <w:t>1.7</w:t>
            </w:r>
          </w:p>
          <w:p w:rsidR="00000000" w:rsidRDefault="00000000">
            <w:pPr>
              <w:jc w:val="center"/>
              <w:rPr>
                <w:snapToGrid w:val="0"/>
                <w:color w:val="000000"/>
                <w:sz w:val="18"/>
                <w:lang w:val="en-US" w:eastAsia="en-US"/>
              </w:rPr>
            </w:pPr>
            <w:r>
              <w:rPr>
                <w:snapToGrid w:val="0"/>
                <w:color w:val="000000"/>
                <w:sz w:val="18"/>
                <w:lang w:val="en-US" w:eastAsia="en-US"/>
              </w:rPr>
              <w:t>2.4</w:t>
            </w:r>
          </w:p>
          <w:p w:rsidR="00000000" w:rsidRDefault="00000000">
            <w:pPr>
              <w:jc w:val="center"/>
              <w:rPr>
                <w:snapToGrid w:val="0"/>
                <w:color w:val="000000"/>
                <w:sz w:val="18"/>
                <w:lang w:val="en-US" w:eastAsia="en-US"/>
              </w:rPr>
            </w:pPr>
            <w:r>
              <w:rPr>
                <w:snapToGrid w:val="0"/>
                <w:color w:val="000000"/>
                <w:sz w:val="18"/>
                <w:lang w:val="en-US" w:eastAsia="en-US"/>
              </w:rPr>
              <w:t>1.5</w:t>
            </w:r>
          </w:p>
          <w:p w:rsidR="00000000" w:rsidRDefault="00000000">
            <w:pPr>
              <w:jc w:val="center"/>
              <w:rPr>
                <w:snapToGrid w:val="0"/>
                <w:color w:val="000000"/>
                <w:sz w:val="18"/>
                <w:lang w:val="en-US" w:eastAsia="en-US"/>
              </w:rPr>
            </w:pPr>
            <w:r>
              <w:rPr>
                <w:snapToGrid w:val="0"/>
                <w:color w:val="000000"/>
                <w:sz w:val="18"/>
                <w:lang w:val="en-US" w:eastAsia="en-US"/>
              </w:rPr>
              <w:t>1.7</w:t>
            </w:r>
          </w:p>
          <w:p w:rsidR="00000000" w:rsidRDefault="00000000">
            <w:pPr>
              <w:jc w:val="center"/>
              <w:rPr>
                <w:snapToGrid w:val="0"/>
                <w:color w:val="000000"/>
                <w:sz w:val="18"/>
                <w:lang w:val="en-US" w:eastAsia="en-US"/>
              </w:rPr>
            </w:pPr>
            <w:r>
              <w:rPr>
                <w:snapToGrid w:val="0"/>
                <w:color w:val="000000"/>
                <w:sz w:val="18"/>
                <w:lang w:val="en-US" w:eastAsia="en-US"/>
              </w:rPr>
              <w:t>1.5</w:t>
            </w:r>
          </w:p>
          <w:p w:rsidR="00000000" w:rsidRDefault="00000000">
            <w:pPr>
              <w:jc w:val="center"/>
              <w:rPr>
                <w:snapToGrid w:val="0"/>
                <w:color w:val="000000"/>
                <w:sz w:val="18"/>
                <w:lang w:val="en-US" w:eastAsia="en-US"/>
              </w:rPr>
            </w:pPr>
            <w:r>
              <w:rPr>
                <w:snapToGrid w:val="0"/>
                <w:color w:val="000000"/>
                <w:sz w:val="18"/>
                <w:lang w:val="en-US" w:eastAsia="en-US"/>
              </w:rPr>
              <w:t>1.8</w:t>
            </w:r>
          </w:p>
          <w:p w:rsidR="00000000" w:rsidRDefault="00000000">
            <w:pPr>
              <w:jc w:val="center"/>
              <w:rPr>
                <w:snapToGrid w:val="0"/>
                <w:color w:val="000000"/>
                <w:sz w:val="18"/>
                <w:lang w:val="en-US" w:eastAsia="en-US"/>
              </w:rPr>
            </w:pPr>
            <w:r>
              <w:rPr>
                <w:snapToGrid w:val="0"/>
                <w:color w:val="000000"/>
                <w:sz w:val="18"/>
                <w:lang w:val="en-US" w:eastAsia="en-US"/>
              </w:rPr>
              <w:t>1.8</w:t>
            </w:r>
          </w:p>
          <w:p w:rsidR="00000000" w:rsidRDefault="00000000">
            <w:pPr>
              <w:jc w:val="center"/>
              <w:rPr>
                <w:snapToGrid w:val="0"/>
                <w:color w:val="000000"/>
                <w:sz w:val="18"/>
                <w:lang w:val="en-US" w:eastAsia="en-US"/>
              </w:rPr>
            </w:pPr>
            <w:r>
              <w:rPr>
                <w:snapToGrid w:val="0"/>
                <w:color w:val="000000"/>
                <w:sz w:val="18"/>
                <w:lang w:val="en-US" w:eastAsia="en-US"/>
              </w:rPr>
              <w:t>1.8</w:t>
            </w:r>
          </w:p>
          <w:p w:rsidR="00000000" w:rsidRDefault="00000000">
            <w:pPr>
              <w:jc w:val="center"/>
              <w:rPr>
                <w:snapToGrid w:val="0"/>
                <w:color w:val="000000"/>
                <w:sz w:val="18"/>
                <w:lang w:val="en-US" w:eastAsia="en-US"/>
              </w:rPr>
            </w:pPr>
            <w:r>
              <w:rPr>
                <w:snapToGrid w:val="0"/>
                <w:color w:val="000000"/>
                <w:sz w:val="18"/>
                <w:lang w:val="en-US" w:eastAsia="en-US"/>
              </w:rPr>
              <w:t>1.6</w:t>
            </w:r>
          </w:p>
          <w:p w:rsidR="00000000" w:rsidRDefault="00000000">
            <w:pPr>
              <w:jc w:val="center"/>
              <w:rPr>
                <w:snapToGrid w:val="0"/>
                <w:color w:val="000000"/>
                <w:sz w:val="18"/>
                <w:lang w:val="en-US" w:eastAsia="en-US"/>
              </w:rPr>
            </w:pPr>
            <w:r>
              <w:rPr>
                <w:snapToGrid w:val="0"/>
                <w:color w:val="000000"/>
                <w:sz w:val="18"/>
                <w:lang w:val="en-US" w:eastAsia="en-US"/>
              </w:rPr>
              <w:t>1.6</w:t>
            </w:r>
          </w:p>
          <w:p w:rsidR="00000000" w:rsidRDefault="00000000">
            <w:pPr>
              <w:jc w:val="center"/>
              <w:rPr>
                <w:snapToGrid w:val="0"/>
                <w:color w:val="000000"/>
                <w:sz w:val="18"/>
                <w:lang w:val="en-US" w:eastAsia="en-US"/>
              </w:rPr>
            </w:pPr>
            <w:r>
              <w:rPr>
                <w:snapToGrid w:val="0"/>
                <w:color w:val="000000"/>
                <w:sz w:val="18"/>
                <w:lang w:val="en-US" w:eastAsia="en-US"/>
              </w:rPr>
              <w:t>1.6</w:t>
            </w:r>
          </w:p>
          <w:p w:rsidR="00000000" w:rsidRDefault="00000000">
            <w:pPr>
              <w:jc w:val="center"/>
              <w:rPr>
                <w:snapToGrid w:val="0"/>
                <w:color w:val="000000"/>
                <w:sz w:val="18"/>
                <w:lang w:val="en-US" w:eastAsia="en-US"/>
              </w:rPr>
            </w:pPr>
            <w:r>
              <w:rPr>
                <w:snapToGrid w:val="0"/>
                <w:color w:val="000000"/>
                <w:sz w:val="18"/>
                <w:lang w:val="en-US" w:eastAsia="en-US"/>
              </w:rPr>
              <w:t>1.4</w:t>
            </w:r>
          </w:p>
          <w:p w:rsidR="00000000" w:rsidRDefault="00000000">
            <w:pPr>
              <w:jc w:val="center"/>
              <w:rPr>
                <w:snapToGrid w:val="0"/>
                <w:color w:val="000000"/>
                <w:sz w:val="18"/>
                <w:lang w:val="en-US" w:eastAsia="en-US"/>
              </w:rPr>
            </w:pPr>
            <w:r>
              <w:rPr>
                <w:snapToGrid w:val="0"/>
                <w:color w:val="000000"/>
                <w:sz w:val="18"/>
                <w:lang w:val="en-US" w:eastAsia="en-US"/>
              </w:rPr>
              <w:t>1.4</w:t>
            </w:r>
          </w:p>
          <w:p w:rsidR="00000000" w:rsidRDefault="00000000">
            <w:pPr>
              <w:jc w:val="center"/>
              <w:rPr>
                <w:snapToGrid w:val="0"/>
                <w:color w:val="000000"/>
                <w:sz w:val="18"/>
                <w:lang w:val="en-US" w:eastAsia="en-US"/>
              </w:rPr>
            </w:pPr>
            <w:r>
              <w:rPr>
                <w:snapToGrid w:val="0"/>
                <w:color w:val="000000"/>
                <w:sz w:val="18"/>
                <w:lang w:val="en-US" w:eastAsia="en-US"/>
              </w:rPr>
              <w:t>1.4</w:t>
            </w:r>
          </w:p>
          <w:p w:rsidR="00000000" w:rsidRDefault="00000000">
            <w:pPr>
              <w:jc w:val="center"/>
              <w:rPr>
                <w:snapToGrid w:val="0"/>
                <w:color w:val="000000"/>
                <w:sz w:val="18"/>
                <w:lang w:val="en-US" w:eastAsia="en-US"/>
              </w:rPr>
            </w:pPr>
            <w:r>
              <w:rPr>
                <w:snapToGrid w:val="0"/>
                <w:color w:val="000000"/>
                <w:sz w:val="18"/>
                <w:lang w:val="en-US" w:eastAsia="en-US"/>
              </w:rPr>
              <w:t>1.4</w:t>
            </w:r>
          </w:p>
          <w:p w:rsidR="00000000" w:rsidRDefault="00000000">
            <w:pPr>
              <w:jc w:val="center"/>
              <w:rPr>
                <w:snapToGrid w:val="0"/>
                <w:color w:val="000000"/>
                <w:sz w:val="18"/>
                <w:lang w:val="en-US" w:eastAsia="en-US"/>
              </w:rPr>
            </w:pPr>
            <w:r>
              <w:rPr>
                <w:snapToGrid w:val="0"/>
                <w:color w:val="000000"/>
                <w:sz w:val="18"/>
                <w:lang w:val="en-US" w:eastAsia="en-US"/>
              </w:rPr>
              <w:t>1.4</w:t>
            </w:r>
          </w:p>
          <w:p w:rsidR="00000000" w:rsidRDefault="00000000">
            <w:pPr>
              <w:jc w:val="center"/>
              <w:rPr>
                <w:snapToGrid w:val="0"/>
                <w:color w:val="000000"/>
                <w:sz w:val="18"/>
                <w:lang w:val="en-US" w:eastAsia="en-US"/>
              </w:rPr>
            </w:pPr>
            <w:r>
              <w:rPr>
                <w:snapToGrid w:val="0"/>
                <w:color w:val="000000"/>
                <w:sz w:val="18"/>
                <w:lang w:val="en-US" w:eastAsia="en-US"/>
              </w:rPr>
              <w:t>2.3</w:t>
            </w:r>
          </w:p>
          <w:p w:rsidR="00000000" w:rsidRDefault="00000000">
            <w:pPr>
              <w:jc w:val="center"/>
              <w:rPr>
                <w:snapToGrid w:val="0"/>
                <w:color w:val="000000"/>
                <w:sz w:val="18"/>
                <w:lang w:val="en-US" w:eastAsia="en-US"/>
              </w:rPr>
            </w:pPr>
            <w:r>
              <w:rPr>
                <w:snapToGrid w:val="0"/>
                <w:color w:val="000000"/>
                <w:sz w:val="18"/>
                <w:lang w:val="en-US" w:eastAsia="en-US"/>
              </w:rPr>
              <w:t>2.4</w:t>
            </w:r>
          </w:p>
          <w:p w:rsidR="00000000" w:rsidRDefault="00000000">
            <w:pPr>
              <w:jc w:val="center"/>
              <w:rPr>
                <w:snapToGrid w:val="0"/>
                <w:color w:val="000000"/>
                <w:sz w:val="18"/>
                <w:lang w:val="en-US" w:eastAsia="en-US"/>
              </w:rPr>
            </w:pPr>
            <w:r>
              <w:rPr>
                <w:snapToGrid w:val="0"/>
                <w:color w:val="000000"/>
                <w:sz w:val="18"/>
                <w:lang w:val="en-US" w:eastAsia="en-US"/>
              </w:rPr>
              <w:t>2.4</w:t>
            </w:r>
          </w:p>
          <w:p w:rsidR="00000000" w:rsidRDefault="00000000">
            <w:pPr>
              <w:jc w:val="center"/>
              <w:rPr>
                <w:snapToGrid w:val="0"/>
                <w:color w:val="000000"/>
                <w:sz w:val="18"/>
                <w:lang w:val="en-US" w:eastAsia="en-US"/>
              </w:rPr>
            </w:pPr>
            <w:r>
              <w:rPr>
                <w:snapToGrid w:val="0"/>
                <w:color w:val="000000"/>
                <w:sz w:val="18"/>
                <w:lang w:val="en-US" w:eastAsia="en-US"/>
              </w:rPr>
              <w:t>2.4</w:t>
            </w:r>
          </w:p>
          <w:p w:rsidR="00000000" w:rsidRDefault="00000000">
            <w:pPr>
              <w:jc w:val="center"/>
              <w:rPr>
                <w:snapToGrid w:val="0"/>
                <w:color w:val="000000"/>
                <w:sz w:val="18"/>
                <w:lang w:val="en-US" w:eastAsia="en-US"/>
              </w:rPr>
            </w:pPr>
            <w:r>
              <w:rPr>
                <w:snapToGrid w:val="0"/>
                <w:color w:val="000000"/>
                <w:sz w:val="18"/>
                <w:lang w:val="en-US" w:eastAsia="en-US"/>
              </w:rPr>
              <w:t>2.8</w:t>
            </w:r>
          </w:p>
          <w:p w:rsidR="00000000" w:rsidRDefault="00000000">
            <w:pPr>
              <w:jc w:val="center"/>
              <w:rPr>
                <w:snapToGrid w:val="0"/>
                <w:color w:val="000000"/>
                <w:sz w:val="18"/>
                <w:lang w:val="en-US" w:eastAsia="en-US"/>
              </w:rPr>
            </w:pPr>
            <w:r>
              <w:rPr>
                <w:snapToGrid w:val="0"/>
                <w:color w:val="000000"/>
                <w:sz w:val="18"/>
                <w:lang w:val="en-US" w:eastAsia="en-US"/>
              </w:rPr>
              <w:t>2.6</w:t>
            </w:r>
          </w:p>
          <w:p w:rsidR="00000000" w:rsidRDefault="00000000">
            <w:pPr>
              <w:jc w:val="center"/>
              <w:rPr>
                <w:snapToGrid w:val="0"/>
                <w:color w:val="000000"/>
                <w:sz w:val="18"/>
                <w:lang w:val="en-US" w:eastAsia="en-US"/>
              </w:rPr>
            </w:pPr>
            <w:r>
              <w:rPr>
                <w:snapToGrid w:val="0"/>
                <w:color w:val="000000"/>
                <w:sz w:val="18"/>
                <w:lang w:val="en-US" w:eastAsia="en-US"/>
              </w:rPr>
              <w:t>2.4</w:t>
            </w:r>
          </w:p>
          <w:p w:rsidR="00000000" w:rsidRDefault="00000000">
            <w:pPr>
              <w:jc w:val="center"/>
              <w:rPr>
                <w:snapToGrid w:val="0"/>
                <w:color w:val="000000"/>
                <w:sz w:val="18"/>
                <w:lang w:val="en-US" w:eastAsia="en-US"/>
              </w:rPr>
            </w:pPr>
            <w:r>
              <w:rPr>
                <w:snapToGrid w:val="0"/>
                <w:color w:val="000000"/>
                <w:sz w:val="18"/>
                <w:lang w:val="en-US" w:eastAsia="en-US"/>
              </w:rPr>
              <w:t>4.6</w:t>
            </w:r>
          </w:p>
          <w:p w:rsidR="00000000" w:rsidRDefault="00000000">
            <w:pPr>
              <w:jc w:val="center"/>
              <w:rPr>
                <w:snapToGrid w:val="0"/>
                <w:color w:val="000000"/>
                <w:sz w:val="18"/>
                <w:lang w:val="en-US" w:eastAsia="en-US"/>
              </w:rPr>
            </w:pPr>
            <w:r>
              <w:rPr>
                <w:snapToGrid w:val="0"/>
                <w:color w:val="000000"/>
                <w:sz w:val="18"/>
                <w:lang w:val="en-US" w:eastAsia="en-US"/>
              </w:rPr>
              <w:t>4.8</w:t>
            </w:r>
          </w:p>
          <w:p w:rsidR="00000000" w:rsidRDefault="00000000">
            <w:pPr>
              <w:jc w:val="center"/>
              <w:rPr>
                <w:snapToGrid w:val="0"/>
                <w:color w:val="000000"/>
                <w:sz w:val="18"/>
                <w:lang w:val="en-US" w:eastAsia="en-US"/>
              </w:rPr>
            </w:pPr>
            <w:r>
              <w:rPr>
                <w:snapToGrid w:val="0"/>
                <w:color w:val="000000"/>
                <w:sz w:val="18"/>
                <w:lang w:val="en-US" w:eastAsia="en-US"/>
              </w:rPr>
              <w:t>5</w:t>
            </w:r>
          </w:p>
          <w:p w:rsidR="00000000" w:rsidRDefault="00000000">
            <w:pPr>
              <w:jc w:val="center"/>
              <w:rPr>
                <w:snapToGrid w:val="0"/>
                <w:color w:val="000000"/>
                <w:sz w:val="18"/>
                <w:lang w:val="en-US" w:eastAsia="en-US"/>
              </w:rPr>
            </w:pPr>
            <w:r>
              <w:rPr>
                <w:snapToGrid w:val="0"/>
                <w:color w:val="000000"/>
                <w:sz w:val="18"/>
                <w:lang w:val="en-US" w:eastAsia="en-US"/>
              </w:rPr>
              <w:t>5</w:t>
            </w:r>
          </w:p>
          <w:p w:rsidR="00000000" w:rsidRDefault="00000000">
            <w:pPr>
              <w:jc w:val="center"/>
              <w:rPr>
                <w:snapToGrid w:val="0"/>
                <w:color w:val="000000"/>
                <w:sz w:val="18"/>
                <w:lang w:val="en-US" w:eastAsia="en-US"/>
              </w:rPr>
            </w:pPr>
            <w:r>
              <w:rPr>
                <w:snapToGrid w:val="0"/>
                <w:color w:val="000000"/>
                <w:sz w:val="18"/>
                <w:lang w:val="en-US" w:eastAsia="en-US"/>
              </w:rPr>
              <w:t>7.5</w:t>
            </w:r>
          </w:p>
          <w:p w:rsidR="00000000" w:rsidRDefault="00000000">
            <w:pPr>
              <w:jc w:val="center"/>
              <w:rPr>
                <w:snapToGrid w:val="0"/>
                <w:color w:val="000000"/>
                <w:sz w:val="18"/>
                <w:lang w:val="en-US" w:eastAsia="en-US"/>
              </w:rPr>
            </w:pPr>
            <w:r>
              <w:rPr>
                <w:snapToGrid w:val="0"/>
                <w:color w:val="000000"/>
                <w:sz w:val="18"/>
                <w:lang w:val="en-US" w:eastAsia="en-US"/>
              </w:rPr>
              <w:t>7.5</w:t>
            </w:r>
          </w:p>
        </w:tc>
        <w:tc>
          <w:tcPr>
            <w:tcW w:w="990" w:type="dxa"/>
            <w:tcBorders>
              <w:top w:val="single" w:sz="4" w:space="0" w:color="auto"/>
              <w:left w:val="single" w:sz="6" w:space="0" w:color="auto"/>
              <w:bottom w:val="single" w:sz="4" w:space="0" w:color="auto"/>
              <w:right w:val="single" w:sz="6" w:space="0" w:color="auto"/>
            </w:tcBorders>
            <w:vAlign w:val="center"/>
          </w:tcPr>
          <w:p w:rsidR="00000000" w:rsidRDefault="00000000">
            <w:pPr>
              <w:rPr>
                <w:snapToGrid w:val="0"/>
                <w:color w:val="000000"/>
                <w:sz w:val="18"/>
                <w:lang w:val="en-US" w:eastAsia="en-US"/>
              </w:rPr>
            </w:pPr>
            <w:r>
              <w:rPr>
                <w:snapToGrid w:val="0"/>
                <w:color w:val="000000"/>
                <w:sz w:val="18"/>
                <w:lang w:val="en-US" w:eastAsia="en-US"/>
              </w:rPr>
              <w:t>PERSONS</w:t>
            </w:r>
          </w:p>
          <w:p w:rsidR="00000000" w:rsidRDefault="00000000">
            <w:pPr>
              <w:jc w:val="center"/>
              <w:rPr>
                <w:snapToGrid w:val="0"/>
                <w:color w:val="000000"/>
                <w:sz w:val="18"/>
                <w:lang w:val="en-US" w:eastAsia="en-US"/>
              </w:rPr>
            </w:pPr>
            <w:r>
              <w:rPr>
                <w:snapToGrid w:val="0"/>
                <w:color w:val="000000"/>
                <w:sz w:val="18"/>
                <w:lang w:val="en-US" w:eastAsia="en-US"/>
              </w:rPr>
              <w:t>250</w:t>
            </w:r>
          </w:p>
          <w:p w:rsidR="00000000" w:rsidRDefault="00000000">
            <w:pPr>
              <w:jc w:val="center"/>
              <w:rPr>
                <w:snapToGrid w:val="0"/>
                <w:color w:val="000000"/>
                <w:sz w:val="18"/>
                <w:lang w:val="en-US" w:eastAsia="en-US"/>
              </w:rPr>
            </w:pPr>
            <w:r>
              <w:rPr>
                <w:snapToGrid w:val="0"/>
                <w:color w:val="000000"/>
                <w:sz w:val="18"/>
                <w:lang w:val="en-US" w:eastAsia="en-US"/>
              </w:rPr>
              <w:t>250</w:t>
            </w:r>
          </w:p>
          <w:p w:rsidR="00000000" w:rsidRDefault="00000000">
            <w:pPr>
              <w:jc w:val="center"/>
              <w:rPr>
                <w:snapToGrid w:val="0"/>
                <w:color w:val="000000"/>
                <w:sz w:val="18"/>
                <w:lang w:val="en-US" w:eastAsia="en-US"/>
              </w:rPr>
            </w:pPr>
            <w:r>
              <w:rPr>
                <w:snapToGrid w:val="0"/>
                <w:color w:val="000000"/>
                <w:sz w:val="18"/>
                <w:lang w:val="en-US" w:eastAsia="en-US"/>
              </w:rPr>
              <w:t>247</w:t>
            </w:r>
          </w:p>
          <w:p w:rsidR="00000000" w:rsidRDefault="00000000">
            <w:pPr>
              <w:jc w:val="center"/>
              <w:rPr>
                <w:snapToGrid w:val="0"/>
                <w:color w:val="000000"/>
                <w:sz w:val="18"/>
                <w:lang w:val="en-US" w:eastAsia="en-US"/>
              </w:rPr>
            </w:pPr>
            <w:r>
              <w:rPr>
                <w:snapToGrid w:val="0"/>
                <w:color w:val="000000"/>
                <w:sz w:val="18"/>
                <w:lang w:val="en-US" w:eastAsia="en-US"/>
              </w:rPr>
              <w:t>250</w:t>
            </w:r>
          </w:p>
          <w:p w:rsidR="00000000" w:rsidRDefault="00000000">
            <w:pPr>
              <w:jc w:val="center"/>
              <w:rPr>
                <w:snapToGrid w:val="0"/>
                <w:color w:val="000000"/>
                <w:sz w:val="18"/>
                <w:lang w:val="en-US" w:eastAsia="en-US"/>
              </w:rPr>
            </w:pPr>
            <w:r>
              <w:rPr>
                <w:snapToGrid w:val="0"/>
                <w:color w:val="000000"/>
                <w:sz w:val="18"/>
                <w:lang w:val="en-US" w:eastAsia="en-US"/>
              </w:rPr>
              <w:t>247</w:t>
            </w:r>
          </w:p>
          <w:p w:rsidR="00000000" w:rsidRDefault="00000000">
            <w:pPr>
              <w:jc w:val="center"/>
              <w:rPr>
                <w:snapToGrid w:val="0"/>
                <w:color w:val="000000"/>
                <w:sz w:val="18"/>
                <w:lang w:val="en-US" w:eastAsia="en-US"/>
              </w:rPr>
            </w:pPr>
            <w:r>
              <w:rPr>
                <w:snapToGrid w:val="0"/>
                <w:color w:val="000000"/>
                <w:sz w:val="18"/>
                <w:lang w:val="en-US" w:eastAsia="en-US"/>
              </w:rPr>
              <w:t>251</w:t>
            </w:r>
          </w:p>
          <w:p w:rsidR="00000000" w:rsidRDefault="00000000">
            <w:pPr>
              <w:jc w:val="center"/>
              <w:rPr>
                <w:snapToGrid w:val="0"/>
                <w:color w:val="000000"/>
                <w:sz w:val="18"/>
                <w:lang w:val="en-US" w:eastAsia="en-US"/>
              </w:rPr>
            </w:pPr>
            <w:r>
              <w:rPr>
                <w:snapToGrid w:val="0"/>
                <w:color w:val="000000"/>
                <w:sz w:val="18"/>
                <w:lang w:val="en-US" w:eastAsia="en-US"/>
              </w:rPr>
              <w:t>251</w:t>
            </w:r>
          </w:p>
          <w:p w:rsidR="00000000" w:rsidRDefault="00000000">
            <w:pPr>
              <w:jc w:val="center"/>
              <w:rPr>
                <w:snapToGrid w:val="0"/>
                <w:color w:val="000000"/>
                <w:sz w:val="18"/>
                <w:lang w:val="en-US" w:eastAsia="en-US"/>
              </w:rPr>
            </w:pPr>
            <w:r>
              <w:rPr>
                <w:snapToGrid w:val="0"/>
                <w:color w:val="000000"/>
                <w:sz w:val="18"/>
                <w:lang w:val="en-US" w:eastAsia="en-US"/>
              </w:rPr>
              <w:t>248</w:t>
            </w:r>
          </w:p>
          <w:p w:rsidR="00000000" w:rsidRDefault="00000000">
            <w:pPr>
              <w:jc w:val="center"/>
              <w:rPr>
                <w:snapToGrid w:val="0"/>
                <w:color w:val="000000"/>
                <w:sz w:val="18"/>
                <w:lang w:val="en-US" w:eastAsia="en-US"/>
              </w:rPr>
            </w:pPr>
            <w:r>
              <w:rPr>
                <w:snapToGrid w:val="0"/>
                <w:color w:val="000000"/>
                <w:sz w:val="18"/>
                <w:lang w:val="en-US" w:eastAsia="en-US"/>
              </w:rPr>
              <w:t>249</w:t>
            </w:r>
          </w:p>
          <w:p w:rsidR="00000000" w:rsidRDefault="00000000">
            <w:pPr>
              <w:jc w:val="center"/>
              <w:rPr>
                <w:snapToGrid w:val="0"/>
                <w:color w:val="000000"/>
                <w:sz w:val="18"/>
                <w:lang w:val="en-US" w:eastAsia="en-US"/>
              </w:rPr>
            </w:pPr>
            <w:r>
              <w:rPr>
                <w:snapToGrid w:val="0"/>
                <w:color w:val="000000"/>
                <w:sz w:val="18"/>
                <w:lang w:val="en-US" w:eastAsia="en-US"/>
              </w:rPr>
              <w:t>248</w:t>
            </w:r>
          </w:p>
          <w:p w:rsidR="00000000" w:rsidRDefault="00000000">
            <w:pPr>
              <w:jc w:val="center"/>
              <w:rPr>
                <w:snapToGrid w:val="0"/>
                <w:color w:val="000000"/>
                <w:sz w:val="18"/>
                <w:lang w:val="en-US" w:eastAsia="en-US"/>
              </w:rPr>
            </w:pPr>
            <w:r>
              <w:rPr>
                <w:snapToGrid w:val="0"/>
                <w:color w:val="000000"/>
                <w:sz w:val="18"/>
                <w:lang w:val="en-US" w:eastAsia="en-US"/>
              </w:rPr>
              <w:t>249</w:t>
            </w:r>
          </w:p>
          <w:p w:rsidR="00000000" w:rsidRDefault="00000000">
            <w:pPr>
              <w:jc w:val="center"/>
              <w:rPr>
                <w:snapToGrid w:val="0"/>
                <w:color w:val="000000"/>
                <w:sz w:val="18"/>
                <w:lang w:val="en-US" w:eastAsia="en-US"/>
              </w:rPr>
            </w:pPr>
            <w:r>
              <w:rPr>
                <w:snapToGrid w:val="0"/>
                <w:color w:val="000000"/>
                <w:sz w:val="18"/>
                <w:lang w:val="en-US" w:eastAsia="en-US"/>
              </w:rPr>
              <w:t>248</w:t>
            </w:r>
          </w:p>
          <w:p w:rsidR="00000000" w:rsidRDefault="00000000">
            <w:pPr>
              <w:jc w:val="center"/>
              <w:rPr>
                <w:snapToGrid w:val="0"/>
                <w:color w:val="000000"/>
                <w:sz w:val="18"/>
                <w:lang w:val="en-US" w:eastAsia="en-US"/>
              </w:rPr>
            </w:pPr>
            <w:r>
              <w:rPr>
                <w:snapToGrid w:val="0"/>
                <w:color w:val="000000"/>
                <w:sz w:val="18"/>
                <w:lang w:val="en-US" w:eastAsia="en-US"/>
              </w:rPr>
              <w:t>251</w:t>
            </w:r>
          </w:p>
          <w:p w:rsidR="00000000" w:rsidRDefault="00000000">
            <w:pPr>
              <w:jc w:val="center"/>
              <w:rPr>
                <w:snapToGrid w:val="0"/>
                <w:color w:val="000000"/>
                <w:sz w:val="18"/>
                <w:lang w:val="en-US" w:eastAsia="en-US"/>
              </w:rPr>
            </w:pPr>
            <w:r>
              <w:rPr>
                <w:snapToGrid w:val="0"/>
                <w:color w:val="000000"/>
                <w:sz w:val="18"/>
                <w:lang w:val="en-US" w:eastAsia="en-US"/>
              </w:rPr>
              <w:t>251</w:t>
            </w:r>
          </w:p>
          <w:p w:rsidR="00000000" w:rsidRDefault="00000000">
            <w:pPr>
              <w:jc w:val="center"/>
              <w:rPr>
                <w:snapToGrid w:val="0"/>
                <w:color w:val="000000"/>
                <w:sz w:val="18"/>
                <w:lang w:val="en-US" w:eastAsia="en-US"/>
              </w:rPr>
            </w:pPr>
            <w:r>
              <w:rPr>
                <w:snapToGrid w:val="0"/>
                <w:color w:val="000000"/>
                <w:sz w:val="18"/>
                <w:lang w:val="en-US" w:eastAsia="en-US"/>
              </w:rPr>
              <w:t>251</w:t>
            </w:r>
          </w:p>
          <w:p w:rsidR="00000000" w:rsidRDefault="00000000">
            <w:pPr>
              <w:jc w:val="center"/>
              <w:rPr>
                <w:snapToGrid w:val="0"/>
                <w:color w:val="000000"/>
                <w:sz w:val="18"/>
                <w:lang w:val="en-US" w:eastAsia="en-US"/>
              </w:rPr>
            </w:pPr>
            <w:r>
              <w:rPr>
                <w:snapToGrid w:val="0"/>
                <w:color w:val="000000"/>
                <w:sz w:val="18"/>
                <w:lang w:val="en-US" w:eastAsia="en-US"/>
              </w:rPr>
              <w:t>252</w:t>
            </w:r>
          </w:p>
          <w:p w:rsidR="00000000" w:rsidRDefault="00000000">
            <w:pPr>
              <w:jc w:val="center"/>
              <w:rPr>
                <w:snapToGrid w:val="0"/>
                <w:color w:val="000000"/>
                <w:sz w:val="18"/>
                <w:lang w:val="en-US" w:eastAsia="en-US"/>
              </w:rPr>
            </w:pPr>
            <w:r>
              <w:rPr>
                <w:snapToGrid w:val="0"/>
                <w:color w:val="000000"/>
                <w:sz w:val="18"/>
                <w:lang w:val="en-US" w:eastAsia="en-US"/>
              </w:rPr>
              <w:t>252</w:t>
            </w:r>
          </w:p>
          <w:p w:rsidR="00000000" w:rsidRDefault="00000000">
            <w:pPr>
              <w:jc w:val="center"/>
              <w:rPr>
                <w:snapToGrid w:val="0"/>
                <w:color w:val="000000"/>
                <w:sz w:val="18"/>
                <w:lang w:val="en-US" w:eastAsia="en-US"/>
              </w:rPr>
            </w:pPr>
            <w:r>
              <w:rPr>
                <w:snapToGrid w:val="0"/>
                <w:color w:val="000000"/>
                <w:sz w:val="18"/>
                <w:lang w:val="en-US" w:eastAsia="en-US"/>
              </w:rPr>
              <w:t>251</w:t>
            </w:r>
          </w:p>
          <w:p w:rsidR="00000000" w:rsidRDefault="00000000">
            <w:pPr>
              <w:jc w:val="center"/>
              <w:rPr>
                <w:snapToGrid w:val="0"/>
                <w:color w:val="000000"/>
                <w:sz w:val="18"/>
                <w:lang w:val="en-US" w:eastAsia="en-US"/>
              </w:rPr>
            </w:pPr>
            <w:r>
              <w:rPr>
                <w:snapToGrid w:val="0"/>
                <w:color w:val="000000"/>
                <w:sz w:val="18"/>
                <w:lang w:val="en-US" w:eastAsia="en-US"/>
              </w:rPr>
              <w:t>249</w:t>
            </w:r>
          </w:p>
          <w:p w:rsidR="00000000" w:rsidRDefault="00000000">
            <w:pPr>
              <w:jc w:val="center"/>
              <w:rPr>
                <w:snapToGrid w:val="0"/>
                <w:color w:val="000000"/>
                <w:sz w:val="18"/>
                <w:lang w:val="en-US" w:eastAsia="en-US"/>
              </w:rPr>
            </w:pPr>
            <w:r>
              <w:rPr>
                <w:snapToGrid w:val="0"/>
                <w:color w:val="000000"/>
                <w:sz w:val="18"/>
                <w:lang w:val="en-US" w:eastAsia="en-US"/>
              </w:rPr>
              <w:t>252</w:t>
            </w:r>
          </w:p>
          <w:p w:rsidR="00000000" w:rsidRDefault="00000000">
            <w:pPr>
              <w:jc w:val="center"/>
              <w:rPr>
                <w:snapToGrid w:val="0"/>
                <w:color w:val="000000"/>
                <w:sz w:val="18"/>
                <w:lang w:val="en-US" w:eastAsia="en-US"/>
              </w:rPr>
            </w:pPr>
            <w:r>
              <w:rPr>
                <w:snapToGrid w:val="0"/>
                <w:color w:val="000000"/>
                <w:sz w:val="18"/>
                <w:lang w:val="en-US" w:eastAsia="en-US"/>
              </w:rPr>
              <w:t>252</w:t>
            </w:r>
          </w:p>
          <w:p w:rsidR="00000000" w:rsidRDefault="00000000">
            <w:pPr>
              <w:jc w:val="center"/>
              <w:rPr>
                <w:snapToGrid w:val="0"/>
                <w:color w:val="000000"/>
                <w:sz w:val="18"/>
                <w:lang w:val="en-US" w:eastAsia="en-US"/>
              </w:rPr>
            </w:pPr>
            <w:r>
              <w:rPr>
                <w:snapToGrid w:val="0"/>
                <w:color w:val="000000"/>
                <w:sz w:val="18"/>
                <w:lang w:val="en-US" w:eastAsia="en-US"/>
              </w:rPr>
              <w:t>252</w:t>
            </w:r>
          </w:p>
          <w:p w:rsidR="00000000" w:rsidRDefault="00000000">
            <w:pPr>
              <w:jc w:val="center"/>
              <w:rPr>
                <w:snapToGrid w:val="0"/>
                <w:color w:val="000000"/>
                <w:sz w:val="18"/>
                <w:lang w:val="en-US" w:eastAsia="en-US"/>
              </w:rPr>
            </w:pPr>
            <w:r>
              <w:rPr>
                <w:snapToGrid w:val="0"/>
                <w:color w:val="000000"/>
                <w:sz w:val="18"/>
                <w:lang w:val="en-US" w:eastAsia="en-US"/>
              </w:rPr>
              <w:t>250</w:t>
            </w:r>
          </w:p>
          <w:p w:rsidR="00000000" w:rsidRDefault="00000000">
            <w:pPr>
              <w:jc w:val="center"/>
              <w:rPr>
                <w:snapToGrid w:val="0"/>
                <w:color w:val="000000"/>
                <w:sz w:val="18"/>
                <w:lang w:val="en-US" w:eastAsia="en-US"/>
              </w:rPr>
            </w:pPr>
            <w:r>
              <w:rPr>
                <w:snapToGrid w:val="0"/>
                <w:color w:val="000000"/>
                <w:sz w:val="18"/>
                <w:lang w:val="en-US" w:eastAsia="en-US"/>
              </w:rPr>
              <w:t>252</w:t>
            </w:r>
          </w:p>
          <w:p w:rsidR="00000000" w:rsidRDefault="00000000">
            <w:pPr>
              <w:jc w:val="center"/>
              <w:rPr>
                <w:snapToGrid w:val="0"/>
                <w:color w:val="000000"/>
                <w:sz w:val="18"/>
                <w:lang w:val="en-US" w:eastAsia="en-US"/>
              </w:rPr>
            </w:pPr>
            <w:r>
              <w:rPr>
                <w:snapToGrid w:val="0"/>
                <w:color w:val="000000"/>
                <w:sz w:val="18"/>
                <w:lang w:val="en-US" w:eastAsia="en-US"/>
              </w:rPr>
              <w:t>252</w:t>
            </w:r>
          </w:p>
          <w:p w:rsidR="00000000" w:rsidRDefault="00000000">
            <w:pPr>
              <w:jc w:val="center"/>
              <w:rPr>
                <w:snapToGrid w:val="0"/>
                <w:color w:val="000000"/>
                <w:sz w:val="18"/>
                <w:lang w:val="en-US" w:eastAsia="en-US"/>
              </w:rPr>
            </w:pPr>
            <w:r>
              <w:rPr>
                <w:snapToGrid w:val="0"/>
                <w:color w:val="000000"/>
                <w:sz w:val="18"/>
                <w:lang w:val="en-US" w:eastAsia="en-US"/>
              </w:rPr>
              <w:t>251</w:t>
            </w:r>
          </w:p>
          <w:p w:rsidR="00000000" w:rsidRDefault="00000000">
            <w:pPr>
              <w:jc w:val="center"/>
              <w:rPr>
                <w:snapToGrid w:val="0"/>
                <w:color w:val="000000"/>
                <w:sz w:val="18"/>
                <w:lang w:val="en-US" w:eastAsia="en-US"/>
              </w:rPr>
            </w:pPr>
            <w:r>
              <w:rPr>
                <w:snapToGrid w:val="0"/>
                <w:color w:val="000000"/>
                <w:sz w:val="18"/>
                <w:lang w:val="en-US" w:eastAsia="en-US"/>
              </w:rPr>
              <w:t>252</w:t>
            </w:r>
          </w:p>
          <w:p w:rsidR="00000000" w:rsidRDefault="00000000">
            <w:pPr>
              <w:jc w:val="center"/>
              <w:rPr>
                <w:snapToGrid w:val="0"/>
                <w:color w:val="000000"/>
                <w:sz w:val="18"/>
                <w:lang w:val="en-US" w:eastAsia="en-US"/>
              </w:rPr>
            </w:pPr>
            <w:r>
              <w:rPr>
                <w:snapToGrid w:val="0"/>
                <w:color w:val="000000"/>
                <w:sz w:val="18"/>
                <w:lang w:val="en-US" w:eastAsia="en-US"/>
              </w:rPr>
              <w:t>252</w:t>
            </w:r>
          </w:p>
          <w:p w:rsidR="00000000" w:rsidRDefault="00000000">
            <w:pPr>
              <w:jc w:val="center"/>
              <w:rPr>
                <w:snapToGrid w:val="0"/>
                <w:color w:val="000000"/>
                <w:sz w:val="18"/>
                <w:lang w:val="en-US" w:eastAsia="en-US"/>
              </w:rPr>
            </w:pPr>
            <w:r>
              <w:rPr>
                <w:snapToGrid w:val="0"/>
                <w:color w:val="000000"/>
                <w:sz w:val="18"/>
                <w:lang w:val="en-US" w:eastAsia="en-US"/>
              </w:rPr>
              <w:t>251</w:t>
            </w:r>
          </w:p>
          <w:p w:rsidR="00000000" w:rsidRDefault="00000000">
            <w:pPr>
              <w:jc w:val="center"/>
              <w:rPr>
                <w:snapToGrid w:val="0"/>
                <w:color w:val="000000"/>
                <w:sz w:val="18"/>
                <w:lang w:val="en-US" w:eastAsia="en-US"/>
              </w:rPr>
            </w:pPr>
            <w:r>
              <w:rPr>
                <w:snapToGrid w:val="0"/>
                <w:color w:val="000000"/>
                <w:sz w:val="18"/>
                <w:lang w:val="en-US" w:eastAsia="en-US"/>
              </w:rPr>
              <w:t>246</w:t>
            </w:r>
          </w:p>
        </w:tc>
        <w:tc>
          <w:tcPr>
            <w:tcW w:w="990" w:type="dxa"/>
            <w:tcBorders>
              <w:top w:val="single" w:sz="4" w:space="0" w:color="auto"/>
              <w:left w:val="single" w:sz="6" w:space="0" w:color="auto"/>
              <w:bottom w:val="single" w:sz="4" w:space="0" w:color="auto"/>
              <w:right w:val="single" w:sz="6" w:space="0" w:color="auto"/>
            </w:tcBorders>
            <w:vAlign w:val="center"/>
          </w:tcPr>
          <w:p w:rsidR="00000000" w:rsidRDefault="00000000">
            <w:pPr>
              <w:rPr>
                <w:snapToGrid w:val="0"/>
                <w:color w:val="000000"/>
                <w:sz w:val="18"/>
                <w:lang w:val="en-US" w:eastAsia="en-US"/>
              </w:rPr>
            </w:pPr>
            <w:r>
              <w:rPr>
                <w:snapToGrid w:val="0"/>
                <w:color w:val="000000"/>
                <w:sz w:val="18"/>
                <w:lang w:val="en-US" w:eastAsia="en-US"/>
              </w:rPr>
              <w:t>PERSONS</w:t>
            </w:r>
          </w:p>
          <w:p w:rsidR="00000000" w:rsidRDefault="00000000">
            <w:pPr>
              <w:jc w:val="center"/>
              <w:rPr>
                <w:snapToGrid w:val="0"/>
                <w:color w:val="000000"/>
                <w:sz w:val="18"/>
                <w:lang w:val="en-US" w:eastAsia="en-US"/>
              </w:rPr>
            </w:pPr>
            <w:r>
              <w:rPr>
                <w:snapToGrid w:val="0"/>
                <w:color w:val="000000"/>
                <w:sz w:val="18"/>
                <w:lang w:val="en-US" w:eastAsia="en-US"/>
              </w:rPr>
              <w:t>12</w:t>
            </w:r>
          </w:p>
          <w:p w:rsidR="00000000" w:rsidRDefault="00000000">
            <w:pPr>
              <w:jc w:val="center"/>
              <w:rPr>
                <w:snapToGrid w:val="0"/>
                <w:color w:val="000000"/>
                <w:sz w:val="18"/>
                <w:lang w:val="en-US" w:eastAsia="en-US"/>
              </w:rPr>
            </w:pPr>
            <w:r>
              <w:rPr>
                <w:snapToGrid w:val="0"/>
                <w:color w:val="000000"/>
                <w:sz w:val="18"/>
                <w:lang w:val="en-US" w:eastAsia="en-US"/>
              </w:rPr>
              <w:t>15</w:t>
            </w:r>
          </w:p>
          <w:p w:rsidR="00000000" w:rsidRDefault="00000000">
            <w:pPr>
              <w:jc w:val="center"/>
              <w:rPr>
                <w:snapToGrid w:val="0"/>
                <w:color w:val="000000"/>
                <w:sz w:val="18"/>
                <w:lang w:val="en-US" w:eastAsia="en-US"/>
              </w:rPr>
            </w:pPr>
            <w:r>
              <w:rPr>
                <w:snapToGrid w:val="0"/>
                <w:color w:val="000000"/>
                <w:sz w:val="18"/>
                <w:lang w:val="en-US" w:eastAsia="en-US"/>
              </w:rPr>
              <w:t>13</w:t>
            </w:r>
          </w:p>
          <w:p w:rsidR="00000000" w:rsidRDefault="00000000">
            <w:pPr>
              <w:jc w:val="center"/>
              <w:rPr>
                <w:snapToGrid w:val="0"/>
                <w:color w:val="000000"/>
                <w:sz w:val="18"/>
                <w:lang w:val="en-US" w:eastAsia="en-US"/>
              </w:rPr>
            </w:pPr>
            <w:r>
              <w:rPr>
                <w:snapToGrid w:val="0"/>
                <w:color w:val="000000"/>
                <w:sz w:val="18"/>
                <w:lang w:val="en-US" w:eastAsia="en-US"/>
              </w:rPr>
              <w:t>17</w:t>
            </w:r>
          </w:p>
          <w:p w:rsidR="00000000" w:rsidRDefault="00000000">
            <w:pPr>
              <w:jc w:val="center"/>
              <w:rPr>
                <w:snapToGrid w:val="0"/>
                <w:color w:val="000000"/>
                <w:sz w:val="18"/>
                <w:lang w:val="en-US" w:eastAsia="en-US"/>
              </w:rPr>
            </w:pPr>
            <w:r>
              <w:rPr>
                <w:snapToGrid w:val="0"/>
                <w:color w:val="000000"/>
                <w:sz w:val="18"/>
                <w:lang w:val="en-US" w:eastAsia="en-US"/>
              </w:rPr>
              <w:t>13</w:t>
            </w:r>
          </w:p>
          <w:p w:rsidR="00000000" w:rsidRDefault="00000000">
            <w:pPr>
              <w:jc w:val="center"/>
              <w:rPr>
                <w:snapToGrid w:val="0"/>
                <w:color w:val="000000"/>
                <w:sz w:val="18"/>
                <w:lang w:val="en-US" w:eastAsia="en-US"/>
              </w:rPr>
            </w:pPr>
            <w:r>
              <w:rPr>
                <w:snapToGrid w:val="0"/>
                <w:color w:val="000000"/>
                <w:sz w:val="18"/>
                <w:lang w:val="en-US" w:eastAsia="en-US"/>
              </w:rPr>
              <w:t>18</w:t>
            </w:r>
          </w:p>
          <w:p w:rsidR="00000000" w:rsidRDefault="00000000">
            <w:pPr>
              <w:jc w:val="center"/>
              <w:rPr>
                <w:snapToGrid w:val="0"/>
                <w:color w:val="000000"/>
                <w:sz w:val="18"/>
                <w:lang w:val="en-US" w:eastAsia="en-US"/>
              </w:rPr>
            </w:pPr>
            <w:r>
              <w:rPr>
                <w:snapToGrid w:val="0"/>
                <w:color w:val="000000"/>
                <w:sz w:val="18"/>
                <w:lang w:val="en-US" w:eastAsia="en-US"/>
              </w:rPr>
              <w:t>17</w:t>
            </w:r>
          </w:p>
          <w:p w:rsidR="00000000" w:rsidRDefault="00000000">
            <w:pPr>
              <w:jc w:val="center"/>
              <w:rPr>
                <w:snapToGrid w:val="0"/>
                <w:color w:val="000000"/>
                <w:sz w:val="18"/>
                <w:lang w:val="en-US" w:eastAsia="en-US"/>
              </w:rPr>
            </w:pPr>
            <w:r>
              <w:rPr>
                <w:snapToGrid w:val="0"/>
                <w:color w:val="000000"/>
                <w:sz w:val="18"/>
                <w:lang w:val="en-US" w:eastAsia="en-US"/>
              </w:rPr>
              <w:t>16</w:t>
            </w:r>
          </w:p>
          <w:p w:rsidR="00000000" w:rsidRDefault="00000000">
            <w:pPr>
              <w:jc w:val="center"/>
              <w:rPr>
                <w:snapToGrid w:val="0"/>
                <w:color w:val="000000"/>
                <w:sz w:val="18"/>
                <w:lang w:val="en-US" w:eastAsia="en-US"/>
              </w:rPr>
            </w:pPr>
            <w:r>
              <w:rPr>
                <w:snapToGrid w:val="0"/>
                <w:color w:val="000000"/>
                <w:sz w:val="18"/>
                <w:lang w:val="en-US" w:eastAsia="en-US"/>
              </w:rPr>
              <w:t>18</w:t>
            </w:r>
          </w:p>
          <w:p w:rsidR="00000000" w:rsidRDefault="00000000">
            <w:pPr>
              <w:jc w:val="center"/>
              <w:rPr>
                <w:snapToGrid w:val="0"/>
                <w:color w:val="000000"/>
                <w:sz w:val="18"/>
                <w:lang w:val="en-US" w:eastAsia="en-US"/>
              </w:rPr>
            </w:pPr>
            <w:r>
              <w:rPr>
                <w:snapToGrid w:val="0"/>
                <w:color w:val="000000"/>
                <w:sz w:val="18"/>
                <w:lang w:val="en-US" w:eastAsia="en-US"/>
              </w:rPr>
              <w:t>18</w:t>
            </w:r>
          </w:p>
          <w:p w:rsidR="00000000" w:rsidRDefault="00000000">
            <w:pPr>
              <w:jc w:val="center"/>
              <w:rPr>
                <w:snapToGrid w:val="0"/>
                <w:color w:val="000000"/>
                <w:sz w:val="18"/>
                <w:lang w:val="en-US" w:eastAsia="en-US"/>
              </w:rPr>
            </w:pPr>
            <w:r>
              <w:rPr>
                <w:snapToGrid w:val="0"/>
                <w:color w:val="000000"/>
                <w:sz w:val="18"/>
                <w:lang w:val="en-US" w:eastAsia="en-US"/>
              </w:rPr>
              <w:t>19</w:t>
            </w:r>
          </w:p>
          <w:p w:rsidR="00000000" w:rsidRDefault="00000000">
            <w:pPr>
              <w:jc w:val="center"/>
              <w:rPr>
                <w:snapToGrid w:val="0"/>
                <w:color w:val="000000"/>
                <w:sz w:val="18"/>
                <w:lang w:val="en-US" w:eastAsia="en-US"/>
              </w:rPr>
            </w:pPr>
            <w:r>
              <w:rPr>
                <w:snapToGrid w:val="0"/>
                <w:color w:val="000000"/>
                <w:sz w:val="18"/>
                <w:lang w:val="en-US" w:eastAsia="en-US"/>
              </w:rPr>
              <w:t>19</w:t>
            </w:r>
          </w:p>
          <w:p w:rsidR="00000000" w:rsidRDefault="00000000">
            <w:pPr>
              <w:jc w:val="center"/>
              <w:rPr>
                <w:snapToGrid w:val="0"/>
                <w:color w:val="000000"/>
                <w:sz w:val="18"/>
                <w:lang w:val="en-US" w:eastAsia="en-US"/>
              </w:rPr>
            </w:pPr>
            <w:r>
              <w:rPr>
                <w:snapToGrid w:val="0"/>
                <w:color w:val="000000"/>
                <w:sz w:val="18"/>
                <w:lang w:val="en-US" w:eastAsia="en-US"/>
              </w:rPr>
              <w:t>22</w:t>
            </w:r>
          </w:p>
          <w:p w:rsidR="00000000" w:rsidRDefault="00000000">
            <w:pPr>
              <w:jc w:val="center"/>
              <w:rPr>
                <w:snapToGrid w:val="0"/>
                <w:color w:val="000000"/>
                <w:sz w:val="18"/>
                <w:lang w:val="en-US" w:eastAsia="en-US"/>
              </w:rPr>
            </w:pPr>
            <w:r>
              <w:rPr>
                <w:snapToGrid w:val="0"/>
                <w:color w:val="000000"/>
                <w:sz w:val="18"/>
                <w:lang w:val="en-US" w:eastAsia="en-US"/>
              </w:rPr>
              <w:t>22</w:t>
            </w:r>
          </w:p>
          <w:p w:rsidR="00000000" w:rsidRDefault="00000000">
            <w:pPr>
              <w:jc w:val="center"/>
              <w:rPr>
                <w:snapToGrid w:val="0"/>
                <w:color w:val="000000"/>
                <w:sz w:val="18"/>
                <w:lang w:val="en-US" w:eastAsia="en-US"/>
              </w:rPr>
            </w:pPr>
            <w:r>
              <w:rPr>
                <w:snapToGrid w:val="0"/>
                <w:color w:val="000000"/>
                <w:sz w:val="18"/>
                <w:lang w:val="en-US" w:eastAsia="en-US"/>
              </w:rPr>
              <w:t>22</w:t>
            </w:r>
          </w:p>
          <w:p w:rsidR="00000000" w:rsidRDefault="00000000">
            <w:pPr>
              <w:jc w:val="center"/>
              <w:rPr>
                <w:snapToGrid w:val="0"/>
                <w:color w:val="000000"/>
                <w:sz w:val="18"/>
                <w:lang w:val="en-US" w:eastAsia="en-US"/>
              </w:rPr>
            </w:pPr>
            <w:r>
              <w:rPr>
                <w:snapToGrid w:val="0"/>
                <w:color w:val="000000"/>
                <w:sz w:val="18"/>
                <w:lang w:val="en-US" w:eastAsia="en-US"/>
              </w:rPr>
              <w:t>22</w:t>
            </w:r>
          </w:p>
          <w:p w:rsidR="00000000" w:rsidRDefault="00000000">
            <w:pPr>
              <w:jc w:val="center"/>
              <w:rPr>
                <w:snapToGrid w:val="0"/>
                <w:color w:val="000000"/>
                <w:sz w:val="18"/>
                <w:lang w:val="en-US" w:eastAsia="en-US"/>
              </w:rPr>
            </w:pPr>
            <w:r>
              <w:rPr>
                <w:snapToGrid w:val="0"/>
                <w:color w:val="000000"/>
                <w:sz w:val="18"/>
                <w:lang w:val="en-US" w:eastAsia="en-US"/>
              </w:rPr>
              <w:t>33</w:t>
            </w:r>
          </w:p>
          <w:p w:rsidR="00000000" w:rsidRDefault="00000000">
            <w:pPr>
              <w:jc w:val="center"/>
              <w:rPr>
                <w:snapToGrid w:val="0"/>
                <w:color w:val="000000"/>
                <w:sz w:val="18"/>
                <w:lang w:val="en-US" w:eastAsia="en-US"/>
              </w:rPr>
            </w:pPr>
            <w:r>
              <w:rPr>
                <w:snapToGrid w:val="0"/>
                <w:color w:val="000000"/>
                <w:sz w:val="18"/>
                <w:lang w:val="en-US" w:eastAsia="en-US"/>
              </w:rPr>
              <w:t>33</w:t>
            </w:r>
          </w:p>
          <w:p w:rsidR="00000000" w:rsidRDefault="00000000">
            <w:pPr>
              <w:jc w:val="center"/>
              <w:rPr>
                <w:snapToGrid w:val="0"/>
                <w:color w:val="000000"/>
                <w:sz w:val="18"/>
                <w:lang w:val="en-US" w:eastAsia="en-US"/>
              </w:rPr>
            </w:pPr>
            <w:r>
              <w:rPr>
                <w:snapToGrid w:val="0"/>
                <w:color w:val="000000"/>
                <w:sz w:val="18"/>
                <w:lang w:val="en-US" w:eastAsia="en-US"/>
              </w:rPr>
              <w:t>34</w:t>
            </w:r>
          </w:p>
          <w:p w:rsidR="00000000" w:rsidRDefault="00000000">
            <w:pPr>
              <w:jc w:val="center"/>
              <w:rPr>
                <w:snapToGrid w:val="0"/>
                <w:color w:val="000000"/>
                <w:sz w:val="18"/>
                <w:lang w:val="en-US" w:eastAsia="en-US"/>
              </w:rPr>
            </w:pPr>
            <w:r>
              <w:rPr>
                <w:snapToGrid w:val="0"/>
                <w:color w:val="000000"/>
                <w:sz w:val="18"/>
                <w:lang w:val="en-US" w:eastAsia="en-US"/>
              </w:rPr>
              <w:t>37</w:t>
            </w:r>
          </w:p>
          <w:p w:rsidR="00000000" w:rsidRDefault="00000000">
            <w:pPr>
              <w:jc w:val="center"/>
              <w:rPr>
                <w:snapToGrid w:val="0"/>
                <w:color w:val="000000"/>
                <w:sz w:val="18"/>
                <w:lang w:val="en-US" w:eastAsia="en-US"/>
              </w:rPr>
            </w:pPr>
            <w:r>
              <w:rPr>
                <w:snapToGrid w:val="0"/>
                <w:color w:val="000000"/>
                <w:sz w:val="18"/>
                <w:lang w:val="en-US" w:eastAsia="en-US"/>
              </w:rPr>
              <w:t>37</w:t>
            </w:r>
          </w:p>
          <w:p w:rsidR="00000000" w:rsidRDefault="00000000">
            <w:pPr>
              <w:jc w:val="center"/>
              <w:rPr>
                <w:snapToGrid w:val="0"/>
                <w:color w:val="000000"/>
                <w:sz w:val="18"/>
                <w:lang w:val="en-US" w:eastAsia="en-US"/>
              </w:rPr>
            </w:pPr>
            <w:r>
              <w:rPr>
                <w:snapToGrid w:val="0"/>
                <w:color w:val="000000"/>
                <w:sz w:val="18"/>
                <w:lang w:val="en-US" w:eastAsia="en-US"/>
              </w:rPr>
              <w:t>38</w:t>
            </w:r>
          </w:p>
          <w:p w:rsidR="00000000" w:rsidRDefault="00000000">
            <w:pPr>
              <w:jc w:val="center"/>
              <w:rPr>
                <w:snapToGrid w:val="0"/>
                <w:color w:val="000000"/>
                <w:sz w:val="18"/>
                <w:lang w:val="en-US" w:eastAsia="en-US"/>
              </w:rPr>
            </w:pPr>
            <w:r>
              <w:rPr>
                <w:snapToGrid w:val="0"/>
                <w:color w:val="000000"/>
                <w:sz w:val="18"/>
                <w:lang w:val="en-US" w:eastAsia="en-US"/>
              </w:rPr>
              <w:t>38</w:t>
            </w:r>
          </w:p>
          <w:p w:rsidR="00000000" w:rsidRDefault="00000000">
            <w:pPr>
              <w:jc w:val="center"/>
              <w:rPr>
                <w:snapToGrid w:val="0"/>
                <w:color w:val="000000"/>
                <w:sz w:val="18"/>
                <w:lang w:val="en-US" w:eastAsia="en-US"/>
              </w:rPr>
            </w:pPr>
            <w:r>
              <w:rPr>
                <w:snapToGrid w:val="0"/>
                <w:color w:val="000000"/>
                <w:sz w:val="18"/>
                <w:lang w:val="en-US" w:eastAsia="en-US"/>
              </w:rPr>
              <w:t>36</w:t>
            </w:r>
          </w:p>
          <w:p w:rsidR="00000000" w:rsidRDefault="00000000">
            <w:pPr>
              <w:jc w:val="center"/>
              <w:rPr>
                <w:snapToGrid w:val="0"/>
                <w:color w:val="000000"/>
                <w:sz w:val="18"/>
                <w:lang w:val="en-US" w:eastAsia="en-US"/>
              </w:rPr>
            </w:pPr>
            <w:r>
              <w:rPr>
                <w:snapToGrid w:val="0"/>
                <w:color w:val="000000"/>
                <w:sz w:val="18"/>
                <w:lang w:val="en-US" w:eastAsia="en-US"/>
              </w:rPr>
              <w:t>34</w:t>
            </w:r>
          </w:p>
          <w:p w:rsidR="00000000" w:rsidRDefault="00000000">
            <w:pPr>
              <w:jc w:val="center"/>
              <w:rPr>
                <w:snapToGrid w:val="0"/>
                <w:color w:val="000000"/>
                <w:sz w:val="18"/>
                <w:lang w:val="en-US" w:eastAsia="en-US"/>
              </w:rPr>
            </w:pPr>
            <w:r>
              <w:rPr>
                <w:snapToGrid w:val="0"/>
                <w:color w:val="000000"/>
                <w:sz w:val="18"/>
                <w:lang w:val="en-US" w:eastAsia="en-US"/>
              </w:rPr>
              <w:t>36</w:t>
            </w:r>
          </w:p>
          <w:p w:rsidR="00000000" w:rsidRDefault="00000000">
            <w:pPr>
              <w:jc w:val="center"/>
              <w:rPr>
                <w:snapToGrid w:val="0"/>
                <w:color w:val="000000"/>
                <w:sz w:val="18"/>
                <w:lang w:val="en-US" w:eastAsia="en-US"/>
              </w:rPr>
            </w:pPr>
            <w:r>
              <w:rPr>
                <w:snapToGrid w:val="0"/>
                <w:color w:val="000000"/>
                <w:sz w:val="18"/>
                <w:lang w:val="en-US" w:eastAsia="en-US"/>
              </w:rPr>
              <w:t>43</w:t>
            </w:r>
          </w:p>
          <w:p w:rsidR="00000000" w:rsidRDefault="00000000">
            <w:pPr>
              <w:jc w:val="center"/>
              <w:rPr>
                <w:snapToGrid w:val="0"/>
                <w:color w:val="000000"/>
                <w:sz w:val="18"/>
                <w:lang w:val="en-US" w:eastAsia="en-US"/>
              </w:rPr>
            </w:pPr>
            <w:r>
              <w:rPr>
                <w:snapToGrid w:val="0"/>
                <w:color w:val="000000"/>
                <w:sz w:val="18"/>
                <w:lang w:val="en-US" w:eastAsia="en-US"/>
              </w:rPr>
              <w:t>43</w:t>
            </w:r>
          </w:p>
          <w:p w:rsidR="00000000" w:rsidRDefault="00000000">
            <w:pPr>
              <w:jc w:val="center"/>
              <w:rPr>
                <w:snapToGrid w:val="0"/>
                <w:color w:val="000000"/>
                <w:sz w:val="18"/>
                <w:lang w:val="en-US" w:eastAsia="en-US"/>
              </w:rPr>
            </w:pPr>
            <w:r>
              <w:rPr>
                <w:snapToGrid w:val="0"/>
                <w:color w:val="000000"/>
                <w:sz w:val="18"/>
                <w:lang w:val="en-US" w:eastAsia="en-US"/>
              </w:rPr>
              <w:t>43</w:t>
            </w:r>
          </w:p>
          <w:p w:rsidR="00000000" w:rsidRDefault="00000000">
            <w:pPr>
              <w:jc w:val="center"/>
              <w:rPr>
                <w:snapToGrid w:val="0"/>
                <w:color w:val="000000"/>
                <w:sz w:val="18"/>
                <w:lang w:val="en-US" w:eastAsia="en-US"/>
              </w:rPr>
            </w:pPr>
            <w:r>
              <w:rPr>
                <w:snapToGrid w:val="0"/>
                <w:color w:val="000000"/>
                <w:sz w:val="18"/>
                <w:lang w:val="en-US" w:eastAsia="en-US"/>
              </w:rPr>
              <w:t>38</w:t>
            </w:r>
          </w:p>
        </w:tc>
        <w:tc>
          <w:tcPr>
            <w:tcW w:w="810" w:type="dxa"/>
            <w:tcBorders>
              <w:top w:val="single" w:sz="4" w:space="0" w:color="auto"/>
              <w:left w:val="single" w:sz="6" w:space="0" w:color="auto"/>
              <w:bottom w:val="single" w:sz="4" w:space="0" w:color="auto"/>
              <w:right w:val="single" w:sz="4" w:space="0" w:color="auto"/>
            </w:tcBorders>
            <w:vAlign w:val="center"/>
          </w:tcPr>
          <w:p w:rsidR="00000000" w:rsidRDefault="00000000">
            <w:pPr>
              <w:jc w:val="center"/>
              <w:rPr>
                <w:snapToGrid w:val="0"/>
                <w:color w:val="000000"/>
                <w:sz w:val="18"/>
                <w:lang w:val="en-US" w:eastAsia="en-US"/>
              </w:rPr>
            </w:pPr>
          </w:p>
          <w:p w:rsidR="00000000" w:rsidRDefault="00000000">
            <w:pPr>
              <w:jc w:val="center"/>
              <w:rPr>
                <w:snapToGrid w:val="0"/>
                <w:color w:val="000000"/>
                <w:sz w:val="18"/>
                <w:lang w:val="en-US" w:eastAsia="en-US"/>
              </w:rPr>
            </w:pPr>
            <w:r>
              <w:rPr>
                <w:snapToGrid w:val="0"/>
                <w:color w:val="000000"/>
                <w:sz w:val="18"/>
                <w:lang w:val="en-US" w:eastAsia="en-US"/>
              </w:rPr>
              <w:t>4.8</w:t>
            </w:r>
          </w:p>
          <w:p w:rsidR="00000000" w:rsidRDefault="00000000">
            <w:pPr>
              <w:jc w:val="center"/>
              <w:rPr>
                <w:snapToGrid w:val="0"/>
                <w:color w:val="000000"/>
                <w:sz w:val="18"/>
                <w:lang w:val="en-US" w:eastAsia="en-US"/>
              </w:rPr>
            </w:pPr>
            <w:r>
              <w:rPr>
                <w:snapToGrid w:val="0"/>
                <w:color w:val="000000"/>
                <w:sz w:val="18"/>
                <w:lang w:val="en-US" w:eastAsia="en-US"/>
              </w:rPr>
              <w:t>6.0</w:t>
            </w:r>
          </w:p>
          <w:p w:rsidR="00000000" w:rsidRDefault="00000000">
            <w:pPr>
              <w:jc w:val="center"/>
              <w:rPr>
                <w:snapToGrid w:val="0"/>
                <w:color w:val="000000"/>
                <w:sz w:val="18"/>
                <w:lang w:val="en-US" w:eastAsia="en-US"/>
              </w:rPr>
            </w:pPr>
            <w:r>
              <w:rPr>
                <w:snapToGrid w:val="0"/>
                <w:color w:val="000000"/>
                <w:sz w:val="18"/>
                <w:lang w:val="en-US" w:eastAsia="en-US"/>
              </w:rPr>
              <w:t>5.3</w:t>
            </w:r>
          </w:p>
          <w:p w:rsidR="00000000" w:rsidRDefault="00000000">
            <w:pPr>
              <w:jc w:val="center"/>
              <w:rPr>
                <w:snapToGrid w:val="0"/>
                <w:color w:val="000000"/>
                <w:sz w:val="18"/>
                <w:lang w:val="en-US" w:eastAsia="en-US"/>
              </w:rPr>
            </w:pPr>
            <w:r>
              <w:rPr>
                <w:snapToGrid w:val="0"/>
                <w:color w:val="000000"/>
                <w:sz w:val="18"/>
                <w:lang w:val="en-US" w:eastAsia="en-US"/>
              </w:rPr>
              <w:t>6.8</w:t>
            </w:r>
          </w:p>
          <w:p w:rsidR="00000000" w:rsidRDefault="00000000">
            <w:pPr>
              <w:jc w:val="center"/>
              <w:rPr>
                <w:snapToGrid w:val="0"/>
                <w:color w:val="000000"/>
                <w:sz w:val="18"/>
                <w:lang w:val="en-US" w:eastAsia="en-US"/>
              </w:rPr>
            </w:pPr>
            <w:r>
              <w:rPr>
                <w:snapToGrid w:val="0"/>
                <w:color w:val="000000"/>
                <w:sz w:val="18"/>
                <w:lang w:val="en-US" w:eastAsia="en-US"/>
              </w:rPr>
              <w:t>5.3</w:t>
            </w:r>
          </w:p>
          <w:p w:rsidR="00000000" w:rsidRDefault="00000000">
            <w:pPr>
              <w:jc w:val="center"/>
              <w:rPr>
                <w:snapToGrid w:val="0"/>
                <w:color w:val="000000"/>
                <w:sz w:val="18"/>
                <w:lang w:val="en-US" w:eastAsia="en-US"/>
              </w:rPr>
            </w:pPr>
            <w:r>
              <w:rPr>
                <w:snapToGrid w:val="0"/>
                <w:color w:val="000000"/>
                <w:sz w:val="18"/>
                <w:lang w:val="en-US" w:eastAsia="en-US"/>
              </w:rPr>
              <w:t>7.2</w:t>
            </w:r>
          </w:p>
          <w:p w:rsidR="00000000" w:rsidRDefault="00000000">
            <w:pPr>
              <w:jc w:val="center"/>
              <w:rPr>
                <w:snapToGrid w:val="0"/>
                <w:color w:val="000000"/>
                <w:sz w:val="18"/>
                <w:lang w:val="en-US" w:eastAsia="en-US"/>
              </w:rPr>
            </w:pPr>
            <w:r>
              <w:rPr>
                <w:snapToGrid w:val="0"/>
                <w:color w:val="000000"/>
                <w:sz w:val="18"/>
                <w:lang w:val="en-US" w:eastAsia="en-US"/>
              </w:rPr>
              <w:t>6.8</w:t>
            </w:r>
          </w:p>
          <w:p w:rsidR="00000000" w:rsidRDefault="00000000">
            <w:pPr>
              <w:jc w:val="center"/>
              <w:rPr>
                <w:snapToGrid w:val="0"/>
                <w:color w:val="000000"/>
                <w:sz w:val="18"/>
                <w:lang w:val="en-US" w:eastAsia="en-US"/>
              </w:rPr>
            </w:pPr>
            <w:r>
              <w:rPr>
                <w:snapToGrid w:val="0"/>
                <w:color w:val="000000"/>
                <w:sz w:val="18"/>
                <w:lang w:val="en-US" w:eastAsia="en-US"/>
              </w:rPr>
              <w:t>6.5</w:t>
            </w:r>
          </w:p>
          <w:p w:rsidR="00000000" w:rsidRDefault="00000000">
            <w:pPr>
              <w:jc w:val="center"/>
              <w:rPr>
                <w:snapToGrid w:val="0"/>
                <w:color w:val="000000"/>
                <w:sz w:val="18"/>
                <w:lang w:val="en-US" w:eastAsia="en-US"/>
              </w:rPr>
            </w:pPr>
            <w:r>
              <w:rPr>
                <w:snapToGrid w:val="0"/>
                <w:color w:val="000000"/>
                <w:sz w:val="18"/>
                <w:lang w:val="en-US" w:eastAsia="en-US"/>
              </w:rPr>
              <w:t>7.2</w:t>
            </w:r>
          </w:p>
          <w:p w:rsidR="00000000" w:rsidRDefault="00000000">
            <w:pPr>
              <w:jc w:val="center"/>
              <w:rPr>
                <w:snapToGrid w:val="0"/>
                <w:color w:val="000000"/>
                <w:sz w:val="18"/>
                <w:lang w:val="en-US" w:eastAsia="en-US"/>
              </w:rPr>
            </w:pPr>
            <w:r>
              <w:rPr>
                <w:snapToGrid w:val="0"/>
                <w:color w:val="000000"/>
                <w:sz w:val="18"/>
                <w:lang w:val="en-US" w:eastAsia="en-US"/>
              </w:rPr>
              <w:t>7.3</w:t>
            </w:r>
          </w:p>
          <w:p w:rsidR="00000000" w:rsidRDefault="00000000">
            <w:pPr>
              <w:jc w:val="center"/>
              <w:rPr>
                <w:snapToGrid w:val="0"/>
                <w:color w:val="000000"/>
                <w:sz w:val="18"/>
                <w:lang w:val="en-US" w:eastAsia="en-US"/>
              </w:rPr>
            </w:pPr>
            <w:r>
              <w:rPr>
                <w:snapToGrid w:val="0"/>
                <w:color w:val="000000"/>
                <w:sz w:val="18"/>
                <w:lang w:val="en-US" w:eastAsia="en-US"/>
              </w:rPr>
              <w:t>7.6</w:t>
            </w:r>
          </w:p>
          <w:p w:rsidR="00000000" w:rsidRDefault="00000000">
            <w:pPr>
              <w:jc w:val="center"/>
              <w:rPr>
                <w:snapToGrid w:val="0"/>
                <w:color w:val="000000"/>
                <w:sz w:val="18"/>
                <w:lang w:val="en-US" w:eastAsia="en-US"/>
              </w:rPr>
            </w:pPr>
            <w:r>
              <w:rPr>
                <w:snapToGrid w:val="0"/>
                <w:color w:val="000000"/>
                <w:sz w:val="18"/>
                <w:lang w:val="en-US" w:eastAsia="en-US"/>
              </w:rPr>
              <w:t>7.7</w:t>
            </w:r>
          </w:p>
          <w:p w:rsidR="00000000" w:rsidRDefault="00000000">
            <w:pPr>
              <w:jc w:val="center"/>
              <w:rPr>
                <w:snapToGrid w:val="0"/>
                <w:color w:val="000000"/>
                <w:sz w:val="18"/>
                <w:lang w:val="en-US" w:eastAsia="en-US"/>
              </w:rPr>
            </w:pPr>
            <w:r>
              <w:rPr>
                <w:snapToGrid w:val="0"/>
                <w:color w:val="000000"/>
                <w:sz w:val="18"/>
                <w:lang w:val="en-US" w:eastAsia="en-US"/>
              </w:rPr>
              <w:t>8.8</w:t>
            </w:r>
          </w:p>
          <w:p w:rsidR="00000000" w:rsidRDefault="00000000">
            <w:pPr>
              <w:jc w:val="center"/>
              <w:rPr>
                <w:snapToGrid w:val="0"/>
                <w:color w:val="000000"/>
                <w:sz w:val="18"/>
                <w:lang w:val="en-US" w:eastAsia="en-US"/>
              </w:rPr>
            </w:pPr>
            <w:r>
              <w:rPr>
                <w:snapToGrid w:val="0"/>
                <w:color w:val="000000"/>
                <w:sz w:val="18"/>
                <w:lang w:val="en-US" w:eastAsia="en-US"/>
              </w:rPr>
              <w:t>8.8</w:t>
            </w:r>
          </w:p>
          <w:p w:rsidR="00000000" w:rsidRDefault="00000000">
            <w:pPr>
              <w:jc w:val="center"/>
              <w:rPr>
                <w:snapToGrid w:val="0"/>
                <w:color w:val="000000"/>
                <w:sz w:val="18"/>
                <w:lang w:val="en-US" w:eastAsia="en-US"/>
              </w:rPr>
            </w:pPr>
            <w:r>
              <w:rPr>
                <w:snapToGrid w:val="0"/>
                <w:color w:val="000000"/>
                <w:sz w:val="18"/>
                <w:lang w:val="en-US" w:eastAsia="en-US"/>
              </w:rPr>
              <w:t>8.8</w:t>
            </w:r>
          </w:p>
          <w:p w:rsidR="00000000" w:rsidRDefault="00000000">
            <w:pPr>
              <w:jc w:val="center"/>
              <w:rPr>
                <w:snapToGrid w:val="0"/>
                <w:color w:val="000000"/>
                <w:sz w:val="18"/>
                <w:lang w:val="en-US" w:eastAsia="en-US"/>
              </w:rPr>
            </w:pPr>
            <w:r>
              <w:rPr>
                <w:snapToGrid w:val="0"/>
                <w:color w:val="000000"/>
                <w:sz w:val="18"/>
                <w:lang w:val="en-US" w:eastAsia="en-US"/>
              </w:rPr>
              <w:t>8.7</w:t>
            </w:r>
          </w:p>
          <w:p w:rsidR="00000000" w:rsidRDefault="00000000">
            <w:pPr>
              <w:jc w:val="center"/>
              <w:rPr>
                <w:snapToGrid w:val="0"/>
                <w:color w:val="000000"/>
                <w:sz w:val="18"/>
                <w:lang w:val="en-US" w:eastAsia="en-US"/>
              </w:rPr>
            </w:pPr>
            <w:r>
              <w:rPr>
                <w:snapToGrid w:val="0"/>
                <w:color w:val="000000"/>
                <w:sz w:val="18"/>
                <w:lang w:val="en-US" w:eastAsia="en-US"/>
              </w:rPr>
              <w:t>13.1</w:t>
            </w:r>
          </w:p>
          <w:p w:rsidR="00000000" w:rsidRDefault="00000000">
            <w:pPr>
              <w:jc w:val="center"/>
              <w:rPr>
                <w:snapToGrid w:val="0"/>
                <w:color w:val="000000"/>
                <w:sz w:val="18"/>
                <w:lang w:val="en-US" w:eastAsia="en-US"/>
              </w:rPr>
            </w:pPr>
            <w:r>
              <w:rPr>
                <w:snapToGrid w:val="0"/>
                <w:color w:val="000000"/>
                <w:sz w:val="18"/>
                <w:lang w:val="en-US" w:eastAsia="en-US"/>
              </w:rPr>
              <w:t>13.1</w:t>
            </w:r>
          </w:p>
          <w:p w:rsidR="00000000" w:rsidRDefault="00000000">
            <w:pPr>
              <w:jc w:val="center"/>
              <w:rPr>
                <w:snapToGrid w:val="0"/>
                <w:color w:val="000000"/>
                <w:sz w:val="18"/>
                <w:lang w:val="en-US" w:eastAsia="en-US"/>
              </w:rPr>
            </w:pPr>
            <w:r>
              <w:rPr>
                <w:snapToGrid w:val="0"/>
                <w:color w:val="000000"/>
                <w:sz w:val="18"/>
                <w:lang w:val="en-US" w:eastAsia="en-US"/>
              </w:rPr>
              <w:t>13.7</w:t>
            </w:r>
          </w:p>
          <w:p w:rsidR="00000000" w:rsidRDefault="00000000">
            <w:pPr>
              <w:jc w:val="center"/>
              <w:rPr>
                <w:snapToGrid w:val="0"/>
                <w:color w:val="000000"/>
                <w:sz w:val="18"/>
                <w:lang w:val="en-US" w:eastAsia="en-US"/>
              </w:rPr>
            </w:pPr>
            <w:r>
              <w:rPr>
                <w:snapToGrid w:val="0"/>
                <w:color w:val="000000"/>
                <w:sz w:val="18"/>
                <w:lang w:val="en-US" w:eastAsia="en-US"/>
              </w:rPr>
              <w:t>14.7</w:t>
            </w:r>
          </w:p>
          <w:p w:rsidR="00000000" w:rsidRDefault="00000000">
            <w:pPr>
              <w:jc w:val="center"/>
              <w:rPr>
                <w:snapToGrid w:val="0"/>
                <w:color w:val="000000"/>
                <w:sz w:val="18"/>
                <w:lang w:val="en-US" w:eastAsia="en-US"/>
              </w:rPr>
            </w:pPr>
            <w:r>
              <w:rPr>
                <w:snapToGrid w:val="0"/>
                <w:color w:val="000000"/>
                <w:sz w:val="18"/>
                <w:lang w:val="en-US" w:eastAsia="en-US"/>
              </w:rPr>
              <w:t>14.7</w:t>
            </w:r>
          </w:p>
          <w:p w:rsidR="00000000" w:rsidRDefault="00000000">
            <w:pPr>
              <w:jc w:val="center"/>
              <w:rPr>
                <w:snapToGrid w:val="0"/>
                <w:color w:val="000000"/>
                <w:sz w:val="18"/>
                <w:lang w:val="en-US" w:eastAsia="en-US"/>
              </w:rPr>
            </w:pPr>
            <w:r>
              <w:rPr>
                <w:snapToGrid w:val="0"/>
                <w:color w:val="000000"/>
                <w:sz w:val="18"/>
                <w:lang w:val="en-US" w:eastAsia="en-US"/>
              </w:rPr>
              <w:t>15.1</w:t>
            </w:r>
          </w:p>
          <w:p w:rsidR="00000000" w:rsidRDefault="00000000">
            <w:pPr>
              <w:jc w:val="center"/>
              <w:rPr>
                <w:snapToGrid w:val="0"/>
                <w:color w:val="000000"/>
                <w:sz w:val="18"/>
                <w:lang w:val="en-US" w:eastAsia="en-US"/>
              </w:rPr>
            </w:pPr>
            <w:r>
              <w:rPr>
                <w:snapToGrid w:val="0"/>
                <w:color w:val="000000"/>
                <w:sz w:val="18"/>
                <w:lang w:val="en-US" w:eastAsia="en-US"/>
              </w:rPr>
              <w:t>15.2</w:t>
            </w:r>
          </w:p>
          <w:p w:rsidR="00000000" w:rsidRDefault="00000000">
            <w:pPr>
              <w:jc w:val="center"/>
              <w:rPr>
                <w:snapToGrid w:val="0"/>
                <w:color w:val="000000"/>
                <w:sz w:val="18"/>
                <w:lang w:val="en-US" w:eastAsia="en-US"/>
              </w:rPr>
            </w:pPr>
            <w:r>
              <w:rPr>
                <w:snapToGrid w:val="0"/>
                <w:color w:val="000000"/>
                <w:sz w:val="18"/>
                <w:lang w:val="en-US" w:eastAsia="en-US"/>
              </w:rPr>
              <w:t>14.3</w:t>
            </w:r>
          </w:p>
          <w:p w:rsidR="00000000" w:rsidRDefault="00000000">
            <w:pPr>
              <w:jc w:val="center"/>
              <w:rPr>
                <w:snapToGrid w:val="0"/>
                <w:color w:val="000000"/>
                <w:sz w:val="18"/>
                <w:lang w:val="en-US" w:eastAsia="en-US"/>
              </w:rPr>
            </w:pPr>
            <w:r>
              <w:rPr>
                <w:snapToGrid w:val="0"/>
                <w:color w:val="000000"/>
                <w:sz w:val="18"/>
                <w:lang w:val="en-US" w:eastAsia="en-US"/>
              </w:rPr>
              <w:t>13.5</w:t>
            </w:r>
          </w:p>
          <w:p w:rsidR="00000000" w:rsidRDefault="00000000">
            <w:pPr>
              <w:jc w:val="center"/>
              <w:rPr>
                <w:snapToGrid w:val="0"/>
                <w:color w:val="000000"/>
                <w:sz w:val="18"/>
                <w:lang w:val="en-US" w:eastAsia="en-US"/>
              </w:rPr>
            </w:pPr>
            <w:r>
              <w:rPr>
                <w:snapToGrid w:val="0"/>
                <w:color w:val="000000"/>
                <w:sz w:val="18"/>
                <w:lang w:val="en-US" w:eastAsia="en-US"/>
              </w:rPr>
              <w:t>14.3</w:t>
            </w:r>
          </w:p>
          <w:p w:rsidR="00000000" w:rsidRDefault="00000000">
            <w:pPr>
              <w:jc w:val="center"/>
              <w:rPr>
                <w:snapToGrid w:val="0"/>
                <w:color w:val="000000"/>
                <w:sz w:val="18"/>
                <w:lang w:val="en-US" w:eastAsia="en-US"/>
              </w:rPr>
            </w:pPr>
            <w:r>
              <w:rPr>
                <w:snapToGrid w:val="0"/>
                <w:color w:val="000000"/>
                <w:sz w:val="18"/>
                <w:lang w:val="en-US" w:eastAsia="en-US"/>
              </w:rPr>
              <w:t>17.1</w:t>
            </w:r>
          </w:p>
          <w:p w:rsidR="00000000" w:rsidRDefault="00000000">
            <w:pPr>
              <w:jc w:val="center"/>
              <w:rPr>
                <w:snapToGrid w:val="0"/>
                <w:color w:val="000000"/>
                <w:sz w:val="18"/>
                <w:lang w:val="en-US" w:eastAsia="en-US"/>
              </w:rPr>
            </w:pPr>
            <w:r>
              <w:rPr>
                <w:snapToGrid w:val="0"/>
                <w:color w:val="000000"/>
                <w:sz w:val="18"/>
                <w:lang w:val="en-US" w:eastAsia="en-US"/>
              </w:rPr>
              <w:t>17.1</w:t>
            </w:r>
          </w:p>
          <w:p w:rsidR="00000000" w:rsidRDefault="00000000">
            <w:pPr>
              <w:jc w:val="center"/>
              <w:rPr>
                <w:snapToGrid w:val="0"/>
                <w:color w:val="000000"/>
                <w:sz w:val="18"/>
                <w:lang w:val="en-US" w:eastAsia="en-US"/>
              </w:rPr>
            </w:pPr>
            <w:r>
              <w:rPr>
                <w:snapToGrid w:val="0"/>
                <w:color w:val="000000"/>
                <w:sz w:val="18"/>
                <w:lang w:val="en-US" w:eastAsia="en-US"/>
              </w:rPr>
              <w:t>17.1</w:t>
            </w:r>
          </w:p>
          <w:p w:rsidR="00000000" w:rsidRDefault="00000000">
            <w:pPr>
              <w:jc w:val="center"/>
              <w:rPr>
                <w:snapToGrid w:val="0"/>
                <w:color w:val="000000"/>
                <w:sz w:val="18"/>
                <w:lang w:val="en-US" w:eastAsia="en-US"/>
              </w:rPr>
            </w:pPr>
            <w:r>
              <w:rPr>
                <w:snapToGrid w:val="0"/>
                <w:color w:val="000000"/>
                <w:sz w:val="18"/>
                <w:lang w:val="en-US" w:eastAsia="en-US"/>
              </w:rPr>
              <w:t>15.4</w:t>
            </w:r>
          </w:p>
        </w:tc>
      </w:tr>
    </w:tbl>
    <w:p w:rsidR="00000000" w:rsidRDefault="00000000">
      <w:pPr>
        <w:tabs>
          <w:tab w:val="left" w:pos="1080"/>
          <w:tab w:val="left" w:pos="2371"/>
          <w:tab w:val="left" w:pos="3662"/>
          <w:tab w:val="left" w:pos="4954"/>
        </w:tabs>
        <w:rPr>
          <w:snapToGrid w:val="0"/>
          <w:color w:val="000000"/>
          <w:sz w:val="10"/>
          <w:lang w:val="en-US" w:eastAsia="en-US"/>
        </w:rPr>
      </w:pPr>
    </w:p>
    <w:p w:rsidR="00000000" w:rsidRDefault="00000000">
      <w:pPr>
        <w:tabs>
          <w:tab w:val="left" w:pos="984"/>
          <w:tab w:val="left" w:pos="1968"/>
          <w:tab w:val="left" w:pos="2952"/>
          <w:tab w:val="left" w:pos="3936"/>
          <w:tab w:val="left" w:pos="4920"/>
          <w:tab w:val="left" w:pos="5904"/>
        </w:tabs>
        <w:rPr>
          <w:snapToGrid w:val="0"/>
          <w:lang w:val="en-US" w:eastAsia="en-US"/>
        </w:rPr>
      </w:pPr>
      <w:r>
        <w:rPr>
          <w:snapToGrid w:val="0"/>
          <w:lang w:val="en-US" w:eastAsia="en-US"/>
        </w:rPr>
        <w:t>SOURCE: SECRETARIAT OF THE HOUSE OF REPRESENTATIVES  AND SECRETARIAT OF THE HOUSE</w:t>
      </w:r>
    </w:p>
    <w:p w:rsidR="00000000" w:rsidRDefault="00000000">
      <w:pPr>
        <w:tabs>
          <w:tab w:val="left" w:pos="984"/>
          <w:tab w:val="left" w:pos="1968"/>
          <w:tab w:val="left" w:pos="2952"/>
          <w:tab w:val="left" w:pos="3936"/>
          <w:tab w:val="left" w:pos="4920"/>
          <w:tab w:val="left" w:pos="5904"/>
        </w:tabs>
        <w:rPr>
          <w:lang w:val="en-US"/>
        </w:rPr>
      </w:pPr>
      <w:r>
        <w:rPr>
          <w:snapToGrid w:val="0"/>
          <w:lang w:val="en-US" w:eastAsia="en-US"/>
        </w:rPr>
        <w:t xml:space="preserve">                 OF COUNCILLORS</w:t>
      </w:r>
    </w:p>
    <w:p w:rsidR="00000000" w:rsidRDefault="00000000">
      <w:pPr>
        <w:rPr>
          <w:snapToGrid w:val="0"/>
        </w:rPr>
      </w:pPr>
      <w:r>
        <w:br w:type="page"/>
        <w:t xml:space="preserve">60. </w:t>
      </w:r>
      <w:r>
        <w:rPr>
          <w:snapToGrid w:val="0"/>
        </w:rPr>
        <w:t>WOMEN’S PARTICIPATION IN POLITICAL PARTIES (AS OF MARCH 2001)</w:t>
      </w:r>
    </w:p>
    <w:p w:rsidR="00000000" w:rsidRDefault="00000000">
      <w:pPr>
        <w:tabs>
          <w:tab w:val="left" w:pos="1080"/>
          <w:tab w:val="left" w:pos="2371"/>
          <w:tab w:val="left" w:pos="3662"/>
          <w:tab w:val="left" w:pos="4954"/>
        </w:tabs>
        <w:rPr>
          <w:snapToGrid w:val="0"/>
          <w:color w:val="000000"/>
          <w:sz w:val="10"/>
          <w:lang w:val="en-US" w:eastAsia="en-US"/>
        </w:rPr>
      </w:pPr>
    </w:p>
    <w:tbl>
      <w:tblPr>
        <w:tblW w:w="0" w:type="auto"/>
        <w:tblInd w:w="-28" w:type="dxa"/>
        <w:tblLayout w:type="fixed"/>
        <w:tblCellMar>
          <w:left w:w="30" w:type="dxa"/>
          <w:right w:w="30" w:type="dxa"/>
        </w:tblCellMar>
        <w:tblLook w:val="0000" w:firstRow="0" w:lastRow="0" w:firstColumn="0" w:lastColumn="0" w:noHBand="0" w:noVBand="0"/>
      </w:tblPr>
      <w:tblGrid>
        <w:gridCol w:w="2298"/>
        <w:gridCol w:w="1843"/>
        <w:gridCol w:w="1418"/>
        <w:gridCol w:w="1275"/>
        <w:gridCol w:w="1134"/>
        <w:gridCol w:w="1276"/>
      </w:tblGrid>
      <w:tr w:rsidR="00000000">
        <w:tblPrEx>
          <w:tblCellMar>
            <w:top w:w="0" w:type="dxa"/>
            <w:bottom w:w="0" w:type="dxa"/>
          </w:tblCellMar>
        </w:tblPrEx>
        <w:trPr>
          <w:cantSplit/>
          <w:trHeight w:val="605"/>
        </w:trPr>
        <w:tc>
          <w:tcPr>
            <w:tcW w:w="2298" w:type="dxa"/>
            <w:vMerge w:val="restart"/>
            <w:tcBorders>
              <w:top w:val="single" w:sz="6" w:space="0" w:color="auto"/>
              <w:left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PARTY</w:t>
            </w:r>
          </w:p>
        </w:tc>
        <w:tc>
          <w:tcPr>
            <w:tcW w:w="4536" w:type="dxa"/>
            <w:gridSpan w:val="3"/>
            <w:tcBorders>
              <w:top w:val="single" w:sz="6" w:space="0" w:color="auto"/>
              <w:left w:val="single" w:sz="6" w:space="0" w:color="auto"/>
              <w:bottom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PARTY MEMBERS</w:t>
            </w:r>
          </w:p>
        </w:tc>
        <w:tc>
          <w:tcPr>
            <w:tcW w:w="2410"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napToGrid w:val="0"/>
                <w:color w:val="000000"/>
                <w:lang w:val="en-US" w:eastAsia="en-US"/>
              </w:rPr>
            </w:pPr>
            <w:r>
              <w:rPr>
                <w:snapToGrid w:val="0"/>
                <w:color w:val="000000"/>
                <w:lang w:val="en-US" w:eastAsia="en-US"/>
              </w:rPr>
              <w:t>MEMBERS OF THE GOVERNING BODY</w:t>
            </w:r>
          </w:p>
        </w:tc>
      </w:tr>
      <w:tr w:rsidR="00000000">
        <w:tblPrEx>
          <w:tblCellMar>
            <w:top w:w="0" w:type="dxa"/>
            <w:bottom w:w="0" w:type="dxa"/>
          </w:tblCellMar>
        </w:tblPrEx>
        <w:trPr>
          <w:cantSplit/>
          <w:trHeight w:val="283"/>
        </w:trPr>
        <w:tc>
          <w:tcPr>
            <w:tcW w:w="2298" w:type="dxa"/>
            <w:vMerge/>
            <w:tcBorders>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p>
        </w:tc>
        <w:tc>
          <w:tcPr>
            <w:tcW w:w="1843"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TOTAL</w:t>
            </w:r>
          </w:p>
        </w:tc>
        <w:tc>
          <w:tcPr>
            <w:tcW w:w="2693" w:type="dxa"/>
            <w:gridSpan w:val="2"/>
            <w:tcBorders>
              <w:top w:val="single" w:sz="6" w:space="0" w:color="auto"/>
              <w:left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FEMALE</w:t>
            </w:r>
          </w:p>
        </w:tc>
        <w:tc>
          <w:tcPr>
            <w:tcW w:w="1134" w:type="dxa"/>
            <w:tcBorders>
              <w:left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TOTAL</w:t>
            </w:r>
          </w:p>
        </w:tc>
        <w:tc>
          <w:tcPr>
            <w:tcW w:w="1276" w:type="dxa"/>
            <w:tcBorders>
              <w:left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FEMALE</w:t>
            </w:r>
          </w:p>
        </w:tc>
      </w:tr>
      <w:tr w:rsidR="00000000">
        <w:tblPrEx>
          <w:tblCellMar>
            <w:top w:w="0" w:type="dxa"/>
            <w:bottom w:w="0" w:type="dxa"/>
          </w:tblCellMar>
        </w:tblPrEx>
        <w:trPr>
          <w:cantSplit/>
          <w:trHeight w:val="795"/>
        </w:trPr>
        <w:tc>
          <w:tcPr>
            <w:tcW w:w="2298" w:type="dxa"/>
            <w:tcBorders>
              <w:top w:val="single" w:sz="6" w:space="0" w:color="auto"/>
              <w:left w:val="single" w:sz="6" w:space="0" w:color="auto"/>
              <w:right w:val="single" w:sz="6" w:space="0" w:color="auto"/>
            </w:tcBorders>
            <w:vAlign w:val="center"/>
          </w:tcPr>
          <w:p w:rsidR="00000000" w:rsidRDefault="00000000">
            <w:pPr>
              <w:pStyle w:val="BodyText"/>
              <w:tabs>
                <w:tab w:val="clear" w:pos="984"/>
                <w:tab w:val="clear" w:pos="1968"/>
                <w:tab w:val="clear" w:pos="2952"/>
                <w:tab w:val="clear" w:pos="3936"/>
                <w:tab w:val="clear" w:pos="4920"/>
                <w:tab w:val="clear" w:pos="5904"/>
                <w:tab w:val="clear" w:pos="6888"/>
                <w:tab w:val="clear" w:pos="7872"/>
                <w:tab w:val="clear" w:pos="8856"/>
                <w:tab w:val="clear" w:pos="9840"/>
                <w:tab w:val="clear" w:pos="10824"/>
                <w:tab w:val="clear" w:pos="11808"/>
                <w:tab w:val="clear" w:pos="12792"/>
              </w:tabs>
              <w:rPr>
                <w:sz w:val="10"/>
              </w:rPr>
            </w:pPr>
            <w:r>
              <w:t>LIBERAL DEMOCRATIC</w:t>
            </w:r>
          </w:p>
          <w:p w:rsidR="00000000" w:rsidRDefault="00000000">
            <w:pPr>
              <w:rPr>
                <w:snapToGrid w:val="0"/>
                <w:color w:val="000000"/>
                <w:lang w:val="en-US" w:eastAsia="en-US"/>
              </w:rPr>
            </w:pPr>
            <w:r>
              <w:rPr>
                <w:snapToGrid w:val="0"/>
                <w:color w:val="000000"/>
                <w:lang w:val="en-US" w:eastAsia="en-US"/>
              </w:rPr>
              <w:t xml:space="preserve"> PARTY</w:t>
            </w:r>
          </w:p>
        </w:tc>
        <w:tc>
          <w:tcPr>
            <w:tcW w:w="1843" w:type="dxa"/>
            <w:tcBorders>
              <w:top w:val="single" w:sz="6" w:space="0" w:color="auto"/>
              <w:left w:val="single" w:sz="6" w:space="0" w:color="auto"/>
              <w:bottom w:val="nil"/>
            </w:tcBorders>
            <w:vAlign w:val="center"/>
          </w:tcPr>
          <w:p w:rsidR="00000000" w:rsidRDefault="00000000">
            <w:pPr>
              <w:jc w:val="right"/>
              <w:rPr>
                <w:snapToGrid w:val="0"/>
                <w:color w:val="000000"/>
                <w:lang w:val="en-US" w:eastAsia="en-US"/>
              </w:rPr>
            </w:pPr>
            <w:r>
              <w:rPr>
                <w:snapToGrid w:val="0"/>
                <w:color w:val="000000"/>
                <w:lang w:val="en-US" w:eastAsia="en-US"/>
              </w:rPr>
              <w:t>PERSONS</w:t>
            </w:r>
          </w:p>
          <w:p w:rsidR="00000000" w:rsidRDefault="00000000">
            <w:pPr>
              <w:jc w:val="right"/>
              <w:rPr>
                <w:snapToGrid w:val="0"/>
                <w:color w:val="000000"/>
                <w:lang w:val="en-US" w:eastAsia="en-US"/>
              </w:rPr>
            </w:pPr>
          </w:p>
          <w:p w:rsidR="00000000" w:rsidRDefault="00000000">
            <w:pPr>
              <w:jc w:val="right"/>
              <w:rPr>
                <w:snapToGrid w:val="0"/>
                <w:color w:val="000000"/>
                <w:lang w:val="en-US" w:eastAsia="en-US"/>
              </w:rPr>
            </w:pPr>
            <w:r>
              <w:rPr>
                <w:snapToGrid w:val="0"/>
                <w:color w:val="000000"/>
                <w:lang w:val="en-US" w:eastAsia="en-US"/>
              </w:rPr>
              <w:t xml:space="preserve">2,369,252 </w:t>
            </w:r>
          </w:p>
        </w:tc>
        <w:tc>
          <w:tcPr>
            <w:tcW w:w="1418" w:type="dxa"/>
            <w:tcBorders>
              <w:top w:val="single" w:sz="4" w:space="0" w:color="auto"/>
              <w:lef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PERSONS</w:t>
            </w:r>
          </w:p>
          <w:p w:rsidR="00000000" w:rsidRDefault="00000000">
            <w:pPr>
              <w:jc w:val="right"/>
              <w:rPr>
                <w:snapToGrid w:val="0"/>
                <w:color w:val="000000"/>
                <w:lang w:val="en-US" w:eastAsia="en-US"/>
              </w:rPr>
            </w:pPr>
          </w:p>
          <w:p w:rsidR="00000000" w:rsidRDefault="00000000">
            <w:pPr>
              <w:jc w:val="right"/>
              <w:rPr>
                <w:snapToGrid w:val="0"/>
                <w:color w:val="000000"/>
                <w:lang w:val="en-US" w:eastAsia="en-US"/>
              </w:rPr>
            </w:pPr>
            <w:r>
              <w:rPr>
                <w:snapToGrid w:val="0"/>
                <w:color w:val="000000"/>
                <w:lang w:val="en-US" w:eastAsia="en-US"/>
              </w:rPr>
              <w:t xml:space="preserve">955,633 </w:t>
            </w:r>
          </w:p>
        </w:tc>
        <w:tc>
          <w:tcPr>
            <w:tcW w:w="1275" w:type="dxa"/>
            <w:tcBorders>
              <w:top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w:t>
            </w:r>
          </w:p>
          <w:p w:rsidR="00000000" w:rsidRDefault="00000000">
            <w:pPr>
              <w:jc w:val="right"/>
              <w:rPr>
                <w:snapToGrid w:val="0"/>
                <w:color w:val="000000"/>
                <w:lang w:val="en-US" w:eastAsia="en-US"/>
              </w:rPr>
            </w:pPr>
          </w:p>
          <w:p w:rsidR="00000000" w:rsidRDefault="00000000">
            <w:pPr>
              <w:jc w:val="right"/>
              <w:rPr>
                <w:snapToGrid w:val="0"/>
                <w:color w:val="000000"/>
                <w:lang w:val="en-US" w:eastAsia="en-US"/>
              </w:rPr>
            </w:pPr>
            <w:r>
              <w:rPr>
                <w:snapToGrid w:val="0"/>
                <w:color w:val="000000"/>
                <w:lang w:val="en-US" w:eastAsia="en-US"/>
              </w:rPr>
              <w:t>(40.3%)</w:t>
            </w:r>
          </w:p>
        </w:tc>
        <w:tc>
          <w:tcPr>
            <w:tcW w:w="1134" w:type="dxa"/>
            <w:tcBorders>
              <w:top w:val="single" w:sz="4" w:space="0" w:color="auto"/>
              <w:left w:val="nil"/>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PERSONS</w:t>
            </w:r>
          </w:p>
          <w:p w:rsidR="00000000" w:rsidRDefault="00000000">
            <w:pPr>
              <w:jc w:val="right"/>
              <w:rPr>
                <w:snapToGrid w:val="0"/>
                <w:color w:val="000000"/>
                <w:lang w:val="en-US" w:eastAsia="en-US"/>
              </w:rPr>
            </w:pPr>
          </w:p>
          <w:p w:rsidR="00000000" w:rsidRDefault="00000000">
            <w:pPr>
              <w:jc w:val="right"/>
              <w:rPr>
                <w:snapToGrid w:val="0"/>
                <w:color w:val="000000"/>
                <w:lang w:val="en-US" w:eastAsia="en-US"/>
              </w:rPr>
            </w:pPr>
            <w:r>
              <w:rPr>
                <w:snapToGrid w:val="0"/>
                <w:color w:val="000000"/>
                <w:lang w:val="en-US" w:eastAsia="en-US"/>
              </w:rPr>
              <w:t>348</w:t>
            </w:r>
          </w:p>
        </w:tc>
        <w:tc>
          <w:tcPr>
            <w:tcW w:w="1276" w:type="dxa"/>
            <w:tcBorders>
              <w:top w:val="single" w:sz="4" w:space="0" w:color="auto"/>
              <w:left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PERSONS</w:t>
            </w:r>
          </w:p>
          <w:p w:rsidR="00000000" w:rsidRDefault="00000000">
            <w:pPr>
              <w:jc w:val="right"/>
              <w:rPr>
                <w:snapToGrid w:val="0"/>
                <w:color w:val="000000"/>
                <w:lang w:val="en-US" w:eastAsia="en-US"/>
              </w:rPr>
            </w:pPr>
          </w:p>
          <w:p w:rsidR="00000000" w:rsidRDefault="00000000">
            <w:pPr>
              <w:jc w:val="right"/>
              <w:rPr>
                <w:snapToGrid w:val="0"/>
                <w:color w:val="000000"/>
                <w:lang w:val="en-US" w:eastAsia="en-US"/>
              </w:rPr>
            </w:pPr>
            <w:r>
              <w:rPr>
                <w:snapToGrid w:val="0"/>
                <w:color w:val="000000"/>
                <w:lang w:val="en-US" w:eastAsia="en-US"/>
              </w:rPr>
              <w:t>18</w:t>
            </w:r>
          </w:p>
        </w:tc>
      </w:tr>
      <w:tr w:rsidR="00000000">
        <w:tblPrEx>
          <w:tblCellMar>
            <w:top w:w="0" w:type="dxa"/>
            <w:bottom w:w="0" w:type="dxa"/>
          </w:tblCellMar>
        </w:tblPrEx>
        <w:trPr>
          <w:cantSplit/>
          <w:trHeight w:val="475"/>
        </w:trPr>
        <w:tc>
          <w:tcPr>
            <w:tcW w:w="2298" w:type="dxa"/>
            <w:tcBorders>
              <w:top w:val="single" w:sz="6" w:space="0" w:color="auto"/>
              <w:left w:val="single" w:sz="6" w:space="0" w:color="auto"/>
              <w:bottom w:val="single" w:sz="6" w:space="0" w:color="auto"/>
              <w:right w:val="single" w:sz="6" w:space="0" w:color="auto"/>
            </w:tcBorders>
            <w:vAlign w:val="center"/>
          </w:tcPr>
          <w:p w:rsidR="00000000" w:rsidRDefault="00000000">
            <w:pPr>
              <w:rPr>
                <w:snapToGrid w:val="0"/>
                <w:color w:val="000000"/>
                <w:lang w:val="en-US" w:eastAsia="en-US"/>
              </w:rPr>
            </w:pPr>
            <w:r>
              <w:rPr>
                <w:snapToGrid w:val="0"/>
                <w:color w:val="000000"/>
                <w:lang w:val="en-US" w:eastAsia="en-US"/>
              </w:rPr>
              <w:t>THE DEMOCRATIC PARTY OF JAPAN</w:t>
            </w:r>
          </w:p>
        </w:tc>
        <w:tc>
          <w:tcPr>
            <w:tcW w:w="1843" w:type="dxa"/>
            <w:tcBorders>
              <w:top w:val="single" w:sz="6" w:space="0" w:color="auto"/>
              <w:left w:val="single" w:sz="6" w:space="0" w:color="auto"/>
              <w:bottom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APPROX. 35,000</w:t>
            </w:r>
          </w:p>
        </w:tc>
        <w:tc>
          <w:tcPr>
            <w:tcW w:w="2693" w:type="dxa"/>
            <w:gridSpan w:val="2"/>
            <w:tcBorders>
              <w:top w:val="single" w:sz="4" w:space="0" w:color="auto"/>
              <w:left w:val="single" w:sz="4" w:space="0" w:color="auto"/>
              <w:right w:val="single" w:sz="4" w:space="0" w:color="auto"/>
            </w:tcBorders>
            <w:vAlign w:val="center"/>
          </w:tcPr>
          <w:p w:rsidR="00000000" w:rsidRDefault="00000000">
            <w:pPr>
              <w:jc w:val="center"/>
              <w:rPr>
                <w:snapToGrid w:val="0"/>
                <w:color w:val="000000"/>
                <w:lang w:val="en-US" w:eastAsia="en-US"/>
              </w:rPr>
            </w:pPr>
            <w:r>
              <w:rPr>
                <w:snapToGrid w:val="0"/>
                <w:color w:val="000000"/>
                <w:lang w:val="en-US" w:eastAsia="en-US"/>
              </w:rPr>
              <w:t>―</w:t>
            </w:r>
          </w:p>
        </w:tc>
        <w:tc>
          <w:tcPr>
            <w:tcW w:w="1134" w:type="dxa"/>
            <w:tcBorders>
              <w:top w:val="single" w:sz="4" w:space="0" w:color="auto"/>
              <w:left w:val="nil"/>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23</w:t>
            </w:r>
          </w:p>
        </w:tc>
        <w:tc>
          <w:tcPr>
            <w:tcW w:w="1276" w:type="dxa"/>
            <w:tcBorders>
              <w:top w:val="single" w:sz="4" w:space="0" w:color="auto"/>
              <w:left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3</w:t>
            </w:r>
          </w:p>
        </w:tc>
      </w:tr>
      <w:tr w:rsidR="00000000">
        <w:tblPrEx>
          <w:tblCellMar>
            <w:top w:w="0" w:type="dxa"/>
            <w:bottom w:w="0" w:type="dxa"/>
          </w:tblCellMar>
        </w:tblPrEx>
        <w:trPr>
          <w:cantSplit/>
          <w:trHeight w:val="283"/>
        </w:trPr>
        <w:tc>
          <w:tcPr>
            <w:tcW w:w="2298" w:type="dxa"/>
            <w:tcBorders>
              <w:top w:val="single" w:sz="6" w:space="0" w:color="auto"/>
              <w:left w:val="single" w:sz="6" w:space="0" w:color="auto"/>
              <w:bottom w:val="single" w:sz="6" w:space="0" w:color="auto"/>
              <w:right w:val="single" w:sz="6" w:space="0" w:color="auto"/>
            </w:tcBorders>
            <w:vAlign w:val="center"/>
          </w:tcPr>
          <w:p w:rsidR="00000000" w:rsidRDefault="00000000">
            <w:pPr>
              <w:rPr>
                <w:snapToGrid w:val="0"/>
                <w:color w:val="000000"/>
                <w:lang w:val="en-US" w:eastAsia="en-US"/>
              </w:rPr>
            </w:pPr>
            <w:r>
              <w:rPr>
                <w:snapToGrid w:val="0"/>
                <w:color w:val="000000"/>
                <w:lang w:val="en-US" w:eastAsia="en-US"/>
              </w:rPr>
              <w:t>KOMEI PARTY</w:t>
            </w:r>
          </w:p>
        </w:tc>
        <w:tc>
          <w:tcPr>
            <w:tcW w:w="1843" w:type="dxa"/>
            <w:tcBorders>
              <w:top w:val="single" w:sz="6" w:space="0" w:color="auto"/>
              <w:left w:val="single" w:sz="6" w:space="0" w:color="auto"/>
              <w:bottom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APPROX. 350,000</w:t>
            </w:r>
          </w:p>
        </w:tc>
        <w:tc>
          <w:tcPr>
            <w:tcW w:w="1418" w:type="dxa"/>
            <w:tcBorders>
              <w:top w:val="single" w:sz="4" w:space="0" w:color="auto"/>
              <w:left w:val="single" w:sz="4" w:space="0" w:color="auto"/>
              <w:bottom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APPROX. 175,000</w:t>
            </w:r>
          </w:p>
        </w:tc>
        <w:tc>
          <w:tcPr>
            <w:tcW w:w="1275" w:type="dxa"/>
            <w:tcBorders>
              <w:top w:val="single" w:sz="4" w:space="0" w:color="auto"/>
              <w:bottom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(50.0%)</w:t>
            </w:r>
          </w:p>
        </w:tc>
        <w:tc>
          <w:tcPr>
            <w:tcW w:w="1134" w:type="dxa"/>
            <w:tcBorders>
              <w:top w:val="single" w:sz="4" w:space="0" w:color="auto"/>
              <w:left w:val="nil"/>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37</w:t>
            </w:r>
          </w:p>
        </w:tc>
        <w:tc>
          <w:tcPr>
            <w:tcW w:w="1276" w:type="dxa"/>
            <w:tcBorders>
              <w:top w:val="single" w:sz="4" w:space="0" w:color="auto"/>
              <w:left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4</w:t>
            </w:r>
          </w:p>
        </w:tc>
      </w:tr>
      <w:tr w:rsidR="00000000">
        <w:tblPrEx>
          <w:tblCellMar>
            <w:top w:w="0" w:type="dxa"/>
            <w:bottom w:w="0" w:type="dxa"/>
          </w:tblCellMar>
        </w:tblPrEx>
        <w:trPr>
          <w:cantSplit/>
          <w:trHeight w:val="547"/>
        </w:trPr>
        <w:tc>
          <w:tcPr>
            <w:tcW w:w="2298" w:type="dxa"/>
            <w:tcBorders>
              <w:top w:val="single" w:sz="6" w:space="0" w:color="auto"/>
              <w:left w:val="single" w:sz="6" w:space="0" w:color="auto"/>
              <w:bottom w:val="single" w:sz="6" w:space="0" w:color="auto"/>
              <w:right w:val="single" w:sz="6" w:space="0" w:color="auto"/>
            </w:tcBorders>
            <w:vAlign w:val="center"/>
          </w:tcPr>
          <w:p w:rsidR="00000000" w:rsidRDefault="00000000">
            <w:pPr>
              <w:rPr>
                <w:snapToGrid w:val="0"/>
                <w:color w:val="000000"/>
                <w:lang w:val="en-US" w:eastAsia="en-US"/>
              </w:rPr>
            </w:pPr>
            <w:r>
              <w:rPr>
                <w:snapToGrid w:val="0"/>
                <w:color w:val="000000"/>
                <w:lang w:val="en-US" w:eastAsia="en-US"/>
              </w:rPr>
              <w:t>JAPAN COMMUNIST PARTY</w:t>
            </w:r>
          </w:p>
        </w:tc>
        <w:tc>
          <w:tcPr>
            <w:tcW w:w="1843" w:type="dxa"/>
            <w:tcBorders>
              <w:top w:val="single" w:sz="6" w:space="0" w:color="auto"/>
              <w:left w:val="single" w:sz="6" w:space="0" w:color="auto"/>
              <w:bottom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390,000 </w:t>
            </w:r>
          </w:p>
        </w:tc>
        <w:tc>
          <w:tcPr>
            <w:tcW w:w="1418" w:type="dxa"/>
            <w:tcBorders>
              <w:left w:val="single" w:sz="4" w:space="0" w:color="auto"/>
              <w:bottom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163,800 </w:t>
            </w:r>
          </w:p>
        </w:tc>
        <w:tc>
          <w:tcPr>
            <w:tcW w:w="1275" w:type="dxa"/>
            <w:tcBorders>
              <w:bottom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(42.0%)</w:t>
            </w:r>
          </w:p>
        </w:tc>
        <w:tc>
          <w:tcPr>
            <w:tcW w:w="1134" w:type="dxa"/>
            <w:tcBorders>
              <w:top w:val="single" w:sz="4" w:space="0" w:color="auto"/>
              <w:left w:val="nil"/>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166</w:t>
            </w:r>
          </w:p>
        </w:tc>
        <w:tc>
          <w:tcPr>
            <w:tcW w:w="1276" w:type="dxa"/>
            <w:tcBorders>
              <w:top w:val="single" w:sz="4" w:space="0" w:color="auto"/>
              <w:left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23</w:t>
            </w:r>
          </w:p>
        </w:tc>
      </w:tr>
      <w:tr w:rsidR="00000000">
        <w:tblPrEx>
          <w:tblCellMar>
            <w:top w:w="0" w:type="dxa"/>
            <w:bottom w:w="0" w:type="dxa"/>
          </w:tblCellMar>
        </w:tblPrEx>
        <w:trPr>
          <w:cantSplit/>
          <w:trHeight w:val="504"/>
        </w:trPr>
        <w:tc>
          <w:tcPr>
            <w:tcW w:w="2298" w:type="dxa"/>
            <w:tcBorders>
              <w:top w:val="single" w:sz="6" w:space="0" w:color="auto"/>
              <w:left w:val="single" w:sz="6" w:space="0" w:color="auto"/>
              <w:bottom w:val="single" w:sz="6" w:space="0" w:color="auto"/>
              <w:right w:val="single" w:sz="6" w:space="0" w:color="auto"/>
            </w:tcBorders>
            <w:vAlign w:val="center"/>
          </w:tcPr>
          <w:p w:rsidR="00000000" w:rsidRDefault="00000000">
            <w:pPr>
              <w:rPr>
                <w:snapToGrid w:val="0"/>
                <w:color w:val="000000"/>
                <w:lang w:val="en-US" w:eastAsia="en-US"/>
              </w:rPr>
            </w:pPr>
            <w:r>
              <w:rPr>
                <w:snapToGrid w:val="0"/>
                <w:color w:val="000000"/>
                <w:lang w:val="en-US" w:eastAsia="en-US"/>
              </w:rPr>
              <w:t>SOCIAL DEMOCRATIC PARTY</w:t>
            </w:r>
          </w:p>
        </w:tc>
        <w:tc>
          <w:tcPr>
            <w:tcW w:w="1843" w:type="dxa"/>
            <w:tcBorders>
              <w:top w:val="single" w:sz="6" w:space="0" w:color="auto"/>
              <w:left w:val="single" w:sz="6" w:space="0" w:color="auto"/>
              <w:bottom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34,000 </w:t>
            </w:r>
          </w:p>
        </w:tc>
        <w:tc>
          <w:tcPr>
            <w:tcW w:w="1418" w:type="dxa"/>
            <w:tcBorders>
              <w:lef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8,510 </w:t>
            </w:r>
          </w:p>
        </w:tc>
        <w:tc>
          <w:tcPr>
            <w:tcW w:w="1275" w:type="dxa"/>
            <w:tcBorders>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(25.0%)</w:t>
            </w:r>
          </w:p>
        </w:tc>
        <w:tc>
          <w:tcPr>
            <w:tcW w:w="1134" w:type="dxa"/>
            <w:tcBorders>
              <w:top w:val="single" w:sz="4" w:space="0" w:color="auto"/>
              <w:left w:val="nil"/>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11</w:t>
            </w:r>
          </w:p>
        </w:tc>
        <w:tc>
          <w:tcPr>
            <w:tcW w:w="1276" w:type="dxa"/>
            <w:tcBorders>
              <w:top w:val="single" w:sz="4" w:space="0" w:color="auto"/>
              <w:left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2</w:t>
            </w:r>
          </w:p>
        </w:tc>
      </w:tr>
      <w:tr w:rsidR="00000000">
        <w:tblPrEx>
          <w:tblCellMar>
            <w:top w:w="0" w:type="dxa"/>
            <w:bottom w:w="0" w:type="dxa"/>
          </w:tblCellMar>
        </w:tblPrEx>
        <w:trPr>
          <w:cantSplit/>
          <w:trHeight w:val="283"/>
        </w:trPr>
        <w:tc>
          <w:tcPr>
            <w:tcW w:w="2298" w:type="dxa"/>
            <w:tcBorders>
              <w:top w:val="single" w:sz="6" w:space="0" w:color="auto"/>
              <w:left w:val="single" w:sz="6" w:space="0" w:color="auto"/>
              <w:bottom w:val="single" w:sz="6" w:space="0" w:color="auto"/>
              <w:right w:val="single" w:sz="6" w:space="0" w:color="auto"/>
            </w:tcBorders>
            <w:vAlign w:val="center"/>
          </w:tcPr>
          <w:p w:rsidR="00000000" w:rsidRDefault="00000000">
            <w:pPr>
              <w:rPr>
                <w:snapToGrid w:val="0"/>
                <w:color w:val="000000"/>
                <w:lang w:val="en-US" w:eastAsia="en-US"/>
              </w:rPr>
            </w:pPr>
            <w:r>
              <w:rPr>
                <w:snapToGrid w:val="0"/>
                <w:color w:val="000000"/>
                <w:lang w:val="en-US" w:eastAsia="en-US"/>
              </w:rPr>
              <w:t>LIBERAL PARTY</w:t>
            </w:r>
          </w:p>
        </w:tc>
        <w:tc>
          <w:tcPr>
            <w:tcW w:w="1843" w:type="dxa"/>
            <w:tcBorders>
              <w:top w:val="single" w:sz="6" w:space="0" w:color="auto"/>
              <w:left w:val="single" w:sz="6" w:space="0" w:color="auto"/>
              <w:bottom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w:t>
            </w:r>
          </w:p>
        </w:tc>
        <w:tc>
          <w:tcPr>
            <w:tcW w:w="2693" w:type="dxa"/>
            <w:gridSpan w:val="2"/>
            <w:tcBorders>
              <w:top w:val="single" w:sz="4" w:space="0" w:color="auto"/>
              <w:left w:val="single" w:sz="4" w:space="0" w:color="auto"/>
              <w:right w:val="single" w:sz="4" w:space="0" w:color="auto"/>
            </w:tcBorders>
            <w:vAlign w:val="center"/>
          </w:tcPr>
          <w:p w:rsidR="00000000" w:rsidRDefault="00000000">
            <w:pPr>
              <w:jc w:val="center"/>
              <w:rPr>
                <w:snapToGrid w:val="0"/>
                <w:color w:val="000000"/>
                <w:lang w:val="en-US" w:eastAsia="en-US"/>
              </w:rPr>
            </w:pPr>
            <w:r>
              <w:rPr>
                <w:snapToGrid w:val="0"/>
                <w:color w:val="000000"/>
                <w:lang w:val="en-US" w:eastAsia="en-US"/>
              </w:rPr>
              <w:t>―</w:t>
            </w:r>
          </w:p>
        </w:tc>
        <w:tc>
          <w:tcPr>
            <w:tcW w:w="1134" w:type="dxa"/>
            <w:tcBorders>
              <w:top w:val="single" w:sz="4" w:space="0" w:color="auto"/>
              <w:left w:val="nil"/>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27</w:t>
            </w:r>
          </w:p>
        </w:tc>
        <w:tc>
          <w:tcPr>
            <w:tcW w:w="1276" w:type="dxa"/>
            <w:tcBorders>
              <w:top w:val="single" w:sz="4" w:space="0" w:color="auto"/>
              <w:left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1</w:t>
            </w:r>
          </w:p>
        </w:tc>
      </w:tr>
      <w:tr w:rsidR="00000000">
        <w:tblPrEx>
          <w:tblCellMar>
            <w:top w:w="0" w:type="dxa"/>
            <w:bottom w:w="0" w:type="dxa"/>
          </w:tblCellMar>
        </w:tblPrEx>
        <w:trPr>
          <w:cantSplit/>
          <w:trHeight w:val="475"/>
        </w:trPr>
        <w:tc>
          <w:tcPr>
            <w:tcW w:w="2298" w:type="dxa"/>
            <w:tcBorders>
              <w:top w:val="single" w:sz="6" w:space="0" w:color="auto"/>
              <w:left w:val="single" w:sz="6" w:space="0" w:color="auto"/>
              <w:bottom w:val="single" w:sz="6" w:space="0" w:color="auto"/>
              <w:right w:val="single" w:sz="6" w:space="0" w:color="auto"/>
            </w:tcBorders>
            <w:vAlign w:val="center"/>
          </w:tcPr>
          <w:p w:rsidR="00000000" w:rsidRDefault="00000000">
            <w:pPr>
              <w:rPr>
                <w:snapToGrid w:val="0"/>
                <w:color w:val="000000"/>
                <w:lang w:val="en-US" w:eastAsia="en-US"/>
              </w:rPr>
            </w:pPr>
            <w:r>
              <w:rPr>
                <w:snapToGrid w:val="0"/>
                <w:color w:val="000000"/>
                <w:lang w:val="en-US" w:eastAsia="en-US"/>
              </w:rPr>
              <w:t>NEW CONSERVATIVE PARTY</w:t>
            </w:r>
          </w:p>
        </w:tc>
        <w:tc>
          <w:tcPr>
            <w:tcW w:w="1843" w:type="dxa"/>
            <w:tcBorders>
              <w:top w:val="single" w:sz="6" w:space="0" w:color="auto"/>
              <w:left w:val="single" w:sz="6" w:space="0" w:color="auto"/>
              <w:bottom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24 </w:t>
            </w:r>
          </w:p>
        </w:tc>
        <w:tc>
          <w:tcPr>
            <w:tcW w:w="1418" w:type="dxa"/>
            <w:tcBorders>
              <w:top w:val="single" w:sz="4" w:space="0" w:color="auto"/>
              <w:lef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6 </w:t>
            </w:r>
          </w:p>
        </w:tc>
        <w:tc>
          <w:tcPr>
            <w:tcW w:w="1275" w:type="dxa"/>
            <w:tcBorders>
              <w:top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(25.0%)</w:t>
            </w:r>
          </w:p>
        </w:tc>
        <w:tc>
          <w:tcPr>
            <w:tcW w:w="1134" w:type="dxa"/>
            <w:tcBorders>
              <w:top w:val="single" w:sz="4" w:space="0" w:color="auto"/>
              <w:left w:val="nil"/>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13</w:t>
            </w:r>
          </w:p>
        </w:tc>
        <w:tc>
          <w:tcPr>
            <w:tcW w:w="1276" w:type="dxa"/>
            <w:tcBorders>
              <w:top w:val="single" w:sz="4" w:space="0" w:color="auto"/>
              <w:left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2</w:t>
            </w:r>
          </w:p>
        </w:tc>
      </w:tr>
      <w:tr w:rsidR="00000000">
        <w:tblPrEx>
          <w:tblCellMar>
            <w:top w:w="0" w:type="dxa"/>
            <w:bottom w:w="0" w:type="dxa"/>
          </w:tblCellMar>
        </w:tblPrEx>
        <w:trPr>
          <w:cantSplit/>
          <w:trHeight w:val="283"/>
        </w:trPr>
        <w:tc>
          <w:tcPr>
            <w:tcW w:w="2298" w:type="dxa"/>
            <w:tcBorders>
              <w:top w:val="single" w:sz="6" w:space="0" w:color="auto"/>
              <w:left w:val="single" w:sz="6" w:space="0" w:color="auto"/>
              <w:bottom w:val="single" w:sz="6" w:space="0" w:color="auto"/>
              <w:right w:val="single" w:sz="6" w:space="0" w:color="auto"/>
            </w:tcBorders>
            <w:vAlign w:val="center"/>
          </w:tcPr>
          <w:p w:rsidR="00000000" w:rsidRDefault="00000000">
            <w:pPr>
              <w:rPr>
                <w:snapToGrid w:val="0"/>
                <w:color w:val="000000"/>
                <w:lang w:val="en-US" w:eastAsia="en-US"/>
              </w:rPr>
            </w:pPr>
            <w:r>
              <w:rPr>
                <w:snapToGrid w:val="0"/>
                <w:color w:val="000000"/>
                <w:lang w:val="en-US" w:eastAsia="en-US"/>
              </w:rPr>
              <w:t>NIIN CLUB</w:t>
            </w:r>
          </w:p>
        </w:tc>
        <w:tc>
          <w:tcPr>
            <w:tcW w:w="1843" w:type="dxa"/>
            <w:tcBorders>
              <w:top w:val="single" w:sz="6" w:space="0" w:color="auto"/>
              <w:left w:val="single" w:sz="6" w:space="0" w:color="auto"/>
              <w:bottom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24 </w:t>
            </w:r>
          </w:p>
        </w:tc>
        <w:tc>
          <w:tcPr>
            <w:tcW w:w="1418" w:type="dxa"/>
            <w:tcBorders>
              <w:top w:val="single" w:sz="4" w:space="0" w:color="auto"/>
              <w:lef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4 </w:t>
            </w:r>
          </w:p>
        </w:tc>
        <w:tc>
          <w:tcPr>
            <w:tcW w:w="1275" w:type="dxa"/>
            <w:tcBorders>
              <w:top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(16.7%)</w:t>
            </w:r>
          </w:p>
        </w:tc>
        <w:tc>
          <w:tcPr>
            <w:tcW w:w="1134" w:type="dxa"/>
            <w:tcBorders>
              <w:top w:val="single" w:sz="4" w:space="0" w:color="auto"/>
              <w:left w:val="nil"/>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7</w:t>
            </w:r>
          </w:p>
        </w:tc>
        <w:tc>
          <w:tcPr>
            <w:tcW w:w="1276" w:type="dxa"/>
            <w:tcBorders>
              <w:top w:val="single" w:sz="4" w:space="0" w:color="auto"/>
              <w:left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0</w:t>
            </w:r>
          </w:p>
        </w:tc>
      </w:tr>
      <w:tr w:rsidR="00000000">
        <w:tblPrEx>
          <w:tblCellMar>
            <w:top w:w="0" w:type="dxa"/>
            <w:bottom w:w="0" w:type="dxa"/>
          </w:tblCellMar>
        </w:tblPrEx>
        <w:trPr>
          <w:cantSplit/>
          <w:trHeight w:val="283"/>
        </w:trPr>
        <w:tc>
          <w:tcPr>
            <w:tcW w:w="2298" w:type="dxa"/>
            <w:tcBorders>
              <w:top w:val="single" w:sz="6" w:space="0" w:color="auto"/>
              <w:left w:val="single" w:sz="6" w:space="0" w:color="auto"/>
              <w:bottom w:val="single" w:sz="6" w:space="0" w:color="auto"/>
              <w:right w:val="single" w:sz="6" w:space="0" w:color="auto"/>
            </w:tcBorders>
            <w:vAlign w:val="center"/>
          </w:tcPr>
          <w:p w:rsidR="00000000" w:rsidRDefault="00000000">
            <w:pPr>
              <w:rPr>
                <w:snapToGrid w:val="0"/>
                <w:color w:val="000000"/>
                <w:lang w:val="en-US" w:eastAsia="en-US"/>
              </w:rPr>
            </w:pPr>
            <w:r>
              <w:rPr>
                <w:snapToGrid w:val="0"/>
                <w:color w:val="000000"/>
                <w:lang w:val="en-US" w:eastAsia="en-US"/>
              </w:rPr>
              <w:t>SAKIGAKE</w:t>
            </w:r>
          </w:p>
        </w:tc>
        <w:tc>
          <w:tcPr>
            <w:tcW w:w="1843" w:type="dxa"/>
            <w:tcBorders>
              <w:top w:val="single" w:sz="6" w:space="0" w:color="auto"/>
              <w:left w:val="single" w:sz="6" w:space="0" w:color="auto"/>
              <w:bottom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1,416 </w:t>
            </w:r>
          </w:p>
        </w:tc>
        <w:tc>
          <w:tcPr>
            <w:tcW w:w="1418" w:type="dxa"/>
            <w:tcBorders>
              <w:top w:val="single" w:sz="4" w:space="0" w:color="auto"/>
              <w:left w:val="single" w:sz="4" w:space="0" w:color="auto"/>
              <w:bottom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430 </w:t>
            </w:r>
          </w:p>
        </w:tc>
        <w:tc>
          <w:tcPr>
            <w:tcW w:w="1275" w:type="dxa"/>
            <w:tcBorders>
              <w:top w:val="single" w:sz="4" w:space="0" w:color="auto"/>
              <w:bottom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(30.3%)</w:t>
            </w:r>
          </w:p>
        </w:tc>
        <w:tc>
          <w:tcPr>
            <w:tcW w:w="1134" w:type="dxa"/>
            <w:tcBorders>
              <w:top w:val="single" w:sz="4" w:space="0" w:color="auto"/>
              <w:left w:val="nil"/>
              <w:bottom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4</w:t>
            </w:r>
          </w:p>
        </w:tc>
        <w:tc>
          <w:tcPr>
            <w:tcW w:w="1276" w:type="dxa"/>
            <w:tcBorders>
              <w:top w:val="single" w:sz="4" w:space="0" w:color="auto"/>
              <w:left w:val="single" w:sz="4" w:space="0" w:color="auto"/>
              <w:bottom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1</w:t>
            </w:r>
          </w:p>
        </w:tc>
      </w:tr>
    </w:tbl>
    <w:p w:rsidR="00000000" w:rsidRDefault="00000000">
      <w:pPr>
        <w:tabs>
          <w:tab w:val="left" w:pos="1080"/>
          <w:tab w:val="left" w:pos="2371"/>
          <w:tab w:val="left" w:pos="3662"/>
          <w:tab w:val="left" w:pos="4954"/>
        </w:tabs>
        <w:rPr>
          <w:snapToGrid w:val="0"/>
          <w:color w:val="000000"/>
          <w:sz w:val="10"/>
          <w:lang w:val="en-US" w:eastAsia="en-US"/>
        </w:rPr>
      </w:pPr>
    </w:p>
    <w:p w:rsidR="00000000" w:rsidRDefault="00000000">
      <w:pPr>
        <w:tabs>
          <w:tab w:val="left" w:pos="2011"/>
          <w:tab w:val="left" w:pos="3614"/>
          <w:tab w:val="left" w:pos="5218"/>
          <w:tab w:val="left" w:pos="6336"/>
          <w:tab w:val="left" w:pos="7133"/>
          <w:tab w:val="left" w:pos="8030"/>
          <w:tab w:val="left" w:pos="8486"/>
          <w:tab w:val="left" w:pos="9706"/>
        </w:tabs>
        <w:rPr>
          <w:snapToGrid w:val="0"/>
          <w:color w:val="000000"/>
          <w:lang w:val="en-US" w:eastAsia="en-US"/>
        </w:rPr>
      </w:pPr>
      <w:r>
        <w:rPr>
          <w:snapToGrid w:val="0"/>
          <w:color w:val="000000"/>
          <w:lang w:val="en-US" w:eastAsia="en-US"/>
        </w:rPr>
        <w:t>SOURCE:  SECRETARIATS OF THE POLITICAL PARTIES</w:t>
      </w:r>
    </w:p>
    <w:p w:rsidR="00000000" w:rsidRDefault="00000000">
      <w:pPr>
        <w:tabs>
          <w:tab w:val="left" w:pos="1080"/>
          <w:tab w:val="left" w:pos="2371"/>
          <w:tab w:val="left" w:pos="3662"/>
          <w:tab w:val="left" w:pos="4954"/>
        </w:tabs>
        <w:rPr>
          <w:snapToGrid w:val="0"/>
          <w:color w:val="000000"/>
          <w:sz w:val="10"/>
          <w:lang w:val="en-US" w:eastAsia="en-US"/>
        </w:rPr>
      </w:pPr>
    </w:p>
    <w:p w:rsidR="00000000" w:rsidRDefault="00000000">
      <w:pPr>
        <w:tabs>
          <w:tab w:val="left" w:pos="2011"/>
          <w:tab w:val="left" w:pos="3614"/>
          <w:tab w:val="left" w:pos="5218"/>
          <w:tab w:val="left" w:pos="6336"/>
          <w:tab w:val="left" w:pos="7133"/>
          <w:tab w:val="left" w:pos="8030"/>
          <w:tab w:val="left" w:pos="8486"/>
          <w:tab w:val="left" w:pos="9706"/>
        </w:tabs>
        <w:rPr>
          <w:snapToGrid w:val="0"/>
          <w:color w:val="000000"/>
          <w:lang w:val="en-US" w:eastAsia="en-US"/>
        </w:rPr>
      </w:pPr>
      <w:r>
        <w:rPr>
          <w:snapToGrid w:val="0"/>
          <w:color w:val="000000"/>
          <w:lang w:val="en-US" w:eastAsia="en-US"/>
        </w:rPr>
        <w:t xml:space="preserve">(NOTE):  THE FIGURES IN PARENTHESES REPRESENT THE PERCENTAGE OF WOMEN </w:t>
      </w:r>
    </w:p>
    <w:p w:rsidR="00000000" w:rsidRDefault="00000000">
      <w:pPr>
        <w:rPr>
          <w:snapToGrid w:val="0"/>
          <w:color w:val="000000"/>
          <w:lang w:val="en-US" w:eastAsia="en-US"/>
        </w:rPr>
      </w:pPr>
      <w:r>
        <w:rPr>
          <w:lang w:val="en-US"/>
        </w:rPr>
        <w:br w:type="page"/>
        <w:t xml:space="preserve">61. </w:t>
      </w:r>
      <w:r>
        <w:rPr>
          <w:snapToGrid w:val="0"/>
          <w:color w:val="000000"/>
          <w:lang w:val="en-US" w:eastAsia="en-US"/>
        </w:rPr>
        <w:t>WOMEN MINISTERS (SUCCESSIVE WOMEN MINISTERS)</w:t>
      </w:r>
    </w:p>
    <w:p w:rsidR="00000000" w:rsidRDefault="00000000">
      <w:pPr>
        <w:tabs>
          <w:tab w:val="left" w:pos="1080"/>
          <w:tab w:val="left" w:pos="2371"/>
          <w:tab w:val="left" w:pos="3662"/>
          <w:tab w:val="left" w:pos="4954"/>
        </w:tabs>
        <w:rPr>
          <w:snapToGrid w:val="0"/>
          <w:color w:val="000000"/>
          <w:sz w:val="10"/>
          <w:lang w:val="en-US" w:eastAsia="en-US"/>
        </w:rPr>
      </w:pPr>
    </w:p>
    <w:tbl>
      <w:tblPr>
        <w:tblW w:w="0" w:type="auto"/>
        <w:tblInd w:w="-28" w:type="dxa"/>
        <w:tblLayout w:type="fixed"/>
        <w:tblCellMar>
          <w:left w:w="30" w:type="dxa"/>
          <w:right w:w="30" w:type="dxa"/>
        </w:tblCellMar>
        <w:tblLook w:val="0000" w:firstRow="0" w:lastRow="0" w:firstColumn="0" w:lastColumn="0" w:noHBand="0" w:noVBand="0"/>
      </w:tblPr>
      <w:tblGrid>
        <w:gridCol w:w="3614"/>
        <w:gridCol w:w="736"/>
        <w:gridCol w:w="1350"/>
        <w:gridCol w:w="900"/>
        <w:gridCol w:w="450"/>
        <w:gridCol w:w="630"/>
        <w:gridCol w:w="1170"/>
        <w:gridCol w:w="900"/>
      </w:tblGrid>
      <w:tr w:rsidR="00000000">
        <w:tblPrEx>
          <w:tblCellMar>
            <w:top w:w="0" w:type="dxa"/>
            <w:bottom w:w="0" w:type="dxa"/>
          </w:tblCellMar>
        </w:tblPrEx>
        <w:trPr>
          <w:cantSplit/>
          <w:trHeight w:val="68"/>
        </w:trPr>
        <w:tc>
          <w:tcPr>
            <w:tcW w:w="3614" w:type="dxa"/>
            <w:tcBorders>
              <w:top w:val="single" w:sz="6" w:space="0" w:color="auto"/>
              <w:left w:val="single" w:sz="6" w:space="0" w:color="auto"/>
              <w:right w:val="single" w:sz="6" w:space="0" w:color="auto"/>
            </w:tcBorders>
          </w:tcPr>
          <w:p w:rsidR="00000000" w:rsidRDefault="00000000">
            <w:pPr>
              <w:jc w:val="center"/>
              <w:rPr>
                <w:snapToGrid w:val="0"/>
                <w:color w:val="000000"/>
                <w:sz w:val="18"/>
                <w:lang w:val="en-US" w:eastAsia="en-US"/>
              </w:rPr>
            </w:pPr>
            <w:r>
              <w:rPr>
                <w:snapToGrid w:val="0"/>
                <w:color w:val="000000"/>
                <w:sz w:val="18"/>
                <w:lang w:val="en-US" w:eastAsia="en-US"/>
              </w:rPr>
              <w:t>POSTS</w:t>
            </w:r>
          </w:p>
        </w:tc>
        <w:tc>
          <w:tcPr>
            <w:tcW w:w="6136" w:type="dxa"/>
            <w:gridSpan w:val="7"/>
            <w:tcBorders>
              <w:top w:val="single" w:sz="6" w:space="0" w:color="auto"/>
              <w:left w:val="single" w:sz="6" w:space="0" w:color="auto"/>
              <w:right w:val="single" w:sz="2" w:space="0" w:color="000000"/>
            </w:tcBorders>
          </w:tcPr>
          <w:p w:rsidR="00000000" w:rsidRDefault="00000000">
            <w:pPr>
              <w:jc w:val="center"/>
              <w:rPr>
                <w:snapToGrid w:val="0"/>
                <w:color w:val="000000"/>
                <w:sz w:val="18"/>
                <w:lang w:val="en-US" w:eastAsia="en-US"/>
              </w:rPr>
            </w:pPr>
            <w:r>
              <w:rPr>
                <w:snapToGrid w:val="0"/>
                <w:color w:val="000000"/>
                <w:sz w:val="18"/>
                <w:lang w:val="en-US" w:eastAsia="en-US"/>
              </w:rPr>
              <w:t>PERIODS</w:t>
            </w:r>
          </w:p>
        </w:tc>
      </w:tr>
      <w:tr w:rsidR="00000000">
        <w:tblPrEx>
          <w:tblCellMar>
            <w:top w:w="0" w:type="dxa"/>
            <w:bottom w:w="0" w:type="dxa"/>
          </w:tblCellMar>
        </w:tblPrEx>
        <w:trPr>
          <w:cantSplit/>
          <w:trHeight w:val="9745"/>
        </w:trPr>
        <w:tc>
          <w:tcPr>
            <w:tcW w:w="3614" w:type="dxa"/>
            <w:tcBorders>
              <w:top w:val="single" w:sz="4" w:space="0" w:color="auto"/>
              <w:left w:val="single" w:sz="4" w:space="0" w:color="auto"/>
              <w:bottom w:val="single" w:sz="4" w:space="0" w:color="auto"/>
              <w:right w:val="single" w:sz="4" w:space="0" w:color="auto"/>
            </w:tcBorders>
          </w:tcPr>
          <w:p w:rsidR="00000000" w:rsidRDefault="00000000">
            <w:pPr>
              <w:rPr>
                <w:snapToGrid w:val="0"/>
                <w:color w:val="000000"/>
                <w:sz w:val="10"/>
                <w:lang w:val="en-US" w:eastAsia="en-US"/>
              </w:rPr>
            </w:pPr>
          </w:p>
          <w:p w:rsidR="00000000" w:rsidRDefault="00000000">
            <w:pPr>
              <w:rPr>
                <w:snapToGrid w:val="0"/>
                <w:color w:val="000000"/>
                <w:sz w:val="18"/>
                <w:lang w:val="en-US" w:eastAsia="en-US"/>
              </w:rPr>
            </w:pPr>
            <w:r>
              <w:rPr>
                <w:snapToGrid w:val="0"/>
                <w:color w:val="000000"/>
                <w:sz w:val="18"/>
                <w:lang w:val="en-US" w:eastAsia="en-US"/>
              </w:rPr>
              <w:t>MINISTER OF HEALTH AND WELFARE</w:t>
            </w:r>
          </w:p>
          <w:p w:rsidR="00000000" w:rsidRDefault="00000000">
            <w:pPr>
              <w:rPr>
                <w:snapToGrid w:val="0"/>
                <w:color w:val="000000"/>
                <w:sz w:val="18"/>
                <w:lang w:val="en-US" w:eastAsia="en-US"/>
              </w:rPr>
            </w:pPr>
            <w:r>
              <w:rPr>
                <w:snapToGrid w:val="0"/>
                <w:color w:val="000000"/>
                <w:sz w:val="18"/>
                <w:lang w:val="en-US" w:eastAsia="en-US"/>
              </w:rPr>
              <w:t>DIRECTOR-GENERAL OF SCIENCE AND TECHNOLOGY AGENCY</w:t>
            </w:r>
          </w:p>
          <w:p w:rsidR="00000000" w:rsidRDefault="00000000">
            <w:pPr>
              <w:rPr>
                <w:snapToGrid w:val="0"/>
                <w:color w:val="000000"/>
                <w:sz w:val="18"/>
                <w:lang w:val="en-US" w:eastAsia="en-US"/>
              </w:rPr>
            </w:pPr>
            <w:r>
              <w:rPr>
                <w:snapToGrid w:val="0"/>
                <w:color w:val="000000"/>
                <w:sz w:val="18"/>
                <w:lang w:val="en-US" w:eastAsia="en-US"/>
              </w:rPr>
              <w:t>DIRECTOR-GENERAL OF ENVIRONMENT AGENCY</w:t>
            </w:r>
          </w:p>
          <w:p w:rsidR="00000000" w:rsidRDefault="00000000">
            <w:pPr>
              <w:rPr>
                <w:snapToGrid w:val="0"/>
                <w:color w:val="000000"/>
                <w:sz w:val="18"/>
                <w:lang w:val="en-US" w:eastAsia="en-US"/>
              </w:rPr>
            </w:pPr>
            <w:r>
              <w:rPr>
                <w:snapToGrid w:val="0"/>
                <w:color w:val="000000"/>
                <w:sz w:val="18"/>
                <w:lang w:val="en-US" w:eastAsia="en-US"/>
              </w:rPr>
              <w:t>DIRECTOR-GENERAL OF ECONOMIC PLANNING AGENCY</w:t>
            </w:r>
          </w:p>
          <w:p w:rsidR="00000000" w:rsidRDefault="00000000">
            <w:pPr>
              <w:rPr>
                <w:snapToGrid w:val="0"/>
                <w:color w:val="000000"/>
                <w:sz w:val="18"/>
                <w:lang w:val="en-US" w:eastAsia="en-US"/>
              </w:rPr>
            </w:pPr>
            <w:r>
              <w:rPr>
                <w:snapToGrid w:val="0"/>
                <w:color w:val="000000"/>
                <w:sz w:val="18"/>
                <w:lang w:val="en-US" w:eastAsia="en-US"/>
              </w:rPr>
              <w:t>DIRECTOR-GENERAL OF ENVIRONMENT AGENCY</w:t>
            </w:r>
          </w:p>
          <w:p w:rsidR="00000000" w:rsidRDefault="00000000">
            <w:pPr>
              <w:rPr>
                <w:snapToGrid w:val="0"/>
                <w:color w:val="000000"/>
                <w:sz w:val="18"/>
                <w:lang w:val="en-US" w:eastAsia="en-US"/>
              </w:rPr>
            </w:pPr>
            <w:r>
              <w:rPr>
                <w:snapToGrid w:val="0"/>
                <w:color w:val="000000"/>
                <w:sz w:val="18"/>
                <w:lang w:val="en-US" w:eastAsia="en-US"/>
              </w:rPr>
              <w:t>CHIEF CABINET SECRETARY (MINISTER OF STATE)</w:t>
            </w:r>
          </w:p>
          <w:p w:rsidR="00000000" w:rsidRDefault="00000000">
            <w:pPr>
              <w:rPr>
                <w:snapToGrid w:val="0"/>
                <w:color w:val="000000"/>
                <w:sz w:val="18"/>
                <w:lang w:val="en-US" w:eastAsia="en-US"/>
              </w:rPr>
            </w:pPr>
            <w:r>
              <w:rPr>
                <w:snapToGrid w:val="0"/>
                <w:color w:val="000000"/>
                <w:sz w:val="18"/>
                <w:lang w:val="en-US" w:eastAsia="en-US"/>
              </w:rPr>
              <w:t>DIRECTOR-GENERAL OF SCIENCE AND TECHNOLOGY AGENCY</w:t>
            </w:r>
          </w:p>
          <w:p w:rsidR="00000000" w:rsidRDefault="00000000">
            <w:pPr>
              <w:rPr>
                <w:snapToGrid w:val="0"/>
                <w:color w:val="000000"/>
                <w:sz w:val="18"/>
                <w:lang w:val="en-US" w:eastAsia="en-US"/>
              </w:rPr>
            </w:pPr>
            <w:r>
              <w:rPr>
                <w:snapToGrid w:val="0"/>
                <w:color w:val="000000"/>
                <w:sz w:val="18"/>
                <w:lang w:val="en-US" w:eastAsia="en-US"/>
              </w:rPr>
              <w:t>MINISTER OF EDUCATION</w:t>
            </w:r>
          </w:p>
          <w:p w:rsidR="00000000" w:rsidRDefault="00000000">
            <w:pPr>
              <w:rPr>
                <w:snapToGrid w:val="0"/>
                <w:color w:val="000000"/>
                <w:sz w:val="18"/>
                <w:lang w:val="en-US" w:eastAsia="en-US"/>
              </w:rPr>
            </w:pPr>
            <w:r>
              <w:rPr>
                <w:snapToGrid w:val="0"/>
                <w:color w:val="000000"/>
                <w:sz w:val="18"/>
                <w:lang w:val="en-US" w:eastAsia="en-US"/>
              </w:rPr>
              <w:t>MINISTER OF EDUCATION</w:t>
            </w:r>
          </w:p>
          <w:p w:rsidR="00000000" w:rsidRDefault="00000000">
            <w:pPr>
              <w:rPr>
                <w:snapToGrid w:val="0"/>
                <w:color w:val="000000"/>
                <w:sz w:val="18"/>
                <w:lang w:val="en-US" w:eastAsia="en-US"/>
              </w:rPr>
            </w:pPr>
            <w:r>
              <w:rPr>
                <w:snapToGrid w:val="0"/>
                <w:color w:val="000000"/>
                <w:sz w:val="18"/>
                <w:lang w:val="en-US" w:eastAsia="en-US"/>
              </w:rPr>
              <w:t xml:space="preserve"> DIRECTOR-GENERAL OF ECONOMIC PLANNING AGENCY</w:t>
            </w:r>
          </w:p>
          <w:p w:rsidR="00000000" w:rsidRDefault="00000000">
            <w:pPr>
              <w:rPr>
                <w:snapToGrid w:val="0"/>
                <w:color w:val="000000"/>
                <w:sz w:val="18"/>
                <w:lang w:val="en-US" w:eastAsia="en-US"/>
              </w:rPr>
            </w:pPr>
            <w:r>
              <w:rPr>
                <w:snapToGrid w:val="0"/>
                <w:color w:val="000000"/>
                <w:sz w:val="18"/>
                <w:lang w:val="en-US" w:eastAsia="en-US"/>
              </w:rPr>
              <w:t>DIRECTOR-GENERAL OF ENVIRONMENT AGENCY</w:t>
            </w:r>
          </w:p>
          <w:p w:rsidR="00000000" w:rsidRDefault="00000000">
            <w:pPr>
              <w:rPr>
                <w:snapToGrid w:val="0"/>
                <w:color w:val="000000"/>
                <w:sz w:val="18"/>
                <w:lang w:val="en-US" w:eastAsia="en-US"/>
              </w:rPr>
            </w:pPr>
            <w:r>
              <w:rPr>
                <w:snapToGrid w:val="0"/>
                <w:color w:val="000000"/>
                <w:sz w:val="18"/>
                <w:lang w:val="en-US" w:eastAsia="en-US"/>
              </w:rPr>
              <w:t>DIRECTOR-GENERAL OF ENVIRONMENT AGENCY</w:t>
            </w:r>
          </w:p>
          <w:p w:rsidR="00000000" w:rsidRDefault="00000000">
            <w:pPr>
              <w:rPr>
                <w:snapToGrid w:val="0"/>
                <w:color w:val="000000"/>
                <w:sz w:val="18"/>
                <w:lang w:val="en-US" w:eastAsia="en-US"/>
              </w:rPr>
            </w:pPr>
            <w:r>
              <w:rPr>
                <w:snapToGrid w:val="0"/>
                <w:color w:val="000000"/>
                <w:sz w:val="18"/>
                <w:lang w:val="en-US" w:eastAsia="en-US"/>
              </w:rPr>
              <w:t>MINISTER OF EDUCATION</w:t>
            </w:r>
          </w:p>
          <w:p w:rsidR="00000000" w:rsidRDefault="00000000">
            <w:pPr>
              <w:rPr>
                <w:snapToGrid w:val="0"/>
                <w:color w:val="000000"/>
                <w:sz w:val="18"/>
                <w:lang w:val="en-US" w:eastAsia="en-US"/>
              </w:rPr>
            </w:pPr>
            <w:r>
              <w:rPr>
                <w:snapToGrid w:val="0"/>
                <w:color w:val="000000"/>
                <w:sz w:val="18"/>
                <w:lang w:val="en-US" w:eastAsia="en-US"/>
              </w:rPr>
              <w:t>DIRECTOR-GENERAL OF SCIENCE AND TECHNOLOGY AGENCY</w:t>
            </w:r>
          </w:p>
          <w:p w:rsidR="00000000" w:rsidRDefault="00000000">
            <w:pPr>
              <w:rPr>
                <w:snapToGrid w:val="0"/>
                <w:color w:val="000000"/>
                <w:sz w:val="18"/>
                <w:lang w:val="en-US" w:eastAsia="en-US"/>
              </w:rPr>
            </w:pPr>
            <w:r>
              <w:rPr>
                <w:snapToGrid w:val="0"/>
                <w:color w:val="000000"/>
                <w:sz w:val="18"/>
                <w:lang w:val="en-US" w:eastAsia="en-US"/>
              </w:rPr>
              <w:t>MINISTER OF JUSTICE</w:t>
            </w:r>
          </w:p>
          <w:p w:rsidR="00000000" w:rsidRDefault="00000000">
            <w:pPr>
              <w:rPr>
                <w:snapToGrid w:val="0"/>
                <w:color w:val="000000"/>
                <w:sz w:val="18"/>
                <w:lang w:val="en-US" w:eastAsia="en-US"/>
              </w:rPr>
            </w:pPr>
            <w:r>
              <w:rPr>
                <w:snapToGrid w:val="0"/>
                <w:color w:val="000000"/>
                <w:sz w:val="18"/>
                <w:lang w:val="en-US" w:eastAsia="en-US"/>
              </w:rPr>
              <w:t>DIRECTOR-GENERAL OF ENVIRONMENT AGENCY</w:t>
            </w:r>
          </w:p>
          <w:p w:rsidR="00000000" w:rsidRDefault="00000000">
            <w:pPr>
              <w:rPr>
                <w:snapToGrid w:val="0"/>
                <w:color w:val="000000"/>
                <w:sz w:val="18"/>
                <w:lang w:val="en-US" w:eastAsia="en-US"/>
              </w:rPr>
            </w:pPr>
            <w:r>
              <w:rPr>
                <w:snapToGrid w:val="0"/>
                <w:color w:val="000000"/>
                <w:sz w:val="18"/>
                <w:lang w:val="en-US" w:eastAsia="en-US"/>
              </w:rPr>
              <w:t>MINISTER OF POST AND TELECOMMUNICATIONS</w:t>
            </w:r>
          </w:p>
          <w:p w:rsidR="00000000" w:rsidRDefault="00000000">
            <w:pPr>
              <w:rPr>
                <w:snapToGrid w:val="0"/>
                <w:color w:val="000000"/>
                <w:sz w:val="18"/>
                <w:lang w:val="en-US" w:eastAsia="en-US"/>
              </w:rPr>
            </w:pPr>
            <w:r>
              <w:rPr>
                <w:snapToGrid w:val="0"/>
                <w:color w:val="000000"/>
                <w:sz w:val="18"/>
                <w:lang w:val="en-US" w:eastAsia="en-US"/>
              </w:rPr>
              <w:t>DIRECTOR-GENERAL OF ENVIRONMENT AGENCY</w:t>
            </w:r>
          </w:p>
          <w:p w:rsidR="00000000" w:rsidRDefault="00000000">
            <w:pPr>
              <w:rPr>
                <w:snapToGrid w:val="0"/>
                <w:color w:val="000000"/>
                <w:sz w:val="18"/>
                <w:lang w:val="en-US" w:eastAsia="en-US"/>
              </w:rPr>
            </w:pPr>
            <w:r>
              <w:rPr>
                <w:snapToGrid w:val="0"/>
                <w:color w:val="000000"/>
                <w:sz w:val="18"/>
                <w:lang w:val="en-US" w:eastAsia="en-US"/>
              </w:rPr>
              <w:t>MINISTER OF CONSTRUCTION, DIRECTOR-GENERAL OF LAND, INFRASTRUCTURE AND TRANSPORT</w:t>
            </w:r>
          </w:p>
          <w:p w:rsidR="00000000" w:rsidRDefault="00000000">
            <w:pPr>
              <w:rPr>
                <w:snapToGrid w:val="0"/>
                <w:color w:val="000000"/>
                <w:sz w:val="18"/>
                <w:lang w:val="en-US" w:eastAsia="en-US"/>
              </w:rPr>
            </w:pPr>
            <w:r>
              <w:rPr>
                <w:snapToGrid w:val="0"/>
                <w:color w:val="000000"/>
                <w:sz w:val="18"/>
                <w:lang w:val="en-US" w:eastAsia="en-US"/>
              </w:rPr>
              <w:t>DIRECTOR-GENERAL OF ENVIRONMENT AGENCY</w:t>
            </w:r>
          </w:p>
          <w:p w:rsidR="00000000" w:rsidRDefault="00000000">
            <w:pPr>
              <w:rPr>
                <w:snapToGrid w:val="0"/>
                <w:color w:val="000000"/>
                <w:sz w:val="18"/>
                <w:lang w:val="en-US" w:eastAsia="en-US"/>
              </w:rPr>
            </w:pPr>
            <w:r>
              <w:rPr>
                <w:snapToGrid w:val="0"/>
                <w:color w:val="000000"/>
                <w:sz w:val="18"/>
                <w:lang w:val="en-US" w:eastAsia="en-US"/>
              </w:rPr>
              <w:t>MINISTER OF JUSTICE</w:t>
            </w:r>
          </w:p>
          <w:p w:rsidR="00000000" w:rsidRDefault="00000000">
            <w:pPr>
              <w:rPr>
                <w:snapToGrid w:val="0"/>
                <w:color w:val="000000"/>
                <w:sz w:val="18"/>
                <w:lang w:val="en-US" w:eastAsia="en-US"/>
              </w:rPr>
            </w:pPr>
            <w:r>
              <w:rPr>
                <w:snapToGrid w:val="0"/>
                <w:color w:val="000000"/>
                <w:sz w:val="18"/>
                <w:lang w:val="en-US" w:eastAsia="en-US"/>
              </w:rPr>
              <w:t>MINISTER OF FOREIGN AFFAIRS</w:t>
            </w:r>
          </w:p>
          <w:p w:rsidR="00000000" w:rsidRDefault="00000000">
            <w:pPr>
              <w:rPr>
                <w:snapToGrid w:val="0"/>
                <w:color w:val="000000"/>
                <w:sz w:val="18"/>
                <w:lang w:val="en-US" w:eastAsia="en-US"/>
              </w:rPr>
            </w:pPr>
            <w:r>
              <w:rPr>
                <w:snapToGrid w:val="0"/>
                <w:color w:val="000000"/>
                <w:sz w:val="18"/>
                <w:lang w:val="en-US" w:eastAsia="en-US"/>
              </w:rPr>
              <w:t>MINISTER OF EDUCATION, CULTURE, SPORTS, SCIENCE AND TECHNOLOGY</w:t>
            </w:r>
          </w:p>
          <w:p w:rsidR="00000000" w:rsidRDefault="00000000">
            <w:pPr>
              <w:rPr>
                <w:snapToGrid w:val="0"/>
                <w:color w:val="000000"/>
                <w:sz w:val="18"/>
                <w:lang w:val="en-US" w:eastAsia="en-US"/>
              </w:rPr>
            </w:pPr>
            <w:r>
              <w:rPr>
                <w:snapToGrid w:val="0"/>
                <w:color w:val="000000"/>
                <w:sz w:val="18"/>
                <w:lang w:val="en-US" w:eastAsia="en-US"/>
              </w:rPr>
              <w:t>MINISTER OF LAND, INFRASTRUCTURE AND TRANSPORT</w:t>
            </w:r>
          </w:p>
          <w:p w:rsidR="00000000" w:rsidRDefault="00000000">
            <w:pPr>
              <w:rPr>
                <w:snapToGrid w:val="0"/>
                <w:color w:val="000000"/>
                <w:sz w:val="18"/>
                <w:lang w:val="en-US" w:eastAsia="en-US"/>
              </w:rPr>
            </w:pPr>
            <w:r>
              <w:rPr>
                <w:snapToGrid w:val="0"/>
                <w:color w:val="000000"/>
                <w:sz w:val="18"/>
                <w:lang w:val="en-US" w:eastAsia="en-US"/>
              </w:rPr>
              <w:t>MINISTER OF ENVIRONMENT</w:t>
            </w:r>
          </w:p>
          <w:p w:rsidR="00000000" w:rsidRDefault="00000000">
            <w:pPr>
              <w:rPr>
                <w:snapToGrid w:val="0"/>
                <w:color w:val="000000"/>
                <w:sz w:val="18"/>
                <w:lang w:val="en-US" w:eastAsia="en-US"/>
              </w:rPr>
            </w:pPr>
            <w:r>
              <w:rPr>
                <w:snapToGrid w:val="0"/>
                <w:color w:val="000000"/>
                <w:sz w:val="18"/>
                <w:lang w:val="en-US" w:eastAsia="en-US"/>
              </w:rPr>
              <w:t>MINISTER OF FOREIGN AFFAIRS</w:t>
            </w:r>
          </w:p>
        </w:tc>
        <w:tc>
          <w:tcPr>
            <w:tcW w:w="736" w:type="dxa"/>
            <w:tcBorders>
              <w:top w:val="single" w:sz="4" w:space="0" w:color="auto"/>
              <w:left w:val="nil"/>
              <w:bottom w:val="single" w:sz="4" w:space="0" w:color="auto"/>
            </w:tcBorders>
          </w:tcPr>
          <w:p w:rsidR="00000000" w:rsidRDefault="00000000">
            <w:pPr>
              <w:jc w:val="right"/>
              <w:rPr>
                <w:snapToGrid w:val="0"/>
                <w:color w:val="000000"/>
                <w:sz w:val="18"/>
                <w:lang w:val="en-US" w:eastAsia="en-US"/>
              </w:rPr>
            </w:pPr>
          </w:p>
          <w:p w:rsidR="00000000" w:rsidRDefault="00000000">
            <w:pPr>
              <w:jc w:val="right"/>
              <w:rPr>
                <w:snapToGrid w:val="0"/>
                <w:color w:val="000000"/>
                <w:sz w:val="18"/>
                <w:lang w:val="en-US" w:eastAsia="en-US"/>
              </w:rPr>
            </w:pPr>
            <w:r>
              <w:rPr>
                <w:snapToGrid w:val="0"/>
                <w:color w:val="000000"/>
                <w:sz w:val="18"/>
                <w:lang w:val="en-US" w:eastAsia="en-US"/>
              </w:rPr>
              <w:t>19</w:t>
            </w:r>
          </w:p>
          <w:p w:rsidR="00000000" w:rsidRDefault="00000000">
            <w:pPr>
              <w:jc w:val="right"/>
              <w:rPr>
                <w:snapToGrid w:val="0"/>
                <w:color w:val="000000"/>
                <w:sz w:val="18"/>
                <w:lang w:val="en-US" w:eastAsia="en-US"/>
              </w:rPr>
            </w:pPr>
          </w:p>
          <w:p w:rsidR="00000000" w:rsidRDefault="00000000">
            <w:pPr>
              <w:jc w:val="right"/>
              <w:rPr>
                <w:snapToGrid w:val="0"/>
                <w:color w:val="000000"/>
                <w:sz w:val="18"/>
                <w:lang w:val="en-US" w:eastAsia="en-US"/>
              </w:rPr>
            </w:pPr>
            <w:r>
              <w:rPr>
                <w:snapToGrid w:val="0"/>
                <w:color w:val="000000"/>
                <w:sz w:val="18"/>
                <w:lang w:val="en-US" w:eastAsia="en-US"/>
              </w:rPr>
              <w:t>18</w:t>
            </w:r>
          </w:p>
          <w:p w:rsidR="00000000" w:rsidRDefault="00000000">
            <w:pPr>
              <w:jc w:val="right"/>
              <w:rPr>
                <w:snapToGrid w:val="0"/>
                <w:color w:val="000000"/>
                <w:sz w:val="18"/>
                <w:lang w:val="en-US" w:eastAsia="en-US"/>
              </w:rPr>
            </w:pPr>
          </w:p>
          <w:p w:rsidR="00000000" w:rsidRDefault="00000000">
            <w:pPr>
              <w:jc w:val="right"/>
              <w:rPr>
                <w:snapToGrid w:val="0"/>
                <w:color w:val="000000"/>
                <w:sz w:val="18"/>
                <w:lang w:val="en-US" w:eastAsia="en-US"/>
              </w:rPr>
            </w:pPr>
            <w:r>
              <w:rPr>
                <w:snapToGrid w:val="0"/>
                <w:color w:val="000000"/>
                <w:sz w:val="18"/>
                <w:lang w:val="en-US" w:eastAsia="en-US"/>
              </w:rPr>
              <w:t>1</w:t>
            </w:r>
          </w:p>
          <w:p w:rsidR="00000000" w:rsidRDefault="00000000">
            <w:pPr>
              <w:jc w:val="right"/>
              <w:rPr>
                <w:snapToGrid w:val="0"/>
                <w:color w:val="000000"/>
                <w:sz w:val="18"/>
                <w:lang w:val="en-US" w:eastAsia="en-US"/>
              </w:rPr>
            </w:pPr>
          </w:p>
          <w:p w:rsidR="00000000" w:rsidRDefault="00000000">
            <w:pPr>
              <w:jc w:val="right"/>
              <w:rPr>
                <w:snapToGrid w:val="0"/>
                <w:color w:val="000000"/>
                <w:sz w:val="18"/>
                <w:lang w:val="en-US" w:eastAsia="en-US"/>
              </w:rPr>
            </w:pPr>
            <w:r>
              <w:rPr>
                <w:snapToGrid w:val="0"/>
                <w:color w:val="000000"/>
                <w:sz w:val="18"/>
                <w:lang w:val="en-US" w:eastAsia="en-US"/>
              </w:rPr>
              <w:t>10</w:t>
            </w:r>
          </w:p>
          <w:p w:rsidR="00000000" w:rsidRDefault="00000000">
            <w:pPr>
              <w:jc w:val="right"/>
              <w:rPr>
                <w:snapToGrid w:val="0"/>
                <w:color w:val="000000"/>
                <w:sz w:val="18"/>
                <w:lang w:val="en-US" w:eastAsia="en-US"/>
              </w:rPr>
            </w:pPr>
          </w:p>
          <w:p w:rsidR="00000000" w:rsidRDefault="00000000">
            <w:pPr>
              <w:jc w:val="right"/>
              <w:rPr>
                <w:snapToGrid w:val="0"/>
                <w:color w:val="000000"/>
                <w:sz w:val="18"/>
                <w:lang w:val="en-US" w:eastAsia="en-US"/>
              </w:rPr>
            </w:pPr>
            <w:r>
              <w:rPr>
                <w:snapToGrid w:val="0"/>
                <w:color w:val="000000"/>
                <w:sz w:val="18"/>
                <w:lang w:val="en-US" w:eastAsia="en-US"/>
              </w:rPr>
              <w:t>10</w:t>
            </w:r>
          </w:p>
          <w:p w:rsidR="00000000" w:rsidRDefault="00000000">
            <w:pPr>
              <w:jc w:val="right"/>
              <w:rPr>
                <w:snapToGrid w:val="0"/>
                <w:color w:val="000000"/>
                <w:sz w:val="18"/>
                <w:lang w:val="en-US" w:eastAsia="en-US"/>
              </w:rPr>
            </w:pPr>
          </w:p>
          <w:p w:rsidR="00000000" w:rsidRDefault="00000000">
            <w:pPr>
              <w:jc w:val="right"/>
              <w:rPr>
                <w:snapToGrid w:val="0"/>
                <w:color w:val="000000"/>
                <w:sz w:val="18"/>
                <w:lang w:val="en-US" w:eastAsia="en-US"/>
              </w:rPr>
            </w:pPr>
            <w:r>
              <w:rPr>
                <w:snapToGrid w:val="0"/>
                <w:color w:val="000000"/>
                <w:sz w:val="18"/>
                <w:lang w:val="en-US" w:eastAsia="en-US"/>
              </w:rPr>
              <w:t>25</w:t>
            </w:r>
          </w:p>
          <w:p w:rsidR="00000000" w:rsidRDefault="00000000">
            <w:pPr>
              <w:jc w:val="right"/>
              <w:rPr>
                <w:snapToGrid w:val="0"/>
                <w:color w:val="000000"/>
                <w:sz w:val="18"/>
                <w:lang w:val="en-US" w:eastAsia="en-US"/>
              </w:rPr>
            </w:pPr>
          </w:p>
          <w:p w:rsidR="00000000" w:rsidRDefault="00000000">
            <w:pPr>
              <w:jc w:val="right"/>
              <w:rPr>
                <w:snapToGrid w:val="0"/>
                <w:color w:val="000000"/>
                <w:sz w:val="18"/>
                <w:lang w:val="en-US" w:eastAsia="en-US"/>
              </w:rPr>
            </w:pPr>
            <w:r>
              <w:rPr>
                <w:snapToGrid w:val="0"/>
                <w:color w:val="000000"/>
                <w:sz w:val="18"/>
                <w:lang w:val="en-US" w:eastAsia="en-US"/>
              </w:rPr>
              <w:t>29</w:t>
            </w:r>
          </w:p>
          <w:p w:rsidR="00000000" w:rsidRDefault="00000000">
            <w:pPr>
              <w:jc w:val="right"/>
              <w:rPr>
                <w:snapToGrid w:val="0"/>
                <w:color w:val="000000"/>
                <w:sz w:val="18"/>
                <w:lang w:val="en-US" w:eastAsia="en-US"/>
              </w:rPr>
            </w:pPr>
            <w:r>
              <w:rPr>
                <w:snapToGrid w:val="0"/>
                <w:color w:val="000000"/>
                <w:sz w:val="18"/>
                <w:lang w:val="en-US" w:eastAsia="en-US"/>
              </w:rPr>
              <w:t>12</w:t>
            </w:r>
          </w:p>
          <w:p w:rsidR="00000000" w:rsidRDefault="00000000">
            <w:pPr>
              <w:jc w:val="right"/>
              <w:rPr>
                <w:snapToGrid w:val="0"/>
                <w:color w:val="000000"/>
                <w:sz w:val="18"/>
                <w:lang w:val="en-US" w:eastAsia="en-US"/>
              </w:rPr>
            </w:pPr>
            <w:r>
              <w:rPr>
                <w:snapToGrid w:val="0"/>
                <w:color w:val="000000"/>
                <w:sz w:val="18"/>
                <w:lang w:val="en-US" w:eastAsia="en-US"/>
              </w:rPr>
              <w:t>9</w:t>
            </w:r>
          </w:p>
          <w:p w:rsidR="00000000" w:rsidRDefault="00000000">
            <w:pPr>
              <w:jc w:val="right"/>
              <w:rPr>
                <w:snapToGrid w:val="0"/>
                <w:color w:val="000000"/>
                <w:sz w:val="18"/>
                <w:lang w:val="en-US" w:eastAsia="en-US"/>
              </w:rPr>
            </w:pPr>
          </w:p>
          <w:p w:rsidR="00000000" w:rsidRDefault="00000000">
            <w:pPr>
              <w:jc w:val="right"/>
              <w:rPr>
                <w:snapToGrid w:val="0"/>
                <w:color w:val="000000"/>
                <w:sz w:val="18"/>
                <w:lang w:val="en-US" w:eastAsia="en-US"/>
              </w:rPr>
            </w:pPr>
            <w:r>
              <w:rPr>
                <w:snapToGrid w:val="0"/>
                <w:color w:val="000000"/>
                <w:sz w:val="18"/>
                <w:lang w:val="en-US" w:eastAsia="en-US"/>
              </w:rPr>
              <w:t>9</w:t>
            </w:r>
          </w:p>
          <w:p w:rsidR="00000000" w:rsidRDefault="00000000">
            <w:pPr>
              <w:jc w:val="right"/>
              <w:rPr>
                <w:snapToGrid w:val="0"/>
                <w:color w:val="000000"/>
                <w:sz w:val="18"/>
                <w:lang w:val="en-US" w:eastAsia="en-US"/>
              </w:rPr>
            </w:pPr>
          </w:p>
          <w:p w:rsidR="00000000" w:rsidRDefault="00000000">
            <w:pPr>
              <w:jc w:val="right"/>
              <w:rPr>
                <w:snapToGrid w:val="0"/>
                <w:color w:val="000000"/>
                <w:sz w:val="18"/>
                <w:lang w:val="en-US" w:eastAsia="en-US"/>
              </w:rPr>
            </w:pPr>
            <w:r>
              <w:rPr>
                <w:snapToGrid w:val="0"/>
                <w:color w:val="000000"/>
                <w:sz w:val="18"/>
                <w:lang w:val="en-US" w:eastAsia="en-US"/>
              </w:rPr>
              <w:t>9</w:t>
            </w:r>
          </w:p>
          <w:p w:rsidR="00000000" w:rsidRDefault="00000000">
            <w:pPr>
              <w:jc w:val="right"/>
              <w:rPr>
                <w:snapToGrid w:val="0"/>
                <w:color w:val="000000"/>
                <w:sz w:val="18"/>
                <w:lang w:val="en-US" w:eastAsia="en-US"/>
              </w:rPr>
            </w:pPr>
          </w:p>
          <w:p w:rsidR="00000000" w:rsidRDefault="00000000">
            <w:pPr>
              <w:jc w:val="right"/>
              <w:rPr>
                <w:snapToGrid w:val="0"/>
                <w:color w:val="000000"/>
                <w:sz w:val="18"/>
                <w:lang w:val="en-US" w:eastAsia="en-US"/>
              </w:rPr>
            </w:pPr>
            <w:r>
              <w:rPr>
                <w:snapToGrid w:val="0"/>
                <w:color w:val="000000"/>
                <w:sz w:val="18"/>
                <w:lang w:val="en-US" w:eastAsia="en-US"/>
              </w:rPr>
              <w:t>28</w:t>
            </w:r>
          </w:p>
          <w:p w:rsidR="00000000" w:rsidRDefault="00000000">
            <w:pPr>
              <w:jc w:val="right"/>
              <w:rPr>
                <w:snapToGrid w:val="0"/>
                <w:color w:val="000000"/>
                <w:sz w:val="18"/>
                <w:lang w:val="en-US" w:eastAsia="en-US"/>
              </w:rPr>
            </w:pPr>
            <w:r>
              <w:rPr>
                <w:snapToGrid w:val="0"/>
                <w:color w:val="000000"/>
                <w:sz w:val="18"/>
                <w:lang w:val="en-US" w:eastAsia="en-US"/>
              </w:rPr>
              <w:t>28</w:t>
            </w:r>
          </w:p>
          <w:p w:rsidR="00000000" w:rsidRDefault="00000000">
            <w:pPr>
              <w:jc w:val="right"/>
              <w:rPr>
                <w:snapToGrid w:val="0"/>
                <w:color w:val="000000"/>
                <w:sz w:val="18"/>
                <w:lang w:val="en-US" w:eastAsia="en-US"/>
              </w:rPr>
            </w:pPr>
          </w:p>
          <w:p w:rsidR="00000000" w:rsidRDefault="00000000">
            <w:pPr>
              <w:jc w:val="right"/>
              <w:rPr>
                <w:snapToGrid w:val="0"/>
                <w:color w:val="000000"/>
                <w:sz w:val="18"/>
                <w:lang w:val="en-US" w:eastAsia="en-US"/>
              </w:rPr>
            </w:pPr>
            <w:r>
              <w:rPr>
                <w:snapToGrid w:val="0"/>
                <w:color w:val="000000"/>
                <w:sz w:val="18"/>
                <w:lang w:val="en-US" w:eastAsia="en-US"/>
              </w:rPr>
              <w:t>30</w:t>
            </w:r>
          </w:p>
          <w:p w:rsidR="00000000" w:rsidRDefault="00000000">
            <w:pPr>
              <w:jc w:val="right"/>
              <w:rPr>
                <w:snapToGrid w:val="0"/>
                <w:color w:val="000000"/>
                <w:sz w:val="18"/>
                <w:lang w:val="en-US" w:eastAsia="en-US"/>
              </w:rPr>
            </w:pPr>
            <w:r>
              <w:rPr>
                <w:snapToGrid w:val="0"/>
                <w:color w:val="000000"/>
                <w:sz w:val="18"/>
                <w:lang w:val="en-US" w:eastAsia="en-US"/>
              </w:rPr>
              <w:t>11</w:t>
            </w:r>
          </w:p>
          <w:p w:rsidR="00000000" w:rsidRDefault="00000000">
            <w:pPr>
              <w:jc w:val="right"/>
              <w:rPr>
                <w:snapToGrid w:val="0"/>
                <w:color w:val="000000"/>
                <w:sz w:val="18"/>
                <w:lang w:val="en-US" w:eastAsia="en-US"/>
              </w:rPr>
            </w:pPr>
          </w:p>
          <w:p w:rsidR="00000000" w:rsidRDefault="00000000">
            <w:pPr>
              <w:jc w:val="right"/>
              <w:rPr>
                <w:snapToGrid w:val="0"/>
                <w:color w:val="000000"/>
                <w:sz w:val="18"/>
                <w:lang w:val="en-US" w:eastAsia="en-US"/>
              </w:rPr>
            </w:pPr>
            <w:r>
              <w:rPr>
                <w:snapToGrid w:val="0"/>
                <w:color w:val="000000"/>
                <w:sz w:val="18"/>
                <w:lang w:val="en-US" w:eastAsia="en-US"/>
              </w:rPr>
              <w:t>7</w:t>
            </w:r>
          </w:p>
          <w:p w:rsidR="00000000" w:rsidRDefault="00000000">
            <w:pPr>
              <w:jc w:val="right"/>
              <w:rPr>
                <w:snapToGrid w:val="0"/>
                <w:color w:val="000000"/>
                <w:sz w:val="18"/>
                <w:lang w:val="en-US" w:eastAsia="en-US"/>
              </w:rPr>
            </w:pPr>
          </w:p>
          <w:p w:rsidR="00000000" w:rsidRDefault="00000000">
            <w:pPr>
              <w:jc w:val="right"/>
              <w:rPr>
                <w:snapToGrid w:val="0"/>
                <w:color w:val="000000"/>
                <w:sz w:val="18"/>
                <w:lang w:val="en-US" w:eastAsia="en-US"/>
              </w:rPr>
            </w:pPr>
            <w:r>
              <w:rPr>
                <w:snapToGrid w:val="0"/>
                <w:color w:val="000000"/>
                <w:sz w:val="18"/>
                <w:lang w:val="en-US" w:eastAsia="en-US"/>
              </w:rPr>
              <w:t>30</w:t>
            </w:r>
          </w:p>
          <w:p w:rsidR="00000000" w:rsidRDefault="00000000">
            <w:pPr>
              <w:jc w:val="right"/>
              <w:rPr>
                <w:snapToGrid w:val="0"/>
                <w:color w:val="000000"/>
                <w:sz w:val="18"/>
                <w:lang w:val="en-US" w:eastAsia="en-US"/>
              </w:rPr>
            </w:pPr>
          </w:p>
          <w:p w:rsidR="00000000" w:rsidRDefault="00000000">
            <w:pPr>
              <w:jc w:val="right"/>
              <w:rPr>
                <w:snapToGrid w:val="0"/>
                <w:color w:val="000000"/>
                <w:sz w:val="18"/>
                <w:lang w:val="en-US" w:eastAsia="en-US"/>
              </w:rPr>
            </w:pPr>
            <w:r>
              <w:rPr>
                <w:snapToGrid w:val="0"/>
                <w:color w:val="000000"/>
                <w:sz w:val="18"/>
                <w:lang w:val="en-US" w:eastAsia="en-US"/>
              </w:rPr>
              <w:t>5</w:t>
            </w:r>
          </w:p>
          <w:p w:rsidR="00000000" w:rsidRDefault="00000000">
            <w:pPr>
              <w:jc w:val="right"/>
              <w:rPr>
                <w:snapToGrid w:val="0"/>
                <w:color w:val="000000"/>
                <w:sz w:val="18"/>
                <w:lang w:val="en-US" w:eastAsia="en-US"/>
              </w:rPr>
            </w:pPr>
            <w:r>
              <w:rPr>
                <w:snapToGrid w:val="0"/>
                <w:color w:val="000000"/>
                <w:sz w:val="18"/>
                <w:lang w:val="en-US" w:eastAsia="en-US"/>
              </w:rPr>
              <w:t>4</w:t>
            </w:r>
          </w:p>
          <w:p w:rsidR="00000000" w:rsidRDefault="00000000">
            <w:pPr>
              <w:jc w:val="right"/>
              <w:rPr>
                <w:snapToGrid w:val="0"/>
                <w:color w:val="000000"/>
                <w:sz w:val="18"/>
                <w:lang w:val="en-US" w:eastAsia="en-US"/>
              </w:rPr>
            </w:pPr>
            <w:r>
              <w:rPr>
                <w:snapToGrid w:val="0"/>
                <w:color w:val="000000"/>
                <w:sz w:val="18"/>
                <w:lang w:val="en-US" w:eastAsia="en-US"/>
              </w:rPr>
              <w:t>4</w:t>
            </w:r>
          </w:p>
          <w:p w:rsidR="00000000" w:rsidRDefault="00000000">
            <w:pPr>
              <w:jc w:val="right"/>
              <w:rPr>
                <w:snapToGrid w:val="0"/>
                <w:color w:val="000000"/>
                <w:sz w:val="18"/>
                <w:lang w:val="en-US" w:eastAsia="en-US"/>
              </w:rPr>
            </w:pPr>
          </w:p>
          <w:p w:rsidR="00000000" w:rsidRDefault="00000000">
            <w:pPr>
              <w:jc w:val="right"/>
              <w:rPr>
                <w:snapToGrid w:val="0"/>
                <w:color w:val="000000"/>
                <w:sz w:val="18"/>
                <w:lang w:val="en-US" w:eastAsia="en-US"/>
              </w:rPr>
            </w:pPr>
            <w:r>
              <w:rPr>
                <w:snapToGrid w:val="0"/>
                <w:color w:val="000000"/>
                <w:sz w:val="18"/>
                <w:lang w:val="en-US" w:eastAsia="en-US"/>
              </w:rPr>
              <w:t>26</w:t>
            </w:r>
          </w:p>
          <w:p w:rsidR="00000000" w:rsidRDefault="00000000">
            <w:pPr>
              <w:jc w:val="right"/>
              <w:rPr>
                <w:snapToGrid w:val="0"/>
                <w:color w:val="000000"/>
                <w:sz w:val="18"/>
                <w:lang w:val="en-US" w:eastAsia="en-US"/>
              </w:rPr>
            </w:pPr>
          </w:p>
          <w:p w:rsidR="00000000" w:rsidRDefault="00000000">
            <w:pPr>
              <w:jc w:val="right"/>
              <w:rPr>
                <w:snapToGrid w:val="0"/>
                <w:color w:val="000000"/>
                <w:sz w:val="18"/>
                <w:lang w:val="en-US" w:eastAsia="en-US"/>
              </w:rPr>
            </w:pPr>
            <w:r>
              <w:rPr>
                <w:snapToGrid w:val="0"/>
                <w:color w:val="000000"/>
                <w:sz w:val="18"/>
                <w:lang w:val="en-US" w:eastAsia="en-US"/>
              </w:rPr>
              <w:t>26</w:t>
            </w:r>
          </w:p>
          <w:p w:rsidR="00000000" w:rsidRDefault="00000000">
            <w:pPr>
              <w:jc w:val="right"/>
              <w:rPr>
                <w:snapToGrid w:val="0"/>
                <w:color w:val="000000"/>
                <w:sz w:val="18"/>
                <w:lang w:val="en-US" w:eastAsia="en-US"/>
              </w:rPr>
            </w:pPr>
            <w:r>
              <w:rPr>
                <w:snapToGrid w:val="0"/>
                <w:color w:val="000000"/>
                <w:sz w:val="18"/>
                <w:lang w:val="en-US" w:eastAsia="en-US"/>
              </w:rPr>
              <w:t>26</w:t>
            </w:r>
          </w:p>
          <w:p w:rsidR="00000000" w:rsidRDefault="00000000">
            <w:pPr>
              <w:jc w:val="right"/>
              <w:rPr>
                <w:snapToGrid w:val="0"/>
                <w:color w:val="000000"/>
                <w:sz w:val="18"/>
                <w:lang w:val="en-US" w:eastAsia="en-US"/>
              </w:rPr>
            </w:pPr>
          </w:p>
          <w:p w:rsidR="00000000" w:rsidRDefault="00000000">
            <w:pPr>
              <w:jc w:val="right"/>
              <w:rPr>
                <w:snapToGrid w:val="0"/>
                <w:color w:val="000000"/>
                <w:sz w:val="18"/>
                <w:lang w:val="en-US" w:eastAsia="en-US"/>
              </w:rPr>
            </w:pPr>
            <w:r>
              <w:rPr>
                <w:snapToGrid w:val="0"/>
                <w:color w:val="000000"/>
                <w:sz w:val="18"/>
                <w:lang w:val="en-US" w:eastAsia="en-US"/>
              </w:rPr>
              <w:t>26</w:t>
            </w:r>
          </w:p>
          <w:p w:rsidR="00000000" w:rsidRDefault="00000000">
            <w:pPr>
              <w:jc w:val="right"/>
              <w:rPr>
                <w:snapToGrid w:val="0"/>
                <w:color w:val="000000"/>
                <w:sz w:val="18"/>
                <w:lang w:val="en-US" w:eastAsia="en-US"/>
              </w:rPr>
            </w:pPr>
          </w:p>
          <w:p w:rsidR="00000000" w:rsidRDefault="00000000">
            <w:pPr>
              <w:jc w:val="right"/>
              <w:rPr>
                <w:snapToGrid w:val="0"/>
                <w:color w:val="000000"/>
                <w:sz w:val="18"/>
                <w:lang w:val="en-US" w:eastAsia="en-US"/>
              </w:rPr>
            </w:pPr>
            <w:r>
              <w:rPr>
                <w:snapToGrid w:val="0"/>
                <w:color w:val="000000"/>
                <w:sz w:val="18"/>
                <w:lang w:val="en-US" w:eastAsia="en-US"/>
              </w:rPr>
              <w:t>26</w:t>
            </w:r>
          </w:p>
          <w:p w:rsidR="00000000" w:rsidRDefault="00000000">
            <w:pPr>
              <w:jc w:val="right"/>
              <w:rPr>
                <w:snapToGrid w:val="0"/>
                <w:color w:val="000000"/>
                <w:sz w:val="18"/>
                <w:lang w:val="en-US" w:eastAsia="en-US"/>
              </w:rPr>
            </w:pPr>
            <w:r>
              <w:rPr>
                <w:snapToGrid w:val="0"/>
                <w:color w:val="000000"/>
                <w:sz w:val="18"/>
                <w:lang w:val="en-US" w:eastAsia="en-US"/>
              </w:rPr>
              <w:t>1</w:t>
            </w:r>
          </w:p>
        </w:tc>
        <w:tc>
          <w:tcPr>
            <w:tcW w:w="1350" w:type="dxa"/>
            <w:tcBorders>
              <w:top w:val="single" w:sz="4" w:space="0" w:color="auto"/>
              <w:bottom w:val="single" w:sz="4" w:space="0" w:color="auto"/>
            </w:tcBorders>
          </w:tcPr>
          <w:p w:rsidR="00000000" w:rsidRDefault="00000000">
            <w:pPr>
              <w:jc w:val="right"/>
              <w:rPr>
                <w:snapToGrid w:val="0"/>
                <w:color w:val="000000"/>
                <w:sz w:val="18"/>
                <w:lang w:val="en-US" w:eastAsia="en-US"/>
              </w:rPr>
            </w:pPr>
          </w:p>
          <w:p w:rsidR="00000000" w:rsidRDefault="00000000">
            <w:pPr>
              <w:jc w:val="right"/>
              <w:rPr>
                <w:snapToGrid w:val="0"/>
                <w:color w:val="000000"/>
                <w:sz w:val="18"/>
                <w:lang w:val="en-US" w:eastAsia="en-US"/>
              </w:rPr>
            </w:pPr>
            <w:r>
              <w:rPr>
                <w:snapToGrid w:val="0"/>
                <w:color w:val="000000"/>
                <w:sz w:val="18"/>
                <w:lang w:val="en-US" w:eastAsia="en-US"/>
              </w:rPr>
              <w:t>JULY</w:t>
            </w:r>
          </w:p>
          <w:p w:rsidR="00000000" w:rsidRDefault="00000000">
            <w:pPr>
              <w:jc w:val="right"/>
              <w:rPr>
                <w:snapToGrid w:val="0"/>
                <w:color w:val="000000"/>
                <w:sz w:val="18"/>
                <w:lang w:val="en-US" w:eastAsia="en-US"/>
              </w:rPr>
            </w:pPr>
          </w:p>
          <w:p w:rsidR="00000000" w:rsidRDefault="00000000">
            <w:pPr>
              <w:jc w:val="right"/>
              <w:rPr>
                <w:snapToGrid w:val="0"/>
                <w:color w:val="000000"/>
                <w:sz w:val="18"/>
                <w:lang w:val="en-US" w:eastAsia="en-US"/>
              </w:rPr>
            </w:pPr>
            <w:r>
              <w:rPr>
                <w:snapToGrid w:val="0"/>
                <w:color w:val="000000"/>
                <w:sz w:val="18"/>
                <w:lang w:val="en-US" w:eastAsia="en-US"/>
              </w:rPr>
              <w:t>JULY</w:t>
            </w:r>
          </w:p>
          <w:p w:rsidR="00000000" w:rsidRDefault="00000000">
            <w:pPr>
              <w:jc w:val="right"/>
              <w:rPr>
                <w:snapToGrid w:val="0"/>
                <w:color w:val="000000"/>
                <w:sz w:val="18"/>
                <w:lang w:val="en-US" w:eastAsia="en-US"/>
              </w:rPr>
            </w:pPr>
          </w:p>
          <w:p w:rsidR="00000000" w:rsidRDefault="00000000">
            <w:pPr>
              <w:jc w:val="right"/>
              <w:rPr>
                <w:snapToGrid w:val="0"/>
                <w:color w:val="000000"/>
                <w:sz w:val="18"/>
                <w:lang w:val="en-US" w:eastAsia="en-US"/>
              </w:rPr>
            </w:pPr>
            <w:r>
              <w:rPr>
                <w:snapToGrid w:val="0"/>
                <w:color w:val="000000"/>
                <w:sz w:val="18"/>
                <w:lang w:val="en-US" w:eastAsia="en-US"/>
              </w:rPr>
              <w:t>NOVEMBER</w:t>
            </w:r>
          </w:p>
          <w:p w:rsidR="00000000" w:rsidRDefault="00000000">
            <w:pPr>
              <w:jc w:val="right"/>
              <w:rPr>
                <w:snapToGrid w:val="0"/>
                <w:color w:val="000000"/>
                <w:sz w:val="18"/>
                <w:lang w:val="en-US" w:eastAsia="en-US"/>
              </w:rPr>
            </w:pPr>
          </w:p>
          <w:p w:rsidR="00000000" w:rsidRDefault="00000000">
            <w:pPr>
              <w:jc w:val="right"/>
              <w:rPr>
                <w:snapToGrid w:val="0"/>
                <w:color w:val="000000"/>
                <w:sz w:val="18"/>
                <w:lang w:val="en-US" w:eastAsia="en-US"/>
              </w:rPr>
            </w:pPr>
            <w:r>
              <w:rPr>
                <w:snapToGrid w:val="0"/>
                <w:color w:val="000000"/>
                <w:sz w:val="18"/>
                <w:lang w:val="en-US" w:eastAsia="en-US"/>
              </w:rPr>
              <w:t>AUGUST</w:t>
            </w:r>
          </w:p>
          <w:p w:rsidR="00000000" w:rsidRDefault="00000000">
            <w:pPr>
              <w:jc w:val="right"/>
              <w:rPr>
                <w:snapToGrid w:val="0"/>
                <w:color w:val="000000"/>
                <w:sz w:val="18"/>
                <w:lang w:val="en-US" w:eastAsia="en-US"/>
              </w:rPr>
            </w:pPr>
          </w:p>
          <w:p w:rsidR="00000000" w:rsidRDefault="00000000">
            <w:pPr>
              <w:jc w:val="right"/>
              <w:rPr>
                <w:snapToGrid w:val="0"/>
                <w:color w:val="000000"/>
                <w:sz w:val="18"/>
                <w:lang w:val="en-US" w:eastAsia="en-US"/>
              </w:rPr>
            </w:pPr>
            <w:r>
              <w:rPr>
                <w:snapToGrid w:val="0"/>
                <w:color w:val="000000"/>
                <w:sz w:val="18"/>
                <w:lang w:val="en-US" w:eastAsia="en-US"/>
              </w:rPr>
              <w:t>AUGUST</w:t>
            </w:r>
          </w:p>
          <w:p w:rsidR="00000000" w:rsidRDefault="00000000">
            <w:pPr>
              <w:jc w:val="right"/>
              <w:rPr>
                <w:snapToGrid w:val="0"/>
                <w:color w:val="000000"/>
                <w:sz w:val="18"/>
                <w:lang w:val="en-US" w:eastAsia="en-US"/>
              </w:rPr>
            </w:pPr>
          </w:p>
          <w:p w:rsidR="00000000" w:rsidRDefault="00000000">
            <w:pPr>
              <w:jc w:val="right"/>
              <w:rPr>
                <w:snapToGrid w:val="0"/>
                <w:color w:val="000000"/>
                <w:sz w:val="18"/>
                <w:lang w:val="en-US" w:eastAsia="en-US"/>
              </w:rPr>
            </w:pPr>
            <w:r>
              <w:rPr>
                <w:snapToGrid w:val="0"/>
                <w:color w:val="000000"/>
                <w:sz w:val="18"/>
                <w:lang w:val="en-US" w:eastAsia="en-US"/>
              </w:rPr>
              <w:t>AUGUST</w:t>
            </w:r>
          </w:p>
          <w:p w:rsidR="00000000" w:rsidRDefault="00000000">
            <w:pPr>
              <w:jc w:val="right"/>
              <w:rPr>
                <w:snapToGrid w:val="0"/>
                <w:color w:val="000000"/>
                <w:sz w:val="18"/>
                <w:lang w:val="en-US" w:eastAsia="en-US"/>
              </w:rPr>
            </w:pPr>
          </w:p>
          <w:p w:rsidR="00000000" w:rsidRDefault="00000000">
            <w:pPr>
              <w:jc w:val="right"/>
              <w:rPr>
                <w:snapToGrid w:val="0"/>
                <w:color w:val="000000"/>
                <w:sz w:val="18"/>
                <w:lang w:val="en-US" w:eastAsia="en-US"/>
              </w:rPr>
            </w:pPr>
            <w:r>
              <w:rPr>
                <w:snapToGrid w:val="0"/>
                <w:color w:val="000000"/>
                <w:sz w:val="18"/>
                <w:lang w:val="en-US" w:eastAsia="en-US"/>
              </w:rPr>
              <w:t>DECEMBER</w:t>
            </w:r>
          </w:p>
          <w:p w:rsidR="00000000" w:rsidRDefault="00000000">
            <w:pPr>
              <w:jc w:val="right"/>
              <w:rPr>
                <w:snapToGrid w:val="0"/>
                <w:color w:val="000000"/>
                <w:sz w:val="18"/>
                <w:lang w:val="en-US" w:eastAsia="en-US"/>
              </w:rPr>
            </w:pPr>
            <w:r>
              <w:rPr>
                <w:snapToGrid w:val="0"/>
                <w:color w:val="000000"/>
                <w:sz w:val="18"/>
                <w:lang w:val="en-US" w:eastAsia="en-US"/>
              </w:rPr>
              <w:t>DECEMBER</w:t>
            </w:r>
          </w:p>
          <w:p w:rsidR="00000000" w:rsidRDefault="00000000">
            <w:pPr>
              <w:jc w:val="right"/>
              <w:rPr>
                <w:snapToGrid w:val="0"/>
                <w:color w:val="000000"/>
                <w:sz w:val="18"/>
                <w:lang w:val="en-US" w:eastAsia="en-US"/>
              </w:rPr>
            </w:pPr>
            <w:r>
              <w:rPr>
                <w:snapToGrid w:val="0"/>
                <w:color w:val="000000"/>
                <w:sz w:val="18"/>
                <w:lang w:val="en-US" w:eastAsia="en-US"/>
              </w:rPr>
              <w:t>AUGUST</w:t>
            </w:r>
          </w:p>
          <w:p w:rsidR="00000000" w:rsidRDefault="00000000">
            <w:pPr>
              <w:jc w:val="right"/>
              <w:rPr>
                <w:snapToGrid w:val="0"/>
                <w:color w:val="000000"/>
                <w:sz w:val="18"/>
                <w:lang w:val="en-US" w:eastAsia="en-US"/>
              </w:rPr>
            </w:pPr>
          </w:p>
          <w:p w:rsidR="00000000" w:rsidRDefault="00000000">
            <w:pPr>
              <w:jc w:val="right"/>
              <w:rPr>
                <w:snapToGrid w:val="0"/>
                <w:color w:val="000000"/>
                <w:sz w:val="18"/>
                <w:lang w:val="en-US" w:eastAsia="en-US"/>
              </w:rPr>
            </w:pPr>
            <w:r>
              <w:rPr>
                <w:snapToGrid w:val="0"/>
                <w:color w:val="000000"/>
                <w:sz w:val="18"/>
                <w:lang w:val="en-US" w:eastAsia="en-US"/>
              </w:rPr>
              <w:t>AUGUST</w:t>
            </w:r>
          </w:p>
          <w:p w:rsidR="00000000" w:rsidRDefault="00000000">
            <w:pPr>
              <w:jc w:val="right"/>
              <w:rPr>
                <w:snapToGrid w:val="0"/>
                <w:color w:val="000000"/>
                <w:sz w:val="18"/>
                <w:lang w:val="en-US" w:eastAsia="en-US"/>
              </w:rPr>
            </w:pPr>
          </w:p>
          <w:p w:rsidR="00000000" w:rsidRDefault="00000000">
            <w:pPr>
              <w:jc w:val="right"/>
              <w:rPr>
                <w:snapToGrid w:val="0"/>
                <w:color w:val="000000"/>
                <w:sz w:val="18"/>
                <w:lang w:val="en-US" w:eastAsia="en-US"/>
              </w:rPr>
            </w:pPr>
            <w:r>
              <w:rPr>
                <w:snapToGrid w:val="0"/>
                <w:color w:val="000000"/>
                <w:sz w:val="18"/>
                <w:lang w:val="en-US" w:eastAsia="en-US"/>
              </w:rPr>
              <w:t>AUGUST</w:t>
            </w:r>
          </w:p>
          <w:p w:rsidR="00000000" w:rsidRDefault="00000000">
            <w:pPr>
              <w:jc w:val="right"/>
              <w:rPr>
                <w:snapToGrid w:val="0"/>
                <w:color w:val="000000"/>
                <w:sz w:val="18"/>
                <w:lang w:val="en-US" w:eastAsia="en-US"/>
              </w:rPr>
            </w:pPr>
          </w:p>
          <w:p w:rsidR="00000000" w:rsidRDefault="00000000">
            <w:pPr>
              <w:jc w:val="right"/>
              <w:rPr>
                <w:snapToGrid w:val="0"/>
                <w:color w:val="000000"/>
                <w:sz w:val="18"/>
                <w:lang w:val="en-US" w:eastAsia="en-US"/>
              </w:rPr>
            </w:pPr>
            <w:r>
              <w:rPr>
                <w:snapToGrid w:val="0"/>
                <w:color w:val="000000"/>
                <w:sz w:val="18"/>
                <w:lang w:val="en-US" w:eastAsia="en-US"/>
              </w:rPr>
              <w:t>APRIL</w:t>
            </w:r>
          </w:p>
          <w:p w:rsidR="00000000" w:rsidRDefault="00000000">
            <w:pPr>
              <w:jc w:val="right"/>
              <w:rPr>
                <w:snapToGrid w:val="0"/>
                <w:color w:val="000000"/>
                <w:sz w:val="18"/>
                <w:lang w:val="en-US" w:eastAsia="en-US"/>
              </w:rPr>
            </w:pPr>
            <w:r>
              <w:rPr>
                <w:snapToGrid w:val="0"/>
                <w:color w:val="000000"/>
                <w:sz w:val="18"/>
                <w:lang w:val="en-US" w:eastAsia="en-US"/>
              </w:rPr>
              <w:t>APRIL</w:t>
            </w:r>
          </w:p>
          <w:p w:rsidR="00000000" w:rsidRDefault="00000000">
            <w:pPr>
              <w:jc w:val="right"/>
              <w:rPr>
                <w:snapToGrid w:val="0"/>
                <w:color w:val="000000"/>
                <w:sz w:val="18"/>
                <w:lang w:val="en-US" w:eastAsia="en-US"/>
              </w:rPr>
            </w:pPr>
          </w:p>
          <w:p w:rsidR="00000000" w:rsidRDefault="00000000">
            <w:pPr>
              <w:jc w:val="right"/>
              <w:rPr>
                <w:snapToGrid w:val="0"/>
                <w:color w:val="000000"/>
                <w:sz w:val="18"/>
                <w:lang w:val="en-US" w:eastAsia="en-US"/>
              </w:rPr>
            </w:pPr>
            <w:r>
              <w:rPr>
                <w:snapToGrid w:val="0"/>
                <w:color w:val="000000"/>
                <w:sz w:val="18"/>
                <w:lang w:val="en-US" w:eastAsia="en-US"/>
              </w:rPr>
              <w:t>JUNE</w:t>
            </w:r>
          </w:p>
          <w:p w:rsidR="00000000" w:rsidRDefault="00000000">
            <w:pPr>
              <w:jc w:val="right"/>
              <w:rPr>
                <w:snapToGrid w:val="0"/>
                <w:color w:val="000000"/>
                <w:sz w:val="18"/>
                <w:lang w:val="en-US" w:eastAsia="en-US"/>
              </w:rPr>
            </w:pPr>
            <w:r>
              <w:rPr>
                <w:snapToGrid w:val="0"/>
                <w:color w:val="000000"/>
                <w:sz w:val="18"/>
                <w:lang w:val="en-US" w:eastAsia="en-US"/>
              </w:rPr>
              <w:t>JANUARY</w:t>
            </w:r>
          </w:p>
          <w:p w:rsidR="00000000" w:rsidRDefault="00000000">
            <w:pPr>
              <w:jc w:val="right"/>
              <w:rPr>
                <w:snapToGrid w:val="0"/>
                <w:color w:val="000000"/>
                <w:sz w:val="18"/>
                <w:lang w:val="en-US" w:eastAsia="en-US"/>
              </w:rPr>
            </w:pPr>
          </w:p>
          <w:p w:rsidR="00000000" w:rsidRDefault="00000000">
            <w:pPr>
              <w:jc w:val="right"/>
              <w:rPr>
                <w:snapToGrid w:val="0"/>
                <w:color w:val="000000"/>
                <w:sz w:val="18"/>
                <w:lang w:val="en-US" w:eastAsia="en-US"/>
              </w:rPr>
            </w:pPr>
            <w:r>
              <w:rPr>
                <w:snapToGrid w:val="0"/>
                <w:color w:val="000000"/>
                <w:sz w:val="18"/>
                <w:lang w:val="en-US" w:eastAsia="en-US"/>
              </w:rPr>
              <w:t>NOVEMBER</w:t>
            </w:r>
          </w:p>
          <w:p w:rsidR="00000000" w:rsidRDefault="00000000">
            <w:pPr>
              <w:jc w:val="right"/>
              <w:rPr>
                <w:snapToGrid w:val="0"/>
                <w:color w:val="000000"/>
                <w:sz w:val="18"/>
                <w:lang w:val="en-US" w:eastAsia="en-US"/>
              </w:rPr>
            </w:pPr>
          </w:p>
          <w:p w:rsidR="00000000" w:rsidRDefault="00000000">
            <w:pPr>
              <w:jc w:val="right"/>
              <w:rPr>
                <w:snapToGrid w:val="0"/>
                <w:color w:val="000000"/>
                <w:sz w:val="18"/>
                <w:lang w:val="en-US" w:eastAsia="en-US"/>
              </w:rPr>
            </w:pPr>
            <w:r>
              <w:rPr>
                <w:snapToGrid w:val="0"/>
                <w:color w:val="000000"/>
                <w:sz w:val="18"/>
                <w:lang w:val="en-US" w:eastAsia="en-US"/>
              </w:rPr>
              <w:t>JULY</w:t>
            </w:r>
          </w:p>
          <w:p w:rsidR="00000000" w:rsidRDefault="00000000">
            <w:pPr>
              <w:jc w:val="right"/>
              <w:rPr>
                <w:snapToGrid w:val="0"/>
                <w:color w:val="000000"/>
                <w:sz w:val="18"/>
                <w:lang w:val="en-US" w:eastAsia="en-US"/>
              </w:rPr>
            </w:pPr>
          </w:p>
          <w:p w:rsidR="00000000" w:rsidRDefault="00000000">
            <w:pPr>
              <w:jc w:val="right"/>
              <w:rPr>
                <w:snapToGrid w:val="0"/>
                <w:color w:val="000000"/>
                <w:sz w:val="18"/>
                <w:lang w:val="en-US" w:eastAsia="en-US"/>
              </w:rPr>
            </w:pPr>
            <w:r>
              <w:rPr>
                <w:snapToGrid w:val="0"/>
                <w:color w:val="000000"/>
                <w:sz w:val="18"/>
                <w:lang w:val="en-US" w:eastAsia="en-US"/>
              </w:rPr>
              <w:t>OCTOBER</w:t>
            </w:r>
          </w:p>
          <w:p w:rsidR="00000000" w:rsidRDefault="00000000">
            <w:pPr>
              <w:jc w:val="right"/>
              <w:rPr>
                <w:snapToGrid w:val="0"/>
                <w:color w:val="000000"/>
                <w:sz w:val="18"/>
                <w:lang w:val="en-US" w:eastAsia="en-US"/>
              </w:rPr>
            </w:pPr>
            <w:r>
              <w:rPr>
                <w:snapToGrid w:val="0"/>
                <w:color w:val="000000"/>
                <w:sz w:val="18"/>
                <w:lang w:val="en-US" w:eastAsia="en-US"/>
              </w:rPr>
              <w:t>JULY</w:t>
            </w:r>
          </w:p>
          <w:p w:rsidR="00000000" w:rsidRDefault="00000000">
            <w:pPr>
              <w:jc w:val="right"/>
              <w:rPr>
                <w:snapToGrid w:val="0"/>
                <w:color w:val="000000"/>
                <w:sz w:val="18"/>
                <w:lang w:val="en-US" w:eastAsia="en-US"/>
              </w:rPr>
            </w:pPr>
            <w:r>
              <w:rPr>
                <w:snapToGrid w:val="0"/>
                <w:color w:val="000000"/>
                <w:sz w:val="18"/>
                <w:lang w:val="en-US" w:eastAsia="en-US"/>
              </w:rPr>
              <w:t>JULY</w:t>
            </w:r>
          </w:p>
          <w:p w:rsidR="00000000" w:rsidRDefault="00000000">
            <w:pPr>
              <w:jc w:val="right"/>
              <w:rPr>
                <w:snapToGrid w:val="0"/>
                <w:color w:val="000000"/>
                <w:sz w:val="18"/>
                <w:lang w:val="en-US" w:eastAsia="en-US"/>
              </w:rPr>
            </w:pPr>
          </w:p>
          <w:p w:rsidR="00000000" w:rsidRDefault="00000000">
            <w:pPr>
              <w:jc w:val="right"/>
              <w:rPr>
                <w:snapToGrid w:val="0"/>
                <w:color w:val="000000"/>
                <w:sz w:val="18"/>
                <w:lang w:val="en-US" w:eastAsia="en-US"/>
              </w:rPr>
            </w:pPr>
            <w:r>
              <w:rPr>
                <w:snapToGrid w:val="0"/>
                <w:color w:val="000000"/>
                <w:sz w:val="18"/>
                <w:lang w:val="en-US" w:eastAsia="en-US"/>
              </w:rPr>
              <w:t>APRIL</w:t>
            </w:r>
          </w:p>
          <w:p w:rsidR="00000000" w:rsidRDefault="00000000">
            <w:pPr>
              <w:jc w:val="right"/>
              <w:rPr>
                <w:snapToGrid w:val="0"/>
                <w:color w:val="000000"/>
                <w:sz w:val="18"/>
                <w:lang w:val="en-US" w:eastAsia="en-US"/>
              </w:rPr>
            </w:pPr>
          </w:p>
          <w:p w:rsidR="00000000" w:rsidRDefault="00000000">
            <w:pPr>
              <w:jc w:val="right"/>
              <w:rPr>
                <w:snapToGrid w:val="0"/>
                <w:color w:val="000000"/>
                <w:sz w:val="18"/>
                <w:lang w:val="en-US" w:eastAsia="en-US"/>
              </w:rPr>
            </w:pPr>
            <w:r>
              <w:rPr>
                <w:snapToGrid w:val="0"/>
                <w:color w:val="000000"/>
                <w:sz w:val="18"/>
                <w:lang w:val="en-US" w:eastAsia="en-US"/>
              </w:rPr>
              <w:t>APRIL</w:t>
            </w:r>
          </w:p>
          <w:p w:rsidR="00000000" w:rsidRDefault="00000000">
            <w:pPr>
              <w:jc w:val="right"/>
              <w:rPr>
                <w:snapToGrid w:val="0"/>
                <w:color w:val="000000"/>
                <w:sz w:val="18"/>
                <w:lang w:val="en-US" w:eastAsia="en-US"/>
              </w:rPr>
            </w:pPr>
            <w:r>
              <w:rPr>
                <w:snapToGrid w:val="0"/>
                <w:color w:val="000000"/>
                <w:sz w:val="18"/>
                <w:lang w:val="en-US" w:eastAsia="en-US"/>
              </w:rPr>
              <w:t>APRIL</w:t>
            </w:r>
          </w:p>
          <w:p w:rsidR="00000000" w:rsidRDefault="00000000">
            <w:pPr>
              <w:jc w:val="right"/>
              <w:rPr>
                <w:snapToGrid w:val="0"/>
                <w:color w:val="000000"/>
                <w:sz w:val="18"/>
                <w:lang w:val="en-US" w:eastAsia="en-US"/>
              </w:rPr>
            </w:pPr>
          </w:p>
          <w:p w:rsidR="00000000" w:rsidRDefault="00000000">
            <w:pPr>
              <w:jc w:val="right"/>
              <w:rPr>
                <w:snapToGrid w:val="0"/>
                <w:color w:val="000000"/>
                <w:sz w:val="18"/>
                <w:lang w:val="en-US" w:eastAsia="en-US"/>
              </w:rPr>
            </w:pPr>
            <w:r>
              <w:rPr>
                <w:snapToGrid w:val="0"/>
                <w:color w:val="000000"/>
                <w:sz w:val="18"/>
                <w:lang w:val="en-US" w:eastAsia="en-US"/>
              </w:rPr>
              <w:t>APRIL</w:t>
            </w:r>
          </w:p>
          <w:p w:rsidR="00000000" w:rsidRDefault="00000000">
            <w:pPr>
              <w:jc w:val="right"/>
              <w:rPr>
                <w:snapToGrid w:val="0"/>
                <w:color w:val="000000"/>
                <w:sz w:val="18"/>
                <w:lang w:val="en-US" w:eastAsia="en-US"/>
              </w:rPr>
            </w:pPr>
          </w:p>
          <w:p w:rsidR="00000000" w:rsidRDefault="00000000">
            <w:pPr>
              <w:jc w:val="right"/>
              <w:rPr>
                <w:snapToGrid w:val="0"/>
                <w:color w:val="000000"/>
                <w:sz w:val="18"/>
                <w:lang w:val="en-US" w:eastAsia="en-US"/>
              </w:rPr>
            </w:pPr>
            <w:r>
              <w:rPr>
                <w:snapToGrid w:val="0"/>
                <w:color w:val="000000"/>
                <w:sz w:val="18"/>
                <w:lang w:val="en-US" w:eastAsia="en-US"/>
              </w:rPr>
              <w:t>APRIL</w:t>
            </w:r>
          </w:p>
          <w:p w:rsidR="00000000" w:rsidRDefault="00000000">
            <w:pPr>
              <w:jc w:val="right"/>
              <w:rPr>
                <w:snapToGrid w:val="0"/>
                <w:color w:val="000000"/>
                <w:sz w:val="18"/>
                <w:lang w:val="en-US" w:eastAsia="en-US"/>
              </w:rPr>
            </w:pPr>
            <w:r>
              <w:rPr>
                <w:snapToGrid w:val="0"/>
                <w:color w:val="000000"/>
                <w:sz w:val="18"/>
                <w:lang w:val="en-US" w:eastAsia="en-US"/>
              </w:rPr>
              <w:t>FEBRUARY</w:t>
            </w:r>
          </w:p>
        </w:tc>
        <w:tc>
          <w:tcPr>
            <w:tcW w:w="900" w:type="dxa"/>
            <w:tcBorders>
              <w:top w:val="single" w:sz="4" w:space="0" w:color="auto"/>
              <w:bottom w:val="single" w:sz="4" w:space="0" w:color="auto"/>
            </w:tcBorders>
          </w:tcPr>
          <w:p w:rsidR="00000000" w:rsidRDefault="00000000">
            <w:pPr>
              <w:jc w:val="right"/>
              <w:rPr>
                <w:snapToGrid w:val="0"/>
                <w:color w:val="000000"/>
                <w:sz w:val="18"/>
                <w:lang w:val="en-US" w:eastAsia="en-US"/>
              </w:rPr>
            </w:pPr>
          </w:p>
          <w:p w:rsidR="00000000" w:rsidRDefault="00000000">
            <w:pPr>
              <w:jc w:val="right"/>
              <w:rPr>
                <w:snapToGrid w:val="0"/>
                <w:color w:val="000000"/>
                <w:sz w:val="18"/>
                <w:lang w:val="en-US" w:eastAsia="en-US"/>
              </w:rPr>
            </w:pPr>
            <w:r>
              <w:rPr>
                <w:snapToGrid w:val="0"/>
                <w:color w:val="000000"/>
                <w:sz w:val="18"/>
                <w:lang w:val="en-US" w:eastAsia="en-US"/>
              </w:rPr>
              <w:t>1960</w:t>
            </w:r>
          </w:p>
          <w:p w:rsidR="00000000" w:rsidRDefault="00000000">
            <w:pPr>
              <w:jc w:val="right"/>
              <w:rPr>
                <w:snapToGrid w:val="0"/>
                <w:color w:val="000000"/>
                <w:sz w:val="18"/>
                <w:lang w:val="en-US" w:eastAsia="en-US"/>
              </w:rPr>
            </w:pPr>
          </w:p>
          <w:p w:rsidR="00000000" w:rsidRDefault="00000000">
            <w:pPr>
              <w:jc w:val="right"/>
              <w:rPr>
                <w:snapToGrid w:val="0"/>
                <w:color w:val="000000"/>
                <w:sz w:val="18"/>
                <w:lang w:val="en-US" w:eastAsia="en-US"/>
              </w:rPr>
            </w:pPr>
            <w:r>
              <w:rPr>
                <w:snapToGrid w:val="0"/>
                <w:color w:val="000000"/>
                <w:sz w:val="18"/>
                <w:lang w:val="en-US" w:eastAsia="en-US"/>
              </w:rPr>
              <w:t>1962</w:t>
            </w:r>
          </w:p>
          <w:p w:rsidR="00000000" w:rsidRDefault="00000000">
            <w:pPr>
              <w:jc w:val="right"/>
              <w:rPr>
                <w:snapToGrid w:val="0"/>
                <w:color w:val="000000"/>
                <w:sz w:val="18"/>
                <w:lang w:val="en-US" w:eastAsia="en-US"/>
              </w:rPr>
            </w:pPr>
          </w:p>
          <w:p w:rsidR="00000000" w:rsidRDefault="00000000">
            <w:pPr>
              <w:jc w:val="right"/>
              <w:rPr>
                <w:snapToGrid w:val="0"/>
                <w:color w:val="000000"/>
                <w:sz w:val="18"/>
                <w:lang w:val="en-US" w:eastAsia="en-US"/>
              </w:rPr>
            </w:pPr>
            <w:r>
              <w:rPr>
                <w:snapToGrid w:val="0"/>
                <w:color w:val="000000"/>
                <w:sz w:val="18"/>
                <w:lang w:val="en-US" w:eastAsia="en-US"/>
              </w:rPr>
              <w:t>1984</w:t>
            </w:r>
          </w:p>
          <w:p w:rsidR="00000000" w:rsidRDefault="00000000">
            <w:pPr>
              <w:jc w:val="right"/>
              <w:rPr>
                <w:snapToGrid w:val="0"/>
                <w:color w:val="000000"/>
                <w:sz w:val="18"/>
                <w:lang w:val="en-US" w:eastAsia="en-US"/>
              </w:rPr>
            </w:pPr>
          </w:p>
          <w:p w:rsidR="00000000" w:rsidRDefault="00000000">
            <w:pPr>
              <w:jc w:val="right"/>
              <w:rPr>
                <w:snapToGrid w:val="0"/>
                <w:color w:val="000000"/>
                <w:sz w:val="18"/>
                <w:lang w:val="en-US" w:eastAsia="en-US"/>
              </w:rPr>
            </w:pPr>
            <w:r>
              <w:rPr>
                <w:snapToGrid w:val="0"/>
                <w:color w:val="000000"/>
                <w:sz w:val="18"/>
                <w:lang w:val="en-US" w:eastAsia="en-US"/>
              </w:rPr>
              <w:t>1989</w:t>
            </w:r>
          </w:p>
          <w:p w:rsidR="00000000" w:rsidRDefault="00000000">
            <w:pPr>
              <w:jc w:val="right"/>
              <w:rPr>
                <w:snapToGrid w:val="0"/>
                <w:color w:val="000000"/>
                <w:sz w:val="18"/>
                <w:lang w:val="en-US" w:eastAsia="en-US"/>
              </w:rPr>
            </w:pPr>
          </w:p>
          <w:p w:rsidR="00000000" w:rsidRDefault="00000000">
            <w:pPr>
              <w:jc w:val="right"/>
              <w:rPr>
                <w:snapToGrid w:val="0"/>
                <w:color w:val="000000"/>
                <w:sz w:val="18"/>
                <w:lang w:val="en-US" w:eastAsia="en-US"/>
              </w:rPr>
            </w:pPr>
            <w:r>
              <w:rPr>
                <w:snapToGrid w:val="0"/>
                <w:color w:val="000000"/>
                <w:sz w:val="18"/>
                <w:lang w:val="en-US" w:eastAsia="en-US"/>
              </w:rPr>
              <w:t>1989</w:t>
            </w:r>
          </w:p>
          <w:p w:rsidR="00000000" w:rsidRDefault="00000000">
            <w:pPr>
              <w:jc w:val="right"/>
              <w:rPr>
                <w:snapToGrid w:val="0"/>
                <w:color w:val="000000"/>
                <w:sz w:val="18"/>
                <w:lang w:val="en-US" w:eastAsia="en-US"/>
              </w:rPr>
            </w:pPr>
          </w:p>
          <w:p w:rsidR="00000000" w:rsidRDefault="00000000">
            <w:pPr>
              <w:jc w:val="right"/>
              <w:rPr>
                <w:snapToGrid w:val="0"/>
                <w:color w:val="000000"/>
                <w:sz w:val="18"/>
                <w:lang w:val="en-US" w:eastAsia="en-US"/>
              </w:rPr>
            </w:pPr>
            <w:r>
              <w:rPr>
                <w:snapToGrid w:val="0"/>
                <w:color w:val="000000"/>
                <w:sz w:val="18"/>
                <w:lang w:val="en-US" w:eastAsia="en-US"/>
              </w:rPr>
              <w:t>1989</w:t>
            </w:r>
          </w:p>
          <w:p w:rsidR="00000000" w:rsidRDefault="00000000">
            <w:pPr>
              <w:jc w:val="right"/>
              <w:rPr>
                <w:snapToGrid w:val="0"/>
                <w:color w:val="000000"/>
                <w:sz w:val="18"/>
                <w:lang w:val="en-US" w:eastAsia="en-US"/>
              </w:rPr>
            </w:pPr>
          </w:p>
          <w:p w:rsidR="00000000" w:rsidRDefault="00000000">
            <w:pPr>
              <w:jc w:val="right"/>
              <w:rPr>
                <w:snapToGrid w:val="0"/>
                <w:color w:val="000000"/>
                <w:sz w:val="18"/>
                <w:lang w:val="en-US" w:eastAsia="en-US"/>
              </w:rPr>
            </w:pPr>
            <w:r>
              <w:rPr>
                <w:snapToGrid w:val="0"/>
                <w:color w:val="000000"/>
                <w:sz w:val="18"/>
                <w:lang w:val="en-US" w:eastAsia="en-US"/>
              </w:rPr>
              <w:t>1990</w:t>
            </w:r>
          </w:p>
          <w:p w:rsidR="00000000" w:rsidRDefault="00000000">
            <w:pPr>
              <w:jc w:val="right"/>
              <w:rPr>
                <w:snapToGrid w:val="0"/>
                <w:color w:val="000000"/>
                <w:sz w:val="18"/>
                <w:lang w:val="en-US" w:eastAsia="en-US"/>
              </w:rPr>
            </w:pPr>
            <w:r>
              <w:rPr>
                <w:snapToGrid w:val="0"/>
                <w:color w:val="000000"/>
                <w:sz w:val="18"/>
                <w:lang w:val="en-US" w:eastAsia="en-US"/>
              </w:rPr>
              <w:t>1992</w:t>
            </w:r>
          </w:p>
          <w:p w:rsidR="00000000" w:rsidRDefault="00000000">
            <w:pPr>
              <w:jc w:val="right"/>
              <w:rPr>
                <w:snapToGrid w:val="0"/>
                <w:color w:val="000000"/>
                <w:sz w:val="18"/>
                <w:lang w:val="en-US" w:eastAsia="en-US"/>
              </w:rPr>
            </w:pPr>
            <w:r>
              <w:rPr>
                <w:snapToGrid w:val="0"/>
                <w:color w:val="000000"/>
                <w:sz w:val="18"/>
                <w:lang w:val="en-US" w:eastAsia="en-US"/>
              </w:rPr>
              <w:t>1993</w:t>
            </w:r>
          </w:p>
          <w:p w:rsidR="00000000" w:rsidRDefault="00000000">
            <w:pPr>
              <w:jc w:val="right"/>
              <w:rPr>
                <w:snapToGrid w:val="0"/>
                <w:color w:val="000000"/>
                <w:sz w:val="18"/>
                <w:lang w:val="en-US" w:eastAsia="en-US"/>
              </w:rPr>
            </w:pPr>
          </w:p>
          <w:p w:rsidR="00000000" w:rsidRDefault="00000000">
            <w:pPr>
              <w:jc w:val="right"/>
              <w:rPr>
                <w:snapToGrid w:val="0"/>
                <w:color w:val="000000"/>
                <w:sz w:val="18"/>
                <w:lang w:val="en-US" w:eastAsia="en-US"/>
              </w:rPr>
            </w:pPr>
            <w:r>
              <w:rPr>
                <w:snapToGrid w:val="0"/>
                <w:color w:val="000000"/>
                <w:sz w:val="18"/>
                <w:lang w:val="en-US" w:eastAsia="en-US"/>
              </w:rPr>
              <w:t>1993</w:t>
            </w:r>
          </w:p>
          <w:p w:rsidR="00000000" w:rsidRDefault="00000000">
            <w:pPr>
              <w:jc w:val="right"/>
              <w:rPr>
                <w:snapToGrid w:val="0"/>
                <w:color w:val="000000"/>
                <w:sz w:val="18"/>
                <w:lang w:val="en-US" w:eastAsia="en-US"/>
              </w:rPr>
            </w:pPr>
          </w:p>
          <w:p w:rsidR="00000000" w:rsidRDefault="00000000">
            <w:pPr>
              <w:jc w:val="right"/>
              <w:rPr>
                <w:snapToGrid w:val="0"/>
                <w:color w:val="000000"/>
                <w:sz w:val="18"/>
                <w:lang w:val="en-US" w:eastAsia="en-US"/>
              </w:rPr>
            </w:pPr>
            <w:r>
              <w:rPr>
                <w:snapToGrid w:val="0"/>
                <w:color w:val="000000"/>
                <w:sz w:val="18"/>
                <w:lang w:val="en-US" w:eastAsia="en-US"/>
              </w:rPr>
              <w:t>1993</w:t>
            </w:r>
          </w:p>
          <w:p w:rsidR="00000000" w:rsidRDefault="00000000">
            <w:pPr>
              <w:jc w:val="right"/>
              <w:rPr>
                <w:snapToGrid w:val="0"/>
                <w:color w:val="000000"/>
                <w:sz w:val="18"/>
                <w:lang w:val="en-US" w:eastAsia="en-US"/>
              </w:rPr>
            </w:pPr>
          </w:p>
          <w:p w:rsidR="00000000" w:rsidRDefault="00000000">
            <w:pPr>
              <w:jc w:val="right"/>
              <w:rPr>
                <w:snapToGrid w:val="0"/>
                <w:color w:val="000000"/>
                <w:sz w:val="18"/>
                <w:lang w:val="en-US" w:eastAsia="en-US"/>
              </w:rPr>
            </w:pPr>
            <w:r>
              <w:rPr>
                <w:snapToGrid w:val="0"/>
                <w:color w:val="000000"/>
                <w:sz w:val="18"/>
                <w:lang w:val="en-US" w:eastAsia="en-US"/>
              </w:rPr>
              <w:t>1994</w:t>
            </w:r>
          </w:p>
          <w:p w:rsidR="00000000" w:rsidRDefault="00000000">
            <w:pPr>
              <w:jc w:val="right"/>
              <w:rPr>
                <w:snapToGrid w:val="0"/>
                <w:color w:val="000000"/>
                <w:sz w:val="18"/>
                <w:lang w:val="en-US" w:eastAsia="en-US"/>
              </w:rPr>
            </w:pPr>
            <w:r>
              <w:rPr>
                <w:snapToGrid w:val="0"/>
                <w:color w:val="000000"/>
                <w:sz w:val="18"/>
                <w:lang w:val="en-US" w:eastAsia="en-US"/>
              </w:rPr>
              <w:t>1994</w:t>
            </w:r>
          </w:p>
          <w:p w:rsidR="00000000" w:rsidRDefault="00000000">
            <w:pPr>
              <w:jc w:val="right"/>
              <w:rPr>
                <w:snapToGrid w:val="0"/>
                <w:color w:val="000000"/>
                <w:sz w:val="18"/>
                <w:lang w:val="en-US" w:eastAsia="en-US"/>
              </w:rPr>
            </w:pPr>
          </w:p>
          <w:p w:rsidR="00000000" w:rsidRDefault="00000000">
            <w:pPr>
              <w:jc w:val="right"/>
              <w:rPr>
                <w:snapToGrid w:val="0"/>
                <w:color w:val="000000"/>
                <w:sz w:val="18"/>
                <w:lang w:val="en-US" w:eastAsia="en-US"/>
              </w:rPr>
            </w:pPr>
            <w:r>
              <w:rPr>
                <w:snapToGrid w:val="0"/>
                <w:color w:val="000000"/>
                <w:sz w:val="18"/>
                <w:lang w:val="en-US" w:eastAsia="en-US"/>
              </w:rPr>
              <w:t>1944</w:t>
            </w:r>
          </w:p>
          <w:p w:rsidR="00000000" w:rsidRDefault="00000000">
            <w:pPr>
              <w:jc w:val="right"/>
              <w:rPr>
                <w:snapToGrid w:val="0"/>
                <w:color w:val="000000"/>
                <w:sz w:val="18"/>
                <w:lang w:val="en-US" w:eastAsia="en-US"/>
              </w:rPr>
            </w:pPr>
            <w:r>
              <w:rPr>
                <w:snapToGrid w:val="0"/>
                <w:color w:val="000000"/>
                <w:sz w:val="18"/>
                <w:lang w:val="en-US" w:eastAsia="en-US"/>
              </w:rPr>
              <w:t>1996</w:t>
            </w:r>
          </w:p>
          <w:p w:rsidR="00000000" w:rsidRDefault="00000000">
            <w:pPr>
              <w:jc w:val="right"/>
              <w:rPr>
                <w:snapToGrid w:val="0"/>
                <w:color w:val="000000"/>
                <w:sz w:val="18"/>
                <w:lang w:val="en-US" w:eastAsia="en-US"/>
              </w:rPr>
            </w:pPr>
          </w:p>
          <w:p w:rsidR="00000000" w:rsidRDefault="00000000">
            <w:pPr>
              <w:jc w:val="right"/>
              <w:rPr>
                <w:snapToGrid w:val="0"/>
                <w:color w:val="000000"/>
                <w:sz w:val="18"/>
                <w:lang w:val="en-US" w:eastAsia="en-US"/>
              </w:rPr>
            </w:pPr>
            <w:r>
              <w:rPr>
                <w:snapToGrid w:val="0"/>
                <w:color w:val="000000"/>
                <w:sz w:val="18"/>
                <w:lang w:val="en-US" w:eastAsia="en-US"/>
              </w:rPr>
              <w:t>1996</w:t>
            </w:r>
          </w:p>
          <w:p w:rsidR="00000000" w:rsidRDefault="00000000">
            <w:pPr>
              <w:jc w:val="right"/>
              <w:rPr>
                <w:snapToGrid w:val="0"/>
                <w:color w:val="000000"/>
                <w:sz w:val="18"/>
                <w:lang w:val="en-US" w:eastAsia="en-US"/>
              </w:rPr>
            </w:pPr>
          </w:p>
          <w:p w:rsidR="00000000" w:rsidRDefault="00000000">
            <w:pPr>
              <w:jc w:val="right"/>
              <w:rPr>
                <w:snapToGrid w:val="0"/>
                <w:color w:val="000000"/>
                <w:sz w:val="18"/>
                <w:lang w:val="en-US" w:eastAsia="en-US"/>
              </w:rPr>
            </w:pPr>
            <w:r>
              <w:rPr>
                <w:snapToGrid w:val="0"/>
                <w:color w:val="000000"/>
                <w:sz w:val="18"/>
                <w:lang w:val="en-US" w:eastAsia="en-US"/>
              </w:rPr>
              <w:t>1998</w:t>
            </w:r>
          </w:p>
          <w:p w:rsidR="00000000" w:rsidRDefault="00000000">
            <w:pPr>
              <w:jc w:val="right"/>
              <w:rPr>
                <w:snapToGrid w:val="0"/>
                <w:color w:val="000000"/>
                <w:sz w:val="18"/>
                <w:lang w:val="en-US" w:eastAsia="en-US"/>
              </w:rPr>
            </w:pPr>
          </w:p>
          <w:p w:rsidR="00000000" w:rsidRDefault="00000000">
            <w:pPr>
              <w:jc w:val="right"/>
              <w:rPr>
                <w:snapToGrid w:val="0"/>
                <w:color w:val="000000"/>
                <w:sz w:val="18"/>
                <w:lang w:val="en-US" w:eastAsia="en-US"/>
              </w:rPr>
            </w:pPr>
            <w:r>
              <w:rPr>
                <w:snapToGrid w:val="0"/>
                <w:color w:val="000000"/>
                <w:sz w:val="18"/>
                <w:lang w:val="en-US" w:eastAsia="en-US"/>
              </w:rPr>
              <w:t>1999</w:t>
            </w:r>
          </w:p>
          <w:p w:rsidR="00000000" w:rsidRDefault="00000000">
            <w:pPr>
              <w:jc w:val="right"/>
              <w:rPr>
                <w:snapToGrid w:val="0"/>
                <w:color w:val="000000"/>
                <w:sz w:val="18"/>
                <w:lang w:val="en-US" w:eastAsia="en-US"/>
              </w:rPr>
            </w:pPr>
            <w:r>
              <w:rPr>
                <w:snapToGrid w:val="0"/>
                <w:color w:val="000000"/>
                <w:sz w:val="18"/>
                <w:lang w:val="en-US" w:eastAsia="en-US"/>
              </w:rPr>
              <w:t>2000</w:t>
            </w:r>
          </w:p>
          <w:p w:rsidR="00000000" w:rsidRDefault="00000000">
            <w:pPr>
              <w:jc w:val="right"/>
              <w:rPr>
                <w:snapToGrid w:val="0"/>
                <w:color w:val="000000"/>
                <w:sz w:val="18"/>
                <w:lang w:val="en-US" w:eastAsia="en-US"/>
              </w:rPr>
            </w:pPr>
            <w:r>
              <w:rPr>
                <w:snapToGrid w:val="0"/>
                <w:color w:val="000000"/>
                <w:sz w:val="18"/>
                <w:lang w:val="en-US" w:eastAsia="en-US"/>
              </w:rPr>
              <w:t>2000</w:t>
            </w:r>
          </w:p>
          <w:p w:rsidR="00000000" w:rsidRDefault="00000000">
            <w:pPr>
              <w:jc w:val="right"/>
              <w:rPr>
                <w:snapToGrid w:val="0"/>
                <w:color w:val="000000"/>
                <w:sz w:val="18"/>
                <w:lang w:val="en-US" w:eastAsia="en-US"/>
              </w:rPr>
            </w:pPr>
          </w:p>
          <w:p w:rsidR="00000000" w:rsidRDefault="00000000">
            <w:pPr>
              <w:jc w:val="right"/>
              <w:rPr>
                <w:snapToGrid w:val="0"/>
                <w:color w:val="000000"/>
                <w:sz w:val="18"/>
                <w:lang w:val="en-US" w:eastAsia="en-US"/>
              </w:rPr>
            </w:pPr>
            <w:r>
              <w:rPr>
                <w:snapToGrid w:val="0"/>
                <w:color w:val="000000"/>
                <w:sz w:val="18"/>
                <w:lang w:val="en-US" w:eastAsia="en-US"/>
              </w:rPr>
              <w:t>2001</w:t>
            </w:r>
          </w:p>
          <w:p w:rsidR="00000000" w:rsidRDefault="00000000">
            <w:pPr>
              <w:jc w:val="right"/>
              <w:rPr>
                <w:snapToGrid w:val="0"/>
                <w:color w:val="000000"/>
                <w:sz w:val="18"/>
                <w:lang w:val="en-US" w:eastAsia="en-US"/>
              </w:rPr>
            </w:pPr>
          </w:p>
          <w:p w:rsidR="00000000" w:rsidRDefault="00000000">
            <w:pPr>
              <w:jc w:val="right"/>
              <w:rPr>
                <w:snapToGrid w:val="0"/>
                <w:color w:val="000000"/>
                <w:sz w:val="18"/>
                <w:lang w:val="en-US" w:eastAsia="en-US"/>
              </w:rPr>
            </w:pPr>
            <w:r>
              <w:rPr>
                <w:snapToGrid w:val="0"/>
                <w:color w:val="000000"/>
                <w:sz w:val="18"/>
                <w:lang w:val="en-US" w:eastAsia="en-US"/>
              </w:rPr>
              <w:t>2001</w:t>
            </w:r>
          </w:p>
          <w:p w:rsidR="00000000" w:rsidRDefault="00000000">
            <w:pPr>
              <w:jc w:val="right"/>
              <w:rPr>
                <w:snapToGrid w:val="0"/>
                <w:color w:val="000000"/>
                <w:sz w:val="18"/>
                <w:lang w:val="en-US" w:eastAsia="en-US"/>
              </w:rPr>
            </w:pPr>
            <w:r>
              <w:rPr>
                <w:snapToGrid w:val="0"/>
                <w:color w:val="000000"/>
                <w:sz w:val="18"/>
                <w:lang w:val="en-US" w:eastAsia="en-US"/>
              </w:rPr>
              <w:t>2001</w:t>
            </w:r>
          </w:p>
          <w:p w:rsidR="00000000" w:rsidRDefault="00000000">
            <w:pPr>
              <w:jc w:val="right"/>
              <w:rPr>
                <w:snapToGrid w:val="0"/>
                <w:color w:val="000000"/>
                <w:sz w:val="18"/>
                <w:lang w:val="en-US" w:eastAsia="en-US"/>
              </w:rPr>
            </w:pPr>
          </w:p>
          <w:p w:rsidR="00000000" w:rsidRDefault="00000000">
            <w:pPr>
              <w:jc w:val="right"/>
              <w:rPr>
                <w:snapToGrid w:val="0"/>
                <w:color w:val="000000"/>
                <w:sz w:val="18"/>
                <w:lang w:val="en-US" w:eastAsia="en-US"/>
              </w:rPr>
            </w:pPr>
            <w:r>
              <w:rPr>
                <w:snapToGrid w:val="0"/>
                <w:color w:val="000000"/>
                <w:sz w:val="18"/>
                <w:lang w:val="en-US" w:eastAsia="en-US"/>
              </w:rPr>
              <w:t>2001</w:t>
            </w:r>
          </w:p>
          <w:p w:rsidR="00000000" w:rsidRDefault="00000000">
            <w:pPr>
              <w:jc w:val="right"/>
              <w:rPr>
                <w:snapToGrid w:val="0"/>
                <w:color w:val="000000"/>
                <w:sz w:val="18"/>
                <w:lang w:val="en-US" w:eastAsia="en-US"/>
              </w:rPr>
            </w:pPr>
          </w:p>
          <w:p w:rsidR="00000000" w:rsidRDefault="00000000">
            <w:pPr>
              <w:jc w:val="right"/>
              <w:rPr>
                <w:snapToGrid w:val="0"/>
                <w:color w:val="000000"/>
                <w:sz w:val="18"/>
                <w:lang w:val="en-US" w:eastAsia="en-US"/>
              </w:rPr>
            </w:pPr>
            <w:r>
              <w:rPr>
                <w:snapToGrid w:val="0"/>
                <w:color w:val="000000"/>
                <w:sz w:val="18"/>
                <w:lang w:val="en-US" w:eastAsia="en-US"/>
              </w:rPr>
              <w:t>2001</w:t>
            </w:r>
          </w:p>
          <w:p w:rsidR="00000000" w:rsidRDefault="00000000">
            <w:pPr>
              <w:jc w:val="right"/>
              <w:rPr>
                <w:snapToGrid w:val="0"/>
                <w:color w:val="000000"/>
                <w:sz w:val="18"/>
                <w:lang w:val="en-US" w:eastAsia="en-US"/>
              </w:rPr>
            </w:pPr>
            <w:r>
              <w:rPr>
                <w:snapToGrid w:val="0"/>
                <w:color w:val="000000"/>
                <w:sz w:val="18"/>
                <w:lang w:val="en-US" w:eastAsia="en-US"/>
              </w:rPr>
              <w:t>2002</w:t>
            </w:r>
          </w:p>
        </w:tc>
        <w:tc>
          <w:tcPr>
            <w:tcW w:w="450" w:type="dxa"/>
            <w:tcBorders>
              <w:top w:val="single" w:sz="4" w:space="0" w:color="auto"/>
              <w:bottom w:val="single" w:sz="4" w:space="0" w:color="auto"/>
            </w:tcBorders>
          </w:tcPr>
          <w:p w:rsidR="00000000" w:rsidRDefault="00000000">
            <w:pPr>
              <w:jc w:val="center"/>
              <w:rPr>
                <w:snapToGrid w:val="0"/>
                <w:color w:val="000000"/>
                <w:sz w:val="10"/>
                <w:lang w:val="en-US" w:eastAsia="en-US"/>
              </w:rPr>
            </w:pPr>
          </w:p>
          <w:p w:rsidR="00000000" w:rsidRDefault="00000000">
            <w:pPr>
              <w:jc w:val="center"/>
              <w:rPr>
                <w:snapToGrid w:val="0"/>
                <w:color w:val="000000"/>
                <w:sz w:val="18"/>
                <w:lang w:val="en-US" w:eastAsia="en-US"/>
              </w:rPr>
            </w:pPr>
            <w:r>
              <w:rPr>
                <w:snapToGrid w:val="0"/>
                <w:color w:val="000000"/>
                <w:sz w:val="18"/>
                <w:lang w:val="en-US" w:eastAsia="en-US"/>
              </w:rPr>
              <w:t>~</w:t>
            </w:r>
          </w:p>
          <w:p w:rsidR="00000000" w:rsidRDefault="00000000">
            <w:pPr>
              <w:jc w:val="center"/>
              <w:rPr>
                <w:snapToGrid w:val="0"/>
                <w:color w:val="000000"/>
                <w:sz w:val="18"/>
                <w:lang w:val="en-US" w:eastAsia="en-US"/>
              </w:rPr>
            </w:pPr>
          </w:p>
          <w:p w:rsidR="00000000" w:rsidRDefault="00000000">
            <w:pPr>
              <w:jc w:val="center"/>
              <w:rPr>
                <w:snapToGrid w:val="0"/>
                <w:color w:val="000000"/>
                <w:sz w:val="18"/>
                <w:lang w:val="en-US" w:eastAsia="en-US"/>
              </w:rPr>
            </w:pPr>
            <w:r>
              <w:rPr>
                <w:snapToGrid w:val="0"/>
                <w:color w:val="000000"/>
                <w:sz w:val="18"/>
                <w:lang w:val="en-US" w:eastAsia="en-US"/>
              </w:rPr>
              <w:t>~</w:t>
            </w:r>
          </w:p>
          <w:p w:rsidR="00000000" w:rsidRDefault="00000000">
            <w:pPr>
              <w:jc w:val="center"/>
              <w:rPr>
                <w:snapToGrid w:val="0"/>
                <w:color w:val="000000"/>
                <w:sz w:val="18"/>
                <w:lang w:val="en-US" w:eastAsia="en-US"/>
              </w:rPr>
            </w:pPr>
          </w:p>
          <w:p w:rsidR="00000000" w:rsidRDefault="00000000">
            <w:pPr>
              <w:jc w:val="center"/>
              <w:rPr>
                <w:snapToGrid w:val="0"/>
                <w:color w:val="000000"/>
                <w:sz w:val="18"/>
                <w:lang w:val="en-US" w:eastAsia="en-US"/>
              </w:rPr>
            </w:pPr>
            <w:r>
              <w:rPr>
                <w:snapToGrid w:val="0"/>
                <w:color w:val="000000"/>
                <w:sz w:val="18"/>
                <w:lang w:val="en-US" w:eastAsia="en-US"/>
              </w:rPr>
              <w:t>~</w:t>
            </w:r>
          </w:p>
          <w:p w:rsidR="00000000" w:rsidRDefault="00000000">
            <w:pPr>
              <w:jc w:val="center"/>
              <w:rPr>
                <w:snapToGrid w:val="0"/>
                <w:color w:val="000000"/>
                <w:sz w:val="18"/>
                <w:lang w:val="en-US" w:eastAsia="en-US"/>
              </w:rPr>
            </w:pPr>
          </w:p>
          <w:p w:rsidR="00000000" w:rsidRDefault="00000000">
            <w:pPr>
              <w:jc w:val="center"/>
              <w:rPr>
                <w:snapToGrid w:val="0"/>
                <w:color w:val="000000"/>
                <w:sz w:val="18"/>
                <w:lang w:val="en-US" w:eastAsia="en-US"/>
              </w:rPr>
            </w:pPr>
            <w:r>
              <w:rPr>
                <w:snapToGrid w:val="0"/>
                <w:color w:val="000000"/>
                <w:sz w:val="18"/>
                <w:lang w:val="en-US" w:eastAsia="en-US"/>
              </w:rPr>
              <w:t>~</w:t>
            </w:r>
          </w:p>
          <w:p w:rsidR="00000000" w:rsidRDefault="00000000">
            <w:pPr>
              <w:jc w:val="center"/>
              <w:rPr>
                <w:snapToGrid w:val="0"/>
                <w:color w:val="000000"/>
                <w:sz w:val="18"/>
                <w:lang w:val="en-US" w:eastAsia="en-US"/>
              </w:rPr>
            </w:pPr>
          </w:p>
          <w:p w:rsidR="00000000" w:rsidRDefault="00000000">
            <w:pPr>
              <w:jc w:val="center"/>
              <w:rPr>
                <w:snapToGrid w:val="0"/>
                <w:color w:val="000000"/>
                <w:sz w:val="18"/>
                <w:lang w:val="en-US" w:eastAsia="en-US"/>
              </w:rPr>
            </w:pPr>
            <w:r>
              <w:rPr>
                <w:snapToGrid w:val="0"/>
                <w:color w:val="000000"/>
                <w:sz w:val="18"/>
                <w:lang w:val="en-US" w:eastAsia="en-US"/>
              </w:rPr>
              <w:t>~</w:t>
            </w:r>
          </w:p>
          <w:p w:rsidR="00000000" w:rsidRDefault="00000000">
            <w:pPr>
              <w:jc w:val="center"/>
              <w:rPr>
                <w:snapToGrid w:val="0"/>
                <w:color w:val="000000"/>
                <w:sz w:val="18"/>
                <w:lang w:val="en-US" w:eastAsia="en-US"/>
              </w:rPr>
            </w:pPr>
          </w:p>
          <w:p w:rsidR="00000000" w:rsidRDefault="00000000">
            <w:pPr>
              <w:jc w:val="center"/>
              <w:rPr>
                <w:snapToGrid w:val="0"/>
                <w:color w:val="000000"/>
                <w:sz w:val="18"/>
                <w:lang w:val="en-US" w:eastAsia="en-US"/>
              </w:rPr>
            </w:pPr>
            <w:r>
              <w:rPr>
                <w:snapToGrid w:val="0"/>
                <w:color w:val="000000"/>
                <w:sz w:val="18"/>
                <w:lang w:val="en-US" w:eastAsia="en-US"/>
              </w:rPr>
              <w:t>~</w:t>
            </w:r>
          </w:p>
          <w:p w:rsidR="00000000" w:rsidRDefault="00000000">
            <w:pPr>
              <w:jc w:val="center"/>
              <w:rPr>
                <w:snapToGrid w:val="0"/>
                <w:color w:val="000000"/>
                <w:sz w:val="18"/>
                <w:lang w:val="en-US" w:eastAsia="en-US"/>
              </w:rPr>
            </w:pPr>
          </w:p>
          <w:p w:rsidR="00000000" w:rsidRDefault="00000000">
            <w:pPr>
              <w:jc w:val="center"/>
              <w:rPr>
                <w:snapToGrid w:val="0"/>
                <w:color w:val="000000"/>
                <w:sz w:val="18"/>
                <w:lang w:val="en-US" w:eastAsia="en-US"/>
              </w:rPr>
            </w:pPr>
            <w:r>
              <w:rPr>
                <w:snapToGrid w:val="0"/>
                <w:color w:val="000000"/>
                <w:sz w:val="18"/>
                <w:lang w:val="en-US" w:eastAsia="en-US"/>
              </w:rPr>
              <w:t>~</w:t>
            </w:r>
          </w:p>
          <w:p w:rsidR="00000000" w:rsidRDefault="00000000">
            <w:pPr>
              <w:jc w:val="center"/>
              <w:rPr>
                <w:snapToGrid w:val="0"/>
                <w:color w:val="000000"/>
                <w:sz w:val="18"/>
                <w:lang w:val="en-US" w:eastAsia="en-US"/>
              </w:rPr>
            </w:pPr>
            <w:r>
              <w:rPr>
                <w:snapToGrid w:val="0"/>
                <w:color w:val="000000"/>
                <w:sz w:val="18"/>
                <w:lang w:val="en-US" w:eastAsia="en-US"/>
              </w:rPr>
              <w:t>~</w:t>
            </w:r>
          </w:p>
          <w:p w:rsidR="00000000" w:rsidRDefault="00000000">
            <w:pPr>
              <w:jc w:val="center"/>
              <w:rPr>
                <w:snapToGrid w:val="0"/>
                <w:color w:val="000000"/>
                <w:sz w:val="18"/>
                <w:lang w:val="en-US" w:eastAsia="en-US"/>
              </w:rPr>
            </w:pPr>
            <w:r>
              <w:rPr>
                <w:snapToGrid w:val="0"/>
                <w:color w:val="000000"/>
                <w:sz w:val="18"/>
                <w:lang w:val="en-US" w:eastAsia="en-US"/>
              </w:rPr>
              <w:t>~</w:t>
            </w:r>
          </w:p>
          <w:p w:rsidR="00000000" w:rsidRDefault="00000000">
            <w:pPr>
              <w:jc w:val="center"/>
              <w:rPr>
                <w:snapToGrid w:val="0"/>
                <w:color w:val="000000"/>
                <w:sz w:val="18"/>
                <w:lang w:val="en-US" w:eastAsia="en-US"/>
              </w:rPr>
            </w:pPr>
          </w:p>
          <w:p w:rsidR="00000000" w:rsidRDefault="00000000">
            <w:pPr>
              <w:jc w:val="center"/>
              <w:rPr>
                <w:snapToGrid w:val="0"/>
                <w:color w:val="000000"/>
                <w:sz w:val="18"/>
                <w:lang w:val="en-US" w:eastAsia="en-US"/>
              </w:rPr>
            </w:pPr>
            <w:r>
              <w:rPr>
                <w:snapToGrid w:val="0"/>
                <w:color w:val="000000"/>
                <w:sz w:val="18"/>
                <w:lang w:val="en-US" w:eastAsia="en-US"/>
              </w:rPr>
              <w:t>~</w:t>
            </w:r>
          </w:p>
          <w:p w:rsidR="00000000" w:rsidRDefault="00000000">
            <w:pPr>
              <w:jc w:val="center"/>
              <w:rPr>
                <w:snapToGrid w:val="0"/>
                <w:color w:val="000000"/>
                <w:sz w:val="18"/>
                <w:lang w:val="en-US" w:eastAsia="en-US"/>
              </w:rPr>
            </w:pPr>
          </w:p>
          <w:p w:rsidR="00000000" w:rsidRDefault="00000000">
            <w:pPr>
              <w:jc w:val="center"/>
              <w:rPr>
                <w:snapToGrid w:val="0"/>
                <w:color w:val="000000"/>
                <w:sz w:val="18"/>
                <w:lang w:val="en-US" w:eastAsia="en-US"/>
              </w:rPr>
            </w:pPr>
            <w:r>
              <w:rPr>
                <w:snapToGrid w:val="0"/>
                <w:color w:val="000000"/>
                <w:sz w:val="18"/>
                <w:lang w:val="en-US" w:eastAsia="en-US"/>
              </w:rPr>
              <w:t>~</w:t>
            </w:r>
          </w:p>
          <w:p w:rsidR="00000000" w:rsidRDefault="00000000">
            <w:pPr>
              <w:jc w:val="center"/>
              <w:rPr>
                <w:snapToGrid w:val="0"/>
                <w:color w:val="000000"/>
                <w:sz w:val="18"/>
                <w:lang w:val="en-US" w:eastAsia="en-US"/>
              </w:rPr>
            </w:pPr>
          </w:p>
          <w:p w:rsidR="00000000" w:rsidRDefault="00000000">
            <w:pPr>
              <w:jc w:val="center"/>
              <w:rPr>
                <w:snapToGrid w:val="0"/>
                <w:color w:val="000000"/>
                <w:sz w:val="18"/>
                <w:lang w:val="en-US" w:eastAsia="en-US"/>
              </w:rPr>
            </w:pPr>
            <w:r>
              <w:rPr>
                <w:snapToGrid w:val="0"/>
                <w:color w:val="000000"/>
                <w:sz w:val="18"/>
                <w:lang w:val="en-US" w:eastAsia="en-US"/>
              </w:rPr>
              <w:t>~</w:t>
            </w:r>
          </w:p>
          <w:p w:rsidR="00000000" w:rsidRDefault="00000000">
            <w:pPr>
              <w:jc w:val="center"/>
              <w:rPr>
                <w:snapToGrid w:val="0"/>
                <w:color w:val="000000"/>
                <w:sz w:val="18"/>
                <w:lang w:val="en-US" w:eastAsia="en-US"/>
              </w:rPr>
            </w:pPr>
            <w:r>
              <w:rPr>
                <w:snapToGrid w:val="0"/>
                <w:color w:val="000000"/>
                <w:sz w:val="18"/>
                <w:lang w:val="en-US" w:eastAsia="en-US"/>
              </w:rPr>
              <w:t>~</w:t>
            </w:r>
          </w:p>
          <w:p w:rsidR="00000000" w:rsidRDefault="00000000">
            <w:pPr>
              <w:jc w:val="center"/>
              <w:rPr>
                <w:snapToGrid w:val="0"/>
                <w:color w:val="000000"/>
                <w:sz w:val="18"/>
                <w:lang w:val="en-US" w:eastAsia="en-US"/>
              </w:rPr>
            </w:pPr>
          </w:p>
          <w:p w:rsidR="00000000" w:rsidRDefault="00000000">
            <w:pPr>
              <w:jc w:val="center"/>
              <w:rPr>
                <w:snapToGrid w:val="0"/>
                <w:color w:val="000000"/>
                <w:sz w:val="18"/>
                <w:lang w:val="en-US" w:eastAsia="en-US"/>
              </w:rPr>
            </w:pPr>
            <w:r>
              <w:rPr>
                <w:snapToGrid w:val="0"/>
                <w:color w:val="000000"/>
                <w:sz w:val="18"/>
                <w:lang w:val="en-US" w:eastAsia="en-US"/>
              </w:rPr>
              <w:t>~</w:t>
            </w:r>
          </w:p>
          <w:p w:rsidR="00000000" w:rsidRDefault="00000000">
            <w:pPr>
              <w:jc w:val="center"/>
              <w:rPr>
                <w:snapToGrid w:val="0"/>
                <w:color w:val="000000"/>
                <w:sz w:val="18"/>
                <w:lang w:val="en-US" w:eastAsia="en-US"/>
              </w:rPr>
            </w:pPr>
            <w:r>
              <w:rPr>
                <w:snapToGrid w:val="0"/>
                <w:color w:val="000000"/>
                <w:sz w:val="18"/>
                <w:lang w:val="en-US" w:eastAsia="en-US"/>
              </w:rPr>
              <w:t>~</w:t>
            </w:r>
          </w:p>
          <w:p w:rsidR="00000000" w:rsidRDefault="00000000">
            <w:pPr>
              <w:jc w:val="center"/>
              <w:rPr>
                <w:snapToGrid w:val="0"/>
                <w:color w:val="000000"/>
                <w:sz w:val="18"/>
                <w:lang w:val="en-US" w:eastAsia="en-US"/>
              </w:rPr>
            </w:pPr>
          </w:p>
          <w:p w:rsidR="00000000" w:rsidRDefault="00000000">
            <w:pPr>
              <w:jc w:val="center"/>
              <w:rPr>
                <w:snapToGrid w:val="0"/>
                <w:color w:val="000000"/>
                <w:sz w:val="18"/>
                <w:lang w:val="en-US" w:eastAsia="en-US"/>
              </w:rPr>
            </w:pPr>
            <w:r>
              <w:rPr>
                <w:snapToGrid w:val="0"/>
                <w:color w:val="000000"/>
                <w:sz w:val="18"/>
                <w:lang w:val="en-US" w:eastAsia="en-US"/>
              </w:rPr>
              <w:t>~</w:t>
            </w:r>
          </w:p>
          <w:p w:rsidR="00000000" w:rsidRDefault="00000000">
            <w:pPr>
              <w:jc w:val="center"/>
              <w:rPr>
                <w:snapToGrid w:val="0"/>
                <w:color w:val="000000"/>
                <w:sz w:val="18"/>
                <w:lang w:val="en-US" w:eastAsia="en-US"/>
              </w:rPr>
            </w:pPr>
          </w:p>
          <w:p w:rsidR="00000000" w:rsidRDefault="00000000">
            <w:pPr>
              <w:jc w:val="center"/>
              <w:rPr>
                <w:snapToGrid w:val="0"/>
                <w:color w:val="000000"/>
                <w:sz w:val="18"/>
                <w:lang w:val="en-US" w:eastAsia="en-US"/>
              </w:rPr>
            </w:pPr>
            <w:r>
              <w:rPr>
                <w:snapToGrid w:val="0"/>
                <w:color w:val="000000"/>
                <w:sz w:val="18"/>
                <w:lang w:val="en-US" w:eastAsia="en-US"/>
              </w:rPr>
              <w:t>~</w:t>
            </w:r>
          </w:p>
          <w:p w:rsidR="00000000" w:rsidRDefault="00000000">
            <w:pPr>
              <w:jc w:val="center"/>
              <w:rPr>
                <w:snapToGrid w:val="0"/>
                <w:color w:val="000000"/>
                <w:sz w:val="18"/>
                <w:lang w:val="en-US" w:eastAsia="en-US"/>
              </w:rPr>
            </w:pPr>
          </w:p>
          <w:p w:rsidR="00000000" w:rsidRDefault="00000000">
            <w:pPr>
              <w:jc w:val="center"/>
              <w:rPr>
                <w:snapToGrid w:val="0"/>
                <w:color w:val="000000"/>
                <w:sz w:val="18"/>
                <w:lang w:val="en-US" w:eastAsia="en-US"/>
              </w:rPr>
            </w:pPr>
            <w:r>
              <w:rPr>
                <w:snapToGrid w:val="0"/>
                <w:color w:val="000000"/>
                <w:sz w:val="18"/>
                <w:lang w:val="en-US" w:eastAsia="en-US"/>
              </w:rPr>
              <w:t>~</w:t>
            </w:r>
          </w:p>
          <w:p w:rsidR="00000000" w:rsidRDefault="00000000">
            <w:pPr>
              <w:jc w:val="center"/>
              <w:rPr>
                <w:snapToGrid w:val="0"/>
                <w:color w:val="000000"/>
                <w:sz w:val="18"/>
                <w:lang w:val="en-US" w:eastAsia="en-US"/>
              </w:rPr>
            </w:pPr>
            <w:r>
              <w:rPr>
                <w:snapToGrid w:val="0"/>
                <w:color w:val="000000"/>
                <w:sz w:val="18"/>
                <w:lang w:val="en-US" w:eastAsia="en-US"/>
              </w:rPr>
              <w:t>~</w:t>
            </w:r>
          </w:p>
          <w:p w:rsidR="00000000" w:rsidRDefault="00000000">
            <w:pPr>
              <w:jc w:val="center"/>
              <w:rPr>
                <w:snapToGrid w:val="0"/>
                <w:color w:val="000000"/>
                <w:sz w:val="18"/>
                <w:lang w:val="en-US" w:eastAsia="en-US"/>
              </w:rPr>
            </w:pPr>
            <w:r>
              <w:rPr>
                <w:snapToGrid w:val="0"/>
                <w:color w:val="000000"/>
                <w:sz w:val="18"/>
                <w:lang w:val="en-US" w:eastAsia="en-US"/>
              </w:rPr>
              <w:t>~</w:t>
            </w:r>
          </w:p>
          <w:p w:rsidR="00000000" w:rsidRDefault="00000000">
            <w:pPr>
              <w:jc w:val="center"/>
              <w:rPr>
                <w:snapToGrid w:val="0"/>
                <w:color w:val="000000"/>
                <w:sz w:val="18"/>
                <w:lang w:val="en-US" w:eastAsia="en-US"/>
              </w:rPr>
            </w:pPr>
          </w:p>
          <w:p w:rsidR="00000000" w:rsidRDefault="00000000">
            <w:pPr>
              <w:jc w:val="center"/>
              <w:rPr>
                <w:snapToGrid w:val="0"/>
                <w:color w:val="000000"/>
                <w:sz w:val="18"/>
                <w:lang w:val="en-US" w:eastAsia="en-US"/>
              </w:rPr>
            </w:pPr>
            <w:r>
              <w:rPr>
                <w:snapToGrid w:val="0"/>
                <w:color w:val="000000"/>
                <w:sz w:val="18"/>
                <w:lang w:val="en-US" w:eastAsia="en-US"/>
              </w:rPr>
              <w:t>~</w:t>
            </w:r>
          </w:p>
          <w:p w:rsidR="00000000" w:rsidRDefault="00000000">
            <w:pPr>
              <w:jc w:val="center"/>
              <w:rPr>
                <w:snapToGrid w:val="0"/>
                <w:color w:val="000000"/>
                <w:sz w:val="18"/>
                <w:lang w:val="en-US" w:eastAsia="en-US"/>
              </w:rPr>
            </w:pPr>
          </w:p>
          <w:p w:rsidR="00000000" w:rsidRDefault="00000000">
            <w:pPr>
              <w:jc w:val="center"/>
              <w:rPr>
                <w:snapToGrid w:val="0"/>
                <w:color w:val="000000"/>
                <w:sz w:val="18"/>
                <w:lang w:val="en-US" w:eastAsia="en-US"/>
              </w:rPr>
            </w:pPr>
            <w:r>
              <w:rPr>
                <w:snapToGrid w:val="0"/>
                <w:color w:val="000000"/>
                <w:sz w:val="18"/>
                <w:lang w:val="en-US" w:eastAsia="en-US"/>
              </w:rPr>
              <w:t>~</w:t>
            </w:r>
          </w:p>
          <w:p w:rsidR="00000000" w:rsidRDefault="00000000">
            <w:pPr>
              <w:jc w:val="center"/>
              <w:rPr>
                <w:snapToGrid w:val="0"/>
                <w:color w:val="000000"/>
                <w:sz w:val="18"/>
                <w:lang w:val="en-US" w:eastAsia="en-US"/>
              </w:rPr>
            </w:pPr>
            <w:r>
              <w:rPr>
                <w:snapToGrid w:val="0"/>
                <w:color w:val="000000"/>
                <w:sz w:val="18"/>
                <w:lang w:val="en-US" w:eastAsia="en-US"/>
              </w:rPr>
              <w:t>~</w:t>
            </w:r>
          </w:p>
          <w:p w:rsidR="00000000" w:rsidRDefault="00000000">
            <w:pPr>
              <w:jc w:val="center"/>
              <w:rPr>
                <w:snapToGrid w:val="0"/>
                <w:color w:val="000000"/>
                <w:sz w:val="18"/>
                <w:lang w:val="en-US" w:eastAsia="en-US"/>
              </w:rPr>
            </w:pPr>
          </w:p>
          <w:p w:rsidR="00000000" w:rsidRDefault="00000000">
            <w:pPr>
              <w:jc w:val="center"/>
              <w:rPr>
                <w:snapToGrid w:val="0"/>
                <w:color w:val="000000"/>
                <w:sz w:val="18"/>
                <w:lang w:val="en-US" w:eastAsia="en-US"/>
              </w:rPr>
            </w:pPr>
            <w:r>
              <w:rPr>
                <w:snapToGrid w:val="0"/>
                <w:color w:val="000000"/>
                <w:sz w:val="18"/>
                <w:lang w:val="en-US" w:eastAsia="en-US"/>
              </w:rPr>
              <w:t>~</w:t>
            </w:r>
          </w:p>
          <w:p w:rsidR="00000000" w:rsidRDefault="00000000">
            <w:pPr>
              <w:jc w:val="center"/>
              <w:rPr>
                <w:snapToGrid w:val="0"/>
                <w:color w:val="000000"/>
                <w:sz w:val="18"/>
                <w:lang w:val="en-US" w:eastAsia="en-US"/>
              </w:rPr>
            </w:pPr>
          </w:p>
          <w:p w:rsidR="00000000" w:rsidRDefault="00000000">
            <w:pPr>
              <w:jc w:val="center"/>
              <w:rPr>
                <w:snapToGrid w:val="0"/>
                <w:color w:val="000000"/>
                <w:sz w:val="18"/>
                <w:lang w:val="en-US" w:eastAsia="en-US"/>
              </w:rPr>
            </w:pPr>
            <w:r>
              <w:rPr>
                <w:snapToGrid w:val="0"/>
                <w:color w:val="000000"/>
                <w:sz w:val="18"/>
                <w:lang w:val="en-US" w:eastAsia="en-US"/>
              </w:rPr>
              <w:t>~</w:t>
            </w:r>
          </w:p>
          <w:p w:rsidR="00000000" w:rsidRDefault="00000000">
            <w:pPr>
              <w:jc w:val="center"/>
              <w:rPr>
                <w:snapToGrid w:val="0"/>
                <w:color w:val="000000"/>
                <w:sz w:val="18"/>
                <w:lang w:val="en-US" w:eastAsia="en-US"/>
              </w:rPr>
            </w:pPr>
            <w:r>
              <w:rPr>
                <w:snapToGrid w:val="0"/>
                <w:color w:val="000000"/>
                <w:sz w:val="18"/>
                <w:lang w:val="en-US" w:eastAsia="en-US"/>
              </w:rPr>
              <w:t>~</w:t>
            </w:r>
          </w:p>
        </w:tc>
        <w:tc>
          <w:tcPr>
            <w:tcW w:w="630" w:type="dxa"/>
            <w:tcBorders>
              <w:top w:val="single" w:sz="4" w:space="0" w:color="auto"/>
              <w:bottom w:val="single" w:sz="4" w:space="0" w:color="auto"/>
            </w:tcBorders>
          </w:tcPr>
          <w:p w:rsidR="00000000" w:rsidRDefault="00000000">
            <w:pPr>
              <w:jc w:val="center"/>
              <w:rPr>
                <w:snapToGrid w:val="0"/>
                <w:color w:val="000000"/>
                <w:sz w:val="10"/>
                <w:lang w:val="en-US" w:eastAsia="en-US"/>
              </w:rPr>
            </w:pPr>
          </w:p>
          <w:p w:rsidR="00000000" w:rsidRDefault="00000000">
            <w:pPr>
              <w:jc w:val="center"/>
              <w:rPr>
                <w:snapToGrid w:val="0"/>
                <w:color w:val="000000"/>
                <w:sz w:val="18"/>
                <w:lang w:val="en-US" w:eastAsia="en-US"/>
              </w:rPr>
            </w:pPr>
            <w:r>
              <w:rPr>
                <w:snapToGrid w:val="0"/>
                <w:color w:val="000000"/>
                <w:sz w:val="18"/>
                <w:lang w:val="en-US" w:eastAsia="en-US"/>
              </w:rPr>
              <w:t>8</w:t>
            </w:r>
          </w:p>
          <w:p w:rsidR="00000000" w:rsidRDefault="00000000">
            <w:pPr>
              <w:jc w:val="center"/>
              <w:rPr>
                <w:snapToGrid w:val="0"/>
                <w:color w:val="000000"/>
                <w:sz w:val="18"/>
                <w:lang w:val="en-US" w:eastAsia="en-US"/>
              </w:rPr>
            </w:pPr>
          </w:p>
          <w:p w:rsidR="00000000" w:rsidRDefault="00000000">
            <w:pPr>
              <w:jc w:val="center"/>
              <w:rPr>
                <w:snapToGrid w:val="0"/>
                <w:color w:val="000000"/>
                <w:sz w:val="18"/>
                <w:lang w:val="en-US" w:eastAsia="en-US"/>
              </w:rPr>
            </w:pPr>
            <w:r>
              <w:rPr>
                <w:snapToGrid w:val="0"/>
                <w:color w:val="000000"/>
                <w:sz w:val="18"/>
                <w:lang w:val="en-US" w:eastAsia="en-US"/>
              </w:rPr>
              <w:t>18</w:t>
            </w:r>
          </w:p>
          <w:p w:rsidR="00000000" w:rsidRDefault="00000000">
            <w:pPr>
              <w:jc w:val="center"/>
              <w:rPr>
                <w:snapToGrid w:val="0"/>
                <w:color w:val="000000"/>
                <w:sz w:val="18"/>
                <w:lang w:val="en-US" w:eastAsia="en-US"/>
              </w:rPr>
            </w:pPr>
          </w:p>
          <w:p w:rsidR="00000000" w:rsidRDefault="00000000">
            <w:pPr>
              <w:jc w:val="center"/>
              <w:rPr>
                <w:snapToGrid w:val="0"/>
                <w:color w:val="000000"/>
                <w:sz w:val="18"/>
                <w:lang w:val="en-US" w:eastAsia="en-US"/>
              </w:rPr>
            </w:pPr>
            <w:r>
              <w:rPr>
                <w:snapToGrid w:val="0"/>
                <w:color w:val="000000"/>
                <w:sz w:val="18"/>
                <w:lang w:val="en-US" w:eastAsia="en-US"/>
              </w:rPr>
              <w:t>28</w:t>
            </w:r>
          </w:p>
          <w:p w:rsidR="00000000" w:rsidRDefault="00000000">
            <w:pPr>
              <w:jc w:val="center"/>
              <w:rPr>
                <w:snapToGrid w:val="0"/>
                <w:color w:val="000000"/>
                <w:sz w:val="18"/>
                <w:lang w:val="en-US" w:eastAsia="en-US"/>
              </w:rPr>
            </w:pPr>
          </w:p>
          <w:p w:rsidR="00000000" w:rsidRDefault="00000000">
            <w:pPr>
              <w:jc w:val="center"/>
              <w:rPr>
                <w:snapToGrid w:val="0"/>
                <w:color w:val="000000"/>
                <w:sz w:val="18"/>
                <w:lang w:val="en-US" w:eastAsia="en-US"/>
              </w:rPr>
            </w:pPr>
            <w:r>
              <w:rPr>
                <w:snapToGrid w:val="0"/>
                <w:color w:val="000000"/>
                <w:sz w:val="18"/>
                <w:lang w:val="en-US" w:eastAsia="en-US"/>
              </w:rPr>
              <w:t>28</w:t>
            </w:r>
          </w:p>
          <w:p w:rsidR="00000000" w:rsidRDefault="00000000">
            <w:pPr>
              <w:jc w:val="center"/>
              <w:rPr>
                <w:snapToGrid w:val="0"/>
                <w:color w:val="000000"/>
                <w:sz w:val="18"/>
                <w:lang w:val="en-US" w:eastAsia="en-US"/>
              </w:rPr>
            </w:pPr>
          </w:p>
          <w:p w:rsidR="00000000" w:rsidRDefault="00000000">
            <w:pPr>
              <w:jc w:val="center"/>
              <w:rPr>
                <w:snapToGrid w:val="0"/>
                <w:color w:val="000000"/>
                <w:sz w:val="18"/>
                <w:lang w:val="en-US" w:eastAsia="en-US"/>
              </w:rPr>
            </w:pPr>
            <w:r>
              <w:rPr>
                <w:snapToGrid w:val="0"/>
                <w:color w:val="000000"/>
                <w:sz w:val="18"/>
                <w:lang w:val="en-US" w:eastAsia="en-US"/>
              </w:rPr>
              <w:t>25</w:t>
            </w:r>
          </w:p>
          <w:p w:rsidR="00000000" w:rsidRDefault="00000000">
            <w:pPr>
              <w:jc w:val="center"/>
              <w:rPr>
                <w:snapToGrid w:val="0"/>
                <w:color w:val="000000"/>
                <w:sz w:val="18"/>
                <w:lang w:val="en-US" w:eastAsia="en-US"/>
              </w:rPr>
            </w:pPr>
          </w:p>
          <w:p w:rsidR="00000000" w:rsidRDefault="00000000">
            <w:pPr>
              <w:jc w:val="center"/>
              <w:rPr>
                <w:snapToGrid w:val="0"/>
                <w:color w:val="000000"/>
                <w:sz w:val="18"/>
                <w:lang w:val="en-US" w:eastAsia="en-US"/>
              </w:rPr>
            </w:pPr>
            <w:r>
              <w:rPr>
                <w:snapToGrid w:val="0"/>
                <w:color w:val="000000"/>
                <w:sz w:val="18"/>
                <w:lang w:val="en-US" w:eastAsia="en-US"/>
              </w:rPr>
              <w:t>28</w:t>
            </w:r>
          </w:p>
          <w:p w:rsidR="00000000" w:rsidRDefault="00000000">
            <w:pPr>
              <w:jc w:val="center"/>
              <w:rPr>
                <w:snapToGrid w:val="0"/>
                <w:color w:val="000000"/>
                <w:sz w:val="18"/>
                <w:lang w:val="en-US" w:eastAsia="en-US"/>
              </w:rPr>
            </w:pPr>
          </w:p>
          <w:p w:rsidR="00000000" w:rsidRDefault="00000000">
            <w:pPr>
              <w:jc w:val="center"/>
              <w:rPr>
                <w:snapToGrid w:val="0"/>
                <w:color w:val="000000"/>
                <w:sz w:val="18"/>
                <w:lang w:val="en-US" w:eastAsia="en-US"/>
              </w:rPr>
            </w:pPr>
            <w:r>
              <w:rPr>
                <w:snapToGrid w:val="0"/>
                <w:color w:val="000000"/>
                <w:sz w:val="18"/>
                <w:lang w:val="en-US" w:eastAsia="en-US"/>
              </w:rPr>
              <w:t>5</w:t>
            </w:r>
          </w:p>
          <w:p w:rsidR="00000000" w:rsidRDefault="00000000">
            <w:pPr>
              <w:jc w:val="center"/>
              <w:rPr>
                <w:snapToGrid w:val="0"/>
                <w:color w:val="000000"/>
                <w:sz w:val="18"/>
                <w:lang w:val="en-US" w:eastAsia="en-US"/>
              </w:rPr>
            </w:pPr>
            <w:r>
              <w:rPr>
                <w:snapToGrid w:val="0"/>
                <w:color w:val="000000"/>
                <w:sz w:val="18"/>
                <w:lang w:val="en-US" w:eastAsia="en-US"/>
              </w:rPr>
              <w:t>9</w:t>
            </w:r>
          </w:p>
          <w:p w:rsidR="00000000" w:rsidRDefault="00000000">
            <w:pPr>
              <w:jc w:val="center"/>
              <w:rPr>
                <w:snapToGrid w:val="0"/>
                <w:color w:val="000000"/>
                <w:sz w:val="18"/>
                <w:lang w:val="en-US" w:eastAsia="en-US"/>
              </w:rPr>
            </w:pPr>
            <w:r>
              <w:rPr>
                <w:snapToGrid w:val="0"/>
                <w:color w:val="000000"/>
                <w:sz w:val="18"/>
                <w:lang w:val="en-US" w:eastAsia="en-US"/>
              </w:rPr>
              <w:t>28</w:t>
            </w:r>
          </w:p>
          <w:p w:rsidR="00000000" w:rsidRDefault="00000000">
            <w:pPr>
              <w:jc w:val="center"/>
              <w:rPr>
                <w:snapToGrid w:val="0"/>
                <w:color w:val="000000"/>
                <w:sz w:val="18"/>
                <w:lang w:val="en-US" w:eastAsia="en-US"/>
              </w:rPr>
            </w:pPr>
          </w:p>
          <w:p w:rsidR="00000000" w:rsidRDefault="00000000">
            <w:pPr>
              <w:jc w:val="center"/>
              <w:rPr>
                <w:snapToGrid w:val="0"/>
                <w:color w:val="000000"/>
                <w:sz w:val="18"/>
                <w:lang w:val="en-US" w:eastAsia="en-US"/>
              </w:rPr>
            </w:pPr>
            <w:r>
              <w:rPr>
                <w:snapToGrid w:val="0"/>
                <w:color w:val="000000"/>
                <w:sz w:val="18"/>
                <w:lang w:val="en-US" w:eastAsia="en-US"/>
              </w:rPr>
              <w:t>28</w:t>
            </w:r>
          </w:p>
          <w:p w:rsidR="00000000" w:rsidRDefault="00000000">
            <w:pPr>
              <w:jc w:val="center"/>
              <w:rPr>
                <w:snapToGrid w:val="0"/>
                <w:color w:val="000000"/>
                <w:sz w:val="18"/>
                <w:lang w:val="en-US" w:eastAsia="en-US"/>
              </w:rPr>
            </w:pPr>
          </w:p>
          <w:p w:rsidR="00000000" w:rsidRDefault="00000000">
            <w:pPr>
              <w:jc w:val="center"/>
              <w:rPr>
                <w:snapToGrid w:val="0"/>
                <w:color w:val="000000"/>
                <w:sz w:val="18"/>
                <w:lang w:val="en-US" w:eastAsia="en-US"/>
              </w:rPr>
            </w:pPr>
            <w:r>
              <w:rPr>
                <w:snapToGrid w:val="0"/>
                <w:color w:val="000000"/>
                <w:sz w:val="18"/>
                <w:lang w:val="en-US" w:eastAsia="en-US"/>
              </w:rPr>
              <w:t>28</w:t>
            </w:r>
          </w:p>
          <w:p w:rsidR="00000000" w:rsidRDefault="00000000">
            <w:pPr>
              <w:jc w:val="center"/>
              <w:rPr>
                <w:snapToGrid w:val="0"/>
                <w:color w:val="000000"/>
                <w:sz w:val="18"/>
                <w:lang w:val="en-US" w:eastAsia="en-US"/>
              </w:rPr>
            </w:pPr>
          </w:p>
          <w:p w:rsidR="00000000" w:rsidRDefault="00000000">
            <w:pPr>
              <w:jc w:val="center"/>
              <w:rPr>
                <w:snapToGrid w:val="0"/>
                <w:color w:val="000000"/>
                <w:sz w:val="18"/>
                <w:lang w:val="en-US" w:eastAsia="en-US"/>
              </w:rPr>
            </w:pPr>
            <w:r>
              <w:rPr>
                <w:snapToGrid w:val="0"/>
                <w:color w:val="000000"/>
                <w:sz w:val="18"/>
                <w:lang w:val="en-US" w:eastAsia="en-US"/>
              </w:rPr>
              <w:t>30</w:t>
            </w:r>
          </w:p>
          <w:p w:rsidR="00000000" w:rsidRDefault="00000000">
            <w:pPr>
              <w:jc w:val="center"/>
              <w:rPr>
                <w:snapToGrid w:val="0"/>
                <w:color w:val="000000"/>
                <w:sz w:val="18"/>
                <w:lang w:val="en-US" w:eastAsia="en-US"/>
              </w:rPr>
            </w:pPr>
            <w:r>
              <w:rPr>
                <w:snapToGrid w:val="0"/>
                <w:color w:val="000000"/>
                <w:sz w:val="18"/>
                <w:lang w:val="en-US" w:eastAsia="en-US"/>
              </w:rPr>
              <w:t>30</w:t>
            </w:r>
          </w:p>
          <w:p w:rsidR="00000000" w:rsidRDefault="00000000">
            <w:pPr>
              <w:jc w:val="center"/>
              <w:rPr>
                <w:snapToGrid w:val="0"/>
                <w:color w:val="000000"/>
                <w:sz w:val="18"/>
                <w:lang w:val="en-US" w:eastAsia="en-US"/>
              </w:rPr>
            </w:pPr>
          </w:p>
          <w:p w:rsidR="00000000" w:rsidRDefault="00000000">
            <w:pPr>
              <w:jc w:val="center"/>
              <w:rPr>
                <w:snapToGrid w:val="0"/>
                <w:color w:val="000000"/>
                <w:sz w:val="18"/>
                <w:lang w:val="en-US" w:eastAsia="en-US"/>
              </w:rPr>
            </w:pPr>
            <w:r>
              <w:rPr>
                <w:snapToGrid w:val="0"/>
                <w:color w:val="000000"/>
                <w:sz w:val="18"/>
                <w:lang w:val="en-US" w:eastAsia="en-US"/>
              </w:rPr>
              <w:t>8</w:t>
            </w:r>
          </w:p>
          <w:p w:rsidR="00000000" w:rsidRDefault="00000000">
            <w:pPr>
              <w:jc w:val="center"/>
              <w:rPr>
                <w:snapToGrid w:val="0"/>
                <w:color w:val="000000"/>
                <w:sz w:val="18"/>
                <w:lang w:val="en-US" w:eastAsia="en-US"/>
              </w:rPr>
            </w:pPr>
            <w:r>
              <w:rPr>
                <w:snapToGrid w:val="0"/>
                <w:color w:val="000000"/>
                <w:sz w:val="18"/>
                <w:lang w:val="en-US" w:eastAsia="en-US"/>
              </w:rPr>
              <w:t>7</w:t>
            </w:r>
          </w:p>
          <w:p w:rsidR="00000000" w:rsidRDefault="00000000">
            <w:pPr>
              <w:jc w:val="center"/>
              <w:rPr>
                <w:snapToGrid w:val="0"/>
                <w:color w:val="000000"/>
                <w:sz w:val="18"/>
                <w:lang w:val="en-US" w:eastAsia="en-US"/>
              </w:rPr>
            </w:pPr>
          </w:p>
          <w:p w:rsidR="00000000" w:rsidRDefault="00000000">
            <w:pPr>
              <w:jc w:val="center"/>
              <w:rPr>
                <w:snapToGrid w:val="0"/>
                <w:color w:val="000000"/>
                <w:sz w:val="18"/>
                <w:lang w:val="en-US" w:eastAsia="en-US"/>
              </w:rPr>
            </w:pPr>
            <w:r>
              <w:rPr>
                <w:snapToGrid w:val="0"/>
                <w:color w:val="000000"/>
                <w:sz w:val="18"/>
                <w:lang w:val="en-US" w:eastAsia="en-US"/>
              </w:rPr>
              <w:t>11</w:t>
            </w:r>
          </w:p>
          <w:p w:rsidR="00000000" w:rsidRDefault="00000000">
            <w:pPr>
              <w:jc w:val="center"/>
              <w:rPr>
                <w:snapToGrid w:val="0"/>
                <w:color w:val="000000"/>
                <w:sz w:val="18"/>
                <w:lang w:val="en-US" w:eastAsia="en-US"/>
              </w:rPr>
            </w:pPr>
          </w:p>
          <w:p w:rsidR="00000000" w:rsidRDefault="00000000">
            <w:pPr>
              <w:jc w:val="center"/>
              <w:rPr>
                <w:snapToGrid w:val="0"/>
                <w:color w:val="000000"/>
                <w:sz w:val="18"/>
                <w:lang w:val="en-US" w:eastAsia="en-US"/>
              </w:rPr>
            </w:pPr>
            <w:r>
              <w:rPr>
                <w:snapToGrid w:val="0"/>
                <w:color w:val="000000"/>
                <w:sz w:val="18"/>
                <w:lang w:val="en-US" w:eastAsia="en-US"/>
              </w:rPr>
              <w:t>5</w:t>
            </w:r>
          </w:p>
          <w:p w:rsidR="00000000" w:rsidRDefault="00000000">
            <w:pPr>
              <w:jc w:val="center"/>
              <w:rPr>
                <w:snapToGrid w:val="0"/>
                <w:color w:val="000000"/>
                <w:sz w:val="18"/>
                <w:lang w:val="en-US" w:eastAsia="en-US"/>
              </w:rPr>
            </w:pPr>
          </w:p>
          <w:p w:rsidR="00000000" w:rsidRDefault="00000000">
            <w:pPr>
              <w:jc w:val="center"/>
              <w:rPr>
                <w:snapToGrid w:val="0"/>
                <w:color w:val="000000"/>
                <w:sz w:val="18"/>
                <w:lang w:val="en-US" w:eastAsia="en-US"/>
              </w:rPr>
            </w:pPr>
            <w:r>
              <w:rPr>
                <w:snapToGrid w:val="0"/>
                <w:color w:val="000000"/>
                <w:sz w:val="18"/>
                <w:lang w:val="en-US" w:eastAsia="en-US"/>
              </w:rPr>
              <w:t>5</w:t>
            </w:r>
          </w:p>
          <w:p w:rsidR="00000000" w:rsidRDefault="00000000">
            <w:pPr>
              <w:jc w:val="center"/>
              <w:rPr>
                <w:snapToGrid w:val="0"/>
                <w:color w:val="000000"/>
                <w:sz w:val="18"/>
                <w:lang w:val="en-US" w:eastAsia="en-US"/>
              </w:rPr>
            </w:pPr>
            <w:r>
              <w:rPr>
                <w:snapToGrid w:val="0"/>
                <w:color w:val="000000"/>
                <w:sz w:val="18"/>
                <w:lang w:val="en-US" w:eastAsia="en-US"/>
              </w:rPr>
              <w:t>26</w:t>
            </w:r>
          </w:p>
          <w:p w:rsidR="00000000" w:rsidRDefault="00000000">
            <w:pPr>
              <w:jc w:val="center"/>
              <w:rPr>
                <w:snapToGrid w:val="0"/>
                <w:color w:val="000000"/>
                <w:sz w:val="18"/>
                <w:lang w:val="en-US" w:eastAsia="en-US"/>
              </w:rPr>
            </w:pPr>
            <w:r>
              <w:rPr>
                <w:snapToGrid w:val="0"/>
                <w:color w:val="000000"/>
                <w:sz w:val="18"/>
                <w:lang w:val="en-US" w:eastAsia="en-US"/>
              </w:rPr>
              <w:t>26</w:t>
            </w:r>
          </w:p>
          <w:p w:rsidR="00000000" w:rsidRDefault="00000000">
            <w:pPr>
              <w:jc w:val="center"/>
              <w:rPr>
                <w:snapToGrid w:val="0"/>
                <w:color w:val="000000"/>
                <w:sz w:val="18"/>
                <w:lang w:val="en-US" w:eastAsia="en-US"/>
              </w:rPr>
            </w:pPr>
            <w:r>
              <w:rPr>
                <w:snapToGrid w:val="0"/>
                <w:color w:val="000000"/>
                <w:sz w:val="18"/>
                <w:lang w:val="en-US" w:eastAsia="en-US"/>
              </w:rPr>
              <w:t xml:space="preserve"> </w:t>
            </w:r>
          </w:p>
          <w:p w:rsidR="00000000" w:rsidRDefault="00000000">
            <w:pPr>
              <w:jc w:val="center"/>
              <w:rPr>
                <w:snapToGrid w:val="0"/>
                <w:color w:val="000000"/>
                <w:sz w:val="18"/>
                <w:lang w:val="en-US" w:eastAsia="en-US"/>
              </w:rPr>
            </w:pPr>
          </w:p>
          <w:p w:rsidR="00000000" w:rsidRDefault="00000000">
            <w:pPr>
              <w:jc w:val="center"/>
              <w:rPr>
                <w:snapToGrid w:val="0"/>
                <w:color w:val="000000"/>
                <w:sz w:val="18"/>
                <w:lang w:val="en-US" w:eastAsia="en-US"/>
              </w:rPr>
            </w:pPr>
          </w:p>
          <w:p w:rsidR="00000000" w:rsidRDefault="00000000">
            <w:pPr>
              <w:jc w:val="center"/>
              <w:rPr>
                <w:snapToGrid w:val="0"/>
                <w:color w:val="000000"/>
                <w:sz w:val="18"/>
                <w:lang w:val="en-US" w:eastAsia="en-US"/>
              </w:rPr>
            </w:pPr>
            <w:r>
              <w:rPr>
                <w:snapToGrid w:val="0"/>
                <w:color w:val="000000"/>
                <w:sz w:val="18"/>
                <w:lang w:val="en-US" w:eastAsia="en-US"/>
              </w:rPr>
              <w:t>1</w:t>
            </w:r>
          </w:p>
          <w:p w:rsidR="00000000" w:rsidRDefault="00000000">
            <w:pPr>
              <w:jc w:val="center"/>
              <w:rPr>
                <w:snapToGrid w:val="0"/>
                <w:color w:val="000000"/>
                <w:sz w:val="18"/>
                <w:lang w:val="en-US" w:eastAsia="en-US"/>
              </w:rPr>
            </w:pPr>
          </w:p>
          <w:p w:rsidR="00000000" w:rsidRDefault="00000000">
            <w:pPr>
              <w:jc w:val="center"/>
              <w:rPr>
                <w:snapToGrid w:val="0"/>
                <w:color w:val="000000"/>
                <w:sz w:val="18"/>
                <w:lang w:val="en-US" w:eastAsia="en-US"/>
              </w:rPr>
            </w:pPr>
          </w:p>
          <w:p w:rsidR="00000000" w:rsidRDefault="00000000">
            <w:pPr>
              <w:jc w:val="center"/>
              <w:rPr>
                <w:snapToGrid w:val="0"/>
                <w:color w:val="000000"/>
                <w:sz w:val="18"/>
                <w:lang w:val="en-US" w:eastAsia="en-US"/>
              </w:rPr>
            </w:pPr>
          </w:p>
          <w:p w:rsidR="00000000" w:rsidRDefault="00000000">
            <w:pPr>
              <w:jc w:val="center"/>
              <w:rPr>
                <w:snapToGrid w:val="0"/>
                <w:color w:val="000000"/>
                <w:sz w:val="18"/>
                <w:lang w:val="en-US" w:eastAsia="en-US"/>
              </w:rPr>
            </w:pPr>
          </w:p>
          <w:p w:rsidR="00000000" w:rsidRDefault="00000000">
            <w:pPr>
              <w:jc w:val="center"/>
              <w:rPr>
                <w:snapToGrid w:val="0"/>
                <w:color w:val="000000"/>
                <w:sz w:val="18"/>
                <w:lang w:val="en-US" w:eastAsia="en-US"/>
              </w:rPr>
            </w:pPr>
            <w:r>
              <w:rPr>
                <w:snapToGrid w:val="0"/>
                <w:color w:val="000000"/>
                <w:sz w:val="18"/>
                <w:lang w:val="en-US" w:eastAsia="en-US"/>
              </w:rPr>
              <w:t>8</w:t>
            </w:r>
          </w:p>
        </w:tc>
        <w:tc>
          <w:tcPr>
            <w:tcW w:w="1170" w:type="dxa"/>
            <w:tcBorders>
              <w:top w:val="single" w:sz="4" w:space="0" w:color="auto"/>
              <w:bottom w:val="single" w:sz="4" w:space="0" w:color="auto"/>
            </w:tcBorders>
          </w:tcPr>
          <w:p w:rsidR="00000000" w:rsidRDefault="00000000">
            <w:pPr>
              <w:jc w:val="right"/>
              <w:rPr>
                <w:snapToGrid w:val="0"/>
                <w:color w:val="000000"/>
                <w:sz w:val="18"/>
                <w:lang w:val="en-US" w:eastAsia="en-US"/>
              </w:rPr>
            </w:pPr>
          </w:p>
          <w:p w:rsidR="00000000" w:rsidRDefault="00000000">
            <w:pPr>
              <w:jc w:val="right"/>
              <w:rPr>
                <w:snapToGrid w:val="0"/>
                <w:color w:val="000000"/>
                <w:sz w:val="18"/>
                <w:lang w:val="en-US" w:eastAsia="en-US"/>
              </w:rPr>
            </w:pPr>
            <w:r>
              <w:rPr>
                <w:snapToGrid w:val="0"/>
                <w:color w:val="000000"/>
                <w:sz w:val="18"/>
                <w:lang w:val="en-US" w:eastAsia="en-US"/>
              </w:rPr>
              <w:t>DECEMBER</w:t>
            </w:r>
          </w:p>
          <w:p w:rsidR="00000000" w:rsidRDefault="00000000">
            <w:pPr>
              <w:jc w:val="right"/>
              <w:rPr>
                <w:snapToGrid w:val="0"/>
                <w:color w:val="000000"/>
                <w:sz w:val="18"/>
                <w:lang w:val="en-US" w:eastAsia="en-US"/>
              </w:rPr>
            </w:pPr>
          </w:p>
          <w:p w:rsidR="00000000" w:rsidRDefault="00000000">
            <w:pPr>
              <w:jc w:val="right"/>
              <w:rPr>
                <w:snapToGrid w:val="0"/>
                <w:color w:val="000000"/>
                <w:sz w:val="18"/>
                <w:lang w:val="en-US" w:eastAsia="en-US"/>
              </w:rPr>
            </w:pPr>
            <w:r>
              <w:rPr>
                <w:snapToGrid w:val="0"/>
                <w:color w:val="000000"/>
                <w:sz w:val="18"/>
                <w:lang w:val="en-US" w:eastAsia="en-US"/>
              </w:rPr>
              <w:t>JULY</w:t>
            </w:r>
          </w:p>
          <w:p w:rsidR="00000000" w:rsidRDefault="00000000">
            <w:pPr>
              <w:jc w:val="right"/>
              <w:rPr>
                <w:snapToGrid w:val="0"/>
                <w:color w:val="000000"/>
                <w:sz w:val="18"/>
                <w:lang w:val="en-US" w:eastAsia="en-US"/>
              </w:rPr>
            </w:pPr>
          </w:p>
          <w:p w:rsidR="00000000" w:rsidRDefault="00000000">
            <w:pPr>
              <w:jc w:val="right"/>
              <w:rPr>
                <w:snapToGrid w:val="0"/>
                <w:color w:val="000000"/>
                <w:sz w:val="18"/>
                <w:lang w:val="en-US" w:eastAsia="en-US"/>
              </w:rPr>
            </w:pPr>
            <w:r>
              <w:rPr>
                <w:snapToGrid w:val="0"/>
                <w:color w:val="000000"/>
                <w:sz w:val="18"/>
                <w:lang w:val="en-US" w:eastAsia="en-US"/>
              </w:rPr>
              <w:t>DECEMBER</w:t>
            </w:r>
          </w:p>
          <w:p w:rsidR="00000000" w:rsidRDefault="00000000">
            <w:pPr>
              <w:jc w:val="right"/>
              <w:rPr>
                <w:snapToGrid w:val="0"/>
                <w:color w:val="000000"/>
                <w:sz w:val="18"/>
                <w:lang w:val="en-US" w:eastAsia="en-US"/>
              </w:rPr>
            </w:pPr>
          </w:p>
          <w:p w:rsidR="00000000" w:rsidRDefault="00000000">
            <w:pPr>
              <w:jc w:val="right"/>
              <w:rPr>
                <w:snapToGrid w:val="0"/>
                <w:color w:val="000000"/>
                <w:sz w:val="18"/>
                <w:lang w:val="en-US" w:eastAsia="en-US"/>
              </w:rPr>
            </w:pPr>
            <w:r>
              <w:rPr>
                <w:snapToGrid w:val="0"/>
                <w:color w:val="000000"/>
                <w:sz w:val="18"/>
                <w:lang w:val="en-US" w:eastAsia="en-US"/>
              </w:rPr>
              <w:t>FEBRUARY</w:t>
            </w:r>
          </w:p>
          <w:p w:rsidR="00000000" w:rsidRDefault="00000000">
            <w:pPr>
              <w:jc w:val="right"/>
              <w:rPr>
                <w:snapToGrid w:val="0"/>
                <w:color w:val="000000"/>
                <w:sz w:val="18"/>
                <w:lang w:val="en-US" w:eastAsia="en-US"/>
              </w:rPr>
            </w:pPr>
          </w:p>
          <w:p w:rsidR="00000000" w:rsidRDefault="00000000">
            <w:pPr>
              <w:jc w:val="right"/>
              <w:rPr>
                <w:snapToGrid w:val="0"/>
                <w:color w:val="000000"/>
                <w:sz w:val="18"/>
                <w:lang w:val="en-US" w:eastAsia="en-US"/>
              </w:rPr>
            </w:pPr>
            <w:r>
              <w:rPr>
                <w:snapToGrid w:val="0"/>
                <w:color w:val="000000"/>
                <w:sz w:val="18"/>
                <w:lang w:val="en-US" w:eastAsia="en-US"/>
              </w:rPr>
              <w:t>AUGUST</w:t>
            </w:r>
          </w:p>
          <w:p w:rsidR="00000000" w:rsidRDefault="00000000">
            <w:pPr>
              <w:jc w:val="right"/>
              <w:rPr>
                <w:snapToGrid w:val="0"/>
                <w:color w:val="000000"/>
                <w:sz w:val="18"/>
                <w:lang w:val="en-US" w:eastAsia="en-US"/>
              </w:rPr>
            </w:pPr>
          </w:p>
          <w:p w:rsidR="00000000" w:rsidRDefault="00000000">
            <w:pPr>
              <w:jc w:val="right"/>
              <w:rPr>
                <w:snapToGrid w:val="0"/>
                <w:color w:val="000000"/>
                <w:sz w:val="18"/>
                <w:lang w:val="en-US" w:eastAsia="en-US"/>
              </w:rPr>
            </w:pPr>
            <w:r>
              <w:rPr>
                <w:snapToGrid w:val="0"/>
                <w:color w:val="000000"/>
                <w:sz w:val="18"/>
                <w:lang w:val="en-US" w:eastAsia="en-US"/>
              </w:rPr>
              <w:t>FEBRUARY</w:t>
            </w:r>
          </w:p>
          <w:p w:rsidR="00000000" w:rsidRDefault="00000000">
            <w:pPr>
              <w:jc w:val="right"/>
              <w:rPr>
                <w:snapToGrid w:val="0"/>
                <w:color w:val="000000"/>
                <w:sz w:val="18"/>
                <w:lang w:val="en-US" w:eastAsia="en-US"/>
              </w:rPr>
            </w:pPr>
          </w:p>
          <w:p w:rsidR="00000000" w:rsidRDefault="00000000">
            <w:pPr>
              <w:jc w:val="right"/>
              <w:rPr>
                <w:snapToGrid w:val="0"/>
                <w:color w:val="000000"/>
                <w:sz w:val="18"/>
                <w:lang w:val="en-US" w:eastAsia="en-US"/>
              </w:rPr>
            </w:pPr>
            <w:r>
              <w:rPr>
                <w:snapToGrid w:val="0"/>
                <w:color w:val="000000"/>
                <w:sz w:val="18"/>
                <w:lang w:val="en-US" w:eastAsia="en-US"/>
              </w:rPr>
              <w:t>NOVEMBER</w:t>
            </w:r>
          </w:p>
          <w:p w:rsidR="00000000" w:rsidRDefault="00000000">
            <w:pPr>
              <w:jc w:val="right"/>
              <w:rPr>
                <w:snapToGrid w:val="0"/>
                <w:color w:val="000000"/>
                <w:sz w:val="18"/>
                <w:lang w:val="en-US" w:eastAsia="en-US"/>
              </w:rPr>
            </w:pPr>
            <w:r>
              <w:rPr>
                <w:snapToGrid w:val="0"/>
                <w:color w:val="000000"/>
                <w:sz w:val="18"/>
                <w:lang w:val="en-US" w:eastAsia="en-US"/>
              </w:rPr>
              <w:t>AUGUST</w:t>
            </w:r>
          </w:p>
          <w:p w:rsidR="00000000" w:rsidRDefault="00000000">
            <w:pPr>
              <w:jc w:val="right"/>
              <w:rPr>
                <w:snapToGrid w:val="0"/>
                <w:color w:val="000000"/>
                <w:sz w:val="18"/>
                <w:lang w:val="en-US" w:eastAsia="en-US"/>
              </w:rPr>
            </w:pPr>
            <w:r>
              <w:rPr>
                <w:snapToGrid w:val="0"/>
                <w:color w:val="000000"/>
                <w:sz w:val="18"/>
                <w:lang w:val="en-US" w:eastAsia="en-US"/>
              </w:rPr>
              <w:t>APRIL</w:t>
            </w:r>
          </w:p>
          <w:p w:rsidR="00000000" w:rsidRDefault="00000000">
            <w:pPr>
              <w:jc w:val="right"/>
              <w:rPr>
                <w:snapToGrid w:val="0"/>
                <w:color w:val="000000"/>
                <w:sz w:val="18"/>
                <w:lang w:val="en-US" w:eastAsia="en-US"/>
              </w:rPr>
            </w:pPr>
          </w:p>
          <w:p w:rsidR="00000000" w:rsidRDefault="00000000">
            <w:pPr>
              <w:jc w:val="right"/>
              <w:rPr>
                <w:snapToGrid w:val="0"/>
                <w:color w:val="000000"/>
                <w:sz w:val="18"/>
                <w:lang w:val="en-US" w:eastAsia="en-US"/>
              </w:rPr>
            </w:pPr>
            <w:r>
              <w:rPr>
                <w:snapToGrid w:val="0"/>
                <w:color w:val="000000"/>
                <w:sz w:val="18"/>
                <w:lang w:val="en-US" w:eastAsia="en-US"/>
              </w:rPr>
              <w:t>APRIL</w:t>
            </w:r>
          </w:p>
          <w:p w:rsidR="00000000" w:rsidRDefault="00000000">
            <w:pPr>
              <w:jc w:val="right"/>
              <w:rPr>
                <w:snapToGrid w:val="0"/>
                <w:color w:val="000000"/>
                <w:sz w:val="18"/>
                <w:lang w:val="en-US" w:eastAsia="en-US"/>
              </w:rPr>
            </w:pPr>
          </w:p>
          <w:p w:rsidR="00000000" w:rsidRDefault="00000000">
            <w:pPr>
              <w:jc w:val="right"/>
              <w:rPr>
                <w:snapToGrid w:val="0"/>
                <w:color w:val="000000"/>
                <w:sz w:val="18"/>
                <w:lang w:val="en-US" w:eastAsia="en-US"/>
              </w:rPr>
            </w:pPr>
            <w:r>
              <w:rPr>
                <w:snapToGrid w:val="0"/>
                <w:color w:val="000000"/>
                <w:sz w:val="18"/>
                <w:lang w:val="en-US" w:eastAsia="en-US"/>
              </w:rPr>
              <w:t>APRIL</w:t>
            </w:r>
          </w:p>
          <w:p w:rsidR="00000000" w:rsidRDefault="00000000">
            <w:pPr>
              <w:jc w:val="right"/>
              <w:rPr>
                <w:snapToGrid w:val="0"/>
                <w:color w:val="000000"/>
                <w:sz w:val="18"/>
                <w:lang w:val="en-US" w:eastAsia="en-US"/>
              </w:rPr>
            </w:pPr>
          </w:p>
          <w:p w:rsidR="00000000" w:rsidRDefault="00000000">
            <w:pPr>
              <w:jc w:val="right"/>
              <w:rPr>
                <w:snapToGrid w:val="0"/>
                <w:color w:val="000000"/>
                <w:sz w:val="18"/>
                <w:lang w:val="en-US" w:eastAsia="en-US"/>
              </w:rPr>
            </w:pPr>
            <w:r>
              <w:rPr>
                <w:snapToGrid w:val="0"/>
                <w:color w:val="000000"/>
                <w:sz w:val="18"/>
                <w:lang w:val="en-US" w:eastAsia="en-US"/>
              </w:rPr>
              <w:t>JUNE</w:t>
            </w:r>
          </w:p>
          <w:p w:rsidR="00000000" w:rsidRDefault="00000000">
            <w:pPr>
              <w:jc w:val="right"/>
              <w:rPr>
                <w:snapToGrid w:val="0"/>
                <w:color w:val="000000"/>
                <w:sz w:val="18"/>
                <w:lang w:val="en-US" w:eastAsia="en-US"/>
              </w:rPr>
            </w:pPr>
            <w:r>
              <w:rPr>
                <w:snapToGrid w:val="0"/>
                <w:color w:val="000000"/>
                <w:sz w:val="18"/>
                <w:lang w:val="en-US" w:eastAsia="en-US"/>
              </w:rPr>
              <w:t>JUNE</w:t>
            </w:r>
          </w:p>
          <w:p w:rsidR="00000000" w:rsidRDefault="00000000">
            <w:pPr>
              <w:jc w:val="right"/>
              <w:rPr>
                <w:snapToGrid w:val="0"/>
                <w:color w:val="000000"/>
                <w:sz w:val="18"/>
                <w:lang w:val="en-US" w:eastAsia="en-US"/>
              </w:rPr>
            </w:pPr>
          </w:p>
          <w:p w:rsidR="00000000" w:rsidRDefault="00000000">
            <w:pPr>
              <w:jc w:val="right"/>
              <w:rPr>
                <w:snapToGrid w:val="0"/>
                <w:color w:val="000000"/>
                <w:sz w:val="18"/>
                <w:lang w:val="en-US" w:eastAsia="en-US"/>
              </w:rPr>
            </w:pPr>
            <w:r>
              <w:rPr>
                <w:snapToGrid w:val="0"/>
                <w:color w:val="000000"/>
                <w:sz w:val="18"/>
                <w:lang w:val="en-US" w:eastAsia="en-US"/>
              </w:rPr>
              <w:t>AUGUST</w:t>
            </w:r>
          </w:p>
          <w:p w:rsidR="00000000" w:rsidRDefault="00000000">
            <w:pPr>
              <w:jc w:val="right"/>
              <w:rPr>
                <w:snapToGrid w:val="0"/>
                <w:color w:val="000000"/>
                <w:sz w:val="18"/>
                <w:lang w:val="en-US" w:eastAsia="en-US"/>
              </w:rPr>
            </w:pPr>
            <w:r>
              <w:rPr>
                <w:snapToGrid w:val="0"/>
                <w:color w:val="000000"/>
                <w:sz w:val="18"/>
                <w:lang w:val="en-US" w:eastAsia="en-US"/>
              </w:rPr>
              <w:t>NOVEMBER</w:t>
            </w:r>
          </w:p>
          <w:p w:rsidR="00000000" w:rsidRDefault="00000000">
            <w:pPr>
              <w:jc w:val="right"/>
              <w:rPr>
                <w:snapToGrid w:val="0"/>
                <w:color w:val="000000"/>
                <w:sz w:val="18"/>
                <w:lang w:val="en-US" w:eastAsia="en-US"/>
              </w:rPr>
            </w:pPr>
          </w:p>
          <w:p w:rsidR="00000000" w:rsidRDefault="00000000">
            <w:pPr>
              <w:jc w:val="right"/>
              <w:rPr>
                <w:snapToGrid w:val="0"/>
                <w:color w:val="000000"/>
                <w:sz w:val="18"/>
                <w:lang w:val="en-US" w:eastAsia="en-US"/>
              </w:rPr>
            </w:pPr>
            <w:r>
              <w:rPr>
                <w:snapToGrid w:val="0"/>
                <w:color w:val="000000"/>
                <w:sz w:val="18"/>
                <w:lang w:val="en-US" w:eastAsia="en-US"/>
              </w:rPr>
              <w:t>SEPTEMBER</w:t>
            </w:r>
          </w:p>
          <w:p w:rsidR="00000000" w:rsidRDefault="00000000">
            <w:pPr>
              <w:jc w:val="right"/>
              <w:rPr>
                <w:snapToGrid w:val="0"/>
                <w:color w:val="000000"/>
                <w:sz w:val="18"/>
                <w:lang w:val="en-US" w:eastAsia="en-US"/>
              </w:rPr>
            </w:pPr>
          </w:p>
          <w:p w:rsidR="00000000" w:rsidRDefault="00000000">
            <w:pPr>
              <w:jc w:val="right"/>
              <w:rPr>
                <w:snapToGrid w:val="0"/>
                <w:color w:val="000000"/>
                <w:sz w:val="18"/>
                <w:lang w:val="en-US" w:eastAsia="en-US"/>
              </w:rPr>
            </w:pPr>
            <w:r>
              <w:rPr>
                <w:snapToGrid w:val="0"/>
                <w:color w:val="000000"/>
                <w:sz w:val="18"/>
                <w:lang w:val="en-US" w:eastAsia="en-US"/>
              </w:rPr>
              <w:t>OCTOBER</w:t>
            </w:r>
          </w:p>
          <w:p w:rsidR="00000000" w:rsidRDefault="00000000">
            <w:pPr>
              <w:jc w:val="right"/>
              <w:rPr>
                <w:snapToGrid w:val="0"/>
                <w:color w:val="000000"/>
                <w:sz w:val="18"/>
                <w:lang w:val="en-US" w:eastAsia="en-US"/>
              </w:rPr>
            </w:pPr>
          </w:p>
          <w:p w:rsidR="00000000" w:rsidRDefault="00000000">
            <w:pPr>
              <w:jc w:val="right"/>
              <w:rPr>
                <w:snapToGrid w:val="0"/>
                <w:color w:val="000000"/>
                <w:sz w:val="18"/>
                <w:lang w:val="en-US" w:eastAsia="en-US"/>
              </w:rPr>
            </w:pPr>
            <w:r>
              <w:rPr>
                <w:snapToGrid w:val="0"/>
                <w:color w:val="000000"/>
                <w:sz w:val="18"/>
                <w:lang w:val="en-US" w:eastAsia="en-US"/>
              </w:rPr>
              <w:t>APRIL</w:t>
            </w:r>
          </w:p>
          <w:p w:rsidR="00000000" w:rsidRDefault="00000000">
            <w:pPr>
              <w:jc w:val="right"/>
              <w:rPr>
                <w:snapToGrid w:val="0"/>
                <w:color w:val="000000"/>
                <w:sz w:val="18"/>
                <w:lang w:val="en-US" w:eastAsia="en-US"/>
              </w:rPr>
            </w:pPr>
            <w:r>
              <w:rPr>
                <w:snapToGrid w:val="0"/>
                <w:color w:val="000000"/>
                <w:sz w:val="18"/>
                <w:lang w:val="en-US" w:eastAsia="en-US"/>
              </w:rPr>
              <w:t>APRIL</w:t>
            </w:r>
          </w:p>
          <w:p w:rsidR="00000000" w:rsidRDefault="00000000">
            <w:pPr>
              <w:jc w:val="right"/>
              <w:rPr>
                <w:snapToGrid w:val="0"/>
                <w:color w:val="000000"/>
                <w:sz w:val="18"/>
                <w:lang w:val="en-US" w:eastAsia="en-US"/>
              </w:rPr>
            </w:pPr>
            <w:r>
              <w:rPr>
                <w:snapToGrid w:val="0"/>
                <w:color w:val="000000"/>
                <w:sz w:val="18"/>
                <w:lang w:val="en-US" w:eastAsia="en-US"/>
              </w:rPr>
              <w:t>APRIL</w:t>
            </w:r>
          </w:p>
          <w:p w:rsidR="00000000" w:rsidRDefault="00000000">
            <w:pPr>
              <w:jc w:val="right"/>
              <w:rPr>
                <w:snapToGrid w:val="0"/>
                <w:color w:val="000000"/>
                <w:sz w:val="18"/>
                <w:lang w:val="en-US" w:eastAsia="en-US"/>
              </w:rPr>
            </w:pPr>
          </w:p>
          <w:p w:rsidR="00000000" w:rsidRDefault="00000000">
            <w:pPr>
              <w:jc w:val="right"/>
              <w:rPr>
                <w:snapToGrid w:val="0"/>
                <w:color w:val="000000"/>
                <w:sz w:val="18"/>
                <w:lang w:val="en-US" w:eastAsia="en-US"/>
              </w:rPr>
            </w:pPr>
          </w:p>
          <w:p w:rsidR="00000000" w:rsidRDefault="00000000">
            <w:pPr>
              <w:jc w:val="right"/>
              <w:rPr>
                <w:snapToGrid w:val="0"/>
                <w:color w:val="000000"/>
                <w:sz w:val="18"/>
                <w:lang w:val="en-US" w:eastAsia="en-US"/>
              </w:rPr>
            </w:pPr>
          </w:p>
          <w:p w:rsidR="00000000" w:rsidRDefault="00000000">
            <w:pPr>
              <w:jc w:val="right"/>
              <w:rPr>
                <w:snapToGrid w:val="0"/>
                <w:color w:val="000000"/>
                <w:sz w:val="18"/>
                <w:lang w:val="en-US" w:eastAsia="en-US"/>
              </w:rPr>
            </w:pPr>
            <w:r>
              <w:rPr>
                <w:snapToGrid w:val="0"/>
                <w:color w:val="000000"/>
                <w:sz w:val="18"/>
                <w:lang w:val="en-US" w:eastAsia="en-US"/>
              </w:rPr>
              <w:t>FEBRUARY</w:t>
            </w:r>
          </w:p>
          <w:p w:rsidR="00000000" w:rsidRDefault="00000000">
            <w:pPr>
              <w:jc w:val="right"/>
              <w:rPr>
                <w:snapToGrid w:val="0"/>
                <w:color w:val="000000"/>
                <w:sz w:val="18"/>
                <w:lang w:val="en-US" w:eastAsia="en-US"/>
              </w:rPr>
            </w:pPr>
          </w:p>
          <w:p w:rsidR="00000000" w:rsidRDefault="00000000">
            <w:pPr>
              <w:jc w:val="right"/>
              <w:rPr>
                <w:snapToGrid w:val="0"/>
                <w:color w:val="000000"/>
                <w:sz w:val="18"/>
                <w:lang w:val="en-US" w:eastAsia="en-US"/>
              </w:rPr>
            </w:pPr>
          </w:p>
          <w:p w:rsidR="00000000" w:rsidRDefault="00000000">
            <w:pPr>
              <w:jc w:val="right"/>
              <w:rPr>
                <w:snapToGrid w:val="0"/>
                <w:color w:val="000000"/>
                <w:sz w:val="18"/>
                <w:lang w:val="en-US" w:eastAsia="en-US"/>
              </w:rPr>
            </w:pPr>
          </w:p>
          <w:p w:rsidR="00000000" w:rsidRDefault="00000000">
            <w:pPr>
              <w:jc w:val="right"/>
              <w:rPr>
                <w:snapToGrid w:val="0"/>
                <w:color w:val="000000"/>
                <w:sz w:val="18"/>
                <w:lang w:val="en-US" w:eastAsia="en-US"/>
              </w:rPr>
            </w:pPr>
          </w:p>
          <w:p w:rsidR="00000000" w:rsidRDefault="00000000">
            <w:pPr>
              <w:jc w:val="right"/>
              <w:rPr>
                <w:snapToGrid w:val="0"/>
                <w:color w:val="000000"/>
                <w:sz w:val="18"/>
                <w:lang w:val="en-US" w:eastAsia="en-US"/>
              </w:rPr>
            </w:pPr>
            <w:r>
              <w:rPr>
                <w:snapToGrid w:val="0"/>
                <w:color w:val="000000"/>
                <w:sz w:val="18"/>
                <w:lang w:val="en-US" w:eastAsia="en-US"/>
              </w:rPr>
              <w:t>FEBRUARY</w:t>
            </w:r>
          </w:p>
        </w:tc>
        <w:tc>
          <w:tcPr>
            <w:tcW w:w="900" w:type="dxa"/>
            <w:tcBorders>
              <w:top w:val="single" w:sz="4" w:space="0" w:color="auto"/>
              <w:bottom w:val="single" w:sz="4" w:space="0" w:color="auto"/>
              <w:right w:val="single" w:sz="4" w:space="0" w:color="auto"/>
            </w:tcBorders>
          </w:tcPr>
          <w:p w:rsidR="00000000" w:rsidRDefault="00000000">
            <w:pPr>
              <w:jc w:val="center"/>
              <w:rPr>
                <w:snapToGrid w:val="0"/>
                <w:color w:val="000000"/>
                <w:sz w:val="10"/>
                <w:lang w:val="en-US" w:eastAsia="en-US"/>
              </w:rPr>
            </w:pPr>
          </w:p>
          <w:p w:rsidR="00000000" w:rsidRDefault="00000000">
            <w:pPr>
              <w:jc w:val="center"/>
              <w:rPr>
                <w:snapToGrid w:val="0"/>
                <w:color w:val="000000"/>
                <w:sz w:val="18"/>
                <w:lang w:val="en-US" w:eastAsia="en-US"/>
              </w:rPr>
            </w:pPr>
            <w:r>
              <w:rPr>
                <w:snapToGrid w:val="0"/>
                <w:color w:val="000000"/>
                <w:sz w:val="18"/>
                <w:lang w:val="en-US" w:eastAsia="en-US"/>
              </w:rPr>
              <w:t>1960</w:t>
            </w:r>
          </w:p>
          <w:p w:rsidR="00000000" w:rsidRDefault="00000000">
            <w:pPr>
              <w:jc w:val="center"/>
              <w:rPr>
                <w:snapToGrid w:val="0"/>
                <w:color w:val="000000"/>
                <w:sz w:val="18"/>
                <w:lang w:val="en-US" w:eastAsia="en-US"/>
              </w:rPr>
            </w:pPr>
          </w:p>
          <w:p w:rsidR="00000000" w:rsidRDefault="00000000">
            <w:pPr>
              <w:jc w:val="center"/>
              <w:rPr>
                <w:snapToGrid w:val="0"/>
                <w:color w:val="000000"/>
                <w:sz w:val="18"/>
                <w:lang w:val="en-US" w:eastAsia="en-US"/>
              </w:rPr>
            </w:pPr>
            <w:r>
              <w:rPr>
                <w:snapToGrid w:val="0"/>
                <w:color w:val="000000"/>
                <w:sz w:val="18"/>
                <w:lang w:val="en-US" w:eastAsia="en-US"/>
              </w:rPr>
              <w:t>1963</w:t>
            </w:r>
          </w:p>
          <w:p w:rsidR="00000000" w:rsidRDefault="00000000">
            <w:pPr>
              <w:jc w:val="center"/>
              <w:rPr>
                <w:snapToGrid w:val="0"/>
                <w:color w:val="000000"/>
                <w:sz w:val="18"/>
                <w:lang w:val="en-US" w:eastAsia="en-US"/>
              </w:rPr>
            </w:pPr>
          </w:p>
          <w:p w:rsidR="00000000" w:rsidRDefault="00000000">
            <w:pPr>
              <w:jc w:val="center"/>
              <w:rPr>
                <w:snapToGrid w:val="0"/>
                <w:color w:val="000000"/>
                <w:sz w:val="18"/>
                <w:lang w:val="en-US" w:eastAsia="en-US"/>
              </w:rPr>
            </w:pPr>
            <w:r>
              <w:rPr>
                <w:snapToGrid w:val="0"/>
                <w:color w:val="000000"/>
                <w:sz w:val="18"/>
                <w:lang w:val="en-US" w:eastAsia="en-US"/>
              </w:rPr>
              <w:t>1985</w:t>
            </w:r>
          </w:p>
          <w:p w:rsidR="00000000" w:rsidRDefault="00000000">
            <w:pPr>
              <w:jc w:val="center"/>
              <w:rPr>
                <w:snapToGrid w:val="0"/>
                <w:color w:val="000000"/>
                <w:sz w:val="18"/>
                <w:lang w:val="en-US" w:eastAsia="en-US"/>
              </w:rPr>
            </w:pPr>
          </w:p>
          <w:p w:rsidR="00000000" w:rsidRDefault="00000000">
            <w:pPr>
              <w:jc w:val="center"/>
              <w:rPr>
                <w:snapToGrid w:val="0"/>
                <w:color w:val="000000"/>
                <w:sz w:val="18"/>
                <w:lang w:val="en-US" w:eastAsia="en-US"/>
              </w:rPr>
            </w:pPr>
            <w:r>
              <w:rPr>
                <w:snapToGrid w:val="0"/>
                <w:color w:val="000000"/>
                <w:sz w:val="18"/>
                <w:lang w:val="en-US" w:eastAsia="en-US"/>
              </w:rPr>
              <w:t>1990</w:t>
            </w:r>
          </w:p>
          <w:p w:rsidR="00000000" w:rsidRDefault="00000000">
            <w:pPr>
              <w:jc w:val="center"/>
              <w:rPr>
                <w:snapToGrid w:val="0"/>
                <w:color w:val="000000"/>
                <w:sz w:val="18"/>
                <w:lang w:val="en-US" w:eastAsia="en-US"/>
              </w:rPr>
            </w:pPr>
          </w:p>
          <w:p w:rsidR="00000000" w:rsidRDefault="00000000">
            <w:pPr>
              <w:jc w:val="center"/>
              <w:rPr>
                <w:snapToGrid w:val="0"/>
                <w:color w:val="000000"/>
                <w:sz w:val="18"/>
                <w:lang w:val="en-US" w:eastAsia="en-US"/>
              </w:rPr>
            </w:pPr>
            <w:r>
              <w:rPr>
                <w:snapToGrid w:val="0"/>
                <w:color w:val="000000"/>
                <w:sz w:val="18"/>
                <w:lang w:val="en-US" w:eastAsia="en-US"/>
              </w:rPr>
              <w:t>1989</w:t>
            </w:r>
          </w:p>
          <w:p w:rsidR="00000000" w:rsidRDefault="00000000">
            <w:pPr>
              <w:jc w:val="center"/>
              <w:rPr>
                <w:snapToGrid w:val="0"/>
                <w:color w:val="000000"/>
                <w:sz w:val="18"/>
                <w:lang w:val="en-US" w:eastAsia="en-US"/>
              </w:rPr>
            </w:pPr>
          </w:p>
          <w:p w:rsidR="00000000" w:rsidRDefault="00000000">
            <w:pPr>
              <w:jc w:val="center"/>
              <w:rPr>
                <w:snapToGrid w:val="0"/>
                <w:color w:val="000000"/>
                <w:sz w:val="18"/>
                <w:lang w:val="en-US" w:eastAsia="en-US"/>
              </w:rPr>
            </w:pPr>
            <w:r>
              <w:rPr>
                <w:snapToGrid w:val="0"/>
                <w:color w:val="000000"/>
                <w:sz w:val="18"/>
                <w:lang w:val="en-US" w:eastAsia="en-US"/>
              </w:rPr>
              <w:t>1990</w:t>
            </w:r>
          </w:p>
          <w:p w:rsidR="00000000" w:rsidRDefault="00000000">
            <w:pPr>
              <w:jc w:val="center"/>
              <w:rPr>
                <w:snapToGrid w:val="0"/>
                <w:color w:val="000000"/>
                <w:sz w:val="18"/>
                <w:lang w:val="en-US" w:eastAsia="en-US"/>
              </w:rPr>
            </w:pPr>
          </w:p>
          <w:p w:rsidR="00000000" w:rsidRDefault="00000000">
            <w:pPr>
              <w:jc w:val="center"/>
              <w:rPr>
                <w:snapToGrid w:val="0"/>
                <w:color w:val="000000"/>
                <w:sz w:val="18"/>
                <w:lang w:val="en-US" w:eastAsia="en-US"/>
              </w:rPr>
            </w:pPr>
            <w:r>
              <w:rPr>
                <w:snapToGrid w:val="0"/>
                <w:color w:val="000000"/>
                <w:sz w:val="18"/>
                <w:lang w:val="en-US" w:eastAsia="en-US"/>
              </w:rPr>
              <w:t>1991</w:t>
            </w:r>
          </w:p>
          <w:p w:rsidR="00000000" w:rsidRDefault="00000000">
            <w:pPr>
              <w:jc w:val="center"/>
              <w:rPr>
                <w:snapToGrid w:val="0"/>
                <w:color w:val="000000"/>
                <w:sz w:val="18"/>
                <w:lang w:val="en-US" w:eastAsia="en-US"/>
              </w:rPr>
            </w:pPr>
            <w:r>
              <w:rPr>
                <w:snapToGrid w:val="0"/>
                <w:color w:val="000000"/>
                <w:sz w:val="18"/>
                <w:lang w:val="en-US" w:eastAsia="en-US"/>
              </w:rPr>
              <w:t>1993</w:t>
            </w:r>
          </w:p>
          <w:p w:rsidR="00000000" w:rsidRDefault="00000000">
            <w:pPr>
              <w:jc w:val="center"/>
              <w:rPr>
                <w:snapToGrid w:val="0"/>
                <w:color w:val="000000"/>
                <w:sz w:val="18"/>
                <w:lang w:val="en-US" w:eastAsia="en-US"/>
              </w:rPr>
            </w:pPr>
            <w:r>
              <w:rPr>
                <w:snapToGrid w:val="0"/>
                <w:color w:val="000000"/>
                <w:sz w:val="18"/>
                <w:lang w:val="en-US" w:eastAsia="en-US"/>
              </w:rPr>
              <w:t>1994</w:t>
            </w:r>
          </w:p>
          <w:p w:rsidR="00000000" w:rsidRDefault="00000000">
            <w:pPr>
              <w:jc w:val="center"/>
              <w:rPr>
                <w:snapToGrid w:val="0"/>
                <w:color w:val="000000"/>
                <w:sz w:val="18"/>
                <w:lang w:val="en-US" w:eastAsia="en-US"/>
              </w:rPr>
            </w:pPr>
          </w:p>
          <w:p w:rsidR="00000000" w:rsidRDefault="00000000">
            <w:pPr>
              <w:jc w:val="center"/>
              <w:rPr>
                <w:snapToGrid w:val="0"/>
                <w:color w:val="000000"/>
                <w:sz w:val="18"/>
                <w:lang w:val="en-US" w:eastAsia="en-US"/>
              </w:rPr>
            </w:pPr>
            <w:r>
              <w:rPr>
                <w:snapToGrid w:val="0"/>
                <w:color w:val="000000"/>
                <w:sz w:val="18"/>
                <w:lang w:val="en-US" w:eastAsia="en-US"/>
              </w:rPr>
              <w:t>1994</w:t>
            </w:r>
          </w:p>
          <w:p w:rsidR="00000000" w:rsidRDefault="00000000">
            <w:pPr>
              <w:jc w:val="center"/>
              <w:rPr>
                <w:snapToGrid w:val="0"/>
                <w:color w:val="000000"/>
                <w:sz w:val="18"/>
                <w:lang w:val="en-US" w:eastAsia="en-US"/>
              </w:rPr>
            </w:pPr>
          </w:p>
          <w:p w:rsidR="00000000" w:rsidRDefault="00000000">
            <w:pPr>
              <w:jc w:val="center"/>
              <w:rPr>
                <w:snapToGrid w:val="0"/>
                <w:color w:val="000000"/>
                <w:sz w:val="18"/>
                <w:lang w:val="en-US" w:eastAsia="en-US"/>
              </w:rPr>
            </w:pPr>
            <w:r>
              <w:rPr>
                <w:snapToGrid w:val="0"/>
                <w:color w:val="000000"/>
                <w:sz w:val="18"/>
                <w:lang w:val="en-US" w:eastAsia="en-US"/>
              </w:rPr>
              <w:t>1994</w:t>
            </w:r>
          </w:p>
          <w:p w:rsidR="00000000" w:rsidRDefault="00000000">
            <w:pPr>
              <w:jc w:val="center"/>
              <w:rPr>
                <w:snapToGrid w:val="0"/>
                <w:color w:val="000000"/>
                <w:sz w:val="18"/>
                <w:lang w:val="en-US" w:eastAsia="en-US"/>
              </w:rPr>
            </w:pPr>
          </w:p>
          <w:p w:rsidR="00000000" w:rsidRDefault="00000000">
            <w:pPr>
              <w:jc w:val="center"/>
              <w:rPr>
                <w:snapToGrid w:val="0"/>
                <w:color w:val="000000"/>
                <w:sz w:val="18"/>
                <w:lang w:val="en-US" w:eastAsia="en-US"/>
              </w:rPr>
            </w:pPr>
            <w:r>
              <w:rPr>
                <w:snapToGrid w:val="0"/>
                <w:color w:val="000000"/>
                <w:sz w:val="18"/>
                <w:lang w:val="en-US" w:eastAsia="en-US"/>
              </w:rPr>
              <w:t>1994</w:t>
            </w:r>
          </w:p>
          <w:p w:rsidR="00000000" w:rsidRDefault="00000000">
            <w:pPr>
              <w:jc w:val="center"/>
              <w:rPr>
                <w:snapToGrid w:val="0"/>
                <w:color w:val="000000"/>
                <w:sz w:val="18"/>
                <w:lang w:val="en-US" w:eastAsia="en-US"/>
              </w:rPr>
            </w:pPr>
            <w:r>
              <w:rPr>
                <w:snapToGrid w:val="0"/>
                <w:color w:val="000000"/>
                <w:sz w:val="18"/>
                <w:lang w:val="en-US" w:eastAsia="en-US"/>
              </w:rPr>
              <w:t>1994</w:t>
            </w:r>
          </w:p>
          <w:p w:rsidR="00000000" w:rsidRDefault="00000000">
            <w:pPr>
              <w:jc w:val="center"/>
              <w:rPr>
                <w:snapToGrid w:val="0"/>
                <w:color w:val="000000"/>
                <w:sz w:val="18"/>
                <w:lang w:val="en-US" w:eastAsia="en-US"/>
              </w:rPr>
            </w:pPr>
          </w:p>
          <w:p w:rsidR="00000000" w:rsidRDefault="00000000">
            <w:pPr>
              <w:jc w:val="center"/>
              <w:rPr>
                <w:snapToGrid w:val="0"/>
                <w:color w:val="000000"/>
                <w:sz w:val="18"/>
                <w:lang w:val="en-US" w:eastAsia="en-US"/>
              </w:rPr>
            </w:pPr>
            <w:r>
              <w:rPr>
                <w:snapToGrid w:val="0"/>
                <w:color w:val="000000"/>
                <w:sz w:val="18"/>
                <w:lang w:val="en-US" w:eastAsia="en-US"/>
              </w:rPr>
              <w:t>1995</w:t>
            </w:r>
          </w:p>
          <w:p w:rsidR="00000000" w:rsidRDefault="00000000">
            <w:pPr>
              <w:jc w:val="center"/>
              <w:rPr>
                <w:snapToGrid w:val="0"/>
                <w:color w:val="000000"/>
                <w:sz w:val="18"/>
                <w:lang w:val="en-US" w:eastAsia="en-US"/>
              </w:rPr>
            </w:pPr>
            <w:r>
              <w:rPr>
                <w:snapToGrid w:val="0"/>
                <w:color w:val="000000"/>
                <w:sz w:val="18"/>
                <w:lang w:val="en-US" w:eastAsia="en-US"/>
              </w:rPr>
              <w:t>1996</w:t>
            </w:r>
          </w:p>
          <w:p w:rsidR="00000000" w:rsidRDefault="00000000">
            <w:pPr>
              <w:jc w:val="center"/>
              <w:rPr>
                <w:snapToGrid w:val="0"/>
                <w:color w:val="000000"/>
                <w:sz w:val="18"/>
                <w:lang w:val="en-US" w:eastAsia="en-US"/>
              </w:rPr>
            </w:pPr>
          </w:p>
          <w:p w:rsidR="00000000" w:rsidRDefault="00000000">
            <w:pPr>
              <w:jc w:val="center"/>
              <w:rPr>
                <w:snapToGrid w:val="0"/>
                <w:color w:val="000000"/>
                <w:sz w:val="18"/>
                <w:lang w:val="en-US" w:eastAsia="en-US"/>
              </w:rPr>
            </w:pPr>
            <w:r>
              <w:rPr>
                <w:snapToGrid w:val="0"/>
                <w:color w:val="000000"/>
                <w:sz w:val="18"/>
                <w:lang w:val="en-US" w:eastAsia="en-US"/>
              </w:rPr>
              <w:t>1997</w:t>
            </w:r>
          </w:p>
          <w:p w:rsidR="00000000" w:rsidRDefault="00000000">
            <w:pPr>
              <w:jc w:val="center"/>
              <w:rPr>
                <w:snapToGrid w:val="0"/>
                <w:color w:val="000000"/>
                <w:sz w:val="18"/>
                <w:lang w:val="en-US" w:eastAsia="en-US"/>
              </w:rPr>
            </w:pPr>
          </w:p>
          <w:p w:rsidR="00000000" w:rsidRDefault="00000000">
            <w:pPr>
              <w:jc w:val="center"/>
              <w:rPr>
                <w:snapToGrid w:val="0"/>
                <w:color w:val="000000"/>
                <w:sz w:val="18"/>
                <w:lang w:val="en-US" w:eastAsia="en-US"/>
              </w:rPr>
            </w:pPr>
            <w:r>
              <w:rPr>
                <w:snapToGrid w:val="0"/>
                <w:color w:val="000000"/>
                <w:sz w:val="18"/>
                <w:lang w:val="en-US" w:eastAsia="en-US"/>
              </w:rPr>
              <w:t>1999</w:t>
            </w:r>
          </w:p>
          <w:p w:rsidR="00000000" w:rsidRDefault="00000000">
            <w:pPr>
              <w:jc w:val="center"/>
              <w:rPr>
                <w:snapToGrid w:val="0"/>
                <w:color w:val="000000"/>
                <w:sz w:val="18"/>
                <w:lang w:val="en-US" w:eastAsia="en-US"/>
              </w:rPr>
            </w:pPr>
          </w:p>
          <w:p w:rsidR="00000000" w:rsidRDefault="00000000">
            <w:pPr>
              <w:jc w:val="center"/>
              <w:rPr>
                <w:snapToGrid w:val="0"/>
                <w:color w:val="000000"/>
                <w:sz w:val="18"/>
                <w:lang w:val="en-US" w:eastAsia="en-US"/>
              </w:rPr>
            </w:pPr>
            <w:r>
              <w:rPr>
                <w:snapToGrid w:val="0"/>
                <w:color w:val="000000"/>
                <w:sz w:val="18"/>
                <w:lang w:val="en-US" w:eastAsia="en-US"/>
              </w:rPr>
              <w:t>2000</w:t>
            </w:r>
          </w:p>
          <w:p w:rsidR="00000000" w:rsidRDefault="00000000">
            <w:pPr>
              <w:jc w:val="center"/>
              <w:rPr>
                <w:snapToGrid w:val="0"/>
                <w:color w:val="000000"/>
                <w:sz w:val="18"/>
                <w:lang w:val="en-US" w:eastAsia="en-US"/>
              </w:rPr>
            </w:pPr>
            <w:r>
              <w:rPr>
                <w:snapToGrid w:val="0"/>
                <w:color w:val="000000"/>
                <w:sz w:val="18"/>
                <w:lang w:val="en-US" w:eastAsia="en-US"/>
              </w:rPr>
              <w:t>2001</w:t>
            </w:r>
          </w:p>
          <w:p w:rsidR="00000000" w:rsidRDefault="00000000">
            <w:pPr>
              <w:jc w:val="center"/>
              <w:rPr>
                <w:snapToGrid w:val="0"/>
                <w:color w:val="000000"/>
                <w:sz w:val="18"/>
                <w:lang w:val="en-US" w:eastAsia="en-US"/>
              </w:rPr>
            </w:pPr>
            <w:r>
              <w:rPr>
                <w:snapToGrid w:val="0"/>
                <w:color w:val="000000"/>
                <w:sz w:val="18"/>
                <w:lang w:val="en-US" w:eastAsia="en-US"/>
              </w:rPr>
              <w:t>2001</w:t>
            </w:r>
          </w:p>
          <w:p w:rsidR="00000000" w:rsidRDefault="00000000">
            <w:pPr>
              <w:jc w:val="center"/>
              <w:rPr>
                <w:snapToGrid w:val="0"/>
                <w:color w:val="000000"/>
                <w:sz w:val="18"/>
                <w:lang w:val="en-US" w:eastAsia="en-US"/>
              </w:rPr>
            </w:pPr>
          </w:p>
          <w:p w:rsidR="00000000" w:rsidRDefault="00000000">
            <w:pPr>
              <w:jc w:val="center"/>
              <w:rPr>
                <w:snapToGrid w:val="0"/>
                <w:color w:val="000000"/>
                <w:sz w:val="18"/>
                <w:lang w:val="en-US" w:eastAsia="en-US"/>
              </w:rPr>
            </w:pPr>
          </w:p>
          <w:p w:rsidR="00000000" w:rsidRDefault="00000000">
            <w:pPr>
              <w:jc w:val="center"/>
              <w:rPr>
                <w:snapToGrid w:val="0"/>
                <w:color w:val="000000"/>
                <w:sz w:val="18"/>
                <w:lang w:val="en-US" w:eastAsia="en-US"/>
              </w:rPr>
            </w:pPr>
          </w:p>
          <w:p w:rsidR="00000000" w:rsidRDefault="00000000">
            <w:pPr>
              <w:jc w:val="center"/>
              <w:rPr>
                <w:snapToGrid w:val="0"/>
                <w:color w:val="000000"/>
                <w:sz w:val="18"/>
                <w:lang w:val="en-US" w:eastAsia="en-US"/>
              </w:rPr>
            </w:pPr>
            <w:r>
              <w:rPr>
                <w:snapToGrid w:val="0"/>
                <w:color w:val="000000"/>
                <w:sz w:val="18"/>
                <w:lang w:val="en-US" w:eastAsia="en-US"/>
              </w:rPr>
              <w:t>2002</w:t>
            </w:r>
          </w:p>
          <w:p w:rsidR="00000000" w:rsidRDefault="00000000">
            <w:pPr>
              <w:jc w:val="center"/>
              <w:rPr>
                <w:snapToGrid w:val="0"/>
                <w:color w:val="000000"/>
                <w:sz w:val="18"/>
                <w:lang w:val="en-US" w:eastAsia="en-US"/>
              </w:rPr>
            </w:pPr>
          </w:p>
          <w:p w:rsidR="00000000" w:rsidRDefault="00000000">
            <w:pPr>
              <w:jc w:val="center"/>
              <w:rPr>
                <w:snapToGrid w:val="0"/>
                <w:color w:val="000000"/>
                <w:sz w:val="18"/>
                <w:lang w:val="en-US" w:eastAsia="en-US"/>
              </w:rPr>
            </w:pPr>
          </w:p>
          <w:p w:rsidR="00000000" w:rsidRDefault="00000000">
            <w:pPr>
              <w:jc w:val="center"/>
              <w:rPr>
                <w:snapToGrid w:val="0"/>
                <w:color w:val="000000"/>
                <w:sz w:val="18"/>
                <w:lang w:val="en-US" w:eastAsia="en-US"/>
              </w:rPr>
            </w:pPr>
          </w:p>
          <w:p w:rsidR="00000000" w:rsidRDefault="00000000">
            <w:pPr>
              <w:jc w:val="center"/>
              <w:rPr>
                <w:snapToGrid w:val="0"/>
                <w:color w:val="000000"/>
                <w:sz w:val="18"/>
                <w:lang w:val="en-US" w:eastAsia="en-US"/>
              </w:rPr>
            </w:pPr>
          </w:p>
          <w:p w:rsidR="00000000" w:rsidRDefault="00000000">
            <w:pPr>
              <w:jc w:val="center"/>
              <w:rPr>
                <w:snapToGrid w:val="0"/>
                <w:color w:val="000000"/>
                <w:sz w:val="18"/>
                <w:lang w:val="en-US" w:eastAsia="en-US"/>
              </w:rPr>
            </w:pPr>
            <w:r>
              <w:rPr>
                <w:snapToGrid w:val="0"/>
                <w:color w:val="000000"/>
                <w:sz w:val="18"/>
                <w:lang w:val="en-US" w:eastAsia="en-US"/>
              </w:rPr>
              <w:t>2002</w:t>
            </w:r>
          </w:p>
        </w:tc>
      </w:tr>
    </w:tbl>
    <w:p w:rsidR="00000000" w:rsidRDefault="00000000">
      <w:pPr>
        <w:tabs>
          <w:tab w:val="left" w:pos="1080"/>
          <w:tab w:val="left" w:pos="2371"/>
          <w:tab w:val="left" w:pos="3662"/>
          <w:tab w:val="left" w:pos="4954"/>
        </w:tabs>
        <w:rPr>
          <w:snapToGrid w:val="0"/>
          <w:color w:val="000000"/>
          <w:sz w:val="10"/>
          <w:lang w:val="en-US" w:eastAsia="en-US"/>
        </w:rPr>
      </w:pPr>
    </w:p>
    <w:p w:rsidR="00000000" w:rsidRDefault="00000000">
      <w:pPr>
        <w:tabs>
          <w:tab w:val="left" w:pos="2011"/>
          <w:tab w:val="left" w:pos="3614"/>
          <w:tab w:val="left" w:pos="5218"/>
          <w:tab w:val="left" w:pos="6336"/>
          <w:tab w:val="left" w:pos="7133"/>
          <w:tab w:val="left" w:pos="8030"/>
          <w:tab w:val="left" w:pos="8486"/>
          <w:tab w:val="left" w:pos="9706"/>
          <w:tab w:val="left" w:pos="10354"/>
        </w:tabs>
        <w:rPr>
          <w:snapToGrid w:val="0"/>
          <w:color w:val="000000"/>
          <w:sz w:val="17"/>
          <w:lang w:val="en-US" w:eastAsia="en-US"/>
        </w:rPr>
      </w:pPr>
      <w:r>
        <w:rPr>
          <w:snapToGrid w:val="0"/>
          <w:color w:val="000000"/>
          <w:sz w:val="17"/>
          <w:lang w:val="en-US" w:eastAsia="en-US"/>
        </w:rPr>
        <w:t>SOURCE: CABINET OFFICE</w:t>
      </w:r>
    </w:p>
    <w:p w:rsidR="00000000" w:rsidRDefault="00000000">
      <w:pPr>
        <w:rPr>
          <w:snapToGrid w:val="0"/>
          <w:color w:val="000000"/>
          <w:lang w:val="en-US" w:eastAsia="en-US"/>
        </w:rPr>
      </w:pPr>
      <w:r>
        <w:rPr>
          <w:lang w:val="en-US"/>
        </w:rPr>
        <w:br w:type="page"/>
        <w:t xml:space="preserve">62. </w:t>
      </w:r>
      <w:r>
        <w:rPr>
          <w:snapToGrid w:val="0"/>
          <w:color w:val="000000"/>
          <w:lang w:val="en-US" w:eastAsia="en-US"/>
        </w:rPr>
        <w:t>WOMEN SENIOR VICE MINISTERS AND PARLIAMENTARY SECRETARIES</w:t>
      </w:r>
    </w:p>
    <w:p w:rsidR="00000000" w:rsidRDefault="00000000">
      <w:pPr>
        <w:rPr>
          <w:snapToGrid w:val="0"/>
          <w:color w:val="000000"/>
          <w:lang w:val="en-US" w:eastAsia="en-US"/>
        </w:rPr>
      </w:pPr>
      <w:r>
        <w:rPr>
          <w:snapToGrid w:val="0"/>
          <w:color w:val="000000"/>
          <w:lang w:val="en-US" w:eastAsia="en-US"/>
        </w:rPr>
        <w:t xml:space="preserve">      (PRIOR TO 6 JAN 2001 WAS PARLIAMENTARY VICE MINISTERS) (SINCE 1996 )</w:t>
      </w:r>
    </w:p>
    <w:p w:rsidR="00000000" w:rsidRDefault="00000000">
      <w:pPr>
        <w:rPr>
          <w:snapToGrid w:val="0"/>
          <w:color w:val="000000"/>
          <w:sz w:val="10"/>
          <w:lang w:val="en-US" w:eastAsia="en-US"/>
        </w:rPr>
      </w:pPr>
    </w:p>
    <w:tbl>
      <w:tblPr>
        <w:tblW w:w="0" w:type="auto"/>
        <w:tblInd w:w="-28" w:type="dxa"/>
        <w:tblLayout w:type="fixed"/>
        <w:tblCellMar>
          <w:left w:w="30" w:type="dxa"/>
          <w:right w:w="30" w:type="dxa"/>
        </w:tblCellMar>
        <w:tblLook w:val="0000" w:firstRow="0" w:lastRow="0" w:firstColumn="0" w:lastColumn="0" w:noHBand="0" w:noVBand="0"/>
      </w:tblPr>
      <w:tblGrid>
        <w:gridCol w:w="3291"/>
        <w:gridCol w:w="1701"/>
        <w:gridCol w:w="427"/>
        <w:gridCol w:w="1982"/>
      </w:tblGrid>
      <w:tr w:rsidR="00000000">
        <w:tblPrEx>
          <w:tblCellMar>
            <w:top w:w="0" w:type="dxa"/>
            <w:bottom w:w="0" w:type="dxa"/>
          </w:tblCellMar>
        </w:tblPrEx>
        <w:trPr>
          <w:cantSplit/>
          <w:trHeight w:val="530"/>
        </w:trPr>
        <w:tc>
          <w:tcPr>
            <w:tcW w:w="3291" w:type="dxa"/>
            <w:tcBorders>
              <w:top w:val="single" w:sz="2" w:space="0" w:color="000000"/>
              <w:left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POSTS</w:t>
            </w:r>
          </w:p>
        </w:tc>
        <w:tc>
          <w:tcPr>
            <w:tcW w:w="4110" w:type="dxa"/>
            <w:gridSpan w:val="3"/>
            <w:tcBorders>
              <w:top w:val="single" w:sz="2" w:space="0" w:color="000000"/>
              <w:left w:val="single" w:sz="6" w:space="0" w:color="auto"/>
              <w:right w:val="single" w:sz="2" w:space="0" w:color="000000"/>
            </w:tcBorders>
            <w:vAlign w:val="center"/>
          </w:tcPr>
          <w:p w:rsidR="00000000" w:rsidRDefault="00000000">
            <w:pPr>
              <w:jc w:val="center"/>
              <w:rPr>
                <w:snapToGrid w:val="0"/>
                <w:color w:val="000000"/>
                <w:lang w:val="en-US" w:eastAsia="en-US"/>
              </w:rPr>
            </w:pPr>
            <w:r>
              <w:rPr>
                <w:snapToGrid w:val="0"/>
                <w:color w:val="000000"/>
                <w:lang w:val="en-US" w:eastAsia="en-US"/>
              </w:rPr>
              <w:t>PERIODS</w:t>
            </w:r>
          </w:p>
        </w:tc>
      </w:tr>
      <w:tr w:rsidR="00000000">
        <w:tblPrEx>
          <w:tblCellMar>
            <w:top w:w="0" w:type="dxa"/>
            <w:bottom w:w="0" w:type="dxa"/>
          </w:tblCellMar>
        </w:tblPrEx>
        <w:trPr>
          <w:cantSplit/>
          <w:trHeight w:val="6278"/>
        </w:trPr>
        <w:tc>
          <w:tcPr>
            <w:tcW w:w="3291" w:type="dxa"/>
            <w:tcBorders>
              <w:top w:val="single" w:sz="6" w:space="0" w:color="auto"/>
              <w:left w:val="single" w:sz="6" w:space="0" w:color="auto"/>
              <w:bottom w:val="single" w:sz="4" w:space="0" w:color="auto"/>
              <w:right w:val="single" w:sz="6" w:space="0" w:color="auto"/>
            </w:tcBorders>
          </w:tcPr>
          <w:p w:rsidR="00000000" w:rsidRDefault="00000000">
            <w:pPr>
              <w:jc w:val="center"/>
              <w:rPr>
                <w:snapToGrid w:val="0"/>
                <w:color w:val="000000"/>
                <w:lang w:val="en-US" w:eastAsia="en-US"/>
              </w:rPr>
            </w:pPr>
            <w:r>
              <w:rPr>
                <w:snapToGrid w:val="0"/>
                <w:color w:val="000000"/>
                <w:lang w:val="en-US" w:eastAsia="en-US"/>
              </w:rPr>
              <w:t>EDUCATION</w:t>
            </w:r>
          </w:p>
          <w:p w:rsidR="00000000" w:rsidRDefault="00000000">
            <w:pPr>
              <w:jc w:val="center"/>
              <w:rPr>
                <w:snapToGrid w:val="0"/>
                <w:color w:val="000000"/>
                <w:lang w:val="en-US" w:eastAsia="en-US"/>
              </w:rPr>
            </w:pPr>
            <w:r>
              <w:rPr>
                <w:snapToGrid w:val="0"/>
                <w:color w:val="000000"/>
                <w:lang w:val="en-US" w:eastAsia="en-US"/>
              </w:rPr>
              <w:t>ECONOMIC PLANNING</w:t>
            </w:r>
          </w:p>
          <w:p w:rsidR="00000000" w:rsidRDefault="00000000">
            <w:pPr>
              <w:pStyle w:val="BodyText3"/>
            </w:pPr>
            <w:r>
              <w:t>POST AND TELECOMMUNICATIONS</w:t>
            </w:r>
          </w:p>
          <w:p w:rsidR="00000000" w:rsidRDefault="00000000">
            <w:pPr>
              <w:jc w:val="center"/>
              <w:rPr>
                <w:snapToGrid w:val="0"/>
                <w:color w:val="000000"/>
                <w:lang w:val="en-US" w:eastAsia="en-US"/>
              </w:rPr>
            </w:pPr>
            <w:r>
              <w:rPr>
                <w:snapToGrid w:val="0"/>
                <w:color w:val="000000"/>
                <w:lang w:val="en-US" w:eastAsia="en-US"/>
              </w:rPr>
              <w:t>EDUCATION</w:t>
            </w:r>
          </w:p>
          <w:p w:rsidR="00000000" w:rsidRDefault="00000000">
            <w:pPr>
              <w:jc w:val="center"/>
              <w:rPr>
                <w:snapToGrid w:val="0"/>
                <w:color w:val="000000"/>
                <w:lang w:val="en-US" w:eastAsia="en-US"/>
              </w:rPr>
            </w:pPr>
            <w:r>
              <w:rPr>
                <w:snapToGrid w:val="0"/>
                <w:color w:val="000000"/>
                <w:lang w:val="en-US" w:eastAsia="en-US"/>
              </w:rPr>
              <w:t>INTERNATIONAL TRADE AND INDUSTRY</w:t>
            </w:r>
          </w:p>
          <w:p w:rsidR="00000000" w:rsidRDefault="00000000">
            <w:pPr>
              <w:jc w:val="center"/>
              <w:rPr>
                <w:snapToGrid w:val="0"/>
                <w:color w:val="000000"/>
                <w:lang w:val="en-US" w:eastAsia="en-US"/>
              </w:rPr>
            </w:pPr>
            <w:r>
              <w:rPr>
                <w:snapToGrid w:val="0"/>
                <w:color w:val="000000"/>
                <w:lang w:val="en-US" w:eastAsia="en-US"/>
              </w:rPr>
              <w:t>SR. STATE SECRETARY FOR HEALTH AND WELFARE</w:t>
            </w:r>
          </w:p>
          <w:p w:rsidR="00000000" w:rsidRDefault="00000000">
            <w:pPr>
              <w:jc w:val="center"/>
              <w:rPr>
                <w:snapToGrid w:val="0"/>
                <w:color w:val="000000"/>
                <w:lang w:val="en-US" w:eastAsia="en-US"/>
              </w:rPr>
            </w:pPr>
            <w:r>
              <w:rPr>
                <w:snapToGrid w:val="0"/>
                <w:color w:val="000000"/>
                <w:lang w:val="en-US" w:eastAsia="en-US"/>
              </w:rPr>
              <w:t>SR. STATE SECRETARY FOR ECONOMIC PLANNING</w:t>
            </w:r>
          </w:p>
          <w:p w:rsidR="00000000" w:rsidRDefault="00000000">
            <w:pPr>
              <w:jc w:val="center"/>
              <w:rPr>
                <w:snapToGrid w:val="0"/>
                <w:color w:val="000000"/>
                <w:lang w:val="en-US" w:eastAsia="en-US"/>
              </w:rPr>
            </w:pPr>
            <w:r>
              <w:rPr>
                <w:snapToGrid w:val="0"/>
                <w:color w:val="000000"/>
                <w:lang w:val="en-US" w:eastAsia="en-US"/>
              </w:rPr>
              <w:t>SR. STATE SECRETARY OR HOKKAIDO DEVELOPMENT</w:t>
            </w:r>
          </w:p>
          <w:p w:rsidR="00000000" w:rsidRDefault="00000000">
            <w:pPr>
              <w:jc w:val="center"/>
              <w:rPr>
                <w:snapToGrid w:val="0"/>
                <w:color w:val="000000"/>
                <w:lang w:val="en-US" w:eastAsia="en-US"/>
              </w:rPr>
            </w:pPr>
            <w:r>
              <w:rPr>
                <w:snapToGrid w:val="0"/>
                <w:color w:val="000000"/>
                <w:lang w:val="en-US" w:eastAsia="en-US"/>
              </w:rPr>
              <w:t>JUSTICE</w:t>
            </w:r>
          </w:p>
          <w:p w:rsidR="00000000" w:rsidRDefault="00000000">
            <w:pPr>
              <w:jc w:val="center"/>
              <w:rPr>
                <w:snapToGrid w:val="0"/>
                <w:color w:val="000000"/>
                <w:lang w:val="en-US" w:eastAsia="en-US"/>
              </w:rPr>
            </w:pPr>
            <w:r>
              <w:rPr>
                <w:snapToGrid w:val="0"/>
                <w:color w:val="000000"/>
                <w:lang w:val="en-US" w:eastAsia="en-US"/>
              </w:rPr>
              <w:t>FOREIGN AFFAIRS</w:t>
            </w:r>
          </w:p>
          <w:p w:rsidR="00000000" w:rsidRDefault="00000000">
            <w:pPr>
              <w:jc w:val="center"/>
              <w:rPr>
                <w:snapToGrid w:val="0"/>
                <w:color w:val="000000"/>
                <w:lang w:val="en-US" w:eastAsia="en-US"/>
              </w:rPr>
            </w:pPr>
            <w:r>
              <w:rPr>
                <w:snapToGrid w:val="0"/>
                <w:color w:val="000000"/>
                <w:lang w:val="en-US" w:eastAsia="en-US"/>
              </w:rPr>
              <w:t>EDUCATION, CULTURE, SPORTS, SCIENCE AND TECHNOLOGY</w:t>
            </w:r>
          </w:p>
          <w:p w:rsidR="00000000" w:rsidRDefault="00000000">
            <w:pPr>
              <w:jc w:val="center"/>
              <w:rPr>
                <w:snapToGrid w:val="0"/>
                <w:color w:val="000000"/>
                <w:lang w:val="en-US" w:eastAsia="en-US"/>
              </w:rPr>
            </w:pPr>
            <w:r>
              <w:rPr>
                <w:snapToGrid w:val="0"/>
                <w:color w:val="000000"/>
                <w:lang w:val="en-US" w:eastAsia="en-US"/>
              </w:rPr>
              <w:t>FOREIGN AFFAIRS</w:t>
            </w:r>
          </w:p>
          <w:p w:rsidR="00000000" w:rsidRDefault="00000000">
            <w:pPr>
              <w:jc w:val="center"/>
              <w:rPr>
                <w:snapToGrid w:val="0"/>
                <w:color w:val="000000"/>
                <w:lang w:val="en-US" w:eastAsia="en-US"/>
              </w:rPr>
            </w:pPr>
            <w:r>
              <w:rPr>
                <w:snapToGrid w:val="0"/>
                <w:color w:val="000000"/>
                <w:lang w:val="en-US" w:eastAsia="en-US"/>
              </w:rPr>
              <w:t>EDUCATION, CULTURE, SPORTS, SCIENCE AND TECHNOLOGY</w:t>
            </w:r>
          </w:p>
          <w:p w:rsidR="00000000" w:rsidRDefault="00000000">
            <w:pPr>
              <w:jc w:val="center"/>
              <w:rPr>
                <w:snapToGrid w:val="0"/>
                <w:color w:val="000000"/>
                <w:lang w:val="en-US" w:eastAsia="en-US"/>
              </w:rPr>
            </w:pPr>
            <w:r>
              <w:rPr>
                <w:snapToGrid w:val="0"/>
                <w:color w:val="000000"/>
                <w:lang w:val="en-US" w:eastAsia="en-US"/>
              </w:rPr>
              <w:t>HEALTH, LABOUR AND WELFARE</w:t>
            </w:r>
          </w:p>
          <w:p w:rsidR="00000000" w:rsidRDefault="00000000">
            <w:pPr>
              <w:jc w:val="center"/>
              <w:rPr>
                <w:snapToGrid w:val="0"/>
                <w:color w:val="000000"/>
                <w:lang w:val="en-US" w:eastAsia="en-US"/>
              </w:rPr>
            </w:pPr>
            <w:r>
              <w:rPr>
                <w:snapToGrid w:val="0"/>
                <w:color w:val="000000"/>
                <w:lang w:val="en-US" w:eastAsia="en-US"/>
              </w:rPr>
              <w:t>ECONOMY, TRADE AND INDUSTRY</w:t>
            </w:r>
          </w:p>
          <w:p w:rsidR="00000000" w:rsidRDefault="00000000">
            <w:pPr>
              <w:jc w:val="center"/>
              <w:rPr>
                <w:snapToGrid w:val="0"/>
                <w:color w:val="000000"/>
                <w:lang w:val="en-US" w:eastAsia="en-US"/>
              </w:rPr>
            </w:pPr>
            <w:r>
              <w:rPr>
                <w:snapToGrid w:val="0"/>
                <w:color w:val="000000"/>
                <w:lang w:val="en-US" w:eastAsia="en-US"/>
              </w:rPr>
              <w:t>HEALTH, LABOUR AND WELFARE</w:t>
            </w:r>
          </w:p>
        </w:tc>
        <w:tc>
          <w:tcPr>
            <w:tcW w:w="1701" w:type="dxa"/>
            <w:tcBorders>
              <w:top w:val="single" w:sz="6" w:space="0" w:color="auto"/>
              <w:left w:val="single" w:sz="6" w:space="0" w:color="auto"/>
              <w:bottom w:val="single" w:sz="4" w:space="0" w:color="auto"/>
            </w:tcBorders>
          </w:tcPr>
          <w:p w:rsidR="00000000" w:rsidRDefault="00000000">
            <w:pPr>
              <w:rPr>
                <w:snapToGrid w:val="0"/>
                <w:color w:val="000000"/>
                <w:lang w:val="en-US" w:eastAsia="en-US"/>
              </w:rPr>
            </w:pPr>
            <w:r>
              <w:rPr>
                <w:snapToGrid w:val="0"/>
                <w:color w:val="000000"/>
                <w:lang w:val="en-US" w:eastAsia="en-US"/>
              </w:rPr>
              <w:t>12 JAN 1996</w:t>
            </w:r>
          </w:p>
          <w:p w:rsidR="00000000" w:rsidRDefault="00000000">
            <w:pPr>
              <w:rPr>
                <w:snapToGrid w:val="0"/>
                <w:color w:val="000000"/>
                <w:lang w:val="en-US" w:eastAsia="en-US"/>
              </w:rPr>
            </w:pPr>
            <w:r>
              <w:rPr>
                <w:snapToGrid w:val="0"/>
                <w:color w:val="000000"/>
                <w:lang w:val="en-US" w:eastAsia="en-US"/>
              </w:rPr>
              <w:t>12 JAN 1996</w:t>
            </w:r>
          </w:p>
          <w:p w:rsidR="00000000" w:rsidRDefault="00000000">
            <w:pPr>
              <w:rPr>
                <w:snapToGrid w:val="0"/>
                <w:color w:val="000000"/>
                <w:lang w:val="en-US" w:eastAsia="en-US"/>
              </w:rPr>
            </w:pPr>
            <w:r>
              <w:rPr>
                <w:snapToGrid w:val="0"/>
                <w:color w:val="000000"/>
                <w:lang w:val="en-US" w:eastAsia="en-US"/>
              </w:rPr>
              <w:t>8 NOV 1996</w:t>
            </w:r>
          </w:p>
          <w:p w:rsidR="00000000" w:rsidRDefault="00000000">
            <w:pPr>
              <w:rPr>
                <w:snapToGrid w:val="0"/>
                <w:color w:val="000000"/>
                <w:lang w:val="en-US" w:eastAsia="en-US"/>
              </w:rPr>
            </w:pPr>
          </w:p>
          <w:p w:rsidR="00000000" w:rsidRDefault="00000000">
            <w:pPr>
              <w:rPr>
                <w:snapToGrid w:val="0"/>
                <w:color w:val="000000"/>
                <w:lang w:val="en-US" w:eastAsia="en-US"/>
              </w:rPr>
            </w:pPr>
            <w:r>
              <w:rPr>
                <w:snapToGrid w:val="0"/>
                <w:color w:val="000000"/>
                <w:lang w:val="en-US" w:eastAsia="en-US"/>
              </w:rPr>
              <w:t>11 MAR 1998</w:t>
            </w:r>
          </w:p>
          <w:p w:rsidR="00000000" w:rsidRDefault="00000000">
            <w:pPr>
              <w:rPr>
                <w:snapToGrid w:val="0"/>
                <w:color w:val="000000"/>
                <w:lang w:val="en-US" w:eastAsia="en-US"/>
              </w:rPr>
            </w:pPr>
            <w:r>
              <w:rPr>
                <w:snapToGrid w:val="0"/>
                <w:color w:val="000000"/>
                <w:lang w:val="en-US" w:eastAsia="en-US"/>
              </w:rPr>
              <w:t>31 JUL 1998</w:t>
            </w:r>
          </w:p>
          <w:p w:rsidR="00000000" w:rsidRDefault="00000000">
            <w:pPr>
              <w:rPr>
                <w:snapToGrid w:val="0"/>
                <w:color w:val="000000"/>
                <w:lang w:val="en-US" w:eastAsia="en-US"/>
              </w:rPr>
            </w:pPr>
          </w:p>
          <w:p w:rsidR="00000000" w:rsidRDefault="00000000">
            <w:pPr>
              <w:rPr>
                <w:snapToGrid w:val="0"/>
                <w:color w:val="000000"/>
                <w:lang w:val="en-US" w:eastAsia="en-US"/>
              </w:rPr>
            </w:pPr>
            <w:r>
              <w:rPr>
                <w:snapToGrid w:val="0"/>
                <w:color w:val="000000"/>
                <w:lang w:val="en-US" w:eastAsia="en-US"/>
              </w:rPr>
              <w:t>5 OCT 1999</w:t>
            </w:r>
          </w:p>
          <w:p w:rsidR="00000000" w:rsidRDefault="00000000">
            <w:pPr>
              <w:rPr>
                <w:snapToGrid w:val="0"/>
                <w:color w:val="000000"/>
                <w:lang w:val="en-US" w:eastAsia="en-US"/>
              </w:rPr>
            </w:pPr>
          </w:p>
          <w:p w:rsidR="00000000" w:rsidRDefault="00000000">
            <w:pPr>
              <w:rPr>
                <w:snapToGrid w:val="0"/>
                <w:color w:val="000000"/>
                <w:lang w:val="en-US" w:eastAsia="en-US"/>
              </w:rPr>
            </w:pPr>
            <w:r>
              <w:rPr>
                <w:snapToGrid w:val="0"/>
                <w:color w:val="000000"/>
                <w:lang w:val="en-US" w:eastAsia="en-US"/>
              </w:rPr>
              <w:t>5 OCT 1999</w:t>
            </w:r>
          </w:p>
          <w:p w:rsidR="00000000" w:rsidRDefault="00000000">
            <w:pPr>
              <w:rPr>
                <w:snapToGrid w:val="0"/>
                <w:color w:val="000000"/>
                <w:lang w:val="en-US" w:eastAsia="en-US"/>
              </w:rPr>
            </w:pPr>
          </w:p>
          <w:p w:rsidR="00000000" w:rsidRDefault="00000000">
            <w:pPr>
              <w:rPr>
                <w:snapToGrid w:val="0"/>
                <w:color w:val="000000"/>
                <w:lang w:val="en-US" w:eastAsia="en-US"/>
              </w:rPr>
            </w:pPr>
            <w:r>
              <w:rPr>
                <w:snapToGrid w:val="0"/>
                <w:color w:val="000000"/>
                <w:lang w:val="en-US" w:eastAsia="en-US"/>
              </w:rPr>
              <w:t>4 JUL 2000</w:t>
            </w:r>
          </w:p>
          <w:p w:rsidR="00000000" w:rsidRDefault="00000000">
            <w:pPr>
              <w:rPr>
                <w:snapToGrid w:val="0"/>
                <w:color w:val="000000"/>
                <w:lang w:val="en-US" w:eastAsia="en-US"/>
              </w:rPr>
            </w:pPr>
          </w:p>
          <w:p w:rsidR="00000000" w:rsidRDefault="00000000">
            <w:pPr>
              <w:rPr>
                <w:snapToGrid w:val="0"/>
                <w:color w:val="000000"/>
                <w:lang w:val="en-US" w:eastAsia="en-US"/>
              </w:rPr>
            </w:pPr>
            <w:r>
              <w:rPr>
                <w:snapToGrid w:val="0"/>
                <w:color w:val="000000"/>
                <w:lang w:val="en-US" w:eastAsia="en-US"/>
              </w:rPr>
              <w:t>6 JAN 2001</w:t>
            </w:r>
          </w:p>
          <w:p w:rsidR="00000000" w:rsidRDefault="00000000">
            <w:pPr>
              <w:rPr>
                <w:snapToGrid w:val="0"/>
                <w:color w:val="000000"/>
                <w:lang w:val="en-US" w:eastAsia="en-US"/>
              </w:rPr>
            </w:pPr>
            <w:r>
              <w:rPr>
                <w:snapToGrid w:val="0"/>
                <w:color w:val="000000"/>
                <w:lang w:val="en-US" w:eastAsia="en-US"/>
              </w:rPr>
              <w:t>6 JAN 2001</w:t>
            </w:r>
          </w:p>
          <w:p w:rsidR="00000000" w:rsidRDefault="00000000">
            <w:pPr>
              <w:rPr>
                <w:snapToGrid w:val="0"/>
                <w:color w:val="000000"/>
                <w:lang w:val="en-US" w:eastAsia="en-US"/>
              </w:rPr>
            </w:pPr>
            <w:r>
              <w:rPr>
                <w:snapToGrid w:val="0"/>
                <w:color w:val="000000"/>
                <w:lang w:val="en-US" w:eastAsia="en-US"/>
              </w:rPr>
              <w:t>6 JAN 2001</w:t>
            </w:r>
          </w:p>
          <w:p w:rsidR="00000000" w:rsidRDefault="00000000">
            <w:pPr>
              <w:rPr>
                <w:snapToGrid w:val="0"/>
                <w:color w:val="000000"/>
                <w:lang w:val="en-US" w:eastAsia="en-US"/>
              </w:rPr>
            </w:pPr>
          </w:p>
          <w:p w:rsidR="00000000" w:rsidRDefault="00000000">
            <w:pPr>
              <w:rPr>
                <w:snapToGrid w:val="0"/>
                <w:color w:val="000000"/>
                <w:lang w:val="en-US" w:eastAsia="en-US"/>
              </w:rPr>
            </w:pPr>
            <w:r>
              <w:rPr>
                <w:snapToGrid w:val="0"/>
                <w:color w:val="000000"/>
                <w:lang w:val="en-US" w:eastAsia="en-US"/>
              </w:rPr>
              <w:t>26 APR 2001</w:t>
            </w:r>
          </w:p>
          <w:p w:rsidR="00000000" w:rsidRDefault="00000000">
            <w:pPr>
              <w:rPr>
                <w:snapToGrid w:val="0"/>
                <w:color w:val="000000"/>
                <w:lang w:val="en-US" w:eastAsia="en-US"/>
              </w:rPr>
            </w:pPr>
            <w:r>
              <w:rPr>
                <w:snapToGrid w:val="0"/>
                <w:color w:val="000000"/>
                <w:lang w:val="en-US" w:eastAsia="en-US"/>
              </w:rPr>
              <w:t>26 APR 2001</w:t>
            </w:r>
          </w:p>
          <w:p w:rsidR="00000000" w:rsidRDefault="00000000">
            <w:pPr>
              <w:rPr>
                <w:snapToGrid w:val="0"/>
                <w:color w:val="000000"/>
                <w:lang w:val="en-US" w:eastAsia="en-US"/>
              </w:rPr>
            </w:pPr>
          </w:p>
          <w:p w:rsidR="00000000" w:rsidRDefault="00000000">
            <w:pPr>
              <w:rPr>
                <w:snapToGrid w:val="0"/>
                <w:color w:val="000000"/>
                <w:lang w:val="en-US" w:eastAsia="en-US"/>
              </w:rPr>
            </w:pPr>
            <w:r>
              <w:rPr>
                <w:snapToGrid w:val="0"/>
                <w:color w:val="000000"/>
                <w:lang w:val="en-US" w:eastAsia="en-US"/>
              </w:rPr>
              <w:t>26 APR 2001</w:t>
            </w:r>
          </w:p>
          <w:p w:rsidR="00000000" w:rsidRDefault="00000000">
            <w:pPr>
              <w:rPr>
                <w:snapToGrid w:val="0"/>
                <w:color w:val="000000"/>
                <w:lang w:val="en-US" w:eastAsia="en-US"/>
              </w:rPr>
            </w:pPr>
          </w:p>
          <w:p w:rsidR="00000000" w:rsidRDefault="00000000">
            <w:pPr>
              <w:rPr>
                <w:snapToGrid w:val="0"/>
                <w:color w:val="000000"/>
                <w:lang w:val="en-US" w:eastAsia="en-US"/>
              </w:rPr>
            </w:pPr>
            <w:r>
              <w:rPr>
                <w:snapToGrid w:val="0"/>
                <w:color w:val="000000"/>
                <w:lang w:val="en-US" w:eastAsia="en-US"/>
              </w:rPr>
              <w:t>8 JAN 2002</w:t>
            </w:r>
          </w:p>
          <w:p w:rsidR="00000000" w:rsidRDefault="00000000">
            <w:pPr>
              <w:rPr>
                <w:snapToGrid w:val="0"/>
                <w:color w:val="000000"/>
                <w:lang w:val="en-US" w:eastAsia="en-US"/>
              </w:rPr>
            </w:pPr>
          </w:p>
          <w:p w:rsidR="00000000" w:rsidRDefault="00000000">
            <w:pPr>
              <w:rPr>
                <w:snapToGrid w:val="0"/>
                <w:color w:val="000000"/>
                <w:lang w:val="en-US" w:eastAsia="en-US"/>
              </w:rPr>
            </w:pPr>
            <w:r>
              <w:rPr>
                <w:snapToGrid w:val="0"/>
                <w:color w:val="000000"/>
                <w:lang w:val="en-US" w:eastAsia="en-US"/>
              </w:rPr>
              <w:t>8 JAN 2002</w:t>
            </w:r>
          </w:p>
        </w:tc>
        <w:tc>
          <w:tcPr>
            <w:tcW w:w="427" w:type="dxa"/>
            <w:tcBorders>
              <w:top w:val="single" w:sz="6" w:space="0" w:color="auto"/>
              <w:bottom w:val="single" w:sz="4" w:space="0" w:color="auto"/>
            </w:tcBorders>
          </w:tcPr>
          <w:p w:rsidR="00000000" w:rsidRDefault="00000000">
            <w:pPr>
              <w:jc w:val="center"/>
              <w:rPr>
                <w:snapToGrid w:val="0"/>
                <w:color w:val="000000"/>
                <w:lang w:val="en-US" w:eastAsia="en-US"/>
              </w:rPr>
            </w:pPr>
            <w:r>
              <w:rPr>
                <w:snapToGrid w:val="0"/>
                <w:color w:val="000000"/>
                <w:lang w:val="en-US" w:eastAsia="en-US"/>
              </w:rPr>
              <w:t>~</w:t>
            </w:r>
          </w:p>
          <w:p w:rsidR="00000000" w:rsidRDefault="00000000">
            <w:pPr>
              <w:jc w:val="center"/>
              <w:rPr>
                <w:snapToGrid w:val="0"/>
                <w:color w:val="000000"/>
                <w:lang w:val="en-US" w:eastAsia="en-US"/>
              </w:rPr>
            </w:pPr>
            <w:r>
              <w:rPr>
                <w:snapToGrid w:val="0"/>
                <w:color w:val="000000"/>
                <w:lang w:val="en-US" w:eastAsia="en-US"/>
              </w:rPr>
              <w:t>~</w:t>
            </w:r>
          </w:p>
          <w:p w:rsidR="00000000" w:rsidRDefault="00000000">
            <w:pPr>
              <w:jc w:val="center"/>
              <w:rPr>
                <w:snapToGrid w:val="0"/>
                <w:color w:val="000000"/>
                <w:lang w:val="en-US" w:eastAsia="en-US"/>
              </w:rPr>
            </w:pPr>
            <w:r>
              <w:rPr>
                <w:snapToGrid w:val="0"/>
                <w:color w:val="000000"/>
                <w:lang w:val="en-US" w:eastAsia="en-US"/>
              </w:rPr>
              <w:t>~</w:t>
            </w:r>
          </w:p>
          <w:p w:rsidR="00000000" w:rsidRDefault="00000000">
            <w:pPr>
              <w:jc w:val="center"/>
              <w:rPr>
                <w:snapToGrid w:val="0"/>
                <w:color w:val="000000"/>
                <w:lang w:val="en-US" w:eastAsia="en-US"/>
              </w:rPr>
            </w:pPr>
          </w:p>
          <w:p w:rsidR="00000000" w:rsidRDefault="00000000">
            <w:pPr>
              <w:jc w:val="center"/>
              <w:rPr>
                <w:snapToGrid w:val="0"/>
                <w:color w:val="000000"/>
                <w:lang w:val="en-US" w:eastAsia="en-US"/>
              </w:rPr>
            </w:pPr>
            <w:r>
              <w:rPr>
                <w:snapToGrid w:val="0"/>
                <w:color w:val="000000"/>
                <w:lang w:val="en-US" w:eastAsia="en-US"/>
              </w:rPr>
              <w:t>~</w:t>
            </w:r>
          </w:p>
          <w:p w:rsidR="00000000" w:rsidRDefault="00000000">
            <w:pPr>
              <w:jc w:val="center"/>
              <w:rPr>
                <w:snapToGrid w:val="0"/>
                <w:color w:val="000000"/>
                <w:lang w:val="en-US" w:eastAsia="en-US"/>
              </w:rPr>
            </w:pPr>
            <w:r>
              <w:rPr>
                <w:snapToGrid w:val="0"/>
                <w:color w:val="000000"/>
                <w:lang w:val="en-US" w:eastAsia="en-US"/>
              </w:rPr>
              <w:t>~</w:t>
            </w:r>
          </w:p>
          <w:p w:rsidR="00000000" w:rsidRDefault="00000000">
            <w:pPr>
              <w:jc w:val="center"/>
              <w:rPr>
                <w:snapToGrid w:val="0"/>
                <w:color w:val="000000"/>
                <w:lang w:val="en-US" w:eastAsia="en-US"/>
              </w:rPr>
            </w:pPr>
            <w:r>
              <w:rPr>
                <w:snapToGrid w:val="0"/>
                <w:color w:val="000000"/>
                <w:lang w:val="en-US" w:eastAsia="en-US"/>
              </w:rPr>
              <w:t>~</w:t>
            </w:r>
          </w:p>
          <w:p w:rsidR="00000000" w:rsidRDefault="00000000">
            <w:pPr>
              <w:jc w:val="center"/>
              <w:rPr>
                <w:snapToGrid w:val="0"/>
                <w:color w:val="000000"/>
                <w:lang w:val="en-US" w:eastAsia="en-US"/>
              </w:rPr>
            </w:pPr>
            <w:r>
              <w:rPr>
                <w:snapToGrid w:val="0"/>
                <w:color w:val="000000"/>
                <w:lang w:val="en-US" w:eastAsia="en-US"/>
              </w:rPr>
              <w:t>~</w:t>
            </w:r>
          </w:p>
          <w:p w:rsidR="00000000" w:rsidRDefault="00000000">
            <w:pPr>
              <w:jc w:val="center"/>
              <w:rPr>
                <w:snapToGrid w:val="0"/>
                <w:color w:val="000000"/>
                <w:lang w:val="en-US" w:eastAsia="en-US"/>
              </w:rPr>
            </w:pPr>
          </w:p>
          <w:p w:rsidR="00000000" w:rsidRDefault="00000000">
            <w:pPr>
              <w:jc w:val="center"/>
              <w:rPr>
                <w:snapToGrid w:val="0"/>
                <w:color w:val="000000"/>
                <w:lang w:val="en-US" w:eastAsia="en-US"/>
              </w:rPr>
            </w:pPr>
            <w:r>
              <w:rPr>
                <w:snapToGrid w:val="0"/>
                <w:color w:val="000000"/>
                <w:lang w:val="en-US" w:eastAsia="en-US"/>
              </w:rPr>
              <w:t>~</w:t>
            </w:r>
          </w:p>
          <w:p w:rsidR="00000000" w:rsidRDefault="00000000">
            <w:pPr>
              <w:jc w:val="center"/>
              <w:rPr>
                <w:snapToGrid w:val="0"/>
                <w:color w:val="000000"/>
                <w:lang w:val="en-US" w:eastAsia="en-US"/>
              </w:rPr>
            </w:pPr>
          </w:p>
          <w:p w:rsidR="00000000" w:rsidRDefault="00000000">
            <w:pPr>
              <w:jc w:val="center"/>
              <w:rPr>
                <w:snapToGrid w:val="0"/>
                <w:color w:val="000000"/>
                <w:lang w:val="en-US" w:eastAsia="en-US"/>
              </w:rPr>
            </w:pPr>
            <w:r>
              <w:rPr>
                <w:snapToGrid w:val="0"/>
                <w:color w:val="000000"/>
                <w:lang w:val="en-US" w:eastAsia="en-US"/>
              </w:rPr>
              <w:t>~</w:t>
            </w:r>
          </w:p>
          <w:p w:rsidR="00000000" w:rsidRDefault="00000000">
            <w:pPr>
              <w:jc w:val="center"/>
              <w:rPr>
                <w:snapToGrid w:val="0"/>
                <w:color w:val="000000"/>
                <w:lang w:val="en-US" w:eastAsia="en-US"/>
              </w:rPr>
            </w:pPr>
          </w:p>
          <w:p w:rsidR="00000000" w:rsidRDefault="00000000">
            <w:pPr>
              <w:jc w:val="center"/>
              <w:rPr>
                <w:snapToGrid w:val="0"/>
                <w:color w:val="000000"/>
                <w:lang w:val="en-US" w:eastAsia="en-US"/>
              </w:rPr>
            </w:pPr>
            <w:r>
              <w:rPr>
                <w:snapToGrid w:val="0"/>
                <w:color w:val="000000"/>
                <w:lang w:val="en-US" w:eastAsia="en-US"/>
              </w:rPr>
              <w:t>~</w:t>
            </w:r>
          </w:p>
          <w:p w:rsidR="00000000" w:rsidRDefault="00000000">
            <w:pPr>
              <w:jc w:val="center"/>
              <w:rPr>
                <w:snapToGrid w:val="0"/>
                <w:color w:val="000000"/>
                <w:lang w:val="en-US" w:eastAsia="en-US"/>
              </w:rPr>
            </w:pPr>
            <w:r>
              <w:rPr>
                <w:snapToGrid w:val="0"/>
                <w:color w:val="000000"/>
                <w:lang w:val="en-US" w:eastAsia="en-US"/>
              </w:rPr>
              <w:t>~</w:t>
            </w:r>
          </w:p>
          <w:p w:rsidR="00000000" w:rsidRDefault="00000000">
            <w:pPr>
              <w:jc w:val="center"/>
              <w:rPr>
                <w:snapToGrid w:val="0"/>
                <w:color w:val="000000"/>
                <w:lang w:val="en-US" w:eastAsia="en-US"/>
              </w:rPr>
            </w:pPr>
            <w:r>
              <w:rPr>
                <w:snapToGrid w:val="0"/>
                <w:color w:val="000000"/>
                <w:lang w:val="en-US" w:eastAsia="en-US"/>
              </w:rPr>
              <w:t>~</w:t>
            </w:r>
          </w:p>
          <w:p w:rsidR="00000000" w:rsidRDefault="00000000">
            <w:pPr>
              <w:jc w:val="center"/>
              <w:rPr>
                <w:snapToGrid w:val="0"/>
                <w:color w:val="000000"/>
                <w:lang w:val="en-US" w:eastAsia="en-US"/>
              </w:rPr>
            </w:pPr>
          </w:p>
          <w:p w:rsidR="00000000" w:rsidRDefault="00000000">
            <w:pPr>
              <w:jc w:val="center"/>
              <w:rPr>
                <w:snapToGrid w:val="0"/>
                <w:color w:val="000000"/>
                <w:lang w:val="en-US" w:eastAsia="en-US"/>
              </w:rPr>
            </w:pPr>
            <w:r>
              <w:rPr>
                <w:snapToGrid w:val="0"/>
                <w:color w:val="000000"/>
                <w:lang w:val="en-US" w:eastAsia="en-US"/>
              </w:rPr>
              <w:t>~</w:t>
            </w:r>
          </w:p>
          <w:p w:rsidR="00000000" w:rsidRDefault="00000000">
            <w:pPr>
              <w:jc w:val="center"/>
              <w:rPr>
                <w:snapToGrid w:val="0"/>
                <w:color w:val="000000"/>
                <w:lang w:val="en-US" w:eastAsia="en-US"/>
              </w:rPr>
            </w:pPr>
            <w:r>
              <w:rPr>
                <w:snapToGrid w:val="0"/>
                <w:color w:val="000000"/>
                <w:lang w:val="en-US" w:eastAsia="en-US"/>
              </w:rPr>
              <w:t>~</w:t>
            </w:r>
          </w:p>
          <w:p w:rsidR="00000000" w:rsidRDefault="00000000">
            <w:pPr>
              <w:jc w:val="center"/>
              <w:rPr>
                <w:snapToGrid w:val="0"/>
                <w:color w:val="000000"/>
                <w:lang w:val="en-US" w:eastAsia="en-US"/>
              </w:rPr>
            </w:pPr>
          </w:p>
          <w:p w:rsidR="00000000" w:rsidRDefault="00000000">
            <w:pPr>
              <w:jc w:val="center"/>
              <w:rPr>
                <w:snapToGrid w:val="0"/>
                <w:color w:val="000000"/>
                <w:lang w:val="en-US" w:eastAsia="en-US"/>
              </w:rPr>
            </w:pPr>
            <w:r>
              <w:rPr>
                <w:snapToGrid w:val="0"/>
                <w:color w:val="000000"/>
                <w:lang w:val="en-US" w:eastAsia="en-US"/>
              </w:rPr>
              <w:t>~</w:t>
            </w:r>
          </w:p>
          <w:p w:rsidR="00000000" w:rsidRDefault="00000000">
            <w:pPr>
              <w:jc w:val="center"/>
              <w:rPr>
                <w:snapToGrid w:val="0"/>
                <w:color w:val="000000"/>
                <w:lang w:val="en-US" w:eastAsia="en-US"/>
              </w:rPr>
            </w:pPr>
          </w:p>
          <w:p w:rsidR="00000000" w:rsidRDefault="00000000">
            <w:pPr>
              <w:jc w:val="center"/>
              <w:rPr>
                <w:snapToGrid w:val="0"/>
                <w:color w:val="000000"/>
                <w:lang w:val="en-US" w:eastAsia="en-US"/>
              </w:rPr>
            </w:pPr>
            <w:r>
              <w:rPr>
                <w:snapToGrid w:val="0"/>
                <w:color w:val="000000"/>
                <w:lang w:val="en-US" w:eastAsia="en-US"/>
              </w:rPr>
              <w:t>~</w:t>
            </w:r>
          </w:p>
          <w:p w:rsidR="00000000" w:rsidRDefault="00000000">
            <w:pPr>
              <w:jc w:val="center"/>
              <w:rPr>
                <w:snapToGrid w:val="0"/>
                <w:color w:val="000000"/>
                <w:lang w:val="en-US" w:eastAsia="en-US"/>
              </w:rPr>
            </w:pPr>
          </w:p>
          <w:p w:rsidR="00000000" w:rsidRDefault="00000000">
            <w:pPr>
              <w:jc w:val="center"/>
              <w:rPr>
                <w:snapToGrid w:val="0"/>
                <w:color w:val="000000"/>
                <w:lang w:val="en-US" w:eastAsia="en-US"/>
              </w:rPr>
            </w:pPr>
            <w:r>
              <w:rPr>
                <w:snapToGrid w:val="0"/>
                <w:color w:val="000000"/>
                <w:lang w:val="en-US" w:eastAsia="en-US"/>
              </w:rPr>
              <w:t>~</w:t>
            </w:r>
          </w:p>
        </w:tc>
        <w:tc>
          <w:tcPr>
            <w:tcW w:w="1982" w:type="dxa"/>
            <w:tcBorders>
              <w:top w:val="single" w:sz="6" w:space="0" w:color="auto"/>
              <w:bottom w:val="single" w:sz="4" w:space="0" w:color="auto"/>
              <w:right w:val="single" w:sz="6" w:space="0" w:color="auto"/>
            </w:tcBorders>
          </w:tcPr>
          <w:p w:rsidR="00000000" w:rsidRDefault="00000000">
            <w:pPr>
              <w:rPr>
                <w:snapToGrid w:val="0"/>
                <w:color w:val="000000"/>
                <w:lang w:val="en-US" w:eastAsia="en-US"/>
              </w:rPr>
            </w:pPr>
            <w:r>
              <w:rPr>
                <w:snapToGrid w:val="0"/>
                <w:color w:val="000000"/>
                <w:lang w:val="en-US" w:eastAsia="en-US"/>
              </w:rPr>
              <w:t>7 NOV 1996</w:t>
            </w:r>
          </w:p>
          <w:p w:rsidR="00000000" w:rsidRDefault="00000000">
            <w:pPr>
              <w:rPr>
                <w:snapToGrid w:val="0"/>
                <w:color w:val="000000"/>
                <w:lang w:val="en-US" w:eastAsia="en-US"/>
              </w:rPr>
            </w:pPr>
            <w:r>
              <w:rPr>
                <w:snapToGrid w:val="0"/>
                <w:color w:val="000000"/>
                <w:lang w:val="en-US" w:eastAsia="en-US"/>
              </w:rPr>
              <w:t>7 NOV 1996</w:t>
            </w:r>
          </w:p>
          <w:p w:rsidR="00000000" w:rsidRDefault="00000000">
            <w:pPr>
              <w:rPr>
                <w:snapToGrid w:val="0"/>
                <w:color w:val="000000"/>
                <w:lang w:val="en-US" w:eastAsia="en-US"/>
              </w:rPr>
            </w:pPr>
            <w:r>
              <w:rPr>
                <w:snapToGrid w:val="0"/>
                <w:color w:val="000000"/>
                <w:lang w:val="en-US" w:eastAsia="en-US"/>
              </w:rPr>
              <w:t>12 SEPT 1997</w:t>
            </w:r>
          </w:p>
          <w:p w:rsidR="00000000" w:rsidRDefault="00000000">
            <w:pPr>
              <w:rPr>
                <w:snapToGrid w:val="0"/>
                <w:color w:val="000000"/>
                <w:lang w:val="en-US" w:eastAsia="en-US"/>
              </w:rPr>
            </w:pPr>
          </w:p>
          <w:p w:rsidR="00000000" w:rsidRDefault="00000000">
            <w:pPr>
              <w:rPr>
                <w:snapToGrid w:val="0"/>
                <w:color w:val="000000"/>
                <w:lang w:val="en-US" w:eastAsia="en-US"/>
              </w:rPr>
            </w:pPr>
            <w:r>
              <w:rPr>
                <w:snapToGrid w:val="0"/>
                <w:color w:val="000000"/>
                <w:lang w:val="en-US" w:eastAsia="en-US"/>
              </w:rPr>
              <w:t>30 JUL 1998</w:t>
            </w:r>
          </w:p>
          <w:p w:rsidR="00000000" w:rsidRDefault="00000000">
            <w:pPr>
              <w:rPr>
                <w:snapToGrid w:val="0"/>
                <w:color w:val="000000"/>
                <w:lang w:val="en-US" w:eastAsia="en-US"/>
              </w:rPr>
            </w:pPr>
            <w:r>
              <w:rPr>
                <w:snapToGrid w:val="0"/>
                <w:color w:val="000000"/>
                <w:lang w:val="en-US" w:eastAsia="en-US"/>
              </w:rPr>
              <w:t>5 OCT 1999</w:t>
            </w:r>
          </w:p>
          <w:p w:rsidR="00000000" w:rsidRDefault="00000000">
            <w:pPr>
              <w:rPr>
                <w:snapToGrid w:val="0"/>
                <w:color w:val="000000"/>
                <w:lang w:val="en-US" w:eastAsia="en-US"/>
              </w:rPr>
            </w:pPr>
          </w:p>
          <w:p w:rsidR="00000000" w:rsidRDefault="00000000">
            <w:pPr>
              <w:rPr>
                <w:snapToGrid w:val="0"/>
                <w:color w:val="000000"/>
                <w:lang w:val="en-US" w:eastAsia="en-US"/>
              </w:rPr>
            </w:pPr>
            <w:r>
              <w:rPr>
                <w:snapToGrid w:val="0"/>
                <w:color w:val="000000"/>
                <w:lang w:val="en-US" w:eastAsia="en-US"/>
              </w:rPr>
              <w:t>4 JUL 2000</w:t>
            </w:r>
          </w:p>
          <w:p w:rsidR="00000000" w:rsidRDefault="00000000">
            <w:pPr>
              <w:rPr>
                <w:snapToGrid w:val="0"/>
                <w:color w:val="000000"/>
                <w:lang w:val="en-US" w:eastAsia="en-US"/>
              </w:rPr>
            </w:pPr>
          </w:p>
          <w:p w:rsidR="00000000" w:rsidRDefault="00000000">
            <w:pPr>
              <w:rPr>
                <w:snapToGrid w:val="0"/>
                <w:color w:val="000000"/>
                <w:lang w:val="en-US" w:eastAsia="en-US"/>
              </w:rPr>
            </w:pPr>
            <w:r>
              <w:rPr>
                <w:snapToGrid w:val="0"/>
                <w:color w:val="000000"/>
                <w:lang w:val="en-US" w:eastAsia="en-US"/>
              </w:rPr>
              <w:t>4 JUL 2000</w:t>
            </w:r>
          </w:p>
          <w:p w:rsidR="00000000" w:rsidRDefault="00000000">
            <w:pPr>
              <w:rPr>
                <w:snapToGrid w:val="0"/>
                <w:color w:val="000000"/>
                <w:lang w:val="en-US" w:eastAsia="en-US"/>
              </w:rPr>
            </w:pPr>
          </w:p>
          <w:p w:rsidR="00000000" w:rsidRDefault="00000000">
            <w:pPr>
              <w:rPr>
                <w:snapToGrid w:val="0"/>
                <w:color w:val="000000"/>
                <w:lang w:val="en-US" w:eastAsia="en-US"/>
              </w:rPr>
            </w:pPr>
            <w:r>
              <w:rPr>
                <w:snapToGrid w:val="0"/>
                <w:color w:val="000000"/>
                <w:lang w:val="en-US" w:eastAsia="en-US"/>
              </w:rPr>
              <w:t>5 JAN 2001</w:t>
            </w:r>
          </w:p>
          <w:p w:rsidR="00000000" w:rsidRDefault="00000000">
            <w:pPr>
              <w:rPr>
                <w:snapToGrid w:val="0"/>
                <w:color w:val="000000"/>
                <w:lang w:val="en-US" w:eastAsia="en-US"/>
              </w:rPr>
            </w:pPr>
          </w:p>
          <w:p w:rsidR="00000000" w:rsidRDefault="00000000">
            <w:pPr>
              <w:rPr>
                <w:snapToGrid w:val="0"/>
                <w:color w:val="000000"/>
                <w:lang w:val="en-US" w:eastAsia="en-US"/>
              </w:rPr>
            </w:pPr>
            <w:r>
              <w:rPr>
                <w:snapToGrid w:val="0"/>
                <w:color w:val="000000"/>
                <w:lang w:val="en-US" w:eastAsia="en-US"/>
              </w:rPr>
              <w:t>26 APR 2001</w:t>
            </w:r>
          </w:p>
          <w:p w:rsidR="00000000" w:rsidRDefault="00000000">
            <w:pPr>
              <w:rPr>
                <w:snapToGrid w:val="0"/>
                <w:color w:val="000000"/>
                <w:lang w:val="en-US" w:eastAsia="en-US"/>
              </w:rPr>
            </w:pPr>
            <w:r>
              <w:rPr>
                <w:snapToGrid w:val="0"/>
                <w:color w:val="000000"/>
                <w:lang w:val="en-US" w:eastAsia="en-US"/>
              </w:rPr>
              <w:t>26 APR 2001</w:t>
            </w:r>
          </w:p>
          <w:p w:rsidR="00000000" w:rsidRDefault="00000000">
            <w:pPr>
              <w:rPr>
                <w:snapToGrid w:val="0"/>
                <w:color w:val="000000"/>
                <w:lang w:val="en-US" w:eastAsia="en-US"/>
              </w:rPr>
            </w:pPr>
            <w:r>
              <w:rPr>
                <w:snapToGrid w:val="0"/>
                <w:color w:val="000000"/>
                <w:lang w:val="en-US" w:eastAsia="en-US"/>
              </w:rPr>
              <w:t>26 APR 2001</w:t>
            </w:r>
          </w:p>
          <w:p w:rsidR="00000000" w:rsidRDefault="00000000">
            <w:pPr>
              <w:rPr>
                <w:snapToGrid w:val="0"/>
                <w:color w:val="000000"/>
                <w:lang w:val="en-US" w:eastAsia="en-US"/>
              </w:rPr>
            </w:pPr>
          </w:p>
          <w:p w:rsidR="00000000" w:rsidRDefault="00000000">
            <w:pPr>
              <w:rPr>
                <w:snapToGrid w:val="0"/>
                <w:color w:val="000000"/>
                <w:lang w:val="en-US" w:eastAsia="en-US"/>
              </w:rPr>
            </w:pPr>
            <w:r>
              <w:rPr>
                <w:snapToGrid w:val="0"/>
                <w:color w:val="000000"/>
                <w:lang w:val="en-US" w:eastAsia="en-US"/>
              </w:rPr>
              <w:t>8 JAN 2002</w:t>
            </w:r>
          </w:p>
          <w:p w:rsidR="00000000" w:rsidRDefault="00000000">
            <w:pPr>
              <w:rPr>
                <w:snapToGrid w:val="0"/>
                <w:color w:val="000000"/>
                <w:lang w:val="en-US" w:eastAsia="en-US"/>
              </w:rPr>
            </w:pPr>
          </w:p>
          <w:p w:rsidR="00000000" w:rsidRDefault="00000000">
            <w:pPr>
              <w:rPr>
                <w:snapToGrid w:val="0"/>
                <w:color w:val="000000"/>
                <w:lang w:val="en-US" w:eastAsia="en-US"/>
              </w:rPr>
            </w:pPr>
          </w:p>
          <w:p w:rsidR="00000000" w:rsidRDefault="00000000">
            <w:pPr>
              <w:rPr>
                <w:snapToGrid w:val="0"/>
                <w:color w:val="000000"/>
                <w:lang w:val="en-US" w:eastAsia="en-US"/>
              </w:rPr>
            </w:pPr>
            <w:r>
              <w:rPr>
                <w:snapToGrid w:val="0"/>
                <w:color w:val="000000"/>
                <w:lang w:val="en-US" w:eastAsia="en-US"/>
              </w:rPr>
              <w:t>8 JAN 2002</w:t>
            </w:r>
          </w:p>
          <w:p w:rsidR="00000000" w:rsidRDefault="00000000">
            <w:pPr>
              <w:rPr>
                <w:snapToGrid w:val="0"/>
                <w:color w:val="000000"/>
                <w:lang w:val="en-US" w:eastAsia="en-US"/>
              </w:rPr>
            </w:pPr>
          </w:p>
        </w:tc>
      </w:tr>
    </w:tbl>
    <w:p w:rsidR="00000000" w:rsidRDefault="00000000">
      <w:pPr>
        <w:tabs>
          <w:tab w:val="left" w:pos="1080"/>
          <w:tab w:val="left" w:pos="2371"/>
          <w:tab w:val="left" w:pos="3662"/>
          <w:tab w:val="left" w:pos="4954"/>
        </w:tabs>
        <w:rPr>
          <w:snapToGrid w:val="0"/>
          <w:color w:val="000000"/>
          <w:sz w:val="10"/>
          <w:lang w:val="en-US" w:eastAsia="en-US"/>
        </w:rPr>
      </w:pPr>
    </w:p>
    <w:p w:rsidR="00000000" w:rsidRDefault="00000000">
      <w:pPr>
        <w:rPr>
          <w:lang w:val="en-US"/>
        </w:rPr>
      </w:pPr>
      <w:r>
        <w:rPr>
          <w:snapToGrid w:val="0"/>
          <w:color w:val="000000"/>
          <w:lang w:val="en-US" w:eastAsia="en-US"/>
        </w:rPr>
        <w:t>SOURCE: CABINET OFFICE</w:t>
      </w:r>
    </w:p>
    <w:p w:rsidR="00000000" w:rsidRDefault="00000000">
      <w:pPr>
        <w:rPr>
          <w:snapToGrid w:val="0"/>
          <w:color w:val="000000"/>
          <w:lang w:val="en-US" w:eastAsia="en-US"/>
        </w:rPr>
      </w:pPr>
      <w:r>
        <w:rPr>
          <w:lang w:val="en-US"/>
        </w:rPr>
        <w:br w:type="page"/>
        <w:t xml:space="preserve">63. </w:t>
      </w:r>
      <w:r>
        <w:rPr>
          <w:snapToGrid w:val="0"/>
          <w:color w:val="000000"/>
          <w:lang w:val="en-US" w:eastAsia="en-US"/>
        </w:rPr>
        <w:t>NUMBER OF FEMALE JUDGES</w:t>
      </w:r>
    </w:p>
    <w:p w:rsidR="00000000" w:rsidRDefault="00000000">
      <w:pPr>
        <w:tabs>
          <w:tab w:val="left" w:pos="1229"/>
          <w:tab w:val="left" w:pos="2203"/>
          <w:tab w:val="left" w:pos="3178"/>
          <w:tab w:val="left" w:pos="4334"/>
          <w:tab w:val="left" w:pos="5309"/>
          <w:tab w:val="left" w:pos="6283"/>
          <w:tab w:val="left" w:pos="7440"/>
          <w:tab w:val="left" w:pos="8414"/>
          <w:tab w:val="left" w:pos="9389"/>
          <w:tab w:val="left" w:pos="10546"/>
        </w:tabs>
        <w:rPr>
          <w:snapToGrid w:val="0"/>
          <w:color w:val="000000"/>
          <w:sz w:val="10"/>
          <w:lang w:val="en-US" w:eastAsia="en-US"/>
        </w:rPr>
      </w:pPr>
    </w:p>
    <w:tbl>
      <w:tblPr>
        <w:tblW w:w="0" w:type="auto"/>
        <w:tblInd w:w="-28" w:type="dxa"/>
        <w:tblLayout w:type="fixed"/>
        <w:tblCellMar>
          <w:left w:w="30" w:type="dxa"/>
          <w:right w:w="30" w:type="dxa"/>
        </w:tblCellMar>
        <w:tblLook w:val="0000" w:firstRow="0" w:lastRow="0" w:firstColumn="0" w:lastColumn="0" w:noHBand="0" w:noVBand="0"/>
      </w:tblPr>
      <w:tblGrid>
        <w:gridCol w:w="1164"/>
        <w:gridCol w:w="997"/>
        <w:gridCol w:w="997"/>
        <w:gridCol w:w="983"/>
        <w:gridCol w:w="997"/>
        <w:gridCol w:w="946"/>
        <w:gridCol w:w="1034"/>
        <w:gridCol w:w="997"/>
        <w:gridCol w:w="997"/>
        <w:gridCol w:w="983"/>
      </w:tblGrid>
      <w:tr w:rsidR="00000000">
        <w:tblPrEx>
          <w:tblCellMar>
            <w:top w:w="0" w:type="dxa"/>
            <w:bottom w:w="0" w:type="dxa"/>
          </w:tblCellMar>
        </w:tblPrEx>
        <w:trPr>
          <w:cantSplit/>
          <w:trHeight w:val="331"/>
        </w:trPr>
        <w:tc>
          <w:tcPr>
            <w:tcW w:w="1164" w:type="dxa"/>
            <w:vMerge w:val="restart"/>
            <w:tcBorders>
              <w:top w:val="single" w:sz="6" w:space="0" w:color="auto"/>
              <w:left w:val="single" w:sz="6" w:space="0" w:color="auto"/>
              <w:bottom w:val="nil"/>
              <w:right w:val="single" w:sz="6" w:space="0" w:color="auto"/>
            </w:tcBorders>
            <w:vAlign w:val="center"/>
          </w:tcPr>
          <w:p w:rsidR="00000000" w:rsidRDefault="00000000">
            <w:pPr>
              <w:jc w:val="center"/>
              <w:rPr>
                <w:snapToGrid w:val="0"/>
                <w:color w:val="000000"/>
                <w:sz w:val="18"/>
                <w:lang w:val="en-US" w:eastAsia="en-US"/>
              </w:rPr>
            </w:pPr>
          </w:p>
        </w:tc>
        <w:tc>
          <w:tcPr>
            <w:tcW w:w="2977" w:type="dxa"/>
            <w:gridSpan w:val="3"/>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8"/>
                <w:lang w:val="en-US" w:eastAsia="en-US"/>
              </w:rPr>
            </w:pPr>
            <w:r>
              <w:rPr>
                <w:snapToGrid w:val="0"/>
                <w:color w:val="000000"/>
                <w:sz w:val="18"/>
                <w:lang w:val="en-US" w:eastAsia="en-US"/>
              </w:rPr>
              <w:t>TOTAL</w:t>
            </w:r>
          </w:p>
        </w:tc>
        <w:tc>
          <w:tcPr>
            <w:tcW w:w="2977" w:type="dxa"/>
            <w:gridSpan w:val="3"/>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8"/>
                <w:lang w:val="en-US" w:eastAsia="en-US"/>
              </w:rPr>
            </w:pPr>
            <w:r>
              <w:rPr>
                <w:snapToGrid w:val="0"/>
                <w:color w:val="000000"/>
                <w:sz w:val="18"/>
                <w:lang w:val="en-US" w:eastAsia="en-US"/>
              </w:rPr>
              <w:t>JUDGES</w:t>
            </w:r>
          </w:p>
        </w:tc>
        <w:tc>
          <w:tcPr>
            <w:tcW w:w="2977" w:type="dxa"/>
            <w:gridSpan w:val="3"/>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8"/>
                <w:lang w:val="en-US" w:eastAsia="en-US"/>
              </w:rPr>
            </w:pPr>
            <w:r>
              <w:rPr>
                <w:snapToGrid w:val="0"/>
                <w:color w:val="000000"/>
                <w:sz w:val="18"/>
                <w:lang w:val="en-US" w:eastAsia="en-US"/>
              </w:rPr>
              <w:t>ASSISTANT JUDGES</w:t>
            </w:r>
          </w:p>
        </w:tc>
      </w:tr>
      <w:tr w:rsidR="00000000">
        <w:tblPrEx>
          <w:tblCellMar>
            <w:top w:w="0" w:type="dxa"/>
            <w:bottom w:w="0" w:type="dxa"/>
          </w:tblCellMar>
        </w:tblPrEx>
        <w:trPr>
          <w:cantSplit/>
          <w:trHeight w:val="605"/>
        </w:trPr>
        <w:tc>
          <w:tcPr>
            <w:tcW w:w="1164" w:type="dxa"/>
            <w:vMerge/>
            <w:tcBorders>
              <w:top w:val="nil"/>
              <w:left w:val="single" w:sz="6" w:space="0" w:color="auto"/>
              <w:bottom w:val="single" w:sz="6" w:space="0" w:color="auto"/>
              <w:right w:val="single" w:sz="6" w:space="0" w:color="auto"/>
            </w:tcBorders>
            <w:vAlign w:val="center"/>
          </w:tcPr>
          <w:p w:rsidR="00000000" w:rsidRDefault="00000000">
            <w:pPr>
              <w:jc w:val="center"/>
              <w:rPr>
                <w:snapToGrid w:val="0"/>
                <w:color w:val="000000"/>
                <w:sz w:val="18"/>
                <w:lang w:val="en-US" w:eastAsia="en-US"/>
              </w:rPr>
            </w:pPr>
          </w:p>
        </w:tc>
        <w:tc>
          <w:tcPr>
            <w:tcW w:w="997"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8"/>
                <w:lang w:val="en-US" w:eastAsia="en-US"/>
              </w:rPr>
            </w:pPr>
            <w:r>
              <w:rPr>
                <w:snapToGrid w:val="0"/>
                <w:color w:val="000000"/>
                <w:sz w:val="18"/>
                <w:lang w:val="en-US" w:eastAsia="en-US"/>
              </w:rPr>
              <w:t>TOTAL</w:t>
            </w:r>
          </w:p>
        </w:tc>
        <w:tc>
          <w:tcPr>
            <w:tcW w:w="997"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8"/>
                <w:lang w:val="en-US" w:eastAsia="en-US"/>
              </w:rPr>
            </w:pPr>
            <w:r>
              <w:rPr>
                <w:snapToGrid w:val="0"/>
                <w:color w:val="000000"/>
                <w:sz w:val="18"/>
                <w:lang w:val="en-US" w:eastAsia="en-US"/>
              </w:rPr>
              <w:t>FEMALE</w:t>
            </w:r>
          </w:p>
        </w:tc>
        <w:tc>
          <w:tcPr>
            <w:tcW w:w="983"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8"/>
                <w:lang w:val="en-US" w:eastAsia="en-US"/>
              </w:rPr>
            </w:pPr>
            <w:r>
              <w:rPr>
                <w:snapToGrid w:val="0"/>
                <w:color w:val="000000"/>
                <w:sz w:val="18"/>
                <w:lang w:val="en-US" w:eastAsia="en-US"/>
              </w:rPr>
              <w:t>RATIO OF FEMALE</w:t>
            </w:r>
          </w:p>
        </w:tc>
        <w:tc>
          <w:tcPr>
            <w:tcW w:w="997"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8"/>
                <w:lang w:val="en-US" w:eastAsia="en-US"/>
              </w:rPr>
            </w:pPr>
            <w:r>
              <w:rPr>
                <w:snapToGrid w:val="0"/>
                <w:color w:val="000000"/>
                <w:sz w:val="18"/>
                <w:lang w:val="en-US" w:eastAsia="en-US"/>
              </w:rPr>
              <w:t>TOTAL</w:t>
            </w:r>
          </w:p>
        </w:tc>
        <w:tc>
          <w:tcPr>
            <w:tcW w:w="946"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8"/>
                <w:lang w:val="en-US" w:eastAsia="en-US"/>
              </w:rPr>
            </w:pPr>
            <w:r>
              <w:rPr>
                <w:snapToGrid w:val="0"/>
                <w:color w:val="000000"/>
                <w:sz w:val="18"/>
                <w:lang w:val="en-US" w:eastAsia="en-US"/>
              </w:rPr>
              <w:t>FEMALE</w:t>
            </w:r>
          </w:p>
        </w:tc>
        <w:tc>
          <w:tcPr>
            <w:tcW w:w="1034"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8"/>
                <w:lang w:val="en-US" w:eastAsia="en-US"/>
              </w:rPr>
            </w:pPr>
            <w:r>
              <w:rPr>
                <w:snapToGrid w:val="0"/>
                <w:color w:val="000000"/>
                <w:sz w:val="18"/>
                <w:lang w:val="en-US" w:eastAsia="en-US"/>
              </w:rPr>
              <w:t>RATIO OF FEMALE</w:t>
            </w:r>
          </w:p>
        </w:tc>
        <w:tc>
          <w:tcPr>
            <w:tcW w:w="997"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8"/>
                <w:lang w:val="en-US" w:eastAsia="en-US"/>
              </w:rPr>
            </w:pPr>
            <w:r>
              <w:rPr>
                <w:snapToGrid w:val="0"/>
                <w:color w:val="000000"/>
                <w:sz w:val="18"/>
                <w:lang w:val="en-US" w:eastAsia="en-US"/>
              </w:rPr>
              <w:t>TOTAL</w:t>
            </w:r>
          </w:p>
        </w:tc>
        <w:tc>
          <w:tcPr>
            <w:tcW w:w="997"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8"/>
                <w:lang w:val="en-US" w:eastAsia="en-US"/>
              </w:rPr>
            </w:pPr>
            <w:r>
              <w:rPr>
                <w:snapToGrid w:val="0"/>
                <w:color w:val="000000"/>
                <w:sz w:val="18"/>
                <w:lang w:val="en-US" w:eastAsia="en-US"/>
              </w:rPr>
              <w:t>FEMALE</w:t>
            </w:r>
          </w:p>
        </w:tc>
        <w:tc>
          <w:tcPr>
            <w:tcW w:w="983"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8"/>
                <w:lang w:val="en-US" w:eastAsia="en-US"/>
              </w:rPr>
            </w:pPr>
            <w:r>
              <w:rPr>
                <w:snapToGrid w:val="0"/>
                <w:color w:val="000000"/>
                <w:sz w:val="18"/>
                <w:lang w:val="en-US" w:eastAsia="en-US"/>
              </w:rPr>
              <w:t>RATIO OF FEMALE</w:t>
            </w:r>
          </w:p>
        </w:tc>
      </w:tr>
      <w:tr w:rsidR="00000000">
        <w:tblPrEx>
          <w:tblCellMar>
            <w:top w:w="0" w:type="dxa"/>
            <w:bottom w:w="0" w:type="dxa"/>
          </w:tblCellMar>
        </w:tblPrEx>
        <w:trPr>
          <w:trHeight w:val="254"/>
        </w:trPr>
        <w:tc>
          <w:tcPr>
            <w:tcW w:w="1164"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8"/>
                <w:lang w:val="en-US" w:eastAsia="en-US"/>
              </w:rPr>
            </w:pPr>
          </w:p>
        </w:tc>
        <w:tc>
          <w:tcPr>
            <w:tcW w:w="997"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8"/>
                <w:lang w:val="en-US" w:eastAsia="en-US"/>
              </w:rPr>
            </w:pPr>
            <w:r>
              <w:rPr>
                <w:snapToGrid w:val="0"/>
                <w:color w:val="000000"/>
                <w:sz w:val="18"/>
                <w:lang w:val="en-US" w:eastAsia="en-US"/>
              </w:rPr>
              <w:t>PERSONS</w:t>
            </w:r>
          </w:p>
        </w:tc>
        <w:tc>
          <w:tcPr>
            <w:tcW w:w="997"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8"/>
                <w:lang w:val="en-US" w:eastAsia="en-US"/>
              </w:rPr>
            </w:pPr>
            <w:r>
              <w:rPr>
                <w:snapToGrid w:val="0"/>
                <w:color w:val="000000"/>
                <w:sz w:val="18"/>
                <w:lang w:val="en-US" w:eastAsia="en-US"/>
              </w:rPr>
              <w:t>PERSONS</w:t>
            </w:r>
          </w:p>
        </w:tc>
        <w:tc>
          <w:tcPr>
            <w:tcW w:w="983"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8"/>
                <w:lang w:val="en-US" w:eastAsia="en-US"/>
              </w:rPr>
            </w:pPr>
            <w:r>
              <w:rPr>
                <w:snapToGrid w:val="0"/>
                <w:color w:val="000000"/>
                <w:sz w:val="18"/>
                <w:lang w:val="en-US" w:eastAsia="en-US"/>
              </w:rPr>
              <w:t>%</w:t>
            </w:r>
          </w:p>
        </w:tc>
        <w:tc>
          <w:tcPr>
            <w:tcW w:w="997"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8"/>
                <w:lang w:val="en-US" w:eastAsia="en-US"/>
              </w:rPr>
            </w:pPr>
            <w:r>
              <w:rPr>
                <w:snapToGrid w:val="0"/>
                <w:color w:val="000000"/>
                <w:sz w:val="18"/>
                <w:lang w:val="en-US" w:eastAsia="en-US"/>
              </w:rPr>
              <w:t>PERSONS</w:t>
            </w:r>
          </w:p>
        </w:tc>
        <w:tc>
          <w:tcPr>
            <w:tcW w:w="946"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8"/>
                <w:lang w:val="en-US" w:eastAsia="en-US"/>
              </w:rPr>
            </w:pPr>
            <w:r>
              <w:rPr>
                <w:snapToGrid w:val="0"/>
                <w:color w:val="000000"/>
                <w:sz w:val="18"/>
                <w:lang w:val="en-US" w:eastAsia="en-US"/>
              </w:rPr>
              <w:t>PERSONS</w:t>
            </w:r>
          </w:p>
        </w:tc>
        <w:tc>
          <w:tcPr>
            <w:tcW w:w="1034"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8"/>
                <w:lang w:val="en-US" w:eastAsia="en-US"/>
              </w:rPr>
            </w:pPr>
            <w:r>
              <w:rPr>
                <w:snapToGrid w:val="0"/>
                <w:color w:val="000000"/>
                <w:sz w:val="18"/>
                <w:lang w:val="en-US" w:eastAsia="en-US"/>
              </w:rPr>
              <w:t>%</w:t>
            </w:r>
          </w:p>
        </w:tc>
        <w:tc>
          <w:tcPr>
            <w:tcW w:w="997"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8"/>
                <w:lang w:val="en-US" w:eastAsia="en-US"/>
              </w:rPr>
            </w:pPr>
            <w:r>
              <w:rPr>
                <w:snapToGrid w:val="0"/>
                <w:color w:val="000000"/>
                <w:sz w:val="18"/>
                <w:lang w:val="en-US" w:eastAsia="en-US"/>
              </w:rPr>
              <w:t>PERSONS</w:t>
            </w:r>
          </w:p>
        </w:tc>
        <w:tc>
          <w:tcPr>
            <w:tcW w:w="997"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8"/>
                <w:lang w:val="en-US" w:eastAsia="en-US"/>
              </w:rPr>
            </w:pPr>
            <w:r>
              <w:rPr>
                <w:snapToGrid w:val="0"/>
                <w:color w:val="000000"/>
                <w:sz w:val="18"/>
                <w:lang w:val="en-US" w:eastAsia="en-US"/>
              </w:rPr>
              <w:t>PERSONS</w:t>
            </w:r>
          </w:p>
        </w:tc>
        <w:tc>
          <w:tcPr>
            <w:tcW w:w="983"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8"/>
                <w:lang w:val="en-US" w:eastAsia="en-US"/>
              </w:rPr>
            </w:pPr>
            <w:r>
              <w:rPr>
                <w:snapToGrid w:val="0"/>
                <w:color w:val="000000"/>
                <w:sz w:val="18"/>
                <w:lang w:val="en-US" w:eastAsia="en-US"/>
              </w:rPr>
              <w:t>%</w:t>
            </w:r>
          </w:p>
        </w:tc>
      </w:tr>
      <w:tr w:rsidR="00000000">
        <w:tblPrEx>
          <w:tblCellMar>
            <w:top w:w="0" w:type="dxa"/>
            <w:bottom w:w="0" w:type="dxa"/>
          </w:tblCellMar>
        </w:tblPrEx>
        <w:trPr>
          <w:trHeight w:val="542"/>
        </w:trPr>
        <w:tc>
          <w:tcPr>
            <w:tcW w:w="1164"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8"/>
                <w:lang w:val="en-US" w:eastAsia="en-US"/>
              </w:rPr>
            </w:pPr>
            <w:r>
              <w:rPr>
                <w:snapToGrid w:val="0"/>
                <w:color w:val="000000"/>
                <w:sz w:val="18"/>
                <w:lang w:val="en-US" w:eastAsia="en-US"/>
              </w:rPr>
              <w:t>JUNE 1985</w:t>
            </w:r>
          </w:p>
        </w:tc>
        <w:tc>
          <w:tcPr>
            <w:tcW w:w="997"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8"/>
                <w:lang w:val="en-US" w:eastAsia="en-US"/>
              </w:rPr>
            </w:pPr>
            <w:r>
              <w:rPr>
                <w:snapToGrid w:val="0"/>
                <w:color w:val="000000"/>
                <w:sz w:val="18"/>
                <w:lang w:val="en-US" w:eastAsia="en-US"/>
              </w:rPr>
              <w:t>2,792</w:t>
            </w:r>
          </w:p>
        </w:tc>
        <w:tc>
          <w:tcPr>
            <w:tcW w:w="997"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8"/>
                <w:lang w:val="en-US" w:eastAsia="en-US"/>
              </w:rPr>
            </w:pPr>
            <w:r>
              <w:rPr>
                <w:snapToGrid w:val="0"/>
                <w:color w:val="000000"/>
                <w:sz w:val="18"/>
                <w:lang w:val="en-US" w:eastAsia="en-US"/>
              </w:rPr>
              <w:t>93</w:t>
            </w:r>
          </w:p>
        </w:tc>
        <w:tc>
          <w:tcPr>
            <w:tcW w:w="983"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8"/>
                <w:lang w:val="en-US" w:eastAsia="en-US"/>
              </w:rPr>
            </w:pPr>
            <w:r>
              <w:rPr>
                <w:snapToGrid w:val="0"/>
                <w:color w:val="000000"/>
                <w:sz w:val="18"/>
                <w:lang w:val="en-US" w:eastAsia="en-US"/>
              </w:rPr>
              <w:t>3.3</w:t>
            </w:r>
          </w:p>
        </w:tc>
        <w:tc>
          <w:tcPr>
            <w:tcW w:w="997"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8"/>
                <w:lang w:val="en-US" w:eastAsia="en-US"/>
              </w:rPr>
            </w:pPr>
            <w:r>
              <w:rPr>
                <w:snapToGrid w:val="0"/>
                <w:color w:val="000000"/>
                <w:sz w:val="18"/>
                <w:lang w:val="en-US" w:eastAsia="en-US"/>
              </w:rPr>
              <w:t>2,183</w:t>
            </w:r>
          </w:p>
        </w:tc>
        <w:tc>
          <w:tcPr>
            <w:tcW w:w="946"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8"/>
                <w:lang w:val="en-US" w:eastAsia="en-US"/>
              </w:rPr>
            </w:pPr>
            <w:r>
              <w:rPr>
                <w:snapToGrid w:val="0"/>
                <w:color w:val="000000"/>
                <w:sz w:val="18"/>
                <w:lang w:val="en-US" w:eastAsia="en-US"/>
              </w:rPr>
              <w:t>49</w:t>
            </w:r>
          </w:p>
        </w:tc>
        <w:tc>
          <w:tcPr>
            <w:tcW w:w="1034"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8"/>
                <w:lang w:val="en-US" w:eastAsia="en-US"/>
              </w:rPr>
            </w:pPr>
            <w:r>
              <w:rPr>
                <w:snapToGrid w:val="0"/>
                <w:color w:val="000000"/>
                <w:sz w:val="18"/>
                <w:lang w:val="en-US" w:eastAsia="en-US"/>
              </w:rPr>
              <w:t>2.2</w:t>
            </w:r>
          </w:p>
        </w:tc>
        <w:tc>
          <w:tcPr>
            <w:tcW w:w="997"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8"/>
                <w:lang w:val="en-US" w:eastAsia="en-US"/>
              </w:rPr>
            </w:pPr>
            <w:r>
              <w:rPr>
                <w:snapToGrid w:val="0"/>
                <w:color w:val="000000"/>
                <w:sz w:val="18"/>
                <w:lang w:val="en-US" w:eastAsia="en-US"/>
              </w:rPr>
              <w:t>609</w:t>
            </w:r>
          </w:p>
        </w:tc>
        <w:tc>
          <w:tcPr>
            <w:tcW w:w="997"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8"/>
                <w:lang w:val="en-US" w:eastAsia="en-US"/>
              </w:rPr>
            </w:pPr>
            <w:r>
              <w:rPr>
                <w:snapToGrid w:val="0"/>
                <w:color w:val="000000"/>
                <w:sz w:val="18"/>
                <w:lang w:val="en-US" w:eastAsia="en-US"/>
              </w:rPr>
              <w:t>44</w:t>
            </w:r>
          </w:p>
        </w:tc>
        <w:tc>
          <w:tcPr>
            <w:tcW w:w="983"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8"/>
                <w:lang w:val="en-US" w:eastAsia="en-US"/>
              </w:rPr>
            </w:pPr>
            <w:r>
              <w:rPr>
                <w:snapToGrid w:val="0"/>
                <w:color w:val="000000"/>
                <w:sz w:val="18"/>
                <w:lang w:val="en-US" w:eastAsia="en-US"/>
              </w:rPr>
              <w:t>7.2</w:t>
            </w:r>
          </w:p>
        </w:tc>
      </w:tr>
      <w:tr w:rsidR="00000000">
        <w:tblPrEx>
          <w:tblCellMar>
            <w:top w:w="0" w:type="dxa"/>
            <w:bottom w:w="0" w:type="dxa"/>
          </w:tblCellMar>
        </w:tblPrEx>
        <w:trPr>
          <w:trHeight w:val="542"/>
        </w:trPr>
        <w:tc>
          <w:tcPr>
            <w:tcW w:w="1164"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8"/>
                <w:lang w:val="en-US" w:eastAsia="en-US"/>
              </w:rPr>
            </w:pPr>
            <w:r>
              <w:rPr>
                <w:snapToGrid w:val="0"/>
                <w:color w:val="000000"/>
                <w:sz w:val="18"/>
                <w:lang w:val="en-US" w:eastAsia="en-US"/>
              </w:rPr>
              <w:t>JUNE 1990</w:t>
            </w:r>
          </w:p>
        </w:tc>
        <w:tc>
          <w:tcPr>
            <w:tcW w:w="997"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8"/>
                <w:lang w:val="en-US" w:eastAsia="en-US"/>
              </w:rPr>
            </w:pPr>
            <w:r>
              <w:rPr>
                <w:snapToGrid w:val="0"/>
                <w:color w:val="000000"/>
                <w:sz w:val="18"/>
                <w:lang w:val="en-US" w:eastAsia="en-US"/>
              </w:rPr>
              <w:t>2,823</w:t>
            </w:r>
          </w:p>
        </w:tc>
        <w:tc>
          <w:tcPr>
            <w:tcW w:w="997"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8"/>
                <w:lang w:val="en-US" w:eastAsia="en-US"/>
              </w:rPr>
            </w:pPr>
            <w:r>
              <w:rPr>
                <w:snapToGrid w:val="0"/>
                <w:color w:val="000000"/>
                <w:sz w:val="18"/>
                <w:lang w:val="en-US" w:eastAsia="en-US"/>
              </w:rPr>
              <w:t>141</w:t>
            </w:r>
          </w:p>
        </w:tc>
        <w:tc>
          <w:tcPr>
            <w:tcW w:w="983"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8"/>
                <w:lang w:val="en-US" w:eastAsia="en-US"/>
              </w:rPr>
            </w:pPr>
            <w:r>
              <w:rPr>
                <w:snapToGrid w:val="0"/>
                <w:color w:val="000000"/>
                <w:sz w:val="18"/>
                <w:lang w:val="en-US" w:eastAsia="en-US"/>
              </w:rPr>
              <w:t>5.0</w:t>
            </w:r>
          </w:p>
        </w:tc>
        <w:tc>
          <w:tcPr>
            <w:tcW w:w="997"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8"/>
                <w:lang w:val="en-US" w:eastAsia="en-US"/>
              </w:rPr>
            </w:pPr>
            <w:r>
              <w:rPr>
                <w:snapToGrid w:val="0"/>
                <w:color w:val="000000"/>
                <w:sz w:val="18"/>
                <w:lang w:val="en-US" w:eastAsia="en-US"/>
              </w:rPr>
              <w:t>2,214</w:t>
            </w:r>
          </w:p>
        </w:tc>
        <w:tc>
          <w:tcPr>
            <w:tcW w:w="946"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8"/>
                <w:lang w:val="en-US" w:eastAsia="en-US"/>
              </w:rPr>
            </w:pPr>
            <w:r>
              <w:rPr>
                <w:snapToGrid w:val="0"/>
                <w:color w:val="000000"/>
                <w:sz w:val="18"/>
                <w:lang w:val="en-US" w:eastAsia="en-US"/>
              </w:rPr>
              <w:t>68</w:t>
            </w:r>
          </w:p>
        </w:tc>
        <w:tc>
          <w:tcPr>
            <w:tcW w:w="1034"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8"/>
                <w:lang w:val="en-US" w:eastAsia="en-US"/>
              </w:rPr>
            </w:pPr>
            <w:r>
              <w:rPr>
                <w:snapToGrid w:val="0"/>
                <w:color w:val="000000"/>
                <w:sz w:val="18"/>
                <w:lang w:val="en-US" w:eastAsia="en-US"/>
              </w:rPr>
              <w:t>3.1</w:t>
            </w:r>
          </w:p>
        </w:tc>
        <w:tc>
          <w:tcPr>
            <w:tcW w:w="997"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8"/>
                <w:lang w:val="en-US" w:eastAsia="en-US"/>
              </w:rPr>
            </w:pPr>
            <w:r>
              <w:rPr>
                <w:snapToGrid w:val="0"/>
                <w:color w:val="000000"/>
                <w:sz w:val="18"/>
                <w:lang w:val="en-US" w:eastAsia="en-US"/>
              </w:rPr>
              <w:t>609</w:t>
            </w:r>
          </w:p>
        </w:tc>
        <w:tc>
          <w:tcPr>
            <w:tcW w:w="997"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8"/>
                <w:lang w:val="en-US" w:eastAsia="en-US"/>
              </w:rPr>
            </w:pPr>
            <w:r>
              <w:rPr>
                <w:snapToGrid w:val="0"/>
                <w:color w:val="000000"/>
                <w:sz w:val="18"/>
                <w:lang w:val="en-US" w:eastAsia="en-US"/>
              </w:rPr>
              <w:t>73</w:t>
            </w:r>
          </w:p>
        </w:tc>
        <w:tc>
          <w:tcPr>
            <w:tcW w:w="983"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8"/>
                <w:lang w:val="en-US" w:eastAsia="en-US"/>
              </w:rPr>
            </w:pPr>
            <w:r>
              <w:rPr>
                <w:snapToGrid w:val="0"/>
                <w:color w:val="000000"/>
                <w:sz w:val="18"/>
                <w:lang w:val="en-US" w:eastAsia="en-US"/>
              </w:rPr>
              <w:t>12.0</w:t>
            </w:r>
          </w:p>
        </w:tc>
      </w:tr>
      <w:tr w:rsidR="00000000">
        <w:tblPrEx>
          <w:tblCellMar>
            <w:top w:w="0" w:type="dxa"/>
            <w:bottom w:w="0" w:type="dxa"/>
          </w:tblCellMar>
        </w:tblPrEx>
        <w:trPr>
          <w:trHeight w:val="542"/>
        </w:trPr>
        <w:tc>
          <w:tcPr>
            <w:tcW w:w="1164"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8"/>
                <w:lang w:val="en-US" w:eastAsia="en-US"/>
              </w:rPr>
            </w:pPr>
            <w:r>
              <w:rPr>
                <w:snapToGrid w:val="0"/>
                <w:color w:val="000000"/>
                <w:sz w:val="18"/>
                <w:lang w:val="en-US" w:eastAsia="en-US"/>
              </w:rPr>
              <w:t>APRIL 1995</w:t>
            </w:r>
          </w:p>
        </w:tc>
        <w:tc>
          <w:tcPr>
            <w:tcW w:w="997"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8"/>
                <w:lang w:val="en-US" w:eastAsia="en-US"/>
              </w:rPr>
            </w:pPr>
            <w:r>
              <w:rPr>
                <w:snapToGrid w:val="0"/>
                <w:color w:val="000000"/>
                <w:sz w:val="18"/>
                <w:lang w:val="en-US" w:eastAsia="en-US"/>
              </w:rPr>
              <w:t>2,864</w:t>
            </w:r>
          </w:p>
        </w:tc>
        <w:tc>
          <w:tcPr>
            <w:tcW w:w="997"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8"/>
                <w:lang w:val="en-US" w:eastAsia="en-US"/>
              </w:rPr>
            </w:pPr>
            <w:r>
              <w:rPr>
                <w:snapToGrid w:val="0"/>
                <w:color w:val="000000"/>
                <w:sz w:val="18"/>
                <w:lang w:val="en-US" w:eastAsia="en-US"/>
              </w:rPr>
              <w:t>236</w:t>
            </w:r>
          </w:p>
        </w:tc>
        <w:tc>
          <w:tcPr>
            <w:tcW w:w="983"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8"/>
                <w:lang w:val="en-US" w:eastAsia="en-US"/>
              </w:rPr>
            </w:pPr>
            <w:r>
              <w:rPr>
                <w:snapToGrid w:val="0"/>
                <w:color w:val="000000"/>
                <w:sz w:val="18"/>
                <w:lang w:val="en-US" w:eastAsia="en-US"/>
              </w:rPr>
              <w:t>8.2</w:t>
            </w:r>
          </w:p>
        </w:tc>
        <w:tc>
          <w:tcPr>
            <w:tcW w:w="997"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8"/>
                <w:lang w:val="en-US" w:eastAsia="en-US"/>
              </w:rPr>
            </w:pPr>
            <w:r>
              <w:rPr>
                <w:snapToGrid w:val="0"/>
                <w:color w:val="000000"/>
                <w:sz w:val="18"/>
                <w:lang w:val="en-US" w:eastAsia="en-US"/>
              </w:rPr>
              <w:t>2,214</w:t>
            </w:r>
          </w:p>
        </w:tc>
        <w:tc>
          <w:tcPr>
            <w:tcW w:w="946"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8"/>
                <w:lang w:val="en-US" w:eastAsia="en-US"/>
              </w:rPr>
            </w:pPr>
            <w:r>
              <w:rPr>
                <w:snapToGrid w:val="0"/>
                <w:color w:val="000000"/>
                <w:sz w:val="18"/>
                <w:lang w:val="en-US" w:eastAsia="en-US"/>
              </w:rPr>
              <w:t>97</w:t>
            </w:r>
          </w:p>
        </w:tc>
        <w:tc>
          <w:tcPr>
            <w:tcW w:w="1034"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8"/>
                <w:lang w:val="en-US" w:eastAsia="en-US"/>
              </w:rPr>
            </w:pPr>
            <w:r>
              <w:rPr>
                <w:snapToGrid w:val="0"/>
                <w:color w:val="000000"/>
                <w:sz w:val="18"/>
                <w:lang w:val="en-US" w:eastAsia="en-US"/>
              </w:rPr>
              <w:t>4.4</w:t>
            </w:r>
          </w:p>
        </w:tc>
        <w:tc>
          <w:tcPr>
            <w:tcW w:w="997"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8"/>
                <w:lang w:val="en-US" w:eastAsia="en-US"/>
              </w:rPr>
            </w:pPr>
            <w:r>
              <w:rPr>
                <w:snapToGrid w:val="0"/>
                <w:color w:val="000000"/>
                <w:sz w:val="18"/>
                <w:lang w:val="en-US" w:eastAsia="en-US"/>
              </w:rPr>
              <w:t>650</w:t>
            </w:r>
          </w:p>
        </w:tc>
        <w:tc>
          <w:tcPr>
            <w:tcW w:w="997"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8"/>
                <w:lang w:val="en-US" w:eastAsia="en-US"/>
              </w:rPr>
            </w:pPr>
            <w:r>
              <w:rPr>
                <w:snapToGrid w:val="0"/>
                <w:color w:val="000000"/>
                <w:sz w:val="18"/>
                <w:lang w:val="en-US" w:eastAsia="en-US"/>
              </w:rPr>
              <w:t>139</w:t>
            </w:r>
          </w:p>
        </w:tc>
        <w:tc>
          <w:tcPr>
            <w:tcW w:w="983"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8"/>
                <w:lang w:val="en-US" w:eastAsia="en-US"/>
              </w:rPr>
            </w:pPr>
            <w:r>
              <w:rPr>
                <w:snapToGrid w:val="0"/>
                <w:color w:val="000000"/>
                <w:sz w:val="18"/>
                <w:lang w:val="en-US" w:eastAsia="en-US"/>
              </w:rPr>
              <w:t>21.4</w:t>
            </w:r>
          </w:p>
        </w:tc>
      </w:tr>
      <w:tr w:rsidR="00000000">
        <w:tblPrEx>
          <w:tblCellMar>
            <w:top w:w="0" w:type="dxa"/>
            <w:bottom w:w="0" w:type="dxa"/>
          </w:tblCellMar>
        </w:tblPrEx>
        <w:trPr>
          <w:trHeight w:val="542"/>
        </w:trPr>
        <w:tc>
          <w:tcPr>
            <w:tcW w:w="1164"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8"/>
                <w:lang w:val="en-US" w:eastAsia="en-US"/>
              </w:rPr>
            </w:pPr>
            <w:r>
              <w:rPr>
                <w:snapToGrid w:val="0"/>
                <w:color w:val="000000"/>
                <w:sz w:val="18"/>
                <w:lang w:val="en-US" w:eastAsia="en-US"/>
              </w:rPr>
              <w:t>APRIL 1996</w:t>
            </w:r>
          </w:p>
        </w:tc>
        <w:tc>
          <w:tcPr>
            <w:tcW w:w="997"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8"/>
                <w:lang w:val="en-US" w:eastAsia="en-US"/>
              </w:rPr>
            </w:pPr>
            <w:r>
              <w:rPr>
                <w:snapToGrid w:val="0"/>
                <w:color w:val="000000"/>
                <w:sz w:val="18"/>
                <w:lang w:val="en-US" w:eastAsia="en-US"/>
              </w:rPr>
              <w:t>2,879</w:t>
            </w:r>
          </w:p>
        </w:tc>
        <w:tc>
          <w:tcPr>
            <w:tcW w:w="997"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8"/>
                <w:lang w:val="en-US" w:eastAsia="en-US"/>
              </w:rPr>
            </w:pPr>
            <w:r>
              <w:rPr>
                <w:snapToGrid w:val="0"/>
                <w:color w:val="000000"/>
                <w:sz w:val="18"/>
                <w:lang w:val="en-US" w:eastAsia="en-US"/>
              </w:rPr>
              <w:t>257</w:t>
            </w:r>
          </w:p>
        </w:tc>
        <w:tc>
          <w:tcPr>
            <w:tcW w:w="983"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8"/>
                <w:lang w:val="en-US" w:eastAsia="en-US"/>
              </w:rPr>
            </w:pPr>
            <w:r>
              <w:rPr>
                <w:snapToGrid w:val="0"/>
                <w:color w:val="000000"/>
                <w:sz w:val="18"/>
                <w:lang w:val="en-US" w:eastAsia="en-US"/>
              </w:rPr>
              <w:t>8.9</w:t>
            </w:r>
          </w:p>
        </w:tc>
        <w:tc>
          <w:tcPr>
            <w:tcW w:w="997"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8"/>
                <w:lang w:val="en-US" w:eastAsia="en-US"/>
              </w:rPr>
            </w:pPr>
            <w:r>
              <w:rPr>
                <w:snapToGrid w:val="0"/>
                <w:color w:val="000000"/>
                <w:sz w:val="18"/>
                <w:lang w:val="en-US" w:eastAsia="en-US"/>
              </w:rPr>
              <w:t>2,214</w:t>
            </w:r>
          </w:p>
        </w:tc>
        <w:tc>
          <w:tcPr>
            <w:tcW w:w="946"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8"/>
                <w:lang w:val="en-US" w:eastAsia="en-US"/>
              </w:rPr>
            </w:pPr>
            <w:r>
              <w:rPr>
                <w:snapToGrid w:val="0"/>
                <w:color w:val="000000"/>
                <w:sz w:val="18"/>
                <w:lang w:val="en-US" w:eastAsia="en-US"/>
              </w:rPr>
              <w:t>101</w:t>
            </w:r>
          </w:p>
        </w:tc>
        <w:tc>
          <w:tcPr>
            <w:tcW w:w="1034"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8"/>
                <w:lang w:val="en-US" w:eastAsia="en-US"/>
              </w:rPr>
            </w:pPr>
            <w:r>
              <w:rPr>
                <w:snapToGrid w:val="0"/>
                <w:color w:val="000000"/>
                <w:sz w:val="18"/>
                <w:lang w:val="en-US" w:eastAsia="en-US"/>
              </w:rPr>
              <w:t>4.6</w:t>
            </w:r>
          </w:p>
        </w:tc>
        <w:tc>
          <w:tcPr>
            <w:tcW w:w="997"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8"/>
                <w:lang w:val="en-US" w:eastAsia="en-US"/>
              </w:rPr>
            </w:pPr>
            <w:r>
              <w:rPr>
                <w:snapToGrid w:val="0"/>
                <w:color w:val="000000"/>
                <w:sz w:val="18"/>
                <w:lang w:val="en-US" w:eastAsia="en-US"/>
              </w:rPr>
              <w:t>665</w:t>
            </w:r>
          </w:p>
        </w:tc>
        <w:tc>
          <w:tcPr>
            <w:tcW w:w="997"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8"/>
                <w:lang w:val="en-US" w:eastAsia="en-US"/>
              </w:rPr>
            </w:pPr>
            <w:r>
              <w:rPr>
                <w:snapToGrid w:val="0"/>
                <w:color w:val="000000"/>
                <w:sz w:val="18"/>
                <w:lang w:val="en-US" w:eastAsia="en-US"/>
              </w:rPr>
              <w:t>156</w:t>
            </w:r>
          </w:p>
        </w:tc>
        <w:tc>
          <w:tcPr>
            <w:tcW w:w="983"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8"/>
                <w:lang w:val="en-US" w:eastAsia="en-US"/>
              </w:rPr>
            </w:pPr>
            <w:r>
              <w:rPr>
                <w:snapToGrid w:val="0"/>
                <w:color w:val="000000"/>
                <w:sz w:val="18"/>
                <w:lang w:val="en-US" w:eastAsia="en-US"/>
              </w:rPr>
              <w:t>23.5</w:t>
            </w:r>
          </w:p>
        </w:tc>
      </w:tr>
      <w:tr w:rsidR="00000000">
        <w:tblPrEx>
          <w:tblCellMar>
            <w:top w:w="0" w:type="dxa"/>
            <w:bottom w:w="0" w:type="dxa"/>
          </w:tblCellMar>
        </w:tblPrEx>
        <w:trPr>
          <w:trHeight w:val="542"/>
        </w:trPr>
        <w:tc>
          <w:tcPr>
            <w:tcW w:w="1164"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8"/>
                <w:lang w:val="en-US" w:eastAsia="en-US"/>
              </w:rPr>
            </w:pPr>
            <w:r>
              <w:rPr>
                <w:snapToGrid w:val="0"/>
                <w:color w:val="000000"/>
                <w:sz w:val="18"/>
                <w:lang w:val="en-US" w:eastAsia="en-US"/>
              </w:rPr>
              <w:t>APRIL 1997</w:t>
            </w:r>
          </w:p>
        </w:tc>
        <w:tc>
          <w:tcPr>
            <w:tcW w:w="997"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8"/>
                <w:lang w:val="en-US" w:eastAsia="en-US"/>
              </w:rPr>
            </w:pPr>
            <w:r>
              <w:rPr>
                <w:snapToGrid w:val="0"/>
                <w:color w:val="000000"/>
                <w:sz w:val="18"/>
                <w:lang w:val="en-US" w:eastAsia="en-US"/>
              </w:rPr>
              <w:t>2,899</w:t>
            </w:r>
          </w:p>
        </w:tc>
        <w:tc>
          <w:tcPr>
            <w:tcW w:w="997"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8"/>
                <w:lang w:val="en-US" w:eastAsia="en-US"/>
              </w:rPr>
            </w:pPr>
            <w:r>
              <w:rPr>
                <w:snapToGrid w:val="0"/>
                <w:color w:val="000000"/>
                <w:sz w:val="18"/>
                <w:lang w:val="en-US" w:eastAsia="en-US"/>
              </w:rPr>
              <w:t>282</w:t>
            </w:r>
          </w:p>
        </w:tc>
        <w:tc>
          <w:tcPr>
            <w:tcW w:w="983"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8"/>
                <w:lang w:val="en-US" w:eastAsia="en-US"/>
              </w:rPr>
            </w:pPr>
            <w:r>
              <w:rPr>
                <w:snapToGrid w:val="0"/>
                <w:color w:val="000000"/>
                <w:sz w:val="18"/>
                <w:lang w:val="en-US" w:eastAsia="en-US"/>
              </w:rPr>
              <w:t>9.7</w:t>
            </w:r>
          </w:p>
        </w:tc>
        <w:tc>
          <w:tcPr>
            <w:tcW w:w="997"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8"/>
                <w:lang w:val="en-US" w:eastAsia="en-US"/>
              </w:rPr>
            </w:pPr>
            <w:r>
              <w:rPr>
                <w:snapToGrid w:val="0"/>
                <w:color w:val="000000"/>
                <w:sz w:val="18"/>
                <w:lang w:val="en-US" w:eastAsia="en-US"/>
              </w:rPr>
              <w:t>2,214</w:t>
            </w:r>
          </w:p>
        </w:tc>
        <w:tc>
          <w:tcPr>
            <w:tcW w:w="946"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8"/>
                <w:lang w:val="en-US" w:eastAsia="en-US"/>
              </w:rPr>
            </w:pPr>
            <w:r>
              <w:rPr>
                <w:snapToGrid w:val="0"/>
                <w:color w:val="000000"/>
                <w:sz w:val="18"/>
                <w:lang w:val="en-US" w:eastAsia="en-US"/>
              </w:rPr>
              <w:t>114</w:t>
            </w:r>
          </w:p>
        </w:tc>
        <w:tc>
          <w:tcPr>
            <w:tcW w:w="1034"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8"/>
                <w:lang w:val="en-US" w:eastAsia="en-US"/>
              </w:rPr>
            </w:pPr>
            <w:r>
              <w:rPr>
                <w:snapToGrid w:val="0"/>
                <w:color w:val="000000"/>
                <w:sz w:val="18"/>
                <w:lang w:val="en-US" w:eastAsia="en-US"/>
              </w:rPr>
              <w:t>5.1</w:t>
            </w:r>
          </w:p>
        </w:tc>
        <w:tc>
          <w:tcPr>
            <w:tcW w:w="997"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8"/>
                <w:lang w:val="en-US" w:eastAsia="en-US"/>
              </w:rPr>
            </w:pPr>
            <w:r>
              <w:rPr>
                <w:snapToGrid w:val="0"/>
                <w:color w:val="000000"/>
                <w:sz w:val="18"/>
                <w:lang w:val="en-US" w:eastAsia="en-US"/>
              </w:rPr>
              <w:t>685</w:t>
            </w:r>
          </w:p>
        </w:tc>
        <w:tc>
          <w:tcPr>
            <w:tcW w:w="997"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8"/>
                <w:lang w:val="en-US" w:eastAsia="en-US"/>
              </w:rPr>
            </w:pPr>
            <w:r>
              <w:rPr>
                <w:snapToGrid w:val="0"/>
                <w:color w:val="000000"/>
                <w:sz w:val="18"/>
                <w:lang w:val="en-US" w:eastAsia="en-US"/>
              </w:rPr>
              <w:t>168</w:t>
            </w:r>
          </w:p>
        </w:tc>
        <w:tc>
          <w:tcPr>
            <w:tcW w:w="983"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8"/>
                <w:lang w:val="en-US" w:eastAsia="en-US"/>
              </w:rPr>
            </w:pPr>
            <w:r>
              <w:rPr>
                <w:snapToGrid w:val="0"/>
                <w:color w:val="000000"/>
                <w:sz w:val="18"/>
                <w:lang w:val="en-US" w:eastAsia="en-US"/>
              </w:rPr>
              <w:t>24.5</w:t>
            </w:r>
          </w:p>
        </w:tc>
      </w:tr>
      <w:tr w:rsidR="00000000">
        <w:tblPrEx>
          <w:tblCellMar>
            <w:top w:w="0" w:type="dxa"/>
            <w:bottom w:w="0" w:type="dxa"/>
          </w:tblCellMar>
        </w:tblPrEx>
        <w:trPr>
          <w:trHeight w:val="542"/>
        </w:trPr>
        <w:tc>
          <w:tcPr>
            <w:tcW w:w="1164"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8"/>
                <w:lang w:val="en-US" w:eastAsia="en-US"/>
              </w:rPr>
            </w:pPr>
            <w:r>
              <w:rPr>
                <w:snapToGrid w:val="0"/>
                <w:color w:val="000000"/>
                <w:sz w:val="18"/>
                <w:lang w:val="en-US" w:eastAsia="en-US"/>
              </w:rPr>
              <w:t>APRIL 1998</w:t>
            </w:r>
          </w:p>
        </w:tc>
        <w:tc>
          <w:tcPr>
            <w:tcW w:w="997"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8"/>
                <w:lang w:val="en-US" w:eastAsia="en-US"/>
              </w:rPr>
            </w:pPr>
            <w:r>
              <w:rPr>
                <w:snapToGrid w:val="0"/>
                <w:color w:val="000000"/>
                <w:sz w:val="18"/>
                <w:lang w:val="en-US" w:eastAsia="en-US"/>
              </w:rPr>
              <w:t>2,919</w:t>
            </w:r>
          </w:p>
        </w:tc>
        <w:tc>
          <w:tcPr>
            <w:tcW w:w="997"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8"/>
                <w:lang w:val="en-US" w:eastAsia="en-US"/>
              </w:rPr>
            </w:pPr>
            <w:r>
              <w:rPr>
                <w:snapToGrid w:val="0"/>
                <w:color w:val="000000"/>
                <w:sz w:val="18"/>
                <w:lang w:val="en-US" w:eastAsia="en-US"/>
              </w:rPr>
              <w:t>298</w:t>
            </w:r>
          </w:p>
        </w:tc>
        <w:tc>
          <w:tcPr>
            <w:tcW w:w="983"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8"/>
                <w:lang w:val="en-US" w:eastAsia="en-US"/>
              </w:rPr>
            </w:pPr>
            <w:r>
              <w:rPr>
                <w:snapToGrid w:val="0"/>
                <w:color w:val="000000"/>
                <w:sz w:val="18"/>
                <w:lang w:val="en-US" w:eastAsia="en-US"/>
              </w:rPr>
              <w:t>10.2</w:t>
            </w:r>
          </w:p>
        </w:tc>
        <w:tc>
          <w:tcPr>
            <w:tcW w:w="997"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8"/>
                <w:lang w:val="en-US" w:eastAsia="en-US"/>
              </w:rPr>
            </w:pPr>
            <w:r>
              <w:rPr>
                <w:snapToGrid w:val="0"/>
                <w:color w:val="000000"/>
                <w:sz w:val="18"/>
                <w:lang w:val="en-US" w:eastAsia="en-US"/>
              </w:rPr>
              <w:t>2,214</w:t>
            </w:r>
          </w:p>
        </w:tc>
        <w:tc>
          <w:tcPr>
            <w:tcW w:w="946"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8"/>
                <w:lang w:val="en-US" w:eastAsia="en-US"/>
              </w:rPr>
            </w:pPr>
            <w:r>
              <w:rPr>
                <w:snapToGrid w:val="0"/>
                <w:color w:val="000000"/>
                <w:sz w:val="18"/>
                <w:lang w:val="en-US" w:eastAsia="en-US"/>
              </w:rPr>
              <w:t>125</w:t>
            </w:r>
          </w:p>
        </w:tc>
        <w:tc>
          <w:tcPr>
            <w:tcW w:w="1034"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8"/>
                <w:lang w:val="en-US" w:eastAsia="en-US"/>
              </w:rPr>
            </w:pPr>
            <w:r>
              <w:rPr>
                <w:snapToGrid w:val="0"/>
                <w:color w:val="000000"/>
                <w:sz w:val="18"/>
                <w:lang w:val="en-US" w:eastAsia="en-US"/>
              </w:rPr>
              <w:t>5.6</w:t>
            </w:r>
          </w:p>
        </w:tc>
        <w:tc>
          <w:tcPr>
            <w:tcW w:w="997"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8"/>
                <w:lang w:val="en-US" w:eastAsia="en-US"/>
              </w:rPr>
            </w:pPr>
            <w:r>
              <w:rPr>
                <w:snapToGrid w:val="0"/>
                <w:color w:val="000000"/>
                <w:sz w:val="18"/>
                <w:lang w:val="en-US" w:eastAsia="en-US"/>
              </w:rPr>
              <w:t>705</w:t>
            </w:r>
          </w:p>
        </w:tc>
        <w:tc>
          <w:tcPr>
            <w:tcW w:w="997"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8"/>
                <w:lang w:val="en-US" w:eastAsia="en-US"/>
              </w:rPr>
            </w:pPr>
            <w:r>
              <w:rPr>
                <w:snapToGrid w:val="0"/>
                <w:color w:val="000000"/>
                <w:sz w:val="18"/>
                <w:lang w:val="en-US" w:eastAsia="en-US"/>
              </w:rPr>
              <w:t>173</w:t>
            </w:r>
          </w:p>
        </w:tc>
        <w:tc>
          <w:tcPr>
            <w:tcW w:w="983"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8"/>
                <w:lang w:val="en-US" w:eastAsia="en-US"/>
              </w:rPr>
            </w:pPr>
            <w:r>
              <w:rPr>
                <w:snapToGrid w:val="0"/>
                <w:color w:val="000000"/>
                <w:sz w:val="18"/>
                <w:lang w:val="en-US" w:eastAsia="en-US"/>
              </w:rPr>
              <w:t>24.5</w:t>
            </w:r>
          </w:p>
        </w:tc>
      </w:tr>
      <w:tr w:rsidR="00000000">
        <w:tblPrEx>
          <w:tblCellMar>
            <w:top w:w="0" w:type="dxa"/>
            <w:bottom w:w="0" w:type="dxa"/>
          </w:tblCellMar>
        </w:tblPrEx>
        <w:trPr>
          <w:trHeight w:val="542"/>
        </w:trPr>
        <w:tc>
          <w:tcPr>
            <w:tcW w:w="1164"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8"/>
                <w:lang w:val="en-US" w:eastAsia="en-US"/>
              </w:rPr>
            </w:pPr>
            <w:r>
              <w:rPr>
                <w:snapToGrid w:val="0"/>
                <w:color w:val="000000"/>
                <w:sz w:val="18"/>
                <w:lang w:val="en-US" w:eastAsia="en-US"/>
              </w:rPr>
              <w:t>APRIL 1999</w:t>
            </w:r>
          </w:p>
        </w:tc>
        <w:tc>
          <w:tcPr>
            <w:tcW w:w="997"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8"/>
                <w:lang w:val="en-US" w:eastAsia="en-US"/>
              </w:rPr>
            </w:pPr>
            <w:r>
              <w:rPr>
                <w:snapToGrid w:val="0"/>
                <w:color w:val="000000"/>
                <w:sz w:val="18"/>
                <w:lang w:val="en-US" w:eastAsia="en-US"/>
              </w:rPr>
              <w:t>2,949</w:t>
            </w:r>
          </w:p>
        </w:tc>
        <w:tc>
          <w:tcPr>
            <w:tcW w:w="997"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8"/>
                <w:lang w:val="en-US" w:eastAsia="en-US"/>
              </w:rPr>
            </w:pPr>
            <w:r>
              <w:rPr>
                <w:snapToGrid w:val="0"/>
                <w:color w:val="000000"/>
                <w:sz w:val="18"/>
                <w:lang w:val="en-US" w:eastAsia="en-US"/>
              </w:rPr>
              <w:t>308</w:t>
            </w:r>
          </w:p>
        </w:tc>
        <w:tc>
          <w:tcPr>
            <w:tcW w:w="983"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8"/>
                <w:lang w:val="en-US" w:eastAsia="en-US"/>
              </w:rPr>
            </w:pPr>
            <w:r>
              <w:rPr>
                <w:snapToGrid w:val="0"/>
                <w:color w:val="000000"/>
                <w:sz w:val="18"/>
                <w:lang w:val="en-US" w:eastAsia="en-US"/>
              </w:rPr>
              <w:t>10.4</w:t>
            </w:r>
          </w:p>
        </w:tc>
        <w:tc>
          <w:tcPr>
            <w:tcW w:w="997"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8"/>
                <w:lang w:val="en-US" w:eastAsia="en-US"/>
              </w:rPr>
            </w:pPr>
            <w:r>
              <w:rPr>
                <w:snapToGrid w:val="0"/>
                <w:color w:val="000000"/>
                <w:sz w:val="18"/>
                <w:lang w:val="en-US" w:eastAsia="en-US"/>
              </w:rPr>
              <w:t>2,214</w:t>
            </w:r>
          </w:p>
        </w:tc>
        <w:tc>
          <w:tcPr>
            <w:tcW w:w="946"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8"/>
                <w:lang w:val="en-US" w:eastAsia="en-US"/>
              </w:rPr>
            </w:pPr>
            <w:r>
              <w:rPr>
                <w:snapToGrid w:val="0"/>
                <w:color w:val="000000"/>
                <w:sz w:val="18"/>
                <w:lang w:val="en-US" w:eastAsia="en-US"/>
              </w:rPr>
              <w:t>147</w:t>
            </w:r>
          </w:p>
        </w:tc>
        <w:tc>
          <w:tcPr>
            <w:tcW w:w="1034"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8"/>
                <w:lang w:val="en-US" w:eastAsia="en-US"/>
              </w:rPr>
            </w:pPr>
            <w:r>
              <w:rPr>
                <w:snapToGrid w:val="0"/>
                <w:color w:val="000000"/>
                <w:sz w:val="18"/>
                <w:lang w:val="en-US" w:eastAsia="en-US"/>
              </w:rPr>
              <w:t>6.6</w:t>
            </w:r>
          </w:p>
        </w:tc>
        <w:tc>
          <w:tcPr>
            <w:tcW w:w="997"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8"/>
                <w:lang w:val="en-US" w:eastAsia="en-US"/>
              </w:rPr>
            </w:pPr>
            <w:r>
              <w:rPr>
                <w:snapToGrid w:val="0"/>
                <w:color w:val="000000"/>
                <w:sz w:val="18"/>
                <w:lang w:val="en-US" w:eastAsia="en-US"/>
              </w:rPr>
              <w:t>735</w:t>
            </w:r>
          </w:p>
        </w:tc>
        <w:tc>
          <w:tcPr>
            <w:tcW w:w="997"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8"/>
                <w:lang w:val="en-US" w:eastAsia="en-US"/>
              </w:rPr>
            </w:pPr>
            <w:r>
              <w:rPr>
                <w:snapToGrid w:val="0"/>
                <w:color w:val="000000"/>
                <w:sz w:val="18"/>
                <w:lang w:val="en-US" w:eastAsia="en-US"/>
              </w:rPr>
              <w:t>161</w:t>
            </w:r>
          </w:p>
        </w:tc>
        <w:tc>
          <w:tcPr>
            <w:tcW w:w="983"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8"/>
                <w:lang w:val="en-US" w:eastAsia="en-US"/>
              </w:rPr>
            </w:pPr>
            <w:r>
              <w:rPr>
                <w:snapToGrid w:val="0"/>
                <w:color w:val="000000"/>
                <w:sz w:val="18"/>
                <w:lang w:val="en-US" w:eastAsia="en-US"/>
              </w:rPr>
              <w:t>21.9</w:t>
            </w:r>
          </w:p>
        </w:tc>
      </w:tr>
      <w:tr w:rsidR="00000000">
        <w:tblPrEx>
          <w:tblCellMar>
            <w:top w:w="0" w:type="dxa"/>
            <w:bottom w:w="0" w:type="dxa"/>
          </w:tblCellMar>
        </w:tblPrEx>
        <w:trPr>
          <w:trHeight w:val="542"/>
        </w:trPr>
        <w:tc>
          <w:tcPr>
            <w:tcW w:w="1164"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8"/>
                <w:lang w:val="en-US" w:eastAsia="en-US"/>
              </w:rPr>
            </w:pPr>
            <w:r>
              <w:rPr>
                <w:snapToGrid w:val="0"/>
                <w:color w:val="000000"/>
                <w:sz w:val="18"/>
                <w:lang w:val="en-US" w:eastAsia="en-US"/>
              </w:rPr>
              <w:t>APRIL 2000</w:t>
            </w:r>
          </w:p>
        </w:tc>
        <w:tc>
          <w:tcPr>
            <w:tcW w:w="997"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8"/>
                <w:lang w:val="en-US" w:eastAsia="en-US"/>
              </w:rPr>
            </w:pPr>
            <w:r>
              <w:rPr>
                <w:snapToGrid w:val="0"/>
                <w:color w:val="000000"/>
                <w:sz w:val="18"/>
                <w:lang w:val="en-US" w:eastAsia="en-US"/>
              </w:rPr>
              <w:t>3,019</w:t>
            </w:r>
          </w:p>
        </w:tc>
        <w:tc>
          <w:tcPr>
            <w:tcW w:w="997"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8"/>
                <w:lang w:val="en-US" w:eastAsia="en-US"/>
              </w:rPr>
            </w:pPr>
            <w:r>
              <w:rPr>
                <w:snapToGrid w:val="0"/>
                <w:color w:val="000000"/>
                <w:sz w:val="18"/>
                <w:lang w:val="en-US" w:eastAsia="en-US"/>
              </w:rPr>
              <w:t>328</w:t>
            </w:r>
          </w:p>
        </w:tc>
        <w:tc>
          <w:tcPr>
            <w:tcW w:w="983"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8"/>
                <w:lang w:val="en-US" w:eastAsia="en-US"/>
              </w:rPr>
            </w:pPr>
            <w:r>
              <w:rPr>
                <w:snapToGrid w:val="0"/>
                <w:color w:val="000000"/>
                <w:sz w:val="18"/>
                <w:lang w:val="en-US" w:eastAsia="en-US"/>
              </w:rPr>
              <w:t>10.9</w:t>
            </w:r>
          </w:p>
        </w:tc>
        <w:tc>
          <w:tcPr>
            <w:tcW w:w="997"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8"/>
                <w:lang w:val="en-US" w:eastAsia="en-US"/>
              </w:rPr>
            </w:pPr>
            <w:r>
              <w:rPr>
                <w:snapToGrid w:val="0"/>
                <w:color w:val="000000"/>
                <w:sz w:val="18"/>
                <w:lang w:val="en-US" w:eastAsia="en-US"/>
              </w:rPr>
              <w:t>2,214</w:t>
            </w:r>
          </w:p>
        </w:tc>
        <w:tc>
          <w:tcPr>
            <w:tcW w:w="946"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8"/>
                <w:lang w:val="en-US" w:eastAsia="en-US"/>
              </w:rPr>
            </w:pPr>
            <w:r>
              <w:rPr>
                <w:snapToGrid w:val="0"/>
                <w:color w:val="000000"/>
                <w:sz w:val="18"/>
                <w:lang w:val="en-US" w:eastAsia="en-US"/>
              </w:rPr>
              <w:t>156</w:t>
            </w:r>
          </w:p>
        </w:tc>
        <w:tc>
          <w:tcPr>
            <w:tcW w:w="1034"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8"/>
                <w:lang w:val="en-US" w:eastAsia="en-US"/>
              </w:rPr>
            </w:pPr>
            <w:r>
              <w:rPr>
                <w:snapToGrid w:val="0"/>
                <w:color w:val="000000"/>
                <w:sz w:val="18"/>
                <w:lang w:val="en-US" w:eastAsia="en-US"/>
              </w:rPr>
              <w:t>7.0</w:t>
            </w:r>
          </w:p>
        </w:tc>
        <w:tc>
          <w:tcPr>
            <w:tcW w:w="997"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8"/>
                <w:lang w:val="en-US" w:eastAsia="en-US"/>
              </w:rPr>
            </w:pPr>
            <w:r>
              <w:rPr>
                <w:snapToGrid w:val="0"/>
                <w:color w:val="000000"/>
                <w:sz w:val="18"/>
                <w:lang w:val="en-US" w:eastAsia="en-US"/>
              </w:rPr>
              <w:t>805</w:t>
            </w:r>
          </w:p>
        </w:tc>
        <w:tc>
          <w:tcPr>
            <w:tcW w:w="997"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8"/>
                <w:lang w:val="en-US" w:eastAsia="en-US"/>
              </w:rPr>
            </w:pPr>
            <w:r>
              <w:rPr>
                <w:snapToGrid w:val="0"/>
                <w:color w:val="000000"/>
                <w:sz w:val="18"/>
                <w:lang w:val="en-US" w:eastAsia="en-US"/>
              </w:rPr>
              <w:t>172</w:t>
            </w:r>
          </w:p>
        </w:tc>
        <w:tc>
          <w:tcPr>
            <w:tcW w:w="983"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8"/>
                <w:lang w:val="en-US" w:eastAsia="en-US"/>
              </w:rPr>
            </w:pPr>
            <w:r>
              <w:rPr>
                <w:snapToGrid w:val="0"/>
                <w:color w:val="000000"/>
                <w:sz w:val="18"/>
                <w:lang w:val="en-US" w:eastAsia="en-US"/>
              </w:rPr>
              <w:t>21.4</w:t>
            </w:r>
          </w:p>
        </w:tc>
      </w:tr>
      <w:tr w:rsidR="00000000">
        <w:tblPrEx>
          <w:tblCellMar>
            <w:top w:w="0" w:type="dxa"/>
            <w:bottom w:w="0" w:type="dxa"/>
          </w:tblCellMar>
        </w:tblPrEx>
        <w:trPr>
          <w:trHeight w:val="542"/>
        </w:trPr>
        <w:tc>
          <w:tcPr>
            <w:tcW w:w="1164"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8"/>
                <w:lang w:val="en-US" w:eastAsia="en-US"/>
              </w:rPr>
            </w:pPr>
            <w:r>
              <w:rPr>
                <w:snapToGrid w:val="0"/>
                <w:color w:val="000000"/>
                <w:sz w:val="18"/>
                <w:lang w:val="en-US" w:eastAsia="en-US"/>
              </w:rPr>
              <w:t>APRIL 2001</w:t>
            </w:r>
          </w:p>
        </w:tc>
        <w:tc>
          <w:tcPr>
            <w:tcW w:w="997"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8"/>
                <w:lang w:val="en-US" w:eastAsia="en-US"/>
              </w:rPr>
            </w:pPr>
            <w:r>
              <w:rPr>
                <w:snapToGrid w:val="0"/>
                <w:color w:val="000000"/>
                <w:sz w:val="18"/>
                <w:lang w:val="en-US" w:eastAsia="en-US"/>
              </w:rPr>
              <w:t>3,049</w:t>
            </w:r>
          </w:p>
        </w:tc>
        <w:tc>
          <w:tcPr>
            <w:tcW w:w="997"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8"/>
                <w:lang w:val="en-US" w:eastAsia="en-US"/>
              </w:rPr>
            </w:pPr>
            <w:r>
              <w:rPr>
                <w:snapToGrid w:val="0"/>
                <w:color w:val="000000"/>
                <w:sz w:val="18"/>
                <w:lang w:val="en-US" w:eastAsia="en-US"/>
              </w:rPr>
              <w:t>346</w:t>
            </w:r>
          </w:p>
        </w:tc>
        <w:tc>
          <w:tcPr>
            <w:tcW w:w="983"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8"/>
                <w:lang w:val="en-US" w:eastAsia="en-US"/>
              </w:rPr>
            </w:pPr>
            <w:r>
              <w:rPr>
                <w:snapToGrid w:val="0"/>
                <w:color w:val="000000"/>
                <w:sz w:val="18"/>
                <w:lang w:val="en-US" w:eastAsia="en-US"/>
              </w:rPr>
              <w:t>11.3</w:t>
            </w:r>
          </w:p>
        </w:tc>
        <w:tc>
          <w:tcPr>
            <w:tcW w:w="997"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8"/>
                <w:lang w:val="en-US" w:eastAsia="en-US"/>
              </w:rPr>
            </w:pPr>
            <w:r>
              <w:rPr>
                <w:snapToGrid w:val="0"/>
                <w:color w:val="000000"/>
                <w:sz w:val="18"/>
                <w:lang w:val="en-US" w:eastAsia="en-US"/>
              </w:rPr>
              <w:t>2,244</w:t>
            </w:r>
          </w:p>
        </w:tc>
        <w:tc>
          <w:tcPr>
            <w:tcW w:w="946"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8"/>
                <w:lang w:val="en-US" w:eastAsia="en-US"/>
              </w:rPr>
            </w:pPr>
            <w:r>
              <w:rPr>
                <w:snapToGrid w:val="0"/>
                <w:color w:val="000000"/>
                <w:sz w:val="18"/>
                <w:lang w:val="en-US" w:eastAsia="en-US"/>
              </w:rPr>
              <w:t>173</w:t>
            </w:r>
          </w:p>
        </w:tc>
        <w:tc>
          <w:tcPr>
            <w:tcW w:w="1034"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8"/>
                <w:lang w:val="en-US" w:eastAsia="en-US"/>
              </w:rPr>
            </w:pPr>
            <w:r>
              <w:rPr>
                <w:snapToGrid w:val="0"/>
                <w:color w:val="000000"/>
                <w:sz w:val="18"/>
                <w:lang w:val="en-US" w:eastAsia="en-US"/>
              </w:rPr>
              <w:t>7.7</w:t>
            </w:r>
          </w:p>
        </w:tc>
        <w:tc>
          <w:tcPr>
            <w:tcW w:w="997"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8"/>
                <w:lang w:val="en-US" w:eastAsia="en-US"/>
              </w:rPr>
            </w:pPr>
            <w:r>
              <w:rPr>
                <w:snapToGrid w:val="0"/>
                <w:color w:val="000000"/>
                <w:sz w:val="18"/>
                <w:lang w:val="en-US" w:eastAsia="en-US"/>
              </w:rPr>
              <w:t>805</w:t>
            </w:r>
          </w:p>
        </w:tc>
        <w:tc>
          <w:tcPr>
            <w:tcW w:w="997"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8"/>
                <w:lang w:val="en-US" w:eastAsia="en-US"/>
              </w:rPr>
            </w:pPr>
            <w:r>
              <w:rPr>
                <w:snapToGrid w:val="0"/>
                <w:color w:val="000000"/>
                <w:sz w:val="18"/>
                <w:lang w:val="en-US" w:eastAsia="en-US"/>
              </w:rPr>
              <w:t>173</w:t>
            </w:r>
          </w:p>
        </w:tc>
        <w:tc>
          <w:tcPr>
            <w:tcW w:w="983"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8"/>
                <w:lang w:val="en-US" w:eastAsia="en-US"/>
              </w:rPr>
            </w:pPr>
            <w:r>
              <w:rPr>
                <w:snapToGrid w:val="0"/>
                <w:color w:val="000000"/>
                <w:sz w:val="18"/>
                <w:lang w:val="en-US" w:eastAsia="en-US"/>
              </w:rPr>
              <w:t>21.5</w:t>
            </w:r>
          </w:p>
        </w:tc>
      </w:tr>
    </w:tbl>
    <w:p w:rsidR="00000000" w:rsidRDefault="00000000">
      <w:pPr>
        <w:tabs>
          <w:tab w:val="left" w:pos="1229"/>
          <w:tab w:val="left" w:pos="2203"/>
          <w:tab w:val="left" w:pos="3178"/>
          <w:tab w:val="left" w:pos="4334"/>
          <w:tab w:val="left" w:pos="5309"/>
          <w:tab w:val="left" w:pos="6283"/>
          <w:tab w:val="left" w:pos="7440"/>
          <w:tab w:val="left" w:pos="8414"/>
          <w:tab w:val="left" w:pos="9389"/>
          <w:tab w:val="left" w:pos="10546"/>
        </w:tabs>
        <w:jc w:val="right"/>
        <w:rPr>
          <w:snapToGrid w:val="0"/>
          <w:color w:val="000000"/>
          <w:sz w:val="10"/>
          <w:lang w:val="en-US" w:eastAsia="en-US"/>
        </w:rPr>
      </w:pPr>
    </w:p>
    <w:p w:rsidR="00000000" w:rsidRDefault="00000000">
      <w:pPr>
        <w:tabs>
          <w:tab w:val="left" w:pos="1229"/>
          <w:tab w:val="left" w:pos="2203"/>
          <w:tab w:val="left" w:pos="3178"/>
          <w:tab w:val="left" w:pos="4334"/>
          <w:tab w:val="left" w:pos="5309"/>
          <w:tab w:val="left" w:pos="6283"/>
          <w:tab w:val="left" w:pos="7440"/>
          <w:tab w:val="left" w:pos="8414"/>
          <w:tab w:val="left" w:pos="9389"/>
          <w:tab w:val="left" w:pos="10546"/>
        </w:tabs>
        <w:jc w:val="right"/>
        <w:rPr>
          <w:snapToGrid w:val="0"/>
          <w:color w:val="000000"/>
          <w:lang w:val="en-US" w:eastAsia="en-US"/>
        </w:rPr>
      </w:pPr>
      <w:r>
        <w:rPr>
          <w:snapToGrid w:val="0"/>
          <w:color w:val="000000"/>
          <w:lang w:val="en-US" w:eastAsia="en-US"/>
        </w:rPr>
        <w:t>PROVIDED BY: MINISTRY OF JUSTICE</w:t>
      </w:r>
    </w:p>
    <w:p w:rsidR="00000000" w:rsidRDefault="00000000">
      <w:pPr>
        <w:rPr>
          <w:lang w:val="en-US"/>
        </w:rPr>
      </w:pPr>
      <w:r>
        <w:rPr>
          <w:lang w:val="en-US"/>
        </w:rPr>
        <w:br w:type="page"/>
        <w:t xml:space="preserve">64. </w:t>
      </w:r>
      <w:r>
        <w:rPr>
          <w:snapToGrid w:val="0"/>
          <w:color w:val="000000"/>
          <w:lang w:val="en-US" w:eastAsia="en-US"/>
        </w:rPr>
        <w:t>NUMBER OF FEMALE PUBLIC PROSECUTORS</w:t>
      </w:r>
      <w:r>
        <w:rPr>
          <w:lang w:val="en-US"/>
        </w:rPr>
        <w:t xml:space="preserve"> </w:t>
      </w:r>
    </w:p>
    <w:p w:rsidR="00000000" w:rsidRDefault="00000000">
      <w:pPr>
        <w:rPr>
          <w:sz w:val="10"/>
          <w:lang w:val="en-US"/>
        </w:rPr>
      </w:pPr>
    </w:p>
    <w:tbl>
      <w:tblPr>
        <w:tblW w:w="0" w:type="auto"/>
        <w:jc w:val="center"/>
        <w:tblLayout w:type="fixed"/>
        <w:tblCellMar>
          <w:left w:w="30" w:type="dxa"/>
          <w:right w:w="30" w:type="dxa"/>
        </w:tblCellMar>
        <w:tblLook w:val="0000" w:firstRow="0" w:lastRow="0" w:firstColumn="0" w:lastColumn="0" w:noHBand="0" w:noVBand="0"/>
      </w:tblPr>
      <w:tblGrid>
        <w:gridCol w:w="709"/>
        <w:gridCol w:w="1037"/>
        <w:gridCol w:w="1114"/>
        <w:gridCol w:w="995"/>
        <w:gridCol w:w="992"/>
        <w:gridCol w:w="992"/>
        <w:gridCol w:w="993"/>
        <w:gridCol w:w="992"/>
        <w:gridCol w:w="1134"/>
        <w:gridCol w:w="944"/>
      </w:tblGrid>
      <w:tr w:rsidR="00000000">
        <w:tblPrEx>
          <w:tblCellMar>
            <w:top w:w="0" w:type="dxa"/>
            <w:bottom w:w="0" w:type="dxa"/>
          </w:tblCellMar>
        </w:tblPrEx>
        <w:trPr>
          <w:cantSplit/>
          <w:trHeight w:val="288"/>
          <w:jc w:val="center"/>
        </w:trPr>
        <w:tc>
          <w:tcPr>
            <w:tcW w:w="709" w:type="dxa"/>
            <w:vMerge w:val="restart"/>
            <w:tcBorders>
              <w:top w:val="single" w:sz="6" w:space="0" w:color="auto"/>
              <w:left w:val="single" w:sz="6" w:space="0" w:color="auto"/>
              <w:bottom w:val="nil"/>
              <w:right w:val="single" w:sz="6" w:space="0" w:color="auto"/>
            </w:tcBorders>
            <w:vAlign w:val="center"/>
          </w:tcPr>
          <w:p w:rsidR="00000000" w:rsidRDefault="00000000">
            <w:pPr>
              <w:jc w:val="right"/>
              <w:rPr>
                <w:snapToGrid w:val="0"/>
                <w:color w:val="000000"/>
                <w:lang w:val="en-US" w:eastAsia="en-US"/>
              </w:rPr>
            </w:pPr>
          </w:p>
        </w:tc>
        <w:tc>
          <w:tcPr>
            <w:tcW w:w="3146" w:type="dxa"/>
            <w:gridSpan w:val="3"/>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TOTAL</w:t>
            </w:r>
          </w:p>
        </w:tc>
        <w:tc>
          <w:tcPr>
            <w:tcW w:w="2977" w:type="dxa"/>
            <w:gridSpan w:val="3"/>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PROSECUTORS</w:t>
            </w:r>
          </w:p>
        </w:tc>
        <w:tc>
          <w:tcPr>
            <w:tcW w:w="3070" w:type="dxa"/>
            <w:gridSpan w:val="3"/>
            <w:tcBorders>
              <w:top w:val="single" w:sz="6" w:space="0" w:color="auto"/>
              <w:left w:val="single" w:sz="6" w:space="0" w:color="auto"/>
              <w:bottom w:val="single" w:sz="6" w:space="0" w:color="auto"/>
              <w:right w:val="single" w:sz="4" w:space="0" w:color="auto"/>
            </w:tcBorders>
            <w:vAlign w:val="center"/>
          </w:tcPr>
          <w:p w:rsidR="00000000" w:rsidRDefault="00000000">
            <w:pPr>
              <w:jc w:val="center"/>
              <w:rPr>
                <w:snapToGrid w:val="0"/>
                <w:color w:val="000000"/>
                <w:lang w:val="en-US" w:eastAsia="en-US"/>
              </w:rPr>
            </w:pPr>
            <w:r>
              <w:rPr>
                <w:snapToGrid w:val="0"/>
                <w:color w:val="000000"/>
                <w:lang w:val="en-US" w:eastAsia="en-US"/>
              </w:rPr>
              <w:t>ASSISTANT PROSECUTORS</w:t>
            </w:r>
          </w:p>
        </w:tc>
      </w:tr>
      <w:tr w:rsidR="00000000">
        <w:tblPrEx>
          <w:tblCellMar>
            <w:top w:w="0" w:type="dxa"/>
            <w:bottom w:w="0" w:type="dxa"/>
          </w:tblCellMar>
        </w:tblPrEx>
        <w:trPr>
          <w:cantSplit/>
          <w:trHeight w:val="388"/>
          <w:jc w:val="center"/>
        </w:trPr>
        <w:tc>
          <w:tcPr>
            <w:tcW w:w="709" w:type="dxa"/>
            <w:vMerge/>
            <w:tcBorders>
              <w:top w:val="nil"/>
              <w:left w:val="single" w:sz="6" w:space="0" w:color="auto"/>
              <w:right w:val="single" w:sz="6" w:space="0" w:color="auto"/>
            </w:tcBorders>
            <w:vAlign w:val="center"/>
          </w:tcPr>
          <w:p w:rsidR="00000000" w:rsidRDefault="00000000">
            <w:pPr>
              <w:jc w:val="right"/>
              <w:rPr>
                <w:snapToGrid w:val="0"/>
                <w:color w:val="000000"/>
                <w:lang w:val="en-US" w:eastAsia="en-US"/>
              </w:rPr>
            </w:pPr>
          </w:p>
        </w:tc>
        <w:tc>
          <w:tcPr>
            <w:tcW w:w="1037" w:type="dxa"/>
            <w:tcBorders>
              <w:top w:val="single" w:sz="6" w:space="0" w:color="auto"/>
              <w:left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TOTAL</w:t>
            </w:r>
          </w:p>
        </w:tc>
        <w:tc>
          <w:tcPr>
            <w:tcW w:w="1114" w:type="dxa"/>
            <w:tcBorders>
              <w:top w:val="single" w:sz="6" w:space="0" w:color="auto"/>
              <w:left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FEMALE</w:t>
            </w:r>
          </w:p>
        </w:tc>
        <w:tc>
          <w:tcPr>
            <w:tcW w:w="995" w:type="dxa"/>
            <w:tcBorders>
              <w:top w:val="single" w:sz="6" w:space="0" w:color="auto"/>
              <w:left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RATIO OF FEMALE</w:t>
            </w:r>
          </w:p>
        </w:tc>
        <w:tc>
          <w:tcPr>
            <w:tcW w:w="992" w:type="dxa"/>
            <w:tcBorders>
              <w:top w:val="single" w:sz="6" w:space="0" w:color="auto"/>
              <w:left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TOTAL</w:t>
            </w:r>
          </w:p>
        </w:tc>
        <w:tc>
          <w:tcPr>
            <w:tcW w:w="992" w:type="dxa"/>
            <w:tcBorders>
              <w:top w:val="single" w:sz="6" w:space="0" w:color="auto"/>
              <w:left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FEMALE</w:t>
            </w:r>
          </w:p>
        </w:tc>
        <w:tc>
          <w:tcPr>
            <w:tcW w:w="993" w:type="dxa"/>
            <w:tcBorders>
              <w:top w:val="single" w:sz="6" w:space="0" w:color="auto"/>
              <w:left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RATIO OF FEMALE</w:t>
            </w:r>
          </w:p>
        </w:tc>
        <w:tc>
          <w:tcPr>
            <w:tcW w:w="992" w:type="dxa"/>
            <w:tcBorders>
              <w:top w:val="single" w:sz="6" w:space="0" w:color="auto"/>
              <w:left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TOTAL</w:t>
            </w:r>
          </w:p>
        </w:tc>
        <w:tc>
          <w:tcPr>
            <w:tcW w:w="1134" w:type="dxa"/>
            <w:tcBorders>
              <w:top w:val="single" w:sz="6" w:space="0" w:color="auto"/>
              <w:left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FEMALE</w:t>
            </w:r>
          </w:p>
        </w:tc>
        <w:tc>
          <w:tcPr>
            <w:tcW w:w="944" w:type="dxa"/>
            <w:tcBorders>
              <w:top w:val="single" w:sz="6" w:space="0" w:color="auto"/>
              <w:left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RATIO OF FEMALE</w:t>
            </w:r>
          </w:p>
        </w:tc>
      </w:tr>
      <w:tr w:rsidR="00000000">
        <w:tblPrEx>
          <w:tblCellMar>
            <w:top w:w="0" w:type="dxa"/>
            <w:bottom w:w="0" w:type="dxa"/>
          </w:tblCellMar>
        </w:tblPrEx>
        <w:trPr>
          <w:trHeight w:val="288"/>
          <w:jc w:val="center"/>
        </w:trPr>
        <w:tc>
          <w:tcPr>
            <w:tcW w:w="709" w:type="dxa"/>
            <w:tcBorders>
              <w:top w:val="single" w:sz="4" w:space="0" w:color="auto"/>
              <w:left w:val="single" w:sz="4" w:space="0" w:color="auto"/>
              <w:right w:val="single" w:sz="4" w:space="0" w:color="auto"/>
            </w:tcBorders>
            <w:vAlign w:val="center"/>
          </w:tcPr>
          <w:p w:rsidR="00000000" w:rsidRDefault="00000000">
            <w:pPr>
              <w:jc w:val="center"/>
              <w:rPr>
                <w:snapToGrid w:val="0"/>
                <w:color w:val="000000"/>
                <w:lang w:val="en-US" w:eastAsia="en-US"/>
              </w:rPr>
            </w:pPr>
            <w:r>
              <w:rPr>
                <w:snapToGrid w:val="0"/>
                <w:color w:val="000000"/>
                <w:lang w:val="en-US" w:eastAsia="en-US"/>
              </w:rPr>
              <w:t>YEAR</w:t>
            </w:r>
          </w:p>
        </w:tc>
        <w:tc>
          <w:tcPr>
            <w:tcW w:w="1037" w:type="dxa"/>
            <w:tcBorders>
              <w:top w:val="single" w:sz="4" w:space="0" w:color="auto"/>
              <w:left w:val="nil"/>
              <w:right w:val="single" w:sz="4" w:space="0" w:color="auto"/>
            </w:tcBorders>
            <w:vAlign w:val="center"/>
          </w:tcPr>
          <w:p w:rsidR="00000000" w:rsidRDefault="00000000">
            <w:pPr>
              <w:jc w:val="center"/>
              <w:rPr>
                <w:snapToGrid w:val="0"/>
                <w:color w:val="000000"/>
                <w:lang w:val="en-US" w:eastAsia="en-US"/>
              </w:rPr>
            </w:pPr>
            <w:r>
              <w:rPr>
                <w:snapToGrid w:val="0"/>
                <w:color w:val="000000"/>
                <w:lang w:val="en-US" w:eastAsia="en-US"/>
              </w:rPr>
              <w:t>PERSONS</w:t>
            </w:r>
          </w:p>
        </w:tc>
        <w:tc>
          <w:tcPr>
            <w:tcW w:w="1114" w:type="dxa"/>
            <w:tcBorders>
              <w:top w:val="single" w:sz="4" w:space="0" w:color="auto"/>
              <w:left w:val="nil"/>
              <w:right w:val="single" w:sz="4" w:space="0" w:color="auto"/>
            </w:tcBorders>
            <w:vAlign w:val="center"/>
          </w:tcPr>
          <w:p w:rsidR="00000000" w:rsidRDefault="00000000">
            <w:pPr>
              <w:jc w:val="center"/>
              <w:rPr>
                <w:snapToGrid w:val="0"/>
                <w:color w:val="000000"/>
                <w:lang w:val="en-US" w:eastAsia="en-US"/>
              </w:rPr>
            </w:pPr>
            <w:r>
              <w:rPr>
                <w:snapToGrid w:val="0"/>
                <w:color w:val="000000"/>
                <w:lang w:val="en-US" w:eastAsia="en-US"/>
              </w:rPr>
              <w:t>PERSONS</w:t>
            </w:r>
          </w:p>
        </w:tc>
        <w:tc>
          <w:tcPr>
            <w:tcW w:w="995" w:type="dxa"/>
            <w:tcBorders>
              <w:top w:val="single" w:sz="4" w:space="0" w:color="auto"/>
              <w:left w:val="nil"/>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w:t>
            </w:r>
          </w:p>
        </w:tc>
        <w:tc>
          <w:tcPr>
            <w:tcW w:w="992" w:type="dxa"/>
            <w:tcBorders>
              <w:top w:val="single" w:sz="4" w:space="0" w:color="auto"/>
              <w:left w:val="nil"/>
              <w:right w:val="single" w:sz="4" w:space="0" w:color="auto"/>
            </w:tcBorders>
            <w:vAlign w:val="center"/>
          </w:tcPr>
          <w:p w:rsidR="00000000" w:rsidRDefault="00000000">
            <w:pPr>
              <w:jc w:val="center"/>
              <w:rPr>
                <w:snapToGrid w:val="0"/>
                <w:color w:val="000000"/>
                <w:lang w:val="en-US" w:eastAsia="en-US"/>
              </w:rPr>
            </w:pPr>
            <w:r>
              <w:rPr>
                <w:snapToGrid w:val="0"/>
                <w:color w:val="000000"/>
                <w:lang w:val="en-US" w:eastAsia="en-US"/>
              </w:rPr>
              <w:t>PERSONS</w:t>
            </w:r>
          </w:p>
        </w:tc>
        <w:tc>
          <w:tcPr>
            <w:tcW w:w="992" w:type="dxa"/>
            <w:tcBorders>
              <w:top w:val="single" w:sz="4" w:space="0" w:color="auto"/>
              <w:left w:val="nil"/>
              <w:right w:val="single" w:sz="4" w:space="0" w:color="auto"/>
            </w:tcBorders>
            <w:vAlign w:val="center"/>
          </w:tcPr>
          <w:p w:rsidR="00000000" w:rsidRDefault="00000000">
            <w:pPr>
              <w:jc w:val="center"/>
              <w:rPr>
                <w:snapToGrid w:val="0"/>
                <w:color w:val="000000"/>
                <w:lang w:val="en-US" w:eastAsia="en-US"/>
              </w:rPr>
            </w:pPr>
            <w:r>
              <w:rPr>
                <w:snapToGrid w:val="0"/>
                <w:color w:val="000000"/>
                <w:lang w:val="en-US" w:eastAsia="en-US"/>
              </w:rPr>
              <w:t>PERSONS</w:t>
            </w:r>
          </w:p>
        </w:tc>
        <w:tc>
          <w:tcPr>
            <w:tcW w:w="993" w:type="dxa"/>
            <w:tcBorders>
              <w:top w:val="single" w:sz="4" w:space="0" w:color="auto"/>
              <w:left w:val="nil"/>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w:t>
            </w:r>
          </w:p>
        </w:tc>
        <w:tc>
          <w:tcPr>
            <w:tcW w:w="992" w:type="dxa"/>
            <w:tcBorders>
              <w:top w:val="single" w:sz="4" w:space="0" w:color="auto"/>
              <w:left w:val="nil"/>
              <w:right w:val="single" w:sz="4" w:space="0" w:color="auto"/>
            </w:tcBorders>
            <w:vAlign w:val="center"/>
          </w:tcPr>
          <w:p w:rsidR="00000000" w:rsidRDefault="00000000">
            <w:pPr>
              <w:jc w:val="center"/>
              <w:rPr>
                <w:snapToGrid w:val="0"/>
                <w:color w:val="000000"/>
                <w:lang w:val="en-US" w:eastAsia="en-US"/>
              </w:rPr>
            </w:pPr>
            <w:r>
              <w:rPr>
                <w:snapToGrid w:val="0"/>
                <w:color w:val="000000"/>
                <w:lang w:val="en-US" w:eastAsia="en-US"/>
              </w:rPr>
              <w:t>PERSONS</w:t>
            </w:r>
          </w:p>
        </w:tc>
        <w:tc>
          <w:tcPr>
            <w:tcW w:w="1134" w:type="dxa"/>
            <w:tcBorders>
              <w:top w:val="single" w:sz="4" w:space="0" w:color="auto"/>
              <w:left w:val="nil"/>
              <w:right w:val="single" w:sz="4" w:space="0" w:color="auto"/>
            </w:tcBorders>
            <w:vAlign w:val="center"/>
          </w:tcPr>
          <w:p w:rsidR="00000000" w:rsidRDefault="00000000">
            <w:pPr>
              <w:jc w:val="center"/>
              <w:rPr>
                <w:snapToGrid w:val="0"/>
                <w:color w:val="000000"/>
                <w:lang w:val="en-US" w:eastAsia="en-US"/>
              </w:rPr>
            </w:pPr>
            <w:r>
              <w:rPr>
                <w:snapToGrid w:val="0"/>
                <w:color w:val="000000"/>
                <w:lang w:val="en-US" w:eastAsia="en-US"/>
              </w:rPr>
              <w:t>PERSONS</w:t>
            </w:r>
          </w:p>
        </w:tc>
        <w:tc>
          <w:tcPr>
            <w:tcW w:w="944" w:type="dxa"/>
            <w:tcBorders>
              <w:top w:val="single" w:sz="4" w:space="0" w:color="auto"/>
              <w:left w:val="nil"/>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w:t>
            </w:r>
          </w:p>
        </w:tc>
      </w:tr>
      <w:tr w:rsidR="00000000">
        <w:tblPrEx>
          <w:tblCellMar>
            <w:top w:w="0" w:type="dxa"/>
            <w:bottom w:w="0" w:type="dxa"/>
          </w:tblCellMar>
        </w:tblPrEx>
        <w:trPr>
          <w:trHeight w:val="288"/>
          <w:jc w:val="center"/>
        </w:trPr>
        <w:tc>
          <w:tcPr>
            <w:tcW w:w="709" w:type="dxa"/>
            <w:tcBorders>
              <w:left w:val="single" w:sz="4" w:space="0" w:color="auto"/>
              <w:right w:val="single" w:sz="4" w:space="0" w:color="auto"/>
            </w:tcBorders>
            <w:vAlign w:val="center"/>
          </w:tcPr>
          <w:p w:rsidR="00000000" w:rsidRDefault="00000000">
            <w:pPr>
              <w:jc w:val="center"/>
              <w:rPr>
                <w:snapToGrid w:val="0"/>
                <w:color w:val="000000"/>
                <w:lang w:val="en-US" w:eastAsia="en-US"/>
              </w:rPr>
            </w:pPr>
            <w:r>
              <w:rPr>
                <w:snapToGrid w:val="0"/>
                <w:color w:val="000000"/>
                <w:lang w:val="en-US" w:eastAsia="en-US"/>
              </w:rPr>
              <w:t>1985</w:t>
            </w:r>
          </w:p>
        </w:tc>
        <w:tc>
          <w:tcPr>
            <w:tcW w:w="1037" w:type="dxa"/>
            <w:tcBorders>
              <w:left w:val="nil"/>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2,104 </w:t>
            </w:r>
          </w:p>
        </w:tc>
        <w:tc>
          <w:tcPr>
            <w:tcW w:w="1114" w:type="dxa"/>
            <w:tcBorders>
              <w:left w:val="nil"/>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27 </w:t>
            </w:r>
          </w:p>
        </w:tc>
        <w:tc>
          <w:tcPr>
            <w:tcW w:w="995" w:type="dxa"/>
            <w:tcBorders>
              <w:left w:val="nil"/>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1.3 </w:t>
            </w:r>
          </w:p>
        </w:tc>
        <w:tc>
          <w:tcPr>
            <w:tcW w:w="992" w:type="dxa"/>
            <w:tcBorders>
              <w:left w:val="nil"/>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1,230 </w:t>
            </w:r>
          </w:p>
        </w:tc>
        <w:tc>
          <w:tcPr>
            <w:tcW w:w="992" w:type="dxa"/>
            <w:tcBorders>
              <w:left w:val="nil"/>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26 </w:t>
            </w:r>
          </w:p>
        </w:tc>
        <w:tc>
          <w:tcPr>
            <w:tcW w:w="993" w:type="dxa"/>
            <w:tcBorders>
              <w:left w:val="nil"/>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2.1 </w:t>
            </w:r>
          </w:p>
        </w:tc>
        <w:tc>
          <w:tcPr>
            <w:tcW w:w="992" w:type="dxa"/>
            <w:tcBorders>
              <w:left w:val="nil"/>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874 </w:t>
            </w:r>
          </w:p>
        </w:tc>
        <w:tc>
          <w:tcPr>
            <w:tcW w:w="1134" w:type="dxa"/>
            <w:tcBorders>
              <w:left w:val="nil"/>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 </w:t>
            </w:r>
          </w:p>
        </w:tc>
        <w:tc>
          <w:tcPr>
            <w:tcW w:w="944" w:type="dxa"/>
            <w:tcBorders>
              <w:left w:val="nil"/>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0.1 </w:t>
            </w:r>
          </w:p>
        </w:tc>
      </w:tr>
      <w:tr w:rsidR="00000000">
        <w:tblPrEx>
          <w:tblCellMar>
            <w:top w:w="0" w:type="dxa"/>
            <w:bottom w:w="0" w:type="dxa"/>
          </w:tblCellMar>
        </w:tblPrEx>
        <w:trPr>
          <w:trHeight w:val="288"/>
          <w:jc w:val="center"/>
        </w:trPr>
        <w:tc>
          <w:tcPr>
            <w:tcW w:w="709" w:type="dxa"/>
            <w:tcBorders>
              <w:left w:val="single" w:sz="4" w:space="0" w:color="auto"/>
              <w:right w:val="single" w:sz="4" w:space="0" w:color="auto"/>
            </w:tcBorders>
            <w:vAlign w:val="center"/>
          </w:tcPr>
          <w:p w:rsidR="00000000" w:rsidRDefault="00000000">
            <w:pPr>
              <w:jc w:val="center"/>
              <w:rPr>
                <w:snapToGrid w:val="0"/>
                <w:color w:val="000000"/>
                <w:lang w:val="en-US" w:eastAsia="en-US"/>
              </w:rPr>
            </w:pPr>
            <w:r>
              <w:rPr>
                <w:snapToGrid w:val="0"/>
                <w:color w:val="000000"/>
                <w:lang w:val="en-US" w:eastAsia="en-US"/>
              </w:rPr>
              <w:t>1990</w:t>
            </w:r>
          </w:p>
        </w:tc>
        <w:tc>
          <w:tcPr>
            <w:tcW w:w="1037" w:type="dxa"/>
            <w:tcBorders>
              <w:left w:val="nil"/>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2,059 </w:t>
            </w:r>
          </w:p>
        </w:tc>
        <w:tc>
          <w:tcPr>
            <w:tcW w:w="1114" w:type="dxa"/>
            <w:tcBorders>
              <w:left w:val="nil"/>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44 </w:t>
            </w:r>
          </w:p>
        </w:tc>
        <w:tc>
          <w:tcPr>
            <w:tcW w:w="995" w:type="dxa"/>
            <w:tcBorders>
              <w:left w:val="nil"/>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2.1 </w:t>
            </w:r>
          </w:p>
        </w:tc>
        <w:tc>
          <w:tcPr>
            <w:tcW w:w="992" w:type="dxa"/>
            <w:tcBorders>
              <w:left w:val="nil"/>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1,187 </w:t>
            </w:r>
          </w:p>
        </w:tc>
        <w:tc>
          <w:tcPr>
            <w:tcW w:w="992" w:type="dxa"/>
            <w:tcBorders>
              <w:left w:val="nil"/>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42 </w:t>
            </w:r>
          </w:p>
        </w:tc>
        <w:tc>
          <w:tcPr>
            <w:tcW w:w="993" w:type="dxa"/>
            <w:tcBorders>
              <w:left w:val="nil"/>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3.5 </w:t>
            </w:r>
          </w:p>
        </w:tc>
        <w:tc>
          <w:tcPr>
            <w:tcW w:w="992" w:type="dxa"/>
            <w:tcBorders>
              <w:left w:val="nil"/>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872 </w:t>
            </w:r>
          </w:p>
        </w:tc>
        <w:tc>
          <w:tcPr>
            <w:tcW w:w="1134" w:type="dxa"/>
            <w:tcBorders>
              <w:left w:val="nil"/>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2 </w:t>
            </w:r>
          </w:p>
        </w:tc>
        <w:tc>
          <w:tcPr>
            <w:tcW w:w="944" w:type="dxa"/>
            <w:tcBorders>
              <w:left w:val="nil"/>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0.2 </w:t>
            </w:r>
          </w:p>
        </w:tc>
      </w:tr>
      <w:tr w:rsidR="00000000">
        <w:tblPrEx>
          <w:tblCellMar>
            <w:top w:w="0" w:type="dxa"/>
            <w:bottom w:w="0" w:type="dxa"/>
          </w:tblCellMar>
        </w:tblPrEx>
        <w:trPr>
          <w:trHeight w:val="288"/>
          <w:jc w:val="center"/>
        </w:trPr>
        <w:tc>
          <w:tcPr>
            <w:tcW w:w="709" w:type="dxa"/>
            <w:tcBorders>
              <w:left w:val="single" w:sz="4" w:space="0" w:color="auto"/>
              <w:right w:val="single" w:sz="4" w:space="0" w:color="auto"/>
            </w:tcBorders>
            <w:vAlign w:val="center"/>
          </w:tcPr>
          <w:p w:rsidR="00000000" w:rsidRDefault="00000000">
            <w:pPr>
              <w:jc w:val="center"/>
              <w:rPr>
                <w:snapToGrid w:val="0"/>
                <w:color w:val="000000"/>
                <w:lang w:val="en-US" w:eastAsia="en-US"/>
              </w:rPr>
            </w:pPr>
            <w:r>
              <w:rPr>
                <w:snapToGrid w:val="0"/>
                <w:color w:val="000000"/>
                <w:lang w:val="en-US" w:eastAsia="en-US"/>
              </w:rPr>
              <w:t>1995</w:t>
            </w:r>
          </w:p>
        </w:tc>
        <w:tc>
          <w:tcPr>
            <w:tcW w:w="1037" w:type="dxa"/>
            <w:tcBorders>
              <w:left w:val="nil"/>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2,057 </w:t>
            </w:r>
          </w:p>
        </w:tc>
        <w:tc>
          <w:tcPr>
            <w:tcW w:w="1114" w:type="dxa"/>
            <w:tcBorders>
              <w:left w:val="nil"/>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77 </w:t>
            </w:r>
          </w:p>
        </w:tc>
        <w:tc>
          <w:tcPr>
            <w:tcW w:w="995" w:type="dxa"/>
            <w:tcBorders>
              <w:left w:val="nil"/>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3.7 </w:t>
            </w:r>
          </w:p>
        </w:tc>
        <w:tc>
          <w:tcPr>
            <w:tcW w:w="992" w:type="dxa"/>
            <w:tcBorders>
              <w:left w:val="nil"/>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1,229 </w:t>
            </w:r>
          </w:p>
        </w:tc>
        <w:tc>
          <w:tcPr>
            <w:tcW w:w="992" w:type="dxa"/>
            <w:tcBorders>
              <w:left w:val="nil"/>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70 </w:t>
            </w:r>
          </w:p>
        </w:tc>
        <w:tc>
          <w:tcPr>
            <w:tcW w:w="993" w:type="dxa"/>
            <w:tcBorders>
              <w:left w:val="nil"/>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5.7 </w:t>
            </w:r>
          </w:p>
        </w:tc>
        <w:tc>
          <w:tcPr>
            <w:tcW w:w="992" w:type="dxa"/>
            <w:tcBorders>
              <w:left w:val="nil"/>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828 </w:t>
            </w:r>
          </w:p>
        </w:tc>
        <w:tc>
          <w:tcPr>
            <w:tcW w:w="1134" w:type="dxa"/>
            <w:tcBorders>
              <w:left w:val="nil"/>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7 </w:t>
            </w:r>
          </w:p>
        </w:tc>
        <w:tc>
          <w:tcPr>
            <w:tcW w:w="944" w:type="dxa"/>
            <w:tcBorders>
              <w:left w:val="nil"/>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0.8 </w:t>
            </w:r>
          </w:p>
        </w:tc>
      </w:tr>
      <w:tr w:rsidR="00000000">
        <w:tblPrEx>
          <w:tblCellMar>
            <w:top w:w="0" w:type="dxa"/>
            <w:bottom w:w="0" w:type="dxa"/>
          </w:tblCellMar>
        </w:tblPrEx>
        <w:trPr>
          <w:trHeight w:val="288"/>
          <w:jc w:val="center"/>
        </w:trPr>
        <w:tc>
          <w:tcPr>
            <w:tcW w:w="709" w:type="dxa"/>
            <w:tcBorders>
              <w:left w:val="single" w:sz="4" w:space="0" w:color="auto"/>
              <w:right w:val="single" w:sz="4" w:space="0" w:color="auto"/>
            </w:tcBorders>
            <w:vAlign w:val="center"/>
          </w:tcPr>
          <w:p w:rsidR="00000000" w:rsidRDefault="00000000">
            <w:pPr>
              <w:jc w:val="center"/>
              <w:rPr>
                <w:snapToGrid w:val="0"/>
                <w:color w:val="000000"/>
                <w:lang w:val="en-US" w:eastAsia="en-US"/>
              </w:rPr>
            </w:pPr>
            <w:r>
              <w:rPr>
                <w:snapToGrid w:val="0"/>
                <w:color w:val="000000"/>
                <w:lang w:val="en-US" w:eastAsia="en-US"/>
              </w:rPr>
              <w:t>1996</w:t>
            </w:r>
          </w:p>
        </w:tc>
        <w:tc>
          <w:tcPr>
            <w:tcW w:w="1037" w:type="dxa"/>
            <w:tcBorders>
              <w:left w:val="nil"/>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2,120 </w:t>
            </w:r>
          </w:p>
        </w:tc>
        <w:tc>
          <w:tcPr>
            <w:tcW w:w="1114" w:type="dxa"/>
            <w:tcBorders>
              <w:left w:val="nil"/>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87 </w:t>
            </w:r>
          </w:p>
        </w:tc>
        <w:tc>
          <w:tcPr>
            <w:tcW w:w="995" w:type="dxa"/>
            <w:tcBorders>
              <w:left w:val="nil"/>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4.1 </w:t>
            </w:r>
          </w:p>
        </w:tc>
        <w:tc>
          <w:tcPr>
            <w:tcW w:w="992" w:type="dxa"/>
            <w:tcBorders>
              <w:left w:val="nil"/>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1,270 </w:t>
            </w:r>
          </w:p>
        </w:tc>
        <w:tc>
          <w:tcPr>
            <w:tcW w:w="992" w:type="dxa"/>
            <w:tcBorders>
              <w:left w:val="nil"/>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81 </w:t>
            </w:r>
          </w:p>
        </w:tc>
        <w:tc>
          <w:tcPr>
            <w:tcW w:w="993" w:type="dxa"/>
            <w:tcBorders>
              <w:left w:val="nil"/>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6.4 </w:t>
            </w:r>
          </w:p>
        </w:tc>
        <w:tc>
          <w:tcPr>
            <w:tcW w:w="992" w:type="dxa"/>
            <w:tcBorders>
              <w:left w:val="nil"/>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850 </w:t>
            </w:r>
          </w:p>
        </w:tc>
        <w:tc>
          <w:tcPr>
            <w:tcW w:w="1134" w:type="dxa"/>
            <w:tcBorders>
              <w:left w:val="nil"/>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6 </w:t>
            </w:r>
          </w:p>
        </w:tc>
        <w:tc>
          <w:tcPr>
            <w:tcW w:w="944" w:type="dxa"/>
            <w:tcBorders>
              <w:left w:val="nil"/>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0.7 </w:t>
            </w:r>
          </w:p>
        </w:tc>
      </w:tr>
      <w:tr w:rsidR="00000000">
        <w:tblPrEx>
          <w:tblCellMar>
            <w:top w:w="0" w:type="dxa"/>
            <w:bottom w:w="0" w:type="dxa"/>
          </w:tblCellMar>
        </w:tblPrEx>
        <w:trPr>
          <w:trHeight w:val="288"/>
          <w:jc w:val="center"/>
        </w:trPr>
        <w:tc>
          <w:tcPr>
            <w:tcW w:w="709" w:type="dxa"/>
            <w:tcBorders>
              <w:left w:val="single" w:sz="4" w:space="0" w:color="auto"/>
              <w:right w:val="single" w:sz="4" w:space="0" w:color="auto"/>
            </w:tcBorders>
            <w:vAlign w:val="center"/>
          </w:tcPr>
          <w:p w:rsidR="00000000" w:rsidRDefault="00000000">
            <w:pPr>
              <w:jc w:val="center"/>
              <w:rPr>
                <w:snapToGrid w:val="0"/>
                <w:color w:val="000000"/>
                <w:lang w:val="en-US" w:eastAsia="en-US"/>
              </w:rPr>
            </w:pPr>
            <w:r>
              <w:rPr>
                <w:snapToGrid w:val="0"/>
                <w:color w:val="000000"/>
                <w:lang w:val="en-US" w:eastAsia="en-US"/>
              </w:rPr>
              <w:t>1997</w:t>
            </w:r>
          </w:p>
        </w:tc>
        <w:tc>
          <w:tcPr>
            <w:tcW w:w="1037" w:type="dxa"/>
            <w:tcBorders>
              <w:left w:val="nil"/>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2,164 </w:t>
            </w:r>
          </w:p>
        </w:tc>
        <w:tc>
          <w:tcPr>
            <w:tcW w:w="1114" w:type="dxa"/>
            <w:tcBorders>
              <w:left w:val="nil"/>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99 </w:t>
            </w:r>
          </w:p>
        </w:tc>
        <w:tc>
          <w:tcPr>
            <w:tcW w:w="995" w:type="dxa"/>
            <w:tcBorders>
              <w:left w:val="nil"/>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4.6 </w:t>
            </w:r>
          </w:p>
        </w:tc>
        <w:tc>
          <w:tcPr>
            <w:tcW w:w="992" w:type="dxa"/>
            <w:tcBorders>
              <w:left w:val="nil"/>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1,301 </w:t>
            </w:r>
          </w:p>
        </w:tc>
        <w:tc>
          <w:tcPr>
            <w:tcW w:w="992" w:type="dxa"/>
            <w:tcBorders>
              <w:left w:val="nil"/>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93 </w:t>
            </w:r>
          </w:p>
        </w:tc>
        <w:tc>
          <w:tcPr>
            <w:tcW w:w="993" w:type="dxa"/>
            <w:tcBorders>
              <w:left w:val="nil"/>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7.1 </w:t>
            </w:r>
          </w:p>
        </w:tc>
        <w:tc>
          <w:tcPr>
            <w:tcW w:w="992" w:type="dxa"/>
            <w:tcBorders>
              <w:left w:val="nil"/>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863 </w:t>
            </w:r>
          </w:p>
        </w:tc>
        <w:tc>
          <w:tcPr>
            <w:tcW w:w="1134" w:type="dxa"/>
            <w:tcBorders>
              <w:left w:val="nil"/>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6 </w:t>
            </w:r>
          </w:p>
        </w:tc>
        <w:tc>
          <w:tcPr>
            <w:tcW w:w="944" w:type="dxa"/>
            <w:tcBorders>
              <w:left w:val="nil"/>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0.7 </w:t>
            </w:r>
          </w:p>
        </w:tc>
      </w:tr>
      <w:tr w:rsidR="00000000">
        <w:tblPrEx>
          <w:tblCellMar>
            <w:top w:w="0" w:type="dxa"/>
            <w:bottom w:w="0" w:type="dxa"/>
          </w:tblCellMar>
        </w:tblPrEx>
        <w:trPr>
          <w:trHeight w:val="288"/>
          <w:jc w:val="center"/>
        </w:trPr>
        <w:tc>
          <w:tcPr>
            <w:tcW w:w="709" w:type="dxa"/>
            <w:tcBorders>
              <w:left w:val="single" w:sz="4" w:space="0" w:color="auto"/>
              <w:right w:val="single" w:sz="4" w:space="0" w:color="auto"/>
            </w:tcBorders>
            <w:vAlign w:val="center"/>
          </w:tcPr>
          <w:p w:rsidR="00000000" w:rsidRDefault="00000000">
            <w:pPr>
              <w:jc w:val="center"/>
              <w:rPr>
                <w:snapToGrid w:val="0"/>
                <w:color w:val="000000"/>
                <w:lang w:val="en-US" w:eastAsia="en-US"/>
              </w:rPr>
            </w:pPr>
            <w:r>
              <w:rPr>
                <w:snapToGrid w:val="0"/>
                <w:color w:val="000000"/>
                <w:lang w:val="en-US" w:eastAsia="en-US"/>
              </w:rPr>
              <w:t>1998</w:t>
            </w:r>
          </w:p>
        </w:tc>
        <w:tc>
          <w:tcPr>
            <w:tcW w:w="1037" w:type="dxa"/>
            <w:tcBorders>
              <w:left w:val="nil"/>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2,189 </w:t>
            </w:r>
          </w:p>
        </w:tc>
        <w:tc>
          <w:tcPr>
            <w:tcW w:w="1114" w:type="dxa"/>
            <w:tcBorders>
              <w:left w:val="nil"/>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113 </w:t>
            </w:r>
          </w:p>
        </w:tc>
        <w:tc>
          <w:tcPr>
            <w:tcW w:w="995" w:type="dxa"/>
            <w:tcBorders>
              <w:left w:val="nil"/>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5.2 </w:t>
            </w:r>
          </w:p>
        </w:tc>
        <w:tc>
          <w:tcPr>
            <w:tcW w:w="992" w:type="dxa"/>
            <w:tcBorders>
              <w:left w:val="nil"/>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1,325 </w:t>
            </w:r>
          </w:p>
        </w:tc>
        <w:tc>
          <w:tcPr>
            <w:tcW w:w="992" w:type="dxa"/>
            <w:tcBorders>
              <w:left w:val="nil"/>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106 </w:t>
            </w:r>
          </w:p>
        </w:tc>
        <w:tc>
          <w:tcPr>
            <w:tcW w:w="993" w:type="dxa"/>
            <w:tcBorders>
              <w:left w:val="nil"/>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8.0 </w:t>
            </w:r>
          </w:p>
        </w:tc>
        <w:tc>
          <w:tcPr>
            <w:tcW w:w="992" w:type="dxa"/>
            <w:tcBorders>
              <w:left w:val="nil"/>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864 </w:t>
            </w:r>
          </w:p>
        </w:tc>
        <w:tc>
          <w:tcPr>
            <w:tcW w:w="1134" w:type="dxa"/>
            <w:tcBorders>
              <w:left w:val="nil"/>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7 </w:t>
            </w:r>
          </w:p>
        </w:tc>
        <w:tc>
          <w:tcPr>
            <w:tcW w:w="944" w:type="dxa"/>
            <w:tcBorders>
              <w:left w:val="nil"/>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0.8 </w:t>
            </w:r>
          </w:p>
        </w:tc>
      </w:tr>
      <w:tr w:rsidR="00000000">
        <w:tblPrEx>
          <w:tblCellMar>
            <w:top w:w="0" w:type="dxa"/>
            <w:bottom w:w="0" w:type="dxa"/>
          </w:tblCellMar>
        </w:tblPrEx>
        <w:trPr>
          <w:trHeight w:val="288"/>
          <w:jc w:val="center"/>
        </w:trPr>
        <w:tc>
          <w:tcPr>
            <w:tcW w:w="709" w:type="dxa"/>
            <w:tcBorders>
              <w:left w:val="single" w:sz="4" w:space="0" w:color="auto"/>
              <w:right w:val="single" w:sz="4" w:space="0" w:color="auto"/>
            </w:tcBorders>
            <w:vAlign w:val="center"/>
          </w:tcPr>
          <w:p w:rsidR="00000000" w:rsidRDefault="00000000">
            <w:pPr>
              <w:jc w:val="center"/>
              <w:rPr>
                <w:snapToGrid w:val="0"/>
                <w:color w:val="000000"/>
                <w:lang w:val="en-US" w:eastAsia="en-US"/>
              </w:rPr>
            </w:pPr>
            <w:r>
              <w:rPr>
                <w:snapToGrid w:val="0"/>
                <w:color w:val="000000"/>
                <w:lang w:val="en-US" w:eastAsia="en-US"/>
              </w:rPr>
              <w:t>1999</w:t>
            </w:r>
          </w:p>
        </w:tc>
        <w:tc>
          <w:tcPr>
            <w:tcW w:w="1037" w:type="dxa"/>
            <w:tcBorders>
              <w:left w:val="nil"/>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2,234 </w:t>
            </w:r>
          </w:p>
        </w:tc>
        <w:tc>
          <w:tcPr>
            <w:tcW w:w="1114" w:type="dxa"/>
            <w:tcBorders>
              <w:left w:val="nil"/>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122 </w:t>
            </w:r>
          </w:p>
        </w:tc>
        <w:tc>
          <w:tcPr>
            <w:tcW w:w="995" w:type="dxa"/>
            <w:tcBorders>
              <w:left w:val="nil"/>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5.5 </w:t>
            </w:r>
          </w:p>
        </w:tc>
        <w:tc>
          <w:tcPr>
            <w:tcW w:w="992" w:type="dxa"/>
            <w:tcBorders>
              <w:left w:val="nil"/>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1,363 </w:t>
            </w:r>
          </w:p>
        </w:tc>
        <w:tc>
          <w:tcPr>
            <w:tcW w:w="992" w:type="dxa"/>
            <w:tcBorders>
              <w:left w:val="nil"/>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114 </w:t>
            </w:r>
          </w:p>
        </w:tc>
        <w:tc>
          <w:tcPr>
            <w:tcW w:w="993" w:type="dxa"/>
            <w:tcBorders>
              <w:left w:val="nil"/>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8.4 </w:t>
            </w:r>
          </w:p>
        </w:tc>
        <w:tc>
          <w:tcPr>
            <w:tcW w:w="992" w:type="dxa"/>
            <w:tcBorders>
              <w:left w:val="nil"/>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871 </w:t>
            </w:r>
          </w:p>
        </w:tc>
        <w:tc>
          <w:tcPr>
            <w:tcW w:w="1134" w:type="dxa"/>
            <w:tcBorders>
              <w:left w:val="nil"/>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8 </w:t>
            </w:r>
          </w:p>
        </w:tc>
        <w:tc>
          <w:tcPr>
            <w:tcW w:w="944" w:type="dxa"/>
            <w:tcBorders>
              <w:left w:val="nil"/>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0.9 </w:t>
            </w:r>
          </w:p>
        </w:tc>
      </w:tr>
      <w:tr w:rsidR="00000000">
        <w:tblPrEx>
          <w:tblCellMar>
            <w:top w:w="0" w:type="dxa"/>
            <w:bottom w:w="0" w:type="dxa"/>
          </w:tblCellMar>
        </w:tblPrEx>
        <w:trPr>
          <w:trHeight w:val="288"/>
          <w:jc w:val="center"/>
        </w:trPr>
        <w:tc>
          <w:tcPr>
            <w:tcW w:w="709" w:type="dxa"/>
            <w:tcBorders>
              <w:left w:val="single" w:sz="4" w:space="0" w:color="auto"/>
              <w:right w:val="single" w:sz="4" w:space="0" w:color="auto"/>
            </w:tcBorders>
            <w:vAlign w:val="center"/>
          </w:tcPr>
          <w:p w:rsidR="00000000" w:rsidRDefault="00000000">
            <w:pPr>
              <w:jc w:val="center"/>
              <w:rPr>
                <w:snapToGrid w:val="0"/>
                <w:color w:val="000000"/>
                <w:lang w:val="en-US" w:eastAsia="en-US"/>
              </w:rPr>
            </w:pPr>
            <w:r>
              <w:rPr>
                <w:snapToGrid w:val="0"/>
                <w:color w:val="000000"/>
                <w:lang w:val="en-US" w:eastAsia="en-US"/>
              </w:rPr>
              <w:t>2000</w:t>
            </w:r>
          </w:p>
        </w:tc>
        <w:tc>
          <w:tcPr>
            <w:tcW w:w="1037" w:type="dxa"/>
            <w:tcBorders>
              <w:left w:val="nil"/>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2,231 </w:t>
            </w:r>
          </w:p>
        </w:tc>
        <w:tc>
          <w:tcPr>
            <w:tcW w:w="1114" w:type="dxa"/>
            <w:tcBorders>
              <w:left w:val="nil"/>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135 </w:t>
            </w:r>
          </w:p>
        </w:tc>
        <w:tc>
          <w:tcPr>
            <w:tcW w:w="995" w:type="dxa"/>
            <w:tcBorders>
              <w:left w:val="nil"/>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6.1 </w:t>
            </w:r>
          </w:p>
        </w:tc>
        <w:tc>
          <w:tcPr>
            <w:tcW w:w="992" w:type="dxa"/>
            <w:tcBorders>
              <w:left w:val="nil"/>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1,375 </w:t>
            </w:r>
          </w:p>
        </w:tc>
        <w:tc>
          <w:tcPr>
            <w:tcW w:w="992" w:type="dxa"/>
            <w:tcBorders>
              <w:left w:val="nil"/>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127 </w:t>
            </w:r>
          </w:p>
        </w:tc>
        <w:tc>
          <w:tcPr>
            <w:tcW w:w="993" w:type="dxa"/>
            <w:tcBorders>
              <w:left w:val="nil"/>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9.2 </w:t>
            </w:r>
          </w:p>
        </w:tc>
        <w:tc>
          <w:tcPr>
            <w:tcW w:w="992" w:type="dxa"/>
            <w:tcBorders>
              <w:left w:val="nil"/>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856 </w:t>
            </w:r>
          </w:p>
        </w:tc>
        <w:tc>
          <w:tcPr>
            <w:tcW w:w="1134" w:type="dxa"/>
            <w:tcBorders>
              <w:left w:val="nil"/>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8 </w:t>
            </w:r>
          </w:p>
        </w:tc>
        <w:tc>
          <w:tcPr>
            <w:tcW w:w="944" w:type="dxa"/>
            <w:tcBorders>
              <w:left w:val="nil"/>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0.9 </w:t>
            </w:r>
          </w:p>
        </w:tc>
      </w:tr>
      <w:tr w:rsidR="00000000">
        <w:tblPrEx>
          <w:tblCellMar>
            <w:top w:w="0" w:type="dxa"/>
            <w:bottom w:w="0" w:type="dxa"/>
          </w:tblCellMar>
        </w:tblPrEx>
        <w:trPr>
          <w:trHeight w:val="288"/>
          <w:jc w:val="center"/>
        </w:trPr>
        <w:tc>
          <w:tcPr>
            <w:tcW w:w="709" w:type="dxa"/>
            <w:tcBorders>
              <w:left w:val="single" w:sz="4" w:space="0" w:color="auto"/>
              <w:bottom w:val="single" w:sz="4" w:space="0" w:color="auto"/>
              <w:right w:val="single" w:sz="4" w:space="0" w:color="auto"/>
            </w:tcBorders>
            <w:vAlign w:val="center"/>
          </w:tcPr>
          <w:p w:rsidR="00000000" w:rsidRDefault="00000000">
            <w:pPr>
              <w:jc w:val="center"/>
              <w:rPr>
                <w:snapToGrid w:val="0"/>
                <w:color w:val="000000"/>
                <w:lang w:val="en-US" w:eastAsia="en-US"/>
              </w:rPr>
            </w:pPr>
            <w:r>
              <w:rPr>
                <w:snapToGrid w:val="0"/>
                <w:color w:val="000000"/>
                <w:lang w:val="en-US" w:eastAsia="en-US"/>
              </w:rPr>
              <w:t>2001</w:t>
            </w:r>
          </w:p>
        </w:tc>
        <w:tc>
          <w:tcPr>
            <w:tcW w:w="1037" w:type="dxa"/>
            <w:tcBorders>
              <w:left w:val="nil"/>
              <w:bottom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2,302 </w:t>
            </w:r>
          </w:p>
        </w:tc>
        <w:tc>
          <w:tcPr>
            <w:tcW w:w="1114" w:type="dxa"/>
            <w:tcBorders>
              <w:left w:val="nil"/>
              <w:bottom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161 </w:t>
            </w:r>
          </w:p>
        </w:tc>
        <w:tc>
          <w:tcPr>
            <w:tcW w:w="995" w:type="dxa"/>
            <w:tcBorders>
              <w:left w:val="nil"/>
              <w:bottom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7.0 </w:t>
            </w:r>
          </w:p>
        </w:tc>
        <w:tc>
          <w:tcPr>
            <w:tcW w:w="992" w:type="dxa"/>
            <w:tcBorders>
              <w:left w:val="nil"/>
              <w:bottom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1,443 </w:t>
            </w:r>
          </w:p>
        </w:tc>
        <w:tc>
          <w:tcPr>
            <w:tcW w:w="992" w:type="dxa"/>
            <w:tcBorders>
              <w:left w:val="nil"/>
              <w:bottom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153 </w:t>
            </w:r>
          </w:p>
        </w:tc>
        <w:tc>
          <w:tcPr>
            <w:tcW w:w="993" w:type="dxa"/>
            <w:tcBorders>
              <w:left w:val="nil"/>
              <w:bottom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10.6 </w:t>
            </w:r>
          </w:p>
        </w:tc>
        <w:tc>
          <w:tcPr>
            <w:tcW w:w="992" w:type="dxa"/>
            <w:tcBorders>
              <w:left w:val="nil"/>
              <w:bottom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859 </w:t>
            </w:r>
          </w:p>
        </w:tc>
        <w:tc>
          <w:tcPr>
            <w:tcW w:w="1134" w:type="dxa"/>
            <w:tcBorders>
              <w:left w:val="nil"/>
              <w:bottom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8 </w:t>
            </w:r>
          </w:p>
        </w:tc>
        <w:tc>
          <w:tcPr>
            <w:tcW w:w="944" w:type="dxa"/>
            <w:tcBorders>
              <w:left w:val="nil"/>
              <w:bottom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0.9 </w:t>
            </w:r>
          </w:p>
        </w:tc>
      </w:tr>
    </w:tbl>
    <w:p w:rsidR="00000000" w:rsidRDefault="00000000">
      <w:pPr>
        <w:tabs>
          <w:tab w:val="left" w:pos="1080"/>
          <w:tab w:val="left" w:pos="2371"/>
          <w:tab w:val="left" w:pos="3662"/>
          <w:tab w:val="left" w:pos="4954"/>
        </w:tabs>
        <w:rPr>
          <w:snapToGrid w:val="0"/>
          <w:color w:val="000000"/>
          <w:sz w:val="10"/>
          <w:lang w:val="en-US" w:eastAsia="en-US"/>
        </w:rPr>
      </w:pPr>
    </w:p>
    <w:p w:rsidR="00000000" w:rsidRDefault="00000000">
      <w:pPr>
        <w:tabs>
          <w:tab w:val="left" w:pos="1051"/>
          <w:tab w:val="left" w:pos="2040"/>
          <w:tab w:val="left" w:pos="3000"/>
          <w:tab w:val="left" w:pos="4080"/>
        </w:tabs>
        <w:rPr>
          <w:snapToGrid w:val="0"/>
          <w:color w:val="000000"/>
          <w:lang w:val="en-US" w:eastAsia="en-US"/>
        </w:rPr>
      </w:pPr>
      <w:r>
        <w:rPr>
          <w:snapToGrid w:val="0"/>
          <w:color w:val="000000"/>
          <w:lang w:val="en-US" w:eastAsia="en-US"/>
        </w:rPr>
        <w:t>SOURCE: MINISTRY OF JUSTICE</w:t>
      </w:r>
    </w:p>
    <w:p w:rsidR="00000000" w:rsidRDefault="00000000">
      <w:pPr>
        <w:rPr>
          <w:lang w:val="en-US"/>
        </w:rPr>
      </w:pPr>
    </w:p>
    <w:p w:rsidR="00000000" w:rsidRDefault="00000000">
      <w:pPr>
        <w:rPr>
          <w:lang w:val="en-US"/>
        </w:rPr>
      </w:pPr>
      <w:r>
        <w:rPr>
          <w:snapToGrid w:val="0"/>
          <w:color w:val="000000"/>
          <w:lang w:val="en-US" w:eastAsia="en-US"/>
        </w:rPr>
        <w:t>65. CANDIDATES WHO PASSED THE NATIONAL BAR EXAMINATION</w:t>
      </w:r>
    </w:p>
    <w:p w:rsidR="00000000" w:rsidRDefault="00000000">
      <w:pPr>
        <w:rPr>
          <w:sz w:val="10"/>
          <w:lang w:val="en-US"/>
        </w:rPr>
      </w:pPr>
    </w:p>
    <w:tbl>
      <w:tblPr>
        <w:tblW w:w="0" w:type="auto"/>
        <w:tblInd w:w="-28" w:type="dxa"/>
        <w:tblLayout w:type="fixed"/>
        <w:tblCellMar>
          <w:left w:w="30" w:type="dxa"/>
          <w:right w:w="30" w:type="dxa"/>
        </w:tblCellMar>
        <w:tblLook w:val="0000" w:firstRow="0" w:lastRow="0" w:firstColumn="0" w:lastColumn="0" w:noHBand="0" w:noVBand="0"/>
      </w:tblPr>
      <w:tblGrid>
        <w:gridCol w:w="734"/>
        <w:gridCol w:w="1139"/>
        <w:gridCol w:w="992"/>
        <w:gridCol w:w="1276"/>
      </w:tblGrid>
      <w:tr w:rsidR="00000000">
        <w:tblPrEx>
          <w:tblCellMar>
            <w:top w:w="0" w:type="dxa"/>
            <w:bottom w:w="0" w:type="dxa"/>
          </w:tblCellMar>
        </w:tblPrEx>
        <w:trPr>
          <w:trHeight w:val="485"/>
        </w:trPr>
        <w:tc>
          <w:tcPr>
            <w:tcW w:w="734" w:type="dxa"/>
            <w:tcBorders>
              <w:top w:val="single" w:sz="6" w:space="0" w:color="auto"/>
              <w:left w:val="single" w:sz="6" w:space="0" w:color="auto"/>
              <w:right w:val="single" w:sz="6" w:space="0" w:color="auto"/>
            </w:tcBorders>
            <w:vAlign w:val="center"/>
          </w:tcPr>
          <w:p w:rsidR="00000000" w:rsidRDefault="00000000">
            <w:pPr>
              <w:jc w:val="right"/>
              <w:rPr>
                <w:snapToGrid w:val="0"/>
                <w:color w:val="000000"/>
                <w:lang w:val="en-US" w:eastAsia="en-US"/>
              </w:rPr>
            </w:pPr>
          </w:p>
        </w:tc>
        <w:tc>
          <w:tcPr>
            <w:tcW w:w="1139" w:type="dxa"/>
            <w:tcBorders>
              <w:top w:val="single" w:sz="6" w:space="0" w:color="auto"/>
              <w:left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TOTAL</w:t>
            </w:r>
          </w:p>
        </w:tc>
        <w:tc>
          <w:tcPr>
            <w:tcW w:w="992" w:type="dxa"/>
            <w:tcBorders>
              <w:top w:val="single" w:sz="6" w:space="0" w:color="auto"/>
              <w:left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FEMALE</w:t>
            </w:r>
          </w:p>
        </w:tc>
        <w:tc>
          <w:tcPr>
            <w:tcW w:w="1276" w:type="dxa"/>
            <w:tcBorders>
              <w:top w:val="single" w:sz="6" w:space="0" w:color="auto"/>
              <w:left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RATIO OF FEMALE</w:t>
            </w:r>
          </w:p>
        </w:tc>
      </w:tr>
      <w:tr w:rsidR="00000000">
        <w:tblPrEx>
          <w:tblCellMar>
            <w:top w:w="0" w:type="dxa"/>
            <w:bottom w:w="0" w:type="dxa"/>
          </w:tblCellMar>
        </w:tblPrEx>
        <w:trPr>
          <w:trHeight w:val="288"/>
        </w:trPr>
        <w:tc>
          <w:tcPr>
            <w:tcW w:w="734" w:type="dxa"/>
            <w:tcBorders>
              <w:top w:val="single" w:sz="4" w:space="0" w:color="auto"/>
              <w:left w:val="single" w:sz="4" w:space="0" w:color="auto"/>
              <w:right w:val="single" w:sz="4" w:space="0" w:color="auto"/>
            </w:tcBorders>
          </w:tcPr>
          <w:p w:rsidR="00000000" w:rsidRDefault="00000000">
            <w:pPr>
              <w:jc w:val="right"/>
              <w:rPr>
                <w:snapToGrid w:val="0"/>
                <w:color w:val="000000"/>
                <w:lang w:val="en-US" w:eastAsia="en-US"/>
              </w:rPr>
            </w:pPr>
            <w:r>
              <w:rPr>
                <w:snapToGrid w:val="0"/>
                <w:color w:val="000000"/>
                <w:lang w:val="en-US" w:eastAsia="en-US"/>
              </w:rPr>
              <w:t>YEAR</w:t>
            </w:r>
          </w:p>
        </w:tc>
        <w:tc>
          <w:tcPr>
            <w:tcW w:w="1139" w:type="dxa"/>
            <w:tcBorders>
              <w:top w:val="single" w:sz="4" w:space="0" w:color="auto"/>
              <w:left w:val="nil"/>
              <w:right w:val="single" w:sz="4" w:space="0" w:color="auto"/>
            </w:tcBorders>
          </w:tcPr>
          <w:p w:rsidR="00000000" w:rsidRDefault="00000000">
            <w:pPr>
              <w:jc w:val="right"/>
              <w:rPr>
                <w:snapToGrid w:val="0"/>
                <w:color w:val="000000"/>
                <w:lang w:val="en-US" w:eastAsia="en-US"/>
              </w:rPr>
            </w:pPr>
            <w:r>
              <w:rPr>
                <w:snapToGrid w:val="0"/>
                <w:color w:val="000000"/>
                <w:lang w:val="en-US" w:eastAsia="en-US"/>
              </w:rPr>
              <w:t>PERSONS</w:t>
            </w:r>
          </w:p>
        </w:tc>
        <w:tc>
          <w:tcPr>
            <w:tcW w:w="992" w:type="dxa"/>
            <w:tcBorders>
              <w:top w:val="single" w:sz="4" w:space="0" w:color="auto"/>
              <w:left w:val="nil"/>
              <w:right w:val="single" w:sz="4" w:space="0" w:color="auto"/>
            </w:tcBorders>
          </w:tcPr>
          <w:p w:rsidR="00000000" w:rsidRDefault="00000000">
            <w:pPr>
              <w:jc w:val="right"/>
              <w:rPr>
                <w:snapToGrid w:val="0"/>
                <w:color w:val="000000"/>
                <w:lang w:val="en-US" w:eastAsia="en-US"/>
              </w:rPr>
            </w:pPr>
            <w:r>
              <w:rPr>
                <w:snapToGrid w:val="0"/>
                <w:color w:val="000000"/>
                <w:lang w:val="en-US" w:eastAsia="en-US"/>
              </w:rPr>
              <w:t>PERSONS</w:t>
            </w:r>
          </w:p>
        </w:tc>
        <w:tc>
          <w:tcPr>
            <w:tcW w:w="1276" w:type="dxa"/>
            <w:tcBorders>
              <w:top w:val="single" w:sz="4" w:space="0" w:color="auto"/>
              <w:left w:val="nil"/>
              <w:right w:val="single" w:sz="4" w:space="0" w:color="auto"/>
            </w:tcBorders>
          </w:tcPr>
          <w:p w:rsidR="00000000" w:rsidRDefault="00000000">
            <w:pPr>
              <w:jc w:val="right"/>
              <w:rPr>
                <w:snapToGrid w:val="0"/>
                <w:color w:val="000000"/>
                <w:lang w:val="en-US" w:eastAsia="en-US"/>
              </w:rPr>
            </w:pPr>
            <w:r>
              <w:rPr>
                <w:snapToGrid w:val="0"/>
                <w:color w:val="000000"/>
                <w:lang w:val="en-US" w:eastAsia="en-US"/>
              </w:rPr>
              <w:t>%</w:t>
            </w:r>
          </w:p>
        </w:tc>
      </w:tr>
      <w:tr w:rsidR="00000000">
        <w:tblPrEx>
          <w:tblCellMar>
            <w:top w:w="0" w:type="dxa"/>
            <w:bottom w:w="0" w:type="dxa"/>
          </w:tblCellMar>
        </w:tblPrEx>
        <w:trPr>
          <w:trHeight w:val="288"/>
        </w:trPr>
        <w:tc>
          <w:tcPr>
            <w:tcW w:w="734" w:type="dxa"/>
            <w:tcBorders>
              <w:left w:val="single" w:sz="4" w:space="0" w:color="auto"/>
              <w:right w:val="single" w:sz="4" w:space="0" w:color="auto"/>
            </w:tcBorders>
          </w:tcPr>
          <w:p w:rsidR="00000000" w:rsidRDefault="00000000">
            <w:pPr>
              <w:jc w:val="center"/>
              <w:rPr>
                <w:snapToGrid w:val="0"/>
                <w:color w:val="000000"/>
                <w:lang w:val="en-US" w:eastAsia="en-US"/>
              </w:rPr>
            </w:pPr>
            <w:r>
              <w:rPr>
                <w:snapToGrid w:val="0"/>
                <w:color w:val="000000"/>
                <w:lang w:val="en-US" w:eastAsia="en-US"/>
              </w:rPr>
              <w:t>1985</w:t>
            </w:r>
          </w:p>
        </w:tc>
        <w:tc>
          <w:tcPr>
            <w:tcW w:w="1139" w:type="dxa"/>
            <w:tcBorders>
              <w:left w:val="nil"/>
              <w:right w:val="single" w:sz="4" w:space="0" w:color="auto"/>
            </w:tcBorders>
          </w:tcPr>
          <w:p w:rsidR="00000000" w:rsidRDefault="00000000">
            <w:pPr>
              <w:jc w:val="right"/>
              <w:rPr>
                <w:snapToGrid w:val="0"/>
                <w:color w:val="000000"/>
                <w:lang w:val="en-US" w:eastAsia="en-US"/>
              </w:rPr>
            </w:pPr>
            <w:r>
              <w:rPr>
                <w:snapToGrid w:val="0"/>
                <w:color w:val="000000"/>
                <w:lang w:val="en-US" w:eastAsia="en-US"/>
              </w:rPr>
              <w:t xml:space="preserve">486 </w:t>
            </w:r>
          </w:p>
        </w:tc>
        <w:tc>
          <w:tcPr>
            <w:tcW w:w="992" w:type="dxa"/>
            <w:tcBorders>
              <w:left w:val="nil"/>
              <w:right w:val="single" w:sz="4" w:space="0" w:color="auto"/>
            </w:tcBorders>
          </w:tcPr>
          <w:p w:rsidR="00000000" w:rsidRDefault="00000000">
            <w:pPr>
              <w:jc w:val="right"/>
              <w:rPr>
                <w:snapToGrid w:val="0"/>
                <w:color w:val="000000"/>
                <w:lang w:val="en-US" w:eastAsia="en-US"/>
              </w:rPr>
            </w:pPr>
            <w:r>
              <w:rPr>
                <w:snapToGrid w:val="0"/>
                <w:color w:val="000000"/>
                <w:lang w:val="en-US" w:eastAsia="en-US"/>
              </w:rPr>
              <w:t xml:space="preserve">45 </w:t>
            </w:r>
          </w:p>
        </w:tc>
        <w:tc>
          <w:tcPr>
            <w:tcW w:w="1276" w:type="dxa"/>
            <w:tcBorders>
              <w:left w:val="nil"/>
              <w:right w:val="single" w:sz="4" w:space="0" w:color="auto"/>
            </w:tcBorders>
          </w:tcPr>
          <w:p w:rsidR="00000000" w:rsidRDefault="00000000">
            <w:pPr>
              <w:jc w:val="right"/>
              <w:rPr>
                <w:snapToGrid w:val="0"/>
                <w:color w:val="000000"/>
                <w:lang w:val="en-US" w:eastAsia="en-US"/>
              </w:rPr>
            </w:pPr>
            <w:r>
              <w:rPr>
                <w:snapToGrid w:val="0"/>
                <w:color w:val="000000"/>
                <w:lang w:val="en-US" w:eastAsia="en-US"/>
              </w:rPr>
              <w:t xml:space="preserve">9.3 </w:t>
            </w:r>
          </w:p>
        </w:tc>
      </w:tr>
      <w:tr w:rsidR="00000000">
        <w:tblPrEx>
          <w:tblCellMar>
            <w:top w:w="0" w:type="dxa"/>
            <w:bottom w:w="0" w:type="dxa"/>
          </w:tblCellMar>
        </w:tblPrEx>
        <w:trPr>
          <w:trHeight w:val="288"/>
        </w:trPr>
        <w:tc>
          <w:tcPr>
            <w:tcW w:w="734" w:type="dxa"/>
            <w:tcBorders>
              <w:left w:val="single" w:sz="4" w:space="0" w:color="auto"/>
              <w:right w:val="single" w:sz="4" w:space="0" w:color="auto"/>
            </w:tcBorders>
          </w:tcPr>
          <w:p w:rsidR="00000000" w:rsidRDefault="00000000">
            <w:pPr>
              <w:jc w:val="center"/>
              <w:rPr>
                <w:snapToGrid w:val="0"/>
                <w:color w:val="000000"/>
                <w:lang w:val="en-US" w:eastAsia="en-US"/>
              </w:rPr>
            </w:pPr>
            <w:r>
              <w:rPr>
                <w:snapToGrid w:val="0"/>
                <w:color w:val="000000"/>
                <w:lang w:val="en-US" w:eastAsia="en-US"/>
              </w:rPr>
              <w:t>1990</w:t>
            </w:r>
          </w:p>
        </w:tc>
        <w:tc>
          <w:tcPr>
            <w:tcW w:w="1139" w:type="dxa"/>
            <w:tcBorders>
              <w:left w:val="nil"/>
              <w:right w:val="single" w:sz="4" w:space="0" w:color="auto"/>
            </w:tcBorders>
          </w:tcPr>
          <w:p w:rsidR="00000000" w:rsidRDefault="00000000">
            <w:pPr>
              <w:jc w:val="right"/>
              <w:rPr>
                <w:snapToGrid w:val="0"/>
                <w:color w:val="000000"/>
                <w:lang w:val="en-US" w:eastAsia="en-US"/>
              </w:rPr>
            </w:pPr>
            <w:r>
              <w:rPr>
                <w:snapToGrid w:val="0"/>
                <w:color w:val="000000"/>
                <w:lang w:val="en-US" w:eastAsia="en-US"/>
              </w:rPr>
              <w:t xml:space="preserve">499 </w:t>
            </w:r>
          </w:p>
        </w:tc>
        <w:tc>
          <w:tcPr>
            <w:tcW w:w="992" w:type="dxa"/>
            <w:tcBorders>
              <w:left w:val="nil"/>
              <w:right w:val="single" w:sz="4" w:space="0" w:color="auto"/>
            </w:tcBorders>
          </w:tcPr>
          <w:p w:rsidR="00000000" w:rsidRDefault="00000000">
            <w:pPr>
              <w:jc w:val="right"/>
              <w:rPr>
                <w:snapToGrid w:val="0"/>
                <w:color w:val="000000"/>
                <w:lang w:val="en-US" w:eastAsia="en-US"/>
              </w:rPr>
            </w:pPr>
            <w:r>
              <w:rPr>
                <w:snapToGrid w:val="0"/>
                <w:color w:val="000000"/>
                <w:lang w:val="en-US" w:eastAsia="en-US"/>
              </w:rPr>
              <w:t xml:space="preserve">74 </w:t>
            </w:r>
          </w:p>
        </w:tc>
        <w:tc>
          <w:tcPr>
            <w:tcW w:w="1276" w:type="dxa"/>
            <w:tcBorders>
              <w:left w:val="nil"/>
              <w:right w:val="single" w:sz="4" w:space="0" w:color="auto"/>
            </w:tcBorders>
          </w:tcPr>
          <w:p w:rsidR="00000000" w:rsidRDefault="00000000">
            <w:pPr>
              <w:jc w:val="right"/>
              <w:rPr>
                <w:snapToGrid w:val="0"/>
                <w:color w:val="000000"/>
                <w:lang w:val="en-US" w:eastAsia="en-US"/>
              </w:rPr>
            </w:pPr>
            <w:r>
              <w:rPr>
                <w:snapToGrid w:val="0"/>
                <w:color w:val="000000"/>
                <w:lang w:val="en-US" w:eastAsia="en-US"/>
              </w:rPr>
              <w:t xml:space="preserve">14.8 </w:t>
            </w:r>
          </w:p>
        </w:tc>
      </w:tr>
      <w:tr w:rsidR="00000000">
        <w:tblPrEx>
          <w:tblCellMar>
            <w:top w:w="0" w:type="dxa"/>
            <w:bottom w:w="0" w:type="dxa"/>
          </w:tblCellMar>
        </w:tblPrEx>
        <w:trPr>
          <w:trHeight w:val="288"/>
        </w:trPr>
        <w:tc>
          <w:tcPr>
            <w:tcW w:w="734" w:type="dxa"/>
            <w:tcBorders>
              <w:left w:val="single" w:sz="4" w:space="0" w:color="auto"/>
              <w:right w:val="single" w:sz="4" w:space="0" w:color="auto"/>
            </w:tcBorders>
          </w:tcPr>
          <w:p w:rsidR="00000000" w:rsidRDefault="00000000">
            <w:pPr>
              <w:jc w:val="center"/>
              <w:rPr>
                <w:snapToGrid w:val="0"/>
                <w:color w:val="000000"/>
                <w:lang w:val="en-US" w:eastAsia="en-US"/>
              </w:rPr>
            </w:pPr>
            <w:r>
              <w:rPr>
                <w:snapToGrid w:val="0"/>
                <w:color w:val="000000"/>
                <w:lang w:val="en-US" w:eastAsia="en-US"/>
              </w:rPr>
              <w:t>1995</w:t>
            </w:r>
          </w:p>
        </w:tc>
        <w:tc>
          <w:tcPr>
            <w:tcW w:w="1139" w:type="dxa"/>
            <w:tcBorders>
              <w:left w:val="nil"/>
              <w:right w:val="single" w:sz="4" w:space="0" w:color="auto"/>
            </w:tcBorders>
          </w:tcPr>
          <w:p w:rsidR="00000000" w:rsidRDefault="00000000">
            <w:pPr>
              <w:jc w:val="right"/>
              <w:rPr>
                <w:snapToGrid w:val="0"/>
                <w:color w:val="000000"/>
                <w:lang w:val="en-US" w:eastAsia="en-US"/>
              </w:rPr>
            </w:pPr>
            <w:r>
              <w:rPr>
                <w:snapToGrid w:val="0"/>
                <w:color w:val="000000"/>
                <w:lang w:val="en-US" w:eastAsia="en-US"/>
              </w:rPr>
              <w:t xml:space="preserve">738 </w:t>
            </w:r>
          </w:p>
        </w:tc>
        <w:tc>
          <w:tcPr>
            <w:tcW w:w="992" w:type="dxa"/>
            <w:tcBorders>
              <w:left w:val="nil"/>
              <w:right w:val="single" w:sz="4" w:space="0" w:color="auto"/>
            </w:tcBorders>
          </w:tcPr>
          <w:p w:rsidR="00000000" w:rsidRDefault="00000000">
            <w:pPr>
              <w:jc w:val="right"/>
              <w:rPr>
                <w:snapToGrid w:val="0"/>
                <w:color w:val="000000"/>
                <w:lang w:val="en-US" w:eastAsia="en-US"/>
              </w:rPr>
            </w:pPr>
            <w:r>
              <w:rPr>
                <w:snapToGrid w:val="0"/>
                <w:color w:val="000000"/>
                <w:lang w:val="en-US" w:eastAsia="en-US"/>
              </w:rPr>
              <w:t xml:space="preserve">146 </w:t>
            </w:r>
          </w:p>
        </w:tc>
        <w:tc>
          <w:tcPr>
            <w:tcW w:w="1276" w:type="dxa"/>
            <w:tcBorders>
              <w:left w:val="nil"/>
              <w:right w:val="single" w:sz="4" w:space="0" w:color="auto"/>
            </w:tcBorders>
          </w:tcPr>
          <w:p w:rsidR="00000000" w:rsidRDefault="00000000">
            <w:pPr>
              <w:jc w:val="right"/>
              <w:rPr>
                <w:snapToGrid w:val="0"/>
                <w:color w:val="000000"/>
                <w:lang w:val="en-US" w:eastAsia="en-US"/>
              </w:rPr>
            </w:pPr>
            <w:r>
              <w:rPr>
                <w:snapToGrid w:val="0"/>
                <w:color w:val="000000"/>
                <w:lang w:val="en-US" w:eastAsia="en-US"/>
              </w:rPr>
              <w:t xml:space="preserve">19.8 </w:t>
            </w:r>
          </w:p>
        </w:tc>
      </w:tr>
      <w:tr w:rsidR="00000000">
        <w:tblPrEx>
          <w:tblCellMar>
            <w:top w:w="0" w:type="dxa"/>
            <w:bottom w:w="0" w:type="dxa"/>
          </w:tblCellMar>
        </w:tblPrEx>
        <w:trPr>
          <w:trHeight w:val="288"/>
        </w:trPr>
        <w:tc>
          <w:tcPr>
            <w:tcW w:w="734" w:type="dxa"/>
            <w:tcBorders>
              <w:left w:val="single" w:sz="4" w:space="0" w:color="auto"/>
              <w:right w:val="single" w:sz="4" w:space="0" w:color="auto"/>
            </w:tcBorders>
          </w:tcPr>
          <w:p w:rsidR="00000000" w:rsidRDefault="00000000">
            <w:pPr>
              <w:jc w:val="center"/>
              <w:rPr>
                <w:snapToGrid w:val="0"/>
                <w:color w:val="000000"/>
                <w:lang w:val="en-US" w:eastAsia="en-US"/>
              </w:rPr>
            </w:pPr>
            <w:r>
              <w:rPr>
                <w:snapToGrid w:val="0"/>
                <w:color w:val="000000"/>
                <w:lang w:val="en-US" w:eastAsia="en-US"/>
              </w:rPr>
              <w:t>1996</w:t>
            </w:r>
          </w:p>
        </w:tc>
        <w:tc>
          <w:tcPr>
            <w:tcW w:w="1139" w:type="dxa"/>
            <w:tcBorders>
              <w:left w:val="nil"/>
              <w:right w:val="single" w:sz="4" w:space="0" w:color="auto"/>
            </w:tcBorders>
          </w:tcPr>
          <w:p w:rsidR="00000000" w:rsidRDefault="00000000">
            <w:pPr>
              <w:jc w:val="right"/>
              <w:rPr>
                <w:snapToGrid w:val="0"/>
                <w:color w:val="000000"/>
                <w:lang w:val="en-US" w:eastAsia="en-US"/>
              </w:rPr>
            </w:pPr>
            <w:r>
              <w:rPr>
                <w:snapToGrid w:val="0"/>
                <w:color w:val="000000"/>
                <w:lang w:val="en-US" w:eastAsia="en-US"/>
              </w:rPr>
              <w:t xml:space="preserve">734 </w:t>
            </w:r>
          </w:p>
        </w:tc>
        <w:tc>
          <w:tcPr>
            <w:tcW w:w="992" w:type="dxa"/>
            <w:tcBorders>
              <w:left w:val="nil"/>
              <w:right w:val="single" w:sz="4" w:space="0" w:color="auto"/>
            </w:tcBorders>
          </w:tcPr>
          <w:p w:rsidR="00000000" w:rsidRDefault="00000000">
            <w:pPr>
              <w:jc w:val="right"/>
              <w:rPr>
                <w:snapToGrid w:val="0"/>
                <w:color w:val="000000"/>
                <w:lang w:val="en-US" w:eastAsia="en-US"/>
              </w:rPr>
            </w:pPr>
            <w:r>
              <w:rPr>
                <w:snapToGrid w:val="0"/>
                <w:color w:val="000000"/>
                <w:lang w:val="en-US" w:eastAsia="en-US"/>
              </w:rPr>
              <w:t xml:space="preserve">172 </w:t>
            </w:r>
          </w:p>
        </w:tc>
        <w:tc>
          <w:tcPr>
            <w:tcW w:w="1276" w:type="dxa"/>
            <w:tcBorders>
              <w:left w:val="nil"/>
              <w:right w:val="single" w:sz="4" w:space="0" w:color="auto"/>
            </w:tcBorders>
          </w:tcPr>
          <w:p w:rsidR="00000000" w:rsidRDefault="00000000">
            <w:pPr>
              <w:jc w:val="right"/>
              <w:rPr>
                <w:snapToGrid w:val="0"/>
                <w:color w:val="000000"/>
                <w:lang w:val="en-US" w:eastAsia="en-US"/>
              </w:rPr>
            </w:pPr>
            <w:r>
              <w:rPr>
                <w:snapToGrid w:val="0"/>
                <w:color w:val="000000"/>
                <w:lang w:val="en-US" w:eastAsia="en-US"/>
              </w:rPr>
              <w:t xml:space="preserve">23.4 </w:t>
            </w:r>
          </w:p>
        </w:tc>
      </w:tr>
      <w:tr w:rsidR="00000000">
        <w:tblPrEx>
          <w:tblCellMar>
            <w:top w:w="0" w:type="dxa"/>
            <w:bottom w:w="0" w:type="dxa"/>
          </w:tblCellMar>
        </w:tblPrEx>
        <w:trPr>
          <w:trHeight w:val="288"/>
        </w:trPr>
        <w:tc>
          <w:tcPr>
            <w:tcW w:w="734" w:type="dxa"/>
            <w:tcBorders>
              <w:left w:val="single" w:sz="4" w:space="0" w:color="auto"/>
              <w:right w:val="single" w:sz="4" w:space="0" w:color="auto"/>
            </w:tcBorders>
          </w:tcPr>
          <w:p w:rsidR="00000000" w:rsidRDefault="00000000">
            <w:pPr>
              <w:jc w:val="center"/>
              <w:rPr>
                <w:snapToGrid w:val="0"/>
                <w:color w:val="000000"/>
                <w:lang w:val="en-US" w:eastAsia="en-US"/>
              </w:rPr>
            </w:pPr>
            <w:r>
              <w:rPr>
                <w:snapToGrid w:val="0"/>
                <w:color w:val="000000"/>
                <w:lang w:val="en-US" w:eastAsia="en-US"/>
              </w:rPr>
              <w:t>1997</w:t>
            </w:r>
          </w:p>
        </w:tc>
        <w:tc>
          <w:tcPr>
            <w:tcW w:w="1139" w:type="dxa"/>
            <w:tcBorders>
              <w:left w:val="nil"/>
              <w:right w:val="single" w:sz="4" w:space="0" w:color="auto"/>
            </w:tcBorders>
          </w:tcPr>
          <w:p w:rsidR="00000000" w:rsidRDefault="00000000">
            <w:pPr>
              <w:jc w:val="right"/>
              <w:rPr>
                <w:snapToGrid w:val="0"/>
                <w:color w:val="000000"/>
                <w:lang w:val="en-US" w:eastAsia="en-US"/>
              </w:rPr>
            </w:pPr>
            <w:r>
              <w:rPr>
                <w:snapToGrid w:val="0"/>
                <w:color w:val="000000"/>
                <w:lang w:val="en-US" w:eastAsia="en-US"/>
              </w:rPr>
              <w:t xml:space="preserve">746 </w:t>
            </w:r>
          </w:p>
        </w:tc>
        <w:tc>
          <w:tcPr>
            <w:tcW w:w="992" w:type="dxa"/>
            <w:tcBorders>
              <w:left w:val="nil"/>
              <w:right w:val="single" w:sz="4" w:space="0" w:color="auto"/>
            </w:tcBorders>
          </w:tcPr>
          <w:p w:rsidR="00000000" w:rsidRDefault="00000000">
            <w:pPr>
              <w:jc w:val="right"/>
              <w:rPr>
                <w:snapToGrid w:val="0"/>
                <w:color w:val="000000"/>
                <w:lang w:val="en-US" w:eastAsia="en-US"/>
              </w:rPr>
            </w:pPr>
            <w:r>
              <w:rPr>
                <w:snapToGrid w:val="0"/>
                <w:color w:val="000000"/>
                <w:lang w:val="en-US" w:eastAsia="en-US"/>
              </w:rPr>
              <w:t xml:space="preserve">207 </w:t>
            </w:r>
          </w:p>
        </w:tc>
        <w:tc>
          <w:tcPr>
            <w:tcW w:w="1276" w:type="dxa"/>
            <w:tcBorders>
              <w:left w:val="nil"/>
              <w:right w:val="single" w:sz="4" w:space="0" w:color="auto"/>
            </w:tcBorders>
          </w:tcPr>
          <w:p w:rsidR="00000000" w:rsidRDefault="00000000">
            <w:pPr>
              <w:jc w:val="right"/>
              <w:rPr>
                <w:snapToGrid w:val="0"/>
                <w:color w:val="000000"/>
                <w:lang w:val="en-US" w:eastAsia="en-US"/>
              </w:rPr>
            </w:pPr>
            <w:r>
              <w:rPr>
                <w:snapToGrid w:val="0"/>
                <w:color w:val="000000"/>
                <w:lang w:val="en-US" w:eastAsia="en-US"/>
              </w:rPr>
              <w:t xml:space="preserve">27.7 </w:t>
            </w:r>
          </w:p>
        </w:tc>
      </w:tr>
      <w:tr w:rsidR="00000000">
        <w:tblPrEx>
          <w:tblCellMar>
            <w:top w:w="0" w:type="dxa"/>
            <w:bottom w:w="0" w:type="dxa"/>
          </w:tblCellMar>
        </w:tblPrEx>
        <w:trPr>
          <w:trHeight w:val="288"/>
        </w:trPr>
        <w:tc>
          <w:tcPr>
            <w:tcW w:w="734" w:type="dxa"/>
            <w:tcBorders>
              <w:left w:val="single" w:sz="4" w:space="0" w:color="auto"/>
              <w:right w:val="single" w:sz="4" w:space="0" w:color="auto"/>
            </w:tcBorders>
          </w:tcPr>
          <w:p w:rsidR="00000000" w:rsidRDefault="00000000">
            <w:pPr>
              <w:jc w:val="center"/>
              <w:rPr>
                <w:snapToGrid w:val="0"/>
                <w:color w:val="000000"/>
                <w:lang w:val="en-US" w:eastAsia="en-US"/>
              </w:rPr>
            </w:pPr>
            <w:r>
              <w:rPr>
                <w:snapToGrid w:val="0"/>
                <w:color w:val="000000"/>
                <w:lang w:val="en-US" w:eastAsia="en-US"/>
              </w:rPr>
              <w:t>1998</w:t>
            </w:r>
          </w:p>
        </w:tc>
        <w:tc>
          <w:tcPr>
            <w:tcW w:w="1139" w:type="dxa"/>
            <w:tcBorders>
              <w:left w:val="nil"/>
              <w:right w:val="single" w:sz="4" w:space="0" w:color="auto"/>
            </w:tcBorders>
          </w:tcPr>
          <w:p w:rsidR="00000000" w:rsidRDefault="00000000">
            <w:pPr>
              <w:jc w:val="right"/>
              <w:rPr>
                <w:snapToGrid w:val="0"/>
                <w:color w:val="000000"/>
                <w:lang w:val="en-US" w:eastAsia="en-US"/>
              </w:rPr>
            </w:pPr>
            <w:r>
              <w:rPr>
                <w:snapToGrid w:val="0"/>
                <w:color w:val="000000"/>
                <w:lang w:val="en-US" w:eastAsia="en-US"/>
              </w:rPr>
              <w:t xml:space="preserve">812 </w:t>
            </w:r>
          </w:p>
        </w:tc>
        <w:tc>
          <w:tcPr>
            <w:tcW w:w="992" w:type="dxa"/>
            <w:tcBorders>
              <w:left w:val="nil"/>
              <w:right w:val="single" w:sz="4" w:space="0" w:color="auto"/>
            </w:tcBorders>
          </w:tcPr>
          <w:p w:rsidR="00000000" w:rsidRDefault="00000000">
            <w:pPr>
              <w:jc w:val="right"/>
              <w:rPr>
                <w:snapToGrid w:val="0"/>
                <w:color w:val="000000"/>
                <w:lang w:val="en-US" w:eastAsia="en-US"/>
              </w:rPr>
            </w:pPr>
            <w:r>
              <w:rPr>
                <w:snapToGrid w:val="0"/>
                <w:color w:val="000000"/>
                <w:lang w:val="en-US" w:eastAsia="en-US"/>
              </w:rPr>
              <w:t xml:space="preserve">203 </w:t>
            </w:r>
          </w:p>
        </w:tc>
        <w:tc>
          <w:tcPr>
            <w:tcW w:w="1276" w:type="dxa"/>
            <w:tcBorders>
              <w:left w:val="nil"/>
              <w:right w:val="single" w:sz="4" w:space="0" w:color="auto"/>
            </w:tcBorders>
          </w:tcPr>
          <w:p w:rsidR="00000000" w:rsidRDefault="00000000">
            <w:pPr>
              <w:jc w:val="right"/>
              <w:rPr>
                <w:snapToGrid w:val="0"/>
                <w:color w:val="000000"/>
                <w:lang w:val="en-US" w:eastAsia="en-US"/>
              </w:rPr>
            </w:pPr>
            <w:r>
              <w:rPr>
                <w:snapToGrid w:val="0"/>
                <w:color w:val="000000"/>
                <w:lang w:val="en-US" w:eastAsia="en-US"/>
              </w:rPr>
              <w:t xml:space="preserve">25.0 </w:t>
            </w:r>
          </w:p>
        </w:tc>
      </w:tr>
      <w:tr w:rsidR="00000000">
        <w:tblPrEx>
          <w:tblCellMar>
            <w:top w:w="0" w:type="dxa"/>
            <w:bottom w:w="0" w:type="dxa"/>
          </w:tblCellMar>
        </w:tblPrEx>
        <w:trPr>
          <w:trHeight w:val="288"/>
        </w:trPr>
        <w:tc>
          <w:tcPr>
            <w:tcW w:w="734" w:type="dxa"/>
            <w:tcBorders>
              <w:left w:val="single" w:sz="4" w:space="0" w:color="auto"/>
              <w:right w:val="single" w:sz="4" w:space="0" w:color="auto"/>
            </w:tcBorders>
          </w:tcPr>
          <w:p w:rsidR="00000000" w:rsidRDefault="00000000">
            <w:pPr>
              <w:jc w:val="center"/>
              <w:rPr>
                <w:snapToGrid w:val="0"/>
                <w:color w:val="000000"/>
                <w:lang w:val="en-US" w:eastAsia="en-US"/>
              </w:rPr>
            </w:pPr>
            <w:r>
              <w:rPr>
                <w:snapToGrid w:val="0"/>
                <w:color w:val="000000"/>
                <w:lang w:val="en-US" w:eastAsia="en-US"/>
              </w:rPr>
              <w:t>1999</w:t>
            </w:r>
          </w:p>
        </w:tc>
        <w:tc>
          <w:tcPr>
            <w:tcW w:w="1139" w:type="dxa"/>
            <w:tcBorders>
              <w:left w:val="nil"/>
              <w:right w:val="single" w:sz="4" w:space="0" w:color="auto"/>
            </w:tcBorders>
          </w:tcPr>
          <w:p w:rsidR="00000000" w:rsidRDefault="00000000">
            <w:pPr>
              <w:jc w:val="right"/>
              <w:rPr>
                <w:snapToGrid w:val="0"/>
                <w:color w:val="000000"/>
                <w:lang w:val="en-US" w:eastAsia="en-US"/>
              </w:rPr>
            </w:pPr>
            <w:r>
              <w:rPr>
                <w:snapToGrid w:val="0"/>
                <w:color w:val="000000"/>
                <w:lang w:val="en-US" w:eastAsia="en-US"/>
              </w:rPr>
              <w:t xml:space="preserve">1,000 </w:t>
            </w:r>
          </w:p>
        </w:tc>
        <w:tc>
          <w:tcPr>
            <w:tcW w:w="992" w:type="dxa"/>
            <w:tcBorders>
              <w:left w:val="nil"/>
              <w:right w:val="single" w:sz="4" w:space="0" w:color="auto"/>
            </w:tcBorders>
          </w:tcPr>
          <w:p w:rsidR="00000000" w:rsidRDefault="00000000">
            <w:pPr>
              <w:jc w:val="right"/>
              <w:rPr>
                <w:snapToGrid w:val="0"/>
                <w:color w:val="000000"/>
                <w:lang w:val="en-US" w:eastAsia="en-US"/>
              </w:rPr>
            </w:pPr>
            <w:r>
              <w:rPr>
                <w:snapToGrid w:val="0"/>
                <w:color w:val="000000"/>
                <w:lang w:val="en-US" w:eastAsia="en-US"/>
              </w:rPr>
              <w:t xml:space="preserve">287 </w:t>
            </w:r>
          </w:p>
        </w:tc>
        <w:tc>
          <w:tcPr>
            <w:tcW w:w="1276" w:type="dxa"/>
            <w:tcBorders>
              <w:left w:val="nil"/>
              <w:right w:val="single" w:sz="4" w:space="0" w:color="auto"/>
            </w:tcBorders>
          </w:tcPr>
          <w:p w:rsidR="00000000" w:rsidRDefault="00000000">
            <w:pPr>
              <w:jc w:val="right"/>
              <w:rPr>
                <w:snapToGrid w:val="0"/>
                <w:color w:val="000000"/>
                <w:lang w:val="en-US" w:eastAsia="en-US"/>
              </w:rPr>
            </w:pPr>
            <w:r>
              <w:rPr>
                <w:snapToGrid w:val="0"/>
                <w:color w:val="000000"/>
                <w:lang w:val="en-US" w:eastAsia="en-US"/>
              </w:rPr>
              <w:t xml:space="preserve">28.7 </w:t>
            </w:r>
          </w:p>
        </w:tc>
      </w:tr>
      <w:tr w:rsidR="00000000">
        <w:tblPrEx>
          <w:tblCellMar>
            <w:top w:w="0" w:type="dxa"/>
            <w:bottom w:w="0" w:type="dxa"/>
          </w:tblCellMar>
        </w:tblPrEx>
        <w:trPr>
          <w:trHeight w:val="288"/>
        </w:trPr>
        <w:tc>
          <w:tcPr>
            <w:tcW w:w="734" w:type="dxa"/>
            <w:tcBorders>
              <w:left w:val="single" w:sz="4" w:space="0" w:color="auto"/>
              <w:right w:val="single" w:sz="4" w:space="0" w:color="auto"/>
            </w:tcBorders>
          </w:tcPr>
          <w:p w:rsidR="00000000" w:rsidRDefault="00000000">
            <w:pPr>
              <w:jc w:val="center"/>
              <w:rPr>
                <w:snapToGrid w:val="0"/>
                <w:color w:val="000000"/>
                <w:lang w:val="en-US" w:eastAsia="en-US"/>
              </w:rPr>
            </w:pPr>
            <w:r>
              <w:rPr>
                <w:snapToGrid w:val="0"/>
                <w:color w:val="000000"/>
                <w:lang w:val="en-US" w:eastAsia="en-US"/>
              </w:rPr>
              <w:t>2000</w:t>
            </w:r>
          </w:p>
        </w:tc>
        <w:tc>
          <w:tcPr>
            <w:tcW w:w="1139" w:type="dxa"/>
            <w:tcBorders>
              <w:left w:val="nil"/>
              <w:right w:val="single" w:sz="4" w:space="0" w:color="auto"/>
            </w:tcBorders>
          </w:tcPr>
          <w:p w:rsidR="00000000" w:rsidRDefault="00000000">
            <w:pPr>
              <w:jc w:val="right"/>
              <w:rPr>
                <w:snapToGrid w:val="0"/>
                <w:color w:val="000000"/>
                <w:lang w:val="en-US" w:eastAsia="en-US"/>
              </w:rPr>
            </w:pPr>
            <w:r>
              <w:rPr>
                <w:snapToGrid w:val="0"/>
                <w:color w:val="000000"/>
                <w:lang w:val="en-US" w:eastAsia="en-US"/>
              </w:rPr>
              <w:t xml:space="preserve">994 </w:t>
            </w:r>
          </w:p>
        </w:tc>
        <w:tc>
          <w:tcPr>
            <w:tcW w:w="992" w:type="dxa"/>
            <w:tcBorders>
              <w:left w:val="nil"/>
              <w:right w:val="single" w:sz="4" w:space="0" w:color="auto"/>
            </w:tcBorders>
          </w:tcPr>
          <w:p w:rsidR="00000000" w:rsidRDefault="00000000">
            <w:pPr>
              <w:jc w:val="right"/>
              <w:rPr>
                <w:snapToGrid w:val="0"/>
                <w:color w:val="000000"/>
                <w:lang w:val="en-US" w:eastAsia="en-US"/>
              </w:rPr>
            </w:pPr>
            <w:r>
              <w:rPr>
                <w:snapToGrid w:val="0"/>
                <w:color w:val="000000"/>
                <w:lang w:val="en-US" w:eastAsia="en-US"/>
              </w:rPr>
              <w:t xml:space="preserve">270 </w:t>
            </w:r>
          </w:p>
        </w:tc>
        <w:tc>
          <w:tcPr>
            <w:tcW w:w="1276" w:type="dxa"/>
            <w:tcBorders>
              <w:left w:val="nil"/>
              <w:right w:val="single" w:sz="4" w:space="0" w:color="auto"/>
            </w:tcBorders>
          </w:tcPr>
          <w:p w:rsidR="00000000" w:rsidRDefault="00000000">
            <w:pPr>
              <w:jc w:val="right"/>
              <w:rPr>
                <w:snapToGrid w:val="0"/>
                <w:color w:val="000000"/>
                <w:lang w:val="en-US" w:eastAsia="en-US"/>
              </w:rPr>
            </w:pPr>
            <w:r>
              <w:rPr>
                <w:snapToGrid w:val="0"/>
                <w:color w:val="000000"/>
                <w:lang w:val="en-US" w:eastAsia="en-US"/>
              </w:rPr>
              <w:t xml:space="preserve">27.2 </w:t>
            </w:r>
          </w:p>
        </w:tc>
      </w:tr>
      <w:tr w:rsidR="00000000">
        <w:tblPrEx>
          <w:tblCellMar>
            <w:top w:w="0" w:type="dxa"/>
            <w:bottom w:w="0" w:type="dxa"/>
          </w:tblCellMar>
        </w:tblPrEx>
        <w:trPr>
          <w:trHeight w:val="288"/>
        </w:trPr>
        <w:tc>
          <w:tcPr>
            <w:tcW w:w="734" w:type="dxa"/>
            <w:tcBorders>
              <w:left w:val="single" w:sz="4" w:space="0" w:color="auto"/>
              <w:bottom w:val="single" w:sz="4" w:space="0" w:color="auto"/>
              <w:right w:val="single" w:sz="4" w:space="0" w:color="auto"/>
            </w:tcBorders>
          </w:tcPr>
          <w:p w:rsidR="00000000" w:rsidRDefault="00000000">
            <w:pPr>
              <w:jc w:val="center"/>
              <w:rPr>
                <w:snapToGrid w:val="0"/>
                <w:color w:val="000000"/>
                <w:lang w:val="en-US" w:eastAsia="en-US"/>
              </w:rPr>
            </w:pPr>
            <w:r>
              <w:rPr>
                <w:snapToGrid w:val="0"/>
                <w:color w:val="000000"/>
                <w:lang w:val="en-US" w:eastAsia="en-US"/>
              </w:rPr>
              <w:t>2001</w:t>
            </w:r>
          </w:p>
        </w:tc>
        <w:tc>
          <w:tcPr>
            <w:tcW w:w="1139" w:type="dxa"/>
            <w:tcBorders>
              <w:left w:val="nil"/>
              <w:bottom w:val="single" w:sz="4" w:space="0" w:color="auto"/>
              <w:right w:val="single" w:sz="4" w:space="0" w:color="auto"/>
            </w:tcBorders>
          </w:tcPr>
          <w:p w:rsidR="00000000" w:rsidRDefault="00000000">
            <w:pPr>
              <w:jc w:val="right"/>
              <w:rPr>
                <w:snapToGrid w:val="0"/>
                <w:color w:val="000000"/>
                <w:lang w:val="en-US" w:eastAsia="en-US"/>
              </w:rPr>
            </w:pPr>
            <w:r>
              <w:rPr>
                <w:snapToGrid w:val="0"/>
                <w:color w:val="000000"/>
                <w:lang w:val="en-US" w:eastAsia="en-US"/>
              </w:rPr>
              <w:t xml:space="preserve">990 </w:t>
            </w:r>
          </w:p>
        </w:tc>
        <w:tc>
          <w:tcPr>
            <w:tcW w:w="992" w:type="dxa"/>
            <w:tcBorders>
              <w:left w:val="nil"/>
              <w:bottom w:val="single" w:sz="4" w:space="0" w:color="auto"/>
              <w:right w:val="single" w:sz="4" w:space="0" w:color="auto"/>
            </w:tcBorders>
          </w:tcPr>
          <w:p w:rsidR="00000000" w:rsidRDefault="00000000">
            <w:pPr>
              <w:jc w:val="right"/>
              <w:rPr>
                <w:snapToGrid w:val="0"/>
                <w:color w:val="000000"/>
                <w:lang w:val="en-US" w:eastAsia="en-US"/>
              </w:rPr>
            </w:pPr>
            <w:r>
              <w:rPr>
                <w:snapToGrid w:val="0"/>
                <w:color w:val="000000"/>
                <w:lang w:val="en-US" w:eastAsia="en-US"/>
              </w:rPr>
              <w:t xml:space="preserve">223 </w:t>
            </w:r>
          </w:p>
        </w:tc>
        <w:tc>
          <w:tcPr>
            <w:tcW w:w="1276" w:type="dxa"/>
            <w:tcBorders>
              <w:left w:val="nil"/>
              <w:bottom w:val="single" w:sz="4" w:space="0" w:color="auto"/>
              <w:right w:val="single" w:sz="4" w:space="0" w:color="auto"/>
            </w:tcBorders>
          </w:tcPr>
          <w:p w:rsidR="00000000" w:rsidRDefault="00000000">
            <w:pPr>
              <w:jc w:val="right"/>
              <w:rPr>
                <w:snapToGrid w:val="0"/>
                <w:color w:val="000000"/>
                <w:lang w:val="en-US" w:eastAsia="en-US"/>
              </w:rPr>
            </w:pPr>
            <w:r>
              <w:rPr>
                <w:snapToGrid w:val="0"/>
                <w:color w:val="000000"/>
                <w:lang w:val="en-US" w:eastAsia="en-US"/>
              </w:rPr>
              <w:t xml:space="preserve">22.5 </w:t>
            </w:r>
          </w:p>
        </w:tc>
      </w:tr>
    </w:tbl>
    <w:p w:rsidR="00000000" w:rsidRDefault="00000000">
      <w:pPr>
        <w:rPr>
          <w:sz w:val="10"/>
          <w:lang w:val="en-US"/>
        </w:rPr>
      </w:pPr>
    </w:p>
    <w:p w:rsidR="00000000" w:rsidRDefault="00000000">
      <w:pPr>
        <w:rPr>
          <w:lang w:val="en-US"/>
        </w:rPr>
      </w:pPr>
      <w:r>
        <w:rPr>
          <w:snapToGrid w:val="0"/>
          <w:color w:val="000000"/>
          <w:lang w:val="en-US" w:eastAsia="en-US"/>
        </w:rPr>
        <w:t>SOURCE: MINISTRY OF JUSTICE</w:t>
      </w:r>
    </w:p>
    <w:p w:rsidR="00000000" w:rsidRDefault="00000000">
      <w:pPr>
        <w:rPr>
          <w:lang w:val="en-US"/>
        </w:rPr>
      </w:pPr>
      <w:r>
        <w:rPr>
          <w:lang w:val="en-US"/>
        </w:rPr>
        <w:br w:type="page"/>
      </w:r>
      <w:r>
        <w:rPr>
          <w:snapToGrid w:val="0"/>
          <w:lang w:val="en-US" w:eastAsia="en-US"/>
        </w:rPr>
        <w:t>66. RATIO OF FEMALES AMONG THE INCUMBENT NATIONAL PUBLIC OFFICERS</w:t>
      </w:r>
    </w:p>
    <w:p w:rsidR="00000000" w:rsidRDefault="00000000">
      <w:pPr>
        <w:rPr>
          <w:sz w:val="10"/>
          <w:lang w:val="en-US"/>
        </w:rPr>
      </w:pPr>
    </w:p>
    <w:tbl>
      <w:tblPr>
        <w:tblW w:w="0" w:type="auto"/>
        <w:tblInd w:w="2" w:type="dxa"/>
        <w:tblBorders>
          <w:top w:val="single" w:sz="12" w:space="0" w:color="auto"/>
          <w:left w:val="single" w:sz="12" w:space="0" w:color="auto"/>
          <w:bottom w:val="single" w:sz="12" w:space="0" w:color="auto"/>
          <w:right w:val="single" w:sz="12" w:space="0" w:color="auto"/>
          <w:insideV w:val="single" w:sz="4" w:space="0" w:color="auto"/>
        </w:tblBorders>
        <w:tblLayout w:type="fixed"/>
        <w:tblCellMar>
          <w:left w:w="30" w:type="dxa"/>
          <w:right w:w="30" w:type="dxa"/>
        </w:tblCellMar>
        <w:tblLook w:val="0000" w:firstRow="0" w:lastRow="0" w:firstColumn="0" w:lastColumn="0" w:noHBand="0" w:noVBand="0"/>
      </w:tblPr>
      <w:tblGrid>
        <w:gridCol w:w="1138"/>
        <w:gridCol w:w="1697"/>
        <w:gridCol w:w="1843"/>
        <w:gridCol w:w="1701"/>
        <w:gridCol w:w="1701"/>
        <w:gridCol w:w="1730"/>
      </w:tblGrid>
      <w:tr w:rsidR="00000000">
        <w:tblPrEx>
          <w:tblCellMar>
            <w:top w:w="0" w:type="dxa"/>
            <w:bottom w:w="0" w:type="dxa"/>
          </w:tblCellMar>
        </w:tblPrEx>
        <w:trPr>
          <w:cantSplit/>
          <w:trHeight w:val="591"/>
        </w:trPr>
        <w:tc>
          <w:tcPr>
            <w:tcW w:w="1138" w:type="dxa"/>
            <w:tcBorders>
              <w:top w:val="single" w:sz="12" w:space="0" w:color="auto"/>
              <w:bottom w:val="single" w:sz="4" w:space="0" w:color="auto"/>
            </w:tcBorders>
            <w:vAlign w:val="center"/>
          </w:tcPr>
          <w:p w:rsidR="00000000" w:rsidRDefault="00000000">
            <w:pPr>
              <w:jc w:val="right"/>
              <w:rPr>
                <w:snapToGrid w:val="0"/>
                <w:color w:val="000000"/>
                <w:lang w:val="en-US" w:eastAsia="en-US"/>
              </w:rPr>
            </w:pPr>
          </w:p>
        </w:tc>
        <w:tc>
          <w:tcPr>
            <w:tcW w:w="1697" w:type="dxa"/>
            <w:tcBorders>
              <w:top w:val="single" w:sz="12" w:space="0" w:color="auto"/>
              <w:bottom w:val="single" w:sz="4" w:space="0" w:color="auto"/>
            </w:tcBorders>
            <w:vAlign w:val="center"/>
          </w:tcPr>
          <w:p w:rsidR="00000000" w:rsidRDefault="00000000">
            <w:pPr>
              <w:jc w:val="center"/>
              <w:rPr>
                <w:snapToGrid w:val="0"/>
                <w:color w:val="000000"/>
                <w:lang w:val="en-US" w:eastAsia="en-US"/>
              </w:rPr>
            </w:pPr>
            <w:r>
              <w:rPr>
                <w:snapToGrid w:val="0"/>
                <w:color w:val="000000"/>
                <w:lang w:val="en-US" w:eastAsia="en-US"/>
              </w:rPr>
              <w:t xml:space="preserve"> INCUMBENT IN FY 1996</w:t>
            </w:r>
          </w:p>
        </w:tc>
        <w:tc>
          <w:tcPr>
            <w:tcW w:w="1843" w:type="dxa"/>
            <w:tcBorders>
              <w:top w:val="single" w:sz="12" w:space="0" w:color="auto"/>
              <w:bottom w:val="single" w:sz="4" w:space="0" w:color="auto"/>
            </w:tcBorders>
            <w:vAlign w:val="center"/>
          </w:tcPr>
          <w:p w:rsidR="00000000" w:rsidRDefault="00000000">
            <w:pPr>
              <w:jc w:val="center"/>
              <w:rPr>
                <w:snapToGrid w:val="0"/>
                <w:color w:val="000000"/>
                <w:lang w:val="en-US" w:eastAsia="en-US"/>
              </w:rPr>
            </w:pPr>
            <w:r>
              <w:rPr>
                <w:snapToGrid w:val="0"/>
                <w:color w:val="000000"/>
                <w:lang w:val="en-US" w:eastAsia="en-US"/>
              </w:rPr>
              <w:t xml:space="preserve"> INCUMBENT IN FY 1997</w:t>
            </w:r>
          </w:p>
        </w:tc>
        <w:tc>
          <w:tcPr>
            <w:tcW w:w="1701" w:type="dxa"/>
            <w:tcBorders>
              <w:top w:val="single" w:sz="12" w:space="0" w:color="auto"/>
              <w:bottom w:val="single" w:sz="4" w:space="0" w:color="auto"/>
            </w:tcBorders>
            <w:vAlign w:val="center"/>
          </w:tcPr>
          <w:p w:rsidR="00000000" w:rsidRDefault="00000000">
            <w:pPr>
              <w:jc w:val="center"/>
              <w:rPr>
                <w:snapToGrid w:val="0"/>
                <w:color w:val="000000"/>
                <w:lang w:val="en-US" w:eastAsia="en-US"/>
              </w:rPr>
            </w:pPr>
            <w:r>
              <w:rPr>
                <w:snapToGrid w:val="0"/>
                <w:color w:val="000000"/>
                <w:lang w:val="en-US" w:eastAsia="en-US"/>
              </w:rPr>
              <w:t xml:space="preserve"> INCUMBENT IN FY 1998</w:t>
            </w:r>
          </w:p>
        </w:tc>
        <w:tc>
          <w:tcPr>
            <w:tcW w:w="1701" w:type="dxa"/>
            <w:tcBorders>
              <w:top w:val="single" w:sz="12" w:space="0" w:color="auto"/>
              <w:bottom w:val="single" w:sz="4" w:space="0" w:color="auto"/>
            </w:tcBorders>
            <w:vAlign w:val="center"/>
          </w:tcPr>
          <w:p w:rsidR="00000000" w:rsidRDefault="00000000">
            <w:pPr>
              <w:jc w:val="center"/>
              <w:rPr>
                <w:snapToGrid w:val="0"/>
                <w:color w:val="000000"/>
                <w:lang w:val="en-US" w:eastAsia="en-US"/>
              </w:rPr>
            </w:pPr>
            <w:r>
              <w:rPr>
                <w:snapToGrid w:val="0"/>
                <w:color w:val="000000"/>
                <w:lang w:val="en-US" w:eastAsia="en-US"/>
              </w:rPr>
              <w:t xml:space="preserve"> INCUMBENT IN FY 1999</w:t>
            </w:r>
          </w:p>
        </w:tc>
        <w:tc>
          <w:tcPr>
            <w:tcW w:w="1730" w:type="dxa"/>
            <w:tcBorders>
              <w:top w:val="single" w:sz="12" w:space="0" w:color="auto"/>
              <w:bottom w:val="single" w:sz="4" w:space="0" w:color="auto"/>
            </w:tcBorders>
            <w:vAlign w:val="center"/>
          </w:tcPr>
          <w:p w:rsidR="00000000" w:rsidRDefault="00000000">
            <w:pPr>
              <w:jc w:val="center"/>
              <w:rPr>
                <w:snapToGrid w:val="0"/>
                <w:color w:val="000000"/>
                <w:lang w:val="en-US" w:eastAsia="en-US"/>
              </w:rPr>
            </w:pPr>
            <w:r>
              <w:rPr>
                <w:snapToGrid w:val="0"/>
                <w:color w:val="000000"/>
                <w:lang w:val="en-US" w:eastAsia="en-US"/>
              </w:rPr>
              <w:t xml:space="preserve"> INCUMBENT IN FY 2000</w:t>
            </w:r>
          </w:p>
        </w:tc>
      </w:tr>
      <w:tr w:rsidR="00000000">
        <w:tblPrEx>
          <w:tblCellMar>
            <w:top w:w="0" w:type="dxa"/>
            <w:bottom w:w="0" w:type="dxa"/>
          </w:tblCellMar>
        </w:tblPrEx>
        <w:trPr>
          <w:cantSplit/>
          <w:trHeight w:val="461"/>
        </w:trPr>
        <w:tc>
          <w:tcPr>
            <w:tcW w:w="1138" w:type="dxa"/>
            <w:tcBorders>
              <w:top w:val="nil"/>
            </w:tcBorders>
            <w:vAlign w:val="center"/>
          </w:tcPr>
          <w:p w:rsidR="00000000" w:rsidRDefault="00000000">
            <w:pPr>
              <w:jc w:val="center"/>
              <w:rPr>
                <w:snapToGrid w:val="0"/>
                <w:color w:val="000000"/>
                <w:lang w:val="en-US" w:eastAsia="en-US"/>
              </w:rPr>
            </w:pPr>
            <w:r>
              <w:rPr>
                <w:snapToGrid w:val="0"/>
                <w:color w:val="000000"/>
                <w:lang w:val="en-US" w:eastAsia="en-US"/>
              </w:rPr>
              <w:t>TOTAL</w:t>
            </w:r>
          </w:p>
        </w:tc>
        <w:tc>
          <w:tcPr>
            <w:tcW w:w="1697" w:type="dxa"/>
            <w:tcBorders>
              <w:top w:val="nil"/>
            </w:tcBorders>
            <w:vAlign w:val="center"/>
          </w:tcPr>
          <w:p w:rsidR="00000000" w:rsidRDefault="00000000">
            <w:pPr>
              <w:jc w:val="right"/>
              <w:rPr>
                <w:snapToGrid w:val="0"/>
                <w:color w:val="000000"/>
                <w:lang w:val="en-US" w:eastAsia="en-US"/>
              </w:rPr>
            </w:pPr>
            <w:r>
              <w:rPr>
                <w:snapToGrid w:val="0"/>
                <w:color w:val="000000"/>
                <w:lang w:val="en-US" w:eastAsia="en-US"/>
              </w:rPr>
              <w:t xml:space="preserve">815,773 </w:t>
            </w:r>
          </w:p>
        </w:tc>
        <w:tc>
          <w:tcPr>
            <w:tcW w:w="1843" w:type="dxa"/>
            <w:tcBorders>
              <w:top w:val="nil"/>
            </w:tcBorders>
            <w:vAlign w:val="center"/>
          </w:tcPr>
          <w:p w:rsidR="00000000" w:rsidRDefault="00000000">
            <w:pPr>
              <w:jc w:val="right"/>
              <w:rPr>
                <w:snapToGrid w:val="0"/>
                <w:color w:val="000000"/>
                <w:lang w:val="en-US" w:eastAsia="en-US"/>
              </w:rPr>
            </w:pPr>
            <w:r>
              <w:rPr>
                <w:snapToGrid w:val="0"/>
                <w:color w:val="000000"/>
                <w:lang w:val="en-US" w:eastAsia="en-US"/>
              </w:rPr>
              <w:t xml:space="preserve">814,957 </w:t>
            </w:r>
          </w:p>
        </w:tc>
        <w:tc>
          <w:tcPr>
            <w:tcW w:w="1701" w:type="dxa"/>
            <w:tcBorders>
              <w:top w:val="nil"/>
            </w:tcBorders>
            <w:vAlign w:val="center"/>
          </w:tcPr>
          <w:p w:rsidR="00000000" w:rsidRDefault="00000000">
            <w:pPr>
              <w:jc w:val="right"/>
              <w:rPr>
                <w:snapToGrid w:val="0"/>
                <w:color w:val="000000"/>
                <w:lang w:val="en-US" w:eastAsia="en-US"/>
              </w:rPr>
            </w:pPr>
            <w:r>
              <w:rPr>
                <w:snapToGrid w:val="0"/>
                <w:color w:val="000000"/>
                <w:lang w:val="en-US" w:eastAsia="en-US"/>
              </w:rPr>
              <w:t xml:space="preserve">810,701 </w:t>
            </w:r>
          </w:p>
        </w:tc>
        <w:tc>
          <w:tcPr>
            <w:tcW w:w="1701" w:type="dxa"/>
            <w:tcBorders>
              <w:top w:val="nil"/>
            </w:tcBorders>
            <w:vAlign w:val="center"/>
          </w:tcPr>
          <w:p w:rsidR="00000000" w:rsidRDefault="00000000">
            <w:pPr>
              <w:jc w:val="right"/>
              <w:rPr>
                <w:snapToGrid w:val="0"/>
                <w:color w:val="000000"/>
                <w:lang w:val="en-US" w:eastAsia="en-US"/>
              </w:rPr>
            </w:pPr>
            <w:r>
              <w:rPr>
                <w:snapToGrid w:val="0"/>
                <w:color w:val="000000"/>
                <w:lang w:val="en-US" w:eastAsia="en-US"/>
              </w:rPr>
              <w:t xml:space="preserve">805,920 </w:t>
            </w:r>
          </w:p>
        </w:tc>
        <w:tc>
          <w:tcPr>
            <w:tcW w:w="1730" w:type="dxa"/>
            <w:tcBorders>
              <w:top w:val="nil"/>
            </w:tcBorders>
            <w:vAlign w:val="center"/>
          </w:tcPr>
          <w:p w:rsidR="00000000" w:rsidRDefault="00000000">
            <w:pPr>
              <w:jc w:val="right"/>
              <w:rPr>
                <w:snapToGrid w:val="0"/>
                <w:color w:val="000000"/>
                <w:lang w:val="en-US" w:eastAsia="en-US"/>
              </w:rPr>
            </w:pPr>
            <w:r>
              <w:rPr>
                <w:snapToGrid w:val="0"/>
                <w:color w:val="000000"/>
                <w:lang w:val="en-US" w:eastAsia="en-US"/>
              </w:rPr>
              <w:t xml:space="preserve">797,553 </w:t>
            </w:r>
          </w:p>
        </w:tc>
      </w:tr>
      <w:tr w:rsidR="00000000">
        <w:tblPrEx>
          <w:tblCellMar>
            <w:top w:w="0" w:type="dxa"/>
            <w:bottom w:w="0" w:type="dxa"/>
          </w:tblCellMar>
        </w:tblPrEx>
        <w:trPr>
          <w:cantSplit/>
          <w:trHeight w:val="461"/>
        </w:trPr>
        <w:tc>
          <w:tcPr>
            <w:tcW w:w="1138" w:type="dxa"/>
            <w:vAlign w:val="center"/>
          </w:tcPr>
          <w:p w:rsidR="00000000" w:rsidRDefault="00000000">
            <w:pPr>
              <w:jc w:val="center"/>
              <w:rPr>
                <w:snapToGrid w:val="0"/>
                <w:color w:val="000000"/>
                <w:lang w:val="en-US" w:eastAsia="en-US"/>
              </w:rPr>
            </w:pPr>
            <w:r>
              <w:rPr>
                <w:snapToGrid w:val="0"/>
                <w:color w:val="000000"/>
                <w:lang w:val="en-US" w:eastAsia="en-US"/>
              </w:rPr>
              <w:t>FEMALE</w:t>
            </w:r>
          </w:p>
        </w:tc>
        <w:tc>
          <w:tcPr>
            <w:tcW w:w="1697" w:type="dxa"/>
            <w:vAlign w:val="center"/>
          </w:tcPr>
          <w:p w:rsidR="00000000" w:rsidRDefault="00000000">
            <w:pPr>
              <w:jc w:val="right"/>
              <w:rPr>
                <w:snapToGrid w:val="0"/>
                <w:color w:val="000000"/>
                <w:lang w:val="en-US" w:eastAsia="en-US"/>
              </w:rPr>
            </w:pPr>
            <w:r>
              <w:rPr>
                <w:snapToGrid w:val="0"/>
                <w:color w:val="000000"/>
                <w:lang w:val="en-US" w:eastAsia="en-US"/>
              </w:rPr>
              <w:t xml:space="preserve">159,865 </w:t>
            </w:r>
          </w:p>
        </w:tc>
        <w:tc>
          <w:tcPr>
            <w:tcW w:w="1843" w:type="dxa"/>
            <w:vAlign w:val="center"/>
          </w:tcPr>
          <w:p w:rsidR="00000000" w:rsidRDefault="00000000">
            <w:pPr>
              <w:jc w:val="right"/>
              <w:rPr>
                <w:snapToGrid w:val="0"/>
                <w:color w:val="000000"/>
                <w:lang w:val="en-US" w:eastAsia="en-US"/>
              </w:rPr>
            </w:pPr>
            <w:r>
              <w:rPr>
                <w:snapToGrid w:val="0"/>
                <w:color w:val="000000"/>
                <w:lang w:val="en-US" w:eastAsia="en-US"/>
              </w:rPr>
              <w:t xml:space="preserve">162,477 </w:t>
            </w:r>
          </w:p>
        </w:tc>
        <w:tc>
          <w:tcPr>
            <w:tcW w:w="1701" w:type="dxa"/>
            <w:vAlign w:val="center"/>
          </w:tcPr>
          <w:p w:rsidR="00000000" w:rsidRDefault="00000000">
            <w:pPr>
              <w:jc w:val="right"/>
              <w:rPr>
                <w:snapToGrid w:val="0"/>
                <w:color w:val="000000"/>
                <w:lang w:val="en-US" w:eastAsia="en-US"/>
              </w:rPr>
            </w:pPr>
            <w:r>
              <w:rPr>
                <w:snapToGrid w:val="0"/>
                <w:color w:val="000000"/>
                <w:lang w:val="en-US" w:eastAsia="en-US"/>
              </w:rPr>
              <w:t xml:space="preserve">162,290 </w:t>
            </w:r>
          </w:p>
        </w:tc>
        <w:tc>
          <w:tcPr>
            <w:tcW w:w="1701" w:type="dxa"/>
            <w:vAlign w:val="center"/>
          </w:tcPr>
          <w:p w:rsidR="00000000" w:rsidRDefault="00000000">
            <w:pPr>
              <w:jc w:val="right"/>
              <w:rPr>
                <w:snapToGrid w:val="0"/>
                <w:color w:val="000000"/>
                <w:lang w:val="en-US" w:eastAsia="en-US"/>
              </w:rPr>
            </w:pPr>
            <w:r>
              <w:rPr>
                <w:snapToGrid w:val="0"/>
                <w:color w:val="000000"/>
                <w:lang w:val="en-US" w:eastAsia="en-US"/>
              </w:rPr>
              <w:t xml:space="preserve">160,798 </w:t>
            </w:r>
          </w:p>
        </w:tc>
        <w:tc>
          <w:tcPr>
            <w:tcW w:w="1730" w:type="dxa"/>
            <w:vAlign w:val="center"/>
          </w:tcPr>
          <w:p w:rsidR="00000000" w:rsidRDefault="00000000">
            <w:pPr>
              <w:jc w:val="right"/>
              <w:rPr>
                <w:snapToGrid w:val="0"/>
                <w:color w:val="000000"/>
                <w:lang w:val="en-US" w:eastAsia="en-US"/>
              </w:rPr>
            </w:pPr>
            <w:r>
              <w:rPr>
                <w:snapToGrid w:val="0"/>
                <w:color w:val="000000"/>
                <w:lang w:val="en-US" w:eastAsia="en-US"/>
              </w:rPr>
              <w:t xml:space="preserve">159,803 </w:t>
            </w:r>
          </w:p>
        </w:tc>
      </w:tr>
      <w:tr w:rsidR="00000000">
        <w:tblPrEx>
          <w:tblCellMar>
            <w:top w:w="0" w:type="dxa"/>
            <w:bottom w:w="0" w:type="dxa"/>
          </w:tblCellMar>
        </w:tblPrEx>
        <w:trPr>
          <w:cantSplit/>
          <w:trHeight w:val="461"/>
        </w:trPr>
        <w:tc>
          <w:tcPr>
            <w:tcW w:w="1138" w:type="dxa"/>
            <w:vAlign w:val="center"/>
          </w:tcPr>
          <w:p w:rsidR="00000000" w:rsidRDefault="00000000">
            <w:pPr>
              <w:jc w:val="center"/>
              <w:rPr>
                <w:snapToGrid w:val="0"/>
                <w:color w:val="000000"/>
                <w:lang w:val="en-US" w:eastAsia="en-US"/>
              </w:rPr>
            </w:pPr>
            <w:r>
              <w:rPr>
                <w:snapToGrid w:val="0"/>
                <w:color w:val="000000"/>
                <w:lang w:val="en-US" w:eastAsia="en-US"/>
              </w:rPr>
              <w:t>RATIO (%)</w:t>
            </w:r>
          </w:p>
        </w:tc>
        <w:tc>
          <w:tcPr>
            <w:tcW w:w="1697" w:type="dxa"/>
            <w:vAlign w:val="center"/>
          </w:tcPr>
          <w:p w:rsidR="00000000" w:rsidRDefault="00000000">
            <w:pPr>
              <w:jc w:val="right"/>
              <w:rPr>
                <w:snapToGrid w:val="0"/>
                <w:color w:val="000000"/>
                <w:lang w:val="en-US" w:eastAsia="en-US"/>
              </w:rPr>
            </w:pPr>
            <w:r>
              <w:rPr>
                <w:snapToGrid w:val="0"/>
                <w:color w:val="000000"/>
                <w:lang w:val="en-US" w:eastAsia="en-US"/>
              </w:rPr>
              <w:t xml:space="preserve">19.6 </w:t>
            </w:r>
          </w:p>
        </w:tc>
        <w:tc>
          <w:tcPr>
            <w:tcW w:w="1843" w:type="dxa"/>
            <w:vAlign w:val="center"/>
          </w:tcPr>
          <w:p w:rsidR="00000000" w:rsidRDefault="00000000">
            <w:pPr>
              <w:jc w:val="right"/>
              <w:rPr>
                <w:snapToGrid w:val="0"/>
                <w:color w:val="000000"/>
                <w:lang w:val="en-US" w:eastAsia="en-US"/>
              </w:rPr>
            </w:pPr>
            <w:r>
              <w:rPr>
                <w:snapToGrid w:val="0"/>
                <w:color w:val="000000"/>
                <w:lang w:val="en-US" w:eastAsia="en-US"/>
              </w:rPr>
              <w:t xml:space="preserve">19.9 </w:t>
            </w:r>
          </w:p>
        </w:tc>
        <w:tc>
          <w:tcPr>
            <w:tcW w:w="1701" w:type="dxa"/>
            <w:vAlign w:val="center"/>
          </w:tcPr>
          <w:p w:rsidR="00000000" w:rsidRDefault="00000000">
            <w:pPr>
              <w:jc w:val="right"/>
              <w:rPr>
                <w:snapToGrid w:val="0"/>
                <w:color w:val="000000"/>
                <w:lang w:val="en-US" w:eastAsia="en-US"/>
              </w:rPr>
            </w:pPr>
            <w:r>
              <w:rPr>
                <w:snapToGrid w:val="0"/>
                <w:color w:val="000000"/>
                <w:lang w:val="en-US" w:eastAsia="en-US"/>
              </w:rPr>
              <w:t xml:space="preserve">20.0 </w:t>
            </w:r>
          </w:p>
        </w:tc>
        <w:tc>
          <w:tcPr>
            <w:tcW w:w="1701" w:type="dxa"/>
            <w:vAlign w:val="center"/>
          </w:tcPr>
          <w:p w:rsidR="00000000" w:rsidRDefault="00000000">
            <w:pPr>
              <w:jc w:val="right"/>
              <w:rPr>
                <w:snapToGrid w:val="0"/>
                <w:color w:val="000000"/>
                <w:lang w:val="en-US" w:eastAsia="en-US"/>
              </w:rPr>
            </w:pPr>
            <w:r>
              <w:rPr>
                <w:snapToGrid w:val="0"/>
                <w:color w:val="000000"/>
                <w:lang w:val="en-US" w:eastAsia="en-US"/>
              </w:rPr>
              <w:t xml:space="preserve">20.0 </w:t>
            </w:r>
          </w:p>
        </w:tc>
        <w:tc>
          <w:tcPr>
            <w:tcW w:w="1730" w:type="dxa"/>
            <w:vAlign w:val="center"/>
          </w:tcPr>
          <w:p w:rsidR="00000000" w:rsidRDefault="00000000">
            <w:pPr>
              <w:jc w:val="right"/>
              <w:rPr>
                <w:snapToGrid w:val="0"/>
                <w:color w:val="000000"/>
                <w:lang w:val="en-US" w:eastAsia="en-US"/>
              </w:rPr>
            </w:pPr>
            <w:r>
              <w:rPr>
                <w:snapToGrid w:val="0"/>
                <w:color w:val="000000"/>
                <w:lang w:val="en-US" w:eastAsia="en-US"/>
              </w:rPr>
              <w:t xml:space="preserve">20.0 </w:t>
            </w:r>
          </w:p>
        </w:tc>
      </w:tr>
    </w:tbl>
    <w:p w:rsidR="00000000" w:rsidRDefault="00000000">
      <w:pPr>
        <w:tabs>
          <w:tab w:val="left" w:pos="1080"/>
          <w:tab w:val="left" w:pos="2371"/>
          <w:tab w:val="left" w:pos="3662"/>
          <w:tab w:val="left" w:pos="4954"/>
        </w:tabs>
        <w:rPr>
          <w:snapToGrid w:val="0"/>
          <w:color w:val="000000"/>
          <w:sz w:val="10"/>
          <w:lang w:val="en-US" w:eastAsia="en-US"/>
        </w:rPr>
      </w:pPr>
    </w:p>
    <w:p w:rsidR="00000000" w:rsidRDefault="00000000">
      <w:pPr>
        <w:tabs>
          <w:tab w:val="left" w:pos="1426"/>
          <w:tab w:val="left" w:pos="2410"/>
          <w:tab w:val="left" w:pos="3322"/>
          <w:tab w:val="left" w:pos="4306"/>
          <w:tab w:val="left" w:pos="5218"/>
          <w:tab w:val="left" w:pos="6202"/>
          <w:tab w:val="left" w:pos="7114"/>
          <w:tab w:val="left" w:pos="8098"/>
          <w:tab w:val="left" w:pos="9010"/>
          <w:tab w:val="left" w:pos="9994"/>
          <w:tab w:val="left" w:pos="10906"/>
        </w:tabs>
        <w:rPr>
          <w:snapToGrid w:val="0"/>
          <w:color w:val="000000"/>
          <w:lang w:val="en-US" w:eastAsia="en-US"/>
        </w:rPr>
      </w:pPr>
      <w:r>
        <w:rPr>
          <w:snapToGrid w:val="0"/>
          <w:color w:val="000000"/>
          <w:lang w:val="en-US" w:eastAsia="en-US"/>
        </w:rPr>
        <w:t>SOURCE:  NATIONAL PERSONNEL AUTHORITY</w:t>
      </w:r>
    </w:p>
    <w:p w:rsidR="00000000" w:rsidRDefault="00000000">
      <w:pPr>
        <w:tabs>
          <w:tab w:val="left" w:pos="1080"/>
          <w:tab w:val="left" w:pos="2371"/>
          <w:tab w:val="left" w:pos="3662"/>
          <w:tab w:val="left" w:pos="4954"/>
        </w:tabs>
        <w:rPr>
          <w:snapToGrid w:val="0"/>
          <w:color w:val="000000"/>
          <w:sz w:val="10"/>
          <w:lang w:val="en-US" w:eastAsia="en-US"/>
        </w:rPr>
      </w:pPr>
    </w:p>
    <w:p w:rsidR="00000000" w:rsidRDefault="00000000">
      <w:pPr>
        <w:tabs>
          <w:tab w:val="left" w:pos="1426"/>
          <w:tab w:val="left" w:pos="2410"/>
          <w:tab w:val="left" w:pos="3322"/>
          <w:tab w:val="left" w:pos="4306"/>
          <w:tab w:val="left" w:pos="5218"/>
          <w:tab w:val="left" w:pos="6202"/>
          <w:tab w:val="left" w:pos="7114"/>
          <w:tab w:val="left" w:pos="8098"/>
          <w:tab w:val="left" w:pos="9010"/>
          <w:tab w:val="left" w:pos="9994"/>
          <w:tab w:val="left" w:pos="10906"/>
        </w:tabs>
        <w:rPr>
          <w:snapToGrid w:val="0"/>
          <w:color w:val="000000"/>
          <w:lang w:val="en-US" w:eastAsia="en-US"/>
        </w:rPr>
      </w:pPr>
      <w:r>
        <w:rPr>
          <w:snapToGrid w:val="0"/>
          <w:color w:val="000000"/>
          <w:lang w:val="en-US" w:eastAsia="en-US"/>
        </w:rPr>
        <w:t>(NOTE): THE FIGURES ARE AS OF THE END OF EACH FISCAL YEAR.</w:t>
      </w:r>
    </w:p>
    <w:p w:rsidR="00000000" w:rsidRDefault="00000000">
      <w:pPr>
        <w:tabs>
          <w:tab w:val="left" w:pos="1426"/>
          <w:tab w:val="left" w:pos="2410"/>
          <w:tab w:val="left" w:pos="3322"/>
          <w:tab w:val="left" w:pos="4306"/>
          <w:tab w:val="left" w:pos="5218"/>
          <w:tab w:val="left" w:pos="6202"/>
          <w:tab w:val="left" w:pos="7114"/>
          <w:tab w:val="left" w:pos="8098"/>
          <w:tab w:val="left" w:pos="9010"/>
          <w:tab w:val="left" w:pos="9994"/>
          <w:tab w:val="left" w:pos="10906"/>
        </w:tabs>
        <w:rPr>
          <w:snapToGrid w:val="0"/>
          <w:color w:val="000000"/>
          <w:lang w:val="en-US" w:eastAsia="en-US"/>
        </w:rPr>
      </w:pPr>
    </w:p>
    <w:p w:rsidR="00000000" w:rsidRDefault="00000000">
      <w:pPr>
        <w:tabs>
          <w:tab w:val="left" w:pos="1426"/>
          <w:tab w:val="left" w:pos="2410"/>
          <w:tab w:val="left" w:pos="3322"/>
          <w:tab w:val="left" w:pos="4306"/>
          <w:tab w:val="left" w:pos="5218"/>
          <w:tab w:val="left" w:pos="6202"/>
          <w:tab w:val="left" w:pos="7114"/>
          <w:tab w:val="left" w:pos="8098"/>
          <w:tab w:val="left" w:pos="9010"/>
          <w:tab w:val="left" w:pos="9994"/>
          <w:tab w:val="left" w:pos="10906"/>
        </w:tabs>
        <w:rPr>
          <w:snapToGrid w:val="0"/>
          <w:color w:val="000000"/>
          <w:lang w:val="en-US" w:eastAsia="en-US"/>
        </w:rPr>
      </w:pPr>
      <w:r>
        <w:rPr>
          <w:snapToGrid w:val="0"/>
          <w:color w:val="000000"/>
          <w:lang w:val="en-US" w:eastAsia="en-US"/>
        </w:rPr>
        <w:t xml:space="preserve">67. FEMALE APPOINTMENT IN SENIOR POSTS IN THE NATIONAL PUBLIC SERVICE </w:t>
      </w:r>
    </w:p>
    <w:p w:rsidR="00000000" w:rsidRDefault="00000000">
      <w:pPr>
        <w:tabs>
          <w:tab w:val="left" w:pos="1426"/>
          <w:tab w:val="left" w:pos="2410"/>
          <w:tab w:val="left" w:pos="3322"/>
          <w:tab w:val="left" w:pos="4306"/>
          <w:tab w:val="left" w:pos="5218"/>
          <w:tab w:val="left" w:pos="6202"/>
          <w:tab w:val="left" w:pos="7114"/>
          <w:tab w:val="left" w:pos="8098"/>
          <w:tab w:val="left" w:pos="9010"/>
          <w:tab w:val="left" w:pos="9994"/>
          <w:tab w:val="left" w:pos="10906"/>
        </w:tabs>
        <w:rPr>
          <w:snapToGrid w:val="0"/>
          <w:color w:val="000000"/>
          <w:lang w:val="en-US" w:eastAsia="en-US"/>
        </w:rPr>
      </w:pPr>
      <w:r>
        <w:rPr>
          <w:snapToGrid w:val="0"/>
          <w:color w:val="000000"/>
          <w:lang w:val="en-US" w:eastAsia="en-US"/>
        </w:rPr>
        <w:t xml:space="preserve">      (DIRECTOR LEVEL AND HIGHER)</w:t>
      </w:r>
    </w:p>
    <w:p w:rsidR="00000000" w:rsidRDefault="00000000">
      <w:pPr>
        <w:tabs>
          <w:tab w:val="left" w:pos="1426"/>
          <w:tab w:val="left" w:pos="2410"/>
          <w:tab w:val="left" w:pos="3322"/>
          <w:tab w:val="left" w:pos="4306"/>
          <w:tab w:val="left" w:pos="5218"/>
          <w:tab w:val="left" w:pos="6202"/>
          <w:tab w:val="left" w:pos="7114"/>
          <w:tab w:val="left" w:pos="8098"/>
          <w:tab w:val="left" w:pos="9010"/>
          <w:tab w:val="left" w:pos="9994"/>
          <w:tab w:val="left" w:pos="10906"/>
        </w:tabs>
        <w:rPr>
          <w:rFonts w:ascii="?? ?????" w:hAnsi="?? ?????"/>
          <w:snapToGrid w:val="0"/>
          <w:color w:val="000000"/>
          <w:sz w:val="22"/>
          <w:lang w:val="en-US" w:eastAsia="en-US"/>
        </w:rPr>
      </w:pPr>
      <w:r>
        <w:rPr>
          <w:snapToGrid w:val="0"/>
          <w:color w:val="000000"/>
          <w:lang w:val="en-US" w:eastAsia="en-US"/>
        </w:rPr>
        <w:tab/>
      </w:r>
      <w:r>
        <w:rPr>
          <w:snapToGrid w:val="0"/>
          <w:color w:val="000000"/>
          <w:lang w:val="en-US" w:eastAsia="en-US"/>
        </w:rPr>
        <w:tab/>
      </w:r>
      <w:r>
        <w:rPr>
          <w:snapToGrid w:val="0"/>
          <w:color w:val="000000"/>
          <w:lang w:val="en-US" w:eastAsia="en-US"/>
        </w:rPr>
        <w:tab/>
      </w:r>
      <w:r>
        <w:rPr>
          <w:snapToGrid w:val="0"/>
          <w:color w:val="000000"/>
          <w:lang w:val="en-US" w:eastAsia="en-US"/>
        </w:rPr>
        <w:tab/>
      </w:r>
      <w:r>
        <w:rPr>
          <w:snapToGrid w:val="0"/>
          <w:color w:val="000000"/>
          <w:lang w:val="en-US" w:eastAsia="en-US"/>
        </w:rPr>
        <w:tab/>
      </w:r>
      <w:r>
        <w:rPr>
          <w:snapToGrid w:val="0"/>
          <w:color w:val="000000"/>
          <w:lang w:val="en-US" w:eastAsia="en-US"/>
        </w:rPr>
        <w:tab/>
      </w:r>
      <w:r>
        <w:rPr>
          <w:snapToGrid w:val="0"/>
          <w:color w:val="000000"/>
          <w:lang w:val="en-US" w:eastAsia="en-US"/>
        </w:rPr>
        <w:tab/>
      </w:r>
      <w:r>
        <w:rPr>
          <w:snapToGrid w:val="0"/>
          <w:color w:val="000000"/>
          <w:lang w:val="en-US" w:eastAsia="en-US"/>
        </w:rPr>
        <w:tab/>
        <w:t xml:space="preserve">       (PERSONS, %)</w:t>
      </w:r>
    </w:p>
    <w:tbl>
      <w:tblPr>
        <w:tblW w:w="0" w:type="auto"/>
        <w:tblInd w:w="2" w:type="dxa"/>
        <w:tblLayout w:type="fixed"/>
        <w:tblCellMar>
          <w:left w:w="30" w:type="dxa"/>
          <w:right w:w="30" w:type="dxa"/>
        </w:tblCellMar>
        <w:tblLook w:val="0000" w:firstRow="0" w:lastRow="0" w:firstColumn="0" w:lastColumn="0" w:noHBand="0" w:noVBand="0"/>
      </w:tblPr>
      <w:tblGrid>
        <w:gridCol w:w="709"/>
        <w:gridCol w:w="839"/>
        <w:gridCol w:w="1146"/>
        <w:gridCol w:w="839"/>
        <w:gridCol w:w="1012"/>
        <w:gridCol w:w="839"/>
        <w:gridCol w:w="1012"/>
        <w:gridCol w:w="987"/>
        <w:gridCol w:w="897"/>
        <w:gridCol w:w="720"/>
        <w:gridCol w:w="900"/>
      </w:tblGrid>
      <w:tr w:rsidR="00000000">
        <w:tblPrEx>
          <w:tblCellMar>
            <w:top w:w="0" w:type="dxa"/>
            <w:bottom w:w="0" w:type="dxa"/>
          </w:tblCellMar>
        </w:tblPrEx>
        <w:trPr>
          <w:cantSplit/>
          <w:trHeight w:val="461"/>
        </w:trPr>
        <w:tc>
          <w:tcPr>
            <w:tcW w:w="709" w:type="dxa"/>
            <w:vMerge w:val="restart"/>
            <w:tcBorders>
              <w:top w:val="single" w:sz="12" w:space="0" w:color="auto"/>
              <w:left w:val="single" w:sz="12" w:space="0" w:color="auto"/>
              <w:bottom w:val="nil"/>
              <w:right w:val="single" w:sz="6" w:space="0" w:color="auto"/>
            </w:tcBorders>
            <w:vAlign w:val="center"/>
          </w:tcPr>
          <w:p w:rsidR="00000000" w:rsidRDefault="00000000">
            <w:pPr>
              <w:jc w:val="right"/>
              <w:rPr>
                <w:snapToGrid w:val="0"/>
                <w:color w:val="000000"/>
                <w:sz w:val="18"/>
                <w:lang w:val="en-US" w:eastAsia="en-US"/>
              </w:rPr>
            </w:pPr>
          </w:p>
        </w:tc>
        <w:tc>
          <w:tcPr>
            <w:tcW w:w="1985" w:type="dxa"/>
            <w:gridSpan w:val="2"/>
            <w:vMerge w:val="restart"/>
            <w:tcBorders>
              <w:top w:val="single" w:sz="12" w:space="0" w:color="auto"/>
              <w:left w:val="single" w:sz="6" w:space="0" w:color="auto"/>
            </w:tcBorders>
            <w:vAlign w:val="center"/>
          </w:tcPr>
          <w:p w:rsidR="00000000" w:rsidRDefault="00000000">
            <w:pPr>
              <w:jc w:val="center"/>
              <w:rPr>
                <w:snapToGrid w:val="0"/>
                <w:color w:val="000000"/>
                <w:sz w:val="18"/>
                <w:lang w:val="en-US" w:eastAsia="en-US"/>
              </w:rPr>
            </w:pPr>
            <w:r>
              <w:rPr>
                <w:snapToGrid w:val="0"/>
                <w:color w:val="000000"/>
                <w:sz w:val="18"/>
                <w:lang w:val="en-US" w:eastAsia="en-US"/>
              </w:rPr>
              <w:t>DESIGNATED SERVICE</w:t>
            </w:r>
          </w:p>
        </w:tc>
        <w:tc>
          <w:tcPr>
            <w:tcW w:w="5586" w:type="dxa"/>
            <w:gridSpan w:val="6"/>
            <w:tcBorders>
              <w:top w:val="single" w:sz="12"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8"/>
                <w:lang w:val="en-US" w:eastAsia="en-US"/>
              </w:rPr>
            </w:pPr>
            <w:r>
              <w:rPr>
                <w:snapToGrid w:val="0"/>
                <w:color w:val="000000"/>
                <w:sz w:val="18"/>
                <w:lang w:val="en-US" w:eastAsia="en-US"/>
              </w:rPr>
              <w:t>ADMINISTRATIVE SERVICE (I)</w:t>
            </w:r>
          </w:p>
        </w:tc>
        <w:tc>
          <w:tcPr>
            <w:tcW w:w="1620" w:type="dxa"/>
            <w:gridSpan w:val="2"/>
            <w:vMerge w:val="restart"/>
            <w:tcBorders>
              <w:top w:val="single" w:sz="12" w:space="0" w:color="auto"/>
              <w:left w:val="single" w:sz="6" w:space="0" w:color="auto"/>
              <w:right w:val="single" w:sz="12" w:space="0" w:color="auto"/>
            </w:tcBorders>
            <w:vAlign w:val="center"/>
          </w:tcPr>
          <w:p w:rsidR="00000000" w:rsidRDefault="00000000">
            <w:pPr>
              <w:jc w:val="center"/>
              <w:rPr>
                <w:snapToGrid w:val="0"/>
                <w:color w:val="000000"/>
                <w:sz w:val="18"/>
                <w:lang w:val="en-US" w:eastAsia="en-US"/>
              </w:rPr>
            </w:pPr>
            <w:r>
              <w:rPr>
                <w:snapToGrid w:val="0"/>
                <w:color w:val="000000"/>
                <w:sz w:val="18"/>
                <w:lang w:val="en-US" w:eastAsia="en-US"/>
              </w:rPr>
              <w:t>TOTAL</w:t>
            </w:r>
          </w:p>
        </w:tc>
      </w:tr>
      <w:tr w:rsidR="00000000">
        <w:tblPrEx>
          <w:tblCellMar>
            <w:top w:w="0" w:type="dxa"/>
            <w:bottom w:w="0" w:type="dxa"/>
          </w:tblCellMar>
        </w:tblPrEx>
        <w:trPr>
          <w:cantSplit/>
          <w:trHeight w:val="461"/>
        </w:trPr>
        <w:tc>
          <w:tcPr>
            <w:tcW w:w="709" w:type="dxa"/>
            <w:vMerge/>
            <w:tcBorders>
              <w:top w:val="nil"/>
              <w:left w:val="single" w:sz="12" w:space="0" w:color="auto"/>
              <w:bottom w:val="nil"/>
              <w:right w:val="single" w:sz="6" w:space="0" w:color="auto"/>
            </w:tcBorders>
            <w:vAlign w:val="center"/>
          </w:tcPr>
          <w:p w:rsidR="00000000" w:rsidRDefault="00000000">
            <w:pPr>
              <w:jc w:val="right"/>
              <w:rPr>
                <w:snapToGrid w:val="0"/>
                <w:color w:val="000000"/>
                <w:sz w:val="18"/>
                <w:lang w:val="en-US" w:eastAsia="en-US"/>
              </w:rPr>
            </w:pPr>
          </w:p>
        </w:tc>
        <w:tc>
          <w:tcPr>
            <w:tcW w:w="1985" w:type="dxa"/>
            <w:gridSpan w:val="2"/>
            <w:vMerge/>
            <w:tcBorders>
              <w:left w:val="single" w:sz="6" w:space="0" w:color="auto"/>
              <w:bottom w:val="single" w:sz="6" w:space="0" w:color="auto"/>
            </w:tcBorders>
            <w:vAlign w:val="center"/>
          </w:tcPr>
          <w:p w:rsidR="00000000" w:rsidRDefault="00000000">
            <w:pPr>
              <w:jc w:val="center"/>
              <w:rPr>
                <w:snapToGrid w:val="0"/>
                <w:color w:val="000000"/>
                <w:sz w:val="18"/>
                <w:lang w:val="en-US" w:eastAsia="en-US"/>
              </w:rPr>
            </w:pPr>
          </w:p>
        </w:tc>
        <w:tc>
          <w:tcPr>
            <w:tcW w:w="1851" w:type="dxa"/>
            <w:gridSpan w:val="2"/>
            <w:tcBorders>
              <w:top w:val="single" w:sz="6" w:space="0" w:color="auto"/>
              <w:left w:val="single" w:sz="6" w:space="0" w:color="auto"/>
              <w:bottom w:val="single" w:sz="6" w:space="0" w:color="auto"/>
            </w:tcBorders>
            <w:vAlign w:val="center"/>
          </w:tcPr>
          <w:p w:rsidR="00000000" w:rsidRDefault="00000000">
            <w:pPr>
              <w:jc w:val="center"/>
              <w:rPr>
                <w:snapToGrid w:val="0"/>
                <w:color w:val="000000"/>
                <w:sz w:val="18"/>
                <w:lang w:val="en-US" w:eastAsia="en-US"/>
              </w:rPr>
            </w:pPr>
            <w:r>
              <w:rPr>
                <w:snapToGrid w:val="0"/>
                <w:color w:val="000000"/>
                <w:sz w:val="18"/>
                <w:lang w:val="en-US" w:eastAsia="en-US"/>
              </w:rPr>
              <w:t>CLASS 11</w:t>
            </w:r>
          </w:p>
        </w:tc>
        <w:tc>
          <w:tcPr>
            <w:tcW w:w="1851" w:type="dxa"/>
            <w:gridSpan w:val="2"/>
            <w:tcBorders>
              <w:top w:val="single" w:sz="6" w:space="0" w:color="auto"/>
              <w:left w:val="single" w:sz="6" w:space="0" w:color="auto"/>
              <w:bottom w:val="single" w:sz="6" w:space="0" w:color="auto"/>
            </w:tcBorders>
            <w:vAlign w:val="center"/>
          </w:tcPr>
          <w:p w:rsidR="00000000" w:rsidRDefault="00000000">
            <w:pPr>
              <w:jc w:val="center"/>
              <w:rPr>
                <w:snapToGrid w:val="0"/>
                <w:color w:val="000000"/>
                <w:sz w:val="18"/>
                <w:lang w:val="en-US" w:eastAsia="en-US"/>
              </w:rPr>
            </w:pPr>
            <w:r>
              <w:rPr>
                <w:snapToGrid w:val="0"/>
                <w:color w:val="000000"/>
                <w:sz w:val="18"/>
                <w:lang w:val="en-US" w:eastAsia="en-US"/>
              </w:rPr>
              <w:t>CLASS 10</w:t>
            </w:r>
          </w:p>
        </w:tc>
        <w:tc>
          <w:tcPr>
            <w:tcW w:w="1884" w:type="dxa"/>
            <w:gridSpan w:val="2"/>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8"/>
                <w:lang w:val="en-US" w:eastAsia="en-US"/>
              </w:rPr>
            </w:pPr>
            <w:r>
              <w:rPr>
                <w:snapToGrid w:val="0"/>
                <w:color w:val="000000"/>
                <w:sz w:val="18"/>
                <w:lang w:val="en-US" w:eastAsia="en-US"/>
              </w:rPr>
              <w:t>CLASS 9</w:t>
            </w:r>
          </w:p>
        </w:tc>
        <w:tc>
          <w:tcPr>
            <w:tcW w:w="1620" w:type="dxa"/>
            <w:gridSpan w:val="2"/>
            <w:vMerge/>
            <w:tcBorders>
              <w:left w:val="single" w:sz="6" w:space="0" w:color="auto"/>
              <w:bottom w:val="single" w:sz="6" w:space="0" w:color="auto"/>
              <w:right w:val="single" w:sz="12" w:space="0" w:color="auto"/>
            </w:tcBorders>
            <w:vAlign w:val="center"/>
          </w:tcPr>
          <w:p w:rsidR="00000000" w:rsidRDefault="00000000">
            <w:pPr>
              <w:jc w:val="center"/>
              <w:rPr>
                <w:snapToGrid w:val="0"/>
                <w:color w:val="000000"/>
                <w:sz w:val="18"/>
                <w:lang w:val="en-US" w:eastAsia="en-US"/>
              </w:rPr>
            </w:pPr>
          </w:p>
        </w:tc>
      </w:tr>
      <w:tr w:rsidR="00000000">
        <w:tblPrEx>
          <w:tblCellMar>
            <w:top w:w="0" w:type="dxa"/>
            <w:bottom w:w="0" w:type="dxa"/>
          </w:tblCellMar>
        </w:tblPrEx>
        <w:trPr>
          <w:cantSplit/>
          <w:trHeight w:val="461"/>
        </w:trPr>
        <w:tc>
          <w:tcPr>
            <w:tcW w:w="709" w:type="dxa"/>
            <w:vMerge/>
            <w:tcBorders>
              <w:top w:val="nil"/>
              <w:left w:val="single" w:sz="12" w:space="0" w:color="auto"/>
              <w:bottom w:val="single" w:sz="6" w:space="0" w:color="auto"/>
              <w:right w:val="single" w:sz="6" w:space="0" w:color="auto"/>
            </w:tcBorders>
            <w:vAlign w:val="center"/>
          </w:tcPr>
          <w:p w:rsidR="00000000" w:rsidRDefault="00000000">
            <w:pPr>
              <w:jc w:val="right"/>
              <w:rPr>
                <w:snapToGrid w:val="0"/>
                <w:color w:val="000000"/>
                <w:sz w:val="18"/>
                <w:lang w:val="en-US" w:eastAsia="en-US"/>
              </w:rPr>
            </w:pPr>
          </w:p>
        </w:tc>
        <w:tc>
          <w:tcPr>
            <w:tcW w:w="839" w:type="dxa"/>
            <w:tcBorders>
              <w:top w:val="single" w:sz="6" w:space="0" w:color="auto"/>
              <w:left w:val="single" w:sz="6" w:space="0" w:color="auto"/>
              <w:bottom w:val="single" w:sz="6" w:space="0" w:color="auto"/>
              <w:right w:val="dotted" w:sz="6" w:space="0" w:color="auto"/>
            </w:tcBorders>
            <w:vAlign w:val="center"/>
          </w:tcPr>
          <w:p w:rsidR="00000000" w:rsidRDefault="00000000">
            <w:pPr>
              <w:jc w:val="center"/>
              <w:rPr>
                <w:snapToGrid w:val="0"/>
                <w:color w:val="000000"/>
                <w:sz w:val="18"/>
                <w:lang w:val="en-US" w:eastAsia="en-US"/>
              </w:rPr>
            </w:pPr>
            <w:r>
              <w:rPr>
                <w:snapToGrid w:val="0"/>
                <w:color w:val="000000"/>
                <w:sz w:val="18"/>
                <w:lang w:val="en-US" w:eastAsia="en-US"/>
              </w:rPr>
              <w:t>TOTAL</w:t>
            </w:r>
          </w:p>
        </w:tc>
        <w:tc>
          <w:tcPr>
            <w:tcW w:w="1146" w:type="dxa"/>
            <w:tcBorders>
              <w:top w:val="single" w:sz="6" w:space="0" w:color="auto"/>
              <w:left w:val="dotted" w:sz="6" w:space="0" w:color="auto"/>
              <w:bottom w:val="single" w:sz="6" w:space="0" w:color="auto"/>
              <w:right w:val="single" w:sz="6" w:space="0" w:color="auto"/>
            </w:tcBorders>
            <w:vAlign w:val="center"/>
          </w:tcPr>
          <w:p w:rsidR="00000000" w:rsidRDefault="00000000">
            <w:pPr>
              <w:jc w:val="center"/>
              <w:rPr>
                <w:snapToGrid w:val="0"/>
                <w:color w:val="000000"/>
                <w:sz w:val="18"/>
                <w:lang w:val="en-US" w:eastAsia="en-US"/>
              </w:rPr>
            </w:pPr>
            <w:r>
              <w:rPr>
                <w:snapToGrid w:val="0"/>
                <w:color w:val="000000"/>
                <w:sz w:val="18"/>
                <w:lang w:val="en-US" w:eastAsia="en-US"/>
              </w:rPr>
              <w:t>FEMALE</w:t>
            </w:r>
          </w:p>
        </w:tc>
        <w:tc>
          <w:tcPr>
            <w:tcW w:w="839" w:type="dxa"/>
            <w:tcBorders>
              <w:top w:val="single" w:sz="6" w:space="0" w:color="auto"/>
              <w:left w:val="single" w:sz="6" w:space="0" w:color="auto"/>
              <w:bottom w:val="single" w:sz="6" w:space="0" w:color="auto"/>
              <w:right w:val="dotted" w:sz="6" w:space="0" w:color="auto"/>
            </w:tcBorders>
            <w:vAlign w:val="center"/>
          </w:tcPr>
          <w:p w:rsidR="00000000" w:rsidRDefault="00000000">
            <w:pPr>
              <w:jc w:val="center"/>
              <w:rPr>
                <w:snapToGrid w:val="0"/>
                <w:color w:val="000000"/>
                <w:sz w:val="18"/>
                <w:lang w:val="en-US" w:eastAsia="en-US"/>
              </w:rPr>
            </w:pPr>
            <w:r>
              <w:rPr>
                <w:snapToGrid w:val="0"/>
                <w:color w:val="000000"/>
                <w:sz w:val="18"/>
                <w:lang w:val="en-US" w:eastAsia="en-US"/>
              </w:rPr>
              <w:t>TOTAL</w:t>
            </w:r>
          </w:p>
        </w:tc>
        <w:tc>
          <w:tcPr>
            <w:tcW w:w="1012" w:type="dxa"/>
            <w:tcBorders>
              <w:top w:val="single" w:sz="6" w:space="0" w:color="auto"/>
              <w:left w:val="dotted" w:sz="6" w:space="0" w:color="auto"/>
              <w:bottom w:val="single" w:sz="6" w:space="0" w:color="auto"/>
              <w:right w:val="single" w:sz="6" w:space="0" w:color="auto"/>
            </w:tcBorders>
            <w:vAlign w:val="center"/>
          </w:tcPr>
          <w:p w:rsidR="00000000" w:rsidRDefault="00000000">
            <w:pPr>
              <w:jc w:val="center"/>
              <w:rPr>
                <w:snapToGrid w:val="0"/>
                <w:color w:val="000000"/>
                <w:sz w:val="18"/>
                <w:lang w:val="en-US" w:eastAsia="en-US"/>
              </w:rPr>
            </w:pPr>
            <w:r>
              <w:rPr>
                <w:snapToGrid w:val="0"/>
                <w:color w:val="000000"/>
                <w:sz w:val="18"/>
                <w:lang w:val="en-US" w:eastAsia="en-US"/>
              </w:rPr>
              <w:t>FEMALE</w:t>
            </w:r>
          </w:p>
        </w:tc>
        <w:tc>
          <w:tcPr>
            <w:tcW w:w="839" w:type="dxa"/>
            <w:tcBorders>
              <w:top w:val="single" w:sz="6" w:space="0" w:color="auto"/>
              <w:left w:val="single" w:sz="6" w:space="0" w:color="auto"/>
              <w:bottom w:val="single" w:sz="6" w:space="0" w:color="auto"/>
              <w:right w:val="dotted" w:sz="6" w:space="0" w:color="auto"/>
            </w:tcBorders>
            <w:vAlign w:val="center"/>
          </w:tcPr>
          <w:p w:rsidR="00000000" w:rsidRDefault="00000000">
            <w:pPr>
              <w:jc w:val="center"/>
              <w:rPr>
                <w:snapToGrid w:val="0"/>
                <w:color w:val="000000"/>
                <w:sz w:val="18"/>
                <w:lang w:val="en-US" w:eastAsia="en-US"/>
              </w:rPr>
            </w:pPr>
            <w:r>
              <w:rPr>
                <w:snapToGrid w:val="0"/>
                <w:color w:val="000000"/>
                <w:sz w:val="18"/>
                <w:lang w:val="en-US" w:eastAsia="en-US"/>
              </w:rPr>
              <w:t>TOTAL</w:t>
            </w:r>
          </w:p>
        </w:tc>
        <w:tc>
          <w:tcPr>
            <w:tcW w:w="1012" w:type="dxa"/>
            <w:tcBorders>
              <w:top w:val="single" w:sz="6" w:space="0" w:color="auto"/>
              <w:left w:val="dotted" w:sz="6" w:space="0" w:color="auto"/>
              <w:bottom w:val="single" w:sz="6" w:space="0" w:color="auto"/>
              <w:right w:val="single" w:sz="6" w:space="0" w:color="auto"/>
            </w:tcBorders>
            <w:vAlign w:val="center"/>
          </w:tcPr>
          <w:p w:rsidR="00000000" w:rsidRDefault="00000000">
            <w:pPr>
              <w:jc w:val="center"/>
              <w:rPr>
                <w:snapToGrid w:val="0"/>
                <w:color w:val="000000"/>
                <w:sz w:val="18"/>
                <w:lang w:val="en-US" w:eastAsia="en-US"/>
              </w:rPr>
            </w:pPr>
            <w:r>
              <w:rPr>
                <w:snapToGrid w:val="0"/>
                <w:color w:val="000000"/>
                <w:sz w:val="18"/>
                <w:lang w:val="en-US" w:eastAsia="en-US"/>
              </w:rPr>
              <w:t>FEMALE</w:t>
            </w:r>
          </w:p>
        </w:tc>
        <w:tc>
          <w:tcPr>
            <w:tcW w:w="987" w:type="dxa"/>
            <w:tcBorders>
              <w:top w:val="single" w:sz="6" w:space="0" w:color="auto"/>
              <w:left w:val="single" w:sz="6" w:space="0" w:color="auto"/>
              <w:bottom w:val="single" w:sz="6" w:space="0" w:color="auto"/>
              <w:right w:val="dotted" w:sz="6" w:space="0" w:color="auto"/>
            </w:tcBorders>
            <w:vAlign w:val="center"/>
          </w:tcPr>
          <w:p w:rsidR="00000000" w:rsidRDefault="00000000">
            <w:pPr>
              <w:jc w:val="center"/>
              <w:rPr>
                <w:snapToGrid w:val="0"/>
                <w:color w:val="000000"/>
                <w:sz w:val="18"/>
                <w:lang w:val="en-US" w:eastAsia="en-US"/>
              </w:rPr>
            </w:pPr>
            <w:r>
              <w:rPr>
                <w:snapToGrid w:val="0"/>
                <w:color w:val="000000"/>
                <w:sz w:val="18"/>
                <w:lang w:val="en-US" w:eastAsia="en-US"/>
              </w:rPr>
              <w:t>TOTAL</w:t>
            </w:r>
          </w:p>
        </w:tc>
        <w:tc>
          <w:tcPr>
            <w:tcW w:w="897" w:type="dxa"/>
            <w:tcBorders>
              <w:top w:val="single" w:sz="6" w:space="0" w:color="auto"/>
              <w:left w:val="dotted" w:sz="6" w:space="0" w:color="auto"/>
              <w:bottom w:val="single" w:sz="6" w:space="0" w:color="auto"/>
              <w:right w:val="single" w:sz="6" w:space="0" w:color="auto"/>
            </w:tcBorders>
            <w:vAlign w:val="center"/>
          </w:tcPr>
          <w:p w:rsidR="00000000" w:rsidRDefault="00000000">
            <w:pPr>
              <w:jc w:val="center"/>
              <w:rPr>
                <w:snapToGrid w:val="0"/>
                <w:color w:val="000000"/>
                <w:sz w:val="18"/>
                <w:lang w:val="en-US" w:eastAsia="en-US"/>
              </w:rPr>
            </w:pPr>
            <w:r>
              <w:rPr>
                <w:snapToGrid w:val="0"/>
                <w:color w:val="000000"/>
                <w:sz w:val="18"/>
                <w:lang w:val="en-US" w:eastAsia="en-US"/>
              </w:rPr>
              <w:t>FEMALE</w:t>
            </w:r>
          </w:p>
        </w:tc>
        <w:tc>
          <w:tcPr>
            <w:tcW w:w="720" w:type="dxa"/>
            <w:tcBorders>
              <w:top w:val="single" w:sz="6" w:space="0" w:color="auto"/>
              <w:left w:val="single" w:sz="6" w:space="0" w:color="auto"/>
              <w:bottom w:val="single" w:sz="6" w:space="0" w:color="auto"/>
              <w:right w:val="dotted" w:sz="6" w:space="0" w:color="auto"/>
            </w:tcBorders>
            <w:vAlign w:val="center"/>
          </w:tcPr>
          <w:p w:rsidR="00000000" w:rsidRDefault="00000000">
            <w:pPr>
              <w:jc w:val="center"/>
              <w:rPr>
                <w:snapToGrid w:val="0"/>
                <w:color w:val="000000"/>
                <w:sz w:val="18"/>
                <w:lang w:val="en-US" w:eastAsia="en-US"/>
              </w:rPr>
            </w:pPr>
            <w:r>
              <w:rPr>
                <w:snapToGrid w:val="0"/>
                <w:color w:val="000000"/>
                <w:sz w:val="18"/>
                <w:lang w:val="en-US" w:eastAsia="en-US"/>
              </w:rPr>
              <w:t>TOTAL</w:t>
            </w:r>
          </w:p>
        </w:tc>
        <w:tc>
          <w:tcPr>
            <w:tcW w:w="900" w:type="dxa"/>
            <w:tcBorders>
              <w:top w:val="single" w:sz="6" w:space="0" w:color="auto"/>
              <w:left w:val="dotted" w:sz="6" w:space="0" w:color="auto"/>
              <w:bottom w:val="single" w:sz="6" w:space="0" w:color="auto"/>
              <w:right w:val="single" w:sz="12" w:space="0" w:color="auto"/>
            </w:tcBorders>
            <w:vAlign w:val="center"/>
          </w:tcPr>
          <w:p w:rsidR="00000000" w:rsidRDefault="00000000">
            <w:pPr>
              <w:jc w:val="center"/>
              <w:rPr>
                <w:snapToGrid w:val="0"/>
                <w:color w:val="000000"/>
                <w:sz w:val="18"/>
                <w:lang w:val="en-US" w:eastAsia="en-US"/>
              </w:rPr>
            </w:pPr>
            <w:r>
              <w:rPr>
                <w:snapToGrid w:val="0"/>
                <w:color w:val="000000"/>
                <w:sz w:val="18"/>
                <w:lang w:val="en-US" w:eastAsia="en-US"/>
              </w:rPr>
              <w:t>FEMALE</w:t>
            </w:r>
          </w:p>
        </w:tc>
      </w:tr>
      <w:tr w:rsidR="00000000">
        <w:tblPrEx>
          <w:tblCellMar>
            <w:top w:w="0" w:type="dxa"/>
            <w:bottom w:w="0" w:type="dxa"/>
          </w:tblCellMar>
        </w:tblPrEx>
        <w:trPr>
          <w:trHeight w:val="102"/>
        </w:trPr>
        <w:tc>
          <w:tcPr>
            <w:tcW w:w="709" w:type="dxa"/>
            <w:tcBorders>
              <w:top w:val="single" w:sz="6" w:space="0" w:color="auto"/>
              <w:left w:val="single" w:sz="12" w:space="0" w:color="auto"/>
              <w:right w:val="single" w:sz="6" w:space="0" w:color="auto"/>
            </w:tcBorders>
            <w:vAlign w:val="center"/>
          </w:tcPr>
          <w:p w:rsidR="00000000" w:rsidRDefault="00000000">
            <w:pPr>
              <w:jc w:val="center"/>
              <w:rPr>
                <w:snapToGrid w:val="0"/>
                <w:color w:val="000000"/>
                <w:sz w:val="18"/>
                <w:lang w:val="en-US" w:eastAsia="en-US"/>
              </w:rPr>
            </w:pPr>
            <w:r>
              <w:rPr>
                <w:snapToGrid w:val="0"/>
                <w:color w:val="000000"/>
                <w:sz w:val="18"/>
                <w:lang w:val="en-US" w:eastAsia="en-US"/>
              </w:rPr>
              <w:t>FY1996</w:t>
            </w:r>
          </w:p>
        </w:tc>
        <w:tc>
          <w:tcPr>
            <w:tcW w:w="839" w:type="dxa"/>
            <w:tcBorders>
              <w:top w:val="single" w:sz="6" w:space="0" w:color="auto"/>
              <w:left w:val="single" w:sz="6" w:space="0" w:color="auto"/>
              <w:bottom w:val="single" w:sz="2" w:space="0" w:color="000000"/>
              <w:right w:val="dotted" w:sz="6"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 xml:space="preserve">1,642 </w:t>
            </w:r>
          </w:p>
        </w:tc>
        <w:tc>
          <w:tcPr>
            <w:tcW w:w="1146" w:type="dxa"/>
            <w:tcBorders>
              <w:top w:val="single" w:sz="6" w:space="0" w:color="auto"/>
              <w:left w:val="dotted" w:sz="6" w:space="0" w:color="auto"/>
              <w:bottom w:val="single" w:sz="2" w:space="0" w:color="000000"/>
              <w:right w:val="single" w:sz="6"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 xml:space="preserve">11 </w:t>
            </w:r>
          </w:p>
        </w:tc>
        <w:tc>
          <w:tcPr>
            <w:tcW w:w="839" w:type="dxa"/>
            <w:tcBorders>
              <w:top w:val="single" w:sz="6" w:space="0" w:color="auto"/>
              <w:left w:val="single" w:sz="6" w:space="0" w:color="auto"/>
              <w:bottom w:val="single" w:sz="2" w:space="0" w:color="000000"/>
              <w:right w:val="dotted" w:sz="6"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 xml:space="preserve">1,622 </w:t>
            </w:r>
          </w:p>
        </w:tc>
        <w:tc>
          <w:tcPr>
            <w:tcW w:w="1012" w:type="dxa"/>
            <w:tcBorders>
              <w:top w:val="single" w:sz="6" w:space="0" w:color="auto"/>
              <w:left w:val="dotted" w:sz="6" w:space="0" w:color="auto"/>
              <w:bottom w:val="single" w:sz="2" w:space="0" w:color="000000"/>
              <w:right w:val="single" w:sz="6"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 xml:space="preserve">12 </w:t>
            </w:r>
          </w:p>
        </w:tc>
        <w:tc>
          <w:tcPr>
            <w:tcW w:w="839" w:type="dxa"/>
            <w:tcBorders>
              <w:top w:val="single" w:sz="6" w:space="0" w:color="auto"/>
              <w:left w:val="single" w:sz="6" w:space="0" w:color="auto"/>
              <w:bottom w:val="single" w:sz="2" w:space="0" w:color="000000"/>
              <w:right w:val="dotted" w:sz="6"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 xml:space="preserve">2,079 </w:t>
            </w:r>
          </w:p>
        </w:tc>
        <w:tc>
          <w:tcPr>
            <w:tcW w:w="1012" w:type="dxa"/>
            <w:tcBorders>
              <w:top w:val="single" w:sz="6" w:space="0" w:color="auto"/>
              <w:left w:val="dotted" w:sz="6" w:space="0" w:color="auto"/>
              <w:bottom w:val="single" w:sz="2" w:space="0" w:color="000000"/>
              <w:right w:val="single" w:sz="6"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 xml:space="preserve">23 </w:t>
            </w:r>
          </w:p>
        </w:tc>
        <w:tc>
          <w:tcPr>
            <w:tcW w:w="987" w:type="dxa"/>
            <w:tcBorders>
              <w:top w:val="single" w:sz="6" w:space="0" w:color="auto"/>
              <w:left w:val="single" w:sz="6" w:space="0" w:color="auto"/>
              <w:bottom w:val="single" w:sz="2" w:space="0" w:color="000000"/>
              <w:right w:val="dotted" w:sz="6"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 xml:space="preserve">4,095 </w:t>
            </w:r>
          </w:p>
        </w:tc>
        <w:tc>
          <w:tcPr>
            <w:tcW w:w="897" w:type="dxa"/>
            <w:tcBorders>
              <w:top w:val="single" w:sz="6" w:space="0" w:color="auto"/>
              <w:left w:val="dotted" w:sz="6" w:space="0" w:color="auto"/>
              <w:bottom w:val="single" w:sz="2" w:space="0" w:color="000000"/>
              <w:right w:val="single" w:sz="6"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 xml:space="preserve">48 </w:t>
            </w:r>
          </w:p>
        </w:tc>
        <w:tc>
          <w:tcPr>
            <w:tcW w:w="720" w:type="dxa"/>
            <w:tcBorders>
              <w:top w:val="single" w:sz="6" w:space="0" w:color="auto"/>
              <w:left w:val="single" w:sz="6" w:space="0" w:color="auto"/>
              <w:bottom w:val="single" w:sz="2" w:space="0" w:color="000000"/>
              <w:right w:val="dotted" w:sz="6"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 xml:space="preserve">9,438 </w:t>
            </w:r>
          </w:p>
        </w:tc>
        <w:tc>
          <w:tcPr>
            <w:tcW w:w="900" w:type="dxa"/>
            <w:tcBorders>
              <w:top w:val="single" w:sz="6" w:space="0" w:color="auto"/>
              <w:left w:val="dotted" w:sz="6" w:space="0" w:color="auto"/>
              <w:bottom w:val="single" w:sz="2" w:space="0" w:color="000000"/>
              <w:right w:val="single" w:sz="12"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 xml:space="preserve">94 </w:t>
            </w:r>
          </w:p>
        </w:tc>
      </w:tr>
      <w:tr w:rsidR="00000000">
        <w:tblPrEx>
          <w:tblCellMar>
            <w:top w:w="0" w:type="dxa"/>
            <w:bottom w:w="0" w:type="dxa"/>
          </w:tblCellMar>
        </w:tblPrEx>
        <w:trPr>
          <w:trHeight w:val="144"/>
        </w:trPr>
        <w:tc>
          <w:tcPr>
            <w:tcW w:w="709" w:type="dxa"/>
            <w:tcBorders>
              <w:left w:val="single" w:sz="12" w:space="0" w:color="auto"/>
              <w:bottom w:val="single" w:sz="6" w:space="0" w:color="auto"/>
              <w:right w:val="single" w:sz="6" w:space="0" w:color="auto"/>
            </w:tcBorders>
            <w:vAlign w:val="center"/>
          </w:tcPr>
          <w:p w:rsidR="00000000" w:rsidRDefault="00000000">
            <w:pPr>
              <w:jc w:val="center"/>
              <w:rPr>
                <w:snapToGrid w:val="0"/>
                <w:color w:val="000000"/>
                <w:sz w:val="18"/>
                <w:lang w:val="en-US" w:eastAsia="en-US"/>
              </w:rPr>
            </w:pPr>
          </w:p>
        </w:tc>
        <w:tc>
          <w:tcPr>
            <w:tcW w:w="839" w:type="dxa"/>
            <w:tcBorders>
              <w:top w:val="single" w:sz="2" w:space="0" w:color="000000"/>
              <w:left w:val="single" w:sz="6" w:space="0" w:color="auto"/>
              <w:bottom w:val="single" w:sz="6" w:space="0" w:color="auto"/>
              <w:right w:val="dotted" w:sz="6" w:space="0" w:color="auto"/>
            </w:tcBorders>
            <w:vAlign w:val="center"/>
          </w:tcPr>
          <w:p w:rsidR="00000000" w:rsidRDefault="00000000">
            <w:pPr>
              <w:jc w:val="right"/>
              <w:rPr>
                <w:snapToGrid w:val="0"/>
                <w:color w:val="000000"/>
                <w:sz w:val="18"/>
                <w:lang w:val="en-US" w:eastAsia="en-US"/>
              </w:rPr>
            </w:pPr>
          </w:p>
        </w:tc>
        <w:tc>
          <w:tcPr>
            <w:tcW w:w="1146" w:type="dxa"/>
            <w:tcBorders>
              <w:top w:val="single" w:sz="2" w:space="0" w:color="000000"/>
              <w:left w:val="dotted" w:sz="6" w:space="0" w:color="auto"/>
              <w:bottom w:val="single" w:sz="6" w:space="0" w:color="auto"/>
              <w:right w:val="single" w:sz="6"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 xml:space="preserve">(0.7) </w:t>
            </w:r>
          </w:p>
        </w:tc>
        <w:tc>
          <w:tcPr>
            <w:tcW w:w="839" w:type="dxa"/>
            <w:tcBorders>
              <w:top w:val="single" w:sz="2" w:space="0" w:color="000000"/>
              <w:left w:val="single" w:sz="6" w:space="0" w:color="auto"/>
              <w:bottom w:val="single" w:sz="6" w:space="0" w:color="auto"/>
              <w:right w:val="dotted" w:sz="6" w:space="0" w:color="auto"/>
            </w:tcBorders>
            <w:vAlign w:val="center"/>
          </w:tcPr>
          <w:p w:rsidR="00000000" w:rsidRDefault="00000000">
            <w:pPr>
              <w:jc w:val="right"/>
              <w:rPr>
                <w:snapToGrid w:val="0"/>
                <w:color w:val="000000"/>
                <w:sz w:val="18"/>
                <w:lang w:val="en-US" w:eastAsia="en-US"/>
              </w:rPr>
            </w:pPr>
          </w:p>
        </w:tc>
        <w:tc>
          <w:tcPr>
            <w:tcW w:w="1012" w:type="dxa"/>
            <w:tcBorders>
              <w:top w:val="single" w:sz="2" w:space="0" w:color="000000"/>
              <w:left w:val="dotted" w:sz="6" w:space="0" w:color="auto"/>
              <w:bottom w:val="single" w:sz="6" w:space="0" w:color="auto"/>
              <w:right w:val="single" w:sz="6"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 xml:space="preserve">(0.7) </w:t>
            </w:r>
          </w:p>
        </w:tc>
        <w:tc>
          <w:tcPr>
            <w:tcW w:w="839" w:type="dxa"/>
            <w:tcBorders>
              <w:top w:val="single" w:sz="2" w:space="0" w:color="000000"/>
              <w:left w:val="single" w:sz="6" w:space="0" w:color="auto"/>
              <w:bottom w:val="single" w:sz="6" w:space="0" w:color="auto"/>
              <w:right w:val="dotted" w:sz="6" w:space="0" w:color="auto"/>
            </w:tcBorders>
            <w:vAlign w:val="center"/>
          </w:tcPr>
          <w:p w:rsidR="00000000" w:rsidRDefault="00000000">
            <w:pPr>
              <w:jc w:val="right"/>
              <w:rPr>
                <w:snapToGrid w:val="0"/>
                <w:color w:val="000000"/>
                <w:sz w:val="18"/>
                <w:lang w:val="en-US" w:eastAsia="en-US"/>
              </w:rPr>
            </w:pPr>
          </w:p>
        </w:tc>
        <w:tc>
          <w:tcPr>
            <w:tcW w:w="1012" w:type="dxa"/>
            <w:tcBorders>
              <w:top w:val="single" w:sz="2" w:space="0" w:color="000000"/>
              <w:left w:val="dotted" w:sz="6" w:space="0" w:color="auto"/>
              <w:bottom w:val="single" w:sz="6" w:space="0" w:color="auto"/>
              <w:right w:val="single" w:sz="6"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 xml:space="preserve">(1.1) </w:t>
            </w:r>
          </w:p>
        </w:tc>
        <w:tc>
          <w:tcPr>
            <w:tcW w:w="987" w:type="dxa"/>
            <w:tcBorders>
              <w:top w:val="single" w:sz="2" w:space="0" w:color="000000"/>
              <w:left w:val="single" w:sz="6" w:space="0" w:color="auto"/>
              <w:bottom w:val="single" w:sz="6" w:space="0" w:color="auto"/>
              <w:right w:val="dotted" w:sz="6" w:space="0" w:color="auto"/>
            </w:tcBorders>
            <w:vAlign w:val="center"/>
          </w:tcPr>
          <w:p w:rsidR="00000000" w:rsidRDefault="00000000">
            <w:pPr>
              <w:jc w:val="right"/>
              <w:rPr>
                <w:snapToGrid w:val="0"/>
                <w:color w:val="000000"/>
                <w:sz w:val="18"/>
                <w:lang w:val="en-US" w:eastAsia="en-US"/>
              </w:rPr>
            </w:pPr>
          </w:p>
        </w:tc>
        <w:tc>
          <w:tcPr>
            <w:tcW w:w="897" w:type="dxa"/>
            <w:tcBorders>
              <w:top w:val="single" w:sz="2" w:space="0" w:color="000000"/>
              <w:left w:val="dotted" w:sz="6" w:space="0" w:color="auto"/>
              <w:bottom w:val="single" w:sz="6" w:space="0" w:color="auto"/>
              <w:right w:val="single" w:sz="6"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 xml:space="preserve">(1.2) </w:t>
            </w:r>
          </w:p>
        </w:tc>
        <w:tc>
          <w:tcPr>
            <w:tcW w:w="720" w:type="dxa"/>
            <w:tcBorders>
              <w:top w:val="single" w:sz="2" w:space="0" w:color="000000"/>
              <w:left w:val="single" w:sz="6" w:space="0" w:color="auto"/>
              <w:bottom w:val="single" w:sz="6" w:space="0" w:color="auto"/>
              <w:right w:val="dotted" w:sz="6" w:space="0" w:color="auto"/>
            </w:tcBorders>
            <w:vAlign w:val="center"/>
          </w:tcPr>
          <w:p w:rsidR="00000000" w:rsidRDefault="00000000">
            <w:pPr>
              <w:jc w:val="right"/>
              <w:rPr>
                <w:snapToGrid w:val="0"/>
                <w:color w:val="000000"/>
                <w:sz w:val="18"/>
                <w:lang w:val="en-US" w:eastAsia="en-US"/>
              </w:rPr>
            </w:pPr>
          </w:p>
        </w:tc>
        <w:tc>
          <w:tcPr>
            <w:tcW w:w="900" w:type="dxa"/>
            <w:tcBorders>
              <w:top w:val="single" w:sz="2" w:space="0" w:color="000000"/>
              <w:left w:val="dotted" w:sz="6" w:space="0" w:color="auto"/>
              <w:bottom w:val="single" w:sz="6" w:space="0" w:color="auto"/>
              <w:right w:val="single" w:sz="12"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 xml:space="preserve">(1.0) </w:t>
            </w:r>
          </w:p>
        </w:tc>
      </w:tr>
      <w:tr w:rsidR="00000000">
        <w:tblPrEx>
          <w:tblCellMar>
            <w:top w:w="0" w:type="dxa"/>
            <w:bottom w:w="0" w:type="dxa"/>
          </w:tblCellMar>
        </w:tblPrEx>
        <w:trPr>
          <w:trHeight w:val="255"/>
        </w:trPr>
        <w:tc>
          <w:tcPr>
            <w:tcW w:w="709" w:type="dxa"/>
            <w:tcBorders>
              <w:top w:val="single" w:sz="6" w:space="0" w:color="auto"/>
              <w:left w:val="single" w:sz="12" w:space="0" w:color="auto"/>
              <w:right w:val="single" w:sz="6" w:space="0" w:color="auto"/>
            </w:tcBorders>
            <w:vAlign w:val="center"/>
          </w:tcPr>
          <w:p w:rsidR="00000000" w:rsidRDefault="00000000">
            <w:pPr>
              <w:jc w:val="center"/>
              <w:rPr>
                <w:snapToGrid w:val="0"/>
                <w:color w:val="000000"/>
                <w:sz w:val="18"/>
                <w:lang w:val="en-US" w:eastAsia="en-US"/>
              </w:rPr>
            </w:pPr>
            <w:r>
              <w:rPr>
                <w:snapToGrid w:val="0"/>
                <w:color w:val="000000"/>
                <w:sz w:val="18"/>
                <w:lang w:val="en-US" w:eastAsia="en-US"/>
              </w:rPr>
              <w:t>FY1997</w:t>
            </w:r>
          </w:p>
        </w:tc>
        <w:tc>
          <w:tcPr>
            <w:tcW w:w="839" w:type="dxa"/>
            <w:tcBorders>
              <w:top w:val="single" w:sz="6" w:space="0" w:color="auto"/>
              <w:left w:val="single" w:sz="6" w:space="0" w:color="auto"/>
              <w:bottom w:val="single" w:sz="2" w:space="0" w:color="000000"/>
              <w:right w:val="dotted" w:sz="6"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 xml:space="preserve">1,683 </w:t>
            </w:r>
          </w:p>
        </w:tc>
        <w:tc>
          <w:tcPr>
            <w:tcW w:w="1146" w:type="dxa"/>
            <w:tcBorders>
              <w:top w:val="single" w:sz="6" w:space="0" w:color="auto"/>
              <w:left w:val="dotted" w:sz="6" w:space="0" w:color="auto"/>
              <w:bottom w:val="single" w:sz="2" w:space="0" w:color="000000"/>
              <w:right w:val="single" w:sz="6"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 xml:space="preserve">10 </w:t>
            </w:r>
          </w:p>
        </w:tc>
        <w:tc>
          <w:tcPr>
            <w:tcW w:w="839" w:type="dxa"/>
            <w:tcBorders>
              <w:top w:val="single" w:sz="6" w:space="0" w:color="auto"/>
              <w:left w:val="single" w:sz="6" w:space="0" w:color="auto"/>
              <w:bottom w:val="single" w:sz="2" w:space="0" w:color="000000"/>
              <w:right w:val="dotted" w:sz="6"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 xml:space="preserve">1,633 </w:t>
            </w:r>
          </w:p>
        </w:tc>
        <w:tc>
          <w:tcPr>
            <w:tcW w:w="1012" w:type="dxa"/>
            <w:tcBorders>
              <w:top w:val="single" w:sz="6" w:space="0" w:color="auto"/>
              <w:left w:val="dotted" w:sz="6" w:space="0" w:color="auto"/>
              <w:bottom w:val="single" w:sz="2" w:space="0" w:color="000000"/>
              <w:right w:val="single" w:sz="6"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 xml:space="preserve">16 </w:t>
            </w:r>
          </w:p>
        </w:tc>
        <w:tc>
          <w:tcPr>
            <w:tcW w:w="839" w:type="dxa"/>
            <w:tcBorders>
              <w:top w:val="single" w:sz="6" w:space="0" w:color="auto"/>
              <w:left w:val="single" w:sz="6" w:space="0" w:color="auto"/>
              <w:bottom w:val="single" w:sz="2" w:space="0" w:color="000000"/>
              <w:right w:val="dotted" w:sz="6"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 xml:space="preserve">2,181 </w:t>
            </w:r>
          </w:p>
        </w:tc>
        <w:tc>
          <w:tcPr>
            <w:tcW w:w="1012" w:type="dxa"/>
            <w:tcBorders>
              <w:top w:val="single" w:sz="6" w:space="0" w:color="auto"/>
              <w:left w:val="dotted" w:sz="6" w:space="0" w:color="auto"/>
              <w:bottom w:val="single" w:sz="2" w:space="0" w:color="000000"/>
              <w:right w:val="single" w:sz="6"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 xml:space="preserve">27 </w:t>
            </w:r>
          </w:p>
        </w:tc>
        <w:tc>
          <w:tcPr>
            <w:tcW w:w="987" w:type="dxa"/>
            <w:tcBorders>
              <w:top w:val="single" w:sz="6" w:space="0" w:color="auto"/>
              <w:left w:val="single" w:sz="6" w:space="0" w:color="auto"/>
              <w:bottom w:val="single" w:sz="2" w:space="0" w:color="000000"/>
              <w:right w:val="dotted" w:sz="6"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 xml:space="preserve">4,080 </w:t>
            </w:r>
          </w:p>
        </w:tc>
        <w:tc>
          <w:tcPr>
            <w:tcW w:w="897" w:type="dxa"/>
            <w:tcBorders>
              <w:top w:val="single" w:sz="6" w:space="0" w:color="auto"/>
              <w:left w:val="dotted" w:sz="6" w:space="0" w:color="auto"/>
              <w:bottom w:val="single" w:sz="2" w:space="0" w:color="000000"/>
              <w:right w:val="single" w:sz="6"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 xml:space="preserve">51 </w:t>
            </w:r>
          </w:p>
        </w:tc>
        <w:tc>
          <w:tcPr>
            <w:tcW w:w="720" w:type="dxa"/>
            <w:tcBorders>
              <w:top w:val="single" w:sz="6" w:space="0" w:color="auto"/>
              <w:left w:val="single" w:sz="6" w:space="0" w:color="auto"/>
              <w:bottom w:val="single" w:sz="2" w:space="0" w:color="000000"/>
              <w:right w:val="dotted" w:sz="6"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 xml:space="preserve">9,577 </w:t>
            </w:r>
          </w:p>
        </w:tc>
        <w:tc>
          <w:tcPr>
            <w:tcW w:w="900" w:type="dxa"/>
            <w:tcBorders>
              <w:top w:val="single" w:sz="6" w:space="0" w:color="auto"/>
              <w:left w:val="dotted" w:sz="6" w:space="0" w:color="auto"/>
              <w:bottom w:val="single" w:sz="2" w:space="0" w:color="000000"/>
              <w:right w:val="single" w:sz="12"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 xml:space="preserve">104 </w:t>
            </w:r>
          </w:p>
        </w:tc>
      </w:tr>
      <w:tr w:rsidR="00000000">
        <w:tblPrEx>
          <w:tblCellMar>
            <w:top w:w="0" w:type="dxa"/>
            <w:bottom w:w="0" w:type="dxa"/>
          </w:tblCellMar>
        </w:tblPrEx>
        <w:trPr>
          <w:trHeight w:val="75"/>
        </w:trPr>
        <w:tc>
          <w:tcPr>
            <w:tcW w:w="709" w:type="dxa"/>
            <w:tcBorders>
              <w:left w:val="single" w:sz="12" w:space="0" w:color="auto"/>
              <w:bottom w:val="single" w:sz="6" w:space="0" w:color="auto"/>
              <w:right w:val="single" w:sz="6" w:space="0" w:color="auto"/>
            </w:tcBorders>
            <w:vAlign w:val="center"/>
          </w:tcPr>
          <w:p w:rsidR="00000000" w:rsidRDefault="00000000">
            <w:pPr>
              <w:jc w:val="center"/>
              <w:rPr>
                <w:snapToGrid w:val="0"/>
                <w:color w:val="000000"/>
                <w:sz w:val="18"/>
                <w:lang w:val="en-US" w:eastAsia="en-US"/>
              </w:rPr>
            </w:pPr>
          </w:p>
        </w:tc>
        <w:tc>
          <w:tcPr>
            <w:tcW w:w="839" w:type="dxa"/>
            <w:tcBorders>
              <w:top w:val="single" w:sz="2" w:space="0" w:color="000000"/>
              <w:left w:val="single" w:sz="6" w:space="0" w:color="auto"/>
              <w:bottom w:val="single" w:sz="6" w:space="0" w:color="auto"/>
              <w:right w:val="dotted" w:sz="6" w:space="0" w:color="auto"/>
            </w:tcBorders>
            <w:vAlign w:val="center"/>
          </w:tcPr>
          <w:p w:rsidR="00000000" w:rsidRDefault="00000000">
            <w:pPr>
              <w:jc w:val="right"/>
              <w:rPr>
                <w:snapToGrid w:val="0"/>
                <w:color w:val="000000"/>
                <w:sz w:val="18"/>
                <w:lang w:val="en-US" w:eastAsia="en-US"/>
              </w:rPr>
            </w:pPr>
          </w:p>
        </w:tc>
        <w:tc>
          <w:tcPr>
            <w:tcW w:w="1146" w:type="dxa"/>
            <w:tcBorders>
              <w:top w:val="single" w:sz="2" w:space="0" w:color="000000"/>
              <w:left w:val="dotted" w:sz="6" w:space="0" w:color="auto"/>
              <w:bottom w:val="single" w:sz="6" w:space="0" w:color="auto"/>
              <w:right w:val="single" w:sz="6"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 xml:space="preserve">(0.6) </w:t>
            </w:r>
          </w:p>
        </w:tc>
        <w:tc>
          <w:tcPr>
            <w:tcW w:w="839" w:type="dxa"/>
            <w:tcBorders>
              <w:top w:val="single" w:sz="2" w:space="0" w:color="000000"/>
              <w:left w:val="single" w:sz="6" w:space="0" w:color="auto"/>
              <w:bottom w:val="single" w:sz="6" w:space="0" w:color="auto"/>
              <w:right w:val="dotted" w:sz="6" w:space="0" w:color="auto"/>
            </w:tcBorders>
            <w:vAlign w:val="center"/>
          </w:tcPr>
          <w:p w:rsidR="00000000" w:rsidRDefault="00000000">
            <w:pPr>
              <w:jc w:val="right"/>
              <w:rPr>
                <w:snapToGrid w:val="0"/>
                <w:color w:val="000000"/>
                <w:sz w:val="18"/>
                <w:lang w:val="en-US" w:eastAsia="en-US"/>
              </w:rPr>
            </w:pPr>
          </w:p>
        </w:tc>
        <w:tc>
          <w:tcPr>
            <w:tcW w:w="1012" w:type="dxa"/>
            <w:tcBorders>
              <w:top w:val="single" w:sz="2" w:space="0" w:color="000000"/>
              <w:left w:val="dotted" w:sz="6" w:space="0" w:color="auto"/>
              <w:bottom w:val="single" w:sz="6" w:space="0" w:color="auto"/>
              <w:right w:val="single" w:sz="6"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 xml:space="preserve">(1.0) </w:t>
            </w:r>
          </w:p>
        </w:tc>
        <w:tc>
          <w:tcPr>
            <w:tcW w:w="839" w:type="dxa"/>
            <w:tcBorders>
              <w:top w:val="single" w:sz="2" w:space="0" w:color="000000"/>
              <w:left w:val="single" w:sz="6" w:space="0" w:color="auto"/>
              <w:bottom w:val="single" w:sz="6" w:space="0" w:color="auto"/>
              <w:right w:val="dotted" w:sz="6" w:space="0" w:color="auto"/>
            </w:tcBorders>
            <w:vAlign w:val="center"/>
          </w:tcPr>
          <w:p w:rsidR="00000000" w:rsidRDefault="00000000">
            <w:pPr>
              <w:jc w:val="right"/>
              <w:rPr>
                <w:snapToGrid w:val="0"/>
                <w:color w:val="000000"/>
                <w:sz w:val="18"/>
                <w:lang w:val="en-US" w:eastAsia="en-US"/>
              </w:rPr>
            </w:pPr>
          </w:p>
        </w:tc>
        <w:tc>
          <w:tcPr>
            <w:tcW w:w="1012" w:type="dxa"/>
            <w:tcBorders>
              <w:top w:val="single" w:sz="2" w:space="0" w:color="000000"/>
              <w:left w:val="dotted" w:sz="6" w:space="0" w:color="auto"/>
              <w:bottom w:val="single" w:sz="6" w:space="0" w:color="auto"/>
              <w:right w:val="single" w:sz="6"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 xml:space="preserve">(1.2) </w:t>
            </w:r>
          </w:p>
        </w:tc>
        <w:tc>
          <w:tcPr>
            <w:tcW w:w="987" w:type="dxa"/>
            <w:tcBorders>
              <w:top w:val="single" w:sz="2" w:space="0" w:color="000000"/>
              <w:left w:val="single" w:sz="6" w:space="0" w:color="auto"/>
              <w:bottom w:val="single" w:sz="6" w:space="0" w:color="auto"/>
              <w:right w:val="dotted" w:sz="6" w:space="0" w:color="auto"/>
            </w:tcBorders>
            <w:vAlign w:val="center"/>
          </w:tcPr>
          <w:p w:rsidR="00000000" w:rsidRDefault="00000000">
            <w:pPr>
              <w:jc w:val="right"/>
              <w:rPr>
                <w:snapToGrid w:val="0"/>
                <w:color w:val="000000"/>
                <w:sz w:val="18"/>
                <w:lang w:val="en-US" w:eastAsia="en-US"/>
              </w:rPr>
            </w:pPr>
          </w:p>
        </w:tc>
        <w:tc>
          <w:tcPr>
            <w:tcW w:w="897" w:type="dxa"/>
            <w:tcBorders>
              <w:top w:val="single" w:sz="2" w:space="0" w:color="000000"/>
              <w:left w:val="dotted" w:sz="6" w:space="0" w:color="auto"/>
              <w:bottom w:val="single" w:sz="6" w:space="0" w:color="auto"/>
              <w:right w:val="single" w:sz="6"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 xml:space="preserve">(1.3) </w:t>
            </w:r>
          </w:p>
        </w:tc>
        <w:tc>
          <w:tcPr>
            <w:tcW w:w="720" w:type="dxa"/>
            <w:tcBorders>
              <w:top w:val="single" w:sz="2" w:space="0" w:color="000000"/>
              <w:left w:val="single" w:sz="6" w:space="0" w:color="auto"/>
              <w:bottom w:val="single" w:sz="6" w:space="0" w:color="auto"/>
              <w:right w:val="dotted" w:sz="6" w:space="0" w:color="auto"/>
            </w:tcBorders>
            <w:vAlign w:val="center"/>
          </w:tcPr>
          <w:p w:rsidR="00000000" w:rsidRDefault="00000000">
            <w:pPr>
              <w:jc w:val="right"/>
              <w:rPr>
                <w:snapToGrid w:val="0"/>
                <w:color w:val="000000"/>
                <w:sz w:val="18"/>
                <w:lang w:val="en-US" w:eastAsia="en-US"/>
              </w:rPr>
            </w:pPr>
          </w:p>
        </w:tc>
        <w:tc>
          <w:tcPr>
            <w:tcW w:w="900" w:type="dxa"/>
            <w:tcBorders>
              <w:top w:val="single" w:sz="2" w:space="0" w:color="000000"/>
              <w:left w:val="dotted" w:sz="6" w:space="0" w:color="auto"/>
              <w:bottom w:val="single" w:sz="6" w:space="0" w:color="auto"/>
              <w:right w:val="single" w:sz="12"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 xml:space="preserve">(1.1) </w:t>
            </w:r>
          </w:p>
        </w:tc>
      </w:tr>
      <w:tr w:rsidR="00000000">
        <w:tblPrEx>
          <w:tblCellMar>
            <w:top w:w="0" w:type="dxa"/>
            <w:bottom w:w="0" w:type="dxa"/>
          </w:tblCellMar>
        </w:tblPrEx>
        <w:trPr>
          <w:trHeight w:val="74"/>
        </w:trPr>
        <w:tc>
          <w:tcPr>
            <w:tcW w:w="709" w:type="dxa"/>
            <w:tcBorders>
              <w:top w:val="single" w:sz="6" w:space="0" w:color="auto"/>
              <w:left w:val="single" w:sz="12" w:space="0" w:color="auto"/>
              <w:right w:val="single" w:sz="6" w:space="0" w:color="auto"/>
            </w:tcBorders>
            <w:vAlign w:val="center"/>
          </w:tcPr>
          <w:p w:rsidR="00000000" w:rsidRDefault="00000000">
            <w:pPr>
              <w:jc w:val="center"/>
              <w:rPr>
                <w:snapToGrid w:val="0"/>
                <w:color w:val="000000"/>
                <w:sz w:val="18"/>
                <w:lang w:val="en-US" w:eastAsia="en-US"/>
              </w:rPr>
            </w:pPr>
            <w:r>
              <w:rPr>
                <w:snapToGrid w:val="0"/>
                <w:color w:val="000000"/>
                <w:sz w:val="18"/>
                <w:lang w:val="en-US" w:eastAsia="en-US"/>
              </w:rPr>
              <w:t>FY1998</w:t>
            </w:r>
          </w:p>
        </w:tc>
        <w:tc>
          <w:tcPr>
            <w:tcW w:w="839" w:type="dxa"/>
            <w:tcBorders>
              <w:top w:val="single" w:sz="6" w:space="0" w:color="auto"/>
              <w:left w:val="single" w:sz="6" w:space="0" w:color="auto"/>
              <w:bottom w:val="single" w:sz="2" w:space="0" w:color="000000"/>
              <w:right w:val="dotted" w:sz="6"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 xml:space="preserve">1,722 </w:t>
            </w:r>
          </w:p>
        </w:tc>
        <w:tc>
          <w:tcPr>
            <w:tcW w:w="1146" w:type="dxa"/>
            <w:tcBorders>
              <w:top w:val="single" w:sz="6" w:space="0" w:color="auto"/>
              <w:left w:val="dotted" w:sz="6" w:space="0" w:color="auto"/>
              <w:bottom w:val="single" w:sz="2" w:space="0" w:color="000000"/>
              <w:right w:val="single" w:sz="6"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 xml:space="preserve">7 </w:t>
            </w:r>
          </w:p>
        </w:tc>
        <w:tc>
          <w:tcPr>
            <w:tcW w:w="839" w:type="dxa"/>
            <w:tcBorders>
              <w:top w:val="single" w:sz="6" w:space="0" w:color="auto"/>
              <w:left w:val="single" w:sz="6" w:space="0" w:color="auto"/>
              <w:bottom w:val="single" w:sz="2" w:space="0" w:color="000000"/>
              <w:right w:val="dotted" w:sz="6"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 xml:space="preserve">1,657 </w:t>
            </w:r>
          </w:p>
        </w:tc>
        <w:tc>
          <w:tcPr>
            <w:tcW w:w="1012" w:type="dxa"/>
            <w:tcBorders>
              <w:top w:val="single" w:sz="6" w:space="0" w:color="auto"/>
              <w:left w:val="dotted" w:sz="6" w:space="0" w:color="auto"/>
              <w:bottom w:val="single" w:sz="2" w:space="0" w:color="000000"/>
              <w:right w:val="single" w:sz="6"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 xml:space="preserve">19 </w:t>
            </w:r>
          </w:p>
        </w:tc>
        <w:tc>
          <w:tcPr>
            <w:tcW w:w="839" w:type="dxa"/>
            <w:tcBorders>
              <w:top w:val="single" w:sz="6" w:space="0" w:color="auto"/>
              <w:left w:val="single" w:sz="6" w:space="0" w:color="auto"/>
              <w:bottom w:val="single" w:sz="2" w:space="0" w:color="000000"/>
              <w:right w:val="dotted" w:sz="6"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 xml:space="preserve">2,195 </w:t>
            </w:r>
          </w:p>
        </w:tc>
        <w:tc>
          <w:tcPr>
            <w:tcW w:w="1012" w:type="dxa"/>
            <w:tcBorders>
              <w:top w:val="single" w:sz="6" w:space="0" w:color="auto"/>
              <w:left w:val="dotted" w:sz="6" w:space="0" w:color="auto"/>
              <w:bottom w:val="single" w:sz="2" w:space="0" w:color="000000"/>
              <w:right w:val="single" w:sz="6"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 xml:space="preserve">25 </w:t>
            </w:r>
          </w:p>
        </w:tc>
        <w:tc>
          <w:tcPr>
            <w:tcW w:w="987" w:type="dxa"/>
            <w:tcBorders>
              <w:top w:val="single" w:sz="6" w:space="0" w:color="auto"/>
              <w:left w:val="single" w:sz="6" w:space="0" w:color="auto"/>
              <w:bottom w:val="single" w:sz="2" w:space="0" w:color="000000"/>
              <w:right w:val="dotted" w:sz="6"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 xml:space="preserve">4,128 </w:t>
            </w:r>
          </w:p>
        </w:tc>
        <w:tc>
          <w:tcPr>
            <w:tcW w:w="897" w:type="dxa"/>
            <w:tcBorders>
              <w:top w:val="single" w:sz="6" w:space="0" w:color="auto"/>
              <w:left w:val="dotted" w:sz="6" w:space="0" w:color="auto"/>
              <w:bottom w:val="single" w:sz="2" w:space="0" w:color="000000"/>
              <w:right w:val="single" w:sz="6"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 xml:space="preserve">58 </w:t>
            </w:r>
          </w:p>
        </w:tc>
        <w:tc>
          <w:tcPr>
            <w:tcW w:w="720" w:type="dxa"/>
            <w:tcBorders>
              <w:top w:val="single" w:sz="6" w:space="0" w:color="auto"/>
              <w:left w:val="single" w:sz="6" w:space="0" w:color="auto"/>
              <w:bottom w:val="single" w:sz="2" w:space="0" w:color="000000"/>
              <w:right w:val="dotted" w:sz="6"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 xml:space="preserve">9,702 </w:t>
            </w:r>
          </w:p>
        </w:tc>
        <w:tc>
          <w:tcPr>
            <w:tcW w:w="900" w:type="dxa"/>
            <w:tcBorders>
              <w:top w:val="single" w:sz="6" w:space="0" w:color="auto"/>
              <w:left w:val="dotted" w:sz="6" w:space="0" w:color="auto"/>
              <w:bottom w:val="single" w:sz="2" w:space="0" w:color="000000"/>
              <w:right w:val="single" w:sz="12"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 xml:space="preserve">109 </w:t>
            </w:r>
          </w:p>
        </w:tc>
      </w:tr>
      <w:tr w:rsidR="00000000">
        <w:tblPrEx>
          <w:tblCellMar>
            <w:top w:w="0" w:type="dxa"/>
            <w:bottom w:w="0" w:type="dxa"/>
          </w:tblCellMar>
        </w:tblPrEx>
        <w:trPr>
          <w:trHeight w:val="75"/>
        </w:trPr>
        <w:tc>
          <w:tcPr>
            <w:tcW w:w="709" w:type="dxa"/>
            <w:tcBorders>
              <w:left w:val="single" w:sz="12" w:space="0" w:color="auto"/>
              <w:bottom w:val="single" w:sz="6" w:space="0" w:color="auto"/>
              <w:right w:val="single" w:sz="6" w:space="0" w:color="auto"/>
            </w:tcBorders>
            <w:vAlign w:val="center"/>
          </w:tcPr>
          <w:p w:rsidR="00000000" w:rsidRDefault="00000000">
            <w:pPr>
              <w:jc w:val="center"/>
              <w:rPr>
                <w:snapToGrid w:val="0"/>
                <w:color w:val="000000"/>
                <w:sz w:val="18"/>
                <w:lang w:val="en-US" w:eastAsia="en-US"/>
              </w:rPr>
            </w:pPr>
          </w:p>
        </w:tc>
        <w:tc>
          <w:tcPr>
            <w:tcW w:w="839" w:type="dxa"/>
            <w:tcBorders>
              <w:top w:val="single" w:sz="2" w:space="0" w:color="000000"/>
              <w:left w:val="single" w:sz="6" w:space="0" w:color="auto"/>
              <w:bottom w:val="single" w:sz="6" w:space="0" w:color="auto"/>
              <w:right w:val="dotted" w:sz="6" w:space="0" w:color="auto"/>
            </w:tcBorders>
            <w:vAlign w:val="center"/>
          </w:tcPr>
          <w:p w:rsidR="00000000" w:rsidRDefault="00000000">
            <w:pPr>
              <w:jc w:val="right"/>
              <w:rPr>
                <w:snapToGrid w:val="0"/>
                <w:color w:val="000000"/>
                <w:sz w:val="18"/>
                <w:lang w:val="en-US" w:eastAsia="en-US"/>
              </w:rPr>
            </w:pPr>
          </w:p>
        </w:tc>
        <w:tc>
          <w:tcPr>
            <w:tcW w:w="1146" w:type="dxa"/>
            <w:tcBorders>
              <w:top w:val="single" w:sz="2" w:space="0" w:color="000000"/>
              <w:left w:val="dotted" w:sz="6" w:space="0" w:color="auto"/>
              <w:bottom w:val="single" w:sz="6" w:space="0" w:color="auto"/>
              <w:right w:val="single" w:sz="6"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 xml:space="preserve">(0.4) </w:t>
            </w:r>
          </w:p>
        </w:tc>
        <w:tc>
          <w:tcPr>
            <w:tcW w:w="839" w:type="dxa"/>
            <w:tcBorders>
              <w:top w:val="single" w:sz="2" w:space="0" w:color="000000"/>
              <w:left w:val="single" w:sz="6" w:space="0" w:color="auto"/>
              <w:bottom w:val="single" w:sz="6" w:space="0" w:color="auto"/>
              <w:right w:val="dotted" w:sz="6" w:space="0" w:color="auto"/>
            </w:tcBorders>
            <w:vAlign w:val="center"/>
          </w:tcPr>
          <w:p w:rsidR="00000000" w:rsidRDefault="00000000">
            <w:pPr>
              <w:jc w:val="right"/>
              <w:rPr>
                <w:snapToGrid w:val="0"/>
                <w:color w:val="000000"/>
                <w:sz w:val="18"/>
                <w:lang w:val="en-US" w:eastAsia="en-US"/>
              </w:rPr>
            </w:pPr>
          </w:p>
        </w:tc>
        <w:tc>
          <w:tcPr>
            <w:tcW w:w="1012" w:type="dxa"/>
            <w:tcBorders>
              <w:top w:val="single" w:sz="2" w:space="0" w:color="000000"/>
              <w:left w:val="dotted" w:sz="6" w:space="0" w:color="auto"/>
              <w:bottom w:val="single" w:sz="6" w:space="0" w:color="auto"/>
              <w:right w:val="single" w:sz="6"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 xml:space="preserve">(1.1) </w:t>
            </w:r>
          </w:p>
        </w:tc>
        <w:tc>
          <w:tcPr>
            <w:tcW w:w="839" w:type="dxa"/>
            <w:tcBorders>
              <w:top w:val="single" w:sz="2" w:space="0" w:color="000000"/>
              <w:left w:val="single" w:sz="6" w:space="0" w:color="auto"/>
              <w:bottom w:val="single" w:sz="6" w:space="0" w:color="auto"/>
              <w:right w:val="dotted" w:sz="6" w:space="0" w:color="auto"/>
            </w:tcBorders>
            <w:vAlign w:val="center"/>
          </w:tcPr>
          <w:p w:rsidR="00000000" w:rsidRDefault="00000000">
            <w:pPr>
              <w:jc w:val="right"/>
              <w:rPr>
                <w:snapToGrid w:val="0"/>
                <w:color w:val="000000"/>
                <w:sz w:val="18"/>
                <w:lang w:val="en-US" w:eastAsia="en-US"/>
              </w:rPr>
            </w:pPr>
          </w:p>
        </w:tc>
        <w:tc>
          <w:tcPr>
            <w:tcW w:w="1012" w:type="dxa"/>
            <w:tcBorders>
              <w:top w:val="single" w:sz="2" w:space="0" w:color="000000"/>
              <w:left w:val="dotted" w:sz="6" w:space="0" w:color="auto"/>
              <w:bottom w:val="single" w:sz="6" w:space="0" w:color="auto"/>
              <w:right w:val="single" w:sz="6"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 xml:space="preserve">(1.1) </w:t>
            </w:r>
          </w:p>
        </w:tc>
        <w:tc>
          <w:tcPr>
            <w:tcW w:w="987" w:type="dxa"/>
            <w:tcBorders>
              <w:top w:val="single" w:sz="2" w:space="0" w:color="000000"/>
              <w:left w:val="single" w:sz="6" w:space="0" w:color="auto"/>
              <w:bottom w:val="single" w:sz="6" w:space="0" w:color="auto"/>
              <w:right w:val="dotted" w:sz="6" w:space="0" w:color="auto"/>
            </w:tcBorders>
            <w:vAlign w:val="center"/>
          </w:tcPr>
          <w:p w:rsidR="00000000" w:rsidRDefault="00000000">
            <w:pPr>
              <w:jc w:val="right"/>
              <w:rPr>
                <w:snapToGrid w:val="0"/>
                <w:color w:val="000000"/>
                <w:sz w:val="18"/>
                <w:lang w:val="en-US" w:eastAsia="en-US"/>
              </w:rPr>
            </w:pPr>
          </w:p>
        </w:tc>
        <w:tc>
          <w:tcPr>
            <w:tcW w:w="897" w:type="dxa"/>
            <w:tcBorders>
              <w:top w:val="single" w:sz="2" w:space="0" w:color="000000"/>
              <w:left w:val="dotted" w:sz="6" w:space="0" w:color="auto"/>
              <w:bottom w:val="single" w:sz="6" w:space="0" w:color="auto"/>
              <w:right w:val="single" w:sz="6"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 xml:space="preserve">(1.4) </w:t>
            </w:r>
          </w:p>
        </w:tc>
        <w:tc>
          <w:tcPr>
            <w:tcW w:w="720" w:type="dxa"/>
            <w:tcBorders>
              <w:top w:val="single" w:sz="2" w:space="0" w:color="000000"/>
              <w:left w:val="single" w:sz="6" w:space="0" w:color="auto"/>
              <w:bottom w:val="single" w:sz="6" w:space="0" w:color="auto"/>
              <w:right w:val="dotted" w:sz="6" w:space="0" w:color="auto"/>
            </w:tcBorders>
            <w:vAlign w:val="center"/>
          </w:tcPr>
          <w:p w:rsidR="00000000" w:rsidRDefault="00000000">
            <w:pPr>
              <w:jc w:val="right"/>
              <w:rPr>
                <w:snapToGrid w:val="0"/>
                <w:color w:val="000000"/>
                <w:sz w:val="18"/>
                <w:lang w:val="en-US" w:eastAsia="en-US"/>
              </w:rPr>
            </w:pPr>
          </w:p>
        </w:tc>
        <w:tc>
          <w:tcPr>
            <w:tcW w:w="900" w:type="dxa"/>
            <w:tcBorders>
              <w:top w:val="single" w:sz="2" w:space="0" w:color="000000"/>
              <w:left w:val="dotted" w:sz="6" w:space="0" w:color="auto"/>
              <w:bottom w:val="single" w:sz="6" w:space="0" w:color="auto"/>
              <w:right w:val="single" w:sz="12"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 xml:space="preserve">(1.1) </w:t>
            </w:r>
          </w:p>
        </w:tc>
      </w:tr>
      <w:tr w:rsidR="00000000">
        <w:tblPrEx>
          <w:tblCellMar>
            <w:top w:w="0" w:type="dxa"/>
            <w:bottom w:w="0" w:type="dxa"/>
          </w:tblCellMar>
        </w:tblPrEx>
        <w:trPr>
          <w:trHeight w:val="151"/>
        </w:trPr>
        <w:tc>
          <w:tcPr>
            <w:tcW w:w="709" w:type="dxa"/>
            <w:tcBorders>
              <w:top w:val="single" w:sz="6" w:space="0" w:color="auto"/>
              <w:left w:val="single" w:sz="12" w:space="0" w:color="auto"/>
              <w:right w:val="single" w:sz="6" w:space="0" w:color="auto"/>
            </w:tcBorders>
            <w:vAlign w:val="center"/>
          </w:tcPr>
          <w:p w:rsidR="00000000" w:rsidRDefault="00000000">
            <w:pPr>
              <w:jc w:val="center"/>
              <w:rPr>
                <w:snapToGrid w:val="0"/>
                <w:color w:val="000000"/>
                <w:sz w:val="18"/>
                <w:lang w:val="en-US" w:eastAsia="en-US"/>
              </w:rPr>
            </w:pPr>
            <w:r>
              <w:rPr>
                <w:snapToGrid w:val="0"/>
                <w:color w:val="000000"/>
                <w:sz w:val="18"/>
                <w:lang w:val="en-US" w:eastAsia="en-US"/>
              </w:rPr>
              <w:t>FY1999</w:t>
            </w:r>
          </w:p>
        </w:tc>
        <w:tc>
          <w:tcPr>
            <w:tcW w:w="839" w:type="dxa"/>
            <w:tcBorders>
              <w:top w:val="single" w:sz="6" w:space="0" w:color="auto"/>
              <w:left w:val="single" w:sz="6" w:space="0" w:color="auto"/>
              <w:bottom w:val="single" w:sz="2" w:space="0" w:color="000000"/>
              <w:right w:val="dotted" w:sz="6"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 xml:space="preserve">1,742 </w:t>
            </w:r>
          </w:p>
        </w:tc>
        <w:tc>
          <w:tcPr>
            <w:tcW w:w="1146" w:type="dxa"/>
            <w:tcBorders>
              <w:top w:val="single" w:sz="6" w:space="0" w:color="auto"/>
              <w:left w:val="dotted" w:sz="6" w:space="0" w:color="auto"/>
              <w:bottom w:val="single" w:sz="2" w:space="0" w:color="000000"/>
              <w:right w:val="single" w:sz="6"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 xml:space="preserve">8 </w:t>
            </w:r>
          </w:p>
        </w:tc>
        <w:tc>
          <w:tcPr>
            <w:tcW w:w="839" w:type="dxa"/>
            <w:tcBorders>
              <w:top w:val="single" w:sz="6" w:space="0" w:color="auto"/>
              <w:left w:val="single" w:sz="6" w:space="0" w:color="auto"/>
              <w:bottom w:val="single" w:sz="2" w:space="0" w:color="000000"/>
              <w:right w:val="dotted" w:sz="6"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 xml:space="preserve">1,694 </w:t>
            </w:r>
          </w:p>
        </w:tc>
        <w:tc>
          <w:tcPr>
            <w:tcW w:w="1012" w:type="dxa"/>
            <w:tcBorders>
              <w:top w:val="single" w:sz="6" w:space="0" w:color="auto"/>
              <w:left w:val="dotted" w:sz="6" w:space="0" w:color="auto"/>
              <w:bottom w:val="single" w:sz="2" w:space="0" w:color="000000"/>
              <w:right w:val="single" w:sz="6"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 xml:space="preserve">20 </w:t>
            </w:r>
          </w:p>
        </w:tc>
        <w:tc>
          <w:tcPr>
            <w:tcW w:w="839" w:type="dxa"/>
            <w:tcBorders>
              <w:top w:val="single" w:sz="6" w:space="0" w:color="auto"/>
              <w:left w:val="single" w:sz="6" w:space="0" w:color="auto"/>
              <w:bottom w:val="single" w:sz="2" w:space="0" w:color="000000"/>
              <w:right w:val="dotted" w:sz="6"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 xml:space="preserve">2,219 </w:t>
            </w:r>
          </w:p>
        </w:tc>
        <w:tc>
          <w:tcPr>
            <w:tcW w:w="1012" w:type="dxa"/>
            <w:tcBorders>
              <w:top w:val="single" w:sz="6" w:space="0" w:color="auto"/>
              <w:left w:val="dotted" w:sz="6" w:space="0" w:color="auto"/>
              <w:bottom w:val="single" w:sz="2" w:space="0" w:color="000000"/>
              <w:right w:val="single" w:sz="6"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 xml:space="preserve">24 </w:t>
            </w:r>
          </w:p>
        </w:tc>
        <w:tc>
          <w:tcPr>
            <w:tcW w:w="987" w:type="dxa"/>
            <w:tcBorders>
              <w:top w:val="single" w:sz="6" w:space="0" w:color="auto"/>
              <w:left w:val="single" w:sz="6" w:space="0" w:color="auto"/>
              <w:bottom w:val="single" w:sz="2" w:space="0" w:color="000000"/>
              <w:right w:val="dotted" w:sz="6"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 xml:space="preserve">4,083 </w:t>
            </w:r>
          </w:p>
        </w:tc>
        <w:tc>
          <w:tcPr>
            <w:tcW w:w="897" w:type="dxa"/>
            <w:tcBorders>
              <w:top w:val="single" w:sz="6" w:space="0" w:color="auto"/>
              <w:left w:val="dotted" w:sz="6" w:space="0" w:color="auto"/>
              <w:bottom w:val="single" w:sz="2" w:space="0" w:color="000000"/>
              <w:right w:val="single" w:sz="6"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 xml:space="preserve">62 </w:t>
            </w:r>
          </w:p>
        </w:tc>
        <w:tc>
          <w:tcPr>
            <w:tcW w:w="720" w:type="dxa"/>
            <w:tcBorders>
              <w:top w:val="single" w:sz="6" w:space="0" w:color="auto"/>
              <w:left w:val="single" w:sz="6" w:space="0" w:color="auto"/>
              <w:bottom w:val="single" w:sz="2" w:space="0" w:color="000000"/>
              <w:right w:val="dotted" w:sz="6"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 xml:space="preserve">9,738 </w:t>
            </w:r>
          </w:p>
        </w:tc>
        <w:tc>
          <w:tcPr>
            <w:tcW w:w="900" w:type="dxa"/>
            <w:tcBorders>
              <w:top w:val="single" w:sz="6" w:space="0" w:color="auto"/>
              <w:left w:val="dotted" w:sz="6" w:space="0" w:color="auto"/>
              <w:bottom w:val="single" w:sz="2" w:space="0" w:color="000000"/>
              <w:right w:val="single" w:sz="12"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 xml:space="preserve">114 </w:t>
            </w:r>
          </w:p>
        </w:tc>
      </w:tr>
      <w:tr w:rsidR="00000000">
        <w:tblPrEx>
          <w:tblCellMar>
            <w:top w:w="0" w:type="dxa"/>
            <w:bottom w:w="0" w:type="dxa"/>
          </w:tblCellMar>
        </w:tblPrEx>
        <w:trPr>
          <w:trHeight w:val="75"/>
        </w:trPr>
        <w:tc>
          <w:tcPr>
            <w:tcW w:w="709" w:type="dxa"/>
            <w:tcBorders>
              <w:left w:val="single" w:sz="12" w:space="0" w:color="auto"/>
              <w:bottom w:val="single" w:sz="6" w:space="0" w:color="auto"/>
              <w:right w:val="single" w:sz="6" w:space="0" w:color="auto"/>
            </w:tcBorders>
            <w:vAlign w:val="center"/>
          </w:tcPr>
          <w:p w:rsidR="00000000" w:rsidRDefault="00000000">
            <w:pPr>
              <w:jc w:val="center"/>
              <w:rPr>
                <w:snapToGrid w:val="0"/>
                <w:color w:val="000000"/>
                <w:sz w:val="18"/>
                <w:lang w:val="en-US" w:eastAsia="en-US"/>
              </w:rPr>
            </w:pPr>
          </w:p>
        </w:tc>
        <w:tc>
          <w:tcPr>
            <w:tcW w:w="839" w:type="dxa"/>
            <w:tcBorders>
              <w:top w:val="single" w:sz="2" w:space="0" w:color="000000"/>
              <w:left w:val="single" w:sz="6" w:space="0" w:color="auto"/>
              <w:bottom w:val="single" w:sz="6" w:space="0" w:color="auto"/>
              <w:right w:val="dotted" w:sz="6" w:space="0" w:color="auto"/>
            </w:tcBorders>
            <w:vAlign w:val="center"/>
          </w:tcPr>
          <w:p w:rsidR="00000000" w:rsidRDefault="00000000">
            <w:pPr>
              <w:jc w:val="right"/>
              <w:rPr>
                <w:snapToGrid w:val="0"/>
                <w:color w:val="000000"/>
                <w:sz w:val="18"/>
                <w:lang w:val="en-US" w:eastAsia="en-US"/>
              </w:rPr>
            </w:pPr>
          </w:p>
        </w:tc>
        <w:tc>
          <w:tcPr>
            <w:tcW w:w="1146" w:type="dxa"/>
            <w:tcBorders>
              <w:top w:val="single" w:sz="2" w:space="0" w:color="000000"/>
              <w:left w:val="dotted" w:sz="6" w:space="0" w:color="auto"/>
              <w:bottom w:val="single" w:sz="6" w:space="0" w:color="auto"/>
              <w:right w:val="single" w:sz="6"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 xml:space="preserve">(0.5) </w:t>
            </w:r>
          </w:p>
        </w:tc>
        <w:tc>
          <w:tcPr>
            <w:tcW w:w="839" w:type="dxa"/>
            <w:tcBorders>
              <w:top w:val="single" w:sz="2" w:space="0" w:color="000000"/>
              <w:left w:val="single" w:sz="6" w:space="0" w:color="auto"/>
              <w:bottom w:val="single" w:sz="6" w:space="0" w:color="auto"/>
              <w:right w:val="dotted" w:sz="6" w:space="0" w:color="auto"/>
            </w:tcBorders>
            <w:vAlign w:val="center"/>
          </w:tcPr>
          <w:p w:rsidR="00000000" w:rsidRDefault="00000000">
            <w:pPr>
              <w:jc w:val="right"/>
              <w:rPr>
                <w:snapToGrid w:val="0"/>
                <w:color w:val="000000"/>
                <w:sz w:val="18"/>
                <w:lang w:val="en-US" w:eastAsia="en-US"/>
              </w:rPr>
            </w:pPr>
          </w:p>
        </w:tc>
        <w:tc>
          <w:tcPr>
            <w:tcW w:w="1012" w:type="dxa"/>
            <w:tcBorders>
              <w:top w:val="single" w:sz="2" w:space="0" w:color="000000"/>
              <w:left w:val="dotted" w:sz="6" w:space="0" w:color="auto"/>
              <w:bottom w:val="single" w:sz="6" w:space="0" w:color="auto"/>
              <w:right w:val="single" w:sz="6"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 xml:space="preserve">(1.2) </w:t>
            </w:r>
          </w:p>
        </w:tc>
        <w:tc>
          <w:tcPr>
            <w:tcW w:w="839" w:type="dxa"/>
            <w:tcBorders>
              <w:top w:val="single" w:sz="2" w:space="0" w:color="000000"/>
              <w:left w:val="single" w:sz="6" w:space="0" w:color="auto"/>
              <w:bottom w:val="single" w:sz="6" w:space="0" w:color="auto"/>
              <w:right w:val="dotted" w:sz="6" w:space="0" w:color="auto"/>
            </w:tcBorders>
            <w:vAlign w:val="center"/>
          </w:tcPr>
          <w:p w:rsidR="00000000" w:rsidRDefault="00000000">
            <w:pPr>
              <w:jc w:val="right"/>
              <w:rPr>
                <w:snapToGrid w:val="0"/>
                <w:color w:val="000000"/>
                <w:sz w:val="18"/>
                <w:lang w:val="en-US" w:eastAsia="en-US"/>
              </w:rPr>
            </w:pPr>
          </w:p>
        </w:tc>
        <w:tc>
          <w:tcPr>
            <w:tcW w:w="1012" w:type="dxa"/>
            <w:tcBorders>
              <w:top w:val="single" w:sz="2" w:space="0" w:color="000000"/>
              <w:left w:val="dotted" w:sz="6" w:space="0" w:color="auto"/>
              <w:bottom w:val="single" w:sz="6" w:space="0" w:color="auto"/>
              <w:right w:val="single" w:sz="6"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 xml:space="preserve">(1.1) </w:t>
            </w:r>
          </w:p>
        </w:tc>
        <w:tc>
          <w:tcPr>
            <w:tcW w:w="987" w:type="dxa"/>
            <w:tcBorders>
              <w:top w:val="single" w:sz="2" w:space="0" w:color="000000"/>
              <w:left w:val="single" w:sz="6" w:space="0" w:color="auto"/>
              <w:bottom w:val="single" w:sz="6" w:space="0" w:color="auto"/>
              <w:right w:val="dotted" w:sz="6" w:space="0" w:color="auto"/>
            </w:tcBorders>
            <w:vAlign w:val="center"/>
          </w:tcPr>
          <w:p w:rsidR="00000000" w:rsidRDefault="00000000">
            <w:pPr>
              <w:jc w:val="right"/>
              <w:rPr>
                <w:snapToGrid w:val="0"/>
                <w:color w:val="000000"/>
                <w:sz w:val="18"/>
                <w:lang w:val="en-US" w:eastAsia="en-US"/>
              </w:rPr>
            </w:pPr>
          </w:p>
        </w:tc>
        <w:tc>
          <w:tcPr>
            <w:tcW w:w="897" w:type="dxa"/>
            <w:tcBorders>
              <w:top w:val="single" w:sz="2" w:space="0" w:color="000000"/>
              <w:left w:val="dotted" w:sz="6" w:space="0" w:color="auto"/>
              <w:bottom w:val="single" w:sz="6" w:space="0" w:color="auto"/>
              <w:right w:val="single" w:sz="6"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 xml:space="preserve">(1.5) </w:t>
            </w:r>
          </w:p>
        </w:tc>
        <w:tc>
          <w:tcPr>
            <w:tcW w:w="720" w:type="dxa"/>
            <w:tcBorders>
              <w:top w:val="single" w:sz="2" w:space="0" w:color="000000"/>
              <w:left w:val="single" w:sz="6" w:space="0" w:color="auto"/>
              <w:bottom w:val="single" w:sz="6" w:space="0" w:color="auto"/>
              <w:right w:val="dotted" w:sz="6" w:space="0" w:color="auto"/>
            </w:tcBorders>
            <w:vAlign w:val="center"/>
          </w:tcPr>
          <w:p w:rsidR="00000000" w:rsidRDefault="00000000">
            <w:pPr>
              <w:jc w:val="right"/>
              <w:rPr>
                <w:snapToGrid w:val="0"/>
                <w:color w:val="000000"/>
                <w:sz w:val="18"/>
                <w:lang w:val="en-US" w:eastAsia="en-US"/>
              </w:rPr>
            </w:pPr>
          </w:p>
        </w:tc>
        <w:tc>
          <w:tcPr>
            <w:tcW w:w="900" w:type="dxa"/>
            <w:tcBorders>
              <w:top w:val="single" w:sz="2" w:space="0" w:color="000000"/>
              <w:left w:val="dotted" w:sz="6" w:space="0" w:color="auto"/>
              <w:bottom w:val="single" w:sz="6" w:space="0" w:color="auto"/>
              <w:right w:val="single" w:sz="12"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 xml:space="preserve">(1.2) </w:t>
            </w:r>
          </w:p>
        </w:tc>
      </w:tr>
      <w:tr w:rsidR="00000000">
        <w:tblPrEx>
          <w:tblCellMar>
            <w:top w:w="0" w:type="dxa"/>
            <w:bottom w:w="0" w:type="dxa"/>
          </w:tblCellMar>
        </w:tblPrEx>
        <w:trPr>
          <w:trHeight w:val="65"/>
        </w:trPr>
        <w:tc>
          <w:tcPr>
            <w:tcW w:w="709" w:type="dxa"/>
            <w:tcBorders>
              <w:top w:val="single" w:sz="6" w:space="0" w:color="auto"/>
              <w:left w:val="single" w:sz="12" w:space="0" w:color="auto"/>
              <w:right w:val="single" w:sz="6" w:space="0" w:color="auto"/>
            </w:tcBorders>
            <w:vAlign w:val="center"/>
          </w:tcPr>
          <w:p w:rsidR="00000000" w:rsidRDefault="00000000">
            <w:pPr>
              <w:jc w:val="center"/>
              <w:rPr>
                <w:snapToGrid w:val="0"/>
                <w:color w:val="000000"/>
                <w:sz w:val="18"/>
                <w:lang w:val="en-US" w:eastAsia="en-US"/>
              </w:rPr>
            </w:pPr>
            <w:r>
              <w:rPr>
                <w:snapToGrid w:val="0"/>
                <w:color w:val="000000"/>
                <w:sz w:val="18"/>
                <w:lang w:val="en-US" w:eastAsia="en-US"/>
              </w:rPr>
              <w:t>FY2000</w:t>
            </w:r>
          </w:p>
        </w:tc>
        <w:tc>
          <w:tcPr>
            <w:tcW w:w="839" w:type="dxa"/>
            <w:tcBorders>
              <w:top w:val="single" w:sz="6" w:space="0" w:color="auto"/>
              <w:left w:val="single" w:sz="6" w:space="0" w:color="auto"/>
              <w:bottom w:val="single" w:sz="2" w:space="0" w:color="000000"/>
              <w:right w:val="dotted" w:sz="6"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 xml:space="preserve">1,660 </w:t>
            </w:r>
          </w:p>
        </w:tc>
        <w:tc>
          <w:tcPr>
            <w:tcW w:w="1146" w:type="dxa"/>
            <w:tcBorders>
              <w:top w:val="single" w:sz="6" w:space="0" w:color="auto"/>
              <w:left w:val="dotted" w:sz="6" w:space="0" w:color="auto"/>
              <w:bottom w:val="single" w:sz="2" w:space="0" w:color="000000"/>
              <w:right w:val="single" w:sz="6"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 xml:space="preserve">6 </w:t>
            </w:r>
          </w:p>
        </w:tc>
        <w:tc>
          <w:tcPr>
            <w:tcW w:w="839" w:type="dxa"/>
            <w:tcBorders>
              <w:top w:val="single" w:sz="6" w:space="0" w:color="auto"/>
              <w:left w:val="single" w:sz="6" w:space="0" w:color="auto"/>
              <w:bottom w:val="single" w:sz="2" w:space="0" w:color="000000"/>
              <w:right w:val="dotted" w:sz="6"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 xml:space="preserve">1,644 </w:t>
            </w:r>
          </w:p>
        </w:tc>
        <w:tc>
          <w:tcPr>
            <w:tcW w:w="1012" w:type="dxa"/>
            <w:tcBorders>
              <w:top w:val="single" w:sz="6" w:space="0" w:color="auto"/>
              <w:left w:val="dotted" w:sz="6" w:space="0" w:color="auto"/>
              <w:bottom w:val="single" w:sz="2" w:space="0" w:color="000000"/>
              <w:right w:val="single" w:sz="6"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 xml:space="preserve">23 </w:t>
            </w:r>
          </w:p>
        </w:tc>
        <w:tc>
          <w:tcPr>
            <w:tcW w:w="839" w:type="dxa"/>
            <w:tcBorders>
              <w:top w:val="single" w:sz="6" w:space="0" w:color="auto"/>
              <w:left w:val="single" w:sz="6" w:space="0" w:color="auto"/>
              <w:bottom w:val="single" w:sz="2" w:space="0" w:color="000000"/>
              <w:right w:val="dotted" w:sz="6"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 xml:space="preserve">2,277 </w:t>
            </w:r>
          </w:p>
        </w:tc>
        <w:tc>
          <w:tcPr>
            <w:tcW w:w="1012" w:type="dxa"/>
            <w:tcBorders>
              <w:top w:val="single" w:sz="6" w:space="0" w:color="auto"/>
              <w:left w:val="dotted" w:sz="6" w:space="0" w:color="auto"/>
              <w:bottom w:val="single" w:sz="2" w:space="0" w:color="000000"/>
              <w:right w:val="single" w:sz="6"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 xml:space="preserve">26 </w:t>
            </w:r>
          </w:p>
        </w:tc>
        <w:tc>
          <w:tcPr>
            <w:tcW w:w="987" w:type="dxa"/>
            <w:tcBorders>
              <w:top w:val="single" w:sz="6" w:space="0" w:color="auto"/>
              <w:left w:val="single" w:sz="6" w:space="0" w:color="auto"/>
              <w:bottom w:val="single" w:sz="2" w:space="0" w:color="000000"/>
              <w:right w:val="dotted" w:sz="6"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 xml:space="preserve">4,158 </w:t>
            </w:r>
          </w:p>
        </w:tc>
        <w:tc>
          <w:tcPr>
            <w:tcW w:w="897" w:type="dxa"/>
            <w:tcBorders>
              <w:top w:val="single" w:sz="6" w:space="0" w:color="auto"/>
              <w:left w:val="dotted" w:sz="6" w:space="0" w:color="auto"/>
              <w:bottom w:val="single" w:sz="2" w:space="0" w:color="000000"/>
              <w:right w:val="single" w:sz="6"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 xml:space="preserve">67 </w:t>
            </w:r>
          </w:p>
        </w:tc>
        <w:tc>
          <w:tcPr>
            <w:tcW w:w="720" w:type="dxa"/>
            <w:tcBorders>
              <w:top w:val="single" w:sz="6" w:space="0" w:color="auto"/>
              <w:left w:val="single" w:sz="6" w:space="0" w:color="auto"/>
              <w:bottom w:val="single" w:sz="2" w:space="0" w:color="000000"/>
              <w:right w:val="dotted" w:sz="6"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 xml:space="preserve">9,739 </w:t>
            </w:r>
          </w:p>
        </w:tc>
        <w:tc>
          <w:tcPr>
            <w:tcW w:w="900" w:type="dxa"/>
            <w:tcBorders>
              <w:top w:val="single" w:sz="6" w:space="0" w:color="auto"/>
              <w:left w:val="dotted" w:sz="6" w:space="0" w:color="auto"/>
              <w:bottom w:val="single" w:sz="2" w:space="0" w:color="000000"/>
              <w:right w:val="single" w:sz="12"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 xml:space="preserve">122 </w:t>
            </w:r>
          </w:p>
        </w:tc>
      </w:tr>
      <w:tr w:rsidR="00000000">
        <w:tblPrEx>
          <w:tblCellMar>
            <w:top w:w="0" w:type="dxa"/>
            <w:bottom w:w="0" w:type="dxa"/>
          </w:tblCellMar>
        </w:tblPrEx>
        <w:trPr>
          <w:trHeight w:val="75"/>
        </w:trPr>
        <w:tc>
          <w:tcPr>
            <w:tcW w:w="709" w:type="dxa"/>
            <w:tcBorders>
              <w:left w:val="single" w:sz="12" w:space="0" w:color="auto"/>
              <w:bottom w:val="single" w:sz="12" w:space="0" w:color="auto"/>
              <w:right w:val="single" w:sz="6" w:space="0" w:color="auto"/>
            </w:tcBorders>
            <w:vAlign w:val="center"/>
          </w:tcPr>
          <w:p w:rsidR="00000000" w:rsidRDefault="00000000">
            <w:pPr>
              <w:jc w:val="center"/>
              <w:rPr>
                <w:snapToGrid w:val="0"/>
                <w:color w:val="000000"/>
                <w:sz w:val="18"/>
                <w:lang w:val="en-US" w:eastAsia="en-US"/>
              </w:rPr>
            </w:pPr>
          </w:p>
        </w:tc>
        <w:tc>
          <w:tcPr>
            <w:tcW w:w="839" w:type="dxa"/>
            <w:tcBorders>
              <w:top w:val="single" w:sz="2" w:space="0" w:color="000000"/>
              <w:left w:val="single" w:sz="6" w:space="0" w:color="auto"/>
              <w:bottom w:val="single" w:sz="12" w:space="0" w:color="auto"/>
              <w:right w:val="dotted" w:sz="6" w:space="0" w:color="auto"/>
            </w:tcBorders>
            <w:vAlign w:val="center"/>
          </w:tcPr>
          <w:p w:rsidR="00000000" w:rsidRDefault="00000000">
            <w:pPr>
              <w:jc w:val="right"/>
              <w:rPr>
                <w:snapToGrid w:val="0"/>
                <w:color w:val="000000"/>
                <w:sz w:val="18"/>
                <w:lang w:val="en-US" w:eastAsia="en-US"/>
              </w:rPr>
            </w:pPr>
          </w:p>
        </w:tc>
        <w:tc>
          <w:tcPr>
            <w:tcW w:w="1146" w:type="dxa"/>
            <w:tcBorders>
              <w:top w:val="single" w:sz="2" w:space="0" w:color="000000"/>
              <w:left w:val="dotted" w:sz="6" w:space="0" w:color="auto"/>
              <w:bottom w:val="single" w:sz="12" w:space="0" w:color="auto"/>
              <w:right w:val="single" w:sz="6"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 xml:space="preserve">(0.4) </w:t>
            </w:r>
          </w:p>
        </w:tc>
        <w:tc>
          <w:tcPr>
            <w:tcW w:w="839" w:type="dxa"/>
            <w:tcBorders>
              <w:top w:val="single" w:sz="2" w:space="0" w:color="000000"/>
              <w:left w:val="single" w:sz="6" w:space="0" w:color="auto"/>
              <w:bottom w:val="single" w:sz="12" w:space="0" w:color="auto"/>
              <w:right w:val="dotted" w:sz="6" w:space="0" w:color="auto"/>
            </w:tcBorders>
            <w:vAlign w:val="center"/>
          </w:tcPr>
          <w:p w:rsidR="00000000" w:rsidRDefault="00000000">
            <w:pPr>
              <w:jc w:val="right"/>
              <w:rPr>
                <w:snapToGrid w:val="0"/>
                <w:color w:val="000000"/>
                <w:sz w:val="18"/>
                <w:lang w:val="en-US" w:eastAsia="en-US"/>
              </w:rPr>
            </w:pPr>
          </w:p>
        </w:tc>
        <w:tc>
          <w:tcPr>
            <w:tcW w:w="1012" w:type="dxa"/>
            <w:tcBorders>
              <w:top w:val="single" w:sz="2" w:space="0" w:color="000000"/>
              <w:left w:val="dotted" w:sz="6" w:space="0" w:color="auto"/>
              <w:bottom w:val="single" w:sz="12" w:space="0" w:color="auto"/>
              <w:right w:val="single" w:sz="6"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 xml:space="preserve">(1.4) </w:t>
            </w:r>
          </w:p>
        </w:tc>
        <w:tc>
          <w:tcPr>
            <w:tcW w:w="839" w:type="dxa"/>
            <w:tcBorders>
              <w:top w:val="single" w:sz="2" w:space="0" w:color="000000"/>
              <w:left w:val="single" w:sz="6" w:space="0" w:color="auto"/>
              <w:bottom w:val="single" w:sz="12" w:space="0" w:color="auto"/>
              <w:right w:val="dotted" w:sz="6" w:space="0" w:color="auto"/>
            </w:tcBorders>
            <w:vAlign w:val="center"/>
          </w:tcPr>
          <w:p w:rsidR="00000000" w:rsidRDefault="00000000">
            <w:pPr>
              <w:jc w:val="right"/>
              <w:rPr>
                <w:snapToGrid w:val="0"/>
                <w:color w:val="000000"/>
                <w:sz w:val="18"/>
                <w:lang w:val="en-US" w:eastAsia="en-US"/>
              </w:rPr>
            </w:pPr>
          </w:p>
        </w:tc>
        <w:tc>
          <w:tcPr>
            <w:tcW w:w="1012" w:type="dxa"/>
            <w:tcBorders>
              <w:top w:val="single" w:sz="2" w:space="0" w:color="000000"/>
              <w:left w:val="dotted" w:sz="6" w:space="0" w:color="auto"/>
              <w:bottom w:val="single" w:sz="12" w:space="0" w:color="auto"/>
              <w:right w:val="single" w:sz="6"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 xml:space="preserve">(1.1) </w:t>
            </w:r>
          </w:p>
        </w:tc>
        <w:tc>
          <w:tcPr>
            <w:tcW w:w="987" w:type="dxa"/>
            <w:tcBorders>
              <w:top w:val="single" w:sz="2" w:space="0" w:color="000000"/>
              <w:left w:val="single" w:sz="6" w:space="0" w:color="auto"/>
              <w:bottom w:val="single" w:sz="12" w:space="0" w:color="auto"/>
              <w:right w:val="dotted" w:sz="6" w:space="0" w:color="auto"/>
            </w:tcBorders>
            <w:vAlign w:val="center"/>
          </w:tcPr>
          <w:p w:rsidR="00000000" w:rsidRDefault="00000000">
            <w:pPr>
              <w:jc w:val="right"/>
              <w:rPr>
                <w:snapToGrid w:val="0"/>
                <w:color w:val="000000"/>
                <w:sz w:val="18"/>
                <w:lang w:val="en-US" w:eastAsia="en-US"/>
              </w:rPr>
            </w:pPr>
          </w:p>
        </w:tc>
        <w:tc>
          <w:tcPr>
            <w:tcW w:w="897" w:type="dxa"/>
            <w:tcBorders>
              <w:top w:val="single" w:sz="2" w:space="0" w:color="000000"/>
              <w:left w:val="dotted" w:sz="6" w:space="0" w:color="auto"/>
              <w:bottom w:val="single" w:sz="12" w:space="0" w:color="auto"/>
              <w:right w:val="single" w:sz="6"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 xml:space="preserve">(1.6) </w:t>
            </w:r>
          </w:p>
        </w:tc>
        <w:tc>
          <w:tcPr>
            <w:tcW w:w="720" w:type="dxa"/>
            <w:tcBorders>
              <w:top w:val="single" w:sz="2" w:space="0" w:color="000000"/>
              <w:left w:val="single" w:sz="6" w:space="0" w:color="auto"/>
              <w:bottom w:val="single" w:sz="12" w:space="0" w:color="auto"/>
              <w:right w:val="dotted" w:sz="6" w:space="0" w:color="auto"/>
            </w:tcBorders>
            <w:vAlign w:val="center"/>
          </w:tcPr>
          <w:p w:rsidR="00000000" w:rsidRDefault="00000000">
            <w:pPr>
              <w:jc w:val="right"/>
              <w:rPr>
                <w:snapToGrid w:val="0"/>
                <w:color w:val="000000"/>
                <w:sz w:val="18"/>
                <w:lang w:val="en-US" w:eastAsia="en-US"/>
              </w:rPr>
            </w:pPr>
          </w:p>
        </w:tc>
        <w:tc>
          <w:tcPr>
            <w:tcW w:w="900" w:type="dxa"/>
            <w:tcBorders>
              <w:top w:val="single" w:sz="2" w:space="0" w:color="000000"/>
              <w:left w:val="dotted" w:sz="6" w:space="0" w:color="auto"/>
              <w:bottom w:val="single" w:sz="12" w:space="0" w:color="auto"/>
              <w:right w:val="single" w:sz="12"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 xml:space="preserve">(1.3) </w:t>
            </w:r>
          </w:p>
        </w:tc>
      </w:tr>
    </w:tbl>
    <w:p w:rsidR="00000000" w:rsidRDefault="00000000">
      <w:pPr>
        <w:tabs>
          <w:tab w:val="left" w:pos="1080"/>
          <w:tab w:val="left" w:pos="2371"/>
          <w:tab w:val="left" w:pos="3662"/>
          <w:tab w:val="left" w:pos="4954"/>
        </w:tabs>
        <w:rPr>
          <w:snapToGrid w:val="0"/>
          <w:color w:val="000000"/>
          <w:sz w:val="10"/>
          <w:lang w:val="en-US" w:eastAsia="en-US"/>
        </w:rPr>
      </w:pPr>
    </w:p>
    <w:p w:rsidR="00000000" w:rsidRDefault="00000000">
      <w:pPr>
        <w:tabs>
          <w:tab w:val="left" w:pos="1426"/>
          <w:tab w:val="left" w:pos="2410"/>
          <w:tab w:val="left" w:pos="3322"/>
          <w:tab w:val="left" w:pos="4306"/>
          <w:tab w:val="left" w:pos="5218"/>
          <w:tab w:val="left" w:pos="6202"/>
          <w:tab w:val="left" w:pos="7114"/>
          <w:tab w:val="left" w:pos="8098"/>
          <w:tab w:val="left" w:pos="9010"/>
          <w:tab w:val="left" w:pos="9994"/>
          <w:tab w:val="left" w:pos="10906"/>
        </w:tabs>
        <w:rPr>
          <w:snapToGrid w:val="0"/>
          <w:color w:val="000000"/>
          <w:lang w:val="en-US" w:eastAsia="en-US"/>
        </w:rPr>
      </w:pPr>
      <w:r>
        <w:rPr>
          <w:snapToGrid w:val="0"/>
          <w:color w:val="000000"/>
          <w:lang w:val="en-US" w:eastAsia="en-US"/>
        </w:rPr>
        <w:t>SOURCE:  NATIONAL PERSONNEL AUTHORITY</w:t>
      </w:r>
    </w:p>
    <w:p w:rsidR="00000000" w:rsidRDefault="00000000">
      <w:pPr>
        <w:tabs>
          <w:tab w:val="left" w:pos="1080"/>
          <w:tab w:val="left" w:pos="2371"/>
          <w:tab w:val="left" w:pos="3662"/>
          <w:tab w:val="left" w:pos="4954"/>
        </w:tabs>
        <w:rPr>
          <w:snapToGrid w:val="0"/>
          <w:color w:val="000000"/>
          <w:sz w:val="10"/>
          <w:lang w:val="en-US" w:eastAsia="en-US"/>
        </w:rPr>
      </w:pPr>
    </w:p>
    <w:p w:rsidR="00000000" w:rsidRDefault="00000000">
      <w:pPr>
        <w:tabs>
          <w:tab w:val="left" w:pos="1426"/>
          <w:tab w:val="left" w:pos="2410"/>
          <w:tab w:val="left" w:pos="3322"/>
          <w:tab w:val="left" w:pos="4306"/>
          <w:tab w:val="left" w:pos="5218"/>
          <w:tab w:val="left" w:pos="6202"/>
          <w:tab w:val="left" w:pos="7114"/>
          <w:tab w:val="left" w:pos="8098"/>
          <w:tab w:val="left" w:pos="9010"/>
          <w:tab w:val="left" w:pos="9994"/>
          <w:tab w:val="left" w:pos="10906"/>
        </w:tabs>
        <w:rPr>
          <w:snapToGrid w:val="0"/>
          <w:color w:val="000000"/>
          <w:lang w:val="en-US" w:eastAsia="en-US"/>
        </w:rPr>
      </w:pPr>
      <w:r>
        <w:rPr>
          <w:snapToGrid w:val="0"/>
          <w:color w:val="000000"/>
          <w:lang w:val="en-US" w:eastAsia="en-US"/>
        </w:rPr>
        <w:t xml:space="preserve"> (NOTE):</w:t>
      </w:r>
      <w:r>
        <w:rPr>
          <w:snapToGrid w:val="0"/>
          <w:color w:val="000000"/>
          <w:lang w:val="en-US" w:eastAsia="en-US"/>
        </w:rPr>
        <w:tab/>
        <w:t>1.  FIGURES ARE AS OF THE END OF EACH FISCAL YEAR</w:t>
      </w:r>
    </w:p>
    <w:p w:rsidR="00000000" w:rsidRDefault="00000000">
      <w:pPr>
        <w:tabs>
          <w:tab w:val="left" w:pos="1080"/>
          <w:tab w:val="left" w:pos="2371"/>
          <w:tab w:val="left" w:pos="3662"/>
          <w:tab w:val="left" w:pos="4954"/>
        </w:tabs>
        <w:rPr>
          <w:snapToGrid w:val="0"/>
          <w:color w:val="000000"/>
          <w:sz w:val="10"/>
          <w:lang w:val="en-US" w:eastAsia="en-US"/>
        </w:rPr>
      </w:pPr>
    </w:p>
    <w:p w:rsidR="00000000" w:rsidRDefault="00000000">
      <w:pPr>
        <w:tabs>
          <w:tab w:val="left" w:pos="1426"/>
          <w:tab w:val="left" w:pos="2410"/>
          <w:tab w:val="left" w:pos="3322"/>
          <w:tab w:val="left" w:pos="4306"/>
          <w:tab w:val="left" w:pos="5218"/>
          <w:tab w:val="left" w:pos="6202"/>
          <w:tab w:val="left" w:pos="7114"/>
          <w:tab w:val="left" w:pos="8098"/>
          <w:tab w:val="left" w:pos="9010"/>
          <w:tab w:val="left" w:pos="9994"/>
          <w:tab w:val="left" w:pos="10906"/>
        </w:tabs>
        <w:rPr>
          <w:snapToGrid w:val="0"/>
          <w:color w:val="000000"/>
          <w:lang w:val="en-US" w:eastAsia="en-US"/>
        </w:rPr>
      </w:pPr>
      <w:r>
        <w:rPr>
          <w:snapToGrid w:val="0"/>
          <w:color w:val="000000"/>
          <w:lang w:val="en-US" w:eastAsia="en-US"/>
        </w:rPr>
        <w:t xml:space="preserve"> </w:t>
      </w:r>
      <w:r>
        <w:rPr>
          <w:snapToGrid w:val="0"/>
          <w:color w:val="000000"/>
          <w:lang w:val="en-US" w:eastAsia="en-US"/>
        </w:rPr>
        <w:tab/>
        <w:t>2.  FIGURES IN PARENTHESES ARE THE RATIO OF FEMALES AMONG THE TOTAL</w:t>
      </w:r>
    </w:p>
    <w:p w:rsidR="00000000" w:rsidRDefault="00000000">
      <w:pPr>
        <w:tabs>
          <w:tab w:val="left" w:pos="1080"/>
          <w:tab w:val="left" w:pos="2371"/>
          <w:tab w:val="left" w:pos="3662"/>
          <w:tab w:val="left" w:pos="4954"/>
        </w:tabs>
        <w:rPr>
          <w:snapToGrid w:val="0"/>
          <w:color w:val="000000"/>
          <w:sz w:val="10"/>
          <w:lang w:val="en-US" w:eastAsia="en-US"/>
        </w:rPr>
      </w:pPr>
    </w:p>
    <w:p w:rsidR="00000000" w:rsidRDefault="00000000">
      <w:pPr>
        <w:tabs>
          <w:tab w:val="left" w:pos="1426"/>
          <w:tab w:val="left" w:pos="2410"/>
          <w:tab w:val="left" w:pos="3322"/>
          <w:tab w:val="left" w:pos="4306"/>
          <w:tab w:val="left" w:pos="5218"/>
          <w:tab w:val="left" w:pos="6202"/>
          <w:tab w:val="left" w:pos="7114"/>
          <w:tab w:val="left" w:pos="8098"/>
          <w:tab w:val="left" w:pos="9010"/>
          <w:tab w:val="left" w:pos="9994"/>
          <w:tab w:val="left" w:pos="10906"/>
        </w:tabs>
        <w:rPr>
          <w:snapToGrid w:val="0"/>
          <w:color w:val="000000"/>
          <w:lang w:val="en-US" w:eastAsia="en-US"/>
        </w:rPr>
      </w:pPr>
      <w:r>
        <w:rPr>
          <w:snapToGrid w:val="0"/>
          <w:color w:val="000000"/>
          <w:lang w:val="en-US" w:eastAsia="en-US"/>
        </w:rPr>
        <w:t xml:space="preserve"> </w:t>
      </w:r>
      <w:r>
        <w:rPr>
          <w:snapToGrid w:val="0"/>
          <w:color w:val="000000"/>
          <w:lang w:val="en-US" w:eastAsia="en-US"/>
        </w:rPr>
        <w:tab/>
        <w:t>3. “DESIGNATED SERVICE” REPRESENTS VICE-MINISTER, DIRECTOR GENERAL OF</w:t>
      </w:r>
    </w:p>
    <w:p w:rsidR="00000000" w:rsidRDefault="00000000">
      <w:pPr>
        <w:tabs>
          <w:tab w:val="left" w:pos="1426"/>
          <w:tab w:val="left" w:pos="2410"/>
          <w:tab w:val="left" w:pos="3322"/>
          <w:tab w:val="left" w:pos="4306"/>
          <w:tab w:val="left" w:pos="5218"/>
          <w:tab w:val="left" w:pos="6202"/>
          <w:tab w:val="left" w:pos="7114"/>
          <w:tab w:val="left" w:pos="8098"/>
          <w:tab w:val="left" w:pos="9010"/>
          <w:tab w:val="left" w:pos="9994"/>
          <w:tab w:val="left" w:pos="10906"/>
        </w:tabs>
        <w:ind w:left="1425"/>
        <w:rPr>
          <w:snapToGrid w:val="0"/>
          <w:color w:val="000000"/>
          <w:lang w:val="en-US" w:eastAsia="en-US"/>
        </w:rPr>
      </w:pPr>
      <w:r>
        <w:rPr>
          <w:snapToGrid w:val="0"/>
          <w:color w:val="000000"/>
          <w:lang w:val="en-US" w:eastAsia="en-US"/>
        </w:rPr>
        <w:tab/>
        <w:t>BUREAU, DUPTY-DIRECTOR GENERAL OF BUREAU LEVEL. “ADMINISTRATIVE SERVICE (I) CLASS 11 THROUGH CLASS</w:t>
      </w:r>
    </w:p>
    <w:p w:rsidR="00000000" w:rsidRDefault="00000000">
      <w:pPr>
        <w:tabs>
          <w:tab w:val="left" w:pos="1426"/>
          <w:tab w:val="left" w:pos="2410"/>
          <w:tab w:val="left" w:pos="3322"/>
          <w:tab w:val="left" w:pos="4306"/>
          <w:tab w:val="left" w:pos="5218"/>
          <w:tab w:val="left" w:pos="6202"/>
          <w:tab w:val="left" w:pos="7114"/>
          <w:tab w:val="left" w:pos="8098"/>
          <w:tab w:val="left" w:pos="9010"/>
          <w:tab w:val="left" w:pos="9994"/>
          <w:tab w:val="left" w:pos="10906"/>
        </w:tabs>
        <w:ind w:left="1425"/>
        <w:rPr>
          <w:snapToGrid w:val="0"/>
          <w:color w:val="000000"/>
          <w:lang w:val="en-US" w:eastAsia="en-US"/>
        </w:rPr>
      </w:pPr>
      <w:r>
        <w:rPr>
          <w:snapToGrid w:val="0"/>
          <w:color w:val="000000"/>
          <w:lang w:val="en-US" w:eastAsia="en-US"/>
        </w:rPr>
        <w:t>9” REPRESENTS  DIRECTOR OF DIVISION.</w:t>
      </w:r>
    </w:p>
    <w:p w:rsidR="00000000" w:rsidRDefault="00000000">
      <w:pPr>
        <w:rPr>
          <w:lang w:val="en-US"/>
        </w:rPr>
      </w:pPr>
    </w:p>
    <w:p w:rsidR="00000000" w:rsidRDefault="00000000">
      <w:pPr>
        <w:rPr>
          <w:lang w:val="en-US"/>
        </w:rPr>
        <w:sectPr w:rsidR="00000000">
          <w:headerReference w:type="even" r:id="rId133"/>
          <w:headerReference w:type="default" r:id="rId134"/>
          <w:footerReference w:type="even" r:id="rId135"/>
          <w:footerReference w:type="default" r:id="rId136"/>
          <w:endnotePr>
            <w:numFmt w:val="decimal"/>
          </w:endnotePr>
          <w:pgSz w:w="12240" w:h="15840" w:code="1"/>
          <w:pgMar w:top="1742" w:right="1195" w:bottom="1898" w:left="1195" w:header="576" w:footer="1030" w:gutter="0"/>
          <w:cols w:space="720"/>
          <w:noEndnote/>
        </w:sectPr>
      </w:pPr>
    </w:p>
    <w:p w:rsidR="00000000" w:rsidRDefault="00000000">
      <w:pPr>
        <w:pStyle w:val="SingleTxt"/>
        <w:rPr>
          <w:lang w:val="en-US"/>
        </w:rPr>
        <w:sectPr w:rsidR="00000000">
          <w:endnotePr>
            <w:numFmt w:val="decimal"/>
          </w:endnotePr>
          <w:type w:val="continuous"/>
          <w:pgSz w:w="12240" w:h="15840" w:code="1"/>
          <w:pgMar w:top="1742" w:right="1195" w:bottom="1898" w:left="1195" w:header="576" w:footer="1030" w:gutter="0"/>
          <w:cols w:space="720"/>
          <w:noEndnote/>
        </w:sectPr>
      </w:pPr>
    </w:p>
    <w:p w:rsidR="00000000" w:rsidRDefault="00000000">
      <w:pPr>
        <w:rPr>
          <w:snapToGrid w:val="0"/>
          <w:color w:val="000000"/>
          <w:lang w:val="en-US" w:eastAsia="en-US"/>
        </w:rPr>
      </w:pPr>
      <w:r>
        <w:rPr>
          <w:lang w:val="en-US"/>
        </w:rPr>
        <w:t xml:space="preserve">68. </w:t>
      </w:r>
      <w:r>
        <w:rPr>
          <w:snapToGrid w:val="0"/>
          <w:color w:val="000000"/>
          <w:lang w:val="en-US" w:eastAsia="en-US"/>
        </w:rPr>
        <w:t>VOTING RATES IN UNIFIED LOCAL ELECTIONS</w:t>
      </w:r>
    </w:p>
    <w:p w:rsidR="00000000" w:rsidRDefault="00000000">
      <w:pPr>
        <w:rPr>
          <w:snapToGrid w:val="0"/>
          <w:color w:val="000000"/>
          <w:sz w:val="10"/>
          <w:lang w:val="en-US" w:eastAsia="en-US"/>
        </w:rPr>
      </w:pPr>
    </w:p>
    <w:p w:rsidR="00000000" w:rsidRDefault="00000000">
      <w:pPr>
        <w:jc w:val="right"/>
        <w:rPr>
          <w:snapToGrid w:val="0"/>
          <w:color w:val="000000"/>
          <w:lang w:val="en-US" w:eastAsia="en-US"/>
        </w:rPr>
      </w:pPr>
      <w:r>
        <w:rPr>
          <w:snapToGrid w:val="0"/>
          <w:color w:val="000000"/>
          <w:lang w:val="en-US" w:eastAsia="en-US"/>
        </w:rPr>
        <w:t>(%)</w:t>
      </w:r>
    </w:p>
    <w:tbl>
      <w:tblPr>
        <w:tblW w:w="0" w:type="auto"/>
        <w:tblInd w:w="-28" w:type="dxa"/>
        <w:tblLayout w:type="fixed"/>
        <w:tblCellMar>
          <w:left w:w="30" w:type="dxa"/>
          <w:right w:w="30" w:type="dxa"/>
        </w:tblCellMar>
        <w:tblLook w:val="0000" w:firstRow="0" w:lastRow="0" w:firstColumn="0" w:lastColumn="0" w:noHBand="0" w:noVBand="0"/>
      </w:tblPr>
      <w:tblGrid>
        <w:gridCol w:w="1963"/>
        <w:gridCol w:w="931"/>
        <w:gridCol w:w="917"/>
        <w:gridCol w:w="917"/>
        <w:gridCol w:w="854"/>
        <w:gridCol w:w="946"/>
        <w:gridCol w:w="840"/>
        <w:gridCol w:w="960"/>
        <w:gridCol w:w="869"/>
        <w:gridCol w:w="960"/>
        <w:gridCol w:w="825"/>
        <w:gridCol w:w="955"/>
        <w:gridCol w:w="653"/>
      </w:tblGrid>
      <w:tr w:rsidR="00000000">
        <w:tblPrEx>
          <w:tblCellMar>
            <w:top w:w="0" w:type="dxa"/>
            <w:bottom w:w="0" w:type="dxa"/>
          </w:tblCellMar>
        </w:tblPrEx>
        <w:trPr>
          <w:cantSplit/>
          <w:trHeight w:val="437"/>
        </w:trPr>
        <w:tc>
          <w:tcPr>
            <w:tcW w:w="1963"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napToGrid w:val="0"/>
                <w:color w:val="000000"/>
                <w:sz w:val="18"/>
                <w:lang w:val="en-US" w:eastAsia="en-US"/>
              </w:rPr>
            </w:pPr>
          </w:p>
        </w:tc>
        <w:tc>
          <w:tcPr>
            <w:tcW w:w="1848" w:type="dxa"/>
            <w:gridSpan w:val="2"/>
            <w:tcBorders>
              <w:top w:val="single" w:sz="4" w:space="0" w:color="auto"/>
              <w:left w:val="nil"/>
              <w:right w:val="single" w:sz="4" w:space="0" w:color="auto"/>
            </w:tcBorders>
            <w:vAlign w:val="center"/>
          </w:tcPr>
          <w:p w:rsidR="00000000" w:rsidRDefault="00000000">
            <w:pPr>
              <w:jc w:val="center"/>
              <w:rPr>
                <w:snapToGrid w:val="0"/>
                <w:color w:val="000000"/>
                <w:sz w:val="18"/>
                <w:lang w:val="en-US" w:eastAsia="en-US"/>
              </w:rPr>
            </w:pPr>
            <w:r>
              <w:rPr>
                <w:snapToGrid w:val="0"/>
                <w:color w:val="000000"/>
                <w:sz w:val="18"/>
                <w:lang w:val="en-US" w:eastAsia="en-US"/>
              </w:rPr>
              <w:t>1979</w:t>
            </w:r>
          </w:p>
        </w:tc>
        <w:tc>
          <w:tcPr>
            <w:tcW w:w="1771" w:type="dxa"/>
            <w:gridSpan w:val="2"/>
            <w:tcBorders>
              <w:top w:val="single" w:sz="4" w:space="0" w:color="auto"/>
              <w:left w:val="single" w:sz="4" w:space="0" w:color="auto"/>
              <w:right w:val="single" w:sz="4" w:space="0" w:color="auto"/>
            </w:tcBorders>
            <w:vAlign w:val="center"/>
          </w:tcPr>
          <w:p w:rsidR="00000000" w:rsidRDefault="00000000">
            <w:pPr>
              <w:jc w:val="center"/>
              <w:rPr>
                <w:snapToGrid w:val="0"/>
                <w:color w:val="000000"/>
                <w:sz w:val="18"/>
                <w:lang w:val="en-US" w:eastAsia="en-US"/>
              </w:rPr>
            </w:pPr>
            <w:r>
              <w:rPr>
                <w:snapToGrid w:val="0"/>
                <w:color w:val="000000"/>
                <w:sz w:val="18"/>
                <w:lang w:val="en-US" w:eastAsia="en-US"/>
              </w:rPr>
              <w:t>1983</w:t>
            </w:r>
          </w:p>
        </w:tc>
        <w:tc>
          <w:tcPr>
            <w:tcW w:w="1786" w:type="dxa"/>
            <w:gridSpan w:val="2"/>
            <w:tcBorders>
              <w:top w:val="single" w:sz="4" w:space="0" w:color="auto"/>
              <w:left w:val="single" w:sz="4" w:space="0" w:color="auto"/>
              <w:right w:val="single" w:sz="4" w:space="0" w:color="auto"/>
            </w:tcBorders>
            <w:vAlign w:val="center"/>
          </w:tcPr>
          <w:p w:rsidR="00000000" w:rsidRDefault="00000000">
            <w:pPr>
              <w:jc w:val="center"/>
              <w:rPr>
                <w:snapToGrid w:val="0"/>
                <w:color w:val="000000"/>
                <w:sz w:val="18"/>
                <w:lang w:val="en-US" w:eastAsia="en-US"/>
              </w:rPr>
            </w:pPr>
            <w:r>
              <w:rPr>
                <w:snapToGrid w:val="0"/>
                <w:color w:val="000000"/>
                <w:sz w:val="18"/>
                <w:lang w:val="en-US" w:eastAsia="en-US"/>
              </w:rPr>
              <w:t>1987</w:t>
            </w:r>
          </w:p>
        </w:tc>
        <w:tc>
          <w:tcPr>
            <w:tcW w:w="1829" w:type="dxa"/>
            <w:gridSpan w:val="2"/>
            <w:tcBorders>
              <w:top w:val="single" w:sz="4" w:space="0" w:color="auto"/>
              <w:left w:val="single" w:sz="4" w:space="0" w:color="auto"/>
              <w:right w:val="single" w:sz="4" w:space="0" w:color="auto"/>
            </w:tcBorders>
            <w:vAlign w:val="center"/>
          </w:tcPr>
          <w:p w:rsidR="00000000" w:rsidRDefault="00000000">
            <w:pPr>
              <w:jc w:val="center"/>
              <w:rPr>
                <w:snapToGrid w:val="0"/>
                <w:color w:val="000000"/>
                <w:sz w:val="18"/>
                <w:lang w:val="en-US" w:eastAsia="en-US"/>
              </w:rPr>
            </w:pPr>
            <w:r>
              <w:rPr>
                <w:snapToGrid w:val="0"/>
                <w:color w:val="000000"/>
                <w:sz w:val="18"/>
                <w:lang w:val="en-US" w:eastAsia="en-US"/>
              </w:rPr>
              <w:t>1991</w:t>
            </w:r>
          </w:p>
        </w:tc>
        <w:tc>
          <w:tcPr>
            <w:tcW w:w="1785" w:type="dxa"/>
            <w:gridSpan w:val="2"/>
            <w:tcBorders>
              <w:top w:val="single" w:sz="4" w:space="0" w:color="auto"/>
              <w:left w:val="single" w:sz="4" w:space="0" w:color="auto"/>
              <w:right w:val="single" w:sz="4" w:space="0" w:color="auto"/>
            </w:tcBorders>
            <w:vAlign w:val="center"/>
          </w:tcPr>
          <w:p w:rsidR="00000000" w:rsidRDefault="00000000">
            <w:pPr>
              <w:jc w:val="center"/>
              <w:rPr>
                <w:snapToGrid w:val="0"/>
                <w:color w:val="000000"/>
                <w:sz w:val="18"/>
                <w:lang w:val="en-US" w:eastAsia="en-US"/>
              </w:rPr>
            </w:pPr>
            <w:r>
              <w:rPr>
                <w:snapToGrid w:val="0"/>
                <w:color w:val="000000"/>
                <w:sz w:val="18"/>
                <w:lang w:val="en-US" w:eastAsia="en-US"/>
              </w:rPr>
              <w:t>1995</w:t>
            </w:r>
          </w:p>
        </w:tc>
        <w:tc>
          <w:tcPr>
            <w:tcW w:w="1608" w:type="dxa"/>
            <w:gridSpan w:val="2"/>
            <w:tcBorders>
              <w:top w:val="single" w:sz="4" w:space="0" w:color="auto"/>
              <w:left w:val="single" w:sz="4" w:space="0" w:color="auto"/>
              <w:right w:val="single" w:sz="4" w:space="0" w:color="auto"/>
            </w:tcBorders>
            <w:vAlign w:val="center"/>
          </w:tcPr>
          <w:p w:rsidR="00000000" w:rsidRDefault="00000000">
            <w:pPr>
              <w:jc w:val="center"/>
              <w:rPr>
                <w:snapToGrid w:val="0"/>
                <w:color w:val="000000"/>
                <w:sz w:val="18"/>
                <w:lang w:val="en-US" w:eastAsia="en-US"/>
              </w:rPr>
            </w:pPr>
            <w:r>
              <w:rPr>
                <w:snapToGrid w:val="0"/>
                <w:color w:val="000000"/>
                <w:sz w:val="18"/>
                <w:lang w:val="en-US" w:eastAsia="en-US"/>
              </w:rPr>
              <w:t>1999</w:t>
            </w:r>
          </w:p>
        </w:tc>
      </w:tr>
      <w:tr w:rsidR="00000000">
        <w:tblPrEx>
          <w:tblCellMar>
            <w:top w:w="0" w:type="dxa"/>
            <w:bottom w:w="0" w:type="dxa"/>
          </w:tblCellMar>
        </w:tblPrEx>
        <w:trPr>
          <w:cantSplit/>
          <w:trHeight w:val="288"/>
        </w:trPr>
        <w:tc>
          <w:tcPr>
            <w:tcW w:w="1963" w:type="dxa"/>
            <w:vMerge/>
            <w:tcBorders>
              <w:top w:val="single" w:sz="4" w:space="0" w:color="auto"/>
              <w:left w:val="single" w:sz="4" w:space="0" w:color="auto"/>
              <w:bottom w:val="single" w:sz="4" w:space="0" w:color="auto"/>
              <w:right w:val="single" w:sz="4" w:space="0" w:color="auto"/>
            </w:tcBorders>
            <w:vAlign w:val="center"/>
          </w:tcPr>
          <w:p w:rsidR="00000000" w:rsidRDefault="00000000">
            <w:pPr>
              <w:jc w:val="right"/>
              <w:rPr>
                <w:snapToGrid w:val="0"/>
                <w:color w:val="000000"/>
                <w:sz w:val="18"/>
                <w:lang w:val="en-US" w:eastAsia="en-US"/>
              </w:rPr>
            </w:pPr>
          </w:p>
        </w:tc>
        <w:tc>
          <w:tcPr>
            <w:tcW w:w="931" w:type="dxa"/>
            <w:tcBorders>
              <w:top w:val="single" w:sz="4" w:space="0" w:color="auto"/>
              <w:left w:val="nil"/>
              <w:bottom w:val="single" w:sz="4" w:space="0" w:color="auto"/>
              <w:right w:val="single" w:sz="4" w:space="0" w:color="auto"/>
            </w:tcBorders>
            <w:vAlign w:val="center"/>
          </w:tcPr>
          <w:p w:rsidR="00000000" w:rsidRDefault="00000000">
            <w:pPr>
              <w:jc w:val="center"/>
              <w:rPr>
                <w:snapToGrid w:val="0"/>
                <w:color w:val="000000"/>
                <w:sz w:val="18"/>
                <w:lang w:val="en-US" w:eastAsia="en-US"/>
              </w:rPr>
            </w:pPr>
            <w:r>
              <w:rPr>
                <w:snapToGrid w:val="0"/>
                <w:color w:val="000000"/>
                <w:sz w:val="18"/>
                <w:lang w:val="en-US" w:eastAsia="en-US"/>
              </w:rPr>
              <w:t>FEMALE</w:t>
            </w:r>
          </w:p>
        </w:tc>
        <w:tc>
          <w:tcPr>
            <w:tcW w:w="917"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napToGrid w:val="0"/>
                <w:color w:val="000000"/>
                <w:sz w:val="18"/>
                <w:lang w:val="en-US" w:eastAsia="en-US"/>
              </w:rPr>
            </w:pPr>
            <w:r>
              <w:rPr>
                <w:snapToGrid w:val="0"/>
                <w:color w:val="000000"/>
                <w:sz w:val="18"/>
                <w:lang w:val="en-US" w:eastAsia="en-US"/>
              </w:rPr>
              <w:t>MALE</w:t>
            </w:r>
          </w:p>
        </w:tc>
        <w:tc>
          <w:tcPr>
            <w:tcW w:w="917"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napToGrid w:val="0"/>
                <w:color w:val="000000"/>
                <w:sz w:val="18"/>
                <w:lang w:val="en-US" w:eastAsia="en-US"/>
              </w:rPr>
            </w:pPr>
            <w:r>
              <w:rPr>
                <w:snapToGrid w:val="0"/>
                <w:color w:val="000000"/>
                <w:sz w:val="18"/>
                <w:lang w:val="en-US" w:eastAsia="en-US"/>
              </w:rPr>
              <w:t>FEMALE</w:t>
            </w:r>
          </w:p>
        </w:tc>
        <w:tc>
          <w:tcPr>
            <w:tcW w:w="854"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napToGrid w:val="0"/>
                <w:color w:val="000000"/>
                <w:sz w:val="18"/>
                <w:lang w:val="en-US" w:eastAsia="en-US"/>
              </w:rPr>
            </w:pPr>
            <w:r>
              <w:rPr>
                <w:snapToGrid w:val="0"/>
                <w:color w:val="000000"/>
                <w:sz w:val="18"/>
                <w:lang w:val="en-US" w:eastAsia="en-US"/>
              </w:rPr>
              <w:t>MALE</w:t>
            </w:r>
          </w:p>
        </w:tc>
        <w:tc>
          <w:tcPr>
            <w:tcW w:w="946"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napToGrid w:val="0"/>
                <w:color w:val="000000"/>
                <w:sz w:val="18"/>
                <w:lang w:val="en-US" w:eastAsia="en-US"/>
              </w:rPr>
            </w:pPr>
            <w:r>
              <w:rPr>
                <w:snapToGrid w:val="0"/>
                <w:color w:val="000000"/>
                <w:sz w:val="18"/>
                <w:lang w:val="en-US" w:eastAsia="en-US"/>
              </w:rPr>
              <w:t>FEMALE</w:t>
            </w:r>
          </w:p>
        </w:tc>
        <w:tc>
          <w:tcPr>
            <w:tcW w:w="84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napToGrid w:val="0"/>
                <w:color w:val="000000"/>
                <w:sz w:val="18"/>
                <w:lang w:val="en-US" w:eastAsia="en-US"/>
              </w:rPr>
            </w:pPr>
            <w:r>
              <w:rPr>
                <w:snapToGrid w:val="0"/>
                <w:color w:val="000000"/>
                <w:sz w:val="18"/>
                <w:lang w:val="en-US" w:eastAsia="en-US"/>
              </w:rPr>
              <w:t>MALE</w:t>
            </w:r>
          </w:p>
        </w:tc>
        <w:tc>
          <w:tcPr>
            <w:tcW w:w="96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napToGrid w:val="0"/>
                <w:color w:val="000000"/>
                <w:sz w:val="18"/>
                <w:lang w:val="en-US" w:eastAsia="en-US"/>
              </w:rPr>
            </w:pPr>
            <w:r>
              <w:rPr>
                <w:snapToGrid w:val="0"/>
                <w:color w:val="000000"/>
                <w:sz w:val="18"/>
                <w:lang w:val="en-US" w:eastAsia="en-US"/>
              </w:rPr>
              <w:t>FEMALE</w:t>
            </w:r>
          </w:p>
        </w:tc>
        <w:tc>
          <w:tcPr>
            <w:tcW w:w="869"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napToGrid w:val="0"/>
                <w:color w:val="000000"/>
                <w:sz w:val="18"/>
                <w:lang w:val="en-US" w:eastAsia="en-US"/>
              </w:rPr>
            </w:pPr>
            <w:r>
              <w:rPr>
                <w:snapToGrid w:val="0"/>
                <w:color w:val="000000"/>
                <w:sz w:val="18"/>
                <w:lang w:val="en-US" w:eastAsia="en-US"/>
              </w:rPr>
              <w:t>MALE</w:t>
            </w:r>
          </w:p>
        </w:tc>
        <w:tc>
          <w:tcPr>
            <w:tcW w:w="96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napToGrid w:val="0"/>
                <w:color w:val="000000"/>
                <w:sz w:val="18"/>
                <w:lang w:val="en-US" w:eastAsia="en-US"/>
              </w:rPr>
            </w:pPr>
            <w:r>
              <w:rPr>
                <w:snapToGrid w:val="0"/>
                <w:color w:val="000000"/>
                <w:sz w:val="18"/>
                <w:lang w:val="en-US" w:eastAsia="en-US"/>
              </w:rPr>
              <w:t>FEMALE</w:t>
            </w:r>
          </w:p>
        </w:tc>
        <w:tc>
          <w:tcPr>
            <w:tcW w:w="82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napToGrid w:val="0"/>
                <w:color w:val="000000"/>
                <w:sz w:val="18"/>
                <w:lang w:val="en-US" w:eastAsia="en-US"/>
              </w:rPr>
            </w:pPr>
            <w:r>
              <w:rPr>
                <w:snapToGrid w:val="0"/>
                <w:color w:val="000000"/>
                <w:sz w:val="18"/>
                <w:lang w:val="en-US" w:eastAsia="en-US"/>
              </w:rPr>
              <w:t>MALE</w:t>
            </w:r>
          </w:p>
        </w:tc>
        <w:tc>
          <w:tcPr>
            <w:tcW w:w="95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napToGrid w:val="0"/>
                <w:color w:val="000000"/>
                <w:sz w:val="18"/>
                <w:lang w:val="en-US" w:eastAsia="en-US"/>
              </w:rPr>
            </w:pPr>
            <w:r>
              <w:rPr>
                <w:snapToGrid w:val="0"/>
                <w:color w:val="000000"/>
                <w:sz w:val="18"/>
                <w:lang w:val="en-US" w:eastAsia="en-US"/>
              </w:rPr>
              <w:t>FEMALE</w:t>
            </w:r>
          </w:p>
        </w:tc>
        <w:tc>
          <w:tcPr>
            <w:tcW w:w="653"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napToGrid w:val="0"/>
                <w:color w:val="000000"/>
                <w:sz w:val="18"/>
                <w:lang w:val="en-US" w:eastAsia="en-US"/>
              </w:rPr>
            </w:pPr>
            <w:r>
              <w:rPr>
                <w:snapToGrid w:val="0"/>
                <w:color w:val="000000"/>
                <w:sz w:val="18"/>
                <w:lang w:val="en-US" w:eastAsia="en-US"/>
              </w:rPr>
              <w:t>MALE</w:t>
            </w:r>
          </w:p>
        </w:tc>
      </w:tr>
      <w:tr w:rsidR="00000000">
        <w:tblPrEx>
          <w:tblCellMar>
            <w:top w:w="0" w:type="dxa"/>
            <w:bottom w:w="0" w:type="dxa"/>
          </w:tblCellMar>
        </w:tblPrEx>
        <w:trPr>
          <w:trHeight w:val="528"/>
        </w:trPr>
        <w:tc>
          <w:tcPr>
            <w:tcW w:w="1963" w:type="dxa"/>
            <w:tcBorders>
              <w:left w:val="single" w:sz="4" w:space="0" w:color="auto"/>
              <w:right w:val="single" w:sz="4" w:space="0" w:color="auto"/>
            </w:tcBorders>
          </w:tcPr>
          <w:p w:rsidR="00000000" w:rsidRDefault="00000000">
            <w:pPr>
              <w:rPr>
                <w:snapToGrid w:val="0"/>
                <w:color w:val="000000"/>
                <w:sz w:val="18"/>
                <w:lang w:val="en-US" w:eastAsia="en-US"/>
              </w:rPr>
            </w:pPr>
            <w:r>
              <w:rPr>
                <w:snapToGrid w:val="0"/>
                <w:color w:val="000000"/>
                <w:sz w:val="18"/>
                <w:lang w:val="en-US" w:eastAsia="en-US"/>
              </w:rPr>
              <w:t>PREFECTURAL GOVERNORS</w:t>
            </w:r>
          </w:p>
        </w:tc>
        <w:tc>
          <w:tcPr>
            <w:tcW w:w="931" w:type="dxa"/>
            <w:tcBorders>
              <w:left w:val="nil"/>
              <w:right w:val="single" w:sz="4"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65.18</w:t>
            </w:r>
          </w:p>
        </w:tc>
        <w:tc>
          <w:tcPr>
            <w:tcW w:w="917" w:type="dxa"/>
            <w:tcBorders>
              <w:left w:val="nil"/>
              <w:right w:val="single" w:sz="4"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62.93</w:t>
            </w:r>
          </w:p>
        </w:tc>
        <w:tc>
          <w:tcPr>
            <w:tcW w:w="917" w:type="dxa"/>
            <w:tcBorders>
              <w:left w:val="nil"/>
              <w:right w:val="single" w:sz="4"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64.92</w:t>
            </w:r>
          </w:p>
        </w:tc>
        <w:tc>
          <w:tcPr>
            <w:tcW w:w="854" w:type="dxa"/>
            <w:tcBorders>
              <w:left w:val="nil"/>
              <w:right w:val="single" w:sz="4"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61.40</w:t>
            </w:r>
          </w:p>
        </w:tc>
        <w:tc>
          <w:tcPr>
            <w:tcW w:w="946" w:type="dxa"/>
            <w:tcBorders>
              <w:left w:val="nil"/>
              <w:right w:val="single" w:sz="4"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61.58</w:t>
            </w:r>
          </w:p>
        </w:tc>
        <w:tc>
          <w:tcPr>
            <w:tcW w:w="840" w:type="dxa"/>
            <w:tcBorders>
              <w:left w:val="nil"/>
              <w:right w:val="single" w:sz="4"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57.89</w:t>
            </w:r>
          </w:p>
        </w:tc>
        <w:tc>
          <w:tcPr>
            <w:tcW w:w="960" w:type="dxa"/>
            <w:tcBorders>
              <w:left w:val="nil"/>
              <w:right w:val="single" w:sz="4"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56.41</w:t>
            </w:r>
          </w:p>
        </w:tc>
        <w:tc>
          <w:tcPr>
            <w:tcW w:w="869" w:type="dxa"/>
            <w:tcBorders>
              <w:left w:val="nil"/>
              <w:right w:val="single" w:sz="4"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52.36</w:t>
            </w:r>
          </w:p>
        </w:tc>
        <w:tc>
          <w:tcPr>
            <w:tcW w:w="960" w:type="dxa"/>
            <w:tcBorders>
              <w:left w:val="nil"/>
              <w:right w:val="single" w:sz="4"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56.7</w:t>
            </w:r>
          </w:p>
        </w:tc>
        <w:tc>
          <w:tcPr>
            <w:tcW w:w="825" w:type="dxa"/>
            <w:tcBorders>
              <w:left w:val="nil"/>
              <w:right w:val="single" w:sz="4"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53.4</w:t>
            </w:r>
          </w:p>
        </w:tc>
        <w:tc>
          <w:tcPr>
            <w:tcW w:w="955" w:type="dxa"/>
            <w:tcBorders>
              <w:left w:val="nil"/>
              <w:right w:val="single" w:sz="4"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58.3</w:t>
            </w:r>
          </w:p>
        </w:tc>
        <w:tc>
          <w:tcPr>
            <w:tcW w:w="653" w:type="dxa"/>
            <w:tcBorders>
              <w:left w:val="nil"/>
              <w:right w:val="single" w:sz="4"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55.2</w:t>
            </w:r>
          </w:p>
        </w:tc>
      </w:tr>
      <w:tr w:rsidR="00000000">
        <w:tblPrEx>
          <w:tblCellMar>
            <w:top w:w="0" w:type="dxa"/>
            <w:bottom w:w="0" w:type="dxa"/>
          </w:tblCellMar>
        </w:tblPrEx>
        <w:trPr>
          <w:trHeight w:val="667"/>
        </w:trPr>
        <w:tc>
          <w:tcPr>
            <w:tcW w:w="1963" w:type="dxa"/>
            <w:tcBorders>
              <w:left w:val="single" w:sz="4" w:space="0" w:color="auto"/>
              <w:right w:val="single" w:sz="4" w:space="0" w:color="auto"/>
            </w:tcBorders>
          </w:tcPr>
          <w:p w:rsidR="00000000" w:rsidRDefault="00000000">
            <w:pPr>
              <w:rPr>
                <w:snapToGrid w:val="0"/>
                <w:color w:val="000000"/>
                <w:sz w:val="18"/>
                <w:lang w:val="en-US" w:eastAsia="en-US"/>
              </w:rPr>
            </w:pPr>
            <w:r>
              <w:rPr>
                <w:snapToGrid w:val="0"/>
                <w:color w:val="000000"/>
                <w:sz w:val="18"/>
                <w:lang w:val="en-US" w:eastAsia="en-US"/>
              </w:rPr>
              <w:t>MEMBERS OF PREFECTURAL ASSEMBLIES</w:t>
            </w:r>
          </w:p>
        </w:tc>
        <w:tc>
          <w:tcPr>
            <w:tcW w:w="931" w:type="dxa"/>
            <w:tcBorders>
              <w:left w:val="nil"/>
              <w:right w:val="single" w:sz="4"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70.63</w:t>
            </w:r>
          </w:p>
        </w:tc>
        <w:tc>
          <w:tcPr>
            <w:tcW w:w="917" w:type="dxa"/>
            <w:tcBorders>
              <w:left w:val="nil"/>
              <w:right w:val="single" w:sz="4"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68.05</w:t>
            </w:r>
          </w:p>
        </w:tc>
        <w:tc>
          <w:tcPr>
            <w:tcW w:w="917" w:type="dxa"/>
            <w:tcBorders>
              <w:left w:val="nil"/>
              <w:right w:val="single" w:sz="4"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69.92</w:t>
            </w:r>
          </w:p>
        </w:tc>
        <w:tc>
          <w:tcPr>
            <w:tcW w:w="854" w:type="dxa"/>
            <w:tcBorders>
              <w:left w:val="nil"/>
              <w:right w:val="single" w:sz="4"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66.90</w:t>
            </w:r>
          </w:p>
        </w:tc>
        <w:tc>
          <w:tcPr>
            <w:tcW w:w="946" w:type="dxa"/>
            <w:tcBorders>
              <w:left w:val="nil"/>
              <w:right w:val="single" w:sz="4"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68.35</w:t>
            </w:r>
          </w:p>
        </w:tc>
        <w:tc>
          <w:tcPr>
            <w:tcW w:w="840" w:type="dxa"/>
            <w:tcBorders>
              <w:left w:val="nil"/>
              <w:right w:val="single" w:sz="4"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64.85</w:t>
            </w:r>
          </w:p>
        </w:tc>
        <w:tc>
          <w:tcPr>
            <w:tcW w:w="960" w:type="dxa"/>
            <w:tcBorders>
              <w:left w:val="nil"/>
              <w:right w:val="single" w:sz="4"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62.40</w:t>
            </w:r>
          </w:p>
        </w:tc>
        <w:tc>
          <w:tcPr>
            <w:tcW w:w="869" w:type="dxa"/>
            <w:tcBorders>
              <w:left w:val="nil"/>
              <w:right w:val="single" w:sz="4"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58.45</w:t>
            </w:r>
          </w:p>
        </w:tc>
        <w:tc>
          <w:tcPr>
            <w:tcW w:w="960" w:type="dxa"/>
            <w:tcBorders>
              <w:left w:val="nil"/>
              <w:right w:val="single" w:sz="4"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57.9</w:t>
            </w:r>
          </w:p>
        </w:tc>
        <w:tc>
          <w:tcPr>
            <w:tcW w:w="825" w:type="dxa"/>
            <w:tcBorders>
              <w:left w:val="nil"/>
              <w:right w:val="single" w:sz="4"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54.5</w:t>
            </w:r>
          </w:p>
        </w:tc>
        <w:tc>
          <w:tcPr>
            <w:tcW w:w="955" w:type="dxa"/>
            <w:tcBorders>
              <w:left w:val="nil"/>
              <w:right w:val="single" w:sz="4"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58.1</w:t>
            </w:r>
          </w:p>
        </w:tc>
        <w:tc>
          <w:tcPr>
            <w:tcW w:w="653" w:type="dxa"/>
            <w:tcBorders>
              <w:left w:val="nil"/>
              <w:right w:val="single" w:sz="4"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55.2</w:t>
            </w:r>
          </w:p>
        </w:tc>
      </w:tr>
      <w:tr w:rsidR="00000000">
        <w:tblPrEx>
          <w:tblCellMar>
            <w:top w:w="0" w:type="dxa"/>
            <w:bottom w:w="0" w:type="dxa"/>
          </w:tblCellMar>
        </w:tblPrEx>
        <w:trPr>
          <w:trHeight w:val="725"/>
        </w:trPr>
        <w:tc>
          <w:tcPr>
            <w:tcW w:w="1963" w:type="dxa"/>
            <w:tcBorders>
              <w:left w:val="single" w:sz="4" w:space="0" w:color="auto"/>
              <w:right w:val="single" w:sz="4" w:space="0" w:color="auto"/>
            </w:tcBorders>
          </w:tcPr>
          <w:p w:rsidR="00000000" w:rsidRDefault="00000000">
            <w:pPr>
              <w:rPr>
                <w:snapToGrid w:val="0"/>
                <w:color w:val="000000"/>
                <w:sz w:val="18"/>
                <w:lang w:val="en-US" w:eastAsia="en-US"/>
              </w:rPr>
            </w:pPr>
            <w:r>
              <w:rPr>
                <w:snapToGrid w:val="0"/>
                <w:color w:val="000000"/>
                <w:sz w:val="18"/>
                <w:lang w:val="en-US" w:eastAsia="en-US"/>
              </w:rPr>
              <w:t>MAYORS OF DESIGNATED MAJOR CITIES</w:t>
            </w:r>
          </w:p>
        </w:tc>
        <w:tc>
          <w:tcPr>
            <w:tcW w:w="931" w:type="dxa"/>
            <w:tcBorders>
              <w:left w:val="nil"/>
              <w:right w:val="single" w:sz="4"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70.78</w:t>
            </w:r>
          </w:p>
        </w:tc>
        <w:tc>
          <w:tcPr>
            <w:tcW w:w="917" w:type="dxa"/>
            <w:tcBorders>
              <w:left w:val="nil"/>
              <w:right w:val="single" w:sz="4"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66.32</w:t>
            </w:r>
          </w:p>
        </w:tc>
        <w:tc>
          <w:tcPr>
            <w:tcW w:w="917" w:type="dxa"/>
            <w:tcBorders>
              <w:left w:val="nil"/>
              <w:right w:val="single" w:sz="4"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73.81</w:t>
            </w:r>
          </w:p>
        </w:tc>
        <w:tc>
          <w:tcPr>
            <w:tcW w:w="854" w:type="dxa"/>
            <w:tcBorders>
              <w:left w:val="nil"/>
              <w:right w:val="single" w:sz="4"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68.04</w:t>
            </w:r>
          </w:p>
        </w:tc>
        <w:tc>
          <w:tcPr>
            <w:tcW w:w="946" w:type="dxa"/>
            <w:tcBorders>
              <w:left w:val="nil"/>
              <w:right w:val="single" w:sz="4"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69.44</w:t>
            </w:r>
          </w:p>
        </w:tc>
        <w:tc>
          <w:tcPr>
            <w:tcW w:w="840" w:type="dxa"/>
            <w:tcBorders>
              <w:left w:val="nil"/>
              <w:right w:val="single" w:sz="4"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64.34</w:t>
            </w:r>
          </w:p>
        </w:tc>
        <w:tc>
          <w:tcPr>
            <w:tcW w:w="960" w:type="dxa"/>
            <w:tcBorders>
              <w:left w:val="nil"/>
              <w:right w:val="single" w:sz="4"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67.31</w:t>
            </w:r>
          </w:p>
        </w:tc>
        <w:tc>
          <w:tcPr>
            <w:tcW w:w="869" w:type="dxa"/>
            <w:tcBorders>
              <w:left w:val="nil"/>
              <w:right w:val="single" w:sz="4"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64.02</w:t>
            </w:r>
          </w:p>
        </w:tc>
        <w:tc>
          <w:tcPr>
            <w:tcW w:w="960" w:type="dxa"/>
            <w:tcBorders>
              <w:left w:val="nil"/>
              <w:right w:val="single" w:sz="4"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62.4</w:t>
            </w:r>
          </w:p>
        </w:tc>
        <w:tc>
          <w:tcPr>
            <w:tcW w:w="825" w:type="dxa"/>
            <w:tcBorders>
              <w:left w:val="nil"/>
              <w:right w:val="single" w:sz="4"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59.5</w:t>
            </w:r>
          </w:p>
        </w:tc>
        <w:tc>
          <w:tcPr>
            <w:tcW w:w="955" w:type="dxa"/>
            <w:tcBorders>
              <w:left w:val="nil"/>
              <w:right w:val="single" w:sz="4"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60.3</w:t>
            </w:r>
          </w:p>
        </w:tc>
        <w:tc>
          <w:tcPr>
            <w:tcW w:w="653" w:type="dxa"/>
            <w:tcBorders>
              <w:left w:val="nil"/>
              <w:right w:val="single" w:sz="4"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58.8</w:t>
            </w:r>
          </w:p>
        </w:tc>
      </w:tr>
      <w:tr w:rsidR="00000000">
        <w:tblPrEx>
          <w:tblCellMar>
            <w:top w:w="0" w:type="dxa"/>
            <w:bottom w:w="0" w:type="dxa"/>
          </w:tblCellMar>
        </w:tblPrEx>
        <w:trPr>
          <w:trHeight w:val="725"/>
        </w:trPr>
        <w:tc>
          <w:tcPr>
            <w:tcW w:w="1963" w:type="dxa"/>
            <w:tcBorders>
              <w:left w:val="single" w:sz="4" w:space="0" w:color="auto"/>
              <w:right w:val="single" w:sz="4" w:space="0" w:color="auto"/>
            </w:tcBorders>
          </w:tcPr>
          <w:p w:rsidR="00000000" w:rsidRDefault="00000000">
            <w:pPr>
              <w:rPr>
                <w:snapToGrid w:val="0"/>
                <w:color w:val="000000"/>
                <w:sz w:val="18"/>
                <w:lang w:val="en-US" w:eastAsia="en-US"/>
              </w:rPr>
            </w:pPr>
            <w:r>
              <w:rPr>
                <w:snapToGrid w:val="0"/>
                <w:color w:val="000000"/>
                <w:sz w:val="18"/>
                <w:lang w:val="en-US" w:eastAsia="en-US"/>
              </w:rPr>
              <w:t>MEMBERS OF DESIGNATED MAJOR CITIES’ ASSEMBLIES</w:t>
            </w:r>
          </w:p>
        </w:tc>
        <w:tc>
          <w:tcPr>
            <w:tcW w:w="931" w:type="dxa"/>
            <w:tcBorders>
              <w:left w:val="nil"/>
              <w:right w:val="single" w:sz="4"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59.99</w:t>
            </w:r>
          </w:p>
        </w:tc>
        <w:tc>
          <w:tcPr>
            <w:tcW w:w="917" w:type="dxa"/>
            <w:tcBorders>
              <w:left w:val="nil"/>
              <w:right w:val="single" w:sz="4"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55.54</w:t>
            </w:r>
          </w:p>
        </w:tc>
        <w:tc>
          <w:tcPr>
            <w:tcW w:w="917" w:type="dxa"/>
            <w:tcBorders>
              <w:left w:val="nil"/>
              <w:right w:val="single" w:sz="4"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62.64</w:t>
            </w:r>
          </w:p>
        </w:tc>
        <w:tc>
          <w:tcPr>
            <w:tcW w:w="854" w:type="dxa"/>
            <w:tcBorders>
              <w:left w:val="nil"/>
              <w:right w:val="single" w:sz="4"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57.26</w:t>
            </w:r>
          </w:p>
        </w:tc>
        <w:tc>
          <w:tcPr>
            <w:tcW w:w="946" w:type="dxa"/>
            <w:tcBorders>
              <w:left w:val="nil"/>
              <w:right w:val="single" w:sz="4"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61.01</w:t>
            </w:r>
          </w:p>
        </w:tc>
        <w:tc>
          <w:tcPr>
            <w:tcW w:w="840" w:type="dxa"/>
            <w:tcBorders>
              <w:left w:val="nil"/>
              <w:right w:val="single" w:sz="4"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55.53</w:t>
            </w:r>
          </w:p>
        </w:tc>
        <w:tc>
          <w:tcPr>
            <w:tcW w:w="960" w:type="dxa"/>
            <w:tcBorders>
              <w:left w:val="nil"/>
              <w:right w:val="single" w:sz="4"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54.56</w:t>
            </w:r>
          </w:p>
        </w:tc>
        <w:tc>
          <w:tcPr>
            <w:tcW w:w="869" w:type="dxa"/>
            <w:tcBorders>
              <w:left w:val="nil"/>
              <w:right w:val="single" w:sz="4"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48.98</w:t>
            </w:r>
          </w:p>
        </w:tc>
        <w:tc>
          <w:tcPr>
            <w:tcW w:w="960" w:type="dxa"/>
            <w:tcBorders>
              <w:left w:val="nil"/>
              <w:right w:val="single" w:sz="4"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50.8</w:t>
            </w:r>
          </w:p>
        </w:tc>
        <w:tc>
          <w:tcPr>
            <w:tcW w:w="825" w:type="dxa"/>
            <w:tcBorders>
              <w:left w:val="nil"/>
              <w:right w:val="single" w:sz="4"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46.1</w:t>
            </w:r>
          </w:p>
        </w:tc>
        <w:tc>
          <w:tcPr>
            <w:tcW w:w="955" w:type="dxa"/>
            <w:tcBorders>
              <w:left w:val="nil"/>
              <w:right w:val="single" w:sz="4"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52.6</w:t>
            </w:r>
          </w:p>
        </w:tc>
        <w:tc>
          <w:tcPr>
            <w:tcW w:w="653" w:type="dxa"/>
            <w:tcBorders>
              <w:left w:val="nil"/>
              <w:right w:val="single" w:sz="4"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48.7</w:t>
            </w:r>
          </w:p>
        </w:tc>
      </w:tr>
      <w:tr w:rsidR="00000000">
        <w:tblPrEx>
          <w:tblCellMar>
            <w:top w:w="0" w:type="dxa"/>
            <w:bottom w:w="0" w:type="dxa"/>
          </w:tblCellMar>
        </w:tblPrEx>
        <w:trPr>
          <w:trHeight w:val="288"/>
        </w:trPr>
        <w:tc>
          <w:tcPr>
            <w:tcW w:w="1963" w:type="dxa"/>
            <w:tcBorders>
              <w:left w:val="single" w:sz="4" w:space="0" w:color="auto"/>
              <w:right w:val="single" w:sz="4" w:space="0" w:color="auto"/>
            </w:tcBorders>
          </w:tcPr>
          <w:p w:rsidR="00000000" w:rsidRDefault="00000000">
            <w:pPr>
              <w:rPr>
                <w:snapToGrid w:val="0"/>
                <w:color w:val="000000"/>
                <w:sz w:val="18"/>
                <w:lang w:val="en-US" w:eastAsia="en-US"/>
              </w:rPr>
            </w:pPr>
            <w:r>
              <w:rPr>
                <w:snapToGrid w:val="0"/>
                <w:color w:val="000000"/>
                <w:sz w:val="18"/>
                <w:lang w:val="en-US" w:eastAsia="en-US"/>
              </w:rPr>
              <w:t>MAYORS OF CITIES</w:t>
            </w:r>
          </w:p>
        </w:tc>
        <w:tc>
          <w:tcPr>
            <w:tcW w:w="931" w:type="dxa"/>
            <w:tcBorders>
              <w:left w:val="nil"/>
              <w:right w:val="single" w:sz="4"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77.28</w:t>
            </w:r>
          </w:p>
        </w:tc>
        <w:tc>
          <w:tcPr>
            <w:tcW w:w="917" w:type="dxa"/>
            <w:tcBorders>
              <w:left w:val="nil"/>
              <w:right w:val="single" w:sz="4"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73.25</w:t>
            </w:r>
          </w:p>
        </w:tc>
        <w:tc>
          <w:tcPr>
            <w:tcW w:w="917" w:type="dxa"/>
            <w:tcBorders>
              <w:left w:val="nil"/>
              <w:right w:val="single" w:sz="4"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74.44</w:t>
            </w:r>
          </w:p>
        </w:tc>
        <w:tc>
          <w:tcPr>
            <w:tcW w:w="854" w:type="dxa"/>
            <w:tcBorders>
              <w:left w:val="nil"/>
              <w:right w:val="single" w:sz="4"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70.21</w:t>
            </w:r>
          </w:p>
        </w:tc>
        <w:tc>
          <w:tcPr>
            <w:tcW w:w="946" w:type="dxa"/>
            <w:tcBorders>
              <w:left w:val="nil"/>
              <w:right w:val="single" w:sz="4"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72.44</w:t>
            </w:r>
          </w:p>
        </w:tc>
        <w:tc>
          <w:tcPr>
            <w:tcW w:w="840" w:type="dxa"/>
            <w:tcBorders>
              <w:left w:val="nil"/>
              <w:right w:val="single" w:sz="4"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68.02</w:t>
            </w:r>
          </w:p>
        </w:tc>
        <w:tc>
          <w:tcPr>
            <w:tcW w:w="960" w:type="dxa"/>
            <w:tcBorders>
              <w:left w:val="nil"/>
              <w:right w:val="single" w:sz="4"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69.24</w:t>
            </w:r>
          </w:p>
        </w:tc>
        <w:tc>
          <w:tcPr>
            <w:tcW w:w="869" w:type="dxa"/>
            <w:tcBorders>
              <w:left w:val="nil"/>
              <w:right w:val="single" w:sz="4"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63.72</w:t>
            </w:r>
          </w:p>
        </w:tc>
        <w:tc>
          <w:tcPr>
            <w:tcW w:w="960" w:type="dxa"/>
            <w:tcBorders>
              <w:left w:val="nil"/>
              <w:right w:val="single" w:sz="4"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62.3</w:t>
            </w:r>
          </w:p>
        </w:tc>
        <w:tc>
          <w:tcPr>
            <w:tcW w:w="825" w:type="dxa"/>
            <w:tcBorders>
              <w:left w:val="nil"/>
              <w:right w:val="single" w:sz="4"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57.6</w:t>
            </w:r>
          </w:p>
        </w:tc>
        <w:tc>
          <w:tcPr>
            <w:tcW w:w="955" w:type="dxa"/>
            <w:tcBorders>
              <w:left w:val="nil"/>
              <w:right w:val="single" w:sz="4"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63.0</w:t>
            </w:r>
          </w:p>
        </w:tc>
        <w:tc>
          <w:tcPr>
            <w:tcW w:w="653" w:type="dxa"/>
            <w:tcBorders>
              <w:left w:val="nil"/>
              <w:right w:val="single" w:sz="4"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58.6</w:t>
            </w:r>
          </w:p>
        </w:tc>
      </w:tr>
      <w:tr w:rsidR="00000000">
        <w:tblPrEx>
          <w:tblCellMar>
            <w:top w:w="0" w:type="dxa"/>
            <w:bottom w:w="0" w:type="dxa"/>
          </w:tblCellMar>
        </w:tblPrEx>
        <w:trPr>
          <w:trHeight w:val="485"/>
        </w:trPr>
        <w:tc>
          <w:tcPr>
            <w:tcW w:w="1963" w:type="dxa"/>
            <w:tcBorders>
              <w:left w:val="single" w:sz="4" w:space="0" w:color="auto"/>
              <w:right w:val="single" w:sz="4" w:space="0" w:color="auto"/>
            </w:tcBorders>
          </w:tcPr>
          <w:p w:rsidR="00000000" w:rsidRDefault="00000000">
            <w:pPr>
              <w:rPr>
                <w:snapToGrid w:val="0"/>
                <w:color w:val="000000"/>
                <w:sz w:val="18"/>
                <w:lang w:val="en-US" w:eastAsia="en-US"/>
              </w:rPr>
            </w:pPr>
            <w:r>
              <w:rPr>
                <w:snapToGrid w:val="0"/>
                <w:color w:val="000000"/>
                <w:sz w:val="18"/>
                <w:lang w:val="en-US" w:eastAsia="en-US"/>
              </w:rPr>
              <w:t>MEMBERS OF CITY ASSEMBLIES</w:t>
            </w:r>
          </w:p>
        </w:tc>
        <w:tc>
          <w:tcPr>
            <w:tcW w:w="931" w:type="dxa"/>
            <w:tcBorders>
              <w:left w:val="nil"/>
              <w:right w:val="single" w:sz="4"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78.26</w:t>
            </w:r>
          </w:p>
        </w:tc>
        <w:tc>
          <w:tcPr>
            <w:tcW w:w="917" w:type="dxa"/>
            <w:tcBorders>
              <w:left w:val="nil"/>
              <w:right w:val="single" w:sz="4"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73.78</w:t>
            </w:r>
          </w:p>
        </w:tc>
        <w:tc>
          <w:tcPr>
            <w:tcW w:w="917" w:type="dxa"/>
            <w:tcBorders>
              <w:left w:val="nil"/>
              <w:right w:val="single" w:sz="4"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77.62</w:t>
            </w:r>
          </w:p>
        </w:tc>
        <w:tc>
          <w:tcPr>
            <w:tcW w:w="854" w:type="dxa"/>
            <w:tcBorders>
              <w:left w:val="nil"/>
              <w:right w:val="single" w:sz="4"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72.72</w:t>
            </w:r>
          </w:p>
        </w:tc>
        <w:tc>
          <w:tcPr>
            <w:tcW w:w="946" w:type="dxa"/>
            <w:tcBorders>
              <w:left w:val="nil"/>
              <w:right w:val="single" w:sz="4"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72.57</w:t>
            </w:r>
          </w:p>
        </w:tc>
        <w:tc>
          <w:tcPr>
            <w:tcW w:w="840" w:type="dxa"/>
            <w:tcBorders>
              <w:left w:val="nil"/>
              <w:right w:val="single" w:sz="4"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67.89</w:t>
            </w:r>
          </w:p>
        </w:tc>
        <w:tc>
          <w:tcPr>
            <w:tcW w:w="960" w:type="dxa"/>
            <w:tcBorders>
              <w:left w:val="nil"/>
              <w:right w:val="single" w:sz="4"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68.13</w:t>
            </w:r>
          </w:p>
        </w:tc>
        <w:tc>
          <w:tcPr>
            <w:tcW w:w="869" w:type="dxa"/>
            <w:tcBorders>
              <w:left w:val="nil"/>
              <w:right w:val="single" w:sz="4"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62.45</w:t>
            </w:r>
          </w:p>
        </w:tc>
        <w:tc>
          <w:tcPr>
            <w:tcW w:w="960" w:type="dxa"/>
            <w:tcBorders>
              <w:left w:val="nil"/>
              <w:right w:val="single" w:sz="4"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62.6</w:t>
            </w:r>
          </w:p>
        </w:tc>
        <w:tc>
          <w:tcPr>
            <w:tcW w:w="825" w:type="dxa"/>
            <w:tcBorders>
              <w:left w:val="nil"/>
              <w:right w:val="single" w:sz="4"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57.8</w:t>
            </w:r>
          </w:p>
        </w:tc>
        <w:tc>
          <w:tcPr>
            <w:tcW w:w="955" w:type="dxa"/>
            <w:tcBorders>
              <w:left w:val="nil"/>
              <w:right w:val="single" w:sz="4"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63.2</w:t>
            </w:r>
          </w:p>
        </w:tc>
        <w:tc>
          <w:tcPr>
            <w:tcW w:w="653" w:type="dxa"/>
            <w:tcBorders>
              <w:left w:val="nil"/>
              <w:right w:val="single" w:sz="4"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58.8</w:t>
            </w:r>
          </w:p>
        </w:tc>
      </w:tr>
      <w:tr w:rsidR="00000000">
        <w:tblPrEx>
          <w:tblCellMar>
            <w:top w:w="0" w:type="dxa"/>
            <w:bottom w:w="0" w:type="dxa"/>
          </w:tblCellMar>
        </w:tblPrEx>
        <w:trPr>
          <w:trHeight w:val="485"/>
        </w:trPr>
        <w:tc>
          <w:tcPr>
            <w:tcW w:w="1963" w:type="dxa"/>
            <w:tcBorders>
              <w:left w:val="single" w:sz="4" w:space="0" w:color="auto"/>
              <w:right w:val="single" w:sz="4" w:space="0" w:color="auto"/>
            </w:tcBorders>
          </w:tcPr>
          <w:p w:rsidR="00000000" w:rsidRDefault="00000000">
            <w:pPr>
              <w:rPr>
                <w:snapToGrid w:val="0"/>
                <w:color w:val="000000"/>
                <w:sz w:val="18"/>
                <w:lang w:val="en-US" w:eastAsia="en-US"/>
              </w:rPr>
            </w:pPr>
            <w:r>
              <w:rPr>
                <w:snapToGrid w:val="0"/>
                <w:color w:val="000000"/>
                <w:sz w:val="18"/>
                <w:lang w:val="en-US" w:eastAsia="en-US"/>
              </w:rPr>
              <w:t>HEADS OF SPECIAL WARDS</w:t>
            </w:r>
          </w:p>
        </w:tc>
        <w:tc>
          <w:tcPr>
            <w:tcW w:w="931" w:type="dxa"/>
            <w:tcBorders>
              <w:left w:val="nil"/>
              <w:right w:val="single" w:sz="4"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58.25</w:t>
            </w:r>
          </w:p>
        </w:tc>
        <w:tc>
          <w:tcPr>
            <w:tcW w:w="917" w:type="dxa"/>
            <w:tcBorders>
              <w:left w:val="nil"/>
              <w:right w:val="single" w:sz="4"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52.26</w:t>
            </w:r>
          </w:p>
        </w:tc>
        <w:tc>
          <w:tcPr>
            <w:tcW w:w="917" w:type="dxa"/>
            <w:tcBorders>
              <w:left w:val="nil"/>
              <w:right w:val="single" w:sz="4"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56.94</w:t>
            </w:r>
          </w:p>
        </w:tc>
        <w:tc>
          <w:tcPr>
            <w:tcW w:w="854" w:type="dxa"/>
            <w:tcBorders>
              <w:left w:val="nil"/>
              <w:right w:val="single" w:sz="4"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50.41</w:t>
            </w:r>
          </w:p>
        </w:tc>
        <w:tc>
          <w:tcPr>
            <w:tcW w:w="946" w:type="dxa"/>
            <w:tcBorders>
              <w:left w:val="nil"/>
              <w:right w:val="single" w:sz="4"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53.79</w:t>
            </w:r>
          </w:p>
        </w:tc>
        <w:tc>
          <w:tcPr>
            <w:tcW w:w="840" w:type="dxa"/>
            <w:tcBorders>
              <w:left w:val="nil"/>
              <w:right w:val="single" w:sz="4"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47.62</w:t>
            </w:r>
          </w:p>
        </w:tc>
        <w:tc>
          <w:tcPr>
            <w:tcW w:w="960" w:type="dxa"/>
            <w:tcBorders>
              <w:left w:val="nil"/>
              <w:right w:val="single" w:sz="4"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52.68</w:t>
            </w:r>
          </w:p>
        </w:tc>
        <w:tc>
          <w:tcPr>
            <w:tcW w:w="869" w:type="dxa"/>
            <w:tcBorders>
              <w:left w:val="nil"/>
              <w:right w:val="single" w:sz="4"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45.65</w:t>
            </w:r>
          </w:p>
        </w:tc>
        <w:tc>
          <w:tcPr>
            <w:tcW w:w="960" w:type="dxa"/>
            <w:tcBorders>
              <w:left w:val="nil"/>
              <w:right w:val="single" w:sz="4"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46.7</w:t>
            </w:r>
          </w:p>
        </w:tc>
        <w:tc>
          <w:tcPr>
            <w:tcW w:w="825" w:type="dxa"/>
            <w:tcBorders>
              <w:left w:val="nil"/>
              <w:right w:val="single" w:sz="4"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41.8</w:t>
            </w:r>
          </w:p>
        </w:tc>
        <w:tc>
          <w:tcPr>
            <w:tcW w:w="955" w:type="dxa"/>
            <w:tcBorders>
              <w:left w:val="nil"/>
              <w:right w:val="single" w:sz="4"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49.9</w:t>
            </w:r>
          </w:p>
        </w:tc>
        <w:tc>
          <w:tcPr>
            <w:tcW w:w="653" w:type="dxa"/>
            <w:tcBorders>
              <w:left w:val="nil"/>
              <w:right w:val="single" w:sz="4"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45.1</w:t>
            </w:r>
          </w:p>
        </w:tc>
      </w:tr>
      <w:tr w:rsidR="00000000">
        <w:tblPrEx>
          <w:tblCellMar>
            <w:top w:w="0" w:type="dxa"/>
            <w:bottom w:w="0" w:type="dxa"/>
          </w:tblCellMar>
        </w:tblPrEx>
        <w:trPr>
          <w:trHeight w:val="725"/>
        </w:trPr>
        <w:tc>
          <w:tcPr>
            <w:tcW w:w="1963" w:type="dxa"/>
            <w:tcBorders>
              <w:left w:val="single" w:sz="4" w:space="0" w:color="auto"/>
              <w:right w:val="single" w:sz="4" w:space="0" w:color="auto"/>
            </w:tcBorders>
          </w:tcPr>
          <w:p w:rsidR="00000000" w:rsidRDefault="00000000">
            <w:pPr>
              <w:rPr>
                <w:snapToGrid w:val="0"/>
                <w:color w:val="000000"/>
                <w:sz w:val="18"/>
                <w:lang w:val="en-US" w:eastAsia="en-US"/>
              </w:rPr>
            </w:pPr>
            <w:r>
              <w:rPr>
                <w:snapToGrid w:val="0"/>
                <w:color w:val="000000"/>
                <w:sz w:val="18"/>
                <w:lang w:val="en-US" w:eastAsia="en-US"/>
              </w:rPr>
              <w:t>MEMBERS OF SPECIAL WARDS’ ASSEMBLIES</w:t>
            </w:r>
          </w:p>
        </w:tc>
        <w:tc>
          <w:tcPr>
            <w:tcW w:w="931" w:type="dxa"/>
            <w:tcBorders>
              <w:left w:val="nil"/>
              <w:right w:val="single" w:sz="4"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59.05</w:t>
            </w:r>
          </w:p>
        </w:tc>
        <w:tc>
          <w:tcPr>
            <w:tcW w:w="917" w:type="dxa"/>
            <w:tcBorders>
              <w:left w:val="nil"/>
              <w:right w:val="single" w:sz="4"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53.06</w:t>
            </w:r>
          </w:p>
        </w:tc>
        <w:tc>
          <w:tcPr>
            <w:tcW w:w="917" w:type="dxa"/>
            <w:tcBorders>
              <w:left w:val="nil"/>
              <w:right w:val="single" w:sz="4"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57.70</w:t>
            </w:r>
          </w:p>
        </w:tc>
        <w:tc>
          <w:tcPr>
            <w:tcW w:w="854" w:type="dxa"/>
            <w:tcBorders>
              <w:left w:val="nil"/>
              <w:right w:val="single" w:sz="4"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51.08</w:t>
            </w:r>
          </w:p>
        </w:tc>
        <w:tc>
          <w:tcPr>
            <w:tcW w:w="946" w:type="dxa"/>
            <w:tcBorders>
              <w:left w:val="nil"/>
              <w:right w:val="single" w:sz="4"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54.05</w:t>
            </w:r>
          </w:p>
        </w:tc>
        <w:tc>
          <w:tcPr>
            <w:tcW w:w="840" w:type="dxa"/>
            <w:tcBorders>
              <w:left w:val="nil"/>
              <w:right w:val="single" w:sz="4"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47.76</w:t>
            </w:r>
          </w:p>
        </w:tc>
        <w:tc>
          <w:tcPr>
            <w:tcW w:w="960" w:type="dxa"/>
            <w:tcBorders>
              <w:left w:val="nil"/>
              <w:right w:val="single" w:sz="4"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52.46</w:t>
            </w:r>
          </w:p>
        </w:tc>
        <w:tc>
          <w:tcPr>
            <w:tcW w:w="869" w:type="dxa"/>
            <w:tcBorders>
              <w:left w:val="nil"/>
              <w:right w:val="single" w:sz="4"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45.40</w:t>
            </w:r>
          </w:p>
        </w:tc>
        <w:tc>
          <w:tcPr>
            <w:tcW w:w="960" w:type="dxa"/>
            <w:tcBorders>
              <w:left w:val="nil"/>
              <w:right w:val="single" w:sz="4"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46.1</w:t>
            </w:r>
          </w:p>
        </w:tc>
        <w:tc>
          <w:tcPr>
            <w:tcW w:w="825" w:type="dxa"/>
            <w:tcBorders>
              <w:left w:val="nil"/>
              <w:right w:val="single" w:sz="4"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41.2</w:t>
            </w:r>
          </w:p>
        </w:tc>
        <w:tc>
          <w:tcPr>
            <w:tcW w:w="955" w:type="dxa"/>
            <w:tcBorders>
              <w:left w:val="nil"/>
              <w:right w:val="single" w:sz="4"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49.7</w:t>
            </w:r>
          </w:p>
        </w:tc>
        <w:tc>
          <w:tcPr>
            <w:tcW w:w="653" w:type="dxa"/>
            <w:tcBorders>
              <w:left w:val="nil"/>
              <w:right w:val="single" w:sz="4"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44.9</w:t>
            </w:r>
          </w:p>
        </w:tc>
      </w:tr>
      <w:tr w:rsidR="00000000">
        <w:tblPrEx>
          <w:tblCellMar>
            <w:top w:w="0" w:type="dxa"/>
            <w:bottom w:w="0" w:type="dxa"/>
          </w:tblCellMar>
        </w:tblPrEx>
        <w:trPr>
          <w:trHeight w:val="485"/>
        </w:trPr>
        <w:tc>
          <w:tcPr>
            <w:tcW w:w="1963" w:type="dxa"/>
            <w:tcBorders>
              <w:left w:val="single" w:sz="4" w:space="0" w:color="auto"/>
              <w:right w:val="single" w:sz="4" w:space="0" w:color="auto"/>
            </w:tcBorders>
          </w:tcPr>
          <w:p w:rsidR="00000000" w:rsidRDefault="00000000">
            <w:pPr>
              <w:rPr>
                <w:snapToGrid w:val="0"/>
                <w:color w:val="000000"/>
                <w:sz w:val="18"/>
                <w:lang w:val="en-US" w:eastAsia="en-US"/>
              </w:rPr>
            </w:pPr>
            <w:r>
              <w:rPr>
                <w:snapToGrid w:val="0"/>
                <w:color w:val="000000"/>
                <w:sz w:val="18"/>
                <w:lang w:val="en-US" w:eastAsia="en-US"/>
              </w:rPr>
              <w:t xml:space="preserve">HEADS OF TOWNS AND VILLAGES </w:t>
            </w:r>
          </w:p>
        </w:tc>
        <w:tc>
          <w:tcPr>
            <w:tcW w:w="931" w:type="dxa"/>
            <w:tcBorders>
              <w:left w:val="nil"/>
              <w:right w:val="single" w:sz="4"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90.90</w:t>
            </w:r>
          </w:p>
        </w:tc>
        <w:tc>
          <w:tcPr>
            <w:tcW w:w="917" w:type="dxa"/>
            <w:tcBorders>
              <w:left w:val="nil"/>
              <w:right w:val="single" w:sz="4"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88.82</w:t>
            </w:r>
          </w:p>
        </w:tc>
        <w:tc>
          <w:tcPr>
            <w:tcW w:w="917" w:type="dxa"/>
            <w:tcBorders>
              <w:left w:val="nil"/>
              <w:right w:val="single" w:sz="4"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93.13</w:t>
            </w:r>
          </w:p>
        </w:tc>
        <w:tc>
          <w:tcPr>
            <w:tcW w:w="854" w:type="dxa"/>
            <w:tcBorders>
              <w:left w:val="nil"/>
              <w:right w:val="single" w:sz="4"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90.52</w:t>
            </w:r>
          </w:p>
        </w:tc>
        <w:tc>
          <w:tcPr>
            <w:tcW w:w="946" w:type="dxa"/>
            <w:tcBorders>
              <w:left w:val="nil"/>
              <w:right w:val="single" w:sz="4"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91.07</w:t>
            </w:r>
          </w:p>
        </w:tc>
        <w:tc>
          <w:tcPr>
            <w:tcW w:w="840" w:type="dxa"/>
            <w:tcBorders>
              <w:left w:val="nil"/>
              <w:right w:val="single" w:sz="4"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88.25</w:t>
            </w:r>
          </w:p>
        </w:tc>
        <w:tc>
          <w:tcPr>
            <w:tcW w:w="960" w:type="dxa"/>
            <w:tcBorders>
              <w:left w:val="nil"/>
              <w:right w:val="single" w:sz="4"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88.23</w:t>
            </w:r>
          </w:p>
        </w:tc>
        <w:tc>
          <w:tcPr>
            <w:tcW w:w="869" w:type="dxa"/>
            <w:tcBorders>
              <w:left w:val="nil"/>
              <w:right w:val="single" w:sz="4"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84.38</w:t>
            </w:r>
          </w:p>
        </w:tc>
        <w:tc>
          <w:tcPr>
            <w:tcW w:w="960" w:type="dxa"/>
            <w:tcBorders>
              <w:left w:val="nil"/>
              <w:right w:val="single" w:sz="4"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85.2</w:t>
            </w:r>
          </w:p>
        </w:tc>
        <w:tc>
          <w:tcPr>
            <w:tcW w:w="825" w:type="dxa"/>
            <w:tcBorders>
              <w:left w:val="nil"/>
              <w:right w:val="single" w:sz="4"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81.7</w:t>
            </w:r>
          </w:p>
        </w:tc>
        <w:tc>
          <w:tcPr>
            <w:tcW w:w="955" w:type="dxa"/>
            <w:tcBorders>
              <w:left w:val="nil"/>
              <w:right w:val="single" w:sz="4"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83.9</w:t>
            </w:r>
          </w:p>
        </w:tc>
        <w:tc>
          <w:tcPr>
            <w:tcW w:w="653" w:type="dxa"/>
            <w:tcBorders>
              <w:left w:val="nil"/>
              <w:right w:val="single" w:sz="4"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80.6</w:t>
            </w:r>
          </w:p>
        </w:tc>
      </w:tr>
      <w:tr w:rsidR="00000000">
        <w:tblPrEx>
          <w:tblCellMar>
            <w:top w:w="0" w:type="dxa"/>
            <w:bottom w:w="0" w:type="dxa"/>
          </w:tblCellMar>
        </w:tblPrEx>
        <w:trPr>
          <w:trHeight w:val="725"/>
        </w:trPr>
        <w:tc>
          <w:tcPr>
            <w:tcW w:w="1963" w:type="dxa"/>
            <w:tcBorders>
              <w:left w:val="single" w:sz="4" w:space="0" w:color="auto"/>
              <w:bottom w:val="single" w:sz="4" w:space="0" w:color="auto"/>
              <w:right w:val="single" w:sz="4" w:space="0" w:color="auto"/>
            </w:tcBorders>
          </w:tcPr>
          <w:p w:rsidR="00000000" w:rsidRDefault="00000000">
            <w:pPr>
              <w:rPr>
                <w:snapToGrid w:val="0"/>
                <w:color w:val="000000"/>
                <w:sz w:val="18"/>
                <w:lang w:val="en-US" w:eastAsia="en-US"/>
              </w:rPr>
            </w:pPr>
            <w:r>
              <w:rPr>
                <w:snapToGrid w:val="0"/>
                <w:color w:val="000000"/>
                <w:sz w:val="18"/>
                <w:lang w:val="en-US" w:eastAsia="en-US"/>
              </w:rPr>
              <w:t>MEMBERS OF TOWN/VILLAGE ASSEMBLIES</w:t>
            </w:r>
          </w:p>
        </w:tc>
        <w:tc>
          <w:tcPr>
            <w:tcW w:w="931" w:type="dxa"/>
            <w:tcBorders>
              <w:left w:val="nil"/>
              <w:bottom w:val="single" w:sz="4" w:space="0" w:color="auto"/>
              <w:right w:val="single" w:sz="4"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93.62</w:t>
            </w:r>
          </w:p>
        </w:tc>
        <w:tc>
          <w:tcPr>
            <w:tcW w:w="917" w:type="dxa"/>
            <w:tcBorders>
              <w:left w:val="nil"/>
              <w:bottom w:val="single" w:sz="4" w:space="0" w:color="auto"/>
              <w:right w:val="single" w:sz="4"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91.18</w:t>
            </w:r>
          </w:p>
        </w:tc>
        <w:tc>
          <w:tcPr>
            <w:tcW w:w="917" w:type="dxa"/>
            <w:tcBorders>
              <w:left w:val="nil"/>
              <w:bottom w:val="single" w:sz="4" w:space="0" w:color="auto"/>
              <w:right w:val="single" w:sz="4"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93.47</w:t>
            </w:r>
          </w:p>
        </w:tc>
        <w:tc>
          <w:tcPr>
            <w:tcW w:w="854" w:type="dxa"/>
            <w:tcBorders>
              <w:left w:val="nil"/>
              <w:bottom w:val="single" w:sz="4" w:space="0" w:color="auto"/>
              <w:right w:val="single" w:sz="4"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90.79</w:t>
            </w:r>
          </w:p>
        </w:tc>
        <w:tc>
          <w:tcPr>
            <w:tcW w:w="946" w:type="dxa"/>
            <w:tcBorders>
              <w:left w:val="nil"/>
              <w:bottom w:val="single" w:sz="4" w:space="0" w:color="auto"/>
              <w:right w:val="single" w:sz="4"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91.70</w:t>
            </w:r>
          </w:p>
        </w:tc>
        <w:tc>
          <w:tcPr>
            <w:tcW w:w="840" w:type="dxa"/>
            <w:tcBorders>
              <w:left w:val="nil"/>
              <w:bottom w:val="single" w:sz="4" w:space="0" w:color="auto"/>
              <w:right w:val="single" w:sz="4"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88.67</w:t>
            </w:r>
          </w:p>
        </w:tc>
        <w:tc>
          <w:tcPr>
            <w:tcW w:w="960" w:type="dxa"/>
            <w:tcBorders>
              <w:left w:val="nil"/>
              <w:bottom w:val="single" w:sz="4" w:space="0" w:color="auto"/>
              <w:right w:val="single" w:sz="4"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89.03</w:t>
            </w:r>
          </w:p>
        </w:tc>
        <w:tc>
          <w:tcPr>
            <w:tcW w:w="869" w:type="dxa"/>
            <w:tcBorders>
              <w:left w:val="nil"/>
              <w:bottom w:val="single" w:sz="4" w:space="0" w:color="auto"/>
              <w:right w:val="single" w:sz="4"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85.15</w:t>
            </w:r>
          </w:p>
        </w:tc>
        <w:tc>
          <w:tcPr>
            <w:tcW w:w="960" w:type="dxa"/>
            <w:tcBorders>
              <w:left w:val="nil"/>
              <w:bottom w:val="single" w:sz="4" w:space="0" w:color="auto"/>
              <w:right w:val="single" w:sz="4"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85.3</w:t>
            </w:r>
          </w:p>
        </w:tc>
        <w:tc>
          <w:tcPr>
            <w:tcW w:w="825" w:type="dxa"/>
            <w:tcBorders>
              <w:left w:val="nil"/>
              <w:bottom w:val="single" w:sz="4" w:space="0" w:color="auto"/>
              <w:right w:val="single" w:sz="4"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81.4</w:t>
            </w:r>
          </w:p>
        </w:tc>
        <w:tc>
          <w:tcPr>
            <w:tcW w:w="955" w:type="dxa"/>
            <w:tcBorders>
              <w:left w:val="nil"/>
              <w:bottom w:val="single" w:sz="4" w:space="0" w:color="auto"/>
              <w:right w:val="single" w:sz="4"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83.9</w:t>
            </w:r>
          </w:p>
        </w:tc>
        <w:tc>
          <w:tcPr>
            <w:tcW w:w="653" w:type="dxa"/>
            <w:tcBorders>
              <w:left w:val="nil"/>
              <w:bottom w:val="single" w:sz="4" w:space="0" w:color="auto"/>
              <w:right w:val="single" w:sz="4"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80.2</w:t>
            </w:r>
          </w:p>
        </w:tc>
      </w:tr>
    </w:tbl>
    <w:p w:rsidR="00000000" w:rsidRDefault="00000000">
      <w:pPr>
        <w:rPr>
          <w:sz w:val="10"/>
          <w:lang w:val="en-US"/>
        </w:rPr>
      </w:pPr>
    </w:p>
    <w:p w:rsidR="00000000" w:rsidRDefault="00000000">
      <w:pPr>
        <w:tabs>
          <w:tab w:val="left" w:pos="917"/>
          <w:tab w:val="left" w:pos="1834"/>
          <w:tab w:val="left" w:pos="2688"/>
          <w:tab w:val="left" w:pos="3634"/>
          <w:tab w:val="left" w:pos="4474"/>
          <w:tab w:val="left" w:pos="5434"/>
          <w:tab w:val="left" w:pos="6302"/>
          <w:tab w:val="left" w:pos="7262"/>
          <w:tab w:val="left" w:pos="8088"/>
          <w:tab w:val="left" w:pos="8899"/>
          <w:tab w:val="left" w:pos="9696"/>
        </w:tabs>
        <w:rPr>
          <w:snapToGrid w:val="0"/>
          <w:color w:val="000000"/>
          <w:lang w:val="en-US" w:eastAsia="en-US"/>
        </w:rPr>
      </w:pPr>
      <w:r>
        <w:rPr>
          <w:snapToGrid w:val="0"/>
          <w:color w:val="000000"/>
          <w:lang w:val="en-US" w:eastAsia="en-US"/>
        </w:rPr>
        <w:t>SOURCE: MINISTRY OF PUBLIC MANAGEMENT, HOME AFFAIRS, POSTS AND TELECOMMUNICATIONS</w:t>
      </w:r>
    </w:p>
    <w:p w:rsidR="00000000" w:rsidRDefault="00000000">
      <w:pPr>
        <w:rPr>
          <w:snapToGrid w:val="0"/>
          <w:color w:val="000000"/>
          <w:lang w:val="en-US" w:eastAsia="en-US"/>
        </w:rPr>
      </w:pPr>
      <w:r>
        <w:rPr>
          <w:lang w:val="en-US"/>
        </w:rPr>
        <w:br w:type="page"/>
        <w:t>69.</w:t>
      </w:r>
      <w:r>
        <w:rPr>
          <w:snapToGrid w:val="0"/>
          <w:color w:val="000000"/>
          <w:lang w:val="en-US" w:eastAsia="en-US"/>
        </w:rPr>
        <w:t xml:space="preserve"> NUMBER OF FEMALE MEMBERS IN LOCAL ASSEMBLIES</w:t>
      </w:r>
    </w:p>
    <w:p w:rsidR="00000000" w:rsidRDefault="00000000">
      <w:pPr>
        <w:tabs>
          <w:tab w:val="left" w:pos="974"/>
          <w:tab w:val="left" w:pos="1829"/>
          <w:tab w:val="left" w:pos="2731"/>
          <w:tab w:val="left" w:pos="3734"/>
          <w:tab w:val="left" w:pos="4589"/>
          <w:tab w:val="left" w:pos="5458"/>
          <w:tab w:val="left" w:pos="6432"/>
          <w:tab w:val="left" w:pos="7286"/>
          <w:tab w:val="left" w:pos="8366"/>
          <w:tab w:val="left" w:pos="9298"/>
          <w:tab w:val="left" w:pos="10152"/>
        </w:tabs>
        <w:rPr>
          <w:snapToGrid w:val="0"/>
          <w:color w:val="000000"/>
          <w:sz w:val="10"/>
          <w:lang w:val="en-US" w:eastAsia="en-US"/>
        </w:rPr>
      </w:pPr>
    </w:p>
    <w:tbl>
      <w:tblPr>
        <w:tblW w:w="0" w:type="auto"/>
        <w:tblInd w:w="-112" w:type="dxa"/>
        <w:tblLayout w:type="fixed"/>
        <w:tblCellMar>
          <w:left w:w="30" w:type="dxa"/>
          <w:right w:w="30" w:type="dxa"/>
        </w:tblCellMar>
        <w:tblLook w:val="0000" w:firstRow="0" w:lastRow="0" w:firstColumn="0" w:lastColumn="0" w:noHBand="0" w:noVBand="0"/>
      </w:tblPr>
      <w:tblGrid>
        <w:gridCol w:w="1263"/>
        <w:gridCol w:w="708"/>
        <w:gridCol w:w="851"/>
        <w:gridCol w:w="709"/>
        <w:gridCol w:w="708"/>
        <w:gridCol w:w="851"/>
        <w:gridCol w:w="709"/>
        <w:gridCol w:w="708"/>
        <w:gridCol w:w="851"/>
        <w:gridCol w:w="709"/>
        <w:gridCol w:w="708"/>
        <w:gridCol w:w="851"/>
        <w:gridCol w:w="709"/>
        <w:gridCol w:w="708"/>
        <w:gridCol w:w="851"/>
        <w:gridCol w:w="709"/>
      </w:tblGrid>
      <w:tr w:rsidR="00000000">
        <w:tblPrEx>
          <w:tblCellMar>
            <w:top w:w="0" w:type="dxa"/>
            <w:bottom w:w="0" w:type="dxa"/>
          </w:tblCellMar>
        </w:tblPrEx>
        <w:trPr>
          <w:cantSplit/>
          <w:trHeight w:val="259"/>
        </w:trPr>
        <w:tc>
          <w:tcPr>
            <w:tcW w:w="1263" w:type="dxa"/>
            <w:vMerge w:val="restart"/>
            <w:tcBorders>
              <w:top w:val="single" w:sz="6" w:space="0" w:color="auto"/>
              <w:left w:val="single" w:sz="6" w:space="0" w:color="auto"/>
              <w:bottom w:val="nil"/>
              <w:right w:val="single" w:sz="6" w:space="0" w:color="auto"/>
            </w:tcBorders>
            <w:vAlign w:val="center"/>
          </w:tcPr>
          <w:p w:rsidR="00000000" w:rsidRDefault="00000000">
            <w:pPr>
              <w:jc w:val="center"/>
              <w:rPr>
                <w:snapToGrid w:val="0"/>
                <w:color w:val="000000"/>
                <w:sz w:val="17"/>
                <w:lang w:val="en-US" w:eastAsia="en-US"/>
              </w:rPr>
            </w:pPr>
          </w:p>
        </w:tc>
        <w:tc>
          <w:tcPr>
            <w:tcW w:w="2268" w:type="dxa"/>
            <w:gridSpan w:val="3"/>
            <w:tcBorders>
              <w:top w:val="single" w:sz="6" w:space="0" w:color="auto"/>
              <w:left w:val="single" w:sz="6" w:space="0" w:color="auto"/>
              <w:bottom w:val="single" w:sz="6" w:space="0" w:color="auto"/>
              <w:right w:val="single" w:sz="2" w:space="0" w:color="000000"/>
            </w:tcBorders>
            <w:vAlign w:val="center"/>
          </w:tcPr>
          <w:p w:rsidR="00000000" w:rsidRDefault="00000000">
            <w:pPr>
              <w:jc w:val="center"/>
              <w:rPr>
                <w:snapToGrid w:val="0"/>
                <w:color w:val="000000"/>
                <w:sz w:val="17"/>
                <w:lang w:val="en-US" w:eastAsia="en-US"/>
              </w:rPr>
            </w:pPr>
            <w:r>
              <w:rPr>
                <w:snapToGrid w:val="0"/>
                <w:color w:val="000000"/>
                <w:sz w:val="17"/>
                <w:lang w:val="en-US" w:eastAsia="en-US"/>
              </w:rPr>
              <w:t>PREFECTURAL ASSEMBLIES</w:t>
            </w:r>
          </w:p>
        </w:tc>
        <w:tc>
          <w:tcPr>
            <w:tcW w:w="2268" w:type="dxa"/>
            <w:gridSpan w:val="3"/>
            <w:tcBorders>
              <w:top w:val="single" w:sz="6" w:space="0" w:color="auto"/>
              <w:left w:val="single" w:sz="6" w:space="0" w:color="auto"/>
              <w:bottom w:val="single" w:sz="6" w:space="0" w:color="auto"/>
              <w:right w:val="single" w:sz="2" w:space="0" w:color="000000"/>
            </w:tcBorders>
            <w:vAlign w:val="center"/>
          </w:tcPr>
          <w:p w:rsidR="00000000" w:rsidRDefault="00000000">
            <w:pPr>
              <w:jc w:val="center"/>
              <w:rPr>
                <w:snapToGrid w:val="0"/>
                <w:color w:val="000000"/>
                <w:sz w:val="17"/>
                <w:lang w:val="en-US" w:eastAsia="en-US"/>
              </w:rPr>
            </w:pPr>
            <w:r>
              <w:rPr>
                <w:snapToGrid w:val="0"/>
                <w:color w:val="000000"/>
                <w:sz w:val="17"/>
                <w:lang w:val="en-US" w:eastAsia="en-US"/>
              </w:rPr>
              <w:t>CITY ASSEMBLIES</w:t>
            </w:r>
          </w:p>
        </w:tc>
        <w:tc>
          <w:tcPr>
            <w:tcW w:w="2268" w:type="dxa"/>
            <w:gridSpan w:val="3"/>
            <w:tcBorders>
              <w:top w:val="single" w:sz="6" w:space="0" w:color="auto"/>
              <w:left w:val="single" w:sz="6" w:space="0" w:color="auto"/>
              <w:bottom w:val="single" w:sz="6" w:space="0" w:color="auto"/>
              <w:right w:val="single" w:sz="2" w:space="0" w:color="000000"/>
            </w:tcBorders>
            <w:vAlign w:val="center"/>
          </w:tcPr>
          <w:p w:rsidR="00000000" w:rsidRDefault="00000000">
            <w:pPr>
              <w:jc w:val="center"/>
              <w:rPr>
                <w:snapToGrid w:val="0"/>
                <w:color w:val="000000"/>
                <w:sz w:val="17"/>
                <w:lang w:val="en-US" w:eastAsia="en-US"/>
              </w:rPr>
            </w:pPr>
            <w:r>
              <w:rPr>
                <w:snapToGrid w:val="0"/>
                <w:color w:val="000000"/>
                <w:sz w:val="17"/>
                <w:lang w:val="en-US" w:eastAsia="en-US"/>
              </w:rPr>
              <w:t>TOWN &amp; VILLAGE ASSEMBLIES</w:t>
            </w:r>
          </w:p>
        </w:tc>
        <w:tc>
          <w:tcPr>
            <w:tcW w:w="2268" w:type="dxa"/>
            <w:gridSpan w:val="3"/>
            <w:tcBorders>
              <w:top w:val="single" w:sz="6" w:space="0" w:color="auto"/>
              <w:left w:val="single" w:sz="6" w:space="0" w:color="auto"/>
              <w:bottom w:val="single" w:sz="6" w:space="0" w:color="auto"/>
              <w:right w:val="single" w:sz="2" w:space="0" w:color="000000"/>
            </w:tcBorders>
            <w:vAlign w:val="center"/>
          </w:tcPr>
          <w:p w:rsidR="00000000" w:rsidRDefault="00000000">
            <w:pPr>
              <w:jc w:val="center"/>
              <w:rPr>
                <w:snapToGrid w:val="0"/>
                <w:color w:val="000000"/>
                <w:sz w:val="17"/>
                <w:lang w:val="en-US" w:eastAsia="en-US"/>
              </w:rPr>
            </w:pPr>
            <w:r>
              <w:rPr>
                <w:snapToGrid w:val="0"/>
                <w:color w:val="000000"/>
                <w:sz w:val="17"/>
                <w:lang w:val="en-US" w:eastAsia="en-US"/>
              </w:rPr>
              <w:t>SPECIAL WARDS ASSEMBLIES</w:t>
            </w:r>
          </w:p>
        </w:tc>
        <w:tc>
          <w:tcPr>
            <w:tcW w:w="2268" w:type="dxa"/>
            <w:gridSpan w:val="3"/>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TOTAL</w:t>
            </w:r>
          </w:p>
        </w:tc>
      </w:tr>
      <w:tr w:rsidR="00000000">
        <w:tblPrEx>
          <w:tblCellMar>
            <w:top w:w="0" w:type="dxa"/>
            <w:bottom w:w="0" w:type="dxa"/>
          </w:tblCellMar>
        </w:tblPrEx>
        <w:trPr>
          <w:cantSplit/>
          <w:trHeight w:val="422"/>
        </w:trPr>
        <w:tc>
          <w:tcPr>
            <w:tcW w:w="1263" w:type="dxa"/>
            <w:vMerge/>
            <w:tcBorders>
              <w:top w:val="nil"/>
              <w:left w:val="single" w:sz="6" w:space="0" w:color="auto"/>
              <w:bottom w:val="single" w:sz="6" w:space="0" w:color="auto"/>
              <w:right w:val="single" w:sz="6" w:space="0" w:color="auto"/>
            </w:tcBorders>
            <w:vAlign w:val="center"/>
          </w:tcPr>
          <w:p w:rsidR="00000000" w:rsidRDefault="00000000">
            <w:pPr>
              <w:jc w:val="center"/>
              <w:rPr>
                <w:snapToGrid w:val="0"/>
                <w:color w:val="000000"/>
                <w:sz w:val="17"/>
                <w:lang w:val="en-US" w:eastAsia="en-US"/>
              </w:rPr>
            </w:pPr>
          </w:p>
        </w:tc>
        <w:tc>
          <w:tcPr>
            <w:tcW w:w="708"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TOTAL</w:t>
            </w:r>
          </w:p>
        </w:tc>
        <w:tc>
          <w:tcPr>
            <w:tcW w:w="851"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FEMALE</w:t>
            </w:r>
          </w:p>
        </w:tc>
        <w:tc>
          <w:tcPr>
            <w:tcW w:w="709"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RATIO (%)</w:t>
            </w:r>
          </w:p>
        </w:tc>
        <w:tc>
          <w:tcPr>
            <w:tcW w:w="708"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TOTAL</w:t>
            </w:r>
          </w:p>
        </w:tc>
        <w:tc>
          <w:tcPr>
            <w:tcW w:w="851"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FEMALE</w:t>
            </w:r>
          </w:p>
        </w:tc>
        <w:tc>
          <w:tcPr>
            <w:tcW w:w="709"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RATIO (%)</w:t>
            </w:r>
          </w:p>
        </w:tc>
        <w:tc>
          <w:tcPr>
            <w:tcW w:w="708"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TOTAL</w:t>
            </w:r>
          </w:p>
        </w:tc>
        <w:tc>
          <w:tcPr>
            <w:tcW w:w="851"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FEMALE</w:t>
            </w:r>
          </w:p>
        </w:tc>
        <w:tc>
          <w:tcPr>
            <w:tcW w:w="709"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RATIO (%)</w:t>
            </w:r>
          </w:p>
        </w:tc>
        <w:tc>
          <w:tcPr>
            <w:tcW w:w="708"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TOTAL</w:t>
            </w:r>
          </w:p>
        </w:tc>
        <w:tc>
          <w:tcPr>
            <w:tcW w:w="851"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FEMALE</w:t>
            </w:r>
          </w:p>
        </w:tc>
        <w:tc>
          <w:tcPr>
            <w:tcW w:w="709"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RATIO (%)</w:t>
            </w:r>
          </w:p>
        </w:tc>
        <w:tc>
          <w:tcPr>
            <w:tcW w:w="708"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TOTAL</w:t>
            </w:r>
          </w:p>
        </w:tc>
        <w:tc>
          <w:tcPr>
            <w:tcW w:w="851"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FEMALE</w:t>
            </w:r>
          </w:p>
        </w:tc>
        <w:tc>
          <w:tcPr>
            <w:tcW w:w="709"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7"/>
                <w:lang w:val="en-US" w:eastAsia="en-US"/>
              </w:rPr>
            </w:pPr>
            <w:r>
              <w:rPr>
                <w:snapToGrid w:val="0"/>
                <w:color w:val="000000"/>
                <w:sz w:val="17"/>
                <w:lang w:val="en-US" w:eastAsia="en-US"/>
              </w:rPr>
              <w:t>RATIO (%)</w:t>
            </w:r>
          </w:p>
        </w:tc>
      </w:tr>
      <w:tr w:rsidR="00000000">
        <w:tblPrEx>
          <w:tblCellMar>
            <w:top w:w="0" w:type="dxa"/>
            <w:bottom w:w="0" w:type="dxa"/>
          </w:tblCellMar>
        </w:tblPrEx>
        <w:trPr>
          <w:trHeight w:val="288"/>
        </w:trPr>
        <w:tc>
          <w:tcPr>
            <w:tcW w:w="1263"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sz w:val="17"/>
                <w:lang w:val="en-US" w:eastAsia="en-US"/>
              </w:rPr>
            </w:pPr>
            <w:r>
              <w:rPr>
                <w:snapToGrid w:val="0"/>
                <w:color w:val="000000"/>
                <w:sz w:val="17"/>
                <w:lang w:val="en-US" w:eastAsia="en-US"/>
              </w:rPr>
              <w:t>December 1984</w:t>
            </w:r>
          </w:p>
        </w:tc>
        <w:tc>
          <w:tcPr>
            <w:tcW w:w="708"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2,871 </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35</w:t>
            </w:r>
          </w:p>
        </w:tc>
        <w:tc>
          <w:tcPr>
            <w:tcW w:w="709"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1.2</w:t>
            </w:r>
          </w:p>
        </w:tc>
        <w:tc>
          <w:tcPr>
            <w:tcW w:w="708"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19,888 </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586 </w:t>
            </w:r>
          </w:p>
        </w:tc>
        <w:tc>
          <w:tcPr>
            <w:tcW w:w="709"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sz w:val="17"/>
                <w:lang w:val="en-US" w:eastAsia="en-US"/>
              </w:rPr>
            </w:pPr>
            <w:r>
              <w:rPr>
                <w:snapToGrid w:val="0"/>
                <w:color w:val="000000"/>
                <w:sz w:val="17"/>
                <w:lang w:val="en-US" w:eastAsia="en-US"/>
              </w:rPr>
              <w:t>2.9</w:t>
            </w:r>
          </w:p>
        </w:tc>
        <w:tc>
          <w:tcPr>
            <w:tcW w:w="708"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45,760 </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377 </w:t>
            </w:r>
          </w:p>
        </w:tc>
        <w:tc>
          <w:tcPr>
            <w:tcW w:w="709"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0.8</w:t>
            </w:r>
          </w:p>
        </w:tc>
        <w:tc>
          <w:tcPr>
            <w:tcW w:w="708"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1,059 </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80</w:t>
            </w:r>
          </w:p>
        </w:tc>
        <w:tc>
          <w:tcPr>
            <w:tcW w:w="709"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7.6</w:t>
            </w:r>
          </w:p>
        </w:tc>
        <w:tc>
          <w:tcPr>
            <w:tcW w:w="708"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69,578 </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1,078 </w:t>
            </w:r>
          </w:p>
        </w:tc>
        <w:tc>
          <w:tcPr>
            <w:tcW w:w="709"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1.5</w:t>
            </w:r>
          </w:p>
        </w:tc>
      </w:tr>
      <w:tr w:rsidR="00000000">
        <w:tblPrEx>
          <w:tblCellMar>
            <w:top w:w="0" w:type="dxa"/>
            <w:bottom w:w="0" w:type="dxa"/>
          </w:tblCellMar>
        </w:tblPrEx>
        <w:trPr>
          <w:trHeight w:val="288"/>
        </w:trPr>
        <w:tc>
          <w:tcPr>
            <w:tcW w:w="1263"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sz w:val="17"/>
                <w:lang w:val="en-US" w:eastAsia="en-US"/>
              </w:rPr>
            </w:pPr>
            <w:r>
              <w:rPr>
                <w:snapToGrid w:val="0"/>
                <w:color w:val="000000"/>
                <w:sz w:val="17"/>
                <w:lang w:val="en-US" w:eastAsia="en-US"/>
              </w:rPr>
              <w:t>December 1985</w:t>
            </w:r>
          </w:p>
        </w:tc>
        <w:tc>
          <w:tcPr>
            <w:tcW w:w="708"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2,857 </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38</w:t>
            </w:r>
          </w:p>
        </w:tc>
        <w:tc>
          <w:tcPr>
            <w:tcW w:w="709"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1.3</w:t>
            </w:r>
          </w:p>
        </w:tc>
        <w:tc>
          <w:tcPr>
            <w:tcW w:w="708"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19,729 </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601 </w:t>
            </w:r>
          </w:p>
        </w:tc>
        <w:tc>
          <w:tcPr>
            <w:tcW w:w="709"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sz w:val="17"/>
                <w:lang w:val="en-US" w:eastAsia="en-US"/>
              </w:rPr>
            </w:pPr>
            <w:r>
              <w:rPr>
                <w:snapToGrid w:val="0"/>
                <w:color w:val="000000"/>
                <w:sz w:val="17"/>
                <w:lang w:val="en-US" w:eastAsia="en-US"/>
              </w:rPr>
              <w:t>3.0</w:t>
            </w:r>
          </w:p>
        </w:tc>
        <w:tc>
          <w:tcPr>
            <w:tcW w:w="708"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45,293 </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390 </w:t>
            </w:r>
          </w:p>
        </w:tc>
        <w:tc>
          <w:tcPr>
            <w:tcW w:w="709"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0.9</w:t>
            </w:r>
          </w:p>
        </w:tc>
        <w:tc>
          <w:tcPr>
            <w:tcW w:w="708"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1,032 </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73</w:t>
            </w:r>
          </w:p>
        </w:tc>
        <w:tc>
          <w:tcPr>
            <w:tcW w:w="709"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7.1</w:t>
            </w:r>
          </w:p>
        </w:tc>
        <w:tc>
          <w:tcPr>
            <w:tcW w:w="708"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68,911 </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1,102 </w:t>
            </w:r>
          </w:p>
        </w:tc>
        <w:tc>
          <w:tcPr>
            <w:tcW w:w="709"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1.6</w:t>
            </w:r>
          </w:p>
        </w:tc>
      </w:tr>
      <w:tr w:rsidR="00000000">
        <w:tblPrEx>
          <w:tblCellMar>
            <w:top w:w="0" w:type="dxa"/>
            <w:bottom w:w="0" w:type="dxa"/>
          </w:tblCellMar>
        </w:tblPrEx>
        <w:trPr>
          <w:trHeight w:val="288"/>
        </w:trPr>
        <w:tc>
          <w:tcPr>
            <w:tcW w:w="1263"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sz w:val="17"/>
                <w:lang w:val="en-US" w:eastAsia="en-US"/>
              </w:rPr>
            </w:pPr>
            <w:r>
              <w:rPr>
                <w:snapToGrid w:val="0"/>
                <w:color w:val="000000"/>
                <w:sz w:val="17"/>
                <w:lang w:val="en-US" w:eastAsia="en-US"/>
              </w:rPr>
              <w:t>December 1986</w:t>
            </w:r>
          </w:p>
        </w:tc>
        <w:tc>
          <w:tcPr>
            <w:tcW w:w="708"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2,811 </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39</w:t>
            </w:r>
          </w:p>
        </w:tc>
        <w:tc>
          <w:tcPr>
            <w:tcW w:w="709"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1.4</w:t>
            </w:r>
          </w:p>
        </w:tc>
        <w:tc>
          <w:tcPr>
            <w:tcW w:w="708"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19,599 </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632 </w:t>
            </w:r>
          </w:p>
        </w:tc>
        <w:tc>
          <w:tcPr>
            <w:tcW w:w="709"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sz w:val="17"/>
                <w:lang w:val="en-US" w:eastAsia="en-US"/>
              </w:rPr>
            </w:pPr>
            <w:r>
              <w:rPr>
                <w:snapToGrid w:val="0"/>
                <w:color w:val="000000"/>
                <w:sz w:val="17"/>
                <w:lang w:val="en-US" w:eastAsia="en-US"/>
              </w:rPr>
              <w:t>3.2</w:t>
            </w:r>
          </w:p>
        </w:tc>
        <w:tc>
          <w:tcPr>
            <w:tcW w:w="708"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44,827 </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404 </w:t>
            </w:r>
          </w:p>
        </w:tc>
        <w:tc>
          <w:tcPr>
            <w:tcW w:w="709"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0.9</w:t>
            </w:r>
          </w:p>
        </w:tc>
        <w:tc>
          <w:tcPr>
            <w:tcW w:w="708"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1,029 </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79</w:t>
            </w:r>
          </w:p>
        </w:tc>
        <w:tc>
          <w:tcPr>
            <w:tcW w:w="709"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7.7</w:t>
            </w:r>
          </w:p>
        </w:tc>
        <w:tc>
          <w:tcPr>
            <w:tcW w:w="708"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68,266 </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1,154 </w:t>
            </w:r>
          </w:p>
        </w:tc>
        <w:tc>
          <w:tcPr>
            <w:tcW w:w="709"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1.7</w:t>
            </w:r>
          </w:p>
        </w:tc>
      </w:tr>
      <w:tr w:rsidR="00000000">
        <w:tblPrEx>
          <w:tblCellMar>
            <w:top w:w="0" w:type="dxa"/>
            <w:bottom w:w="0" w:type="dxa"/>
          </w:tblCellMar>
        </w:tblPrEx>
        <w:trPr>
          <w:trHeight w:val="288"/>
        </w:trPr>
        <w:tc>
          <w:tcPr>
            <w:tcW w:w="1263"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sz w:val="17"/>
                <w:lang w:val="en-US" w:eastAsia="en-US"/>
              </w:rPr>
            </w:pPr>
            <w:r>
              <w:rPr>
                <w:snapToGrid w:val="0"/>
                <w:color w:val="000000"/>
                <w:sz w:val="17"/>
                <w:lang w:val="en-US" w:eastAsia="en-US"/>
              </w:rPr>
              <w:t>December 1987</w:t>
            </w:r>
          </w:p>
        </w:tc>
        <w:tc>
          <w:tcPr>
            <w:tcW w:w="708"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2,895 </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64</w:t>
            </w:r>
          </w:p>
        </w:tc>
        <w:tc>
          <w:tcPr>
            <w:tcW w:w="709"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2.2</w:t>
            </w:r>
          </w:p>
        </w:tc>
        <w:tc>
          <w:tcPr>
            <w:tcW w:w="708"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19,431 </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768 </w:t>
            </w:r>
          </w:p>
        </w:tc>
        <w:tc>
          <w:tcPr>
            <w:tcW w:w="709"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sz w:val="17"/>
                <w:lang w:val="en-US" w:eastAsia="en-US"/>
              </w:rPr>
            </w:pPr>
            <w:r>
              <w:rPr>
                <w:snapToGrid w:val="0"/>
                <w:color w:val="000000"/>
                <w:sz w:val="17"/>
                <w:lang w:val="en-US" w:eastAsia="en-US"/>
              </w:rPr>
              <w:t>4.0</w:t>
            </w:r>
          </w:p>
        </w:tc>
        <w:tc>
          <w:tcPr>
            <w:tcW w:w="708"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43,923 </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522 </w:t>
            </w:r>
          </w:p>
        </w:tc>
        <w:tc>
          <w:tcPr>
            <w:tcW w:w="709"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1.2</w:t>
            </w:r>
          </w:p>
        </w:tc>
        <w:tc>
          <w:tcPr>
            <w:tcW w:w="708"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1,050 </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93</w:t>
            </w:r>
          </w:p>
        </w:tc>
        <w:tc>
          <w:tcPr>
            <w:tcW w:w="709"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8.9</w:t>
            </w:r>
          </w:p>
        </w:tc>
        <w:tc>
          <w:tcPr>
            <w:tcW w:w="708"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67,299 </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1,447 </w:t>
            </w:r>
          </w:p>
        </w:tc>
        <w:tc>
          <w:tcPr>
            <w:tcW w:w="709"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2.2</w:t>
            </w:r>
          </w:p>
        </w:tc>
      </w:tr>
      <w:tr w:rsidR="00000000">
        <w:tblPrEx>
          <w:tblCellMar>
            <w:top w:w="0" w:type="dxa"/>
            <w:bottom w:w="0" w:type="dxa"/>
          </w:tblCellMar>
        </w:tblPrEx>
        <w:trPr>
          <w:trHeight w:val="288"/>
        </w:trPr>
        <w:tc>
          <w:tcPr>
            <w:tcW w:w="1263"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sz w:val="17"/>
                <w:lang w:val="en-US" w:eastAsia="en-US"/>
              </w:rPr>
            </w:pPr>
            <w:r>
              <w:rPr>
                <w:snapToGrid w:val="0"/>
                <w:color w:val="000000"/>
                <w:sz w:val="17"/>
                <w:lang w:val="en-US" w:eastAsia="en-US"/>
              </w:rPr>
              <w:t>December 1988</w:t>
            </w:r>
          </w:p>
        </w:tc>
        <w:tc>
          <w:tcPr>
            <w:tcW w:w="708"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2,874 </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67</w:t>
            </w:r>
          </w:p>
        </w:tc>
        <w:tc>
          <w:tcPr>
            <w:tcW w:w="709"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2.3</w:t>
            </w:r>
          </w:p>
        </w:tc>
        <w:tc>
          <w:tcPr>
            <w:tcW w:w="708"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19,358 </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784 </w:t>
            </w:r>
          </w:p>
        </w:tc>
        <w:tc>
          <w:tcPr>
            <w:tcW w:w="709"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sz w:val="17"/>
                <w:lang w:val="en-US" w:eastAsia="en-US"/>
              </w:rPr>
            </w:pPr>
            <w:r>
              <w:rPr>
                <w:snapToGrid w:val="0"/>
                <w:color w:val="000000"/>
                <w:sz w:val="17"/>
                <w:lang w:val="en-US" w:eastAsia="en-US"/>
              </w:rPr>
              <w:t>4.1</w:t>
            </w:r>
          </w:p>
        </w:tc>
        <w:tc>
          <w:tcPr>
            <w:tcW w:w="708"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43,486 </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536 </w:t>
            </w:r>
          </w:p>
        </w:tc>
        <w:tc>
          <w:tcPr>
            <w:tcW w:w="709"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1.2</w:t>
            </w:r>
          </w:p>
        </w:tc>
        <w:tc>
          <w:tcPr>
            <w:tcW w:w="708"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1,041 </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93</w:t>
            </w:r>
          </w:p>
        </w:tc>
        <w:tc>
          <w:tcPr>
            <w:tcW w:w="709"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8.9</w:t>
            </w:r>
          </w:p>
        </w:tc>
        <w:tc>
          <w:tcPr>
            <w:tcW w:w="708"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66,759 </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1,480 </w:t>
            </w:r>
          </w:p>
        </w:tc>
        <w:tc>
          <w:tcPr>
            <w:tcW w:w="709"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2.2</w:t>
            </w:r>
          </w:p>
        </w:tc>
      </w:tr>
      <w:tr w:rsidR="00000000">
        <w:tblPrEx>
          <w:tblCellMar>
            <w:top w:w="0" w:type="dxa"/>
            <w:bottom w:w="0" w:type="dxa"/>
          </w:tblCellMar>
        </w:tblPrEx>
        <w:trPr>
          <w:trHeight w:val="288"/>
        </w:trPr>
        <w:tc>
          <w:tcPr>
            <w:tcW w:w="1263"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sz w:val="17"/>
                <w:lang w:val="en-US" w:eastAsia="en-US"/>
              </w:rPr>
            </w:pPr>
            <w:r>
              <w:rPr>
                <w:snapToGrid w:val="0"/>
                <w:color w:val="000000"/>
                <w:sz w:val="17"/>
                <w:lang w:val="en-US" w:eastAsia="en-US"/>
              </w:rPr>
              <w:t>December 1989</w:t>
            </w:r>
          </w:p>
        </w:tc>
        <w:tc>
          <w:tcPr>
            <w:tcW w:w="708"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2,844 </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75</w:t>
            </w:r>
          </w:p>
        </w:tc>
        <w:tc>
          <w:tcPr>
            <w:tcW w:w="709"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2.6</w:t>
            </w:r>
          </w:p>
        </w:tc>
        <w:tc>
          <w:tcPr>
            <w:tcW w:w="708"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19,241 </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817 </w:t>
            </w:r>
          </w:p>
        </w:tc>
        <w:tc>
          <w:tcPr>
            <w:tcW w:w="709"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sz w:val="17"/>
                <w:lang w:val="en-US" w:eastAsia="en-US"/>
              </w:rPr>
            </w:pPr>
            <w:r>
              <w:rPr>
                <w:snapToGrid w:val="0"/>
                <w:color w:val="000000"/>
                <w:sz w:val="17"/>
                <w:lang w:val="en-US" w:eastAsia="en-US"/>
              </w:rPr>
              <w:t>4.2</w:t>
            </w:r>
          </w:p>
        </w:tc>
        <w:tc>
          <w:tcPr>
            <w:tcW w:w="708"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43,113 </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579 </w:t>
            </w:r>
          </w:p>
        </w:tc>
        <w:tc>
          <w:tcPr>
            <w:tcW w:w="709"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1.3</w:t>
            </w:r>
          </w:p>
        </w:tc>
        <w:tc>
          <w:tcPr>
            <w:tcW w:w="708"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1,028 </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91</w:t>
            </w:r>
          </w:p>
        </w:tc>
        <w:tc>
          <w:tcPr>
            <w:tcW w:w="709"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8.9</w:t>
            </w:r>
          </w:p>
        </w:tc>
        <w:tc>
          <w:tcPr>
            <w:tcW w:w="708"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66,226 </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1,562 </w:t>
            </w:r>
          </w:p>
        </w:tc>
        <w:tc>
          <w:tcPr>
            <w:tcW w:w="709"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2.4</w:t>
            </w:r>
          </w:p>
        </w:tc>
      </w:tr>
      <w:tr w:rsidR="00000000">
        <w:tblPrEx>
          <w:tblCellMar>
            <w:top w:w="0" w:type="dxa"/>
            <w:bottom w:w="0" w:type="dxa"/>
          </w:tblCellMar>
        </w:tblPrEx>
        <w:trPr>
          <w:trHeight w:val="288"/>
        </w:trPr>
        <w:tc>
          <w:tcPr>
            <w:tcW w:w="1263"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sz w:val="17"/>
                <w:lang w:val="en-US" w:eastAsia="en-US"/>
              </w:rPr>
            </w:pPr>
            <w:r>
              <w:rPr>
                <w:snapToGrid w:val="0"/>
                <w:color w:val="000000"/>
                <w:sz w:val="17"/>
                <w:lang w:val="en-US" w:eastAsia="en-US"/>
              </w:rPr>
              <w:t>December 1990</w:t>
            </w:r>
          </w:p>
        </w:tc>
        <w:tc>
          <w:tcPr>
            <w:tcW w:w="708"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2,798 </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72</w:t>
            </w:r>
          </w:p>
        </w:tc>
        <w:tc>
          <w:tcPr>
            <w:tcW w:w="709"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2.6</w:t>
            </w:r>
          </w:p>
        </w:tc>
        <w:tc>
          <w:tcPr>
            <w:tcW w:w="708"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19,070 </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862 </w:t>
            </w:r>
          </w:p>
        </w:tc>
        <w:tc>
          <w:tcPr>
            <w:tcW w:w="709"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sz w:val="17"/>
                <w:lang w:val="en-US" w:eastAsia="en-US"/>
              </w:rPr>
            </w:pPr>
            <w:r>
              <w:rPr>
                <w:snapToGrid w:val="0"/>
                <w:color w:val="000000"/>
                <w:sz w:val="17"/>
                <w:lang w:val="en-US" w:eastAsia="en-US"/>
              </w:rPr>
              <w:t>4.5</w:t>
            </w:r>
          </w:p>
        </w:tc>
        <w:tc>
          <w:tcPr>
            <w:tcW w:w="708"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42,728 </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608 </w:t>
            </w:r>
          </w:p>
        </w:tc>
        <w:tc>
          <w:tcPr>
            <w:tcW w:w="709"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1.4</w:t>
            </w:r>
          </w:p>
        </w:tc>
        <w:tc>
          <w:tcPr>
            <w:tcW w:w="708"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1,020 </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91</w:t>
            </w:r>
          </w:p>
        </w:tc>
        <w:tc>
          <w:tcPr>
            <w:tcW w:w="709"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8.9</w:t>
            </w:r>
          </w:p>
        </w:tc>
        <w:tc>
          <w:tcPr>
            <w:tcW w:w="708"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65,616 </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1,633 </w:t>
            </w:r>
          </w:p>
        </w:tc>
        <w:tc>
          <w:tcPr>
            <w:tcW w:w="709"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2.5</w:t>
            </w:r>
          </w:p>
        </w:tc>
      </w:tr>
      <w:tr w:rsidR="00000000">
        <w:tblPrEx>
          <w:tblCellMar>
            <w:top w:w="0" w:type="dxa"/>
            <w:bottom w:w="0" w:type="dxa"/>
          </w:tblCellMar>
        </w:tblPrEx>
        <w:trPr>
          <w:trHeight w:val="288"/>
        </w:trPr>
        <w:tc>
          <w:tcPr>
            <w:tcW w:w="1263"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sz w:val="17"/>
                <w:lang w:val="en-US" w:eastAsia="en-US"/>
              </w:rPr>
            </w:pPr>
            <w:r>
              <w:rPr>
                <w:snapToGrid w:val="0"/>
                <w:color w:val="000000"/>
                <w:sz w:val="17"/>
                <w:lang w:val="en-US" w:eastAsia="en-US"/>
              </w:rPr>
              <w:t>December 1991</w:t>
            </w:r>
          </w:p>
        </w:tc>
        <w:tc>
          <w:tcPr>
            <w:tcW w:w="708"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2,921 </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82</w:t>
            </w:r>
          </w:p>
        </w:tc>
        <w:tc>
          <w:tcPr>
            <w:tcW w:w="709"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2.8</w:t>
            </w:r>
          </w:p>
        </w:tc>
        <w:tc>
          <w:tcPr>
            <w:tcW w:w="708"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19,313 </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1,082 </w:t>
            </w:r>
          </w:p>
        </w:tc>
        <w:tc>
          <w:tcPr>
            <w:tcW w:w="709"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sz w:val="17"/>
                <w:lang w:val="en-US" w:eastAsia="en-US"/>
              </w:rPr>
            </w:pPr>
            <w:r>
              <w:rPr>
                <w:snapToGrid w:val="0"/>
                <w:color w:val="000000"/>
                <w:sz w:val="17"/>
                <w:lang w:val="en-US" w:eastAsia="en-US"/>
              </w:rPr>
              <w:t>5.6</w:t>
            </w:r>
          </w:p>
        </w:tc>
        <w:tc>
          <w:tcPr>
            <w:tcW w:w="708"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42,528 </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817 </w:t>
            </w:r>
          </w:p>
        </w:tc>
        <w:tc>
          <w:tcPr>
            <w:tcW w:w="709"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1.9</w:t>
            </w:r>
          </w:p>
        </w:tc>
        <w:tc>
          <w:tcPr>
            <w:tcW w:w="708"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1,027 </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121</w:t>
            </w:r>
          </w:p>
        </w:tc>
        <w:tc>
          <w:tcPr>
            <w:tcW w:w="709"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11.8</w:t>
            </w:r>
          </w:p>
        </w:tc>
        <w:tc>
          <w:tcPr>
            <w:tcW w:w="708"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65,789 </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2,102 </w:t>
            </w:r>
          </w:p>
        </w:tc>
        <w:tc>
          <w:tcPr>
            <w:tcW w:w="709"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3.2</w:t>
            </w:r>
          </w:p>
        </w:tc>
      </w:tr>
      <w:tr w:rsidR="00000000">
        <w:tblPrEx>
          <w:tblCellMar>
            <w:top w:w="0" w:type="dxa"/>
            <w:bottom w:w="0" w:type="dxa"/>
          </w:tblCellMar>
        </w:tblPrEx>
        <w:trPr>
          <w:trHeight w:val="288"/>
        </w:trPr>
        <w:tc>
          <w:tcPr>
            <w:tcW w:w="1263"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sz w:val="17"/>
                <w:lang w:val="en-US" w:eastAsia="en-US"/>
              </w:rPr>
            </w:pPr>
            <w:r>
              <w:rPr>
                <w:snapToGrid w:val="0"/>
                <w:color w:val="000000"/>
                <w:sz w:val="17"/>
                <w:lang w:val="en-US" w:eastAsia="en-US"/>
              </w:rPr>
              <w:t>December 1992</w:t>
            </w:r>
          </w:p>
        </w:tc>
        <w:tc>
          <w:tcPr>
            <w:tcW w:w="708"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2,896 </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82</w:t>
            </w:r>
          </w:p>
        </w:tc>
        <w:tc>
          <w:tcPr>
            <w:tcW w:w="709"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2.8</w:t>
            </w:r>
          </w:p>
        </w:tc>
        <w:tc>
          <w:tcPr>
            <w:tcW w:w="708"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19,252 </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1,111 </w:t>
            </w:r>
          </w:p>
        </w:tc>
        <w:tc>
          <w:tcPr>
            <w:tcW w:w="709"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sz w:val="17"/>
                <w:lang w:val="en-US" w:eastAsia="en-US"/>
              </w:rPr>
            </w:pPr>
            <w:r>
              <w:rPr>
                <w:snapToGrid w:val="0"/>
                <w:color w:val="000000"/>
                <w:sz w:val="17"/>
                <w:lang w:val="en-US" w:eastAsia="en-US"/>
              </w:rPr>
              <w:t>5.8</w:t>
            </w:r>
          </w:p>
        </w:tc>
        <w:tc>
          <w:tcPr>
            <w:tcW w:w="708"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42,188 </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844 </w:t>
            </w:r>
          </w:p>
        </w:tc>
        <w:tc>
          <w:tcPr>
            <w:tcW w:w="709"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2.0</w:t>
            </w:r>
          </w:p>
        </w:tc>
        <w:tc>
          <w:tcPr>
            <w:tcW w:w="708"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1,024 </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121</w:t>
            </w:r>
          </w:p>
        </w:tc>
        <w:tc>
          <w:tcPr>
            <w:tcW w:w="709"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11.8</w:t>
            </w:r>
          </w:p>
        </w:tc>
        <w:tc>
          <w:tcPr>
            <w:tcW w:w="708"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65,360 </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2,158 </w:t>
            </w:r>
          </w:p>
        </w:tc>
        <w:tc>
          <w:tcPr>
            <w:tcW w:w="709"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3.3</w:t>
            </w:r>
          </w:p>
        </w:tc>
      </w:tr>
      <w:tr w:rsidR="00000000">
        <w:tblPrEx>
          <w:tblCellMar>
            <w:top w:w="0" w:type="dxa"/>
            <w:bottom w:w="0" w:type="dxa"/>
          </w:tblCellMar>
        </w:tblPrEx>
        <w:trPr>
          <w:trHeight w:val="288"/>
        </w:trPr>
        <w:tc>
          <w:tcPr>
            <w:tcW w:w="1263"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sz w:val="17"/>
                <w:lang w:val="en-US" w:eastAsia="en-US"/>
              </w:rPr>
            </w:pPr>
            <w:r>
              <w:rPr>
                <w:snapToGrid w:val="0"/>
                <w:color w:val="000000"/>
                <w:sz w:val="17"/>
                <w:lang w:val="en-US" w:eastAsia="en-US"/>
              </w:rPr>
              <w:t>December 1993</w:t>
            </w:r>
          </w:p>
        </w:tc>
        <w:tc>
          <w:tcPr>
            <w:tcW w:w="708"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2,839 </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73</w:t>
            </w:r>
          </w:p>
        </w:tc>
        <w:tc>
          <w:tcPr>
            <w:tcW w:w="709"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2.6</w:t>
            </w:r>
          </w:p>
        </w:tc>
        <w:tc>
          <w:tcPr>
            <w:tcW w:w="708"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19,130 </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1,134 </w:t>
            </w:r>
          </w:p>
        </w:tc>
        <w:tc>
          <w:tcPr>
            <w:tcW w:w="709"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sz w:val="17"/>
                <w:lang w:val="en-US" w:eastAsia="en-US"/>
              </w:rPr>
            </w:pPr>
            <w:r>
              <w:rPr>
                <w:snapToGrid w:val="0"/>
                <w:color w:val="000000"/>
                <w:sz w:val="17"/>
                <w:lang w:val="en-US" w:eastAsia="en-US"/>
              </w:rPr>
              <w:t>5.9</w:t>
            </w:r>
          </w:p>
        </w:tc>
        <w:tc>
          <w:tcPr>
            <w:tcW w:w="708"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41,944 </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910 </w:t>
            </w:r>
          </w:p>
        </w:tc>
        <w:tc>
          <w:tcPr>
            <w:tcW w:w="709"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2.2</w:t>
            </w:r>
          </w:p>
        </w:tc>
        <w:tc>
          <w:tcPr>
            <w:tcW w:w="708"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1,004 </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121</w:t>
            </w:r>
          </w:p>
        </w:tc>
        <w:tc>
          <w:tcPr>
            <w:tcW w:w="709"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12.1</w:t>
            </w:r>
          </w:p>
        </w:tc>
        <w:tc>
          <w:tcPr>
            <w:tcW w:w="708"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64,917 </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2,238 </w:t>
            </w:r>
          </w:p>
        </w:tc>
        <w:tc>
          <w:tcPr>
            <w:tcW w:w="709"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3.4</w:t>
            </w:r>
          </w:p>
        </w:tc>
      </w:tr>
      <w:tr w:rsidR="00000000">
        <w:tblPrEx>
          <w:tblCellMar>
            <w:top w:w="0" w:type="dxa"/>
            <w:bottom w:w="0" w:type="dxa"/>
          </w:tblCellMar>
        </w:tblPrEx>
        <w:trPr>
          <w:trHeight w:val="288"/>
        </w:trPr>
        <w:tc>
          <w:tcPr>
            <w:tcW w:w="1263"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sz w:val="17"/>
                <w:lang w:val="en-US" w:eastAsia="en-US"/>
              </w:rPr>
            </w:pPr>
            <w:r>
              <w:rPr>
                <w:snapToGrid w:val="0"/>
                <w:color w:val="000000"/>
                <w:sz w:val="17"/>
                <w:lang w:val="en-US" w:eastAsia="en-US"/>
              </w:rPr>
              <w:t>December 1994</w:t>
            </w:r>
          </w:p>
        </w:tc>
        <w:tc>
          <w:tcPr>
            <w:tcW w:w="708"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2,812 </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76</w:t>
            </w:r>
          </w:p>
        </w:tc>
        <w:tc>
          <w:tcPr>
            <w:tcW w:w="709"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2.7</w:t>
            </w:r>
          </w:p>
        </w:tc>
        <w:tc>
          <w:tcPr>
            <w:tcW w:w="708"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19,008 </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1,158 </w:t>
            </w:r>
          </w:p>
        </w:tc>
        <w:tc>
          <w:tcPr>
            <w:tcW w:w="709"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sz w:val="17"/>
                <w:lang w:val="en-US" w:eastAsia="en-US"/>
              </w:rPr>
            </w:pPr>
            <w:r>
              <w:rPr>
                <w:snapToGrid w:val="0"/>
                <w:color w:val="000000"/>
                <w:sz w:val="17"/>
                <w:lang w:val="en-US" w:eastAsia="en-US"/>
              </w:rPr>
              <w:t>6.1</w:t>
            </w:r>
          </w:p>
        </w:tc>
        <w:tc>
          <w:tcPr>
            <w:tcW w:w="708"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41,618 </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923 </w:t>
            </w:r>
          </w:p>
        </w:tc>
        <w:tc>
          <w:tcPr>
            <w:tcW w:w="709"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2.2</w:t>
            </w:r>
          </w:p>
        </w:tc>
        <w:tc>
          <w:tcPr>
            <w:tcW w:w="708"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990 </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122</w:t>
            </w:r>
          </w:p>
        </w:tc>
        <w:tc>
          <w:tcPr>
            <w:tcW w:w="709"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12.3</w:t>
            </w:r>
          </w:p>
        </w:tc>
        <w:tc>
          <w:tcPr>
            <w:tcW w:w="708"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64,428 </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2,279 </w:t>
            </w:r>
          </w:p>
        </w:tc>
        <w:tc>
          <w:tcPr>
            <w:tcW w:w="709"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3.5</w:t>
            </w:r>
          </w:p>
        </w:tc>
      </w:tr>
      <w:tr w:rsidR="00000000">
        <w:tblPrEx>
          <w:tblCellMar>
            <w:top w:w="0" w:type="dxa"/>
            <w:bottom w:w="0" w:type="dxa"/>
          </w:tblCellMar>
        </w:tblPrEx>
        <w:trPr>
          <w:trHeight w:val="288"/>
        </w:trPr>
        <w:tc>
          <w:tcPr>
            <w:tcW w:w="1263"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sz w:val="17"/>
                <w:lang w:val="en-US" w:eastAsia="en-US"/>
              </w:rPr>
            </w:pPr>
            <w:r>
              <w:rPr>
                <w:snapToGrid w:val="0"/>
                <w:color w:val="000000"/>
                <w:sz w:val="17"/>
                <w:lang w:val="en-US" w:eastAsia="en-US"/>
              </w:rPr>
              <w:t>December 1995</w:t>
            </w:r>
          </w:p>
        </w:tc>
        <w:tc>
          <w:tcPr>
            <w:tcW w:w="708"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2,927 </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92</w:t>
            </w:r>
          </w:p>
        </w:tc>
        <w:tc>
          <w:tcPr>
            <w:tcW w:w="709"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3.1</w:t>
            </w:r>
          </w:p>
        </w:tc>
        <w:tc>
          <w:tcPr>
            <w:tcW w:w="708"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19,050 </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1,392 </w:t>
            </w:r>
          </w:p>
        </w:tc>
        <w:tc>
          <w:tcPr>
            <w:tcW w:w="709"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sz w:val="17"/>
                <w:lang w:val="en-US" w:eastAsia="en-US"/>
              </w:rPr>
            </w:pPr>
            <w:r>
              <w:rPr>
                <w:snapToGrid w:val="0"/>
                <w:color w:val="000000"/>
                <w:sz w:val="17"/>
                <w:lang w:val="en-US" w:eastAsia="en-US"/>
              </w:rPr>
              <w:t>7.3</w:t>
            </w:r>
          </w:p>
        </w:tc>
        <w:tc>
          <w:tcPr>
            <w:tcW w:w="708"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41,653 </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1,128 </w:t>
            </w:r>
          </w:p>
        </w:tc>
        <w:tc>
          <w:tcPr>
            <w:tcW w:w="709"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2.7</w:t>
            </w:r>
          </w:p>
        </w:tc>
        <w:tc>
          <w:tcPr>
            <w:tcW w:w="708"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1,012 </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145</w:t>
            </w:r>
          </w:p>
        </w:tc>
        <w:tc>
          <w:tcPr>
            <w:tcW w:w="709"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14.3</w:t>
            </w:r>
          </w:p>
        </w:tc>
        <w:tc>
          <w:tcPr>
            <w:tcW w:w="708"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64,642 </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2,757 </w:t>
            </w:r>
          </w:p>
        </w:tc>
        <w:tc>
          <w:tcPr>
            <w:tcW w:w="709"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4.3</w:t>
            </w:r>
          </w:p>
        </w:tc>
      </w:tr>
      <w:tr w:rsidR="00000000">
        <w:tblPrEx>
          <w:tblCellMar>
            <w:top w:w="0" w:type="dxa"/>
            <w:bottom w:w="0" w:type="dxa"/>
          </w:tblCellMar>
        </w:tblPrEx>
        <w:trPr>
          <w:trHeight w:val="288"/>
        </w:trPr>
        <w:tc>
          <w:tcPr>
            <w:tcW w:w="1263"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sz w:val="17"/>
                <w:lang w:val="en-US" w:eastAsia="en-US"/>
              </w:rPr>
            </w:pPr>
            <w:r>
              <w:rPr>
                <w:snapToGrid w:val="0"/>
                <w:color w:val="000000"/>
                <w:sz w:val="17"/>
                <w:lang w:val="en-US" w:eastAsia="en-US"/>
              </w:rPr>
              <w:t>December 1996</w:t>
            </w:r>
          </w:p>
        </w:tc>
        <w:tc>
          <w:tcPr>
            <w:tcW w:w="708"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2,876 </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94</w:t>
            </w:r>
          </w:p>
        </w:tc>
        <w:tc>
          <w:tcPr>
            <w:tcW w:w="709"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3.3</w:t>
            </w:r>
          </w:p>
        </w:tc>
        <w:tc>
          <w:tcPr>
            <w:tcW w:w="708"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19,071 </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1,412 </w:t>
            </w:r>
          </w:p>
        </w:tc>
        <w:tc>
          <w:tcPr>
            <w:tcW w:w="709"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sz w:val="17"/>
                <w:lang w:val="en-US" w:eastAsia="en-US"/>
              </w:rPr>
            </w:pPr>
            <w:r>
              <w:rPr>
                <w:snapToGrid w:val="0"/>
                <w:color w:val="000000"/>
                <w:sz w:val="17"/>
                <w:lang w:val="en-US" w:eastAsia="en-US"/>
              </w:rPr>
              <w:t>7.4</w:t>
            </w:r>
          </w:p>
        </w:tc>
        <w:tc>
          <w:tcPr>
            <w:tcW w:w="708"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41,306 </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1,198 </w:t>
            </w:r>
          </w:p>
        </w:tc>
        <w:tc>
          <w:tcPr>
            <w:tcW w:w="709"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2.9</w:t>
            </w:r>
          </w:p>
        </w:tc>
        <w:tc>
          <w:tcPr>
            <w:tcW w:w="708"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1,007 </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145</w:t>
            </w:r>
          </w:p>
        </w:tc>
        <w:tc>
          <w:tcPr>
            <w:tcW w:w="709"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14.4</w:t>
            </w:r>
          </w:p>
        </w:tc>
        <w:tc>
          <w:tcPr>
            <w:tcW w:w="708"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64,260 </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2,849 </w:t>
            </w:r>
          </w:p>
        </w:tc>
        <w:tc>
          <w:tcPr>
            <w:tcW w:w="709"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4.4</w:t>
            </w:r>
          </w:p>
        </w:tc>
      </w:tr>
      <w:tr w:rsidR="00000000">
        <w:tblPrEx>
          <w:tblCellMar>
            <w:top w:w="0" w:type="dxa"/>
            <w:bottom w:w="0" w:type="dxa"/>
          </w:tblCellMar>
        </w:tblPrEx>
        <w:trPr>
          <w:trHeight w:val="288"/>
        </w:trPr>
        <w:tc>
          <w:tcPr>
            <w:tcW w:w="1263"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sz w:val="17"/>
                <w:lang w:val="en-US" w:eastAsia="en-US"/>
              </w:rPr>
            </w:pPr>
            <w:r>
              <w:rPr>
                <w:snapToGrid w:val="0"/>
                <w:color w:val="000000"/>
                <w:sz w:val="17"/>
                <w:lang w:val="en-US" w:eastAsia="en-US"/>
              </w:rPr>
              <w:t>December 1997</w:t>
            </w:r>
          </w:p>
        </w:tc>
        <w:tc>
          <w:tcPr>
            <w:tcW w:w="708"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2,872 </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99</w:t>
            </w:r>
          </w:p>
        </w:tc>
        <w:tc>
          <w:tcPr>
            <w:tcW w:w="709"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3.4</w:t>
            </w:r>
          </w:p>
        </w:tc>
        <w:tc>
          <w:tcPr>
            <w:tcW w:w="708"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18,965 </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1,439 </w:t>
            </w:r>
          </w:p>
        </w:tc>
        <w:tc>
          <w:tcPr>
            <w:tcW w:w="709"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sz w:val="17"/>
                <w:lang w:val="en-US" w:eastAsia="en-US"/>
              </w:rPr>
            </w:pPr>
            <w:r>
              <w:rPr>
                <w:snapToGrid w:val="0"/>
                <w:color w:val="000000"/>
                <w:sz w:val="17"/>
                <w:lang w:val="en-US" w:eastAsia="en-US"/>
              </w:rPr>
              <w:t>7.6</w:t>
            </w:r>
          </w:p>
        </w:tc>
        <w:tc>
          <w:tcPr>
            <w:tcW w:w="708"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40,977 </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1,275 </w:t>
            </w:r>
          </w:p>
        </w:tc>
        <w:tc>
          <w:tcPr>
            <w:tcW w:w="709"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3.1</w:t>
            </w:r>
          </w:p>
        </w:tc>
        <w:tc>
          <w:tcPr>
            <w:tcW w:w="708"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993 </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141 </w:t>
            </w:r>
          </w:p>
        </w:tc>
        <w:tc>
          <w:tcPr>
            <w:tcW w:w="709"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14.2</w:t>
            </w:r>
          </w:p>
        </w:tc>
        <w:tc>
          <w:tcPr>
            <w:tcW w:w="708"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63,807 </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2,954 </w:t>
            </w:r>
          </w:p>
        </w:tc>
        <w:tc>
          <w:tcPr>
            <w:tcW w:w="709"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4.6</w:t>
            </w:r>
          </w:p>
        </w:tc>
      </w:tr>
      <w:tr w:rsidR="00000000">
        <w:tblPrEx>
          <w:tblCellMar>
            <w:top w:w="0" w:type="dxa"/>
            <w:bottom w:w="0" w:type="dxa"/>
          </w:tblCellMar>
        </w:tblPrEx>
        <w:trPr>
          <w:trHeight w:val="288"/>
        </w:trPr>
        <w:tc>
          <w:tcPr>
            <w:tcW w:w="1263"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sz w:val="17"/>
                <w:lang w:val="en-US" w:eastAsia="en-US"/>
              </w:rPr>
            </w:pPr>
            <w:r>
              <w:rPr>
                <w:snapToGrid w:val="0"/>
                <w:color w:val="000000"/>
                <w:sz w:val="17"/>
                <w:lang w:val="en-US" w:eastAsia="en-US"/>
              </w:rPr>
              <w:t>December 1998</w:t>
            </w:r>
          </w:p>
        </w:tc>
        <w:tc>
          <w:tcPr>
            <w:tcW w:w="708"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2,837 </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99</w:t>
            </w:r>
          </w:p>
        </w:tc>
        <w:tc>
          <w:tcPr>
            <w:tcW w:w="709"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3.5</w:t>
            </w:r>
          </w:p>
        </w:tc>
        <w:tc>
          <w:tcPr>
            <w:tcW w:w="708"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18,755 </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1491</w:t>
            </w:r>
          </w:p>
        </w:tc>
        <w:tc>
          <w:tcPr>
            <w:tcW w:w="709"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sz w:val="17"/>
                <w:lang w:val="en-US" w:eastAsia="en-US"/>
              </w:rPr>
            </w:pPr>
            <w:r>
              <w:rPr>
                <w:snapToGrid w:val="0"/>
                <w:color w:val="000000"/>
                <w:sz w:val="17"/>
                <w:lang w:val="en-US" w:eastAsia="en-US"/>
              </w:rPr>
              <w:t>7.9</w:t>
            </w:r>
          </w:p>
        </w:tc>
        <w:tc>
          <w:tcPr>
            <w:tcW w:w="708"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40,559 </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1,339 </w:t>
            </w:r>
          </w:p>
        </w:tc>
        <w:tc>
          <w:tcPr>
            <w:tcW w:w="709"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3.3</w:t>
            </w:r>
          </w:p>
        </w:tc>
        <w:tc>
          <w:tcPr>
            <w:tcW w:w="708"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989 </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141 </w:t>
            </w:r>
          </w:p>
        </w:tc>
        <w:tc>
          <w:tcPr>
            <w:tcW w:w="709"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14.3</w:t>
            </w:r>
          </w:p>
        </w:tc>
        <w:tc>
          <w:tcPr>
            <w:tcW w:w="708"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63,140 </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3,070 </w:t>
            </w:r>
          </w:p>
        </w:tc>
        <w:tc>
          <w:tcPr>
            <w:tcW w:w="709"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4.9</w:t>
            </w:r>
          </w:p>
        </w:tc>
      </w:tr>
      <w:tr w:rsidR="00000000">
        <w:tblPrEx>
          <w:tblCellMar>
            <w:top w:w="0" w:type="dxa"/>
            <w:bottom w:w="0" w:type="dxa"/>
          </w:tblCellMar>
        </w:tblPrEx>
        <w:trPr>
          <w:trHeight w:val="288"/>
        </w:trPr>
        <w:tc>
          <w:tcPr>
            <w:tcW w:w="1263"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sz w:val="17"/>
                <w:lang w:val="en-US" w:eastAsia="en-US"/>
              </w:rPr>
            </w:pPr>
            <w:r>
              <w:rPr>
                <w:snapToGrid w:val="0"/>
                <w:color w:val="000000"/>
                <w:sz w:val="17"/>
                <w:lang w:val="en-US" w:eastAsia="en-US"/>
              </w:rPr>
              <w:t>December 1999</w:t>
            </w:r>
          </w:p>
        </w:tc>
        <w:tc>
          <w:tcPr>
            <w:tcW w:w="708"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2,898 </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158</w:t>
            </w:r>
          </w:p>
        </w:tc>
        <w:tc>
          <w:tcPr>
            <w:tcW w:w="709"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5.5</w:t>
            </w:r>
          </w:p>
        </w:tc>
        <w:tc>
          <w:tcPr>
            <w:tcW w:w="708"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18,550 </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1821</w:t>
            </w:r>
          </w:p>
        </w:tc>
        <w:tc>
          <w:tcPr>
            <w:tcW w:w="709"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sz w:val="17"/>
                <w:lang w:val="en-US" w:eastAsia="en-US"/>
              </w:rPr>
            </w:pPr>
            <w:r>
              <w:rPr>
                <w:snapToGrid w:val="0"/>
                <w:color w:val="000000"/>
                <w:sz w:val="17"/>
                <w:lang w:val="en-US" w:eastAsia="en-US"/>
              </w:rPr>
              <w:t>9.8</w:t>
            </w:r>
          </w:p>
        </w:tc>
        <w:tc>
          <w:tcPr>
            <w:tcW w:w="708"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40,076 </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1,702 </w:t>
            </w:r>
          </w:p>
        </w:tc>
        <w:tc>
          <w:tcPr>
            <w:tcW w:w="709"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4.2</w:t>
            </w:r>
          </w:p>
        </w:tc>
        <w:tc>
          <w:tcPr>
            <w:tcW w:w="708"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972 </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191 </w:t>
            </w:r>
          </w:p>
        </w:tc>
        <w:tc>
          <w:tcPr>
            <w:tcW w:w="709"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19.7</w:t>
            </w:r>
          </w:p>
        </w:tc>
        <w:tc>
          <w:tcPr>
            <w:tcW w:w="708"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62,496 </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3,872 </w:t>
            </w:r>
          </w:p>
        </w:tc>
        <w:tc>
          <w:tcPr>
            <w:tcW w:w="709"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6.2</w:t>
            </w:r>
          </w:p>
        </w:tc>
      </w:tr>
      <w:tr w:rsidR="00000000">
        <w:tblPrEx>
          <w:tblCellMar>
            <w:top w:w="0" w:type="dxa"/>
            <w:bottom w:w="0" w:type="dxa"/>
          </w:tblCellMar>
        </w:tblPrEx>
        <w:trPr>
          <w:trHeight w:val="288"/>
        </w:trPr>
        <w:tc>
          <w:tcPr>
            <w:tcW w:w="1263"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sz w:val="17"/>
                <w:lang w:val="en-US" w:eastAsia="en-US"/>
              </w:rPr>
            </w:pPr>
            <w:r>
              <w:rPr>
                <w:snapToGrid w:val="0"/>
                <w:color w:val="000000"/>
                <w:sz w:val="17"/>
                <w:lang w:val="en-US" w:eastAsia="en-US"/>
              </w:rPr>
              <w:t>December 2000</w:t>
            </w:r>
          </w:p>
        </w:tc>
        <w:tc>
          <w:tcPr>
            <w:tcW w:w="708"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2,888 </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159</w:t>
            </w:r>
          </w:p>
        </w:tc>
        <w:tc>
          <w:tcPr>
            <w:tcW w:w="709"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5.5</w:t>
            </w:r>
          </w:p>
        </w:tc>
        <w:tc>
          <w:tcPr>
            <w:tcW w:w="708"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18,379 </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1855</w:t>
            </w:r>
          </w:p>
        </w:tc>
        <w:tc>
          <w:tcPr>
            <w:tcW w:w="709"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sz w:val="17"/>
                <w:lang w:val="en-US" w:eastAsia="en-US"/>
              </w:rPr>
            </w:pPr>
            <w:r>
              <w:rPr>
                <w:snapToGrid w:val="0"/>
                <w:color w:val="000000"/>
                <w:sz w:val="17"/>
                <w:lang w:val="en-US" w:eastAsia="en-US"/>
              </w:rPr>
              <w:t>10.1</w:t>
            </w:r>
          </w:p>
        </w:tc>
        <w:tc>
          <w:tcPr>
            <w:tcW w:w="708"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39,707 </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1,777 </w:t>
            </w:r>
          </w:p>
        </w:tc>
        <w:tc>
          <w:tcPr>
            <w:tcW w:w="709"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4.5</w:t>
            </w:r>
          </w:p>
        </w:tc>
        <w:tc>
          <w:tcPr>
            <w:tcW w:w="708"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967 </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191 </w:t>
            </w:r>
          </w:p>
        </w:tc>
        <w:tc>
          <w:tcPr>
            <w:tcW w:w="709"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19.8</w:t>
            </w:r>
          </w:p>
        </w:tc>
        <w:tc>
          <w:tcPr>
            <w:tcW w:w="708"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59,053 </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3,823 </w:t>
            </w:r>
          </w:p>
        </w:tc>
        <w:tc>
          <w:tcPr>
            <w:tcW w:w="709"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6.5</w:t>
            </w:r>
          </w:p>
        </w:tc>
      </w:tr>
      <w:tr w:rsidR="00000000">
        <w:tblPrEx>
          <w:tblCellMar>
            <w:top w:w="0" w:type="dxa"/>
            <w:bottom w:w="0" w:type="dxa"/>
          </w:tblCellMar>
        </w:tblPrEx>
        <w:trPr>
          <w:trHeight w:val="288"/>
        </w:trPr>
        <w:tc>
          <w:tcPr>
            <w:tcW w:w="1263"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sz w:val="17"/>
                <w:lang w:val="en-US" w:eastAsia="en-US"/>
              </w:rPr>
            </w:pPr>
            <w:r>
              <w:rPr>
                <w:snapToGrid w:val="0"/>
                <w:color w:val="000000"/>
                <w:sz w:val="17"/>
                <w:lang w:val="en-US" w:eastAsia="en-US"/>
              </w:rPr>
              <w:t>December 2001</w:t>
            </w:r>
          </w:p>
        </w:tc>
        <w:tc>
          <w:tcPr>
            <w:tcW w:w="708"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2,859 </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163</w:t>
            </w:r>
          </w:p>
        </w:tc>
        <w:tc>
          <w:tcPr>
            <w:tcW w:w="709"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5.7</w:t>
            </w:r>
          </w:p>
        </w:tc>
        <w:tc>
          <w:tcPr>
            <w:tcW w:w="708"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18,346 </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1925</w:t>
            </w:r>
          </w:p>
        </w:tc>
        <w:tc>
          <w:tcPr>
            <w:tcW w:w="709"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sz w:val="17"/>
                <w:lang w:val="en-US" w:eastAsia="en-US"/>
              </w:rPr>
            </w:pPr>
            <w:r>
              <w:rPr>
                <w:snapToGrid w:val="0"/>
                <w:color w:val="000000"/>
                <w:sz w:val="17"/>
                <w:lang w:val="en-US" w:eastAsia="en-US"/>
              </w:rPr>
              <w:t>10.5</w:t>
            </w:r>
          </w:p>
        </w:tc>
        <w:tc>
          <w:tcPr>
            <w:tcW w:w="708"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39,205 </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1,871 </w:t>
            </w:r>
          </w:p>
        </w:tc>
        <w:tc>
          <w:tcPr>
            <w:tcW w:w="709"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4.8</w:t>
            </w:r>
          </w:p>
        </w:tc>
        <w:tc>
          <w:tcPr>
            <w:tcW w:w="708"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941 </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188 </w:t>
            </w:r>
          </w:p>
        </w:tc>
        <w:tc>
          <w:tcPr>
            <w:tcW w:w="709"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20.0</w:t>
            </w:r>
          </w:p>
        </w:tc>
        <w:tc>
          <w:tcPr>
            <w:tcW w:w="708"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58,492 </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3,984 </w:t>
            </w:r>
          </w:p>
        </w:tc>
        <w:tc>
          <w:tcPr>
            <w:tcW w:w="709"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6.8</w:t>
            </w:r>
          </w:p>
        </w:tc>
      </w:tr>
    </w:tbl>
    <w:p w:rsidR="00000000" w:rsidRDefault="00000000">
      <w:pPr>
        <w:tabs>
          <w:tab w:val="left" w:pos="974"/>
          <w:tab w:val="left" w:pos="1829"/>
          <w:tab w:val="left" w:pos="2731"/>
          <w:tab w:val="left" w:pos="3734"/>
          <w:tab w:val="left" w:pos="4589"/>
          <w:tab w:val="left" w:pos="5458"/>
          <w:tab w:val="left" w:pos="6432"/>
          <w:tab w:val="left" w:pos="7286"/>
          <w:tab w:val="left" w:pos="8366"/>
          <w:tab w:val="left" w:pos="9298"/>
          <w:tab w:val="left" w:pos="10152"/>
        </w:tabs>
        <w:rPr>
          <w:snapToGrid w:val="0"/>
          <w:color w:val="000000"/>
          <w:sz w:val="10"/>
          <w:lang w:val="en-US" w:eastAsia="en-US"/>
        </w:rPr>
      </w:pPr>
    </w:p>
    <w:p w:rsidR="00000000" w:rsidRDefault="00000000">
      <w:pPr>
        <w:tabs>
          <w:tab w:val="left" w:pos="974"/>
          <w:tab w:val="left" w:pos="1829"/>
          <w:tab w:val="left" w:pos="2731"/>
          <w:tab w:val="left" w:pos="3734"/>
          <w:tab w:val="left" w:pos="4589"/>
          <w:tab w:val="left" w:pos="5458"/>
          <w:tab w:val="left" w:pos="6432"/>
          <w:tab w:val="left" w:pos="7286"/>
          <w:tab w:val="left" w:pos="8366"/>
          <w:tab w:val="left" w:pos="9298"/>
          <w:tab w:val="left" w:pos="10152"/>
        </w:tabs>
        <w:rPr>
          <w:snapToGrid w:val="0"/>
          <w:color w:val="000000"/>
          <w:lang w:val="en-US" w:eastAsia="en-US"/>
        </w:rPr>
      </w:pPr>
      <w:r>
        <w:rPr>
          <w:snapToGrid w:val="0"/>
          <w:color w:val="000000"/>
          <w:lang w:val="en-US" w:eastAsia="en-US"/>
        </w:rPr>
        <w:t>SOURCE: MINISTRY OF PUBLIC MANAGEMENT, HOME AFFAIRS, POSTS AND TELECOMMUNICATIONS</w:t>
      </w:r>
    </w:p>
    <w:p w:rsidR="00000000" w:rsidRDefault="00000000">
      <w:pPr>
        <w:pStyle w:val="SingleTxt"/>
        <w:rPr>
          <w:lang w:val="en-US"/>
        </w:rPr>
      </w:pPr>
    </w:p>
    <w:p w:rsidR="00000000" w:rsidRDefault="00000000">
      <w:pPr>
        <w:pStyle w:val="SingleTxt"/>
        <w:rPr>
          <w:lang w:val="en-US"/>
        </w:rPr>
        <w:sectPr w:rsidR="00000000">
          <w:headerReference w:type="even" r:id="rId137"/>
          <w:headerReference w:type="default" r:id="rId138"/>
          <w:footerReference w:type="even" r:id="rId139"/>
          <w:footerReference w:type="default" r:id="rId140"/>
          <w:endnotePr>
            <w:numFmt w:val="decimal"/>
          </w:endnotePr>
          <w:pgSz w:w="15840" w:h="12240" w:orient="landscape" w:code="1"/>
          <w:pgMar w:top="1195" w:right="1742" w:bottom="1195" w:left="1898" w:header="0" w:footer="0" w:gutter="0"/>
          <w:cols w:space="720"/>
          <w:noEndnote/>
        </w:sectPr>
      </w:pPr>
    </w:p>
    <w:p w:rsidR="00000000" w:rsidRDefault="00000000">
      <w:pPr>
        <w:rPr>
          <w:snapToGrid w:val="0"/>
          <w:color w:val="000000"/>
          <w:lang w:val="en-US" w:eastAsia="en-US"/>
        </w:rPr>
      </w:pPr>
      <w:r>
        <w:rPr>
          <w:lang w:val="en-US"/>
        </w:rPr>
        <w:t xml:space="preserve">70. </w:t>
      </w:r>
      <w:r>
        <w:rPr>
          <w:snapToGrid w:val="0"/>
          <w:color w:val="000000"/>
          <w:lang w:val="en-US" w:eastAsia="en-US"/>
        </w:rPr>
        <w:t>WOMEN GOVERNORS AND MAYORS IN LOCAL GOVERNMENTS</w:t>
      </w:r>
    </w:p>
    <w:p w:rsidR="00000000" w:rsidRDefault="00000000">
      <w:pPr>
        <w:tabs>
          <w:tab w:val="left" w:pos="4997"/>
          <w:tab w:val="left" w:pos="7440"/>
        </w:tabs>
        <w:rPr>
          <w:snapToGrid w:val="0"/>
          <w:color w:val="000000"/>
          <w:lang w:val="en-US" w:eastAsia="en-US"/>
        </w:rPr>
      </w:pPr>
      <w:r>
        <w:rPr>
          <w:snapToGrid w:val="0"/>
          <w:color w:val="000000"/>
          <w:lang w:val="en-US" w:eastAsia="en-US"/>
        </w:rPr>
        <w:t xml:space="preserve">     (AS OF 31MARCH 2002)</w:t>
      </w:r>
    </w:p>
    <w:p w:rsidR="00000000" w:rsidRDefault="00000000">
      <w:pPr>
        <w:tabs>
          <w:tab w:val="left" w:pos="1080"/>
          <w:tab w:val="left" w:pos="2371"/>
          <w:tab w:val="left" w:pos="3662"/>
          <w:tab w:val="left" w:pos="4954"/>
        </w:tabs>
        <w:rPr>
          <w:snapToGrid w:val="0"/>
          <w:color w:val="000000"/>
          <w:sz w:val="10"/>
          <w:lang w:val="en-US" w:eastAsia="en-US"/>
        </w:rPr>
      </w:pPr>
    </w:p>
    <w:tbl>
      <w:tblPr>
        <w:tblW w:w="0" w:type="auto"/>
        <w:tblInd w:w="-28" w:type="dxa"/>
        <w:tblLayout w:type="fixed"/>
        <w:tblCellMar>
          <w:left w:w="30" w:type="dxa"/>
          <w:right w:w="30" w:type="dxa"/>
        </w:tblCellMar>
        <w:tblLook w:val="0000" w:firstRow="0" w:lastRow="0" w:firstColumn="0" w:lastColumn="0" w:noHBand="0" w:noVBand="0"/>
      </w:tblPr>
      <w:tblGrid>
        <w:gridCol w:w="4997"/>
        <w:gridCol w:w="2443"/>
      </w:tblGrid>
      <w:tr w:rsidR="00000000">
        <w:tblPrEx>
          <w:tblCellMar>
            <w:top w:w="0" w:type="dxa"/>
            <w:bottom w:w="0" w:type="dxa"/>
          </w:tblCellMar>
        </w:tblPrEx>
        <w:trPr>
          <w:trHeight w:val="346"/>
        </w:trPr>
        <w:tc>
          <w:tcPr>
            <w:tcW w:w="4997" w:type="dxa"/>
            <w:tcBorders>
              <w:top w:val="single" w:sz="6" w:space="0" w:color="auto"/>
              <w:left w:val="single" w:sz="6" w:space="0" w:color="auto"/>
              <w:right w:val="single" w:sz="6" w:space="0" w:color="auto"/>
            </w:tcBorders>
          </w:tcPr>
          <w:p w:rsidR="00000000" w:rsidRDefault="00000000">
            <w:pPr>
              <w:rPr>
                <w:snapToGrid w:val="0"/>
                <w:color w:val="000000"/>
                <w:lang w:val="en-US" w:eastAsia="en-US"/>
              </w:rPr>
            </w:pPr>
            <w:r>
              <w:rPr>
                <w:snapToGrid w:val="0"/>
                <w:color w:val="000000"/>
                <w:lang w:val="en-US" w:eastAsia="en-US"/>
              </w:rPr>
              <w:t>CHIBA PREFECTURE</w:t>
            </w:r>
          </w:p>
        </w:tc>
        <w:tc>
          <w:tcPr>
            <w:tcW w:w="2443" w:type="dxa"/>
            <w:tcBorders>
              <w:top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Akiko DOUMOTO</w:t>
            </w:r>
          </w:p>
        </w:tc>
      </w:tr>
      <w:tr w:rsidR="00000000">
        <w:tblPrEx>
          <w:tblCellMar>
            <w:top w:w="0" w:type="dxa"/>
            <w:bottom w:w="0" w:type="dxa"/>
          </w:tblCellMar>
        </w:tblPrEx>
        <w:trPr>
          <w:trHeight w:val="346"/>
        </w:trPr>
        <w:tc>
          <w:tcPr>
            <w:tcW w:w="4997" w:type="dxa"/>
            <w:tcBorders>
              <w:left w:val="single" w:sz="6" w:space="0" w:color="auto"/>
              <w:right w:val="single" w:sz="6" w:space="0" w:color="auto"/>
            </w:tcBorders>
          </w:tcPr>
          <w:p w:rsidR="00000000" w:rsidRDefault="00000000">
            <w:pPr>
              <w:rPr>
                <w:snapToGrid w:val="0"/>
                <w:color w:val="000000"/>
                <w:lang w:val="en-US" w:eastAsia="en-US"/>
              </w:rPr>
            </w:pPr>
            <w:r>
              <w:rPr>
                <w:snapToGrid w:val="0"/>
                <w:color w:val="000000"/>
                <w:lang w:val="en-US" w:eastAsia="en-US"/>
              </w:rPr>
              <w:t>OSAKA PREFECTURE</w:t>
            </w:r>
          </w:p>
        </w:tc>
        <w:tc>
          <w:tcPr>
            <w:tcW w:w="2443" w:type="dxa"/>
            <w:tcBorders>
              <w:right w:val="single" w:sz="6" w:space="0" w:color="auto"/>
            </w:tcBorders>
          </w:tcPr>
          <w:p w:rsidR="00000000" w:rsidRDefault="00000000">
            <w:pPr>
              <w:jc w:val="right"/>
              <w:rPr>
                <w:snapToGrid w:val="0"/>
                <w:color w:val="000000"/>
                <w:lang w:val="en-US" w:eastAsia="en-US"/>
              </w:rPr>
            </w:pPr>
            <w:r>
              <w:rPr>
                <w:snapToGrid w:val="0"/>
                <w:color w:val="000000"/>
                <w:lang w:val="en-US" w:eastAsia="en-US"/>
              </w:rPr>
              <w:t>Fusae OTA</w:t>
            </w:r>
          </w:p>
        </w:tc>
      </w:tr>
      <w:tr w:rsidR="00000000">
        <w:tblPrEx>
          <w:tblCellMar>
            <w:top w:w="0" w:type="dxa"/>
            <w:bottom w:w="0" w:type="dxa"/>
          </w:tblCellMar>
        </w:tblPrEx>
        <w:trPr>
          <w:trHeight w:val="346"/>
        </w:trPr>
        <w:tc>
          <w:tcPr>
            <w:tcW w:w="4997" w:type="dxa"/>
            <w:tcBorders>
              <w:left w:val="single" w:sz="6" w:space="0" w:color="auto"/>
              <w:bottom w:val="single" w:sz="6" w:space="0" w:color="auto"/>
              <w:right w:val="single" w:sz="6" w:space="0" w:color="auto"/>
            </w:tcBorders>
          </w:tcPr>
          <w:p w:rsidR="00000000" w:rsidRDefault="00000000">
            <w:pPr>
              <w:rPr>
                <w:snapToGrid w:val="0"/>
                <w:color w:val="000000"/>
                <w:lang w:val="en-US" w:eastAsia="en-US"/>
              </w:rPr>
            </w:pPr>
            <w:r>
              <w:rPr>
                <w:snapToGrid w:val="0"/>
                <w:color w:val="000000"/>
                <w:lang w:val="en-US" w:eastAsia="en-US"/>
              </w:rPr>
              <w:t>KUMAMOTO PREFECTURE</w:t>
            </w:r>
          </w:p>
        </w:tc>
        <w:tc>
          <w:tcPr>
            <w:tcW w:w="2443" w:type="dxa"/>
            <w:tcBorders>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Yoshiko SHIOTANI </w:t>
            </w:r>
          </w:p>
        </w:tc>
      </w:tr>
      <w:tr w:rsidR="00000000">
        <w:tblPrEx>
          <w:tblCellMar>
            <w:top w:w="0" w:type="dxa"/>
            <w:bottom w:w="0" w:type="dxa"/>
          </w:tblCellMar>
        </w:tblPrEx>
        <w:trPr>
          <w:trHeight w:val="346"/>
        </w:trPr>
        <w:tc>
          <w:tcPr>
            <w:tcW w:w="4997" w:type="dxa"/>
            <w:tcBorders>
              <w:left w:val="single" w:sz="6" w:space="0" w:color="auto"/>
              <w:right w:val="single" w:sz="6" w:space="0" w:color="auto"/>
            </w:tcBorders>
          </w:tcPr>
          <w:p w:rsidR="00000000" w:rsidRDefault="00000000">
            <w:pPr>
              <w:rPr>
                <w:snapToGrid w:val="0"/>
                <w:color w:val="000000"/>
                <w:lang w:val="en-US" w:eastAsia="en-US"/>
              </w:rPr>
            </w:pPr>
            <w:r>
              <w:rPr>
                <w:snapToGrid w:val="0"/>
                <w:color w:val="000000"/>
                <w:lang w:val="en-US" w:eastAsia="en-US"/>
              </w:rPr>
              <w:t>HASUDA CITY, SAITAMA PREFECTURE</w:t>
            </w:r>
          </w:p>
        </w:tc>
        <w:tc>
          <w:tcPr>
            <w:tcW w:w="2443" w:type="dxa"/>
            <w:tcBorders>
              <w:right w:val="single" w:sz="6" w:space="0" w:color="auto"/>
            </w:tcBorders>
          </w:tcPr>
          <w:p w:rsidR="00000000" w:rsidRDefault="00000000">
            <w:pPr>
              <w:jc w:val="right"/>
              <w:rPr>
                <w:snapToGrid w:val="0"/>
                <w:color w:val="000000"/>
                <w:lang w:val="en-US" w:eastAsia="en-US"/>
              </w:rPr>
            </w:pPr>
            <w:r>
              <w:rPr>
                <w:snapToGrid w:val="0"/>
                <w:color w:val="000000"/>
                <w:lang w:val="en-US" w:eastAsia="en-US"/>
              </w:rPr>
              <w:t>Akiko HIGUCHI</w:t>
            </w:r>
          </w:p>
        </w:tc>
      </w:tr>
      <w:tr w:rsidR="00000000">
        <w:tblPrEx>
          <w:tblCellMar>
            <w:top w:w="0" w:type="dxa"/>
            <w:bottom w:w="0" w:type="dxa"/>
          </w:tblCellMar>
        </w:tblPrEx>
        <w:trPr>
          <w:trHeight w:val="346"/>
        </w:trPr>
        <w:tc>
          <w:tcPr>
            <w:tcW w:w="4997" w:type="dxa"/>
            <w:tcBorders>
              <w:left w:val="single" w:sz="6" w:space="0" w:color="auto"/>
              <w:right w:val="single" w:sz="6" w:space="0" w:color="auto"/>
            </w:tcBorders>
          </w:tcPr>
          <w:p w:rsidR="00000000" w:rsidRDefault="00000000">
            <w:pPr>
              <w:rPr>
                <w:snapToGrid w:val="0"/>
                <w:color w:val="000000"/>
                <w:lang w:val="en-US" w:eastAsia="en-US"/>
              </w:rPr>
            </w:pPr>
            <w:r>
              <w:rPr>
                <w:snapToGrid w:val="0"/>
                <w:color w:val="000000"/>
                <w:lang w:val="en-US" w:eastAsia="en-US"/>
              </w:rPr>
              <w:t>KUNITACHI CITY, TOKYO PREFECTURE</w:t>
            </w:r>
          </w:p>
        </w:tc>
        <w:tc>
          <w:tcPr>
            <w:tcW w:w="2443" w:type="dxa"/>
            <w:tcBorders>
              <w:right w:val="single" w:sz="6" w:space="0" w:color="auto"/>
            </w:tcBorders>
          </w:tcPr>
          <w:p w:rsidR="00000000" w:rsidRDefault="00000000">
            <w:pPr>
              <w:jc w:val="right"/>
              <w:rPr>
                <w:snapToGrid w:val="0"/>
                <w:color w:val="000000"/>
                <w:lang w:val="en-US" w:eastAsia="en-US"/>
              </w:rPr>
            </w:pPr>
            <w:r>
              <w:rPr>
                <w:snapToGrid w:val="0"/>
                <w:color w:val="000000"/>
                <w:lang w:val="en-US" w:eastAsia="en-US"/>
              </w:rPr>
              <w:t>Kimiko UEHARA</w:t>
            </w:r>
          </w:p>
        </w:tc>
      </w:tr>
      <w:tr w:rsidR="00000000">
        <w:tblPrEx>
          <w:tblCellMar>
            <w:top w:w="0" w:type="dxa"/>
            <w:bottom w:w="0" w:type="dxa"/>
          </w:tblCellMar>
        </w:tblPrEx>
        <w:trPr>
          <w:trHeight w:val="346"/>
        </w:trPr>
        <w:tc>
          <w:tcPr>
            <w:tcW w:w="4997" w:type="dxa"/>
            <w:tcBorders>
              <w:left w:val="single" w:sz="6" w:space="0" w:color="auto"/>
              <w:bottom w:val="single" w:sz="6" w:space="0" w:color="auto"/>
              <w:right w:val="single" w:sz="6" w:space="0" w:color="auto"/>
            </w:tcBorders>
          </w:tcPr>
          <w:p w:rsidR="00000000" w:rsidRDefault="00000000">
            <w:pPr>
              <w:rPr>
                <w:snapToGrid w:val="0"/>
                <w:color w:val="000000"/>
                <w:lang w:val="en-US" w:eastAsia="en-US"/>
              </w:rPr>
            </w:pPr>
            <w:r>
              <w:rPr>
                <w:snapToGrid w:val="0"/>
                <w:color w:val="000000"/>
                <w:lang w:val="en-US" w:eastAsia="en-US"/>
              </w:rPr>
              <w:t xml:space="preserve">ASHIYA CITY, HYOGO PREFECTURE </w:t>
            </w:r>
          </w:p>
        </w:tc>
        <w:tc>
          <w:tcPr>
            <w:tcW w:w="2443" w:type="dxa"/>
            <w:tcBorders>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Harue KITAMURA</w:t>
            </w:r>
          </w:p>
        </w:tc>
      </w:tr>
      <w:tr w:rsidR="00000000">
        <w:tblPrEx>
          <w:tblCellMar>
            <w:top w:w="0" w:type="dxa"/>
            <w:bottom w:w="0" w:type="dxa"/>
          </w:tblCellMar>
        </w:tblPrEx>
        <w:trPr>
          <w:trHeight w:val="346"/>
        </w:trPr>
        <w:tc>
          <w:tcPr>
            <w:tcW w:w="4997" w:type="dxa"/>
            <w:tcBorders>
              <w:left w:val="single" w:sz="6" w:space="0" w:color="auto"/>
              <w:right w:val="single" w:sz="6" w:space="0" w:color="auto"/>
            </w:tcBorders>
          </w:tcPr>
          <w:p w:rsidR="00000000" w:rsidRDefault="00000000">
            <w:pPr>
              <w:rPr>
                <w:snapToGrid w:val="0"/>
                <w:color w:val="000000"/>
                <w:lang w:val="en-US" w:eastAsia="en-US"/>
              </w:rPr>
            </w:pPr>
            <w:r>
              <w:rPr>
                <w:snapToGrid w:val="0"/>
                <w:color w:val="000000"/>
                <w:lang w:val="en-US" w:eastAsia="en-US"/>
              </w:rPr>
              <w:t>OGATA VILLAGE, AKITA PREFECTURE</w:t>
            </w:r>
          </w:p>
        </w:tc>
        <w:tc>
          <w:tcPr>
            <w:tcW w:w="2443" w:type="dxa"/>
            <w:tcBorders>
              <w:right w:val="single" w:sz="6" w:space="0" w:color="auto"/>
            </w:tcBorders>
          </w:tcPr>
          <w:p w:rsidR="00000000" w:rsidRDefault="00000000">
            <w:pPr>
              <w:jc w:val="right"/>
              <w:rPr>
                <w:snapToGrid w:val="0"/>
                <w:color w:val="000000"/>
                <w:lang w:val="en-US" w:eastAsia="en-US"/>
              </w:rPr>
            </w:pPr>
            <w:r>
              <w:rPr>
                <w:snapToGrid w:val="0"/>
                <w:color w:val="000000"/>
                <w:lang w:val="en-US" w:eastAsia="en-US"/>
              </w:rPr>
              <w:t>Kita KUROSE</w:t>
            </w:r>
          </w:p>
        </w:tc>
      </w:tr>
      <w:tr w:rsidR="00000000">
        <w:tblPrEx>
          <w:tblCellMar>
            <w:top w:w="0" w:type="dxa"/>
            <w:bottom w:w="0" w:type="dxa"/>
          </w:tblCellMar>
        </w:tblPrEx>
        <w:trPr>
          <w:trHeight w:val="346"/>
        </w:trPr>
        <w:tc>
          <w:tcPr>
            <w:tcW w:w="4997" w:type="dxa"/>
            <w:tcBorders>
              <w:left w:val="single" w:sz="6" w:space="0" w:color="auto"/>
              <w:right w:val="single" w:sz="6" w:space="0" w:color="auto"/>
            </w:tcBorders>
          </w:tcPr>
          <w:p w:rsidR="00000000" w:rsidRDefault="00000000">
            <w:pPr>
              <w:rPr>
                <w:snapToGrid w:val="0"/>
                <w:color w:val="000000"/>
                <w:lang w:val="en-US" w:eastAsia="en-US"/>
              </w:rPr>
            </w:pPr>
            <w:r>
              <w:rPr>
                <w:snapToGrid w:val="0"/>
                <w:color w:val="000000"/>
                <w:lang w:val="en-US" w:eastAsia="en-US"/>
              </w:rPr>
              <w:t xml:space="preserve">NODAGAWA TOWN, KYOTO PREFECTURE </w:t>
            </w:r>
          </w:p>
        </w:tc>
        <w:tc>
          <w:tcPr>
            <w:tcW w:w="2443" w:type="dxa"/>
            <w:tcBorders>
              <w:right w:val="single" w:sz="6" w:space="0" w:color="auto"/>
            </w:tcBorders>
          </w:tcPr>
          <w:p w:rsidR="00000000" w:rsidRDefault="00000000">
            <w:pPr>
              <w:jc w:val="right"/>
              <w:rPr>
                <w:snapToGrid w:val="0"/>
                <w:color w:val="000000"/>
                <w:lang w:val="en-US" w:eastAsia="en-US"/>
              </w:rPr>
            </w:pPr>
            <w:r>
              <w:rPr>
                <w:snapToGrid w:val="0"/>
                <w:color w:val="000000"/>
                <w:lang w:val="en-US" w:eastAsia="en-US"/>
              </w:rPr>
              <w:t>Atsumi OTA</w:t>
            </w:r>
          </w:p>
        </w:tc>
      </w:tr>
      <w:tr w:rsidR="00000000">
        <w:tblPrEx>
          <w:tblCellMar>
            <w:top w:w="0" w:type="dxa"/>
            <w:bottom w:w="0" w:type="dxa"/>
          </w:tblCellMar>
        </w:tblPrEx>
        <w:trPr>
          <w:trHeight w:val="346"/>
        </w:trPr>
        <w:tc>
          <w:tcPr>
            <w:tcW w:w="4997" w:type="dxa"/>
            <w:tcBorders>
              <w:left w:val="single" w:sz="6" w:space="0" w:color="auto"/>
              <w:right w:val="single" w:sz="6" w:space="0" w:color="auto"/>
            </w:tcBorders>
          </w:tcPr>
          <w:p w:rsidR="00000000" w:rsidRDefault="00000000">
            <w:pPr>
              <w:rPr>
                <w:snapToGrid w:val="0"/>
                <w:color w:val="000000"/>
                <w:lang w:val="en-US" w:eastAsia="en-US"/>
              </w:rPr>
            </w:pPr>
            <w:r>
              <w:rPr>
                <w:snapToGrid w:val="0"/>
                <w:color w:val="000000"/>
                <w:lang w:val="en-US" w:eastAsia="en-US"/>
              </w:rPr>
              <w:t>TOYONO TOWN, OSAKA PREFECTURE</w:t>
            </w:r>
          </w:p>
        </w:tc>
        <w:tc>
          <w:tcPr>
            <w:tcW w:w="2443" w:type="dxa"/>
            <w:tcBorders>
              <w:right w:val="single" w:sz="6" w:space="0" w:color="auto"/>
            </w:tcBorders>
          </w:tcPr>
          <w:p w:rsidR="00000000" w:rsidRDefault="00000000">
            <w:pPr>
              <w:jc w:val="right"/>
              <w:rPr>
                <w:snapToGrid w:val="0"/>
                <w:color w:val="000000"/>
                <w:lang w:val="en-US" w:eastAsia="en-US"/>
              </w:rPr>
            </w:pPr>
            <w:r>
              <w:rPr>
                <w:snapToGrid w:val="0"/>
                <w:color w:val="000000"/>
                <w:lang w:val="en-US" w:eastAsia="en-US"/>
              </w:rPr>
              <w:t>Eiko KUSAKA</w:t>
            </w:r>
          </w:p>
        </w:tc>
      </w:tr>
      <w:tr w:rsidR="00000000">
        <w:tblPrEx>
          <w:tblCellMar>
            <w:top w:w="0" w:type="dxa"/>
            <w:bottom w:w="0" w:type="dxa"/>
          </w:tblCellMar>
        </w:tblPrEx>
        <w:trPr>
          <w:trHeight w:val="346"/>
        </w:trPr>
        <w:tc>
          <w:tcPr>
            <w:tcW w:w="4997" w:type="dxa"/>
            <w:tcBorders>
              <w:left w:val="single" w:sz="6" w:space="0" w:color="auto"/>
              <w:bottom w:val="single" w:sz="6" w:space="0" w:color="auto"/>
              <w:right w:val="single" w:sz="6" w:space="0" w:color="auto"/>
            </w:tcBorders>
          </w:tcPr>
          <w:p w:rsidR="00000000" w:rsidRDefault="00000000">
            <w:pPr>
              <w:rPr>
                <w:snapToGrid w:val="0"/>
                <w:color w:val="000000"/>
                <w:lang w:val="en-US" w:eastAsia="en-US"/>
              </w:rPr>
            </w:pPr>
            <w:r>
              <w:rPr>
                <w:snapToGrid w:val="0"/>
                <w:color w:val="000000"/>
                <w:lang w:val="en-US" w:eastAsia="en-US"/>
              </w:rPr>
              <w:t>YUKI TOWN, HIROSHIMA PREFECTURE</w:t>
            </w:r>
          </w:p>
        </w:tc>
        <w:tc>
          <w:tcPr>
            <w:tcW w:w="2443" w:type="dxa"/>
            <w:tcBorders>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Masako NAKAJIMA</w:t>
            </w:r>
          </w:p>
        </w:tc>
      </w:tr>
    </w:tbl>
    <w:p w:rsidR="00000000" w:rsidRDefault="00000000">
      <w:pPr>
        <w:tabs>
          <w:tab w:val="left" w:pos="1080"/>
          <w:tab w:val="left" w:pos="2371"/>
          <w:tab w:val="left" w:pos="3662"/>
          <w:tab w:val="left" w:pos="4954"/>
        </w:tabs>
        <w:rPr>
          <w:snapToGrid w:val="0"/>
          <w:color w:val="000000"/>
          <w:sz w:val="10"/>
          <w:lang w:val="en-US" w:eastAsia="en-US"/>
        </w:rPr>
      </w:pPr>
    </w:p>
    <w:p w:rsidR="00000000" w:rsidRDefault="00000000">
      <w:pPr>
        <w:tabs>
          <w:tab w:val="left" w:pos="4997"/>
          <w:tab w:val="left" w:pos="7440"/>
          <w:tab w:val="left" w:pos="10920"/>
        </w:tabs>
        <w:rPr>
          <w:snapToGrid w:val="0"/>
          <w:color w:val="000000"/>
          <w:lang w:val="en-US" w:eastAsia="en-US"/>
        </w:rPr>
      </w:pPr>
      <w:r>
        <w:rPr>
          <w:snapToGrid w:val="0"/>
          <w:color w:val="000000"/>
          <w:lang w:val="en-US" w:eastAsia="en-US"/>
        </w:rPr>
        <w:t>SOURCE: MINISTRY OF PUBLIC MANAGEMENT, HOME AFFAIRS, POSTS AND TELECOMMUNICATIONS</w:t>
      </w:r>
    </w:p>
    <w:p w:rsidR="00000000" w:rsidRDefault="00000000">
      <w:pPr>
        <w:tabs>
          <w:tab w:val="left" w:pos="1080"/>
          <w:tab w:val="left" w:pos="2371"/>
          <w:tab w:val="left" w:pos="3662"/>
          <w:tab w:val="left" w:pos="4954"/>
        </w:tabs>
        <w:rPr>
          <w:snapToGrid w:val="0"/>
          <w:color w:val="000000"/>
          <w:sz w:val="10"/>
          <w:lang w:val="en-US" w:eastAsia="en-US"/>
        </w:rPr>
      </w:pPr>
    </w:p>
    <w:p w:rsidR="00000000" w:rsidRDefault="00000000">
      <w:pPr>
        <w:rPr>
          <w:snapToGrid w:val="0"/>
          <w:color w:val="000000"/>
          <w:lang w:val="en-US" w:eastAsia="en-US"/>
        </w:rPr>
      </w:pPr>
      <w:r>
        <w:rPr>
          <w:lang w:val="en-US"/>
        </w:rPr>
        <w:br w:type="page"/>
        <w:t xml:space="preserve">71. </w:t>
      </w:r>
      <w:r>
        <w:rPr>
          <w:snapToGrid w:val="0"/>
          <w:color w:val="000000"/>
          <w:lang w:val="en-US" w:eastAsia="en-US"/>
        </w:rPr>
        <w:t xml:space="preserve">NUMBER OF WOMEN VICE-GOVERNORS OF PREFECTURES AND WOMEN DEPUTY MAYORS OF </w:t>
      </w:r>
    </w:p>
    <w:p w:rsidR="00000000" w:rsidRDefault="00000000">
      <w:pPr>
        <w:tabs>
          <w:tab w:val="left" w:pos="4997"/>
          <w:tab w:val="left" w:pos="7440"/>
          <w:tab w:val="left" w:pos="10920"/>
        </w:tabs>
        <w:rPr>
          <w:snapToGrid w:val="0"/>
          <w:color w:val="000000"/>
          <w:lang w:val="en-US" w:eastAsia="en-US"/>
        </w:rPr>
      </w:pPr>
      <w:r>
        <w:rPr>
          <w:snapToGrid w:val="0"/>
          <w:color w:val="000000"/>
          <w:lang w:val="en-US" w:eastAsia="en-US"/>
        </w:rPr>
        <w:t xml:space="preserve">      GOVERNMENT-DESIGNATED CITIES (AS OF 31 MARCH 2001)</w:t>
      </w:r>
    </w:p>
    <w:p w:rsidR="00000000" w:rsidRDefault="00000000">
      <w:pPr>
        <w:tabs>
          <w:tab w:val="left" w:pos="4997"/>
          <w:tab w:val="left" w:pos="7440"/>
          <w:tab w:val="left" w:pos="10920"/>
        </w:tabs>
        <w:rPr>
          <w:snapToGrid w:val="0"/>
          <w:color w:val="000000"/>
          <w:sz w:val="10"/>
          <w:lang w:val="en-US" w:eastAsia="en-US"/>
        </w:rPr>
      </w:pPr>
    </w:p>
    <w:tbl>
      <w:tblPr>
        <w:tblW w:w="0" w:type="auto"/>
        <w:tblInd w:w="-28" w:type="dxa"/>
        <w:tblLayout w:type="fixed"/>
        <w:tblCellMar>
          <w:left w:w="30" w:type="dxa"/>
          <w:right w:w="30" w:type="dxa"/>
        </w:tblCellMar>
        <w:tblLook w:val="0000" w:firstRow="0" w:lastRow="0" w:firstColumn="0" w:lastColumn="0" w:noHBand="0" w:noVBand="0"/>
      </w:tblPr>
      <w:tblGrid>
        <w:gridCol w:w="4283"/>
        <w:gridCol w:w="2410"/>
        <w:gridCol w:w="2976"/>
      </w:tblGrid>
      <w:tr w:rsidR="00000000">
        <w:tblPrEx>
          <w:tblCellMar>
            <w:top w:w="0" w:type="dxa"/>
            <w:bottom w:w="0" w:type="dxa"/>
          </w:tblCellMar>
        </w:tblPrEx>
        <w:trPr>
          <w:trHeight w:val="302"/>
        </w:trPr>
        <w:tc>
          <w:tcPr>
            <w:tcW w:w="4283"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p>
        </w:tc>
        <w:tc>
          <w:tcPr>
            <w:tcW w:w="2410"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lang w:val="en-US" w:eastAsia="en-US"/>
              </w:rPr>
            </w:pPr>
            <w:r>
              <w:rPr>
                <w:snapToGrid w:val="0"/>
                <w:color w:val="000000"/>
                <w:lang w:val="en-US" w:eastAsia="en-US"/>
              </w:rPr>
              <w:t>NAME</w:t>
            </w:r>
          </w:p>
        </w:tc>
        <w:tc>
          <w:tcPr>
            <w:tcW w:w="2976"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lang w:val="en-US" w:eastAsia="en-US"/>
              </w:rPr>
            </w:pPr>
            <w:r>
              <w:rPr>
                <w:snapToGrid w:val="0"/>
                <w:color w:val="000000"/>
                <w:lang w:val="en-US" w:eastAsia="en-US"/>
              </w:rPr>
              <w:t>PERIOD</w:t>
            </w:r>
          </w:p>
        </w:tc>
      </w:tr>
      <w:tr w:rsidR="00000000">
        <w:tblPrEx>
          <w:tblCellMar>
            <w:top w:w="0" w:type="dxa"/>
            <w:bottom w:w="0" w:type="dxa"/>
          </w:tblCellMar>
        </w:tblPrEx>
        <w:trPr>
          <w:trHeight w:val="302"/>
        </w:trPr>
        <w:tc>
          <w:tcPr>
            <w:tcW w:w="4283" w:type="dxa"/>
            <w:tcBorders>
              <w:top w:val="single" w:sz="6" w:space="0" w:color="auto"/>
              <w:left w:val="single" w:sz="6" w:space="0" w:color="auto"/>
              <w:bottom w:val="single" w:sz="6" w:space="0" w:color="auto"/>
              <w:right w:val="single" w:sz="6" w:space="0" w:color="auto"/>
            </w:tcBorders>
          </w:tcPr>
          <w:p w:rsidR="00000000" w:rsidRDefault="00000000">
            <w:pPr>
              <w:rPr>
                <w:snapToGrid w:val="0"/>
                <w:color w:val="000000"/>
                <w:lang w:val="en-US" w:eastAsia="en-US"/>
              </w:rPr>
            </w:pPr>
            <w:r>
              <w:rPr>
                <w:snapToGrid w:val="0"/>
                <w:color w:val="000000"/>
                <w:lang w:val="en-US" w:eastAsia="en-US"/>
              </w:rPr>
              <w:t>VICE GOVERNOR OF AOMORI</w:t>
            </w:r>
          </w:p>
        </w:tc>
        <w:tc>
          <w:tcPr>
            <w:tcW w:w="2410"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Eiko NARITA</w:t>
            </w:r>
          </w:p>
        </w:tc>
        <w:tc>
          <w:tcPr>
            <w:tcW w:w="2976" w:type="dxa"/>
            <w:tcBorders>
              <w:top w:val="single" w:sz="6" w:space="0" w:color="auto"/>
              <w:left w:val="single" w:sz="6" w:space="0" w:color="auto"/>
              <w:bottom w:val="single" w:sz="6" w:space="0" w:color="auto"/>
              <w:right w:val="single" w:sz="6" w:space="0" w:color="auto"/>
            </w:tcBorders>
          </w:tcPr>
          <w:p w:rsidR="00000000" w:rsidRDefault="00000000">
            <w:pPr>
              <w:rPr>
                <w:snapToGrid w:val="0"/>
                <w:color w:val="000000"/>
                <w:lang w:val="en-US" w:eastAsia="en-US"/>
              </w:rPr>
            </w:pPr>
            <w:r>
              <w:rPr>
                <w:snapToGrid w:val="0"/>
                <w:color w:val="000000"/>
                <w:lang w:val="en-US" w:eastAsia="en-US"/>
              </w:rPr>
              <w:t>2 JUL 1998~</w:t>
            </w:r>
          </w:p>
        </w:tc>
      </w:tr>
      <w:tr w:rsidR="00000000">
        <w:tblPrEx>
          <w:tblCellMar>
            <w:top w:w="0" w:type="dxa"/>
            <w:bottom w:w="0" w:type="dxa"/>
          </w:tblCellMar>
        </w:tblPrEx>
        <w:trPr>
          <w:trHeight w:val="302"/>
        </w:trPr>
        <w:tc>
          <w:tcPr>
            <w:tcW w:w="4283" w:type="dxa"/>
            <w:tcBorders>
              <w:top w:val="single" w:sz="6" w:space="0" w:color="auto"/>
              <w:left w:val="single" w:sz="6" w:space="0" w:color="auto"/>
              <w:bottom w:val="single" w:sz="6" w:space="0" w:color="auto"/>
              <w:right w:val="single" w:sz="6" w:space="0" w:color="auto"/>
            </w:tcBorders>
          </w:tcPr>
          <w:p w:rsidR="00000000" w:rsidRDefault="00000000">
            <w:pPr>
              <w:rPr>
                <w:snapToGrid w:val="0"/>
                <w:color w:val="000000"/>
                <w:lang w:val="en-US" w:eastAsia="en-US"/>
              </w:rPr>
            </w:pPr>
            <w:r>
              <w:rPr>
                <w:snapToGrid w:val="0"/>
                <w:color w:val="000000"/>
                <w:lang w:val="en-US" w:eastAsia="en-US"/>
              </w:rPr>
              <w:t xml:space="preserve">VICE GOVERNOR OF AKITA </w:t>
            </w:r>
          </w:p>
        </w:tc>
        <w:tc>
          <w:tcPr>
            <w:tcW w:w="2410"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Kumiko BANDOU</w:t>
            </w:r>
          </w:p>
        </w:tc>
        <w:tc>
          <w:tcPr>
            <w:tcW w:w="2976" w:type="dxa"/>
            <w:tcBorders>
              <w:top w:val="single" w:sz="6" w:space="0" w:color="auto"/>
              <w:left w:val="single" w:sz="6" w:space="0" w:color="auto"/>
              <w:bottom w:val="single" w:sz="6" w:space="0" w:color="auto"/>
              <w:right w:val="single" w:sz="6" w:space="0" w:color="auto"/>
            </w:tcBorders>
          </w:tcPr>
          <w:p w:rsidR="00000000" w:rsidRDefault="00000000">
            <w:pPr>
              <w:rPr>
                <w:snapToGrid w:val="0"/>
                <w:color w:val="000000"/>
                <w:lang w:val="en-US" w:eastAsia="en-US"/>
              </w:rPr>
            </w:pPr>
            <w:r>
              <w:rPr>
                <w:snapToGrid w:val="0"/>
                <w:color w:val="000000"/>
                <w:lang w:val="en-US" w:eastAsia="en-US"/>
              </w:rPr>
              <w:t>1 APR 1998 ~30 JUN 2000</w:t>
            </w:r>
          </w:p>
        </w:tc>
      </w:tr>
      <w:tr w:rsidR="00000000">
        <w:tblPrEx>
          <w:tblCellMar>
            <w:top w:w="0" w:type="dxa"/>
            <w:bottom w:w="0" w:type="dxa"/>
          </w:tblCellMar>
        </w:tblPrEx>
        <w:trPr>
          <w:trHeight w:val="302"/>
        </w:trPr>
        <w:tc>
          <w:tcPr>
            <w:tcW w:w="4283" w:type="dxa"/>
            <w:tcBorders>
              <w:top w:val="single" w:sz="6" w:space="0" w:color="auto"/>
              <w:left w:val="single" w:sz="6" w:space="0" w:color="auto"/>
              <w:bottom w:val="single" w:sz="6" w:space="0" w:color="auto"/>
              <w:right w:val="single" w:sz="6" w:space="0" w:color="auto"/>
            </w:tcBorders>
          </w:tcPr>
          <w:p w:rsidR="00000000" w:rsidRDefault="00000000">
            <w:pPr>
              <w:rPr>
                <w:snapToGrid w:val="0"/>
                <w:color w:val="000000"/>
                <w:lang w:val="en-US" w:eastAsia="en-US"/>
              </w:rPr>
            </w:pPr>
            <w:r>
              <w:rPr>
                <w:snapToGrid w:val="0"/>
                <w:color w:val="000000"/>
                <w:lang w:val="en-US" w:eastAsia="en-US"/>
              </w:rPr>
              <w:t>VICE GOVERNOR OF SAITAMA</w:t>
            </w:r>
          </w:p>
        </w:tc>
        <w:tc>
          <w:tcPr>
            <w:tcW w:w="2410"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Fumiko SAIGA</w:t>
            </w:r>
          </w:p>
        </w:tc>
        <w:tc>
          <w:tcPr>
            <w:tcW w:w="2976" w:type="dxa"/>
            <w:tcBorders>
              <w:top w:val="single" w:sz="6" w:space="0" w:color="auto"/>
              <w:left w:val="single" w:sz="6" w:space="0" w:color="auto"/>
              <w:bottom w:val="single" w:sz="6" w:space="0" w:color="auto"/>
              <w:right w:val="single" w:sz="6" w:space="0" w:color="auto"/>
            </w:tcBorders>
          </w:tcPr>
          <w:p w:rsidR="00000000" w:rsidRDefault="00000000">
            <w:pPr>
              <w:rPr>
                <w:snapToGrid w:val="0"/>
                <w:color w:val="000000"/>
                <w:lang w:val="en-US" w:eastAsia="en-US"/>
              </w:rPr>
            </w:pPr>
            <w:r>
              <w:rPr>
                <w:snapToGrid w:val="0"/>
                <w:color w:val="000000"/>
                <w:lang w:val="en-US" w:eastAsia="en-US"/>
              </w:rPr>
              <w:t>11 MAY 1998 ~31 AUG 2000</w:t>
            </w:r>
          </w:p>
        </w:tc>
      </w:tr>
      <w:tr w:rsidR="00000000">
        <w:tblPrEx>
          <w:tblCellMar>
            <w:top w:w="0" w:type="dxa"/>
            <w:bottom w:w="0" w:type="dxa"/>
          </w:tblCellMar>
        </w:tblPrEx>
        <w:trPr>
          <w:trHeight w:val="302"/>
        </w:trPr>
        <w:tc>
          <w:tcPr>
            <w:tcW w:w="4283" w:type="dxa"/>
            <w:tcBorders>
              <w:top w:val="single" w:sz="6" w:space="0" w:color="auto"/>
              <w:left w:val="single" w:sz="6" w:space="0" w:color="auto"/>
              <w:bottom w:val="single" w:sz="6" w:space="0" w:color="auto"/>
              <w:right w:val="single" w:sz="6" w:space="0" w:color="auto"/>
            </w:tcBorders>
          </w:tcPr>
          <w:p w:rsidR="00000000" w:rsidRDefault="00000000">
            <w:pPr>
              <w:rPr>
                <w:snapToGrid w:val="0"/>
                <w:color w:val="000000"/>
                <w:lang w:val="en-US" w:eastAsia="en-US"/>
              </w:rPr>
            </w:pPr>
            <w:r>
              <w:rPr>
                <w:snapToGrid w:val="0"/>
                <w:color w:val="000000"/>
                <w:lang w:val="en-US" w:eastAsia="en-US"/>
              </w:rPr>
              <w:t>VICE GOVERNOR OF SHIZUOKA</w:t>
            </w:r>
          </w:p>
        </w:tc>
        <w:tc>
          <w:tcPr>
            <w:tcW w:w="2410"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Kumiko KITAI</w:t>
            </w:r>
          </w:p>
        </w:tc>
        <w:tc>
          <w:tcPr>
            <w:tcW w:w="2976" w:type="dxa"/>
            <w:tcBorders>
              <w:top w:val="single" w:sz="6" w:space="0" w:color="auto"/>
              <w:left w:val="single" w:sz="6" w:space="0" w:color="auto"/>
              <w:bottom w:val="single" w:sz="6" w:space="0" w:color="auto"/>
              <w:right w:val="single" w:sz="6" w:space="0" w:color="auto"/>
            </w:tcBorders>
          </w:tcPr>
          <w:p w:rsidR="00000000" w:rsidRDefault="00000000">
            <w:pPr>
              <w:rPr>
                <w:snapToGrid w:val="0"/>
                <w:color w:val="000000"/>
                <w:lang w:val="en-US" w:eastAsia="en-US"/>
              </w:rPr>
            </w:pPr>
            <w:r>
              <w:rPr>
                <w:snapToGrid w:val="0"/>
                <w:color w:val="000000"/>
                <w:lang w:val="en-US" w:eastAsia="en-US"/>
              </w:rPr>
              <w:t>26 JUL 1999 ~</w:t>
            </w:r>
          </w:p>
        </w:tc>
      </w:tr>
      <w:tr w:rsidR="00000000">
        <w:tblPrEx>
          <w:tblCellMar>
            <w:top w:w="0" w:type="dxa"/>
            <w:bottom w:w="0" w:type="dxa"/>
          </w:tblCellMar>
        </w:tblPrEx>
        <w:trPr>
          <w:trHeight w:val="302"/>
        </w:trPr>
        <w:tc>
          <w:tcPr>
            <w:tcW w:w="4283" w:type="dxa"/>
            <w:tcBorders>
              <w:top w:val="single" w:sz="6" w:space="0" w:color="auto"/>
              <w:left w:val="single" w:sz="6" w:space="0" w:color="auto"/>
              <w:bottom w:val="single" w:sz="6" w:space="0" w:color="auto"/>
              <w:right w:val="single" w:sz="6" w:space="0" w:color="auto"/>
            </w:tcBorders>
          </w:tcPr>
          <w:p w:rsidR="00000000" w:rsidRDefault="00000000">
            <w:pPr>
              <w:rPr>
                <w:snapToGrid w:val="0"/>
                <w:color w:val="000000"/>
                <w:lang w:val="en-US" w:eastAsia="en-US"/>
              </w:rPr>
            </w:pPr>
            <w:r>
              <w:rPr>
                <w:snapToGrid w:val="0"/>
                <w:color w:val="000000"/>
                <w:lang w:val="en-US" w:eastAsia="en-US"/>
              </w:rPr>
              <w:t>VICE GOVERNOR OF OKAYAMA</w:t>
            </w:r>
          </w:p>
        </w:tc>
        <w:tc>
          <w:tcPr>
            <w:tcW w:w="2410"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Fusae OTA</w:t>
            </w:r>
          </w:p>
        </w:tc>
        <w:tc>
          <w:tcPr>
            <w:tcW w:w="2976" w:type="dxa"/>
            <w:tcBorders>
              <w:top w:val="single" w:sz="6" w:space="0" w:color="auto"/>
              <w:left w:val="single" w:sz="6" w:space="0" w:color="auto"/>
              <w:bottom w:val="single" w:sz="6" w:space="0" w:color="auto"/>
              <w:right w:val="single" w:sz="6" w:space="0" w:color="auto"/>
            </w:tcBorders>
          </w:tcPr>
          <w:p w:rsidR="00000000" w:rsidRDefault="00000000">
            <w:pPr>
              <w:rPr>
                <w:snapToGrid w:val="0"/>
                <w:color w:val="000000"/>
                <w:lang w:val="en-US" w:eastAsia="en-US"/>
              </w:rPr>
            </w:pPr>
            <w:r>
              <w:rPr>
                <w:snapToGrid w:val="0"/>
                <w:color w:val="000000"/>
                <w:lang w:val="en-US" w:eastAsia="en-US"/>
              </w:rPr>
              <w:t>8 JUL 1997~7 JUL 1999</w:t>
            </w:r>
          </w:p>
        </w:tc>
      </w:tr>
      <w:tr w:rsidR="00000000">
        <w:tblPrEx>
          <w:tblCellMar>
            <w:top w:w="0" w:type="dxa"/>
            <w:bottom w:w="0" w:type="dxa"/>
          </w:tblCellMar>
        </w:tblPrEx>
        <w:trPr>
          <w:trHeight w:val="302"/>
        </w:trPr>
        <w:tc>
          <w:tcPr>
            <w:tcW w:w="4283" w:type="dxa"/>
            <w:tcBorders>
              <w:top w:val="single" w:sz="6" w:space="0" w:color="auto"/>
              <w:left w:val="single" w:sz="6" w:space="0" w:color="auto"/>
              <w:bottom w:val="single" w:sz="6" w:space="0" w:color="auto"/>
              <w:right w:val="single" w:sz="6" w:space="0" w:color="auto"/>
            </w:tcBorders>
          </w:tcPr>
          <w:p w:rsidR="00000000" w:rsidRDefault="00000000">
            <w:pPr>
              <w:rPr>
                <w:snapToGrid w:val="0"/>
                <w:color w:val="000000"/>
                <w:lang w:val="en-US" w:eastAsia="en-US"/>
              </w:rPr>
            </w:pPr>
            <w:r>
              <w:rPr>
                <w:snapToGrid w:val="0"/>
                <w:color w:val="000000"/>
                <w:lang w:val="en-US" w:eastAsia="en-US"/>
              </w:rPr>
              <w:t>VICE GOVERNOR OF YAMAGUCHI</w:t>
            </w:r>
          </w:p>
        </w:tc>
        <w:tc>
          <w:tcPr>
            <w:tcW w:w="2410"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Hiroko OIZUMI</w:t>
            </w:r>
          </w:p>
        </w:tc>
        <w:tc>
          <w:tcPr>
            <w:tcW w:w="2976" w:type="dxa"/>
            <w:tcBorders>
              <w:top w:val="single" w:sz="6" w:space="0" w:color="auto"/>
              <w:left w:val="single" w:sz="6" w:space="0" w:color="auto"/>
              <w:bottom w:val="single" w:sz="6" w:space="0" w:color="auto"/>
              <w:right w:val="single" w:sz="6" w:space="0" w:color="auto"/>
            </w:tcBorders>
          </w:tcPr>
          <w:p w:rsidR="00000000" w:rsidRDefault="00000000">
            <w:pPr>
              <w:rPr>
                <w:snapToGrid w:val="0"/>
                <w:color w:val="000000"/>
                <w:lang w:val="en-US" w:eastAsia="en-US"/>
              </w:rPr>
            </w:pPr>
            <w:r>
              <w:rPr>
                <w:snapToGrid w:val="0"/>
                <w:color w:val="000000"/>
                <w:lang w:val="en-US" w:eastAsia="en-US"/>
              </w:rPr>
              <w:t>10 JUL 1998 ~</w:t>
            </w:r>
          </w:p>
        </w:tc>
      </w:tr>
      <w:tr w:rsidR="00000000">
        <w:tblPrEx>
          <w:tblCellMar>
            <w:top w:w="0" w:type="dxa"/>
            <w:bottom w:w="0" w:type="dxa"/>
          </w:tblCellMar>
        </w:tblPrEx>
        <w:trPr>
          <w:trHeight w:val="302"/>
        </w:trPr>
        <w:tc>
          <w:tcPr>
            <w:tcW w:w="4283" w:type="dxa"/>
            <w:tcBorders>
              <w:top w:val="single" w:sz="6" w:space="0" w:color="auto"/>
              <w:left w:val="single" w:sz="6" w:space="0" w:color="auto"/>
              <w:bottom w:val="single" w:sz="6" w:space="0" w:color="auto"/>
              <w:right w:val="single" w:sz="6" w:space="0" w:color="auto"/>
            </w:tcBorders>
          </w:tcPr>
          <w:p w:rsidR="00000000" w:rsidRDefault="00000000">
            <w:pPr>
              <w:rPr>
                <w:snapToGrid w:val="0"/>
                <w:color w:val="000000"/>
                <w:lang w:val="en-US" w:eastAsia="en-US"/>
              </w:rPr>
            </w:pPr>
            <w:r>
              <w:rPr>
                <w:snapToGrid w:val="0"/>
                <w:color w:val="000000"/>
                <w:lang w:val="en-US" w:eastAsia="en-US"/>
              </w:rPr>
              <w:t>VICE GOVERNOR OF EHIME</w:t>
            </w:r>
          </w:p>
        </w:tc>
        <w:tc>
          <w:tcPr>
            <w:tcW w:w="2410"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Mizue MAEDA</w:t>
            </w:r>
          </w:p>
        </w:tc>
        <w:tc>
          <w:tcPr>
            <w:tcW w:w="2976" w:type="dxa"/>
            <w:tcBorders>
              <w:top w:val="single" w:sz="6" w:space="0" w:color="auto"/>
              <w:left w:val="single" w:sz="6" w:space="0" w:color="auto"/>
              <w:bottom w:val="single" w:sz="6" w:space="0" w:color="auto"/>
              <w:right w:val="single" w:sz="6" w:space="0" w:color="auto"/>
            </w:tcBorders>
          </w:tcPr>
          <w:p w:rsidR="00000000" w:rsidRDefault="00000000">
            <w:pPr>
              <w:rPr>
                <w:snapToGrid w:val="0"/>
                <w:color w:val="000000"/>
                <w:lang w:val="en-US" w:eastAsia="en-US"/>
              </w:rPr>
            </w:pPr>
            <w:r>
              <w:rPr>
                <w:snapToGrid w:val="0"/>
                <w:color w:val="000000"/>
                <w:lang w:val="en-US" w:eastAsia="en-US"/>
              </w:rPr>
              <w:t>14 JUL 1999~</w:t>
            </w:r>
          </w:p>
        </w:tc>
      </w:tr>
      <w:tr w:rsidR="00000000">
        <w:tblPrEx>
          <w:tblCellMar>
            <w:top w:w="0" w:type="dxa"/>
            <w:bottom w:w="0" w:type="dxa"/>
          </w:tblCellMar>
        </w:tblPrEx>
        <w:trPr>
          <w:trHeight w:val="302"/>
        </w:trPr>
        <w:tc>
          <w:tcPr>
            <w:tcW w:w="4283" w:type="dxa"/>
            <w:tcBorders>
              <w:top w:val="single" w:sz="6" w:space="0" w:color="auto"/>
              <w:left w:val="single" w:sz="6" w:space="0" w:color="auto"/>
              <w:bottom w:val="single" w:sz="6" w:space="0" w:color="auto"/>
              <w:right w:val="single" w:sz="6" w:space="0" w:color="auto"/>
            </w:tcBorders>
          </w:tcPr>
          <w:p w:rsidR="00000000" w:rsidRDefault="00000000">
            <w:pPr>
              <w:rPr>
                <w:snapToGrid w:val="0"/>
                <w:color w:val="000000"/>
                <w:lang w:val="en-US" w:eastAsia="en-US"/>
              </w:rPr>
            </w:pPr>
            <w:r>
              <w:rPr>
                <w:snapToGrid w:val="0"/>
                <w:color w:val="000000"/>
                <w:lang w:val="en-US" w:eastAsia="en-US"/>
              </w:rPr>
              <w:t>VICE GOVERNOR OF FUKUOKA</w:t>
            </w:r>
          </w:p>
        </w:tc>
        <w:tc>
          <w:tcPr>
            <w:tcW w:w="2410"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Keiko HIEDA</w:t>
            </w:r>
          </w:p>
        </w:tc>
        <w:tc>
          <w:tcPr>
            <w:tcW w:w="2976" w:type="dxa"/>
            <w:tcBorders>
              <w:top w:val="single" w:sz="6" w:space="0" w:color="auto"/>
              <w:left w:val="single" w:sz="6" w:space="0" w:color="auto"/>
              <w:bottom w:val="single" w:sz="6" w:space="0" w:color="auto"/>
              <w:right w:val="single" w:sz="6" w:space="0" w:color="auto"/>
            </w:tcBorders>
          </w:tcPr>
          <w:p w:rsidR="00000000" w:rsidRDefault="00000000">
            <w:pPr>
              <w:rPr>
                <w:snapToGrid w:val="0"/>
                <w:color w:val="000000"/>
                <w:lang w:val="en-US" w:eastAsia="en-US"/>
              </w:rPr>
            </w:pPr>
            <w:r>
              <w:rPr>
                <w:snapToGrid w:val="0"/>
                <w:color w:val="000000"/>
                <w:lang w:val="en-US" w:eastAsia="en-US"/>
              </w:rPr>
              <w:t>1 APR 1998 ~</w:t>
            </w:r>
          </w:p>
        </w:tc>
      </w:tr>
      <w:tr w:rsidR="00000000">
        <w:tblPrEx>
          <w:tblCellMar>
            <w:top w:w="0" w:type="dxa"/>
            <w:bottom w:w="0" w:type="dxa"/>
          </w:tblCellMar>
        </w:tblPrEx>
        <w:trPr>
          <w:trHeight w:val="302"/>
        </w:trPr>
        <w:tc>
          <w:tcPr>
            <w:tcW w:w="4283" w:type="dxa"/>
            <w:tcBorders>
              <w:top w:val="single" w:sz="6" w:space="0" w:color="auto"/>
              <w:left w:val="single" w:sz="6" w:space="0" w:color="auto"/>
              <w:bottom w:val="single" w:sz="6" w:space="0" w:color="auto"/>
              <w:right w:val="single" w:sz="6" w:space="0" w:color="auto"/>
            </w:tcBorders>
          </w:tcPr>
          <w:p w:rsidR="00000000" w:rsidRDefault="00000000">
            <w:pPr>
              <w:rPr>
                <w:snapToGrid w:val="0"/>
                <w:color w:val="000000"/>
                <w:lang w:val="en-US" w:eastAsia="en-US"/>
              </w:rPr>
            </w:pPr>
            <w:r>
              <w:rPr>
                <w:snapToGrid w:val="0"/>
                <w:color w:val="000000"/>
                <w:lang w:val="en-US" w:eastAsia="en-US"/>
              </w:rPr>
              <w:t>VICE GOVERNOR OF KUMAMOTO</w:t>
            </w:r>
          </w:p>
        </w:tc>
        <w:tc>
          <w:tcPr>
            <w:tcW w:w="2410"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Yoshiko SHIOTANI</w:t>
            </w:r>
          </w:p>
        </w:tc>
        <w:tc>
          <w:tcPr>
            <w:tcW w:w="2976" w:type="dxa"/>
            <w:tcBorders>
              <w:top w:val="single" w:sz="6" w:space="0" w:color="auto"/>
              <w:left w:val="single" w:sz="6" w:space="0" w:color="auto"/>
              <w:bottom w:val="single" w:sz="6" w:space="0" w:color="auto"/>
              <w:right w:val="single" w:sz="6" w:space="0" w:color="auto"/>
            </w:tcBorders>
          </w:tcPr>
          <w:p w:rsidR="00000000" w:rsidRDefault="00000000">
            <w:pPr>
              <w:rPr>
                <w:snapToGrid w:val="0"/>
                <w:color w:val="000000"/>
                <w:lang w:val="en-US" w:eastAsia="en-US"/>
              </w:rPr>
            </w:pPr>
            <w:r>
              <w:rPr>
                <w:snapToGrid w:val="0"/>
                <w:color w:val="000000"/>
                <w:lang w:val="en-US" w:eastAsia="en-US"/>
              </w:rPr>
              <w:t>16 MAR 1999~ 15 MAR 2000</w:t>
            </w:r>
          </w:p>
        </w:tc>
      </w:tr>
    </w:tbl>
    <w:p w:rsidR="00000000" w:rsidRDefault="00000000">
      <w:pPr>
        <w:tabs>
          <w:tab w:val="left" w:pos="4997"/>
          <w:tab w:val="left" w:pos="7440"/>
          <w:tab w:val="left" w:pos="10920"/>
        </w:tabs>
        <w:rPr>
          <w:snapToGrid w:val="0"/>
          <w:color w:val="000000"/>
          <w:sz w:val="10"/>
          <w:lang w:val="en-US" w:eastAsia="en-US"/>
        </w:rPr>
      </w:pPr>
    </w:p>
    <w:p w:rsidR="00000000" w:rsidRDefault="00000000">
      <w:pPr>
        <w:tabs>
          <w:tab w:val="left" w:pos="4997"/>
          <w:tab w:val="left" w:pos="7440"/>
          <w:tab w:val="left" w:pos="10920"/>
        </w:tabs>
        <w:rPr>
          <w:snapToGrid w:val="0"/>
          <w:color w:val="000000"/>
          <w:lang w:val="en-US" w:eastAsia="en-US"/>
        </w:rPr>
      </w:pPr>
      <w:r>
        <w:rPr>
          <w:snapToGrid w:val="0"/>
          <w:color w:val="000000"/>
          <w:lang w:val="en-US" w:eastAsia="en-US"/>
        </w:rPr>
        <w:t>SOURCE: CABINET OFFICE</w:t>
      </w:r>
    </w:p>
    <w:p w:rsidR="00000000" w:rsidRDefault="00000000">
      <w:pPr>
        <w:tabs>
          <w:tab w:val="left" w:pos="4997"/>
          <w:tab w:val="left" w:pos="7440"/>
          <w:tab w:val="left" w:pos="10920"/>
        </w:tabs>
        <w:rPr>
          <w:snapToGrid w:val="0"/>
          <w:color w:val="000000"/>
          <w:lang w:val="en-US" w:eastAsia="en-US"/>
        </w:rPr>
      </w:pPr>
    </w:p>
    <w:p w:rsidR="00000000" w:rsidRDefault="00000000">
      <w:pPr>
        <w:tabs>
          <w:tab w:val="left" w:pos="4850"/>
          <w:tab w:val="left" w:pos="7260"/>
          <w:tab w:val="left" w:pos="9669"/>
        </w:tabs>
        <w:rPr>
          <w:snapToGrid w:val="0"/>
          <w:color w:val="000000"/>
          <w:lang w:val="en-US" w:eastAsia="en-US"/>
        </w:rPr>
      </w:pPr>
      <w:r>
        <w:rPr>
          <w:snapToGrid w:val="0"/>
          <w:color w:val="000000"/>
          <w:lang w:val="en-US" w:eastAsia="en-US"/>
        </w:rPr>
        <w:t>DEPUTY MAYORS OF GOVERNMENT-DESIGNATED CITIES (AS OF 31 MARCH 2001)</w:t>
      </w:r>
    </w:p>
    <w:p w:rsidR="00000000" w:rsidRDefault="00000000">
      <w:pPr>
        <w:tabs>
          <w:tab w:val="left" w:pos="4850"/>
          <w:tab w:val="left" w:pos="7260"/>
          <w:tab w:val="left" w:pos="9669"/>
        </w:tabs>
        <w:rPr>
          <w:snapToGrid w:val="0"/>
          <w:color w:val="000000"/>
          <w:sz w:val="10"/>
          <w:lang w:val="en-US" w:eastAsia="en-US"/>
        </w:rPr>
      </w:pPr>
    </w:p>
    <w:tbl>
      <w:tblPr>
        <w:tblW w:w="0" w:type="auto"/>
        <w:tblInd w:w="-28" w:type="dxa"/>
        <w:tblLayout w:type="fixed"/>
        <w:tblCellMar>
          <w:left w:w="30" w:type="dxa"/>
          <w:right w:w="30" w:type="dxa"/>
        </w:tblCellMar>
        <w:tblLook w:val="0000" w:firstRow="0" w:lastRow="0" w:firstColumn="0" w:lastColumn="0" w:noHBand="0" w:noVBand="0"/>
      </w:tblPr>
      <w:tblGrid>
        <w:gridCol w:w="4850"/>
        <w:gridCol w:w="2410"/>
        <w:gridCol w:w="2409"/>
      </w:tblGrid>
      <w:tr w:rsidR="00000000">
        <w:tblPrEx>
          <w:tblCellMar>
            <w:top w:w="0" w:type="dxa"/>
            <w:bottom w:w="0" w:type="dxa"/>
          </w:tblCellMar>
        </w:tblPrEx>
        <w:trPr>
          <w:trHeight w:val="288"/>
        </w:trPr>
        <w:tc>
          <w:tcPr>
            <w:tcW w:w="4850" w:type="dxa"/>
            <w:tcBorders>
              <w:top w:val="single" w:sz="6" w:space="0" w:color="auto"/>
              <w:left w:val="single" w:sz="6" w:space="0" w:color="auto"/>
              <w:bottom w:val="single" w:sz="6" w:space="0" w:color="auto"/>
              <w:right w:val="single" w:sz="6" w:space="0" w:color="auto"/>
            </w:tcBorders>
          </w:tcPr>
          <w:p w:rsidR="00000000" w:rsidRDefault="00000000">
            <w:pPr>
              <w:rPr>
                <w:snapToGrid w:val="0"/>
                <w:color w:val="000000"/>
                <w:lang w:val="en-US" w:eastAsia="en-US"/>
              </w:rPr>
            </w:pPr>
            <w:r>
              <w:rPr>
                <w:snapToGrid w:val="0"/>
                <w:color w:val="000000"/>
                <w:lang w:val="en-US" w:eastAsia="en-US"/>
              </w:rPr>
              <w:t>DEPUTY MAYOR OF YOKOHAMA CITY</w:t>
            </w:r>
          </w:p>
        </w:tc>
        <w:tc>
          <w:tcPr>
            <w:tcW w:w="2410"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Kiyoko FUJII</w:t>
            </w:r>
          </w:p>
        </w:tc>
        <w:tc>
          <w:tcPr>
            <w:tcW w:w="2409" w:type="dxa"/>
            <w:tcBorders>
              <w:top w:val="single" w:sz="6" w:space="0" w:color="auto"/>
              <w:left w:val="single" w:sz="6" w:space="0" w:color="auto"/>
              <w:bottom w:val="single" w:sz="6" w:space="0" w:color="auto"/>
              <w:right w:val="single" w:sz="6" w:space="0" w:color="auto"/>
            </w:tcBorders>
          </w:tcPr>
          <w:p w:rsidR="00000000" w:rsidRDefault="00000000">
            <w:pPr>
              <w:rPr>
                <w:snapToGrid w:val="0"/>
                <w:color w:val="000000"/>
                <w:lang w:val="en-US" w:eastAsia="en-US"/>
              </w:rPr>
            </w:pPr>
            <w:r>
              <w:rPr>
                <w:snapToGrid w:val="0"/>
                <w:color w:val="000000"/>
                <w:lang w:val="en-US" w:eastAsia="en-US"/>
              </w:rPr>
              <w:t>1 JUN 1998~</w:t>
            </w:r>
          </w:p>
        </w:tc>
      </w:tr>
      <w:tr w:rsidR="00000000">
        <w:tblPrEx>
          <w:tblCellMar>
            <w:top w:w="0" w:type="dxa"/>
            <w:bottom w:w="0" w:type="dxa"/>
          </w:tblCellMar>
        </w:tblPrEx>
        <w:trPr>
          <w:trHeight w:val="288"/>
        </w:trPr>
        <w:tc>
          <w:tcPr>
            <w:tcW w:w="4850" w:type="dxa"/>
            <w:tcBorders>
              <w:top w:val="single" w:sz="6" w:space="0" w:color="auto"/>
              <w:left w:val="single" w:sz="6" w:space="0" w:color="auto"/>
              <w:bottom w:val="single" w:sz="6" w:space="0" w:color="auto"/>
              <w:right w:val="single" w:sz="6" w:space="0" w:color="auto"/>
            </w:tcBorders>
          </w:tcPr>
          <w:p w:rsidR="00000000" w:rsidRDefault="00000000">
            <w:pPr>
              <w:rPr>
                <w:snapToGrid w:val="0"/>
                <w:color w:val="000000"/>
                <w:lang w:val="en-US" w:eastAsia="en-US"/>
              </w:rPr>
            </w:pPr>
            <w:r>
              <w:rPr>
                <w:snapToGrid w:val="0"/>
                <w:color w:val="000000"/>
                <w:lang w:val="en-US" w:eastAsia="en-US"/>
              </w:rPr>
              <w:t>DEPUTY MAYOR OF FUKUOKA CITY</w:t>
            </w:r>
          </w:p>
        </w:tc>
        <w:tc>
          <w:tcPr>
            <w:tcW w:w="2410"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Masako SAKAMOTO</w:t>
            </w:r>
          </w:p>
        </w:tc>
        <w:tc>
          <w:tcPr>
            <w:tcW w:w="2409" w:type="dxa"/>
            <w:tcBorders>
              <w:top w:val="single" w:sz="6" w:space="0" w:color="auto"/>
              <w:left w:val="single" w:sz="6" w:space="0" w:color="auto"/>
              <w:bottom w:val="single" w:sz="6" w:space="0" w:color="auto"/>
              <w:right w:val="single" w:sz="6" w:space="0" w:color="auto"/>
            </w:tcBorders>
          </w:tcPr>
          <w:p w:rsidR="00000000" w:rsidRDefault="00000000">
            <w:pPr>
              <w:rPr>
                <w:snapToGrid w:val="0"/>
                <w:color w:val="000000"/>
                <w:lang w:val="en-US" w:eastAsia="en-US"/>
              </w:rPr>
            </w:pPr>
            <w:r>
              <w:rPr>
                <w:snapToGrid w:val="0"/>
                <w:color w:val="000000"/>
                <w:lang w:val="en-US" w:eastAsia="en-US"/>
              </w:rPr>
              <w:t>1 APR 1999~</w:t>
            </w:r>
          </w:p>
        </w:tc>
      </w:tr>
    </w:tbl>
    <w:p w:rsidR="00000000" w:rsidRDefault="00000000">
      <w:pPr>
        <w:tabs>
          <w:tab w:val="left" w:pos="4997"/>
          <w:tab w:val="left" w:pos="7440"/>
          <w:tab w:val="left" w:pos="10920"/>
        </w:tabs>
        <w:rPr>
          <w:snapToGrid w:val="0"/>
          <w:color w:val="000000"/>
          <w:sz w:val="10"/>
          <w:lang w:val="en-US" w:eastAsia="en-US"/>
        </w:rPr>
      </w:pPr>
    </w:p>
    <w:p w:rsidR="00000000" w:rsidRDefault="00000000">
      <w:pPr>
        <w:tabs>
          <w:tab w:val="left" w:pos="4997"/>
          <w:tab w:val="left" w:pos="7440"/>
          <w:tab w:val="left" w:pos="10920"/>
        </w:tabs>
        <w:rPr>
          <w:snapToGrid w:val="0"/>
          <w:color w:val="000000"/>
          <w:lang w:val="en-US" w:eastAsia="en-US"/>
        </w:rPr>
      </w:pPr>
      <w:r>
        <w:rPr>
          <w:snapToGrid w:val="0"/>
          <w:color w:val="000000"/>
          <w:lang w:val="en-US" w:eastAsia="en-US"/>
        </w:rPr>
        <w:t>SOURCE: CABINET OFFICE</w:t>
      </w:r>
    </w:p>
    <w:p w:rsidR="00000000" w:rsidRDefault="00000000">
      <w:pPr>
        <w:rPr>
          <w:snapToGrid w:val="0"/>
          <w:color w:val="000000"/>
          <w:lang w:val="en-US" w:eastAsia="en-US"/>
        </w:rPr>
      </w:pPr>
      <w:r>
        <w:rPr>
          <w:lang w:val="en-US"/>
        </w:rPr>
        <w:br w:type="page"/>
        <w:t xml:space="preserve">72. </w:t>
      </w:r>
      <w:r>
        <w:rPr>
          <w:snapToGrid w:val="0"/>
          <w:color w:val="000000"/>
          <w:lang w:val="en-US" w:eastAsia="en-US"/>
        </w:rPr>
        <w:t>APPOINTMENT OF WOMEN IN SENIOR POSTS IN LOCAL GOVERNMENTS</w:t>
      </w:r>
    </w:p>
    <w:p w:rsidR="00000000" w:rsidRDefault="00000000">
      <w:pPr>
        <w:rPr>
          <w:snapToGrid w:val="0"/>
          <w:color w:val="000000"/>
          <w:lang w:val="en-US" w:eastAsia="en-US"/>
        </w:rPr>
      </w:pPr>
      <w:r>
        <w:rPr>
          <w:snapToGrid w:val="0"/>
          <w:color w:val="000000"/>
          <w:lang w:val="en-US" w:eastAsia="en-US"/>
        </w:rPr>
        <w:t xml:space="preserve">     (GENERAL ADMINISTRATIVE SERVICE)</w:t>
      </w:r>
    </w:p>
    <w:p w:rsidR="00000000" w:rsidRDefault="00000000">
      <w:pPr>
        <w:rPr>
          <w:snapToGrid w:val="0"/>
          <w:color w:val="000000"/>
          <w:sz w:val="10"/>
          <w:lang w:val="en-US" w:eastAsia="en-US"/>
        </w:rPr>
      </w:pPr>
    </w:p>
    <w:tbl>
      <w:tblPr>
        <w:tblW w:w="0" w:type="auto"/>
        <w:tblInd w:w="-28" w:type="dxa"/>
        <w:tblLayout w:type="fixed"/>
        <w:tblCellMar>
          <w:left w:w="30" w:type="dxa"/>
          <w:right w:w="30" w:type="dxa"/>
        </w:tblCellMar>
        <w:tblLook w:val="0000" w:firstRow="0" w:lastRow="0" w:firstColumn="0" w:lastColumn="0" w:noHBand="0" w:noVBand="0"/>
      </w:tblPr>
      <w:tblGrid>
        <w:gridCol w:w="597"/>
        <w:gridCol w:w="851"/>
        <w:gridCol w:w="1134"/>
        <w:gridCol w:w="709"/>
        <w:gridCol w:w="1417"/>
        <w:gridCol w:w="992"/>
        <w:gridCol w:w="851"/>
        <w:gridCol w:w="992"/>
        <w:gridCol w:w="1134"/>
        <w:gridCol w:w="838"/>
        <w:gridCol w:w="13"/>
      </w:tblGrid>
      <w:tr w:rsidR="00000000">
        <w:tblPrEx>
          <w:tblCellMar>
            <w:top w:w="0" w:type="dxa"/>
            <w:bottom w:w="0" w:type="dxa"/>
          </w:tblCellMar>
        </w:tblPrEx>
        <w:trPr>
          <w:gridAfter w:val="1"/>
          <w:wAfter w:w="13" w:type="dxa"/>
          <w:cantSplit/>
          <w:trHeight w:val="514"/>
        </w:trPr>
        <w:tc>
          <w:tcPr>
            <w:tcW w:w="597" w:type="dxa"/>
            <w:vMerge w:val="restart"/>
            <w:tcBorders>
              <w:top w:val="single" w:sz="6" w:space="0" w:color="auto"/>
              <w:left w:val="single" w:sz="6" w:space="0" w:color="auto"/>
              <w:bottom w:val="single" w:sz="6" w:space="0" w:color="auto"/>
            </w:tcBorders>
            <w:vAlign w:val="center"/>
          </w:tcPr>
          <w:p w:rsidR="00000000" w:rsidRDefault="00000000">
            <w:pPr>
              <w:jc w:val="right"/>
              <w:rPr>
                <w:snapToGrid w:val="0"/>
                <w:color w:val="000000"/>
                <w:lang w:val="en-US" w:eastAsia="en-US"/>
              </w:rPr>
            </w:pPr>
          </w:p>
        </w:tc>
        <w:tc>
          <w:tcPr>
            <w:tcW w:w="2694" w:type="dxa"/>
            <w:gridSpan w:val="3"/>
            <w:tcBorders>
              <w:top w:val="single" w:sz="6" w:space="0" w:color="auto"/>
              <w:left w:val="single" w:sz="6" w:space="0" w:color="auto"/>
              <w:bottom w:val="single" w:sz="6" w:space="0" w:color="auto"/>
              <w:right w:val="single" w:sz="4" w:space="0" w:color="auto"/>
            </w:tcBorders>
            <w:vAlign w:val="center"/>
          </w:tcPr>
          <w:p w:rsidR="00000000" w:rsidRDefault="00000000">
            <w:pPr>
              <w:jc w:val="center"/>
              <w:rPr>
                <w:snapToGrid w:val="0"/>
                <w:color w:val="000000"/>
                <w:lang w:val="en-US" w:eastAsia="en-US"/>
              </w:rPr>
            </w:pPr>
            <w:r>
              <w:rPr>
                <w:snapToGrid w:val="0"/>
                <w:color w:val="000000"/>
                <w:lang w:val="en-US" w:eastAsia="en-US"/>
              </w:rPr>
              <w:t>OVER DIRECTOR LEVEL</w:t>
            </w:r>
          </w:p>
        </w:tc>
        <w:tc>
          <w:tcPr>
            <w:tcW w:w="3260" w:type="dxa"/>
            <w:gridSpan w:val="3"/>
            <w:tcBorders>
              <w:top w:val="single" w:sz="6" w:space="0" w:color="auto"/>
              <w:left w:val="nil"/>
              <w:bottom w:val="single" w:sz="6" w:space="0" w:color="auto"/>
              <w:right w:val="single" w:sz="4" w:space="0" w:color="auto"/>
            </w:tcBorders>
            <w:vAlign w:val="center"/>
          </w:tcPr>
          <w:p w:rsidR="00000000" w:rsidRDefault="00000000">
            <w:pPr>
              <w:jc w:val="center"/>
              <w:rPr>
                <w:snapToGrid w:val="0"/>
                <w:color w:val="000000"/>
                <w:lang w:val="en-US" w:eastAsia="en-US"/>
              </w:rPr>
            </w:pPr>
            <w:r>
              <w:rPr>
                <w:snapToGrid w:val="0"/>
                <w:color w:val="000000"/>
                <w:lang w:val="en-US" w:eastAsia="en-US"/>
              </w:rPr>
              <w:t>OVER CHIEF MANAGER LEVEL</w:t>
            </w:r>
          </w:p>
        </w:tc>
        <w:tc>
          <w:tcPr>
            <w:tcW w:w="2964" w:type="dxa"/>
            <w:gridSpan w:val="3"/>
            <w:tcBorders>
              <w:top w:val="single" w:sz="4" w:space="0" w:color="auto"/>
              <w:left w:val="nil"/>
              <w:bottom w:val="single" w:sz="4" w:space="0" w:color="auto"/>
              <w:right w:val="single" w:sz="4" w:space="0" w:color="auto"/>
            </w:tcBorders>
            <w:vAlign w:val="center"/>
          </w:tcPr>
          <w:p w:rsidR="00000000" w:rsidRDefault="00000000">
            <w:pPr>
              <w:jc w:val="center"/>
              <w:rPr>
                <w:snapToGrid w:val="0"/>
                <w:color w:val="000000"/>
                <w:lang w:val="en-US" w:eastAsia="en-US"/>
              </w:rPr>
            </w:pPr>
            <w:r>
              <w:rPr>
                <w:snapToGrid w:val="0"/>
                <w:color w:val="000000"/>
                <w:lang w:val="en-US" w:eastAsia="en-US"/>
              </w:rPr>
              <w:t>OVERALL LOCAL GOVERNMENT PERSONNEL</w:t>
            </w:r>
          </w:p>
        </w:tc>
      </w:tr>
      <w:tr w:rsidR="00000000">
        <w:tblPrEx>
          <w:tblCellMar>
            <w:top w:w="0" w:type="dxa"/>
            <w:bottom w:w="0" w:type="dxa"/>
          </w:tblCellMar>
        </w:tblPrEx>
        <w:trPr>
          <w:cantSplit/>
          <w:trHeight w:val="346"/>
        </w:trPr>
        <w:tc>
          <w:tcPr>
            <w:tcW w:w="597" w:type="dxa"/>
            <w:vMerge/>
            <w:tcBorders>
              <w:top w:val="nil"/>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p>
        </w:tc>
        <w:tc>
          <w:tcPr>
            <w:tcW w:w="2694" w:type="dxa"/>
            <w:gridSpan w:val="3"/>
            <w:tcBorders>
              <w:left w:val="nil"/>
              <w:right w:val="single" w:sz="6" w:space="0" w:color="auto"/>
            </w:tcBorders>
            <w:vAlign w:val="center"/>
          </w:tcPr>
          <w:p w:rsidR="00000000" w:rsidRDefault="00000000">
            <w:pPr>
              <w:rPr>
                <w:snapToGrid w:val="0"/>
                <w:color w:val="000000"/>
                <w:lang w:val="en-US" w:eastAsia="en-US"/>
              </w:rPr>
            </w:pPr>
            <w:r>
              <w:rPr>
                <w:snapToGrid w:val="0"/>
                <w:color w:val="000000"/>
                <w:lang w:val="en-US" w:eastAsia="en-US"/>
              </w:rPr>
              <w:t>TOTAL</w:t>
            </w:r>
          </w:p>
        </w:tc>
        <w:tc>
          <w:tcPr>
            <w:tcW w:w="3260" w:type="dxa"/>
            <w:gridSpan w:val="3"/>
            <w:tcBorders>
              <w:left w:val="nil"/>
              <w:right w:val="single" w:sz="6" w:space="0" w:color="auto"/>
            </w:tcBorders>
            <w:vAlign w:val="center"/>
          </w:tcPr>
          <w:p w:rsidR="00000000" w:rsidRDefault="00000000">
            <w:pPr>
              <w:rPr>
                <w:snapToGrid w:val="0"/>
                <w:color w:val="000000"/>
                <w:lang w:val="en-US" w:eastAsia="en-US"/>
              </w:rPr>
            </w:pPr>
            <w:r>
              <w:rPr>
                <w:snapToGrid w:val="0"/>
                <w:color w:val="000000"/>
                <w:lang w:val="en-US" w:eastAsia="en-US"/>
              </w:rPr>
              <w:t>TOTAL</w:t>
            </w:r>
          </w:p>
        </w:tc>
        <w:tc>
          <w:tcPr>
            <w:tcW w:w="2977" w:type="dxa"/>
            <w:gridSpan w:val="4"/>
            <w:tcBorders>
              <w:left w:val="nil"/>
              <w:right w:val="single" w:sz="6" w:space="0" w:color="auto"/>
            </w:tcBorders>
            <w:vAlign w:val="center"/>
          </w:tcPr>
          <w:p w:rsidR="00000000" w:rsidRDefault="00000000">
            <w:pPr>
              <w:rPr>
                <w:snapToGrid w:val="0"/>
                <w:color w:val="000000"/>
                <w:lang w:val="en-US" w:eastAsia="en-US"/>
              </w:rPr>
            </w:pPr>
            <w:r>
              <w:rPr>
                <w:snapToGrid w:val="0"/>
                <w:color w:val="000000"/>
                <w:lang w:val="en-US" w:eastAsia="en-US"/>
              </w:rPr>
              <w:t>TOTAL</w:t>
            </w:r>
          </w:p>
        </w:tc>
      </w:tr>
      <w:tr w:rsidR="00000000">
        <w:tblPrEx>
          <w:tblCellMar>
            <w:top w:w="0" w:type="dxa"/>
            <w:bottom w:w="0" w:type="dxa"/>
          </w:tblCellMar>
        </w:tblPrEx>
        <w:trPr>
          <w:cantSplit/>
          <w:trHeight w:val="346"/>
        </w:trPr>
        <w:tc>
          <w:tcPr>
            <w:tcW w:w="597" w:type="dxa"/>
            <w:vMerge/>
            <w:tcBorders>
              <w:top w:val="nil"/>
              <w:left w:val="single" w:sz="6" w:space="0" w:color="auto"/>
              <w:bottom w:val="single" w:sz="6" w:space="0" w:color="auto"/>
            </w:tcBorders>
            <w:vAlign w:val="center"/>
          </w:tcPr>
          <w:p w:rsidR="00000000" w:rsidRDefault="00000000">
            <w:pPr>
              <w:jc w:val="right"/>
              <w:rPr>
                <w:snapToGrid w:val="0"/>
                <w:color w:val="000000"/>
                <w:lang w:val="en-US" w:eastAsia="en-US"/>
              </w:rPr>
            </w:pPr>
          </w:p>
        </w:tc>
        <w:tc>
          <w:tcPr>
            <w:tcW w:w="851" w:type="dxa"/>
            <w:tcBorders>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p>
        </w:tc>
        <w:tc>
          <w:tcPr>
            <w:tcW w:w="1134" w:type="dxa"/>
            <w:tcBorders>
              <w:top w:val="single" w:sz="6" w:space="0" w:color="auto"/>
              <w:left w:val="nil"/>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FEMALE</w:t>
            </w:r>
          </w:p>
        </w:tc>
        <w:tc>
          <w:tcPr>
            <w:tcW w:w="709"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w:t>
            </w:r>
          </w:p>
        </w:tc>
        <w:tc>
          <w:tcPr>
            <w:tcW w:w="1417" w:type="dxa"/>
            <w:tcBorders>
              <w:left w:val="nil"/>
              <w:bottom w:val="single" w:sz="4" w:space="0" w:color="auto"/>
            </w:tcBorders>
            <w:vAlign w:val="center"/>
          </w:tcPr>
          <w:p w:rsidR="00000000" w:rsidRDefault="00000000">
            <w:pPr>
              <w:jc w:val="center"/>
              <w:rPr>
                <w:snapToGrid w:val="0"/>
                <w:color w:val="000000"/>
                <w:lang w:val="en-US" w:eastAsia="en-US"/>
              </w:rPr>
            </w:pPr>
          </w:p>
        </w:tc>
        <w:tc>
          <w:tcPr>
            <w:tcW w:w="992"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FEMALE</w:t>
            </w:r>
          </w:p>
        </w:tc>
        <w:tc>
          <w:tcPr>
            <w:tcW w:w="851"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w:t>
            </w:r>
          </w:p>
        </w:tc>
        <w:tc>
          <w:tcPr>
            <w:tcW w:w="992" w:type="dxa"/>
            <w:tcBorders>
              <w:left w:val="nil"/>
              <w:bottom w:val="single" w:sz="4" w:space="0" w:color="auto"/>
              <w:right w:val="single" w:sz="4" w:space="0" w:color="auto"/>
            </w:tcBorders>
            <w:vAlign w:val="center"/>
          </w:tcPr>
          <w:p w:rsidR="00000000" w:rsidRDefault="00000000">
            <w:pPr>
              <w:jc w:val="center"/>
              <w:rPr>
                <w:snapToGrid w:val="0"/>
                <w:color w:val="000000"/>
                <w:lang w:val="en-US" w:eastAsia="en-US"/>
              </w:rPr>
            </w:pPr>
          </w:p>
        </w:tc>
        <w:tc>
          <w:tcPr>
            <w:tcW w:w="1134" w:type="dxa"/>
            <w:tcBorders>
              <w:top w:val="single" w:sz="6" w:space="0" w:color="auto"/>
              <w:left w:val="nil"/>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FEMALE</w:t>
            </w:r>
          </w:p>
        </w:tc>
        <w:tc>
          <w:tcPr>
            <w:tcW w:w="851" w:type="dxa"/>
            <w:gridSpan w:val="2"/>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w:t>
            </w:r>
          </w:p>
        </w:tc>
      </w:tr>
      <w:tr w:rsidR="00000000">
        <w:tblPrEx>
          <w:tblCellMar>
            <w:top w:w="0" w:type="dxa"/>
            <w:bottom w:w="0" w:type="dxa"/>
          </w:tblCellMar>
        </w:tblPrEx>
        <w:trPr>
          <w:trHeight w:val="422"/>
        </w:trPr>
        <w:tc>
          <w:tcPr>
            <w:tcW w:w="597"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lang w:val="en-US" w:eastAsia="en-US"/>
              </w:rPr>
            </w:pPr>
            <w:r>
              <w:rPr>
                <w:snapToGrid w:val="0"/>
                <w:color w:val="000000"/>
                <w:lang w:val="en-US" w:eastAsia="en-US"/>
              </w:rPr>
              <w:t>1997</w:t>
            </w:r>
          </w:p>
        </w:tc>
        <w:tc>
          <w:tcPr>
            <w:tcW w:w="851" w:type="dxa"/>
            <w:tcBorders>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124,376 </w:t>
            </w:r>
          </w:p>
        </w:tc>
        <w:tc>
          <w:tcPr>
            <w:tcW w:w="1134" w:type="dxa"/>
            <w:tcBorders>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4,448 </w:t>
            </w:r>
          </w:p>
        </w:tc>
        <w:tc>
          <w:tcPr>
            <w:tcW w:w="709" w:type="dxa"/>
            <w:tcBorders>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3.6 </w:t>
            </w:r>
          </w:p>
        </w:tc>
        <w:tc>
          <w:tcPr>
            <w:tcW w:w="1417" w:type="dxa"/>
            <w:tcBorders>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526,711 </w:t>
            </w:r>
          </w:p>
        </w:tc>
        <w:tc>
          <w:tcPr>
            <w:tcW w:w="992" w:type="dxa"/>
            <w:tcBorders>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91,018 </w:t>
            </w:r>
          </w:p>
        </w:tc>
        <w:tc>
          <w:tcPr>
            <w:tcW w:w="851" w:type="dxa"/>
            <w:tcBorders>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17.3 </w:t>
            </w:r>
          </w:p>
        </w:tc>
        <w:tc>
          <w:tcPr>
            <w:tcW w:w="992" w:type="dxa"/>
            <w:tcBorders>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1,130,570 </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357,229 </w:t>
            </w:r>
          </w:p>
        </w:tc>
        <w:tc>
          <w:tcPr>
            <w:tcW w:w="851" w:type="dxa"/>
            <w:gridSpan w:val="2"/>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31.6 </w:t>
            </w:r>
          </w:p>
        </w:tc>
      </w:tr>
      <w:tr w:rsidR="00000000">
        <w:tblPrEx>
          <w:tblCellMar>
            <w:top w:w="0" w:type="dxa"/>
            <w:bottom w:w="0" w:type="dxa"/>
          </w:tblCellMar>
        </w:tblPrEx>
        <w:trPr>
          <w:trHeight w:val="422"/>
        </w:trPr>
        <w:tc>
          <w:tcPr>
            <w:tcW w:w="597"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lang w:val="en-US" w:eastAsia="en-US"/>
              </w:rPr>
            </w:pPr>
            <w:r>
              <w:rPr>
                <w:snapToGrid w:val="0"/>
                <w:color w:val="000000"/>
                <w:lang w:val="en-US" w:eastAsia="en-US"/>
              </w:rPr>
              <w:t>1998</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124,578 </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4,573 </w:t>
            </w:r>
          </w:p>
        </w:tc>
        <w:tc>
          <w:tcPr>
            <w:tcW w:w="709"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3.7 </w:t>
            </w:r>
          </w:p>
        </w:tc>
        <w:tc>
          <w:tcPr>
            <w:tcW w:w="1417"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533,668 </w:t>
            </w:r>
          </w:p>
        </w:tc>
        <w:tc>
          <w:tcPr>
            <w:tcW w:w="992"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94,918 </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17.8 </w:t>
            </w:r>
          </w:p>
        </w:tc>
        <w:tc>
          <w:tcPr>
            <w:tcW w:w="992"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1,127,694 </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357,711 </w:t>
            </w:r>
          </w:p>
        </w:tc>
        <w:tc>
          <w:tcPr>
            <w:tcW w:w="851" w:type="dxa"/>
            <w:gridSpan w:val="2"/>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31.7 </w:t>
            </w:r>
          </w:p>
        </w:tc>
      </w:tr>
      <w:tr w:rsidR="00000000">
        <w:tblPrEx>
          <w:tblCellMar>
            <w:top w:w="0" w:type="dxa"/>
            <w:bottom w:w="0" w:type="dxa"/>
          </w:tblCellMar>
        </w:tblPrEx>
        <w:trPr>
          <w:trHeight w:val="422"/>
        </w:trPr>
        <w:tc>
          <w:tcPr>
            <w:tcW w:w="597"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lang w:val="en-US" w:eastAsia="en-US"/>
              </w:rPr>
            </w:pPr>
            <w:r>
              <w:rPr>
                <w:snapToGrid w:val="0"/>
                <w:color w:val="000000"/>
                <w:lang w:val="en-US" w:eastAsia="en-US"/>
              </w:rPr>
              <w:t>1999</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124,700 </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4,690 </w:t>
            </w:r>
          </w:p>
        </w:tc>
        <w:tc>
          <w:tcPr>
            <w:tcW w:w="709"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3.8 </w:t>
            </w:r>
          </w:p>
        </w:tc>
        <w:tc>
          <w:tcPr>
            <w:tcW w:w="1417"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540,080 </w:t>
            </w:r>
          </w:p>
        </w:tc>
        <w:tc>
          <w:tcPr>
            <w:tcW w:w="992"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98,567 </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18.3 </w:t>
            </w:r>
          </w:p>
        </w:tc>
        <w:tc>
          <w:tcPr>
            <w:tcW w:w="992"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1,125,576 </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357,592 </w:t>
            </w:r>
          </w:p>
        </w:tc>
        <w:tc>
          <w:tcPr>
            <w:tcW w:w="851" w:type="dxa"/>
            <w:gridSpan w:val="2"/>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31.8 </w:t>
            </w:r>
          </w:p>
        </w:tc>
      </w:tr>
      <w:tr w:rsidR="00000000">
        <w:tblPrEx>
          <w:tblCellMar>
            <w:top w:w="0" w:type="dxa"/>
            <w:bottom w:w="0" w:type="dxa"/>
          </w:tblCellMar>
        </w:tblPrEx>
        <w:trPr>
          <w:trHeight w:val="422"/>
        </w:trPr>
        <w:tc>
          <w:tcPr>
            <w:tcW w:w="597"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lang w:val="en-US" w:eastAsia="en-US"/>
              </w:rPr>
            </w:pPr>
            <w:r>
              <w:rPr>
                <w:snapToGrid w:val="0"/>
                <w:color w:val="000000"/>
                <w:lang w:val="en-US" w:eastAsia="en-US"/>
              </w:rPr>
              <w:t>2000</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124,596 </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4,298 </w:t>
            </w:r>
          </w:p>
        </w:tc>
        <w:tc>
          <w:tcPr>
            <w:tcW w:w="709"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3.4 </w:t>
            </w:r>
          </w:p>
        </w:tc>
        <w:tc>
          <w:tcPr>
            <w:tcW w:w="1417"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512,813 </w:t>
            </w:r>
          </w:p>
        </w:tc>
        <w:tc>
          <w:tcPr>
            <w:tcW w:w="992"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72,424 </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14.1 </w:t>
            </w:r>
          </w:p>
        </w:tc>
        <w:tc>
          <w:tcPr>
            <w:tcW w:w="992"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991,676 </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239,798 </w:t>
            </w:r>
          </w:p>
        </w:tc>
        <w:tc>
          <w:tcPr>
            <w:tcW w:w="851" w:type="dxa"/>
            <w:gridSpan w:val="2"/>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24.2 </w:t>
            </w:r>
          </w:p>
        </w:tc>
      </w:tr>
      <w:tr w:rsidR="00000000">
        <w:tblPrEx>
          <w:tblCellMar>
            <w:top w:w="0" w:type="dxa"/>
            <w:bottom w:w="0" w:type="dxa"/>
          </w:tblCellMar>
        </w:tblPrEx>
        <w:trPr>
          <w:trHeight w:val="422"/>
        </w:trPr>
        <w:tc>
          <w:tcPr>
            <w:tcW w:w="597"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lang w:val="en-US" w:eastAsia="en-US"/>
              </w:rPr>
            </w:pPr>
            <w:r>
              <w:rPr>
                <w:snapToGrid w:val="0"/>
                <w:color w:val="000000"/>
                <w:lang w:val="en-US" w:eastAsia="en-US"/>
              </w:rPr>
              <w:t>2001</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124,946 </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4,541 </w:t>
            </w:r>
          </w:p>
        </w:tc>
        <w:tc>
          <w:tcPr>
            <w:tcW w:w="709"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3.6 </w:t>
            </w:r>
          </w:p>
        </w:tc>
        <w:tc>
          <w:tcPr>
            <w:tcW w:w="1417"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514,886 </w:t>
            </w:r>
          </w:p>
        </w:tc>
        <w:tc>
          <w:tcPr>
            <w:tcW w:w="992"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74,382 </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14.4 </w:t>
            </w:r>
          </w:p>
        </w:tc>
        <w:tc>
          <w:tcPr>
            <w:tcW w:w="992"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983,849 </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237,084 </w:t>
            </w:r>
          </w:p>
        </w:tc>
        <w:tc>
          <w:tcPr>
            <w:tcW w:w="851" w:type="dxa"/>
            <w:gridSpan w:val="2"/>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24.1 </w:t>
            </w:r>
          </w:p>
        </w:tc>
      </w:tr>
    </w:tbl>
    <w:p w:rsidR="00000000" w:rsidRDefault="00000000">
      <w:pPr>
        <w:tabs>
          <w:tab w:val="left" w:pos="1080"/>
          <w:tab w:val="left" w:pos="2371"/>
          <w:tab w:val="left" w:pos="3662"/>
          <w:tab w:val="left" w:pos="4954"/>
        </w:tabs>
        <w:rPr>
          <w:snapToGrid w:val="0"/>
          <w:color w:val="000000"/>
          <w:sz w:val="10"/>
          <w:lang w:val="en-US" w:eastAsia="en-US"/>
        </w:rPr>
      </w:pPr>
    </w:p>
    <w:p w:rsidR="00000000" w:rsidRDefault="00000000">
      <w:pPr>
        <w:tabs>
          <w:tab w:val="left" w:pos="1214"/>
          <w:tab w:val="left" w:pos="2338"/>
          <w:tab w:val="left" w:pos="3461"/>
          <w:tab w:val="left" w:pos="4378"/>
          <w:tab w:val="left" w:pos="5501"/>
          <w:tab w:val="left" w:pos="6624"/>
          <w:tab w:val="left" w:pos="7541"/>
          <w:tab w:val="left" w:pos="8981"/>
          <w:tab w:val="left" w:pos="10104"/>
          <w:tab w:val="left" w:pos="11021"/>
        </w:tabs>
        <w:rPr>
          <w:snapToGrid w:val="0"/>
          <w:color w:val="000000"/>
          <w:sz w:val="18"/>
          <w:lang w:val="en-US" w:eastAsia="en-US"/>
        </w:rPr>
      </w:pPr>
      <w:r>
        <w:rPr>
          <w:snapToGrid w:val="0"/>
          <w:color w:val="000000"/>
          <w:sz w:val="18"/>
          <w:lang w:val="en-US" w:eastAsia="en-US"/>
        </w:rPr>
        <w:t>SOURCE: MINISTRY OF PUBLIC MANAGEMENT, HOME AFFAIRS, POSTS AND TELECOMMUNICATIONS</w:t>
      </w:r>
    </w:p>
    <w:p w:rsidR="00000000" w:rsidRDefault="00000000">
      <w:pPr>
        <w:tabs>
          <w:tab w:val="left" w:pos="1080"/>
          <w:tab w:val="left" w:pos="2371"/>
          <w:tab w:val="left" w:pos="3662"/>
          <w:tab w:val="left" w:pos="4954"/>
        </w:tabs>
        <w:rPr>
          <w:snapToGrid w:val="0"/>
          <w:color w:val="000000"/>
          <w:sz w:val="10"/>
          <w:lang w:val="en-US" w:eastAsia="en-US"/>
        </w:rPr>
      </w:pPr>
    </w:p>
    <w:p w:rsidR="00000000" w:rsidRDefault="00000000">
      <w:pPr>
        <w:tabs>
          <w:tab w:val="left" w:pos="1214"/>
          <w:tab w:val="left" w:pos="2338"/>
          <w:tab w:val="left" w:pos="3461"/>
          <w:tab w:val="left" w:pos="4378"/>
          <w:tab w:val="left" w:pos="5501"/>
          <w:tab w:val="left" w:pos="6624"/>
          <w:tab w:val="left" w:pos="7541"/>
          <w:tab w:val="left" w:pos="8981"/>
          <w:tab w:val="left" w:pos="10104"/>
          <w:tab w:val="left" w:pos="11021"/>
        </w:tabs>
        <w:rPr>
          <w:snapToGrid w:val="0"/>
          <w:color w:val="000000"/>
          <w:lang w:val="en-US" w:eastAsia="en-US"/>
        </w:rPr>
      </w:pPr>
      <w:r>
        <w:rPr>
          <w:snapToGrid w:val="0"/>
          <w:color w:val="000000"/>
          <w:lang w:val="en-US" w:eastAsia="en-US"/>
        </w:rPr>
        <w:t>(NOTE):</w:t>
      </w:r>
    </w:p>
    <w:p w:rsidR="00000000" w:rsidRDefault="00000000">
      <w:pPr>
        <w:tabs>
          <w:tab w:val="left" w:pos="900"/>
          <w:tab w:val="left" w:pos="2338"/>
          <w:tab w:val="left" w:pos="3461"/>
          <w:tab w:val="left" w:pos="4378"/>
          <w:tab w:val="left" w:pos="5501"/>
          <w:tab w:val="left" w:pos="6624"/>
          <w:tab w:val="left" w:pos="7541"/>
          <w:tab w:val="left" w:pos="8981"/>
          <w:tab w:val="left" w:pos="10104"/>
          <w:tab w:val="left" w:pos="11021"/>
        </w:tabs>
        <w:ind w:left="1214" w:hanging="1214"/>
        <w:rPr>
          <w:snapToGrid w:val="0"/>
          <w:color w:val="000000"/>
          <w:lang w:val="en-US" w:eastAsia="en-US"/>
        </w:rPr>
      </w:pPr>
      <w:r>
        <w:rPr>
          <w:snapToGrid w:val="0"/>
          <w:color w:val="000000"/>
          <w:lang w:val="en-US" w:eastAsia="en-US"/>
        </w:rPr>
        <w:tab/>
        <w:t>1.  PERSONNEL REPRESENT THOSE IN GENERAL ADMINISTRATIVE SERVICE</w:t>
      </w:r>
    </w:p>
    <w:p w:rsidR="00000000" w:rsidRDefault="00000000">
      <w:pPr>
        <w:tabs>
          <w:tab w:val="left" w:pos="900"/>
          <w:tab w:val="left" w:pos="2338"/>
          <w:tab w:val="left" w:pos="3461"/>
          <w:tab w:val="left" w:pos="4378"/>
          <w:tab w:val="left" w:pos="5501"/>
          <w:tab w:val="left" w:pos="6624"/>
          <w:tab w:val="left" w:pos="7541"/>
          <w:tab w:val="left" w:pos="8981"/>
          <w:tab w:val="left" w:pos="10104"/>
          <w:tab w:val="left" w:pos="11021"/>
        </w:tabs>
        <w:spacing w:line="120" w:lineRule="exact"/>
        <w:ind w:left="1214" w:hanging="1214"/>
        <w:rPr>
          <w:snapToGrid w:val="0"/>
          <w:color w:val="000000"/>
          <w:sz w:val="10"/>
          <w:lang w:val="en-US" w:eastAsia="en-US"/>
        </w:rPr>
      </w:pPr>
    </w:p>
    <w:p w:rsidR="00000000" w:rsidRDefault="00000000">
      <w:pPr>
        <w:tabs>
          <w:tab w:val="left" w:pos="900"/>
          <w:tab w:val="left" w:pos="2338"/>
          <w:tab w:val="left" w:pos="3461"/>
          <w:tab w:val="left" w:pos="4378"/>
          <w:tab w:val="left" w:pos="5501"/>
          <w:tab w:val="left" w:pos="6624"/>
          <w:tab w:val="left" w:pos="7541"/>
          <w:tab w:val="left" w:pos="8981"/>
          <w:tab w:val="left" w:pos="10104"/>
          <w:tab w:val="left" w:pos="11021"/>
        </w:tabs>
        <w:ind w:left="1214" w:hanging="1214"/>
        <w:rPr>
          <w:snapToGrid w:val="0"/>
          <w:color w:val="000000"/>
          <w:lang w:val="en-US" w:eastAsia="en-US"/>
        </w:rPr>
      </w:pPr>
      <w:r>
        <w:rPr>
          <w:snapToGrid w:val="0"/>
          <w:color w:val="000000"/>
          <w:lang w:val="en-US" w:eastAsia="en-US"/>
        </w:rPr>
        <w:tab/>
        <w:t>2.  “OVER DIRECTOR LEVEL” REPRESENTS DIRECTOR-GENERALS, DEPUTY DIRECTOR GENERALS AND DIRECTORS, "OVER CHIEF MANAGER LEVEL" REPRESENTS OVER DIRECTORS, ASSISTANT DIRECTORS AND CHIEF MANAGERS, "OVERALL LOCAL GOVERNMENT PERSONNEL" REPRESENTS THE TOTAL OF THOSE OVER THE LEVEL OF CHIEF MANAGERS AND OTHER OFFICIALS.</w:t>
      </w:r>
    </w:p>
    <w:p w:rsidR="00000000" w:rsidRDefault="00000000">
      <w:pPr>
        <w:tabs>
          <w:tab w:val="left" w:pos="900"/>
          <w:tab w:val="left" w:pos="2338"/>
          <w:tab w:val="left" w:pos="3461"/>
          <w:tab w:val="left" w:pos="4378"/>
          <w:tab w:val="left" w:pos="5501"/>
          <w:tab w:val="left" w:pos="6624"/>
          <w:tab w:val="left" w:pos="7541"/>
          <w:tab w:val="left" w:pos="8981"/>
          <w:tab w:val="left" w:pos="10104"/>
          <w:tab w:val="left" w:pos="11021"/>
        </w:tabs>
        <w:spacing w:line="120" w:lineRule="exact"/>
        <w:ind w:left="1214" w:hanging="1214"/>
        <w:rPr>
          <w:snapToGrid w:val="0"/>
          <w:color w:val="000000"/>
          <w:sz w:val="10"/>
          <w:lang w:val="en-US" w:eastAsia="en-US"/>
        </w:rPr>
      </w:pPr>
    </w:p>
    <w:p w:rsidR="00000000" w:rsidRDefault="00000000">
      <w:pPr>
        <w:tabs>
          <w:tab w:val="left" w:pos="900"/>
          <w:tab w:val="left" w:pos="2338"/>
          <w:tab w:val="left" w:pos="3461"/>
          <w:tab w:val="left" w:pos="4378"/>
          <w:tab w:val="left" w:pos="5501"/>
          <w:tab w:val="left" w:pos="6624"/>
          <w:tab w:val="left" w:pos="7541"/>
          <w:tab w:val="left" w:pos="8981"/>
          <w:tab w:val="left" w:pos="10104"/>
          <w:tab w:val="left" w:pos="11021"/>
        </w:tabs>
        <w:ind w:left="1214" w:hanging="1214"/>
        <w:rPr>
          <w:snapToGrid w:val="0"/>
          <w:color w:val="000000"/>
          <w:lang w:val="en-US" w:eastAsia="en-US"/>
        </w:rPr>
      </w:pPr>
      <w:r>
        <w:rPr>
          <w:snapToGrid w:val="0"/>
          <w:color w:val="000000"/>
          <w:lang w:val="en-US" w:eastAsia="en-US"/>
        </w:rPr>
        <w:tab/>
        <w:t>3.  THE NOTICEABLE REDUCTION IN THE NUMBER OF EMPLOYEES IN 2000 IS DUE TO THE ESTABLISHMENT OF THE WALFARE SERVICE WORKFORCE IN REMUNERATION LAW, WHICH CATEGORIZED SOME OF THE EMPLOYEES WHO FALL UNDER ITS QUALIFICATION OUT OF THE GENERAL ADMINISTRATIVE SERVICE WORKFORCE.</w:t>
      </w:r>
    </w:p>
    <w:p w:rsidR="00000000" w:rsidRDefault="00000000">
      <w:pPr>
        <w:rPr>
          <w:snapToGrid w:val="0"/>
          <w:color w:val="000000"/>
          <w:lang w:val="en-US" w:eastAsia="en-US"/>
        </w:rPr>
      </w:pPr>
      <w:r>
        <w:rPr>
          <w:lang w:val="en-US"/>
        </w:rPr>
        <w:br w:type="page"/>
      </w:r>
      <w:r>
        <w:rPr>
          <w:snapToGrid w:val="0"/>
          <w:color w:val="000000"/>
          <w:lang w:val="en-US" w:eastAsia="en-US"/>
        </w:rPr>
        <w:t>(ARTICLE 8)</w:t>
      </w:r>
    </w:p>
    <w:p w:rsidR="00000000" w:rsidRDefault="00000000">
      <w:pPr>
        <w:tabs>
          <w:tab w:val="left" w:pos="3523"/>
          <w:tab w:val="left" w:pos="4214"/>
          <w:tab w:val="left" w:pos="4680"/>
          <w:tab w:val="left" w:pos="5357"/>
          <w:tab w:val="left" w:pos="6077"/>
          <w:tab w:val="left" w:pos="6480"/>
          <w:tab w:val="left" w:pos="7142"/>
          <w:tab w:val="left" w:pos="7877"/>
          <w:tab w:val="left" w:pos="8299"/>
          <w:tab w:val="left" w:pos="9202"/>
          <w:tab w:val="left" w:pos="9893"/>
          <w:tab w:val="left" w:pos="10296"/>
          <w:tab w:val="left" w:pos="11376"/>
        </w:tabs>
        <w:rPr>
          <w:snapToGrid w:val="0"/>
          <w:color w:val="000000"/>
          <w:sz w:val="10"/>
          <w:lang w:val="en-US" w:eastAsia="en-US"/>
        </w:rPr>
      </w:pPr>
    </w:p>
    <w:p w:rsidR="00000000" w:rsidRDefault="00000000">
      <w:pPr>
        <w:tabs>
          <w:tab w:val="left" w:pos="3523"/>
          <w:tab w:val="left" w:pos="4214"/>
          <w:tab w:val="left" w:pos="4680"/>
          <w:tab w:val="left" w:pos="5357"/>
          <w:tab w:val="left" w:pos="6077"/>
          <w:tab w:val="left" w:pos="6480"/>
          <w:tab w:val="left" w:pos="7142"/>
          <w:tab w:val="left" w:pos="7877"/>
          <w:tab w:val="left" w:pos="8299"/>
          <w:tab w:val="left" w:pos="9202"/>
          <w:tab w:val="left" w:pos="9893"/>
          <w:tab w:val="left" w:pos="10296"/>
          <w:tab w:val="left" w:pos="11376"/>
        </w:tabs>
        <w:rPr>
          <w:snapToGrid w:val="0"/>
          <w:color w:val="000000"/>
          <w:sz w:val="17"/>
          <w:lang w:val="en-US" w:eastAsia="en-US"/>
        </w:rPr>
      </w:pPr>
      <w:r>
        <w:rPr>
          <w:snapToGrid w:val="0"/>
          <w:color w:val="000000"/>
          <w:sz w:val="17"/>
          <w:lang w:val="en-US" w:eastAsia="en-US"/>
        </w:rPr>
        <w:t>73. JAPANESE WOMEN IN INTERNATIONAL ORGANIZATIONS</w:t>
      </w:r>
    </w:p>
    <w:p w:rsidR="00000000" w:rsidRDefault="00000000">
      <w:pPr>
        <w:tabs>
          <w:tab w:val="left" w:pos="3523"/>
          <w:tab w:val="left" w:pos="4214"/>
          <w:tab w:val="left" w:pos="4680"/>
          <w:tab w:val="left" w:pos="5357"/>
          <w:tab w:val="left" w:pos="6077"/>
          <w:tab w:val="left" w:pos="6480"/>
          <w:tab w:val="left" w:pos="7142"/>
          <w:tab w:val="left" w:pos="7877"/>
          <w:tab w:val="left" w:pos="8299"/>
          <w:tab w:val="left" w:pos="9202"/>
          <w:tab w:val="left" w:pos="9893"/>
          <w:tab w:val="left" w:pos="10296"/>
          <w:tab w:val="left" w:pos="11376"/>
        </w:tabs>
        <w:jc w:val="right"/>
        <w:rPr>
          <w:snapToGrid w:val="0"/>
          <w:color w:val="000000"/>
          <w:sz w:val="17"/>
          <w:lang w:val="en-US" w:eastAsia="en-US"/>
        </w:rPr>
      </w:pPr>
      <w:r>
        <w:rPr>
          <w:snapToGrid w:val="0"/>
          <w:color w:val="000000"/>
          <w:sz w:val="17"/>
          <w:lang w:val="en-US" w:eastAsia="en-US"/>
        </w:rPr>
        <w:t>(PERSONS, %)</w:t>
      </w:r>
    </w:p>
    <w:tbl>
      <w:tblPr>
        <w:tblW w:w="0" w:type="auto"/>
        <w:tblInd w:w="-88" w:type="dxa"/>
        <w:tblLayout w:type="fixed"/>
        <w:tblCellMar>
          <w:left w:w="30" w:type="dxa"/>
          <w:right w:w="30" w:type="dxa"/>
        </w:tblCellMar>
        <w:tblLook w:val="0000" w:firstRow="0" w:lastRow="0" w:firstColumn="0" w:lastColumn="0" w:noHBand="0" w:noVBand="0"/>
      </w:tblPr>
      <w:tblGrid>
        <w:gridCol w:w="3330"/>
        <w:gridCol w:w="630"/>
        <w:gridCol w:w="360"/>
        <w:gridCol w:w="630"/>
        <w:gridCol w:w="540"/>
        <w:gridCol w:w="360"/>
        <w:gridCol w:w="720"/>
        <w:gridCol w:w="630"/>
        <w:gridCol w:w="450"/>
        <w:gridCol w:w="630"/>
        <w:gridCol w:w="630"/>
        <w:gridCol w:w="360"/>
        <w:gridCol w:w="540"/>
      </w:tblGrid>
      <w:tr w:rsidR="00000000">
        <w:tblPrEx>
          <w:tblCellMar>
            <w:top w:w="0" w:type="dxa"/>
            <w:bottom w:w="0" w:type="dxa"/>
          </w:tblCellMar>
        </w:tblPrEx>
        <w:trPr>
          <w:cantSplit/>
          <w:trHeight w:val="288"/>
        </w:trPr>
        <w:tc>
          <w:tcPr>
            <w:tcW w:w="3330" w:type="dxa"/>
            <w:vMerge w:val="restart"/>
            <w:tcBorders>
              <w:top w:val="single" w:sz="6" w:space="0" w:color="auto"/>
              <w:left w:val="single" w:sz="6" w:space="0" w:color="auto"/>
              <w:right w:val="single" w:sz="6" w:space="0" w:color="auto"/>
            </w:tcBorders>
          </w:tcPr>
          <w:p w:rsidR="00000000" w:rsidRDefault="00000000">
            <w:pPr>
              <w:jc w:val="center"/>
              <w:rPr>
                <w:snapToGrid w:val="0"/>
                <w:color w:val="000000"/>
                <w:sz w:val="17"/>
                <w:lang w:val="en-US" w:eastAsia="en-US"/>
              </w:rPr>
            </w:pPr>
            <w:r>
              <w:rPr>
                <w:noProof/>
                <w:color w:val="000000"/>
                <w:w w:val="100"/>
                <w:sz w:val="17"/>
              </w:rPr>
              <w:pict>
                <v:line id="_x0000_s2139" style="position:absolute;left:0;text-align:left;flip:x y;z-index:87;mso-position-horizontal:absolute;mso-position-horizontal-relative:text;mso-position-vertical:absolute;mso-position-vertical-relative:text" from="-2.15pt,1.7pt" to="156.25pt,23.3pt" o:allowincell="f"/>
              </w:pict>
            </w:r>
          </w:p>
        </w:tc>
        <w:tc>
          <w:tcPr>
            <w:tcW w:w="1620" w:type="dxa"/>
            <w:gridSpan w:val="3"/>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sz w:val="17"/>
                <w:lang w:val="en-US" w:eastAsia="en-US"/>
              </w:rPr>
            </w:pPr>
            <w:r>
              <w:rPr>
                <w:snapToGrid w:val="0"/>
                <w:color w:val="000000"/>
                <w:sz w:val="17"/>
                <w:lang w:val="en-US" w:eastAsia="en-US"/>
              </w:rPr>
              <w:t>1998</w:t>
            </w:r>
          </w:p>
        </w:tc>
        <w:tc>
          <w:tcPr>
            <w:tcW w:w="1620" w:type="dxa"/>
            <w:gridSpan w:val="3"/>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sz w:val="17"/>
                <w:lang w:val="en-US" w:eastAsia="en-US"/>
              </w:rPr>
            </w:pPr>
            <w:r>
              <w:rPr>
                <w:snapToGrid w:val="0"/>
                <w:color w:val="000000"/>
                <w:sz w:val="17"/>
                <w:lang w:val="en-US" w:eastAsia="en-US"/>
              </w:rPr>
              <w:t>1999</w:t>
            </w:r>
          </w:p>
        </w:tc>
        <w:tc>
          <w:tcPr>
            <w:tcW w:w="1710" w:type="dxa"/>
            <w:gridSpan w:val="3"/>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sz w:val="17"/>
                <w:lang w:val="en-US" w:eastAsia="en-US"/>
              </w:rPr>
            </w:pPr>
            <w:r>
              <w:rPr>
                <w:snapToGrid w:val="0"/>
                <w:color w:val="000000"/>
                <w:sz w:val="17"/>
                <w:lang w:val="en-US" w:eastAsia="en-US"/>
              </w:rPr>
              <w:t>2000</w:t>
            </w:r>
          </w:p>
        </w:tc>
        <w:tc>
          <w:tcPr>
            <w:tcW w:w="1530" w:type="dxa"/>
            <w:gridSpan w:val="3"/>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sz w:val="17"/>
                <w:lang w:val="en-US" w:eastAsia="en-US"/>
              </w:rPr>
            </w:pPr>
            <w:r>
              <w:rPr>
                <w:snapToGrid w:val="0"/>
                <w:color w:val="000000"/>
                <w:sz w:val="17"/>
                <w:lang w:val="en-US" w:eastAsia="en-US"/>
              </w:rPr>
              <w:t>2001</w:t>
            </w:r>
          </w:p>
        </w:tc>
      </w:tr>
      <w:tr w:rsidR="00000000">
        <w:tblPrEx>
          <w:tblCellMar>
            <w:top w:w="0" w:type="dxa"/>
            <w:bottom w:w="0" w:type="dxa"/>
          </w:tblCellMar>
        </w:tblPrEx>
        <w:trPr>
          <w:cantSplit/>
          <w:trHeight w:val="183"/>
        </w:trPr>
        <w:tc>
          <w:tcPr>
            <w:tcW w:w="3330" w:type="dxa"/>
            <w:vMerge/>
            <w:tcBorders>
              <w:left w:val="single" w:sz="6" w:space="0" w:color="auto"/>
              <w:bottom w:val="single" w:sz="6" w:space="0" w:color="auto"/>
              <w:right w:val="single" w:sz="6" w:space="0" w:color="auto"/>
            </w:tcBorders>
          </w:tcPr>
          <w:p w:rsidR="00000000" w:rsidRDefault="00000000">
            <w:pPr>
              <w:jc w:val="center"/>
              <w:rPr>
                <w:snapToGrid w:val="0"/>
                <w:color w:val="000000"/>
                <w:sz w:val="17"/>
                <w:lang w:val="en-US" w:eastAsia="en-US"/>
              </w:rPr>
            </w:pPr>
          </w:p>
        </w:tc>
        <w:tc>
          <w:tcPr>
            <w:tcW w:w="630"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sz w:val="17"/>
                <w:lang w:val="en-US" w:eastAsia="en-US"/>
              </w:rPr>
            </w:pPr>
            <w:r>
              <w:rPr>
                <w:snapToGrid w:val="0"/>
                <w:color w:val="000000"/>
                <w:sz w:val="17"/>
                <w:lang w:val="en-US" w:eastAsia="en-US"/>
              </w:rPr>
              <w:t>Total</w:t>
            </w:r>
          </w:p>
        </w:tc>
        <w:tc>
          <w:tcPr>
            <w:tcW w:w="990" w:type="dxa"/>
            <w:gridSpan w:val="2"/>
            <w:tcBorders>
              <w:top w:val="single" w:sz="6" w:space="0" w:color="auto"/>
              <w:left w:val="single" w:sz="6" w:space="0" w:color="auto"/>
            </w:tcBorders>
          </w:tcPr>
          <w:p w:rsidR="00000000" w:rsidRDefault="00000000">
            <w:pPr>
              <w:jc w:val="center"/>
              <w:rPr>
                <w:snapToGrid w:val="0"/>
                <w:color w:val="000000"/>
                <w:sz w:val="17"/>
                <w:lang w:val="en-US" w:eastAsia="en-US"/>
              </w:rPr>
            </w:pPr>
            <w:r>
              <w:rPr>
                <w:snapToGrid w:val="0"/>
                <w:color w:val="000000"/>
                <w:sz w:val="17"/>
                <w:lang w:val="en-US" w:eastAsia="en-US"/>
              </w:rPr>
              <w:t>Female</w:t>
            </w:r>
          </w:p>
        </w:tc>
        <w:tc>
          <w:tcPr>
            <w:tcW w:w="540"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sz w:val="17"/>
                <w:lang w:val="en-US" w:eastAsia="en-US"/>
              </w:rPr>
            </w:pPr>
            <w:r>
              <w:rPr>
                <w:snapToGrid w:val="0"/>
                <w:color w:val="000000"/>
                <w:sz w:val="17"/>
                <w:lang w:val="en-US" w:eastAsia="en-US"/>
              </w:rPr>
              <w:t>Total</w:t>
            </w:r>
          </w:p>
        </w:tc>
        <w:tc>
          <w:tcPr>
            <w:tcW w:w="1080" w:type="dxa"/>
            <w:gridSpan w:val="2"/>
            <w:tcBorders>
              <w:top w:val="single" w:sz="6" w:space="0" w:color="auto"/>
              <w:left w:val="single" w:sz="6" w:space="0" w:color="auto"/>
            </w:tcBorders>
          </w:tcPr>
          <w:p w:rsidR="00000000" w:rsidRDefault="00000000">
            <w:pPr>
              <w:jc w:val="center"/>
              <w:rPr>
                <w:snapToGrid w:val="0"/>
                <w:color w:val="000000"/>
                <w:sz w:val="17"/>
                <w:lang w:val="en-US" w:eastAsia="en-US"/>
              </w:rPr>
            </w:pPr>
            <w:r>
              <w:rPr>
                <w:snapToGrid w:val="0"/>
                <w:color w:val="000000"/>
                <w:sz w:val="17"/>
                <w:lang w:val="en-US" w:eastAsia="en-US"/>
              </w:rPr>
              <w:t>Female</w:t>
            </w:r>
          </w:p>
        </w:tc>
        <w:tc>
          <w:tcPr>
            <w:tcW w:w="630"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sz w:val="17"/>
                <w:lang w:val="en-US" w:eastAsia="en-US"/>
              </w:rPr>
            </w:pPr>
            <w:r>
              <w:rPr>
                <w:snapToGrid w:val="0"/>
                <w:color w:val="000000"/>
                <w:sz w:val="17"/>
                <w:lang w:val="en-US" w:eastAsia="en-US"/>
              </w:rPr>
              <w:t>Total</w:t>
            </w:r>
          </w:p>
        </w:tc>
        <w:tc>
          <w:tcPr>
            <w:tcW w:w="1080" w:type="dxa"/>
            <w:gridSpan w:val="2"/>
            <w:tcBorders>
              <w:top w:val="single" w:sz="6" w:space="0" w:color="auto"/>
              <w:left w:val="single" w:sz="6" w:space="0" w:color="auto"/>
            </w:tcBorders>
          </w:tcPr>
          <w:p w:rsidR="00000000" w:rsidRDefault="00000000">
            <w:pPr>
              <w:jc w:val="center"/>
              <w:rPr>
                <w:snapToGrid w:val="0"/>
                <w:color w:val="000000"/>
                <w:sz w:val="17"/>
                <w:lang w:val="en-US" w:eastAsia="en-US"/>
              </w:rPr>
            </w:pPr>
            <w:r>
              <w:rPr>
                <w:snapToGrid w:val="0"/>
                <w:color w:val="000000"/>
                <w:sz w:val="17"/>
                <w:lang w:val="en-US" w:eastAsia="en-US"/>
              </w:rPr>
              <w:t>Female</w:t>
            </w:r>
          </w:p>
        </w:tc>
        <w:tc>
          <w:tcPr>
            <w:tcW w:w="630"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sz w:val="17"/>
                <w:lang w:val="en-US" w:eastAsia="en-US"/>
              </w:rPr>
            </w:pPr>
            <w:r>
              <w:rPr>
                <w:snapToGrid w:val="0"/>
                <w:color w:val="000000"/>
                <w:sz w:val="17"/>
                <w:lang w:val="en-US" w:eastAsia="en-US"/>
              </w:rPr>
              <w:t>Total</w:t>
            </w:r>
          </w:p>
        </w:tc>
        <w:tc>
          <w:tcPr>
            <w:tcW w:w="900" w:type="dxa"/>
            <w:gridSpan w:val="2"/>
            <w:tcBorders>
              <w:top w:val="single" w:sz="6" w:space="0" w:color="auto"/>
              <w:left w:val="single" w:sz="6" w:space="0" w:color="auto"/>
              <w:right w:val="single" w:sz="12" w:space="0" w:color="auto"/>
            </w:tcBorders>
          </w:tcPr>
          <w:p w:rsidR="00000000" w:rsidRDefault="00000000">
            <w:pPr>
              <w:jc w:val="center"/>
              <w:rPr>
                <w:snapToGrid w:val="0"/>
                <w:color w:val="000000"/>
                <w:sz w:val="17"/>
                <w:lang w:val="en-US" w:eastAsia="en-US"/>
              </w:rPr>
            </w:pPr>
            <w:r>
              <w:rPr>
                <w:snapToGrid w:val="0"/>
                <w:color w:val="000000"/>
                <w:sz w:val="17"/>
                <w:lang w:val="en-US" w:eastAsia="en-US"/>
              </w:rPr>
              <w:t>Female</w:t>
            </w:r>
          </w:p>
        </w:tc>
      </w:tr>
      <w:tr w:rsidR="00000000">
        <w:tblPrEx>
          <w:tblCellMar>
            <w:top w:w="0" w:type="dxa"/>
            <w:bottom w:w="0" w:type="dxa"/>
          </w:tblCellMar>
        </w:tblPrEx>
        <w:trPr>
          <w:cantSplit/>
          <w:trHeight w:val="214"/>
        </w:trPr>
        <w:tc>
          <w:tcPr>
            <w:tcW w:w="3330" w:type="dxa"/>
            <w:vMerge w:val="restart"/>
            <w:tcBorders>
              <w:top w:val="single" w:sz="6" w:space="0" w:color="auto"/>
              <w:left w:val="single" w:sz="6" w:space="0" w:color="auto"/>
              <w:right w:val="single" w:sz="6" w:space="0" w:color="auto"/>
            </w:tcBorders>
          </w:tcPr>
          <w:p w:rsidR="00000000" w:rsidRDefault="00000000">
            <w:pPr>
              <w:jc w:val="center"/>
              <w:rPr>
                <w:snapToGrid w:val="0"/>
                <w:color w:val="000000"/>
                <w:sz w:val="17"/>
                <w:lang w:val="en-US" w:eastAsia="en-US"/>
              </w:rPr>
            </w:pPr>
            <w:r>
              <w:rPr>
                <w:snapToGrid w:val="0"/>
                <w:color w:val="000000"/>
                <w:sz w:val="17"/>
                <w:lang w:val="en-US" w:eastAsia="en-US"/>
              </w:rPr>
              <w:t>United Nations</w:t>
            </w:r>
          </w:p>
          <w:p w:rsidR="00000000" w:rsidRDefault="00000000">
            <w:pPr>
              <w:jc w:val="center"/>
              <w:rPr>
                <w:snapToGrid w:val="0"/>
                <w:color w:val="000000"/>
                <w:sz w:val="17"/>
                <w:lang w:val="en-US" w:eastAsia="en-US"/>
              </w:rPr>
            </w:pPr>
            <w:r>
              <w:rPr>
                <w:snapToGrid w:val="0"/>
                <w:color w:val="000000"/>
                <w:sz w:val="17"/>
                <w:lang w:val="en-US" w:eastAsia="en-US"/>
              </w:rPr>
              <w:t>(UN)</w:t>
            </w:r>
          </w:p>
        </w:tc>
        <w:tc>
          <w:tcPr>
            <w:tcW w:w="630" w:type="dxa"/>
            <w:vMerge w:val="restart"/>
            <w:tcBorders>
              <w:top w:val="single" w:sz="6" w:space="0" w:color="auto"/>
              <w:lef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78</w:t>
            </w:r>
          </w:p>
        </w:tc>
        <w:tc>
          <w:tcPr>
            <w:tcW w:w="360" w:type="dxa"/>
            <w:tcBorders>
              <w:top w:val="single" w:sz="6" w:space="0" w:color="auto"/>
              <w:left w:val="single" w:sz="6" w:space="0" w:color="auto"/>
            </w:tcBorders>
          </w:tcPr>
          <w:p w:rsidR="00000000" w:rsidRDefault="00000000">
            <w:pPr>
              <w:jc w:val="right"/>
              <w:rPr>
                <w:snapToGrid w:val="0"/>
                <w:color w:val="000000"/>
                <w:sz w:val="17"/>
                <w:lang w:val="en-US" w:eastAsia="en-US"/>
              </w:rPr>
            </w:pPr>
          </w:p>
        </w:tc>
        <w:tc>
          <w:tcPr>
            <w:tcW w:w="630" w:type="dxa"/>
            <w:tcBorders>
              <w:top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w:t>
            </w:r>
          </w:p>
        </w:tc>
        <w:tc>
          <w:tcPr>
            <w:tcW w:w="540" w:type="dxa"/>
            <w:vMerge w:val="restart"/>
            <w:tcBorders>
              <w:top w:val="single" w:sz="6" w:space="0" w:color="auto"/>
              <w:left w:val="nil"/>
            </w:tcBorders>
          </w:tcPr>
          <w:p w:rsidR="00000000" w:rsidRDefault="00000000">
            <w:pPr>
              <w:jc w:val="right"/>
              <w:rPr>
                <w:snapToGrid w:val="0"/>
                <w:color w:val="000000"/>
                <w:sz w:val="17"/>
                <w:lang w:val="en-US" w:eastAsia="en-US"/>
              </w:rPr>
            </w:pPr>
            <w:r>
              <w:rPr>
                <w:snapToGrid w:val="0"/>
                <w:color w:val="000000"/>
                <w:sz w:val="17"/>
                <w:lang w:val="en-US" w:eastAsia="en-US"/>
              </w:rPr>
              <w:t>77</w:t>
            </w:r>
          </w:p>
        </w:tc>
        <w:tc>
          <w:tcPr>
            <w:tcW w:w="360" w:type="dxa"/>
            <w:tcBorders>
              <w:top w:val="single" w:sz="6" w:space="0" w:color="auto"/>
              <w:left w:val="single" w:sz="6" w:space="0" w:color="auto"/>
            </w:tcBorders>
          </w:tcPr>
          <w:p w:rsidR="00000000" w:rsidRDefault="00000000">
            <w:pPr>
              <w:jc w:val="right"/>
              <w:rPr>
                <w:snapToGrid w:val="0"/>
                <w:color w:val="000000"/>
                <w:sz w:val="17"/>
                <w:lang w:val="en-US" w:eastAsia="en-US"/>
              </w:rPr>
            </w:pPr>
          </w:p>
        </w:tc>
        <w:tc>
          <w:tcPr>
            <w:tcW w:w="720" w:type="dxa"/>
            <w:tcBorders>
              <w:top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w:t>
            </w:r>
          </w:p>
        </w:tc>
        <w:tc>
          <w:tcPr>
            <w:tcW w:w="630" w:type="dxa"/>
            <w:vMerge w:val="restart"/>
            <w:tcBorders>
              <w:top w:val="single" w:sz="6" w:space="0" w:color="auto"/>
              <w:left w:val="nil"/>
            </w:tcBorders>
          </w:tcPr>
          <w:p w:rsidR="00000000" w:rsidRDefault="00000000">
            <w:pPr>
              <w:jc w:val="right"/>
              <w:rPr>
                <w:snapToGrid w:val="0"/>
                <w:color w:val="000000"/>
                <w:sz w:val="17"/>
                <w:lang w:val="en-US" w:eastAsia="en-US"/>
              </w:rPr>
            </w:pPr>
            <w:r>
              <w:rPr>
                <w:snapToGrid w:val="0"/>
                <w:color w:val="000000"/>
                <w:sz w:val="17"/>
                <w:lang w:val="en-US" w:eastAsia="en-US"/>
              </w:rPr>
              <w:t>83</w:t>
            </w:r>
          </w:p>
        </w:tc>
        <w:tc>
          <w:tcPr>
            <w:tcW w:w="450" w:type="dxa"/>
            <w:tcBorders>
              <w:top w:val="single" w:sz="6" w:space="0" w:color="auto"/>
              <w:left w:val="single" w:sz="6" w:space="0" w:color="auto"/>
            </w:tcBorders>
          </w:tcPr>
          <w:p w:rsidR="00000000" w:rsidRDefault="00000000">
            <w:pPr>
              <w:jc w:val="right"/>
              <w:rPr>
                <w:snapToGrid w:val="0"/>
                <w:color w:val="000000"/>
                <w:sz w:val="17"/>
                <w:lang w:val="en-US" w:eastAsia="en-US"/>
              </w:rPr>
            </w:pPr>
          </w:p>
        </w:tc>
        <w:tc>
          <w:tcPr>
            <w:tcW w:w="630" w:type="dxa"/>
            <w:tcBorders>
              <w:top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w:t>
            </w:r>
          </w:p>
        </w:tc>
        <w:tc>
          <w:tcPr>
            <w:tcW w:w="630" w:type="dxa"/>
            <w:vMerge w:val="restart"/>
            <w:tcBorders>
              <w:top w:val="single" w:sz="6" w:space="0" w:color="auto"/>
              <w:left w:val="nil"/>
            </w:tcBorders>
          </w:tcPr>
          <w:p w:rsidR="00000000" w:rsidRDefault="00000000">
            <w:pPr>
              <w:jc w:val="right"/>
              <w:rPr>
                <w:snapToGrid w:val="0"/>
                <w:color w:val="000000"/>
                <w:sz w:val="17"/>
                <w:lang w:val="en-US" w:eastAsia="en-US"/>
              </w:rPr>
            </w:pPr>
            <w:r>
              <w:rPr>
                <w:snapToGrid w:val="0"/>
                <w:color w:val="000000"/>
                <w:sz w:val="17"/>
                <w:lang w:val="en-US" w:eastAsia="en-US"/>
              </w:rPr>
              <w:t>83</w:t>
            </w:r>
          </w:p>
        </w:tc>
        <w:tc>
          <w:tcPr>
            <w:tcW w:w="360" w:type="dxa"/>
            <w:tcBorders>
              <w:top w:val="single" w:sz="6" w:space="0" w:color="auto"/>
              <w:left w:val="single" w:sz="6" w:space="0" w:color="auto"/>
            </w:tcBorders>
          </w:tcPr>
          <w:p w:rsidR="00000000" w:rsidRDefault="00000000">
            <w:pPr>
              <w:jc w:val="right"/>
              <w:rPr>
                <w:snapToGrid w:val="0"/>
                <w:color w:val="000000"/>
                <w:sz w:val="17"/>
                <w:lang w:val="en-US" w:eastAsia="en-US"/>
              </w:rPr>
            </w:pPr>
          </w:p>
        </w:tc>
        <w:tc>
          <w:tcPr>
            <w:tcW w:w="540" w:type="dxa"/>
            <w:tcBorders>
              <w:top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w:t>
            </w:r>
          </w:p>
        </w:tc>
      </w:tr>
      <w:tr w:rsidR="00000000">
        <w:tblPrEx>
          <w:tblCellMar>
            <w:top w:w="0" w:type="dxa"/>
            <w:bottom w:w="0" w:type="dxa"/>
          </w:tblCellMar>
        </w:tblPrEx>
        <w:trPr>
          <w:cantSplit/>
          <w:trHeight w:val="200"/>
        </w:trPr>
        <w:tc>
          <w:tcPr>
            <w:tcW w:w="3330" w:type="dxa"/>
            <w:vMerge/>
            <w:tcBorders>
              <w:left w:val="single" w:sz="6" w:space="0" w:color="auto"/>
              <w:bottom w:val="single" w:sz="6" w:space="0" w:color="auto"/>
              <w:right w:val="single" w:sz="6" w:space="0" w:color="auto"/>
            </w:tcBorders>
          </w:tcPr>
          <w:p w:rsidR="00000000" w:rsidRDefault="00000000">
            <w:pPr>
              <w:jc w:val="center"/>
              <w:rPr>
                <w:snapToGrid w:val="0"/>
                <w:color w:val="000000"/>
                <w:sz w:val="17"/>
                <w:lang w:val="en-US" w:eastAsia="en-US"/>
              </w:rPr>
            </w:pPr>
          </w:p>
        </w:tc>
        <w:tc>
          <w:tcPr>
            <w:tcW w:w="630" w:type="dxa"/>
            <w:vMerge/>
            <w:tcBorders>
              <w:left w:val="single" w:sz="6" w:space="0" w:color="auto"/>
              <w:bottom w:val="single" w:sz="6" w:space="0" w:color="auto"/>
            </w:tcBorders>
          </w:tcPr>
          <w:p w:rsidR="00000000" w:rsidRDefault="00000000">
            <w:pPr>
              <w:jc w:val="right"/>
              <w:rPr>
                <w:snapToGrid w:val="0"/>
                <w:color w:val="000000"/>
                <w:sz w:val="17"/>
                <w:lang w:val="en-US" w:eastAsia="en-US"/>
              </w:rPr>
            </w:pPr>
          </w:p>
        </w:tc>
        <w:tc>
          <w:tcPr>
            <w:tcW w:w="360" w:type="dxa"/>
            <w:tcBorders>
              <w:top w:val="single" w:sz="6" w:space="0" w:color="auto"/>
              <w:left w:val="single" w:sz="6" w:space="0" w:color="auto"/>
              <w:bottom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46</w:t>
            </w:r>
          </w:p>
        </w:tc>
        <w:tc>
          <w:tcPr>
            <w:tcW w:w="630" w:type="dxa"/>
            <w:tcBorders>
              <w:top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(59.0)</w:t>
            </w:r>
          </w:p>
        </w:tc>
        <w:tc>
          <w:tcPr>
            <w:tcW w:w="540" w:type="dxa"/>
            <w:vMerge/>
            <w:tcBorders>
              <w:left w:val="nil"/>
              <w:bottom w:val="single" w:sz="6" w:space="0" w:color="auto"/>
            </w:tcBorders>
          </w:tcPr>
          <w:p w:rsidR="00000000" w:rsidRDefault="00000000">
            <w:pPr>
              <w:jc w:val="right"/>
              <w:rPr>
                <w:snapToGrid w:val="0"/>
                <w:color w:val="000000"/>
                <w:sz w:val="17"/>
                <w:lang w:val="en-US" w:eastAsia="en-US"/>
              </w:rPr>
            </w:pPr>
          </w:p>
        </w:tc>
        <w:tc>
          <w:tcPr>
            <w:tcW w:w="360" w:type="dxa"/>
            <w:tcBorders>
              <w:top w:val="single" w:sz="6" w:space="0" w:color="auto"/>
              <w:left w:val="single" w:sz="6" w:space="0" w:color="auto"/>
              <w:bottom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45</w:t>
            </w:r>
          </w:p>
        </w:tc>
        <w:tc>
          <w:tcPr>
            <w:tcW w:w="720" w:type="dxa"/>
            <w:tcBorders>
              <w:top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(58.4)</w:t>
            </w:r>
          </w:p>
        </w:tc>
        <w:tc>
          <w:tcPr>
            <w:tcW w:w="630" w:type="dxa"/>
            <w:vMerge/>
            <w:tcBorders>
              <w:left w:val="nil"/>
              <w:bottom w:val="single" w:sz="6" w:space="0" w:color="auto"/>
            </w:tcBorders>
          </w:tcPr>
          <w:p w:rsidR="00000000" w:rsidRDefault="00000000">
            <w:pPr>
              <w:jc w:val="right"/>
              <w:rPr>
                <w:snapToGrid w:val="0"/>
                <w:color w:val="000000"/>
                <w:sz w:val="17"/>
                <w:lang w:val="en-US" w:eastAsia="en-US"/>
              </w:rPr>
            </w:pPr>
          </w:p>
        </w:tc>
        <w:tc>
          <w:tcPr>
            <w:tcW w:w="450" w:type="dxa"/>
            <w:tcBorders>
              <w:top w:val="single" w:sz="6" w:space="0" w:color="auto"/>
              <w:left w:val="single" w:sz="6" w:space="0" w:color="auto"/>
              <w:bottom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50</w:t>
            </w:r>
          </w:p>
        </w:tc>
        <w:tc>
          <w:tcPr>
            <w:tcW w:w="630" w:type="dxa"/>
            <w:tcBorders>
              <w:top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(60.2)</w:t>
            </w:r>
          </w:p>
        </w:tc>
        <w:tc>
          <w:tcPr>
            <w:tcW w:w="630" w:type="dxa"/>
            <w:vMerge/>
            <w:tcBorders>
              <w:left w:val="nil"/>
              <w:bottom w:val="single" w:sz="6" w:space="0" w:color="auto"/>
            </w:tcBorders>
          </w:tcPr>
          <w:p w:rsidR="00000000" w:rsidRDefault="00000000">
            <w:pPr>
              <w:jc w:val="right"/>
              <w:rPr>
                <w:snapToGrid w:val="0"/>
                <w:color w:val="000000"/>
                <w:sz w:val="17"/>
                <w:lang w:val="en-US" w:eastAsia="en-US"/>
              </w:rPr>
            </w:pPr>
          </w:p>
        </w:tc>
        <w:tc>
          <w:tcPr>
            <w:tcW w:w="360" w:type="dxa"/>
            <w:tcBorders>
              <w:top w:val="single" w:sz="6" w:space="0" w:color="auto"/>
              <w:left w:val="single" w:sz="6" w:space="0" w:color="auto"/>
              <w:bottom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49</w:t>
            </w:r>
          </w:p>
        </w:tc>
        <w:tc>
          <w:tcPr>
            <w:tcW w:w="540" w:type="dxa"/>
            <w:tcBorders>
              <w:top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(59.0)</w:t>
            </w:r>
          </w:p>
        </w:tc>
      </w:tr>
      <w:tr w:rsidR="00000000">
        <w:tblPrEx>
          <w:tblCellMar>
            <w:top w:w="0" w:type="dxa"/>
            <w:bottom w:w="0" w:type="dxa"/>
          </w:tblCellMar>
        </w:tblPrEx>
        <w:trPr>
          <w:cantSplit/>
          <w:trHeight w:val="735"/>
        </w:trPr>
        <w:tc>
          <w:tcPr>
            <w:tcW w:w="3330"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sz w:val="17"/>
                <w:lang w:val="en-US" w:eastAsia="en-US"/>
              </w:rPr>
            </w:pPr>
            <w:r>
              <w:rPr>
                <w:snapToGrid w:val="0"/>
                <w:color w:val="000000"/>
                <w:sz w:val="17"/>
                <w:lang w:val="en-US" w:eastAsia="en-US"/>
              </w:rPr>
              <w:t>United Nations Conference on Trade and Development</w:t>
            </w:r>
          </w:p>
          <w:p w:rsidR="00000000" w:rsidRDefault="00000000">
            <w:pPr>
              <w:jc w:val="center"/>
              <w:rPr>
                <w:snapToGrid w:val="0"/>
                <w:color w:val="000000"/>
                <w:sz w:val="17"/>
                <w:lang w:val="en-US" w:eastAsia="en-US"/>
              </w:rPr>
            </w:pPr>
            <w:r>
              <w:rPr>
                <w:snapToGrid w:val="0"/>
                <w:color w:val="000000"/>
                <w:sz w:val="17"/>
                <w:lang w:val="en-US" w:eastAsia="en-US"/>
              </w:rPr>
              <w:t>(UNCTAD)</w:t>
            </w:r>
          </w:p>
        </w:tc>
        <w:tc>
          <w:tcPr>
            <w:tcW w:w="630" w:type="dxa"/>
            <w:tcBorders>
              <w:top w:val="single" w:sz="6" w:space="0" w:color="auto"/>
              <w:left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11</w:t>
            </w:r>
          </w:p>
        </w:tc>
        <w:tc>
          <w:tcPr>
            <w:tcW w:w="360" w:type="dxa"/>
            <w:tcBorders>
              <w:left w:val="single" w:sz="6" w:space="0" w:color="auto"/>
              <w:right w:val="single" w:sz="2" w:space="0" w:color="000000"/>
            </w:tcBorders>
          </w:tcPr>
          <w:p w:rsidR="00000000" w:rsidRDefault="00000000">
            <w:pPr>
              <w:jc w:val="right"/>
              <w:rPr>
                <w:snapToGrid w:val="0"/>
                <w:color w:val="000000"/>
                <w:sz w:val="17"/>
                <w:lang w:val="en-US" w:eastAsia="en-US"/>
              </w:rPr>
            </w:pPr>
            <w:r>
              <w:rPr>
                <w:snapToGrid w:val="0"/>
                <w:color w:val="000000"/>
                <w:sz w:val="17"/>
                <w:lang w:val="en-US" w:eastAsia="en-US"/>
              </w:rPr>
              <w:t>3</w:t>
            </w:r>
          </w:p>
        </w:tc>
        <w:tc>
          <w:tcPr>
            <w:tcW w:w="630" w:type="dxa"/>
            <w:tcBorders>
              <w:left w:val="single" w:sz="2" w:space="0" w:color="000000"/>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(27.3)</w:t>
            </w:r>
          </w:p>
        </w:tc>
        <w:tc>
          <w:tcPr>
            <w:tcW w:w="540" w:type="dxa"/>
            <w:tcBorders>
              <w:top w:val="single" w:sz="6" w:space="0" w:color="auto"/>
              <w:left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11</w:t>
            </w:r>
          </w:p>
        </w:tc>
        <w:tc>
          <w:tcPr>
            <w:tcW w:w="360" w:type="dxa"/>
            <w:tcBorders>
              <w:left w:val="single" w:sz="6" w:space="0" w:color="auto"/>
              <w:right w:val="single" w:sz="2" w:space="0" w:color="000000"/>
            </w:tcBorders>
          </w:tcPr>
          <w:p w:rsidR="00000000" w:rsidRDefault="00000000">
            <w:pPr>
              <w:jc w:val="right"/>
              <w:rPr>
                <w:snapToGrid w:val="0"/>
                <w:color w:val="000000"/>
                <w:sz w:val="17"/>
                <w:lang w:val="en-US" w:eastAsia="en-US"/>
              </w:rPr>
            </w:pPr>
            <w:r>
              <w:rPr>
                <w:snapToGrid w:val="0"/>
                <w:color w:val="000000"/>
                <w:sz w:val="17"/>
                <w:lang w:val="en-US" w:eastAsia="en-US"/>
              </w:rPr>
              <w:t>3</w:t>
            </w:r>
          </w:p>
        </w:tc>
        <w:tc>
          <w:tcPr>
            <w:tcW w:w="720" w:type="dxa"/>
            <w:tcBorders>
              <w:left w:val="single" w:sz="2" w:space="0" w:color="000000"/>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(27.3)</w:t>
            </w:r>
          </w:p>
        </w:tc>
        <w:tc>
          <w:tcPr>
            <w:tcW w:w="630" w:type="dxa"/>
            <w:tcBorders>
              <w:top w:val="single" w:sz="6" w:space="0" w:color="auto"/>
              <w:left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13</w:t>
            </w:r>
          </w:p>
        </w:tc>
        <w:tc>
          <w:tcPr>
            <w:tcW w:w="450" w:type="dxa"/>
            <w:tcBorders>
              <w:left w:val="single" w:sz="6" w:space="0" w:color="auto"/>
              <w:right w:val="single" w:sz="2" w:space="0" w:color="000000"/>
            </w:tcBorders>
          </w:tcPr>
          <w:p w:rsidR="00000000" w:rsidRDefault="00000000">
            <w:pPr>
              <w:jc w:val="right"/>
              <w:rPr>
                <w:snapToGrid w:val="0"/>
                <w:color w:val="000000"/>
                <w:sz w:val="17"/>
                <w:lang w:val="en-US" w:eastAsia="en-US"/>
              </w:rPr>
            </w:pPr>
            <w:r>
              <w:rPr>
                <w:snapToGrid w:val="0"/>
                <w:color w:val="000000"/>
                <w:sz w:val="17"/>
                <w:lang w:val="en-US" w:eastAsia="en-US"/>
              </w:rPr>
              <w:t>4</w:t>
            </w:r>
          </w:p>
        </w:tc>
        <w:tc>
          <w:tcPr>
            <w:tcW w:w="630" w:type="dxa"/>
            <w:tcBorders>
              <w:left w:val="single" w:sz="2" w:space="0" w:color="000000"/>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(30.8)</w:t>
            </w:r>
          </w:p>
        </w:tc>
        <w:tc>
          <w:tcPr>
            <w:tcW w:w="630" w:type="dxa"/>
            <w:tcBorders>
              <w:top w:val="single" w:sz="6" w:space="0" w:color="auto"/>
              <w:left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13</w:t>
            </w:r>
          </w:p>
        </w:tc>
        <w:tc>
          <w:tcPr>
            <w:tcW w:w="360" w:type="dxa"/>
            <w:tcBorders>
              <w:left w:val="single" w:sz="6" w:space="0" w:color="auto"/>
              <w:right w:val="single" w:sz="2" w:space="0" w:color="000000"/>
            </w:tcBorders>
          </w:tcPr>
          <w:p w:rsidR="00000000" w:rsidRDefault="00000000">
            <w:pPr>
              <w:jc w:val="right"/>
              <w:rPr>
                <w:snapToGrid w:val="0"/>
                <w:color w:val="000000"/>
                <w:sz w:val="17"/>
                <w:lang w:val="en-US" w:eastAsia="en-US"/>
              </w:rPr>
            </w:pPr>
            <w:r>
              <w:rPr>
                <w:snapToGrid w:val="0"/>
                <w:color w:val="000000"/>
                <w:sz w:val="17"/>
                <w:lang w:val="en-US" w:eastAsia="en-US"/>
              </w:rPr>
              <w:t>5</w:t>
            </w:r>
          </w:p>
        </w:tc>
        <w:tc>
          <w:tcPr>
            <w:tcW w:w="540" w:type="dxa"/>
            <w:tcBorders>
              <w:left w:val="single" w:sz="2" w:space="0" w:color="000000"/>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(38.5)</w:t>
            </w:r>
          </w:p>
        </w:tc>
      </w:tr>
      <w:tr w:rsidR="00000000">
        <w:tblPrEx>
          <w:tblCellMar>
            <w:top w:w="0" w:type="dxa"/>
            <w:bottom w:w="0" w:type="dxa"/>
          </w:tblCellMar>
        </w:tblPrEx>
        <w:trPr>
          <w:trHeight w:val="302"/>
        </w:trPr>
        <w:tc>
          <w:tcPr>
            <w:tcW w:w="3330" w:type="dxa"/>
            <w:tcBorders>
              <w:top w:val="single" w:sz="6" w:space="0" w:color="auto"/>
              <w:left w:val="single" w:sz="6" w:space="0" w:color="auto"/>
              <w:right w:val="single" w:sz="6" w:space="0" w:color="auto"/>
            </w:tcBorders>
          </w:tcPr>
          <w:p w:rsidR="00000000" w:rsidRDefault="00000000">
            <w:pPr>
              <w:jc w:val="center"/>
              <w:rPr>
                <w:snapToGrid w:val="0"/>
                <w:color w:val="000000"/>
                <w:sz w:val="17"/>
                <w:lang w:val="en-US" w:eastAsia="en-US"/>
              </w:rPr>
            </w:pPr>
            <w:r>
              <w:rPr>
                <w:snapToGrid w:val="0"/>
                <w:color w:val="000000"/>
                <w:sz w:val="17"/>
                <w:lang w:val="en-US" w:eastAsia="en-US"/>
              </w:rPr>
              <w:t>United Nations Development Programme</w:t>
            </w:r>
          </w:p>
          <w:p w:rsidR="00000000" w:rsidRDefault="00000000">
            <w:pPr>
              <w:jc w:val="center"/>
              <w:rPr>
                <w:snapToGrid w:val="0"/>
                <w:color w:val="000000"/>
                <w:sz w:val="17"/>
                <w:lang w:val="en-US" w:eastAsia="en-US"/>
              </w:rPr>
            </w:pPr>
            <w:r>
              <w:rPr>
                <w:snapToGrid w:val="0"/>
                <w:color w:val="000000"/>
                <w:sz w:val="17"/>
                <w:lang w:val="en-US" w:eastAsia="en-US"/>
              </w:rPr>
              <w:t>(UBDP)</w:t>
            </w:r>
          </w:p>
        </w:tc>
        <w:tc>
          <w:tcPr>
            <w:tcW w:w="630" w:type="dxa"/>
            <w:tcBorders>
              <w:top w:val="single" w:sz="6" w:space="0" w:color="auto"/>
              <w:left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39</w:t>
            </w:r>
          </w:p>
        </w:tc>
        <w:tc>
          <w:tcPr>
            <w:tcW w:w="360" w:type="dxa"/>
            <w:tcBorders>
              <w:top w:val="single" w:sz="6" w:space="0" w:color="auto"/>
              <w:left w:val="single" w:sz="6" w:space="0" w:color="auto"/>
              <w:right w:val="single" w:sz="2" w:space="0" w:color="000000"/>
            </w:tcBorders>
          </w:tcPr>
          <w:p w:rsidR="00000000" w:rsidRDefault="00000000">
            <w:pPr>
              <w:jc w:val="right"/>
              <w:rPr>
                <w:snapToGrid w:val="0"/>
                <w:color w:val="000000"/>
                <w:sz w:val="17"/>
                <w:lang w:val="en-US" w:eastAsia="en-US"/>
              </w:rPr>
            </w:pPr>
            <w:r>
              <w:rPr>
                <w:snapToGrid w:val="0"/>
                <w:color w:val="000000"/>
                <w:sz w:val="17"/>
                <w:lang w:val="en-US" w:eastAsia="en-US"/>
              </w:rPr>
              <w:t>19</w:t>
            </w:r>
          </w:p>
        </w:tc>
        <w:tc>
          <w:tcPr>
            <w:tcW w:w="630" w:type="dxa"/>
            <w:tcBorders>
              <w:top w:val="single" w:sz="6" w:space="0" w:color="auto"/>
              <w:left w:val="single" w:sz="2" w:space="0" w:color="000000"/>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(48.7)</w:t>
            </w:r>
          </w:p>
        </w:tc>
        <w:tc>
          <w:tcPr>
            <w:tcW w:w="540" w:type="dxa"/>
            <w:tcBorders>
              <w:top w:val="single" w:sz="6" w:space="0" w:color="auto"/>
              <w:left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49</w:t>
            </w:r>
          </w:p>
        </w:tc>
        <w:tc>
          <w:tcPr>
            <w:tcW w:w="360" w:type="dxa"/>
            <w:tcBorders>
              <w:top w:val="single" w:sz="6" w:space="0" w:color="auto"/>
              <w:left w:val="single" w:sz="6" w:space="0" w:color="auto"/>
              <w:right w:val="single" w:sz="2" w:space="0" w:color="000000"/>
            </w:tcBorders>
          </w:tcPr>
          <w:p w:rsidR="00000000" w:rsidRDefault="00000000">
            <w:pPr>
              <w:jc w:val="right"/>
              <w:rPr>
                <w:snapToGrid w:val="0"/>
                <w:color w:val="000000"/>
                <w:sz w:val="17"/>
                <w:lang w:val="en-US" w:eastAsia="en-US"/>
              </w:rPr>
            </w:pPr>
            <w:r>
              <w:rPr>
                <w:snapToGrid w:val="0"/>
                <w:color w:val="000000"/>
                <w:sz w:val="17"/>
                <w:lang w:val="en-US" w:eastAsia="en-US"/>
              </w:rPr>
              <w:t>26</w:t>
            </w:r>
          </w:p>
        </w:tc>
        <w:tc>
          <w:tcPr>
            <w:tcW w:w="720" w:type="dxa"/>
            <w:tcBorders>
              <w:top w:val="single" w:sz="6" w:space="0" w:color="auto"/>
              <w:left w:val="single" w:sz="2" w:space="0" w:color="000000"/>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(53.1)</w:t>
            </w:r>
          </w:p>
        </w:tc>
        <w:tc>
          <w:tcPr>
            <w:tcW w:w="630" w:type="dxa"/>
            <w:tcBorders>
              <w:top w:val="single" w:sz="6" w:space="0" w:color="auto"/>
              <w:left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44</w:t>
            </w:r>
          </w:p>
        </w:tc>
        <w:tc>
          <w:tcPr>
            <w:tcW w:w="450" w:type="dxa"/>
            <w:tcBorders>
              <w:top w:val="single" w:sz="6" w:space="0" w:color="auto"/>
              <w:left w:val="single" w:sz="6" w:space="0" w:color="auto"/>
              <w:right w:val="single" w:sz="2" w:space="0" w:color="000000"/>
            </w:tcBorders>
          </w:tcPr>
          <w:p w:rsidR="00000000" w:rsidRDefault="00000000">
            <w:pPr>
              <w:jc w:val="right"/>
              <w:rPr>
                <w:snapToGrid w:val="0"/>
                <w:color w:val="000000"/>
                <w:sz w:val="17"/>
                <w:lang w:val="en-US" w:eastAsia="en-US"/>
              </w:rPr>
            </w:pPr>
            <w:r>
              <w:rPr>
                <w:snapToGrid w:val="0"/>
                <w:color w:val="000000"/>
                <w:sz w:val="17"/>
                <w:lang w:val="en-US" w:eastAsia="en-US"/>
              </w:rPr>
              <w:t>21</w:t>
            </w:r>
          </w:p>
        </w:tc>
        <w:tc>
          <w:tcPr>
            <w:tcW w:w="630" w:type="dxa"/>
            <w:tcBorders>
              <w:top w:val="single" w:sz="6" w:space="0" w:color="auto"/>
              <w:left w:val="single" w:sz="2" w:space="0" w:color="000000"/>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(47.7)</w:t>
            </w:r>
          </w:p>
        </w:tc>
        <w:tc>
          <w:tcPr>
            <w:tcW w:w="630" w:type="dxa"/>
            <w:tcBorders>
              <w:top w:val="single" w:sz="6" w:space="0" w:color="auto"/>
              <w:left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48</w:t>
            </w:r>
          </w:p>
        </w:tc>
        <w:tc>
          <w:tcPr>
            <w:tcW w:w="360" w:type="dxa"/>
            <w:tcBorders>
              <w:top w:val="single" w:sz="6" w:space="0" w:color="auto"/>
              <w:left w:val="single" w:sz="6" w:space="0" w:color="auto"/>
              <w:right w:val="single" w:sz="2" w:space="0" w:color="000000"/>
            </w:tcBorders>
          </w:tcPr>
          <w:p w:rsidR="00000000" w:rsidRDefault="00000000">
            <w:pPr>
              <w:jc w:val="right"/>
              <w:rPr>
                <w:snapToGrid w:val="0"/>
                <w:color w:val="000000"/>
                <w:sz w:val="17"/>
                <w:lang w:val="en-US" w:eastAsia="en-US"/>
              </w:rPr>
            </w:pPr>
            <w:r>
              <w:rPr>
                <w:snapToGrid w:val="0"/>
                <w:color w:val="000000"/>
                <w:sz w:val="17"/>
                <w:lang w:val="en-US" w:eastAsia="en-US"/>
              </w:rPr>
              <w:t>30</w:t>
            </w:r>
          </w:p>
        </w:tc>
        <w:tc>
          <w:tcPr>
            <w:tcW w:w="540" w:type="dxa"/>
            <w:tcBorders>
              <w:top w:val="single" w:sz="6" w:space="0" w:color="auto"/>
              <w:left w:val="single" w:sz="2" w:space="0" w:color="000000"/>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(62.5)</w:t>
            </w:r>
          </w:p>
        </w:tc>
      </w:tr>
      <w:tr w:rsidR="00000000">
        <w:tblPrEx>
          <w:tblCellMar>
            <w:top w:w="0" w:type="dxa"/>
            <w:bottom w:w="0" w:type="dxa"/>
          </w:tblCellMar>
        </w:tblPrEx>
        <w:trPr>
          <w:trHeight w:val="302"/>
        </w:trPr>
        <w:tc>
          <w:tcPr>
            <w:tcW w:w="3330" w:type="dxa"/>
            <w:tcBorders>
              <w:top w:val="single" w:sz="6" w:space="0" w:color="auto"/>
              <w:left w:val="single" w:sz="6" w:space="0" w:color="auto"/>
              <w:right w:val="single" w:sz="6" w:space="0" w:color="auto"/>
            </w:tcBorders>
          </w:tcPr>
          <w:p w:rsidR="00000000" w:rsidRDefault="00000000">
            <w:pPr>
              <w:jc w:val="center"/>
              <w:rPr>
                <w:snapToGrid w:val="0"/>
                <w:color w:val="000000"/>
                <w:sz w:val="17"/>
                <w:lang w:val="en-US" w:eastAsia="en-US"/>
              </w:rPr>
            </w:pPr>
            <w:r>
              <w:rPr>
                <w:snapToGrid w:val="0"/>
                <w:color w:val="000000"/>
                <w:sz w:val="17"/>
                <w:lang w:val="en-US" w:eastAsia="en-US"/>
              </w:rPr>
              <w:t>United Nations Population Fund</w:t>
            </w:r>
          </w:p>
          <w:p w:rsidR="00000000" w:rsidRDefault="00000000">
            <w:pPr>
              <w:jc w:val="center"/>
              <w:rPr>
                <w:snapToGrid w:val="0"/>
                <w:color w:val="000000"/>
                <w:sz w:val="17"/>
                <w:lang w:val="en-US" w:eastAsia="en-US"/>
              </w:rPr>
            </w:pPr>
            <w:r>
              <w:rPr>
                <w:snapToGrid w:val="0"/>
                <w:color w:val="000000"/>
                <w:sz w:val="17"/>
                <w:lang w:val="en-US" w:eastAsia="en-US"/>
              </w:rPr>
              <w:t>(UNFPA)</w:t>
            </w:r>
          </w:p>
        </w:tc>
        <w:tc>
          <w:tcPr>
            <w:tcW w:w="630" w:type="dxa"/>
            <w:tcBorders>
              <w:top w:val="single" w:sz="6" w:space="0" w:color="auto"/>
              <w:left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11</w:t>
            </w:r>
          </w:p>
        </w:tc>
        <w:tc>
          <w:tcPr>
            <w:tcW w:w="360" w:type="dxa"/>
            <w:tcBorders>
              <w:top w:val="single" w:sz="6" w:space="0" w:color="auto"/>
              <w:left w:val="single" w:sz="6" w:space="0" w:color="auto"/>
              <w:right w:val="single" w:sz="2" w:space="0" w:color="000000"/>
            </w:tcBorders>
          </w:tcPr>
          <w:p w:rsidR="00000000" w:rsidRDefault="00000000">
            <w:pPr>
              <w:jc w:val="right"/>
              <w:rPr>
                <w:snapToGrid w:val="0"/>
                <w:color w:val="000000"/>
                <w:sz w:val="17"/>
                <w:lang w:val="en-US" w:eastAsia="en-US"/>
              </w:rPr>
            </w:pPr>
            <w:r>
              <w:rPr>
                <w:snapToGrid w:val="0"/>
                <w:color w:val="000000"/>
                <w:sz w:val="17"/>
                <w:lang w:val="en-US" w:eastAsia="en-US"/>
              </w:rPr>
              <w:t>8</w:t>
            </w:r>
          </w:p>
        </w:tc>
        <w:tc>
          <w:tcPr>
            <w:tcW w:w="630" w:type="dxa"/>
            <w:tcBorders>
              <w:top w:val="single" w:sz="6" w:space="0" w:color="auto"/>
              <w:left w:val="single" w:sz="2" w:space="0" w:color="000000"/>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(72.7)</w:t>
            </w:r>
          </w:p>
        </w:tc>
        <w:tc>
          <w:tcPr>
            <w:tcW w:w="540" w:type="dxa"/>
            <w:tcBorders>
              <w:top w:val="single" w:sz="6" w:space="0" w:color="auto"/>
              <w:left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11</w:t>
            </w:r>
          </w:p>
        </w:tc>
        <w:tc>
          <w:tcPr>
            <w:tcW w:w="360" w:type="dxa"/>
            <w:tcBorders>
              <w:top w:val="single" w:sz="6" w:space="0" w:color="auto"/>
              <w:left w:val="single" w:sz="6" w:space="0" w:color="auto"/>
              <w:right w:val="single" w:sz="2" w:space="0" w:color="000000"/>
            </w:tcBorders>
          </w:tcPr>
          <w:p w:rsidR="00000000" w:rsidRDefault="00000000">
            <w:pPr>
              <w:jc w:val="right"/>
              <w:rPr>
                <w:snapToGrid w:val="0"/>
                <w:color w:val="000000"/>
                <w:sz w:val="17"/>
                <w:lang w:val="en-US" w:eastAsia="en-US"/>
              </w:rPr>
            </w:pPr>
            <w:r>
              <w:rPr>
                <w:snapToGrid w:val="0"/>
                <w:color w:val="000000"/>
                <w:sz w:val="17"/>
                <w:lang w:val="en-US" w:eastAsia="en-US"/>
              </w:rPr>
              <w:t>8</w:t>
            </w:r>
          </w:p>
        </w:tc>
        <w:tc>
          <w:tcPr>
            <w:tcW w:w="720" w:type="dxa"/>
            <w:tcBorders>
              <w:top w:val="single" w:sz="6" w:space="0" w:color="auto"/>
              <w:left w:val="single" w:sz="2" w:space="0" w:color="000000"/>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(72.7)</w:t>
            </w:r>
          </w:p>
        </w:tc>
        <w:tc>
          <w:tcPr>
            <w:tcW w:w="630" w:type="dxa"/>
            <w:tcBorders>
              <w:top w:val="single" w:sz="6" w:space="0" w:color="auto"/>
              <w:left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15</w:t>
            </w:r>
          </w:p>
        </w:tc>
        <w:tc>
          <w:tcPr>
            <w:tcW w:w="450" w:type="dxa"/>
            <w:tcBorders>
              <w:top w:val="single" w:sz="6" w:space="0" w:color="auto"/>
              <w:left w:val="single" w:sz="6" w:space="0" w:color="auto"/>
              <w:right w:val="single" w:sz="2" w:space="0" w:color="000000"/>
            </w:tcBorders>
          </w:tcPr>
          <w:p w:rsidR="00000000" w:rsidRDefault="00000000">
            <w:pPr>
              <w:jc w:val="right"/>
              <w:rPr>
                <w:snapToGrid w:val="0"/>
                <w:color w:val="000000"/>
                <w:sz w:val="17"/>
                <w:lang w:val="en-US" w:eastAsia="en-US"/>
              </w:rPr>
            </w:pPr>
            <w:r>
              <w:rPr>
                <w:snapToGrid w:val="0"/>
                <w:color w:val="000000"/>
                <w:sz w:val="17"/>
                <w:lang w:val="en-US" w:eastAsia="en-US"/>
              </w:rPr>
              <w:t>13</w:t>
            </w:r>
          </w:p>
        </w:tc>
        <w:tc>
          <w:tcPr>
            <w:tcW w:w="630" w:type="dxa"/>
            <w:tcBorders>
              <w:top w:val="single" w:sz="6" w:space="0" w:color="auto"/>
              <w:left w:val="single" w:sz="2" w:space="0" w:color="000000"/>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(86.7)</w:t>
            </w:r>
          </w:p>
        </w:tc>
        <w:tc>
          <w:tcPr>
            <w:tcW w:w="630" w:type="dxa"/>
            <w:tcBorders>
              <w:top w:val="single" w:sz="6" w:space="0" w:color="auto"/>
              <w:left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16</w:t>
            </w:r>
          </w:p>
        </w:tc>
        <w:tc>
          <w:tcPr>
            <w:tcW w:w="360" w:type="dxa"/>
            <w:tcBorders>
              <w:top w:val="single" w:sz="6" w:space="0" w:color="auto"/>
              <w:left w:val="single" w:sz="6" w:space="0" w:color="auto"/>
              <w:right w:val="single" w:sz="2" w:space="0" w:color="000000"/>
            </w:tcBorders>
          </w:tcPr>
          <w:p w:rsidR="00000000" w:rsidRDefault="00000000">
            <w:pPr>
              <w:jc w:val="right"/>
              <w:rPr>
                <w:snapToGrid w:val="0"/>
                <w:color w:val="000000"/>
                <w:sz w:val="17"/>
                <w:lang w:val="en-US" w:eastAsia="en-US"/>
              </w:rPr>
            </w:pPr>
            <w:r>
              <w:rPr>
                <w:snapToGrid w:val="0"/>
                <w:color w:val="000000"/>
                <w:sz w:val="17"/>
                <w:lang w:val="en-US" w:eastAsia="en-US"/>
              </w:rPr>
              <w:t>14</w:t>
            </w:r>
          </w:p>
        </w:tc>
        <w:tc>
          <w:tcPr>
            <w:tcW w:w="540" w:type="dxa"/>
            <w:tcBorders>
              <w:top w:val="single" w:sz="6" w:space="0" w:color="auto"/>
              <w:left w:val="single" w:sz="2" w:space="0" w:color="000000"/>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(87.5)</w:t>
            </w:r>
          </w:p>
        </w:tc>
      </w:tr>
      <w:tr w:rsidR="00000000">
        <w:tblPrEx>
          <w:tblCellMar>
            <w:top w:w="0" w:type="dxa"/>
            <w:bottom w:w="0" w:type="dxa"/>
          </w:tblCellMar>
        </w:tblPrEx>
        <w:trPr>
          <w:trHeight w:val="302"/>
        </w:trPr>
        <w:tc>
          <w:tcPr>
            <w:tcW w:w="3330" w:type="dxa"/>
            <w:tcBorders>
              <w:top w:val="single" w:sz="6" w:space="0" w:color="auto"/>
              <w:left w:val="single" w:sz="6" w:space="0" w:color="auto"/>
              <w:right w:val="single" w:sz="6" w:space="0" w:color="auto"/>
            </w:tcBorders>
          </w:tcPr>
          <w:p w:rsidR="00000000" w:rsidRDefault="00000000">
            <w:pPr>
              <w:jc w:val="center"/>
              <w:rPr>
                <w:snapToGrid w:val="0"/>
                <w:color w:val="000000"/>
                <w:sz w:val="17"/>
                <w:lang w:val="en-US" w:eastAsia="en-US"/>
              </w:rPr>
            </w:pPr>
            <w:r>
              <w:rPr>
                <w:snapToGrid w:val="0"/>
                <w:color w:val="000000"/>
                <w:sz w:val="17"/>
                <w:lang w:val="en-US" w:eastAsia="en-US"/>
              </w:rPr>
              <w:t>United Nations Environment Programme</w:t>
            </w:r>
          </w:p>
          <w:p w:rsidR="00000000" w:rsidRDefault="00000000">
            <w:pPr>
              <w:jc w:val="center"/>
              <w:rPr>
                <w:snapToGrid w:val="0"/>
                <w:color w:val="000000"/>
                <w:sz w:val="17"/>
                <w:lang w:val="en-US" w:eastAsia="en-US"/>
              </w:rPr>
            </w:pPr>
            <w:r>
              <w:rPr>
                <w:snapToGrid w:val="0"/>
                <w:color w:val="000000"/>
                <w:sz w:val="17"/>
                <w:lang w:val="en-US" w:eastAsia="en-US"/>
              </w:rPr>
              <w:t>(UNEP)</w:t>
            </w:r>
          </w:p>
        </w:tc>
        <w:tc>
          <w:tcPr>
            <w:tcW w:w="630" w:type="dxa"/>
            <w:tcBorders>
              <w:top w:val="single" w:sz="6" w:space="0" w:color="auto"/>
              <w:left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8</w:t>
            </w:r>
          </w:p>
        </w:tc>
        <w:tc>
          <w:tcPr>
            <w:tcW w:w="360" w:type="dxa"/>
            <w:tcBorders>
              <w:top w:val="single" w:sz="6" w:space="0" w:color="auto"/>
              <w:left w:val="single" w:sz="6" w:space="0" w:color="auto"/>
              <w:right w:val="single" w:sz="2" w:space="0" w:color="000000"/>
            </w:tcBorders>
          </w:tcPr>
          <w:p w:rsidR="00000000" w:rsidRDefault="00000000">
            <w:pPr>
              <w:jc w:val="right"/>
              <w:rPr>
                <w:snapToGrid w:val="0"/>
                <w:color w:val="000000"/>
                <w:sz w:val="17"/>
                <w:lang w:val="en-US" w:eastAsia="en-US"/>
              </w:rPr>
            </w:pPr>
            <w:r>
              <w:rPr>
                <w:snapToGrid w:val="0"/>
                <w:color w:val="000000"/>
                <w:sz w:val="17"/>
                <w:lang w:val="en-US" w:eastAsia="en-US"/>
              </w:rPr>
              <w:t>4</w:t>
            </w:r>
          </w:p>
        </w:tc>
        <w:tc>
          <w:tcPr>
            <w:tcW w:w="630" w:type="dxa"/>
            <w:tcBorders>
              <w:top w:val="single" w:sz="6" w:space="0" w:color="auto"/>
              <w:left w:val="single" w:sz="2" w:space="0" w:color="000000"/>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(50.0)</w:t>
            </w:r>
          </w:p>
        </w:tc>
        <w:tc>
          <w:tcPr>
            <w:tcW w:w="540" w:type="dxa"/>
            <w:tcBorders>
              <w:top w:val="single" w:sz="6" w:space="0" w:color="auto"/>
              <w:left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7</w:t>
            </w:r>
          </w:p>
        </w:tc>
        <w:tc>
          <w:tcPr>
            <w:tcW w:w="360" w:type="dxa"/>
            <w:tcBorders>
              <w:top w:val="single" w:sz="6" w:space="0" w:color="auto"/>
              <w:left w:val="single" w:sz="6" w:space="0" w:color="auto"/>
              <w:right w:val="single" w:sz="2" w:space="0" w:color="000000"/>
            </w:tcBorders>
          </w:tcPr>
          <w:p w:rsidR="00000000" w:rsidRDefault="00000000">
            <w:pPr>
              <w:jc w:val="right"/>
              <w:rPr>
                <w:snapToGrid w:val="0"/>
                <w:color w:val="000000"/>
                <w:sz w:val="17"/>
                <w:lang w:val="en-US" w:eastAsia="en-US"/>
              </w:rPr>
            </w:pPr>
            <w:r>
              <w:rPr>
                <w:snapToGrid w:val="0"/>
                <w:color w:val="000000"/>
                <w:sz w:val="17"/>
                <w:lang w:val="en-US" w:eastAsia="en-US"/>
              </w:rPr>
              <w:t>4</w:t>
            </w:r>
          </w:p>
        </w:tc>
        <w:tc>
          <w:tcPr>
            <w:tcW w:w="720" w:type="dxa"/>
            <w:tcBorders>
              <w:top w:val="single" w:sz="6" w:space="0" w:color="auto"/>
              <w:left w:val="single" w:sz="2" w:space="0" w:color="000000"/>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(57.1)</w:t>
            </w:r>
          </w:p>
        </w:tc>
        <w:tc>
          <w:tcPr>
            <w:tcW w:w="630" w:type="dxa"/>
            <w:tcBorders>
              <w:top w:val="single" w:sz="6" w:space="0" w:color="auto"/>
              <w:left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10</w:t>
            </w:r>
          </w:p>
        </w:tc>
        <w:tc>
          <w:tcPr>
            <w:tcW w:w="450" w:type="dxa"/>
            <w:tcBorders>
              <w:top w:val="single" w:sz="6" w:space="0" w:color="auto"/>
              <w:left w:val="single" w:sz="6" w:space="0" w:color="auto"/>
              <w:right w:val="single" w:sz="2" w:space="0" w:color="000000"/>
            </w:tcBorders>
          </w:tcPr>
          <w:p w:rsidR="00000000" w:rsidRDefault="00000000">
            <w:pPr>
              <w:jc w:val="right"/>
              <w:rPr>
                <w:snapToGrid w:val="0"/>
                <w:color w:val="000000"/>
                <w:sz w:val="17"/>
                <w:lang w:val="en-US" w:eastAsia="en-US"/>
              </w:rPr>
            </w:pPr>
            <w:r>
              <w:rPr>
                <w:snapToGrid w:val="0"/>
                <w:color w:val="000000"/>
                <w:sz w:val="17"/>
                <w:lang w:val="en-US" w:eastAsia="en-US"/>
              </w:rPr>
              <w:t>5</w:t>
            </w:r>
          </w:p>
        </w:tc>
        <w:tc>
          <w:tcPr>
            <w:tcW w:w="630" w:type="dxa"/>
            <w:tcBorders>
              <w:top w:val="single" w:sz="6" w:space="0" w:color="auto"/>
              <w:left w:val="single" w:sz="2" w:space="0" w:color="000000"/>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(50.0)</w:t>
            </w:r>
          </w:p>
        </w:tc>
        <w:tc>
          <w:tcPr>
            <w:tcW w:w="630" w:type="dxa"/>
            <w:tcBorders>
              <w:top w:val="single" w:sz="6" w:space="0" w:color="auto"/>
              <w:left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11</w:t>
            </w:r>
          </w:p>
        </w:tc>
        <w:tc>
          <w:tcPr>
            <w:tcW w:w="360" w:type="dxa"/>
            <w:tcBorders>
              <w:top w:val="single" w:sz="6" w:space="0" w:color="auto"/>
              <w:left w:val="single" w:sz="6" w:space="0" w:color="auto"/>
              <w:right w:val="single" w:sz="2" w:space="0" w:color="000000"/>
            </w:tcBorders>
          </w:tcPr>
          <w:p w:rsidR="00000000" w:rsidRDefault="00000000">
            <w:pPr>
              <w:jc w:val="right"/>
              <w:rPr>
                <w:snapToGrid w:val="0"/>
                <w:color w:val="000000"/>
                <w:sz w:val="17"/>
                <w:lang w:val="en-US" w:eastAsia="en-US"/>
              </w:rPr>
            </w:pPr>
            <w:r>
              <w:rPr>
                <w:snapToGrid w:val="0"/>
                <w:color w:val="000000"/>
                <w:sz w:val="17"/>
                <w:lang w:val="en-US" w:eastAsia="en-US"/>
              </w:rPr>
              <w:t>5</w:t>
            </w:r>
          </w:p>
        </w:tc>
        <w:tc>
          <w:tcPr>
            <w:tcW w:w="540" w:type="dxa"/>
            <w:tcBorders>
              <w:top w:val="single" w:sz="6" w:space="0" w:color="auto"/>
              <w:left w:val="single" w:sz="2" w:space="0" w:color="000000"/>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(45.5)</w:t>
            </w:r>
          </w:p>
        </w:tc>
      </w:tr>
      <w:tr w:rsidR="00000000">
        <w:tblPrEx>
          <w:tblCellMar>
            <w:top w:w="0" w:type="dxa"/>
            <w:bottom w:w="0" w:type="dxa"/>
          </w:tblCellMar>
        </w:tblPrEx>
        <w:trPr>
          <w:trHeight w:val="302"/>
        </w:trPr>
        <w:tc>
          <w:tcPr>
            <w:tcW w:w="3330" w:type="dxa"/>
            <w:tcBorders>
              <w:top w:val="single" w:sz="6" w:space="0" w:color="auto"/>
              <w:left w:val="single" w:sz="6" w:space="0" w:color="auto"/>
              <w:right w:val="single" w:sz="6" w:space="0" w:color="auto"/>
            </w:tcBorders>
          </w:tcPr>
          <w:p w:rsidR="00000000" w:rsidRDefault="00000000">
            <w:pPr>
              <w:jc w:val="center"/>
              <w:rPr>
                <w:snapToGrid w:val="0"/>
                <w:color w:val="000000"/>
                <w:sz w:val="17"/>
                <w:lang w:val="en-US" w:eastAsia="en-US"/>
              </w:rPr>
            </w:pPr>
            <w:r>
              <w:rPr>
                <w:snapToGrid w:val="0"/>
                <w:color w:val="000000"/>
                <w:sz w:val="17"/>
                <w:lang w:val="en-US" w:eastAsia="en-US"/>
              </w:rPr>
              <w:t>Office of the United Nations High Commissioner for Refugees</w:t>
            </w:r>
          </w:p>
          <w:p w:rsidR="00000000" w:rsidRDefault="00000000">
            <w:pPr>
              <w:jc w:val="center"/>
              <w:rPr>
                <w:snapToGrid w:val="0"/>
                <w:color w:val="000000"/>
                <w:sz w:val="17"/>
                <w:lang w:val="en-US" w:eastAsia="en-US"/>
              </w:rPr>
            </w:pPr>
            <w:r>
              <w:rPr>
                <w:snapToGrid w:val="0"/>
                <w:color w:val="000000"/>
                <w:sz w:val="17"/>
                <w:lang w:val="en-US" w:eastAsia="en-US"/>
              </w:rPr>
              <w:t>(UNHCR)</w:t>
            </w:r>
          </w:p>
        </w:tc>
        <w:tc>
          <w:tcPr>
            <w:tcW w:w="630" w:type="dxa"/>
            <w:tcBorders>
              <w:top w:val="single" w:sz="6" w:space="0" w:color="auto"/>
              <w:left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52</w:t>
            </w:r>
          </w:p>
        </w:tc>
        <w:tc>
          <w:tcPr>
            <w:tcW w:w="360" w:type="dxa"/>
            <w:tcBorders>
              <w:top w:val="single" w:sz="6" w:space="0" w:color="auto"/>
              <w:left w:val="single" w:sz="6" w:space="0" w:color="auto"/>
              <w:right w:val="single" w:sz="2" w:space="0" w:color="000000"/>
            </w:tcBorders>
          </w:tcPr>
          <w:p w:rsidR="00000000" w:rsidRDefault="00000000">
            <w:pPr>
              <w:jc w:val="right"/>
              <w:rPr>
                <w:snapToGrid w:val="0"/>
                <w:color w:val="000000"/>
                <w:sz w:val="17"/>
                <w:lang w:val="en-US" w:eastAsia="en-US"/>
              </w:rPr>
            </w:pPr>
            <w:r>
              <w:rPr>
                <w:snapToGrid w:val="0"/>
                <w:color w:val="000000"/>
                <w:sz w:val="17"/>
                <w:lang w:val="en-US" w:eastAsia="en-US"/>
              </w:rPr>
              <w:t>31</w:t>
            </w:r>
          </w:p>
        </w:tc>
        <w:tc>
          <w:tcPr>
            <w:tcW w:w="630" w:type="dxa"/>
            <w:tcBorders>
              <w:top w:val="single" w:sz="6" w:space="0" w:color="auto"/>
              <w:left w:val="single" w:sz="2" w:space="0" w:color="000000"/>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(59.6)</w:t>
            </w:r>
          </w:p>
        </w:tc>
        <w:tc>
          <w:tcPr>
            <w:tcW w:w="540" w:type="dxa"/>
            <w:tcBorders>
              <w:top w:val="single" w:sz="6" w:space="0" w:color="auto"/>
              <w:left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58</w:t>
            </w:r>
          </w:p>
        </w:tc>
        <w:tc>
          <w:tcPr>
            <w:tcW w:w="360" w:type="dxa"/>
            <w:tcBorders>
              <w:top w:val="single" w:sz="6" w:space="0" w:color="auto"/>
              <w:left w:val="single" w:sz="6" w:space="0" w:color="auto"/>
              <w:right w:val="single" w:sz="2" w:space="0" w:color="000000"/>
            </w:tcBorders>
          </w:tcPr>
          <w:p w:rsidR="00000000" w:rsidRDefault="00000000">
            <w:pPr>
              <w:jc w:val="right"/>
              <w:rPr>
                <w:snapToGrid w:val="0"/>
                <w:color w:val="000000"/>
                <w:sz w:val="17"/>
                <w:lang w:val="en-US" w:eastAsia="en-US"/>
              </w:rPr>
            </w:pPr>
            <w:r>
              <w:rPr>
                <w:snapToGrid w:val="0"/>
                <w:color w:val="000000"/>
                <w:sz w:val="17"/>
                <w:lang w:val="en-US" w:eastAsia="en-US"/>
              </w:rPr>
              <w:t>36</w:t>
            </w:r>
          </w:p>
        </w:tc>
        <w:tc>
          <w:tcPr>
            <w:tcW w:w="720" w:type="dxa"/>
            <w:tcBorders>
              <w:top w:val="single" w:sz="6" w:space="0" w:color="auto"/>
              <w:left w:val="single" w:sz="2" w:space="0" w:color="000000"/>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(62.1)</w:t>
            </w:r>
          </w:p>
        </w:tc>
        <w:tc>
          <w:tcPr>
            <w:tcW w:w="630" w:type="dxa"/>
            <w:tcBorders>
              <w:top w:val="single" w:sz="6" w:space="0" w:color="auto"/>
              <w:left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57</w:t>
            </w:r>
          </w:p>
        </w:tc>
        <w:tc>
          <w:tcPr>
            <w:tcW w:w="450" w:type="dxa"/>
            <w:tcBorders>
              <w:top w:val="single" w:sz="6" w:space="0" w:color="auto"/>
              <w:left w:val="single" w:sz="6" w:space="0" w:color="auto"/>
              <w:right w:val="single" w:sz="2" w:space="0" w:color="000000"/>
            </w:tcBorders>
          </w:tcPr>
          <w:p w:rsidR="00000000" w:rsidRDefault="00000000">
            <w:pPr>
              <w:jc w:val="right"/>
              <w:rPr>
                <w:snapToGrid w:val="0"/>
                <w:color w:val="000000"/>
                <w:sz w:val="17"/>
                <w:lang w:val="en-US" w:eastAsia="en-US"/>
              </w:rPr>
            </w:pPr>
            <w:r>
              <w:rPr>
                <w:snapToGrid w:val="0"/>
                <w:color w:val="000000"/>
                <w:sz w:val="17"/>
                <w:lang w:val="en-US" w:eastAsia="en-US"/>
              </w:rPr>
              <w:t>36</w:t>
            </w:r>
          </w:p>
        </w:tc>
        <w:tc>
          <w:tcPr>
            <w:tcW w:w="630" w:type="dxa"/>
            <w:tcBorders>
              <w:top w:val="single" w:sz="6" w:space="0" w:color="auto"/>
              <w:left w:val="single" w:sz="2" w:space="0" w:color="000000"/>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(63.2)</w:t>
            </w:r>
          </w:p>
        </w:tc>
        <w:tc>
          <w:tcPr>
            <w:tcW w:w="630" w:type="dxa"/>
            <w:tcBorders>
              <w:top w:val="single" w:sz="6" w:space="0" w:color="auto"/>
              <w:left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56</w:t>
            </w:r>
          </w:p>
        </w:tc>
        <w:tc>
          <w:tcPr>
            <w:tcW w:w="360" w:type="dxa"/>
            <w:tcBorders>
              <w:top w:val="single" w:sz="6" w:space="0" w:color="auto"/>
              <w:left w:val="single" w:sz="6" w:space="0" w:color="auto"/>
              <w:right w:val="single" w:sz="2" w:space="0" w:color="000000"/>
            </w:tcBorders>
          </w:tcPr>
          <w:p w:rsidR="00000000" w:rsidRDefault="00000000">
            <w:pPr>
              <w:jc w:val="right"/>
              <w:rPr>
                <w:snapToGrid w:val="0"/>
                <w:color w:val="000000"/>
                <w:sz w:val="17"/>
                <w:lang w:val="en-US" w:eastAsia="en-US"/>
              </w:rPr>
            </w:pPr>
            <w:r>
              <w:rPr>
                <w:snapToGrid w:val="0"/>
                <w:color w:val="000000"/>
                <w:sz w:val="17"/>
                <w:lang w:val="en-US" w:eastAsia="en-US"/>
              </w:rPr>
              <w:t>34</w:t>
            </w:r>
          </w:p>
        </w:tc>
        <w:tc>
          <w:tcPr>
            <w:tcW w:w="540" w:type="dxa"/>
            <w:tcBorders>
              <w:top w:val="single" w:sz="6" w:space="0" w:color="auto"/>
              <w:left w:val="single" w:sz="2" w:space="0" w:color="000000"/>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(60.7)</w:t>
            </w:r>
          </w:p>
        </w:tc>
      </w:tr>
      <w:tr w:rsidR="00000000">
        <w:tblPrEx>
          <w:tblCellMar>
            <w:top w:w="0" w:type="dxa"/>
            <w:bottom w:w="0" w:type="dxa"/>
          </w:tblCellMar>
        </w:tblPrEx>
        <w:trPr>
          <w:trHeight w:val="302"/>
        </w:trPr>
        <w:tc>
          <w:tcPr>
            <w:tcW w:w="3330" w:type="dxa"/>
            <w:tcBorders>
              <w:top w:val="single" w:sz="6" w:space="0" w:color="auto"/>
              <w:left w:val="single" w:sz="6" w:space="0" w:color="auto"/>
              <w:right w:val="single" w:sz="6" w:space="0" w:color="auto"/>
            </w:tcBorders>
          </w:tcPr>
          <w:p w:rsidR="00000000" w:rsidRDefault="00000000">
            <w:pPr>
              <w:jc w:val="center"/>
              <w:rPr>
                <w:snapToGrid w:val="0"/>
                <w:color w:val="000000"/>
                <w:sz w:val="17"/>
                <w:lang w:val="en-US" w:eastAsia="en-US"/>
              </w:rPr>
            </w:pPr>
            <w:r>
              <w:rPr>
                <w:snapToGrid w:val="0"/>
                <w:color w:val="000000"/>
                <w:sz w:val="17"/>
                <w:lang w:val="en-US" w:eastAsia="en-US"/>
              </w:rPr>
              <w:t>United Nations Children's Fund</w:t>
            </w:r>
          </w:p>
          <w:p w:rsidR="00000000" w:rsidRDefault="00000000">
            <w:pPr>
              <w:jc w:val="center"/>
              <w:rPr>
                <w:snapToGrid w:val="0"/>
                <w:color w:val="000000"/>
                <w:sz w:val="17"/>
                <w:lang w:val="en-US" w:eastAsia="en-US"/>
              </w:rPr>
            </w:pPr>
            <w:r>
              <w:rPr>
                <w:snapToGrid w:val="0"/>
                <w:color w:val="000000"/>
                <w:sz w:val="17"/>
                <w:lang w:val="en-US" w:eastAsia="en-US"/>
              </w:rPr>
              <w:t>(UNICEF)</w:t>
            </w:r>
          </w:p>
        </w:tc>
        <w:tc>
          <w:tcPr>
            <w:tcW w:w="630" w:type="dxa"/>
            <w:tcBorders>
              <w:top w:val="single" w:sz="6" w:space="0" w:color="auto"/>
              <w:left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37</w:t>
            </w:r>
          </w:p>
        </w:tc>
        <w:tc>
          <w:tcPr>
            <w:tcW w:w="360" w:type="dxa"/>
            <w:tcBorders>
              <w:top w:val="single" w:sz="6" w:space="0" w:color="auto"/>
              <w:left w:val="single" w:sz="6" w:space="0" w:color="auto"/>
              <w:right w:val="single" w:sz="2" w:space="0" w:color="000000"/>
            </w:tcBorders>
          </w:tcPr>
          <w:p w:rsidR="00000000" w:rsidRDefault="00000000">
            <w:pPr>
              <w:jc w:val="right"/>
              <w:rPr>
                <w:snapToGrid w:val="0"/>
                <w:color w:val="000000"/>
                <w:sz w:val="17"/>
                <w:lang w:val="en-US" w:eastAsia="en-US"/>
              </w:rPr>
            </w:pPr>
            <w:r>
              <w:rPr>
                <w:snapToGrid w:val="0"/>
                <w:color w:val="000000"/>
                <w:sz w:val="17"/>
                <w:lang w:val="en-US" w:eastAsia="en-US"/>
              </w:rPr>
              <w:t>29</w:t>
            </w:r>
          </w:p>
        </w:tc>
        <w:tc>
          <w:tcPr>
            <w:tcW w:w="630" w:type="dxa"/>
            <w:tcBorders>
              <w:top w:val="single" w:sz="6" w:space="0" w:color="auto"/>
              <w:left w:val="single" w:sz="2" w:space="0" w:color="000000"/>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(78.4)</w:t>
            </w:r>
          </w:p>
        </w:tc>
        <w:tc>
          <w:tcPr>
            <w:tcW w:w="540" w:type="dxa"/>
            <w:tcBorders>
              <w:top w:val="single" w:sz="6" w:space="0" w:color="auto"/>
              <w:left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34</w:t>
            </w:r>
          </w:p>
        </w:tc>
        <w:tc>
          <w:tcPr>
            <w:tcW w:w="360" w:type="dxa"/>
            <w:tcBorders>
              <w:top w:val="single" w:sz="6" w:space="0" w:color="auto"/>
              <w:left w:val="single" w:sz="6" w:space="0" w:color="auto"/>
              <w:right w:val="single" w:sz="2" w:space="0" w:color="000000"/>
            </w:tcBorders>
          </w:tcPr>
          <w:p w:rsidR="00000000" w:rsidRDefault="00000000">
            <w:pPr>
              <w:jc w:val="right"/>
              <w:rPr>
                <w:snapToGrid w:val="0"/>
                <w:color w:val="000000"/>
                <w:sz w:val="17"/>
                <w:lang w:val="en-US" w:eastAsia="en-US"/>
              </w:rPr>
            </w:pPr>
            <w:r>
              <w:rPr>
                <w:snapToGrid w:val="0"/>
                <w:color w:val="000000"/>
                <w:sz w:val="17"/>
                <w:lang w:val="en-US" w:eastAsia="en-US"/>
              </w:rPr>
              <w:t>22</w:t>
            </w:r>
          </w:p>
        </w:tc>
        <w:tc>
          <w:tcPr>
            <w:tcW w:w="720" w:type="dxa"/>
            <w:tcBorders>
              <w:top w:val="single" w:sz="6" w:space="0" w:color="auto"/>
              <w:left w:val="single" w:sz="2" w:space="0" w:color="000000"/>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(64.7)</w:t>
            </w:r>
          </w:p>
        </w:tc>
        <w:tc>
          <w:tcPr>
            <w:tcW w:w="630" w:type="dxa"/>
            <w:tcBorders>
              <w:top w:val="single" w:sz="6" w:space="0" w:color="auto"/>
              <w:left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39</w:t>
            </w:r>
          </w:p>
        </w:tc>
        <w:tc>
          <w:tcPr>
            <w:tcW w:w="450" w:type="dxa"/>
            <w:tcBorders>
              <w:top w:val="single" w:sz="6" w:space="0" w:color="auto"/>
              <w:left w:val="single" w:sz="6" w:space="0" w:color="auto"/>
              <w:right w:val="single" w:sz="2" w:space="0" w:color="000000"/>
            </w:tcBorders>
          </w:tcPr>
          <w:p w:rsidR="00000000" w:rsidRDefault="00000000">
            <w:pPr>
              <w:jc w:val="right"/>
              <w:rPr>
                <w:snapToGrid w:val="0"/>
                <w:color w:val="000000"/>
                <w:sz w:val="17"/>
                <w:lang w:val="en-US" w:eastAsia="en-US"/>
              </w:rPr>
            </w:pPr>
            <w:r>
              <w:rPr>
                <w:snapToGrid w:val="0"/>
                <w:color w:val="000000"/>
                <w:sz w:val="17"/>
                <w:lang w:val="en-US" w:eastAsia="en-US"/>
              </w:rPr>
              <w:t>27</w:t>
            </w:r>
          </w:p>
        </w:tc>
        <w:tc>
          <w:tcPr>
            <w:tcW w:w="630" w:type="dxa"/>
            <w:tcBorders>
              <w:top w:val="single" w:sz="6" w:space="0" w:color="auto"/>
              <w:left w:val="single" w:sz="2" w:space="0" w:color="000000"/>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(69.2)</w:t>
            </w:r>
          </w:p>
        </w:tc>
        <w:tc>
          <w:tcPr>
            <w:tcW w:w="630" w:type="dxa"/>
            <w:tcBorders>
              <w:top w:val="single" w:sz="6" w:space="0" w:color="auto"/>
              <w:left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45</w:t>
            </w:r>
          </w:p>
        </w:tc>
        <w:tc>
          <w:tcPr>
            <w:tcW w:w="360" w:type="dxa"/>
            <w:tcBorders>
              <w:top w:val="single" w:sz="6" w:space="0" w:color="auto"/>
              <w:left w:val="single" w:sz="6" w:space="0" w:color="auto"/>
              <w:right w:val="single" w:sz="2" w:space="0" w:color="000000"/>
            </w:tcBorders>
          </w:tcPr>
          <w:p w:rsidR="00000000" w:rsidRDefault="00000000">
            <w:pPr>
              <w:jc w:val="right"/>
              <w:rPr>
                <w:snapToGrid w:val="0"/>
                <w:color w:val="000000"/>
                <w:sz w:val="17"/>
                <w:lang w:val="en-US" w:eastAsia="en-US"/>
              </w:rPr>
            </w:pPr>
            <w:r>
              <w:rPr>
                <w:snapToGrid w:val="0"/>
                <w:color w:val="000000"/>
                <w:sz w:val="17"/>
                <w:lang w:val="en-US" w:eastAsia="en-US"/>
              </w:rPr>
              <w:t>34</w:t>
            </w:r>
          </w:p>
        </w:tc>
        <w:tc>
          <w:tcPr>
            <w:tcW w:w="540" w:type="dxa"/>
            <w:tcBorders>
              <w:top w:val="single" w:sz="6" w:space="0" w:color="auto"/>
              <w:left w:val="single" w:sz="2" w:space="0" w:color="000000"/>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(75.6)</w:t>
            </w:r>
          </w:p>
        </w:tc>
      </w:tr>
      <w:tr w:rsidR="00000000">
        <w:tblPrEx>
          <w:tblCellMar>
            <w:top w:w="0" w:type="dxa"/>
            <w:bottom w:w="0" w:type="dxa"/>
          </w:tblCellMar>
        </w:tblPrEx>
        <w:trPr>
          <w:trHeight w:val="302"/>
        </w:trPr>
        <w:tc>
          <w:tcPr>
            <w:tcW w:w="3330" w:type="dxa"/>
            <w:tcBorders>
              <w:top w:val="single" w:sz="6" w:space="0" w:color="auto"/>
              <w:left w:val="single" w:sz="6" w:space="0" w:color="auto"/>
              <w:right w:val="single" w:sz="6" w:space="0" w:color="auto"/>
            </w:tcBorders>
          </w:tcPr>
          <w:p w:rsidR="00000000" w:rsidRDefault="00000000">
            <w:pPr>
              <w:jc w:val="center"/>
              <w:rPr>
                <w:snapToGrid w:val="0"/>
                <w:color w:val="000000"/>
                <w:sz w:val="17"/>
                <w:lang w:val="en-US" w:eastAsia="en-US"/>
              </w:rPr>
            </w:pPr>
            <w:r>
              <w:rPr>
                <w:snapToGrid w:val="0"/>
                <w:color w:val="000000"/>
                <w:sz w:val="17"/>
                <w:lang w:val="en-US" w:eastAsia="en-US"/>
              </w:rPr>
              <w:t>United Nations Industrial Development Organisation</w:t>
            </w:r>
          </w:p>
          <w:p w:rsidR="00000000" w:rsidRDefault="00000000">
            <w:pPr>
              <w:jc w:val="center"/>
              <w:rPr>
                <w:snapToGrid w:val="0"/>
                <w:color w:val="000000"/>
                <w:sz w:val="17"/>
                <w:lang w:val="en-US" w:eastAsia="en-US"/>
              </w:rPr>
            </w:pPr>
            <w:r>
              <w:rPr>
                <w:snapToGrid w:val="0"/>
                <w:color w:val="000000"/>
                <w:sz w:val="17"/>
                <w:lang w:val="en-US" w:eastAsia="en-US"/>
              </w:rPr>
              <w:t>(UNIDO)</w:t>
            </w:r>
          </w:p>
        </w:tc>
        <w:tc>
          <w:tcPr>
            <w:tcW w:w="630" w:type="dxa"/>
            <w:tcBorders>
              <w:top w:val="single" w:sz="6" w:space="0" w:color="auto"/>
              <w:left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21</w:t>
            </w:r>
          </w:p>
        </w:tc>
        <w:tc>
          <w:tcPr>
            <w:tcW w:w="360" w:type="dxa"/>
            <w:tcBorders>
              <w:top w:val="single" w:sz="6" w:space="0" w:color="auto"/>
              <w:left w:val="single" w:sz="6" w:space="0" w:color="auto"/>
              <w:right w:val="single" w:sz="2" w:space="0" w:color="000000"/>
            </w:tcBorders>
          </w:tcPr>
          <w:p w:rsidR="00000000" w:rsidRDefault="00000000">
            <w:pPr>
              <w:jc w:val="right"/>
              <w:rPr>
                <w:snapToGrid w:val="0"/>
                <w:color w:val="000000"/>
                <w:sz w:val="17"/>
                <w:lang w:val="en-US" w:eastAsia="en-US"/>
              </w:rPr>
            </w:pPr>
            <w:r>
              <w:rPr>
                <w:snapToGrid w:val="0"/>
                <w:color w:val="000000"/>
                <w:sz w:val="17"/>
                <w:lang w:val="en-US" w:eastAsia="en-US"/>
              </w:rPr>
              <w:t>4</w:t>
            </w:r>
          </w:p>
        </w:tc>
        <w:tc>
          <w:tcPr>
            <w:tcW w:w="630" w:type="dxa"/>
            <w:tcBorders>
              <w:top w:val="single" w:sz="6" w:space="0" w:color="auto"/>
              <w:left w:val="single" w:sz="2" w:space="0" w:color="000000"/>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(19.0)</w:t>
            </w:r>
          </w:p>
        </w:tc>
        <w:tc>
          <w:tcPr>
            <w:tcW w:w="540" w:type="dxa"/>
            <w:tcBorders>
              <w:top w:val="single" w:sz="6" w:space="0" w:color="auto"/>
              <w:left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19</w:t>
            </w:r>
          </w:p>
        </w:tc>
        <w:tc>
          <w:tcPr>
            <w:tcW w:w="360" w:type="dxa"/>
            <w:tcBorders>
              <w:top w:val="single" w:sz="6" w:space="0" w:color="auto"/>
              <w:left w:val="single" w:sz="6" w:space="0" w:color="auto"/>
              <w:right w:val="single" w:sz="2" w:space="0" w:color="000000"/>
            </w:tcBorders>
          </w:tcPr>
          <w:p w:rsidR="00000000" w:rsidRDefault="00000000">
            <w:pPr>
              <w:jc w:val="right"/>
              <w:rPr>
                <w:snapToGrid w:val="0"/>
                <w:color w:val="000000"/>
                <w:sz w:val="17"/>
                <w:lang w:val="en-US" w:eastAsia="en-US"/>
              </w:rPr>
            </w:pPr>
            <w:r>
              <w:rPr>
                <w:snapToGrid w:val="0"/>
                <w:color w:val="000000"/>
                <w:sz w:val="17"/>
                <w:lang w:val="en-US" w:eastAsia="en-US"/>
              </w:rPr>
              <w:t>4</w:t>
            </w:r>
          </w:p>
        </w:tc>
        <w:tc>
          <w:tcPr>
            <w:tcW w:w="720" w:type="dxa"/>
            <w:tcBorders>
              <w:top w:val="single" w:sz="6" w:space="0" w:color="auto"/>
              <w:left w:val="single" w:sz="2" w:space="0" w:color="000000"/>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(21.1)</w:t>
            </w:r>
          </w:p>
        </w:tc>
        <w:tc>
          <w:tcPr>
            <w:tcW w:w="630" w:type="dxa"/>
            <w:tcBorders>
              <w:top w:val="single" w:sz="6" w:space="0" w:color="auto"/>
              <w:left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14</w:t>
            </w:r>
          </w:p>
        </w:tc>
        <w:tc>
          <w:tcPr>
            <w:tcW w:w="450" w:type="dxa"/>
            <w:tcBorders>
              <w:top w:val="single" w:sz="6" w:space="0" w:color="auto"/>
              <w:left w:val="single" w:sz="6" w:space="0" w:color="auto"/>
              <w:right w:val="single" w:sz="2" w:space="0" w:color="000000"/>
            </w:tcBorders>
          </w:tcPr>
          <w:p w:rsidR="00000000" w:rsidRDefault="00000000">
            <w:pPr>
              <w:jc w:val="right"/>
              <w:rPr>
                <w:snapToGrid w:val="0"/>
                <w:color w:val="000000"/>
                <w:sz w:val="17"/>
                <w:lang w:val="en-US" w:eastAsia="en-US"/>
              </w:rPr>
            </w:pPr>
            <w:r>
              <w:rPr>
                <w:snapToGrid w:val="0"/>
                <w:color w:val="000000"/>
                <w:sz w:val="17"/>
                <w:lang w:val="en-US" w:eastAsia="en-US"/>
              </w:rPr>
              <w:t>1</w:t>
            </w:r>
          </w:p>
        </w:tc>
        <w:tc>
          <w:tcPr>
            <w:tcW w:w="630" w:type="dxa"/>
            <w:tcBorders>
              <w:top w:val="single" w:sz="6" w:space="0" w:color="auto"/>
              <w:left w:val="single" w:sz="2" w:space="0" w:color="000000"/>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(7.1)</w:t>
            </w:r>
          </w:p>
        </w:tc>
        <w:tc>
          <w:tcPr>
            <w:tcW w:w="630" w:type="dxa"/>
            <w:tcBorders>
              <w:top w:val="single" w:sz="6" w:space="0" w:color="auto"/>
              <w:left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18</w:t>
            </w:r>
          </w:p>
        </w:tc>
        <w:tc>
          <w:tcPr>
            <w:tcW w:w="360" w:type="dxa"/>
            <w:tcBorders>
              <w:top w:val="single" w:sz="6" w:space="0" w:color="auto"/>
              <w:left w:val="single" w:sz="6" w:space="0" w:color="auto"/>
              <w:right w:val="single" w:sz="2" w:space="0" w:color="000000"/>
            </w:tcBorders>
          </w:tcPr>
          <w:p w:rsidR="00000000" w:rsidRDefault="00000000">
            <w:pPr>
              <w:jc w:val="right"/>
              <w:rPr>
                <w:snapToGrid w:val="0"/>
                <w:color w:val="000000"/>
                <w:sz w:val="17"/>
                <w:lang w:val="en-US" w:eastAsia="en-US"/>
              </w:rPr>
            </w:pPr>
            <w:r>
              <w:rPr>
                <w:snapToGrid w:val="0"/>
                <w:color w:val="000000"/>
                <w:sz w:val="17"/>
                <w:lang w:val="en-US" w:eastAsia="en-US"/>
              </w:rPr>
              <w:t>1</w:t>
            </w:r>
          </w:p>
        </w:tc>
        <w:tc>
          <w:tcPr>
            <w:tcW w:w="540" w:type="dxa"/>
            <w:tcBorders>
              <w:top w:val="single" w:sz="6" w:space="0" w:color="auto"/>
              <w:left w:val="single" w:sz="2" w:space="0" w:color="000000"/>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(5.6)</w:t>
            </w:r>
          </w:p>
        </w:tc>
      </w:tr>
      <w:tr w:rsidR="00000000">
        <w:tblPrEx>
          <w:tblCellMar>
            <w:top w:w="0" w:type="dxa"/>
            <w:bottom w:w="0" w:type="dxa"/>
          </w:tblCellMar>
        </w:tblPrEx>
        <w:trPr>
          <w:trHeight w:val="302"/>
        </w:trPr>
        <w:tc>
          <w:tcPr>
            <w:tcW w:w="3330" w:type="dxa"/>
            <w:tcBorders>
              <w:top w:val="single" w:sz="6" w:space="0" w:color="auto"/>
              <w:left w:val="single" w:sz="6" w:space="0" w:color="auto"/>
              <w:right w:val="single" w:sz="6" w:space="0" w:color="auto"/>
            </w:tcBorders>
          </w:tcPr>
          <w:p w:rsidR="00000000" w:rsidRDefault="00000000">
            <w:pPr>
              <w:jc w:val="center"/>
              <w:rPr>
                <w:snapToGrid w:val="0"/>
                <w:color w:val="000000"/>
                <w:sz w:val="17"/>
                <w:lang w:val="en-US" w:eastAsia="en-US"/>
              </w:rPr>
            </w:pPr>
            <w:r>
              <w:rPr>
                <w:snapToGrid w:val="0"/>
                <w:color w:val="000000"/>
                <w:sz w:val="17"/>
                <w:lang w:val="en-US" w:eastAsia="en-US"/>
              </w:rPr>
              <w:t>United Nations University</w:t>
            </w:r>
          </w:p>
          <w:p w:rsidR="00000000" w:rsidRDefault="00000000">
            <w:pPr>
              <w:jc w:val="center"/>
              <w:rPr>
                <w:snapToGrid w:val="0"/>
                <w:color w:val="000000"/>
                <w:sz w:val="17"/>
                <w:lang w:val="en-US" w:eastAsia="en-US"/>
              </w:rPr>
            </w:pPr>
            <w:r>
              <w:rPr>
                <w:snapToGrid w:val="0"/>
                <w:color w:val="000000"/>
                <w:sz w:val="17"/>
                <w:lang w:val="en-US" w:eastAsia="en-US"/>
              </w:rPr>
              <w:t>(UNU)</w:t>
            </w:r>
          </w:p>
        </w:tc>
        <w:tc>
          <w:tcPr>
            <w:tcW w:w="630" w:type="dxa"/>
            <w:tcBorders>
              <w:top w:val="single" w:sz="6" w:space="0" w:color="auto"/>
              <w:left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3</w:t>
            </w:r>
          </w:p>
        </w:tc>
        <w:tc>
          <w:tcPr>
            <w:tcW w:w="360" w:type="dxa"/>
            <w:tcBorders>
              <w:top w:val="single" w:sz="6" w:space="0" w:color="auto"/>
              <w:left w:val="single" w:sz="6" w:space="0" w:color="auto"/>
              <w:right w:val="single" w:sz="2" w:space="0" w:color="000000"/>
            </w:tcBorders>
          </w:tcPr>
          <w:p w:rsidR="00000000" w:rsidRDefault="00000000">
            <w:pPr>
              <w:jc w:val="right"/>
              <w:rPr>
                <w:snapToGrid w:val="0"/>
                <w:color w:val="000000"/>
                <w:sz w:val="17"/>
                <w:lang w:val="en-US" w:eastAsia="en-US"/>
              </w:rPr>
            </w:pPr>
            <w:r>
              <w:rPr>
                <w:snapToGrid w:val="0"/>
                <w:color w:val="000000"/>
                <w:sz w:val="17"/>
                <w:lang w:val="en-US" w:eastAsia="en-US"/>
              </w:rPr>
              <w:t>1</w:t>
            </w:r>
          </w:p>
        </w:tc>
        <w:tc>
          <w:tcPr>
            <w:tcW w:w="630" w:type="dxa"/>
            <w:tcBorders>
              <w:top w:val="single" w:sz="6" w:space="0" w:color="auto"/>
              <w:left w:val="single" w:sz="2" w:space="0" w:color="000000"/>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(33.3)</w:t>
            </w:r>
          </w:p>
        </w:tc>
        <w:tc>
          <w:tcPr>
            <w:tcW w:w="540" w:type="dxa"/>
            <w:tcBorders>
              <w:top w:val="single" w:sz="6" w:space="0" w:color="auto"/>
              <w:left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5</w:t>
            </w:r>
          </w:p>
        </w:tc>
        <w:tc>
          <w:tcPr>
            <w:tcW w:w="360" w:type="dxa"/>
            <w:tcBorders>
              <w:top w:val="single" w:sz="6" w:space="0" w:color="auto"/>
              <w:left w:val="single" w:sz="6" w:space="0" w:color="auto"/>
              <w:right w:val="single" w:sz="2" w:space="0" w:color="000000"/>
            </w:tcBorders>
          </w:tcPr>
          <w:p w:rsidR="00000000" w:rsidRDefault="00000000">
            <w:pPr>
              <w:jc w:val="right"/>
              <w:rPr>
                <w:snapToGrid w:val="0"/>
                <w:color w:val="000000"/>
                <w:sz w:val="17"/>
                <w:lang w:val="en-US" w:eastAsia="en-US"/>
              </w:rPr>
            </w:pPr>
            <w:r>
              <w:rPr>
                <w:snapToGrid w:val="0"/>
                <w:color w:val="000000"/>
                <w:sz w:val="17"/>
                <w:lang w:val="en-US" w:eastAsia="en-US"/>
              </w:rPr>
              <w:t>1</w:t>
            </w:r>
          </w:p>
        </w:tc>
        <w:tc>
          <w:tcPr>
            <w:tcW w:w="720" w:type="dxa"/>
            <w:tcBorders>
              <w:top w:val="single" w:sz="6" w:space="0" w:color="auto"/>
              <w:left w:val="single" w:sz="2" w:space="0" w:color="000000"/>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(20.0)</w:t>
            </w:r>
          </w:p>
        </w:tc>
        <w:tc>
          <w:tcPr>
            <w:tcW w:w="630" w:type="dxa"/>
            <w:tcBorders>
              <w:top w:val="single" w:sz="6" w:space="0" w:color="auto"/>
              <w:left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5</w:t>
            </w:r>
          </w:p>
        </w:tc>
        <w:tc>
          <w:tcPr>
            <w:tcW w:w="450" w:type="dxa"/>
            <w:tcBorders>
              <w:top w:val="single" w:sz="6" w:space="0" w:color="auto"/>
              <w:left w:val="single" w:sz="6" w:space="0" w:color="auto"/>
              <w:right w:val="single" w:sz="2" w:space="0" w:color="000000"/>
            </w:tcBorders>
          </w:tcPr>
          <w:p w:rsidR="00000000" w:rsidRDefault="00000000">
            <w:pPr>
              <w:jc w:val="right"/>
              <w:rPr>
                <w:snapToGrid w:val="0"/>
                <w:color w:val="000000"/>
                <w:sz w:val="17"/>
                <w:lang w:val="en-US" w:eastAsia="en-US"/>
              </w:rPr>
            </w:pPr>
            <w:r>
              <w:rPr>
                <w:snapToGrid w:val="0"/>
                <w:color w:val="000000"/>
                <w:sz w:val="17"/>
                <w:lang w:val="en-US" w:eastAsia="en-US"/>
              </w:rPr>
              <w:t>2</w:t>
            </w:r>
          </w:p>
        </w:tc>
        <w:tc>
          <w:tcPr>
            <w:tcW w:w="630" w:type="dxa"/>
            <w:tcBorders>
              <w:top w:val="single" w:sz="6" w:space="0" w:color="auto"/>
              <w:left w:val="single" w:sz="2" w:space="0" w:color="000000"/>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(40.0)</w:t>
            </w:r>
          </w:p>
        </w:tc>
        <w:tc>
          <w:tcPr>
            <w:tcW w:w="630" w:type="dxa"/>
            <w:tcBorders>
              <w:top w:val="single" w:sz="6" w:space="0" w:color="auto"/>
              <w:left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5</w:t>
            </w:r>
          </w:p>
        </w:tc>
        <w:tc>
          <w:tcPr>
            <w:tcW w:w="360" w:type="dxa"/>
            <w:tcBorders>
              <w:top w:val="single" w:sz="6" w:space="0" w:color="auto"/>
              <w:left w:val="single" w:sz="6" w:space="0" w:color="auto"/>
              <w:right w:val="single" w:sz="2" w:space="0" w:color="000000"/>
            </w:tcBorders>
          </w:tcPr>
          <w:p w:rsidR="00000000" w:rsidRDefault="00000000">
            <w:pPr>
              <w:jc w:val="right"/>
              <w:rPr>
                <w:snapToGrid w:val="0"/>
                <w:color w:val="000000"/>
                <w:sz w:val="17"/>
                <w:lang w:val="en-US" w:eastAsia="en-US"/>
              </w:rPr>
            </w:pPr>
            <w:r>
              <w:rPr>
                <w:snapToGrid w:val="0"/>
                <w:color w:val="000000"/>
                <w:sz w:val="17"/>
                <w:lang w:val="en-US" w:eastAsia="en-US"/>
              </w:rPr>
              <w:t>2</w:t>
            </w:r>
          </w:p>
        </w:tc>
        <w:tc>
          <w:tcPr>
            <w:tcW w:w="540" w:type="dxa"/>
            <w:tcBorders>
              <w:top w:val="single" w:sz="6" w:space="0" w:color="auto"/>
              <w:left w:val="single" w:sz="2" w:space="0" w:color="000000"/>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(40.0)</w:t>
            </w:r>
          </w:p>
        </w:tc>
      </w:tr>
      <w:tr w:rsidR="00000000">
        <w:tblPrEx>
          <w:tblCellMar>
            <w:top w:w="0" w:type="dxa"/>
            <w:bottom w:w="0" w:type="dxa"/>
          </w:tblCellMar>
        </w:tblPrEx>
        <w:trPr>
          <w:trHeight w:val="302"/>
        </w:trPr>
        <w:tc>
          <w:tcPr>
            <w:tcW w:w="3330" w:type="dxa"/>
            <w:tcBorders>
              <w:top w:val="single" w:sz="6" w:space="0" w:color="auto"/>
              <w:left w:val="single" w:sz="6" w:space="0" w:color="auto"/>
              <w:right w:val="single" w:sz="6" w:space="0" w:color="auto"/>
            </w:tcBorders>
          </w:tcPr>
          <w:p w:rsidR="00000000" w:rsidRDefault="00000000">
            <w:pPr>
              <w:jc w:val="center"/>
              <w:rPr>
                <w:snapToGrid w:val="0"/>
                <w:color w:val="000000"/>
                <w:sz w:val="17"/>
                <w:lang w:val="en-US" w:eastAsia="en-US"/>
              </w:rPr>
            </w:pPr>
            <w:r>
              <w:rPr>
                <w:snapToGrid w:val="0"/>
                <w:color w:val="000000"/>
                <w:sz w:val="17"/>
                <w:lang w:val="en-US" w:eastAsia="en-US"/>
              </w:rPr>
              <w:t>Economic and Social Commission for Asia and the Pacific</w:t>
            </w:r>
          </w:p>
          <w:p w:rsidR="00000000" w:rsidRDefault="00000000">
            <w:pPr>
              <w:jc w:val="center"/>
              <w:rPr>
                <w:snapToGrid w:val="0"/>
                <w:color w:val="000000"/>
                <w:sz w:val="17"/>
                <w:lang w:val="en-US" w:eastAsia="en-US"/>
              </w:rPr>
            </w:pPr>
            <w:r>
              <w:rPr>
                <w:snapToGrid w:val="0"/>
                <w:color w:val="000000"/>
                <w:sz w:val="17"/>
                <w:lang w:val="en-US" w:eastAsia="en-US"/>
              </w:rPr>
              <w:t>(ESCAP)</w:t>
            </w:r>
          </w:p>
        </w:tc>
        <w:tc>
          <w:tcPr>
            <w:tcW w:w="630" w:type="dxa"/>
            <w:tcBorders>
              <w:top w:val="single" w:sz="6" w:space="0" w:color="auto"/>
              <w:left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16</w:t>
            </w:r>
          </w:p>
        </w:tc>
        <w:tc>
          <w:tcPr>
            <w:tcW w:w="360" w:type="dxa"/>
            <w:tcBorders>
              <w:top w:val="single" w:sz="6" w:space="0" w:color="auto"/>
              <w:left w:val="single" w:sz="6" w:space="0" w:color="auto"/>
              <w:right w:val="single" w:sz="2" w:space="0" w:color="000000"/>
            </w:tcBorders>
          </w:tcPr>
          <w:p w:rsidR="00000000" w:rsidRDefault="00000000">
            <w:pPr>
              <w:jc w:val="right"/>
              <w:rPr>
                <w:snapToGrid w:val="0"/>
                <w:color w:val="000000"/>
                <w:sz w:val="17"/>
                <w:lang w:val="en-US" w:eastAsia="en-US"/>
              </w:rPr>
            </w:pPr>
            <w:r>
              <w:rPr>
                <w:snapToGrid w:val="0"/>
                <w:color w:val="000000"/>
                <w:sz w:val="17"/>
                <w:lang w:val="en-US" w:eastAsia="en-US"/>
              </w:rPr>
              <w:t>9</w:t>
            </w:r>
          </w:p>
        </w:tc>
        <w:tc>
          <w:tcPr>
            <w:tcW w:w="630" w:type="dxa"/>
            <w:tcBorders>
              <w:top w:val="single" w:sz="6" w:space="0" w:color="auto"/>
              <w:left w:val="single" w:sz="2" w:space="0" w:color="000000"/>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(56.3)</w:t>
            </w:r>
          </w:p>
        </w:tc>
        <w:tc>
          <w:tcPr>
            <w:tcW w:w="540" w:type="dxa"/>
            <w:tcBorders>
              <w:top w:val="single" w:sz="6" w:space="0" w:color="auto"/>
              <w:left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16</w:t>
            </w:r>
          </w:p>
        </w:tc>
        <w:tc>
          <w:tcPr>
            <w:tcW w:w="360" w:type="dxa"/>
            <w:tcBorders>
              <w:top w:val="single" w:sz="6" w:space="0" w:color="auto"/>
              <w:left w:val="single" w:sz="6" w:space="0" w:color="auto"/>
              <w:right w:val="single" w:sz="2" w:space="0" w:color="000000"/>
            </w:tcBorders>
          </w:tcPr>
          <w:p w:rsidR="00000000" w:rsidRDefault="00000000">
            <w:pPr>
              <w:jc w:val="right"/>
              <w:rPr>
                <w:snapToGrid w:val="0"/>
                <w:color w:val="000000"/>
                <w:sz w:val="17"/>
                <w:lang w:val="en-US" w:eastAsia="en-US"/>
              </w:rPr>
            </w:pPr>
            <w:r>
              <w:rPr>
                <w:snapToGrid w:val="0"/>
                <w:color w:val="000000"/>
                <w:sz w:val="17"/>
                <w:lang w:val="en-US" w:eastAsia="en-US"/>
              </w:rPr>
              <w:t>8</w:t>
            </w:r>
          </w:p>
        </w:tc>
        <w:tc>
          <w:tcPr>
            <w:tcW w:w="720" w:type="dxa"/>
            <w:tcBorders>
              <w:top w:val="single" w:sz="6" w:space="0" w:color="auto"/>
              <w:left w:val="single" w:sz="2" w:space="0" w:color="000000"/>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(50.0)</w:t>
            </w:r>
          </w:p>
        </w:tc>
        <w:tc>
          <w:tcPr>
            <w:tcW w:w="630" w:type="dxa"/>
            <w:tcBorders>
              <w:top w:val="single" w:sz="6" w:space="0" w:color="auto"/>
              <w:left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16</w:t>
            </w:r>
          </w:p>
        </w:tc>
        <w:tc>
          <w:tcPr>
            <w:tcW w:w="450" w:type="dxa"/>
            <w:tcBorders>
              <w:top w:val="single" w:sz="6" w:space="0" w:color="auto"/>
              <w:left w:val="single" w:sz="6" w:space="0" w:color="auto"/>
              <w:right w:val="single" w:sz="2" w:space="0" w:color="000000"/>
            </w:tcBorders>
          </w:tcPr>
          <w:p w:rsidR="00000000" w:rsidRDefault="00000000">
            <w:pPr>
              <w:jc w:val="right"/>
              <w:rPr>
                <w:snapToGrid w:val="0"/>
                <w:color w:val="000000"/>
                <w:sz w:val="17"/>
                <w:lang w:val="en-US" w:eastAsia="en-US"/>
              </w:rPr>
            </w:pPr>
            <w:r>
              <w:rPr>
                <w:snapToGrid w:val="0"/>
                <w:color w:val="000000"/>
                <w:sz w:val="17"/>
                <w:lang w:val="en-US" w:eastAsia="en-US"/>
              </w:rPr>
              <w:t>9</w:t>
            </w:r>
          </w:p>
        </w:tc>
        <w:tc>
          <w:tcPr>
            <w:tcW w:w="630" w:type="dxa"/>
            <w:tcBorders>
              <w:top w:val="single" w:sz="6" w:space="0" w:color="auto"/>
              <w:left w:val="single" w:sz="2" w:space="0" w:color="000000"/>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(56.3)</w:t>
            </w:r>
          </w:p>
        </w:tc>
        <w:tc>
          <w:tcPr>
            <w:tcW w:w="630" w:type="dxa"/>
            <w:tcBorders>
              <w:top w:val="single" w:sz="6" w:space="0" w:color="auto"/>
              <w:left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15</w:t>
            </w:r>
          </w:p>
        </w:tc>
        <w:tc>
          <w:tcPr>
            <w:tcW w:w="360" w:type="dxa"/>
            <w:tcBorders>
              <w:top w:val="single" w:sz="6" w:space="0" w:color="auto"/>
              <w:left w:val="single" w:sz="6" w:space="0" w:color="auto"/>
              <w:right w:val="single" w:sz="2" w:space="0" w:color="000000"/>
            </w:tcBorders>
          </w:tcPr>
          <w:p w:rsidR="00000000" w:rsidRDefault="00000000">
            <w:pPr>
              <w:jc w:val="right"/>
              <w:rPr>
                <w:snapToGrid w:val="0"/>
                <w:color w:val="000000"/>
                <w:sz w:val="17"/>
                <w:lang w:val="en-US" w:eastAsia="en-US"/>
              </w:rPr>
            </w:pPr>
            <w:r>
              <w:rPr>
                <w:snapToGrid w:val="0"/>
                <w:color w:val="000000"/>
                <w:sz w:val="17"/>
                <w:lang w:val="en-US" w:eastAsia="en-US"/>
              </w:rPr>
              <w:t>10</w:t>
            </w:r>
          </w:p>
        </w:tc>
        <w:tc>
          <w:tcPr>
            <w:tcW w:w="540" w:type="dxa"/>
            <w:tcBorders>
              <w:top w:val="single" w:sz="6" w:space="0" w:color="auto"/>
              <w:left w:val="single" w:sz="2" w:space="0" w:color="000000"/>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(66.7)</w:t>
            </w:r>
          </w:p>
        </w:tc>
      </w:tr>
      <w:tr w:rsidR="00000000">
        <w:tblPrEx>
          <w:tblCellMar>
            <w:top w:w="0" w:type="dxa"/>
            <w:bottom w:w="0" w:type="dxa"/>
          </w:tblCellMar>
        </w:tblPrEx>
        <w:trPr>
          <w:trHeight w:val="302"/>
        </w:trPr>
        <w:tc>
          <w:tcPr>
            <w:tcW w:w="3330" w:type="dxa"/>
            <w:tcBorders>
              <w:top w:val="single" w:sz="6" w:space="0" w:color="auto"/>
              <w:left w:val="single" w:sz="6" w:space="0" w:color="auto"/>
              <w:right w:val="single" w:sz="6" w:space="0" w:color="auto"/>
            </w:tcBorders>
          </w:tcPr>
          <w:p w:rsidR="00000000" w:rsidRDefault="00000000">
            <w:pPr>
              <w:jc w:val="center"/>
              <w:rPr>
                <w:snapToGrid w:val="0"/>
                <w:color w:val="000000"/>
                <w:sz w:val="17"/>
                <w:lang w:val="en-US" w:eastAsia="en-US"/>
              </w:rPr>
            </w:pPr>
            <w:r>
              <w:rPr>
                <w:snapToGrid w:val="0"/>
                <w:color w:val="000000"/>
                <w:sz w:val="17"/>
                <w:lang w:val="en-US" w:eastAsia="en-US"/>
              </w:rPr>
              <w:t>International Labour Organization</w:t>
            </w:r>
          </w:p>
          <w:p w:rsidR="00000000" w:rsidRDefault="00000000">
            <w:pPr>
              <w:jc w:val="center"/>
              <w:rPr>
                <w:snapToGrid w:val="0"/>
                <w:color w:val="000000"/>
                <w:sz w:val="17"/>
                <w:lang w:val="en-US" w:eastAsia="en-US"/>
              </w:rPr>
            </w:pPr>
            <w:r>
              <w:rPr>
                <w:snapToGrid w:val="0"/>
                <w:color w:val="000000"/>
                <w:sz w:val="17"/>
                <w:lang w:val="en-US" w:eastAsia="en-US"/>
              </w:rPr>
              <w:t>(ILO)</w:t>
            </w:r>
          </w:p>
        </w:tc>
        <w:tc>
          <w:tcPr>
            <w:tcW w:w="630" w:type="dxa"/>
            <w:tcBorders>
              <w:top w:val="single" w:sz="6" w:space="0" w:color="auto"/>
              <w:left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30</w:t>
            </w:r>
          </w:p>
        </w:tc>
        <w:tc>
          <w:tcPr>
            <w:tcW w:w="360" w:type="dxa"/>
            <w:tcBorders>
              <w:top w:val="single" w:sz="6" w:space="0" w:color="auto"/>
              <w:left w:val="single" w:sz="6" w:space="0" w:color="auto"/>
              <w:right w:val="single" w:sz="2" w:space="0" w:color="000000"/>
            </w:tcBorders>
          </w:tcPr>
          <w:p w:rsidR="00000000" w:rsidRDefault="00000000">
            <w:pPr>
              <w:jc w:val="right"/>
              <w:rPr>
                <w:snapToGrid w:val="0"/>
                <w:color w:val="000000"/>
                <w:sz w:val="17"/>
                <w:lang w:val="en-US" w:eastAsia="en-US"/>
              </w:rPr>
            </w:pPr>
            <w:r>
              <w:rPr>
                <w:snapToGrid w:val="0"/>
                <w:color w:val="000000"/>
                <w:sz w:val="17"/>
                <w:lang w:val="en-US" w:eastAsia="en-US"/>
              </w:rPr>
              <w:t>14</w:t>
            </w:r>
          </w:p>
        </w:tc>
        <w:tc>
          <w:tcPr>
            <w:tcW w:w="630" w:type="dxa"/>
            <w:tcBorders>
              <w:top w:val="single" w:sz="6" w:space="0" w:color="auto"/>
              <w:left w:val="single" w:sz="2" w:space="0" w:color="000000"/>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(46.7)</w:t>
            </w:r>
          </w:p>
        </w:tc>
        <w:tc>
          <w:tcPr>
            <w:tcW w:w="540" w:type="dxa"/>
            <w:tcBorders>
              <w:top w:val="single" w:sz="6" w:space="0" w:color="auto"/>
              <w:left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34</w:t>
            </w:r>
          </w:p>
        </w:tc>
        <w:tc>
          <w:tcPr>
            <w:tcW w:w="360" w:type="dxa"/>
            <w:tcBorders>
              <w:top w:val="single" w:sz="6" w:space="0" w:color="auto"/>
              <w:left w:val="single" w:sz="6" w:space="0" w:color="auto"/>
              <w:right w:val="single" w:sz="2" w:space="0" w:color="000000"/>
            </w:tcBorders>
          </w:tcPr>
          <w:p w:rsidR="00000000" w:rsidRDefault="00000000">
            <w:pPr>
              <w:jc w:val="right"/>
              <w:rPr>
                <w:snapToGrid w:val="0"/>
                <w:color w:val="000000"/>
                <w:sz w:val="17"/>
                <w:lang w:val="en-US" w:eastAsia="en-US"/>
              </w:rPr>
            </w:pPr>
            <w:r>
              <w:rPr>
                <w:snapToGrid w:val="0"/>
                <w:color w:val="000000"/>
                <w:sz w:val="17"/>
                <w:lang w:val="en-US" w:eastAsia="en-US"/>
              </w:rPr>
              <w:t>19</w:t>
            </w:r>
          </w:p>
        </w:tc>
        <w:tc>
          <w:tcPr>
            <w:tcW w:w="720" w:type="dxa"/>
            <w:tcBorders>
              <w:top w:val="single" w:sz="6" w:space="0" w:color="auto"/>
              <w:left w:val="single" w:sz="2" w:space="0" w:color="000000"/>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(55.9)</w:t>
            </w:r>
          </w:p>
        </w:tc>
        <w:tc>
          <w:tcPr>
            <w:tcW w:w="630" w:type="dxa"/>
            <w:tcBorders>
              <w:top w:val="single" w:sz="6" w:space="0" w:color="auto"/>
              <w:left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38</w:t>
            </w:r>
          </w:p>
        </w:tc>
        <w:tc>
          <w:tcPr>
            <w:tcW w:w="450" w:type="dxa"/>
            <w:tcBorders>
              <w:top w:val="single" w:sz="6" w:space="0" w:color="auto"/>
              <w:left w:val="single" w:sz="6" w:space="0" w:color="auto"/>
              <w:right w:val="single" w:sz="2" w:space="0" w:color="000000"/>
            </w:tcBorders>
          </w:tcPr>
          <w:p w:rsidR="00000000" w:rsidRDefault="00000000">
            <w:pPr>
              <w:jc w:val="right"/>
              <w:rPr>
                <w:snapToGrid w:val="0"/>
                <w:color w:val="000000"/>
                <w:sz w:val="17"/>
                <w:lang w:val="en-US" w:eastAsia="en-US"/>
              </w:rPr>
            </w:pPr>
            <w:r>
              <w:rPr>
                <w:snapToGrid w:val="0"/>
                <w:color w:val="000000"/>
                <w:sz w:val="17"/>
                <w:lang w:val="en-US" w:eastAsia="en-US"/>
              </w:rPr>
              <w:t>23</w:t>
            </w:r>
          </w:p>
        </w:tc>
        <w:tc>
          <w:tcPr>
            <w:tcW w:w="630" w:type="dxa"/>
            <w:tcBorders>
              <w:top w:val="single" w:sz="6" w:space="0" w:color="auto"/>
              <w:left w:val="single" w:sz="2" w:space="0" w:color="000000"/>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(60.5)</w:t>
            </w:r>
          </w:p>
        </w:tc>
        <w:tc>
          <w:tcPr>
            <w:tcW w:w="630" w:type="dxa"/>
            <w:tcBorders>
              <w:top w:val="single" w:sz="6" w:space="0" w:color="auto"/>
              <w:left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37</w:t>
            </w:r>
          </w:p>
        </w:tc>
        <w:tc>
          <w:tcPr>
            <w:tcW w:w="360" w:type="dxa"/>
            <w:tcBorders>
              <w:top w:val="single" w:sz="6" w:space="0" w:color="auto"/>
              <w:left w:val="single" w:sz="6" w:space="0" w:color="auto"/>
              <w:right w:val="single" w:sz="2" w:space="0" w:color="000000"/>
            </w:tcBorders>
          </w:tcPr>
          <w:p w:rsidR="00000000" w:rsidRDefault="00000000">
            <w:pPr>
              <w:jc w:val="right"/>
              <w:rPr>
                <w:snapToGrid w:val="0"/>
                <w:color w:val="000000"/>
                <w:sz w:val="17"/>
                <w:lang w:val="en-US" w:eastAsia="en-US"/>
              </w:rPr>
            </w:pPr>
            <w:r>
              <w:rPr>
                <w:snapToGrid w:val="0"/>
                <w:color w:val="000000"/>
                <w:sz w:val="17"/>
                <w:lang w:val="en-US" w:eastAsia="en-US"/>
              </w:rPr>
              <w:t>21</w:t>
            </w:r>
          </w:p>
        </w:tc>
        <w:tc>
          <w:tcPr>
            <w:tcW w:w="540" w:type="dxa"/>
            <w:tcBorders>
              <w:top w:val="single" w:sz="6" w:space="0" w:color="auto"/>
              <w:left w:val="single" w:sz="2" w:space="0" w:color="000000"/>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(56.8)</w:t>
            </w:r>
          </w:p>
        </w:tc>
      </w:tr>
      <w:tr w:rsidR="00000000">
        <w:tblPrEx>
          <w:tblCellMar>
            <w:top w:w="0" w:type="dxa"/>
            <w:bottom w:w="0" w:type="dxa"/>
          </w:tblCellMar>
        </w:tblPrEx>
        <w:trPr>
          <w:trHeight w:val="302"/>
        </w:trPr>
        <w:tc>
          <w:tcPr>
            <w:tcW w:w="3330" w:type="dxa"/>
            <w:tcBorders>
              <w:top w:val="single" w:sz="6" w:space="0" w:color="auto"/>
              <w:left w:val="single" w:sz="6" w:space="0" w:color="auto"/>
              <w:right w:val="single" w:sz="6" w:space="0" w:color="auto"/>
            </w:tcBorders>
          </w:tcPr>
          <w:p w:rsidR="00000000" w:rsidRDefault="00000000">
            <w:pPr>
              <w:jc w:val="center"/>
              <w:rPr>
                <w:snapToGrid w:val="0"/>
                <w:color w:val="000000"/>
                <w:sz w:val="17"/>
                <w:lang w:val="en-US" w:eastAsia="en-US"/>
              </w:rPr>
            </w:pPr>
            <w:r>
              <w:rPr>
                <w:snapToGrid w:val="0"/>
                <w:color w:val="000000"/>
                <w:sz w:val="17"/>
                <w:lang w:val="en-US" w:eastAsia="en-US"/>
              </w:rPr>
              <w:t>Food and Agriculture Organization of the United Nations</w:t>
            </w:r>
          </w:p>
          <w:p w:rsidR="00000000" w:rsidRDefault="00000000">
            <w:pPr>
              <w:jc w:val="center"/>
              <w:rPr>
                <w:snapToGrid w:val="0"/>
                <w:color w:val="000000"/>
                <w:sz w:val="17"/>
                <w:lang w:val="en-US" w:eastAsia="en-US"/>
              </w:rPr>
            </w:pPr>
            <w:r>
              <w:rPr>
                <w:snapToGrid w:val="0"/>
                <w:color w:val="000000"/>
                <w:sz w:val="17"/>
                <w:lang w:val="en-US" w:eastAsia="en-US"/>
              </w:rPr>
              <w:t>(FAO)</w:t>
            </w:r>
          </w:p>
        </w:tc>
        <w:tc>
          <w:tcPr>
            <w:tcW w:w="630" w:type="dxa"/>
            <w:tcBorders>
              <w:top w:val="single" w:sz="6" w:space="0" w:color="auto"/>
              <w:left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31</w:t>
            </w:r>
          </w:p>
        </w:tc>
        <w:tc>
          <w:tcPr>
            <w:tcW w:w="360" w:type="dxa"/>
            <w:tcBorders>
              <w:top w:val="single" w:sz="6" w:space="0" w:color="auto"/>
              <w:left w:val="single" w:sz="6" w:space="0" w:color="auto"/>
              <w:right w:val="single" w:sz="2" w:space="0" w:color="000000"/>
            </w:tcBorders>
          </w:tcPr>
          <w:p w:rsidR="00000000" w:rsidRDefault="00000000">
            <w:pPr>
              <w:jc w:val="right"/>
              <w:rPr>
                <w:snapToGrid w:val="0"/>
                <w:color w:val="000000"/>
                <w:sz w:val="17"/>
                <w:lang w:val="en-US" w:eastAsia="en-US"/>
              </w:rPr>
            </w:pPr>
            <w:r>
              <w:rPr>
                <w:snapToGrid w:val="0"/>
                <w:color w:val="000000"/>
                <w:sz w:val="17"/>
                <w:lang w:val="en-US" w:eastAsia="en-US"/>
              </w:rPr>
              <w:t>5</w:t>
            </w:r>
          </w:p>
        </w:tc>
        <w:tc>
          <w:tcPr>
            <w:tcW w:w="630" w:type="dxa"/>
            <w:tcBorders>
              <w:top w:val="single" w:sz="6" w:space="0" w:color="auto"/>
              <w:left w:val="single" w:sz="2" w:space="0" w:color="000000"/>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(16.1)</w:t>
            </w:r>
          </w:p>
        </w:tc>
        <w:tc>
          <w:tcPr>
            <w:tcW w:w="540" w:type="dxa"/>
            <w:tcBorders>
              <w:top w:val="single" w:sz="6" w:space="0" w:color="auto"/>
              <w:left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31</w:t>
            </w:r>
          </w:p>
        </w:tc>
        <w:tc>
          <w:tcPr>
            <w:tcW w:w="360" w:type="dxa"/>
            <w:tcBorders>
              <w:top w:val="single" w:sz="6" w:space="0" w:color="auto"/>
              <w:left w:val="single" w:sz="6" w:space="0" w:color="auto"/>
              <w:right w:val="single" w:sz="2" w:space="0" w:color="000000"/>
            </w:tcBorders>
          </w:tcPr>
          <w:p w:rsidR="00000000" w:rsidRDefault="00000000">
            <w:pPr>
              <w:jc w:val="right"/>
              <w:rPr>
                <w:snapToGrid w:val="0"/>
                <w:color w:val="000000"/>
                <w:sz w:val="17"/>
                <w:lang w:val="en-US" w:eastAsia="en-US"/>
              </w:rPr>
            </w:pPr>
            <w:r>
              <w:rPr>
                <w:snapToGrid w:val="0"/>
                <w:color w:val="000000"/>
                <w:sz w:val="17"/>
                <w:lang w:val="en-US" w:eastAsia="en-US"/>
              </w:rPr>
              <w:t>7</w:t>
            </w:r>
          </w:p>
        </w:tc>
        <w:tc>
          <w:tcPr>
            <w:tcW w:w="720" w:type="dxa"/>
            <w:tcBorders>
              <w:top w:val="single" w:sz="6" w:space="0" w:color="auto"/>
              <w:left w:val="single" w:sz="2" w:space="0" w:color="000000"/>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(22.6)</w:t>
            </w:r>
          </w:p>
        </w:tc>
        <w:tc>
          <w:tcPr>
            <w:tcW w:w="630" w:type="dxa"/>
            <w:tcBorders>
              <w:top w:val="single" w:sz="6" w:space="0" w:color="auto"/>
              <w:left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38</w:t>
            </w:r>
          </w:p>
        </w:tc>
        <w:tc>
          <w:tcPr>
            <w:tcW w:w="450" w:type="dxa"/>
            <w:tcBorders>
              <w:top w:val="single" w:sz="6" w:space="0" w:color="auto"/>
              <w:left w:val="single" w:sz="6" w:space="0" w:color="auto"/>
              <w:right w:val="single" w:sz="2" w:space="0" w:color="000000"/>
            </w:tcBorders>
          </w:tcPr>
          <w:p w:rsidR="00000000" w:rsidRDefault="00000000">
            <w:pPr>
              <w:jc w:val="right"/>
              <w:rPr>
                <w:snapToGrid w:val="0"/>
                <w:color w:val="000000"/>
                <w:sz w:val="17"/>
                <w:lang w:val="en-US" w:eastAsia="en-US"/>
              </w:rPr>
            </w:pPr>
            <w:r>
              <w:rPr>
                <w:snapToGrid w:val="0"/>
                <w:color w:val="000000"/>
                <w:sz w:val="17"/>
                <w:lang w:val="en-US" w:eastAsia="en-US"/>
              </w:rPr>
              <w:t>13</w:t>
            </w:r>
          </w:p>
        </w:tc>
        <w:tc>
          <w:tcPr>
            <w:tcW w:w="630" w:type="dxa"/>
            <w:tcBorders>
              <w:top w:val="single" w:sz="6" w:space="0" w:color="auto"/>
              <w:left w:val="single" w:sz="2" w:space="0" w:color="000000"/>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(34.2)</w:t>
            </w:r>
          </w:p>
        </w:tc>
        <w:tc>
          <w:tcPr>
            <w:tcW w:w="630" w:type="dxa"/>
            <w:tcBorders>
              <w:top w:val="single" w:sz="6" w:space="0" w:color="auto"/>
              <w:left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43</w:t>
            </w:r>
          </w:p>
        </w:tc>
        <w:tc>
          <w:tcPr>
            <w:tcW w:w="360" w:type="dxa"/>
            <w:tcBorders>
              <w:top w:val="single" w:sz="6" w:space="0" w:color="auto"/>
              <w:left w:val="single" w:sz="6" w:space="0" w:color="auto"/>
              <w:right w:val="single" w:sz="2" w:space="0" w:color="000000"/>
            </w:tcBorders>
          </w:tcPr>
          <w:p w:rsidR="00000000" w:rsidRDefault="00000000">
            <w:pPr>
              <w:jc w:val="right"/>
              <w:rPr>
                <w:snapToGrid w:val="0"/>
                <w:color w:val="000000"/>
                <w:sz w:val="17"/>
                <w:lang w:val="en-US" w:eastAsia="en-US"/>
              </w:rPr>
            </w:pPr>
            <w:r>
              <w:rPr>
                <w:snapToGrid w:val="0"/>
                <w:color w:val="000000"/>
                <w:sz w:val="17"/>
                <w:lang w:val="en-US" w:eastAsia="en-US"/>
              </w:rPr>
              <w:t>15</w:t>
            </w:r>
          </w:p>
        </w:tc>
        <w:tc>
          <w:tcPr>
            <w:tcW w:w="540" w:type="dxa"/>
            <w:tcBorders>
              <w:top w:val="single" w:sz="6" w:space="0" w:color="auto"/>
              <w:left w:val="single" w:sz="2" w:space="0" w:color="000000"/>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(34.9)</w:t>
            </w:r>
          </w:p>
        </w:tc>
      </w:tr>
      <w:tr w:rsidR="00000000">
        <w:tblPrEx>
          <w:tblCellMar>
            <w:top w:w="0" w:type="dxa"/>
            <w:bottom w:w="0" w:type="dxa"/>
          </w:tblCellMar>
        </w:tblPrEx>
        <w:trPr>
          <w:trHeight w:val="302"/>
        </w:trPr>
        <w:tc>
          <w:tcPr>
            <w:tcW w:w="3330" w:type="dxa"/>
            <w:tcBorders>
              <w:top w:val="single" w:sz="6" w:space="0" w:color="auto"/>
              <w:left w:val="single" w:sz="6" w:space="0" w:color="auto"/>
              <w:right w:val="single" w:sz="6" w:space="0" w:color="auto"/>
            </w:tcBorders>
          </w:tcPr>
          <w:p w:rsidR="00000000" w:rsidRDefault="00000000">
            <w:pPr>
              <w:jc w:val="center"/>
              <w:rPr>
                <w:snapToGrid w:val="0"/>
                <w:color w:val="000000"/>
                <w:sz w:val="17"/>
                <w:lang w:val="en-US" w:eastAsia="en-US"/>
              </w:rPr>
            </w:pPr>
            <w:r>
              <w:rPr>
                <w:snapToGrid w:val="0"/>
                <w:color w:val="000000"/>
                <w:sz w:val="17"/>
                <w:lang w:val="en-US" w:eastAsia="en-US"/>
              </w:rPr>
              <w:t>World Food Programme</w:t>
            </w:r>
          </w:p>
          <w:p w:rsidR="00000000" w:rsidRDefault="00000000">
            <w:pPr>
              <w:jc w:val="center"/>
              <w:rPr>
                <w:snapToGrid w:val="0"/>
                <w:color w:val="000000"/>
                <w:sz w:val="17"/>
                <w:lang w:val="en-US" w:eastAsia="en-US"/>
              </w:rPr>
            </w:pPr>
            <w:r>
              <w:rPr>
                <w:snapToGrid w:val="0"/>
                <w:color w:val="000000"/>
                <w:sz w:val="17"/>
                <w:lang w:val="en-US" w:eastAsia="en-US"/>
              </w:rPr>
              <w:t>(WFP)</w:t>
            </w:r>
          </w:p>
        </w:tc>
        <w:tc>
          <w:tcPr>
            <w:tcW w:w="630" w:type="dxa"/>
            <w:tcBorders>
              <w:top w:val="single" w:sz="6" w:space="0" w:color="auto"/>
              <w:left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12</w:t>
            </w:r>
          </w:p>
        </w:tc>
        <w:tc>
          <w:tcPr>
            <w:tcW w:w="360" w:type="dxa"/>
            <w:tcBorders>
              <w:top w:val="single" w:sz="6" w:space="0" w:color="auto"/>
              <w:left w:val="single" w:sz="6" w:space="0" w:color="auto"/>
              <w:right w:val="single" w:sz="2" w:space="0" w:color="000000"/>
            </w:tcBorders>
          </w:tcPr>
          <w:p w:rsidR="00000000" w:rsidRDefault="00000000">
            <w:pPr>
              <w:jc w:val="right"/>
              <w:rPr>
                <w:snapToGrid w:val="0"/>
                <w:color w:val="000000"/>
                <w:sz w:val="17"/>
                <w:lang w:val="en-US" w:eastAsia="en-US"/>
              </w:rPr>
            </w:pPr>
            <w:r>
              <w:rPr>
                <w:snapToGrid w:val="0"/>
                <w:color w:val="000000"/>
                <w:sz w:val="17"/>
                <w:lang w:val="en-US" w:eastAsia="en-US"/>
              </w:rPr>
              <w:t>5</w:t>
            </w:r>
          </w:p>
        </w:tc>
        <w:tc>
          <w:tcPr>
            <w:tcW w:w="630" w:type="dxa"/>
            <w:tcBorders>
              <w:top w:val="single" w:sz="6" w:space="0" w:color="auto"/>
              <w:left w:val="single" w:sz="2" w:space="0" w:color="000000"/>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(41.7)</w:t>
            </w:r>
          </w:p>
        </w:tc>
        <w:tc>
          <w:tcPr>
            <w:tcW w:w="540" w:type="dxa"/>
            <w:tcBorders>
              <w:top w:val="single" w:sz="6" w:space="0" w:color="auto"/>
              <w:left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15</w:t>
            </w:r>
          </w:p>
        </w:tc>
        <w:tc>
          <w:tcPr>
            <w:tcW w:w="360" w:type="dxa"/>
            <w:tcBorders>
              <w:top w:val="single" w:sz="6" w:space="0" w:color="auto"/>
              <w:left w:val="single" w:sz="6" w:space="0" w:color="auto"/>
              <w:right w:val="single" w:sz="2" w:space="0" w:color="000000"/>
            </w:tcBorders>
          </w:tcPr>
          <w:p w:rsidR="00000000" w:rsidRDefault="00000000">
            <w:pPr>
              <w:jc w:val="right"/>
              <w:rPr>
                <w:snapToGrid w:val="0"/>
                <w:color w:val="000000"/>
                <w:sz w:val="17"/>
                <w:lang w:val="en-US" w:eastAsia="en-US"/>
              </w:rPr>
            </w:pPr>
            <w:r>
              <w:rPr>
                <w:snapToGrid w:val="0"/>
                <w:color w:val="000000"/>
                <w:sz w:val="17"/>
                <w:lang w:val="en-US" w:eastAsia="en-US"/>
              </w:rPr>
              <w:t>7</w:t>
            </w:r>
          </w:p>
        </w:tc>
        <w:tc>
          <w:tcPr>
            <w:tcW w:w="720" w:type="dxa"/>
            <w:tcBorders>
              <w:top w:val="single" w:sz="6" w:space="0" w:color="auto"/>
              <w:left w:val="single" w:sz="2" w:space="0" w:color="000000"/>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(46.7)</w:t>
            </w:r>
          </w:p>
        </w:tc>
        <w:tc>
          <w:tcPr>
            <w:tcW w:w="630" w:type="dxa"/>
            <w:tcBorders>
              <w:top w:val="single" w:sz="6" w:space="0" w:color="auto"/>
              <w:left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20</w:t>
            </w:r>
          </w:p>
        </w:tc>
        <w:tc>
          <w:tcPr>
            <w:tcW w:w="450" w:type="dxa"/>
            <w:tcBorders>
              <w:top w:val="single" w:sz="6" w:space="0" w:color="auto"/>
              <w:left w:val="single" w:sz="6" w:space="0" w:color="auto"/>
              <w:right w:val="single" w:sz="2" w:space="0" w:color="000000"/>
            </w:tcBorders>
          </w:tcPr>
          <w:p w:rsidR="00000000" w:rsidRDefault="00000000">
            <w:pPr>
              <w:jc w:val="right"/>
              <w:rPr>
                <w:snapToGrid w:val="0"/>
                <w:color w:val="000000"/>
                <w:sz w:val="17"/>
                <w:lang w:val="en-US" w:eastAsia="en-US"/>
              </w:rPr>
            </w:pPr>
            <w:r>
              <w:rPr>
                <w:snapToGrid w:val="0"/>
                <w:color w:val="000000"/>
                <w:sz w:val="17"/>
                <w:lang w:val="en-US" w:eastAsia="en-US"/>
              </w:rPr>
              <w:t>11</w:t>
            </w:r>
          </w:p>
        </w:tc>
        <w:tc>
          <w:tcPr>
            <w:tcW w:w="630" w:type="dxa"/>
            <w:tcBorders>
              <w:top w:val="single" w:sz="6" w:space="0" w:color="auto"/>
              <w:left w:val="single" w:sz="2" w:space="0" w:color="000000"/>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(55.0)</w:t>
            </w:r>
          </w:p>
        </w:tc>
        <w:tc>
          <w:tcPr>
            <w:tcW w:w="630" w:type="dxa"/>
            <w:tcBorders>
              <w:top w:val="single" w:sz="6" w:space="0" w:color="auto"/>
              <w:left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20</w:t>
            </w:r>
          </w:p>
        </w:tc>
        <w:tc>
          <w:tcPr>
            <w:tcW w:w="360" w:type="dxa"/>
            <w:tcBorders>
              <w:top w:val="single" w:sz="6" w:space="0" w:color="auto"/>
              <w:left w:val="single" w:sz="6" w:space="0" w:color="auto"/>
              <w:right w:val="single" w:sz="2" w:space="0" w:color="000000"/>
            </w:tcBorders>
          </w:tcPr>
          <w:p w:rsidR="00000000" w:rsidRDefault="00000000">
            <w:pPr>
              <w:jc w:val="right"/>
              <w:rPr>
                <w:snapToGrid w:val="0"/>
                <w:color w:val="000000"/>
                <w:sz w:val="17"/>
                <w:lang w:val="en-US" w:eastAsia="en-US"/>
              </w:rPr>
            </w:pPr>
            <w:r>
              <w:rPr>
                <w:snapToGrid w:val="0"/>
                <w:color w:val="000000"/>
                <w:sz w:val="17"/>
                <w:lang w:val="en-US" w:eastAsia="en-US"/>
              </w:rPr>
              <w:t>12</w:t>
            </w:r>
          </w:p>
        </w:tc>
        <w:tc>
          <w:tcPr>
            <w:tcW w:w="540" w:type="dxa"/>
            <w:tcBorders>
              <w:top w:val="single" w:sz="6" w:space="0" w:color="auto"/>
              <w:left w:val="single" w:sz="2" w:space="0" w:color="000000"/>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(60.0)</w:t>
            </w:r>
          </w:p>
        </w:tc>
      </w:tr>
      <w:tr w:rsidR="00000000">
        <w:tblPrEx>
          <w:tblCellMar>
            <w:top w:w="0" w:type="dxa"/>
            <w:bottom w:w="0" w:type="dxa"/>
          </w:tblCellMar>
        </w:tblPrEx>
        <w:trPr>
          <w:trHeight w:val="302"/>
        </w:trPr>
        <w:tc>
          <w:tcPr>
            <w:tcW w:w="3330" w:type="dxa"/>
            <w:tcBorders>
              <w:top w:val="single" w:sz="6" w:space="0" w:color="auto"/>
              <w:left w:val="single" w:sz="6" w:space="0" w:color="auto"/>
              <w:right w:val="single" w:sz="6" w:space="0" w:color="auto"/>
            </w:tcBorders>
          </w:tcPr>
          <w:p w:rsidR="00000000" w:rsidRDefault="00000000">
            <w:pPr>
              <w:jc w:val="center"/>
              <w:rPr>
                <w:snapToGrid w:val="0"/>
                <w:color w:val="000000"/>
                <w:sz w:val="17"/>
                <w:lang w:val="en-US" w:eastAsia="en-US"/>
              </w:rPr>
            </w:pPr>
            <w:r>
              <w:rPr>
                <w:snapToGrid w:val="0"/>
                <w:color w:val="000000"/>
                <w:sz w:val="17"/>
                <w:lang w:val="en-US" w:eastAsia="en-US"/>
              </w:rPr>
              <w:t>United Nations Educational, Scientific and Cultural Organization</w:t>
            </w:r>
          </w:p>
          <w:p w:rsidR="00000000" w:rsidRDefault="00000000">
            <w:pPr>
              <w:jc w:val="center"/>
              <w:rPr>
                <w:snapToGrid w:val="0"/>
                <w:color w:val="000000"/>
                <w:sz w:val="17"/>
                <w:lang w:val="en-US" w:eastAsia="en-US"/>
              </w:rPr>
            </w:pPr>
            <w:r>
              <w:rPr>
                <w:snapToGrid w:val="0"/>
                <w:color w:val="000000"/>
                <w:sz w:val="17"/>
                <w:lang w:val="en-US" w:eastAsia="en-US"/>
              </w:rPr>
              <w:t>(UNESCO)</w:t>
            </w:r>
          </w:p>
        </w:tc>
        <w:tc>
          <w:tcPr>
            <w:tcW w:w="630" w:type="dxa"/>
            <w:tcBorders>
              <w:top w:val="single" w:sz="6" w:space="0" w:color="auto"/>
              <w:left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43</w:t>
            </w:r>
          </w:p>
        </w:tc>
        <w:tc>
          <w:tcPr>
            <w:tcW w:w="360" w:type="dxa"/>
            <w:tcBorders>
              <w:top w:val="single" w:sz="6" w:space="0" w:color="auto"/>
              <w:left w:val="single" w:sz="6" w:space="0" w:color="auto"/>
              <w:right w:val="single" w:sz="2" w:space="0" w:color="000000"/>
            </w:tcBorders>
          </w:tcPr>
          <w:p w:rsidR="00000000" w:rsidRDefault="00000000">
            <w:pPr>
              <w:jc w:val="right"/>
              <w:rPr>
                <w:snapToGrid w:val="0"/>
                <w:color w:val="000000"/>
                <w:sz w:val="17"/>
                <w:lang w:val="en-US" w:eastAsia="en-US"/>
              </w:rPr>
            </w:pPr>
            <w:r>
              <w:rPr>
                <w:snapToGrid w:val="0"/>
                <w:color w:val="000000"/>
                <w:sz w:val="17"/>
                <w:lang w:val="en-US" w:eastAsia="en-US"/>
              </w:rPr>
              <w:t>21</w:t>
            </w:r>
          </w:p>
        </w:tc>
        <w:tc>
          <w:tcPr>
            <w:tcW w:w="630" w:type="dxa"/>
            <w:tcBorders>
              <w:top w:val="single" w:sz="6" w:space="0" w:color="auto"/>
              <w:left w:val="single" w:sz="2" w:space="0" w:color="000000"/>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(48.8)</w:t>
            </w:r>
          </w:p>
        </w:tc>
        <w:tc>
          <w:tcPr>
            <w:tcW w:w="540" w:type="dxa"/>
            <w:tcBorders>
              <w:top w:val="single" w:sz="6" w:space="0" w:color="auto"/>
              <w:left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52</w:t>
            </w:r>
          </w:p>
        </w:tc>
        <w:tc>
          <w:tcPr>
            <w:tcW w:w="360" w:type="dxa"/>
            <w:tcBorders>
              <w:top w:val="single" w:sz="6" w:space="0" w:color="auto"/>
              <w:left w:val="single" w:sz="6" w:space="0" w:color="auto"/>
              <w:right w:val="single" w:sz="2" w:space="0" w:color="000000"/>
            </w:tcBorders>
          </w:tcPr>
          <w:p w:rsidR="00000000" w:rsidRDefault="00000000">
            <w:pPr>
              <w:jc w:val="right"/>
              <w:rPr>
                <w:snapToGrid w:val="0"/>
                <w:color w:val="000000"/>
                <w:sz w:val="17"/>
                <w:lang w:val="en-US" w:eastAsia="en-US"/>
              </w:rPr>
            </w:pPr>
            <w:r>
              <w:rPr>
                <w:snapToGrid w:val="0"/>
                <w:color w:val="000000"/>
                <w:sz w:val="17"/>
                <w:lang w:val="en-US" w:eastAsia="en-US"/>
              </w:rPr>
              <w:t>27</w:t>
            </w:r>
          </w:p>
        </w:tc>
        <w:tc>
          <w:tcPr>
            <w:tcW w:w="720" w:type="dxa"/>
            <w:tcBorders>
              <w:top w:val="single" w:sz="6" w:space="0" w:color="auto"/>
              <w:left w:val="single" w:sz="2" w:space="0" w:color="000000"/>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(51.9)</w:t>
            </w:r>
          </w:p>
        </w:tc>
        <w:tc>
          <w:tcPr>
            <w:tcW w:w="630" w:type="dxa"/>
            <w:tcBorders>
              <w:top w:val="single" w:sz="6" w:space="0" w:color="auto"/>
              <w:left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52</w:t>
            </w:r>
          </w:p>
        </w:tc>
        <w:tc>
          <w:tcPr>
            <w:tcW w:w="450" w:type="dxa"/>
            <w:tcBorders>
              <w:top w:val="single" w:sz="6" w:space="0" w:color="auto"/>
              <w:left w:val="single" w:sz="6" w:space="0" w:color="auto"/>
              <w:right w:val="single" w:sz="2" w:space="0" w:color="000000"/>
            </w:tcBorders>
          </w:tcPr>
          <w:p w:rsidR="00000000" w:rsidRDefault="00000000">
            <w:pPr>
              <w:jc w:val="right"/>
              <w:rPr>
                <w:snapToGrid w:val="0"/>
                <w:color w:val="000000"/>
                <w:sz w:val="17"/>
                <w:lang w:val="en-US" w:eastAsia="en-US"/>
              </w:rPr>
            </w:pPr>
            <w:r>
              <w:rPr>
                <w:snapToGrid w:val="0"/>
                <w:color w:val="000000"/>
                <w:sz w:val="17"/>
                <w:lang w:val="en-US" w:eastAsia="en-US"/>
              </w:rPr>
              <w:t>28</w:t>
            </w:r>
          </w:p>
        </w:tc>
        <w:tc>
          <w:tcPr>
            <w:tcW w:w="630" w:type="dxa"/>
            <w:tcBorders>
              <w:top w:val="single" w:sz="6" w:space="0" w:color="auto"/>
              <w:left w:val="single" w:sz="2" w:space="0" w:color="000000"/>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(53.8)</w:t>
            </w:r>
          </w:p>
        </w:tc>
        <w:tc>
          <w:tcPr>
            <w:tcW w:w="630" w:type="dxa"/>
            <w:tcBorders>
              <w:top w:val="single" w:sz="6" w:space="0" w:color="auto"/>
              <w:left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50</w:t>
            </w:r>
          </w:p>
        </w:tc>
        <w:tc>
          <w:tcPr>
            <w:tcW w:w="360" w:type="dxa"/>
            <w:tcBorders>
              <w:top w:val="single" w:sz="6" w:space="0" w:color="auto"/>
              <w:left w:val="single" w:sz="6" w:space="0" w:color="auto"/>
              <w:right w:val="single" w:sz="2" w:space="0" w:color="000000"/>
            </w:tcBorders>
          </w:tcPr>
          <w:p w:rsidR="00000000" w:rsidRDefault="00000000">
            <w:pPr>
              <w:jc w:val="right"/>
              <w:rPr>
                <w:snapToGrid w:val="0"/>
                <w:color w:val="000000"/>
                <w:sz w:val="17"/>
                <w:lang w:val="en-US" w:eastAsia="en-US"/>
              </w:rPr>
            </w:pPr>
            <w:r>
              <w:rPr>
                <w:snapToGrid w:val="0"/>
                <w:color w:val="000000"/>
                <w:sz w:val="17"/>
                <w:lang w:val="en-US" w:eastAsia="en-US"/>
              </w:rPr>
              <w:t>29</w:t>
            </w:r>
          </w:p>
        </w:tc>
        <w:tc>
          <w:tcPr>
            <w:tcW w:w="540" w:type="dxa"/>
            <w:tcBorders>
              <w:top w:val="single" w:sz="6" w:space="0" w:color="auto"/>
              <w:left w:val="single" w:sz="2" w:space="0" w:color="000000"/>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(58.0)</w:t>
            </w:r>
          </w:p>
        </w:tc>
      </w:tr>
      <w:tr w:rsidR="00000000">
        <w:tblPrEx>
          <w:tblCellMar>
            <w:top w:w="0" w:type="dxa"/>
            <w:bottom w:w="0" w:type="dxa"/>
          </w:tblCellMar>
        </w:tblPrEx>
        <w:trPr>
          <w:trHeight w:val="302"/>
        </w:trPr>
        <w:tc>
          <w:tcPr>
            <w:tcW w:w="3330" w:type="dxa"/>
            <w:tcBorders>
              <w:top w:val="single" w:sz="6" w:space="0" w:color="auto"/>
              <w:left w:val="single" w:sz="6" w:space="0" w:color="auto"/>
              <w:right w:val="single" w:sz="6" w:space="0" w:color="auto"/>
            </w:tcBorders>
          </w:tcPr>
          <w:p w:rsidR="00000000" w:rsidRDefault="00000000">
            <w:pPr>
              <w:jc w:val="center"/>
              <w:rPr>
                <w:snapToGrid w:val="0"/>
                <w:color w:val="000000"/>
                <w:sz w:val="17"/>
                <w:lang w:val="en-US" w:eastAsia="en-US"/>
              </w:rPr>
            </w:pPr>
            <w:r>
              <w:rPr>
                <w:snapToGrid w:val="0"/>
                <w:color w:val="000000"/>
                <w:sz w:val="17"/>
                <w:lang w:val="en-US" w:eastAsia="en-US"/>
              </w:rPr>
              <w:t>World Health Organization</w:t>
            </w:r>
          </w:p>
          <w:p w:rsidR="00000000" w:rsidRDefault="00000000">
            <w:pPr>
              <w:jc w:val="center"/>
              <w:rPr>
                <w:snapToGrid w:val="0"/>
                <w:color w:val="000000"/>
                <w:sz w:val="17"/>
                <w:lang w:val="en-US" w:eastAsia="en-US"/>
              </w:rPr>
            </w:pPr>
            <w:r>
              <w:rPr>
                <w:snapToGrid w:val="0"/>
                <w:color w:val="000000"/>
                <w:sz w:val="17"/>
                <w:lang w:val="en-US" w:eastAsia="en-US"/>
              </w:rPr>
              <w:t>(WHO)</w:t>
            </w:r>
          </w:p>
        </w:tc>
        <w:tc>
          <w:tcPr>
            <w:tcW w:w="630" w:type="dxa"/>
            <w:tcBorders>
              <w:top w:val="single" w:sz="6" w:space="0" w:color="auto"/>
              <w:left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43</w:t>
            </w:r>
          </w:p>
        </w:tc>
        <w:tc>
          <w:tcPr>
            <w:tcW w:w="360" w:type="dxa"/>
            <w:tcBorders>
              <w:top w:val="single" w:sz="6" w:space="0" w:color="auto"/>
              <w:left w:val="single" w:sz="6" w:space="0" w:color="auto"/>
              <w:right w:val="single" w:sz="2" w:space="0" w:color="000000"/>
            </w:tcBorders>
          </w:tcPr>
          <w:p w:rsidR="00000000" w:rsidRDefault="00000000">
            <w:pPr>
              <w:jc w:val="right"/>
              <w:rPr>
                <w:snapToGrid w:val="0"/>
                <w:color w:val="000000"/>
                <w:sz w:val="17"/>
                <w:lang w:val="en-US" w:eastAsia="en-US"/>
              </w:rPr>
            </w:pPr>
            <w:r>
              <w:rPr>
                <w:snapToGrid w:val="0"/>
                <w:color w:val="000000"/>
                <w:sz w:val="17"/>
                <w:lang w:val="en-US" w:eastAsia="en-US"/>
              </w:rPr>
              <w:t>14</w:t>
            </w:r>
          </w:p>
        </w:tc>
        <w:tc>
          <w:tcPr>
            <w:tcW w:w="630" w:type="dxa"/>
            <w:tcBorders>
              <w:top w:val="single" w:sz="6" w:space="0" w:color="auto"/>
              <w:left w:val="single" w:sz="2" w:space="0" w:color="000000"/>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(32.6)</w:t>
            </w:r>
          </w:p>
        </w:tc>
        <w:tc>
          <w:tcPr>
            <w:tcW w:w="540" w:type="dxa"/>
            <w:tcBorders>
              <w:top w:val="single" w:sz="6" w:space="0" w:color="auto"/>
              <w:left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41</w:t>
            </w:r>
          </w:p>
        </w:tc>
        <w:tc>
          <w:tcPr>
            <w:tcW w:w="360" w:type="dxa"/>
            <w:tcBorders>
              <w:top w:val="single" w:sz="6" w:space="0" w:color="auto"/>
              <w:left w:val="single" w:sz="6" w:space="0" w:color="auto"/>
              <w:right w:val="single" w:sz="2" w:space="0" w:color="000000"/>
            </w:tcBorders>
          </w:tcPr>
          <w:p w:rsidR="00000000" w:rsidRDefault="00000000">
            <w:pPr>
              <w:jc w:val="right"/>
              <w:rPr>
                <w:snapToGrid w:val="0"/>
                <w:color w:val="000000"/>
                <w:sz w:val="17"/>
                <w:lang w:val="en-US" w:eastAsia="en-US"/>
              </w:rPr>
            </w:pPr>
            <w:r>
              <w:rPr>
                <w:snapToGrid w:val="0"/>
                <w:color w:val="000000"/>
                <w:sz w:val="17"/>
                <w:lang w:val="en-US" w:eastAsia="en-US"/>
              </w:rPr>
              <w:t>14</w:t>
            </w:r>
          </w:p>
        </w:tc>
        <w:tc>
          <w:tcPr>
            <w:tcW w:w="720" w:type="dxa"/>
            <w:tcBorders>
              <w:top w:val="single" w:sz="6" w:space="0" w:color="auto"/>
              <w:left w:val="single" w:sz="2" w:space="0" w:color="000000"/>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(34.1)</w:t>
            </w:r>
          </w:p>
        </w:tc>
        <w:tc>
          <w:tcPr>
            <w:tcW w:w="630" w:type="dxa"/>
            <w:tcBorders>
              <w:top w:val="single" w:sz="6" w:space="0" w:color="auto"/>
              <w:left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46</w:t>
            </w:r>
          </w:p>
        </w:tc>
        <w:tc>
          <w:tcPr>
            <w:tcW w:w="450" w:type="dxa"/>
            <w:tcBorders>
              <w:top w:val="single" w:sz="6" w:space="0" w:color="auto"/>
              <w:left w:val="single" w:sz="6" w:space="0" w:color="auto"/>
              <w:right w:val="single" w:sz="2" w:space="0" w:color="000000"/>
            </w:tcBorders>
          </w:tcPr>
          <w:p w:rsidR="00000000" w:rsidRDefault="00000000">
            <w:pPr>
              <w:jc w:val="right"/>
              <w:rPr>
                <w:snapToGrid w:val="0"/>
                <w:color w:val="000000"/>
                <w:sz w:val="17"/>
                <w:lang w:val="en-US" w:eastAsia="en-US"/>
              </w:rPr>
            </w:pPr>
            <w:r>
              <w:rPr>
                <w:snapToGrid w:val="0"/>
                <w:color w:val="000000"/>
                <w:sz w:val="17"/>
                <w:lang w:val="en-US" w:eastAsia="en-US"/>
              </w:rPr>
              <w:t>12</w:t>
            </w:r>
          </w:p>
        </w:tc>
        <w:tc>
          <w:tcPr>
            <w:tcW w:w="630" w:type="dxa"/>
            <w:tcBorders>
              <w:top w:val="single" w:sz="6" w:space="0" w:color="auto"/>
              <w:left w:val="single" w:sz="2" w:space="0" w:color="000000"/>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(26.1)</w:t>
            </w:r>
          </w:p>
        </w:tc>
        <w:tc>
          <w:tcPr>
            <w:tcW w:w="630" w:type="dxa"/>
            <w:tcBorders>
              <w:top w:val="single" w:sz="6" w:space="0" w:color="auto"/>
              <w:left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44</w:t>
            </w:r>
          </w:p>
        </w:tc>
        <w:tc>
          <w:tcPr>
            <w:tcW w:w="360" w:type="dxa"/>
            <w:tcBorders>
              <w:top w:val="single" w:sz="6" w:space="0" w:color="auto"/>
              <w:left w:val="single" w:sz="6" w:space="0" w:color="auto"/>
              <w:right w:val="single" w:sz="2" w:space="0" w:color="000000"/>
            </w:tcBorders>
          </w:tcPr>
          <w:p w:rsidR="00000000" w:rsidRDefault="00000000">
            <w:pPr>
              <w:jc w:val="right"/>
              <w:rPr>
                <w:snapToGrid w:val="0"/>
                <w:color w:val="000000"/>
                <w:sz w:val="17"/>
                <w:lang w:val="en-US" w:eastAsia="en-US"/>
              </w:rPr>
            </w:pPr>
            <w:r>
              <w:rPr>
                <w:snapToGrid w:val="0"/>
                <w:color w:val="000000"/>
                <w:sz w:val="17"/>
                <w:lang w:val="en-US" w:eastAsia="en-US"/>
              </w:rPr>
              <w:t>13</w:t>
            </w:r>
          </w:p>
        </w:tc>
        <w:tc>
          <w:tcPr>
            <w:tcW w:w="540" w:type="dxa"/>
            <w:tcBorders>
              <w:top w:val="single" w:sz="6" w:space="0" w:color="auto"/>
              <w:left w:val="single" w:sz="2" w:space="0" w:color="000000"/>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(29.5)</w:t>
            </w:r>
          </w:p>
        </w:tc>
      </w:tr>
      <w:tr w:rsidR="00000000">
        <w:tblPrEx>
          <w:tblCellMar>
            <w:top w:w="0" w:type="dxa"/>
            <w:bottom w:w="0" w:type="dxa"/>
          </w:tblCellMar>
        </w:tblPrEx>
        <w:trPr>
          <w:trHeight w:val="302"/>
        </w:trPr>
        <w:tc>
          <w:tcPr>
            <w:tcW w:w="3330" w:type="dxa"/>
            <w:tcBorders>
              <w:top w:val="single" w:sz="6" w:space="0" w:color="auto"/>
              <w:left w:val="single" w:sz="6" w:space="0" w:color="auto"/>
              <w:right w:val="single" w:sz="6" w:space="0" w:color="auto"/>
            </w:tcBorders>
          </w:tcPr>
          <w:p w:rsidR="00000000" w:rsidRDefault="00000000">
            <w:pPr>
              <w:jc w:val="center"/>
              <w:rPr>
                <w:snapToGrid w:val="0"/>
                <w:color w:val="000000"/>
                <w:sz w:val="17"/>
                <w:lang w:val="en-US" w:eastAsia="en-US"/>
              </w:rPr>
            </w:pPr>
            <w:r>
              <w:rPr>
                <w:snapToGrid w:val="0"/>
                <w:color w:val="000000"/>
                <w:sz w:val="17"/>
                <w:lang w:val="en-US" w:eastAsia="en-US"/>
              </w:rPr>
              <w:t>Organization for Economic Co-operation and Development</w:t>
            </w:r>
          </w:p>
          <w:p w:rsidR="00000000" w:rsidRDefault="00000000">
            <w:pPr>
              <w:jc w:val="center"/>
              <w:rPr>
                <w:snapToGrid w:val="0"/>
                <w:color w:val="000000"/>
                <w:sz w:val="17"/>
                <w:lang w:val="en-US" w:eastAsia="en-US"/>
              </w:rPr>
            </w:pPr>
            <w:r>
              <w:rPr>
                <w:snapToGrid w:val="0"/>
                <w:color w:val="000000"/>
                <w:sz w:val="17"/>
                <w:lang w:val="en-US" w:eastAsia="en-US"/>
              </w:rPr>
              <w:t>(OECD)</w:t>
            </w:r>
          </w:p>
        </w:tc>
        <w:tc>
          <w:tcPr>
            <w:tcW w:w="630" w:type="dxa"/>
            <w:tcBorders>
              <w:top w:val="single" w:sz="6" w:space="0" w:color="auto"/>
              <w:left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50</w:t>
            </w:r>
          </w:p>
        </w:tc>
        <w:tc>
          <w:tcPr>
            <w:tcW w:w="360" w:type="dxa"/>
            <w:tcBorders>
              <w:top w:val="single" w:sz="6" w:space="0" w:color="auto"/>
              <w:left w:val="single" w:sz="6" w:space="0" w:color="auto"/>
              <w:right w:val="single" w:sz="2" w:space="0" w:color="000000"/>
            </w:tcBorders>
          </w:tcPr>
          <w:p w:rsidR="00000000" w:rsidRDefault="00000000">
            <w:pPr>
              <w:jc w:val="right"/>
              <w:rPr>
                <w:snapToGrid w:val="0"/>
                <w:color w:val="000000"/>
                <w:sz w:val="17"/>
                <w:lang w:val="en-US" w:eastAsia="en-US"/>
              </w:rPr>
            </w:pPr>
            <w:r>
              <w:rPr>
                <w:snapToGrid w:val="0"/>
                <w:color w:val="000000"/>
                <w:sz w:val="17"/>
                <w:lang w:val="en-US" w:eastAsia="en-US"/>
              </w:rPr>
              <w:t>8</w:t>
            </w:r>
          </w:p>
        </w:tc>
        <w:tc>
          <w:tcPr>
            <w:tcW w:w="630" w:type="dxa"/>
            <w:tcBorders>
              <w:top w:val="single" w:sz="6" w:space="0" w:color="auto"/>
              <w:left w:val="single" w:sz="2" w:space="0" w:color="000000"/>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(16.0)</w:t>
            </w:r>
          </w:p>
        </w:tc>
        <w:tc>
          <w:tcPr>
            <w:tcW w:w="540" w:type="dxa"/>
            <w:tcBorders>
              <w:top w:val="single" w:sz="6" w:space="0" w:color="auto"/>
              <w:left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47</w:t>
            </w:r>
          </w:p>
        </w:tc>
        <w:tc>
          <w:tcPr>
            <w:tcW w:w="360" w:type="dxa"/>
            <w:tcBorders>
              <w:top w:val="single" w:sz="6" w:space="0" w:color="auto"/>
              <w:left w:val="single" w:sz="6" w:space="0" w:color="auto"/>
              <w:right w:val="single" w:sz="2" w:space="0" w:color="000000"/>
            </w:tcBorders>
          </w:tcPr>
          <w:p w:rsidR="00000000" w:rsidRDefault="00000000">
            <w:pPr>
              <w:jc w:val="right"/>
              <w:rPr>
                <w:snapToGrid w:val="0"/>
                <w:color w:val="000000"/>
                <w:sz w:val="17"/>
                <w:lang w:val="en-US" w:eastAsia="en-US"/>
              </w:rPr>
            </w:pPr>
            <w:r>
              <w:rPr>
                <w:snapToGrid w:val="0"/>
                <w:color w:val="000000"/>
                <w:sz w:val="17"/>
                <w:lang w:val="en-US" w:eastAsia="en-US"/>
              </w:rPr>
              <w:t>10</w:t>
            </w:r>
          </w:p>
        </w:tc>
        <w:tc>
          <w:tcPr>
            <w:tcW w:w="720" w:type="dxa"/>
            <w:tcBorders>
              <w:top w:val="single" w:sz="6" w:space="0" w:color="auto"/>
              <w:left w:val="single" w:sz="2" w:space="0" w:color="000000"/>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(21.3)</w:t>
            </w:r>
          </w:p>
        </w:tc>
        <w:tc>
          <w:tcPr>
            <w:tcW w:w="630" w:type="dxa"/>
            <w:tcBorders>
              <w:top w:val="single" w:sz="6" w:space="0" w:color="auto"/>
              <w:left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45</w:t>
            </w:r>
          </w:p>
        </w:tc>
        <w:tc>
          <w:tcPr>
            <w:tcW w:w="450" w:type="dxa"/>
            <w:tcBorders>
              <w:top w:val="single" w:sz="6" w:space="0" w:color="auto"/>
              <w:left w:val="single" w:sz="6" w:space="0" w:color="auto"/>
              <w:right w:val="single" w:sz="2" w:space="0" w:color="000000"/>
            </w:tcBorders>
          </w:tcPr>
          <w:p w:rsidR="00000000" w:rsidRDefault="00000000">
            <w:pPr>
              <w:jc w:val="right"/>
              <w:rPr>
                <w:snapToGrid w:val="0"/>
                <w:color w:val="000000"/>
                <w:sz w:val="17"/>
                <w:lang w:val="en-US" w:eastAsia="en-US"/>
              </w:rPr>
            </w:pPr>
            <w:r>
              <w:rPr>
                <w:snapToGrid w:val="0"/>
                <w:color w:val="000000"/>
                <w:sz w:val="17"/>
                <w:lang w:val="en-US" w:eastAsia="en-US"/>
              </w:rPr>
              <w:t>4</w:t>
            </w:r>
          </w:p>
        </w:tc>
        <w:tc>
          <w:tcPr>
            <w:tcW w:w="630" w:type="dxa"/>
            <w:tcBorders>
              <w:top w:val="single" w:sz="6" w:space="0" w:color="auto"/>
              <w:left w:val="single" w:sz="2" w:space="0" w:color="000000"/>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(8.9)</w:t>
            </w:r>
          </w:p>
        </w:tc>
        <w:tc>
          <w:tcPr>
            <w:tcW w:w="630" w:type="dxa"/>
            <w:tcBorders>
              <w:top w:val="single" w:sz="6" w:space="0" w:color="auto"/>
              <w:left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47</w:t>
            </w:r>
          </w:p>
        </w:tc>
        <w:tc>
          <w:tcPr>
            <w:tcW w:w="360" w:type="dxa"/>
            <w:tcBorders>
              <w:top w:val="single" w:sz="6" w:space="0" w:color="auto"/>
              <w:left w:val="single" w:sz="6" w:space="0" w:color="auto"/>
              <w:right w:val="single" w:sz="2" w:space="0" w:color="000000"/>
            </w:tcBorders>
          </w:tcPr>
          <w:p w:rsidR="00000000" w:rsidRDefault="00000000">
            <w:pPr>
              <w:jc w:val="right"/>
              <w:rPr>
                <w:snapToGrid w:val="0"/>
                <w:color w:val="000000"/>
                <w:sz w:val="17"/>
                <w:lang w:val="en-US" w:eastAsia="en-US"/>
              </w:rPr>
            </w:pPr>
            <w:r>
              <w:rPr>
                <w:snapToGrid w:val="0"/>
                <w:color w:val="000000"/>
                <w:sz w:val="17"/>
                <w:lang w:val="en-US" w:eastAsia="en-US"/>
              </w:rPr>
              <w:t>8</w:t>
            </w:r>
          </w:p>
        </w:tc>
        <w:tc>
          <w:tcPr>
            <w:tcW w:w="540" w:type="dxa"/>
            <w:tcBorders>
              <w:top w:val="single" w:sz="6" w:space="0" w:color="auto"/>
              <w:left w:val="single" w:sz="2" w:space="0" w:color="000000"/>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(17.0)</w:t>
            </w:r>
          </w:p>
        </w:tc>
      </w:tr>
      <w:tr w:rsidR="00000000">
        <w:tblPrEx>
          <w:tblCellMar>
            <w:top w:w="0" w:type="dxa"/>
            <w:bottom w:w="0" w:type="dxa"/>
          </w:tblCellMar>
        </w:tblPrEx>
        <w:trPr>
          <w:trHeight w:val="302"/>
        </w:trPr>
        <w:tc>
          <w:tcPr>
            <w:tcW w:w="3330" w:type="dxa"/>
            <w:tcBorders>
              <w:top w:val="single" w:sz="6" w:space="0" w:color="auto"/>
              <w:left w:val="single" w:sz="6" w:space="0" w:color="auto"/>
              <w:bottom w:val="single" w:sz="4" w:space="0" w:color="auto"/>
              <w:right w:val="single" w:sz="6" w:space="0" w:color="auto"/>
            </w:tcBorders>
          </w:tcPr>
          <w:p w:rsidR="00000000" w:rsidRDefault="00000000">
            <w:pPr>
              <w:jc w:val="center"/>
              <w:rPr>
                <w:snapToGrid w:val="0"/>
                <w:color w:val="000000"/>
                <w:sz w:val="17"/>
                <w:lang w:val="en-US" w:eastAsia="en-US"/>
              </w:rPr>
            </w:pPr>
            <w:r>
              <w:rPr>
                <w:snapToGrid w:val="0"/>
                <w:color w:val="000000"/>
                <w:sz w:val="17"/>
                <w:lang w:val="en-US" w:eastAsia="en-US"/>
              </w:rPr>
              <w:t>International Telecommunication Union</w:t>
            </w:r>
          </w:p>
          <w:p w:rsidR="00000000" w:rsidRDefault="00000000">
            <w:pPr>
              <w:jc w:val="center"/>
              <w:rPr>
                <w:snapToGrid w:val="0"/>
                <w:color w:val="000000"/>
                <w:sz w:val="17"/>
                <w:lang w:val="en-US" w:eastAsia="en-US"/>
              </w:rPr>
            </w:pPr>
            <w:r>
              <w:rPr>
                <w:snapToGrid w:val="0"/>
                <w:color w:val="000000"/>
                <w:sz w:val="17"/>
                <w:lang w:val="en-US" w:eastAsia="en-US"/>
              </w:rPr>
              <w:t>(ITU)</w:t>
            </w:r>
          </w:p>
        </w:tc>
        <w:tc>
          <w:tcPr>
            <w:tcW w:w="630" w:type="dxa"/>
            <w:tcBorders>
              <w:top w:val="single" w:sz="6" w:space="0" w:color="auto"/>
              <w:left w:val="single" w:sz="6" w:space="0" w:color="auto"/>
              <w:bottom w:val="single" w:sz="4"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4</w:t>
            </w:r>
          </w:p>
        </w:tc>
        <w:tc>
          <w:tcPr>
            <w:tcW w:w="360" w:type="dxa"/>
            <w:tcBorders>
              <w:top w:val="single" w:sz="6" w:space="0" w:color="auto"/>
              <w:left w:val="single" w:sz="6" w:space="0" w:color="auto"/>
              <w:bottom w:val="single" w:sz="4" w:space="0" w:color="auto"/>
              <w:right w:val="single" w:sz="2" w:space="0" w:color="000000"/>
            </w:tcBorders>
          </w:tcPr>
          <w:p w:rsidR="00000000" w:rsidRDefault="00000000">
            <w:pPr>
              <w:jc w:val="right"/>
              <w:rPr>
                <w:snapToGrid w:val="0"/>
                <w:color w:val="000000"/>
                <w:sz w:val="17"/>
                <w:lang w:val="en-US" w:eastAsia="en-US"/>
              </w:rPr>
            </w:pPr>
            <w:r>
              <w:rPr>
                <w:snapToGrid w:val="0"/>
                <w:color w:val="000000"/>
                <w:sz w:val="17"/>
                <w:lang w:val="en-US" w:eastAsia="en-US"/>
              </w:rPr>
              <w:t>1</w:t>
            </w:r>
          </w:p>
        </w:tc>
        <w:tc>
          <w:tcPr>
            <w:tcW w:w="630" w:type="dxa"/>
            <w:tcBorders>
              <w:top w:val="single" w:sz="6" w:space="0" w:color="auto"/>
              <w:left w:val="single" w:sz="2" w:space="0" w:color="000000"/>
              <w:bottom w:val="single" w:sz="4"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(25.0)</w:t>
            </w:r>
          </w:p>
        </w:tc>
        <w:tc>
          <w:tcPr>
            <w:tcW w:w="540" w:type="dxa"/>
            <w:tcBorders>
              <w:top w:val="single" w:sz="6" w:space="0" w:color="auto"/>
              <w:left w:val="single" w:sz="6" w:space="0" w:color="auto"/>
              <w:bottom w:val="single" w:sz="4"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4</w:t>
            </w:r>
          </w:p>
        </w:tc>
        <w:tc>
          <w:tcPr>
            <w:tcW w:w="360" w:type="dxa"/>
            <w:tcBorders>
              <w:top w:val="single" w:sz="6" w:space="0" w:color="auto"/>
              <w:left w:val="single" w:sz="6" w:space="0" w:color="auto"/>
              <w:bottom w:val="single" w:sz="4" w:space="0" w:color="auto"/>
              <w:right w:val="single" w:sz="2" w:space="0" w:color="000000"/>
            </w:tcBorders>
          </w:tcPr>
          <w:p w:rsidR="00000000" w:rsidRDefault="00000000">
            <w:pPr>
              <w:jc w:val="right"/>
              <w:rPr>
                <w:snapToGrid w:val="0"/>
                <w:color w:val="000000"/>
                <w:sz w:val="17"/>
                <w:lang w:val="en-US" w:eastAsia="en-US"/>
              </w:rPr>
            </w:pPr>
            <w:r>
              <w:rPr>
                <w:snapToGrid w:val="0"/>
                <w:color w:val="000000"/>
                <w:sz w:val="17"/>
                <w:lang w:val="en-US" w:eastAsia="en-US"/>
              </w:rPr>
              <w:t>1</w:t>
            </w:r>
          </w:p>
        </w:tc>
        <w:tc>
          <w:tcPr>
            <w:tcW w:w="720" w:type="dxa"/>
            <w:tcBorders>
              <w:top w:val="single" w:sz="6" w:space="0" w:color="auto"/>
              <w:left w:val="single" w:sz="2" w:space="0" w:color="000000"/>
              <w:bottom w:val="single" w:sz="4"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(25.0)</w:t>
            </w:r>
          </w:p>
        </w:tc>
        <w:tc>
          <w:tcPr>
            <w:tcW w:w="630" w:type="dxa"/>
            <w:tcBorders>
              <w:top w:val="single" w:sz="6" w:space="0" w:color="auto"/>
              <w:left w:val="single" w:sz="6" w:space="0" w:color="auto"/>
              <w:bottom w:val="single" w:sz="4"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6</w:t>
            </w:r>
          </w:p>
        </w:tc>
        <w:tc>
          <w:tcPr>
            <w:tcW w:w="450" w:type="dxa"/>
            <w:tcBorders>
              <w:top w:val="single" w:sz="6" w:space="0" w:color="auto"/>
              <w:left w:val="single" w:sz="6" w:space="0" w:color="auto"/>
              <w:bottom w:val="single" w:sz="4" w:space="0" w:color="auto"/>
              <w:right w:val="single" w:sz="2" w:space="0" w:color="000000"/>
            </w:tcBorders>
          </w:tcPr>
          <w:p w:rsidR="00000000" w:rsidRDefault="00000000">
            <w:pPr>
              <w:jc w:val="right"/>
              <w:rPr>
                <w:snapToGrid w:val="0"/>
                <w:color w:val="000000"/>
                <w:sz w:val="17"/>
                <w:lang w:val="en-US" w:eastAsia="en-US"/>
              </w:rPr>
            </w:pPr>
            <w:r>
              <w:rPr>
                <w:snapToGrid w:val="0"/>
                <w:color w:val="000000"/>
                <w:sz w:val="17"/>
                <w:lang w:val="en-US" w:eastAsia="en-US"/>
              </w:rPr>
              <w:t>1</w:t>
            </w:r>
          </w:p>
        </w:tc>
        <w:tc>
          <w:tcPr>
            <w:tcW w:w="630" w:type="dxa"/>
            <w:tcBorders>
              <w:top w:val="single" w:sz="6" w:space="0" w:color="auto"/>
              <w:left w:val="single" w:sz="2" w:space="0" w:color="000000"/>
              <w:bottom w:val="single" w:sz="4"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(16.7)</w:t>
            </w:r>
          </w:p>
        </w:tc>
        <w:tc>
          <w:tcPr>
            <w:tcW w:w="630" w:type="dxa"/>
            <w:tcBorders>
              <w:top w:val="single" w:sz="6" w:space="0" w:color="auto"/>
              <w:left w:val="single" w:sz="6" w:space="0" w:color="auto"/>
              <w:bottom w:val="single" w:sz="4"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8</w:t>
            </w:r>
          </w:p>
        </w:tc>
        <w:tc>
          <w:tcPr>
            <w:tcW w:w="360" w:type="dxa"/>
            <w:tcBorders>
              <w:top w:val="single" w:sz="6" w:space="0" w:color="auto"/>
              <w:left w:val="single" w:sz="6" w:space="0" w:color="auto"/>
              <w:bottom w:val="single" w:sz="4" w:space="0" w:color="auto"/>
              <w:right w:val="single" w:sz="2" w:space="0" w:color="000000"/>
            </w:tcBorders>
          </w:tcPr>
          <w:p w:rsidR="00000000" w:rsidRDefault="00000000">
            <w:pPr>
              <w:jc w:val="right"/>
              <w:rPr>
                <w:snapToGrid w:val="0"/>
                <w:color w:val="000000"/>
                <w:sz w:val="17"/>
                <w:lang w:val="en-US" w:eastAsia="en-US"/>
              </w:rPr>
            </w:pPr>
            <w:r>
              <w:rPr>
                <w:snapToGrid w:val="0"/>
                <w:color w:val="000000"/>
                <w:sz w:val="17"/>
                <w:lang w:val="en-US" w:eastAsia="en-US"/>
              </w:rPr>
              <w:t>1</w:t>
            </w:r>
          </w:p>
        </w:tc>
        <w:tc>
          <w:tcPr>
            <w:tcW w:w="540" w:type="dxa"/>
            <w:tcBorders>
              <w:top w:val="single" w:sz="6" w:space="0" w:color="auto"/>
              <w:left w:val="single" w:sz="2" w:space="0" w:color="000000"/>
              <w:bottom w:val="single" w:sz="4"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(12.5)</w:t>
            </w:r>
          </w:p>
        </w:tc>
      </w:tr>
    </w:tbl>
    <w:p w:rsidR="00000000" w:rsidRDefault="00000000">
      <w:pPr>
        <w:tabs>
          <w:tab w:val="left" w:pos="662"/>
          <w:tab w:val="left" w:pos="1339"/>
          <w:tab w:val="left" w:pos="1762"/>
          <w:tab w:val="left" w:pos="2510"/>
          <w:tab w:val="left" w:pos="3096"/>
          <w:tab w:val="left" w:pos="3499"/>
          <w:tab w:val="left" w:pos="4262"/>
        </w:tabs>
        <w:rPr>
          <w:snapToGrid w:val="0"/>
          <w:color w:val="000000"/>
          <w:sz w:val="17"/>
          <w:lang w:val="en-US" w:eastAsia="en-US"/>
        </w:rPr>
      </w:pPr>
      <w:r>
        <w:rPr>
          <w:snapToGrid w:val="0"/>
          <w:color w:val="000000"/>
          <w:sz w:val="17"/>
          <w:lang w:val="en-US" w:eastAsia="en-US"/>
        </w:rPr>
        <w:t>SOURCE: MINISTRY OF FOREIGN AFFAIRS</w:t>
      </w:r>
    </w:p>
    <w:p w:rsidR="00000000" w:rsidRDefault="00000000">
      <w:pPr>
        <w:rPr>
          <w:lang w:val="en-US"/>
        </w:rPr>
      </w:pPr>
    </w:p>
    <w:p w:rsidR="00000000" w:rsidRDefault="00000000">
      <w:pPr>
        <w:rPr>
          <w:lang w:val="en-US"/>
        </w:rPr>
        <w:sectPr w:rsidR="00000000">
          <w:headerReference w:type="even" r:id="rId141"/>
          <w:headerReference w:type="default" r:id="rId142"/>
          <w:footerReference w:type="even" r:id="rId143"/>
          <w:footerReference w:type="default" r:id="rId144"/>
          <w:endnotePr>
            <w:numFmt w:val="decimal"/>
          </w:endnotePr>
          <w:pgSz w:w="12240" w:h="15840" w:code="1"/>
          <w:pgMar w:top="1742" w:right="1195" w:bottom="1898" w:left="1195" w:header="576" w:footer="1030" w:gutter="0"/>
          <w:cols w:space="720"/>
          <w:noEndnote/>
        </w:sectPr>
      </w:pPr>
    </w:p>
    <w:p w:rsidR="00000000" w:rsidRDefault="00000000">
      <w:pPr>
        <w:pStyle w:val="SingleTxt"/>
        <w:rPr>
          <w:lang w:val="en-US"/>
        </w:rPr>
        <w:sectPr w:rsidR="00000000">
          <w:endnotePr>
            <w:numFmt w:val="decimal"/>
          </w:endnotePr>
          <w:type w:val="continuous"/>
          <w:pgSz w:w="12240" w:h="15840" w:code="1"/>
          <w:pgMar w:top="1742" w:right="1195" w:bottom="1898" w:left="1195" w:header="576" w:footer="1030" w:gutter="0"/>
          <w:cols w:space="720"/>
          <w:noEndnote/>
        </w:sectPr>
      </w:pPr>
    </w:p>
    <w:p w:rsidR="00000000" w:rsidRDefault="00000000">
      <w:pPr>
        <w:pStyle w:val="BodyText"/>
        <w:tabs>
          <w:tab w:val="clear" w:pos="984"/>
          <w:tab w:val="clear" w:pos="1968"/>
          <w:tab w:val="clear" w:pos="3936"/>
          <w:tab w:val="clear" w:pos="4920"/>
          <w:tab w:val="clear" w:pos="5904"/>
          <w:tab w:val="clear" w:pos="6888"/>
          <w:tab w:val="clear" w:pos="7872"/>
          <w:tab w:val="clear" w:pos="8856"/>
          <w:tab w:val="clear" w:pos="9840"/>
          <w:tab w:val="clear" w:pos="10824"/>
          <w:tab w:val="clear" w:pos="11808"/>
          <w:tab w:val="clear" w:pos="12792"/>
          <w:tab w:val="left" w:pos="1757"/>
          <w:tab w:val="left" w:pos="4474"/>
          <w:tab w:val="left" w:pos="5990"/>
          <w:tab w:val="left" w:pos="7507"/>
          <w:tab w:val="left" w:pos="8587"/>
          <w:tab w:val="left" w:pos="9667"/>
        </w:tabs>
      </w:pPr>
      <w:r>
        <w:t>(ARTICLE 10)</w:t>
      </w:r>
    </w:p>
    <w:p w:rsidR="00000000" w:rsidRDefault="00000000">
      <w:pPr>
        <w:tabs>
          <w:tab w:val="left" w:pos="1757"/>
          <w:tab w:val="left" w:pos="2957"/>
          <w:tab w:val="left" w:pos="4474"/>
          <w:tab w:val="left" w:pos="5990"/>
          <w:tab w:val="left" w:pos="7507"/>
          <w:tab w:val="left" w:pos="8587"/>
          <w:tab w:val="left" w:pos="9667"/>
        </w:tabs>
        <w:rPr>
          <w:snapToGrid w:val="0"/>
          <w:color w:val="000000"/>
          <w:sz w:val="10"/>
          <w:lang w:val="en-US" w:eastAsia="en-US"/>
        </w:rPr>
      </w:pPr>
    </w:p>
    <w:p w:rsidR="00000000" w:rsidRDefault="00000000">
      <w:pPr>
        <w:tabs>
          <w:tab w:val="left" w:pos="1757"/>
          <w:tab w:val="left" w:pos="2957"/>
          <w:tab w:val="left" w:pos="4474"/>
          <w:tab w:val="left" w:pos="5990"/>
          <w:tab w:val="left" w:pos="7507"/>
          <w:tab w:val="left" w:pos="8587"/>
          <w:tab w:val="left" w:pos="9667"/>
        </w:tabs>
        <w:rPr>
          <w:snapToGrid w:val="0"/>
          <w:color w:val="000000"/>
          <w:lang w:val="en-US" w:eastAsia="en-US"/>
        </w:rPr>
      </w:pPr>
      <w:r>
        <w:rPr>
          <w:snapToGrid w:val="0"/>
          <w:color w:val="000000"/>
          <w:lang w:val="en-US" w:eastAsia="en-US"/>
        </w:rPr>
        <w:t>74. RATIO OF FEMALE TEACHING STAFF (PRIMARY AND SECONDARY EDUCATION)</w:t>
      </w:r>
    </w:p>
    <w:p w:rsidR="00000000" w:rsidRDefault="00000000">
      <w:pPr>
        <w:tabs>
          <w:tab w:val="left" w:pos="1757"/>
          <w:tab w:val="left" w:pos="2957"/>
          <w:tab w:val="left" w:pos="4474"/>
          <w:tab w:val="left" w:pos="5990"/>
          <w:tab w:val="left" w:pos="7507"/>
          <w:tab w:val="left" w:pos="8587"/>
          <w:tab w:val="left" w:pos="9667"/>
        </w:tabs>
        <w:rPr>
          <w:snapToGrid w:val="0"/>
          <w:color w:val="000000"/>
          <w:lang w:val="en-US" w:eastAsia="en-US"/>
        </w:rPr>
      </w:pPr>
      <w:r>
        <w:rPr>
          <w:noProof/>
        </w:rPr>
        <w:pict>
          <v:shape id="_x0000_s2140" type="#_x0000_t202" style="position:absolute;margin-left:-8.5pt;margin-top:19.45pt;width:43.2pt;height:28.8pt;z-index:88;mso-position-horizontal:absolute;mso-position-horizontal-relative:text;mso-position-vertical:absolute;mso-position-vertical-relative:text" o:allowincell="f" filled="f" stroked="f">
            <v:textbox>
              <w:txbxContent>
                <w:p w:rsidR="00000000" w:rsidRDefault="00000000">
                  <w:r>
                    <w:rPr>
                      <w:snapToGrid w:val="0"/>
                      <w:color w:val="000000"/>
                      <w:lang w:val="en-US" w:eastAsia="en-US"/>
                    </w:rPr>
                    <w:t>(%)</w:t>
                  </w:r>
                </w:p>
              </w:txbxContent>
            </v:textbox>
          </v:shape>
        </w:pict>
      </w:r>
      <w:r>
        <w:pict>
          <v:shape id="_x0000_s2118" type="#_x0000_t75" style="position:absolute;margin-left:-22.9pt;margin-top:7.45pt;width:651.75pt;height:401.25pt;z-index:66;mso-position-horizontal:absolute;mso-position-horizontal-relative:text;mso-position-vertical:absolute;mso-position-vertical-relative:text" o:allowincell="f">
            <v:imagedata r:id="rId145" o:title=""/>
          </v:shape>
          <o:OLEObject Type="Embed" ProgID="Excel.Sheet.8" ShapeID="_x0000_s2118" DrawAspect="Content" ObjectID="_1395242284" r:id="rId146"/>
        </w:pict>
      </w: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r>
        <w:rPr>
          <w:noProof/>
          <w:w w:val="100"/>
        </w:rPr>
        <w:pict>
          <v:line id="_x0000_s2125" style="position:absolute;z-index:73;mso-position-horizontal:absolute;mso-position-horizontal-relative:text;mso-position-vertical:absolute;mso-position-vertical-relative:text" from="164.3pt,7.45pt" to="164.3pt,36.25pt" o:allowincell="f"/>
        </w:pict>
      </w:r>
      <w:r>
        <w:rPr>
          <w:noProof/>
          <w:w w:val="100"/>
        </w:rPr>
        <w:pict>
          <v:line id="_x0000_s2123" style="position:absolute;z-index:71;mso-position-horizontal:absolute;mso-position-horizontal-relative:text;mso-position-vertical:absolute;mso-position-vertical-relative:text" from="20.3pt,7.45pt" to="20.3pt,36.25pt" o:allowincell="f"/>
        </w:pict>
      </w:r>
      <w:r>
        <w:rPr>
          <w:noProof/>
          <w:w w:val="100"/>
        </w:rPr>
        <w:pict>
          <v:line id="_x0000_s2137" style="position:absolute;z-index:85;mso-position-horizontal:absolute;mso-position-horizontal-relative:text;mso-position-vertical:absolute;mso-position-vertical-relative:text" from="617.9pt,7.45pt" to="617.9pt,36.25pt" o:allowincell="f"/>
        </w:pict>
      </w:r>
      <w:r>
        <w:rPr>
          <w:noProof/>
          <w:w w:val="100"/>
        </w:rPr>
        <w:pict>
          <v:line id="_x0000_s2133" style="position:absolute;z-index:81;mso-position-horizontal:absolute;mso-position-horizontal-relative:text;mso-position-vertical:absolute;mso-position-vertical-relative:text" from="466.7pt,7.45pt" to="466.7pt,36.25pt" o:allowincell="f"/>
        </w:pict>
      </w:r>
      <w:r>
        <w:rPr>
          <w:noProof/>
          <w:w w:val="100"/>
        </w:rPr>
        <w:pict>
          <v:line id="_x0000_s2131" style="position:absolute;z-index:79;mso-position-horizontal:absolute;mso-position-horizontal-relative:text;mso-position-vertical:absolute;mso-position-vertical-relative:text" from="315.5pt,7.45pt" to="315.5pt,36.25pt" o:allowincell="f"/>
        </w:pict>
      </w:r>
      <w:r>
        <w:rPr>
          <w:noProof/>
          <w:w w:val="100"/>
        </w:rPr>
        <w:pict>
          <v:line id="_x0000_s2129" style="position:absolute;z-index:77;mso-position-horizontal:absolute;mso-position-horizontal-relative:text;mso-position-vertical:absolute;mso-position-vertical-relative:text" from="322.7pt,7.45pt" to="322.7pt,36.25pt" o:allowincell="f"/>
        </w:pict>
      </w:r>
      <w:r>
        <w:rPr>
          <w:noProof/>
          <w:w w:val="100"/>
        </w:rPr>
        <w:pict>
          <v:line id="_x0000_s2127" style="position:absolute;z-index:75;mso-position-horizontal:absolute;mso-position-horizontal-relative:text;mso-position-vertical:absolute;mso-position-vertical-relative:text" from="178.7pt,7.45pt" to="178.7pt,36.25pt" o:allowincell="f"/>
        </w:pict>
      </w:r>
      <w:r>
        <w:rPr>
          <w:noProof/>
          <w:w w:val="100"/>
        </w:rPr>
        <w:pict>
          <v:line id="_x0000_s2135" style="position:absolute;z-index:83;mso-position-horizontal:absolute;mso-position-horizontal-relative:text;mso-position-vertical:absolute;mso-position-vertical-relative:text" from="473.9pt,7.45pt" to="473.9pt,36.25pt" o:allowincell="f"/>
        </w:pict>
      </w:r>
    </w:p>
    <w:p w:rsidR="00000000" w:rsidRDefault="00000000">
      <w:pPr>
        <w:rPr>
          <w:lang w:val="en-US"/>
        </w:rPr>
      </w:pPr>
    </w:p>
    <w:p w:rsidR="00000000" w:rsidRDefault="00000000">
      <w:pPr>
        <w:rPr>
          <w:lang w:val="en-US"/>
        </w:rPr>
      </w:pPr>
      <w:r>
        <w:rPr>
          <w:noProof/>
          <w:w w:val="100"/>
        </w:rPr>
        <w:pict>
          <v:shape id="_x0000_s2119" type="#_x0000_t202" style="position:absolute;margin-left:77.9pt;margin-top:3.55pt;width:70.65pt;height:23.1pt;z-index:67;mso-position-horizontal:absolute;mso-position-horizontal-relative:text;mso-position-vertical:absolute;mso-position-vertical-relative:text" o:allowincell="f" stroked="f">
            <v:textbox style="mso-next-textbox:#_x0000_s2119;mso-direction-alt:auto">
              <w:txbxContent>
                <w:p w:rsidR="00000000" w:rsidRDefault="00000000">
                  <w:pPr>
                    <w:rPr>
                      <w:sz w:val="17"/>
                    </w:rPr>
                  </w:pPr>
                  <w:r>
                    <w:rPr>
                      <w:snapToGrid w:val="0"/>
                      <w:sz w:val="17"/>
                      <w:lang w:val="en-US" w:eastAsia="en-US"/>
                    </w:rPr>
                    <w:t>TOTAL</w:t>
                  </w:r>
                </w:p>
              </w:txbxContent>
            </v:textbox>
          </v:shape>
        </w:pict>
      </w:r>
      <w:r>
        <w:rPr>
          <w:noProof/>
          <w:w w:val="100"/>
        </w:rPr>
        <w:pict>
          <v:shape id="_x0000_s2122" type="#_x0000_t202" style="position:absolute;margin-left:495.5pt;margin-top:5.05pt;width:108pt;height:17.85pt;z-index:70;mso-position-horizontal:absolute;mso-position-horizontal-relative:text;mso-position-vertical:absolute;mso-position-vertical-relative:text" o:allowincell="f" stroked="f">
            <v:textbox style="mso-next-textbox:#_x0000_s2122;mso-direction-alt:auto">
              <w:txbxContent>
                <w:p w:rsidR="00000000" w:rsidRDefault="00000000">
                  <w:pPr>
                    <w:rPr>
                      <w:sz w:val="17"/>
                    </w:rPr>
                  </w:pPr>
                  <w:r>
                    <w:rPr>
                      <w:snapToGrid w:val="0"/>
                      <w:sz w:val="17"/>
                      <w:lang w:val="en-US" w:eastAsia="en-US"/>
                    </w:rPr>
                    <w:t>TEACHING STAFF</w:t>
                  </w:r>
                </w:p>
              </w:txbxContent>
            </v:textbox>
          </v:shape>
        </w:pict>
      </w:r>
      <w:r>
        <w:rPr>
          <w:noProof/>
          <w:w w:val="100"/>
        </w:rPr>
        <w:pict>
          <v:shape id="_x0000_s2120" type="#_x0000_t202" style="position:absolute;margin-left:214.7pt;margin-top:2.8pt;width:78.15pt;height:16.65pt;z-index:68;mso-position-horizontal:absolute;mso-position-horizontal-relative:text;mso-position-vertical:absolute;mso-position-vertical-relative:text" o:allowincell="f" stroked="f">
            <v:textbox style="mso-next-textbox:#_x0000_s2120;mso-direction-alt:auto">
              <w:txbxContent>
                <w:p w:rsidR="00000000" w:rsidRDefault="00000000">
                  <w:pPr>
                    <w:rPr>
                      <w:sz w:val="17"/>
                    </w:rPr>
                  </w:pPr>
                  <w:r>
                    <w:rPr>
                      <w:snapToGrid w:val="0"/>
                      <w:sz w:val="17"/>
                      <w:lang w:val="en-US" w:eastAsia="en-US"/>
                    </w:rPr>
                    <w:t>PRINCIPALS</w:t>
                  </w:r>
                </w:p>
              </w:txbxContent>
            </v:textbox>
          </v:shape>
        </w:pict>
      </w:r>
      <w:r>
        <w:rPr>
          <w:noProof/>
          <w:w w:val="100"/>
        </w:rPr>
        <w:pict>
          <v:shape id="_x0000_s2121" type="#_x0000_t202" style="position:absolute;margin-left:344.3pt;margin-top:4.3pt;width:108pt;height:29.55pt;z-index:69;mso-position-horizontal:absolute;mso-position-horizontal-relative:text;mso-position-vertical:absolute;mso-position-vertical-relative:text" o:allowincell="f" stroked="f">
            <v:textbox style="mso-next-textbox:#_x0000_s2121;mso-direction-alt:auto">
              <w:txbxContent>
                <w:p w:rsidR="00000000" w:rsidRDefault="00000000">
                  <w:pPr>
                    <w:rPr>
                      <w:sz w:val="17"/>
                    </w:rPr>
                  </w:pPr>
                  <w:r>
                    <w:rPr>
                      <w:snapToGrid w:val="0"/>
                      <w:sz w:val="17"/>
                      <w:lang w:val="en-US" w:eastAsia="en-US"/>
                    </w:rPr>
                    <w:t xml:space="preserve"> VICE-PRINCIPALS</w:t>
                  </w:r>
                </w:p>
              </w:txbxContent>
            </v:textbox>
          </v:shape>
        </w:pict>
      </w:r>
    </w:p>
    <w:p w:rsidR="00000000" w:rsidRDefault="00000000">
      <w:pPr>
        <w:rPr>
          <w:lang w:val="en-US"/>
        </w:rPr>
      </w:pPr>
      <w:r>
        <w:rPr>
          <w:noProof/>
          <w:w w:val="100"/>
        </w:rPr>
        <w:pict>
          <v:line id="_x0000_s2126" style="position:absolute;z-index:74;mso-position-horizontal:absolute;mso-position-horizontal-relative:text;mso-position-vertical:absolute;mso-position-vertical-relative:text" from="128.3pt,.25pt" to="164.3pt,.25pt" o:allowincell="f"/>
        </w:pict>
      </w:r>
      <w:r>
        <w:rPr>
          <w:noProof/>
          <w:w w:val="100"/>
        </w:rPr>
        <w:pict>
          <v:line id="_x0000_s2124" style="position:absolute;z-index:72;mso-position-horizontal:absolute;mso-position-horizontal-relative:text;mso-position-vertical:absolute;mso-position-vertical-relative:text" from="20.3pt,.25pt" to="56.3pt,.25pt" o:allowincell="f"/>
        </w:pict>
      </w:r>
      <w:r>
        <w:rPr>
          <w:noProof/>
          <w:w w:val="100"/>
        </w:rPr>
        <w:pict>
          <v:line id="_x0000_s2138" style="position:absolute;z-index:86;mso-position-horizontal:absolute;mso-position-horizontal-relative:text;mso-position-vertical:absolute;mso-position-vertical-relative:text" from="589.1pt,.25pt" to="617.9pt,.25pt" o:allowincell="f"/>
        </w:pict>
      </w:r>
      <w:r>
        <w:rPr>
          <w:noProof/>
          <w:w w:val="100"/>
        </w:rPr>
        <w:pict>
          <v:line id="_x0000_s2134" style="position:absolute;z-index:82;mso-position-horizontal:absolute;mso-position-horizontal-relative:text;mso-position-vertical:absolute;mso-position-vertical-relative:text" from="430.7pt,.25pt" to="466.7pt,.25pt" o:allowincell="f"/>
        </w:pict>
      </w:r>
      <w:r>
        <w:rPr>
          <w:noProof/>
          <w:w w:val="100"/>
        </w:rPr>
        <w:pict>
          <v:line id="_x0000_s2132" style="position:absolute;z-index:80;mso-position-horizontal:absolute;mso-position-horizontal-relative:text;mso-position-vertical:absolute;mso-position-vertical-relative:text" from="322.7pt,.25pt" to="351.5pt,.25pt" o:allowincell="f"/>
        </w:pict>
      </w:r>
      <w:r>
        <w:rPr>
          <w:noProof/>
          <w:w w:val="100"/>
        </w:rPr>
        <w:pict>
          <v:line id="_x0000_s2130" style="position:absolute;z-index:78;mso-position-horizontal:absolute;mso-position-horizontal-relative:text;mso-position-vertical:absolute;mso-position-vertical-relative:text" from="279.5pt,.25pt" to="315.5pt,.25pt" o:allowincell="f"/>
        </w:pict>
      </w:r>
      <w:r>
        <w:rPr>
          <w:noProof/>
          <w:w w:val="100"/>
        </w:rPr>
        <w:pict>
          <v:line id="_x0000_s2128" style="position:absolute;z-index:76;mso-position-horizontal:absolute;mso-position-horizontal-relative:text;mso-position-vertical:absolute;mso-position-vertical-relative:text" from="178.7pt,.25pt" to="214.7pt,.25pt" o:allowincell="f"/>
        </w:pict>
      </w:r>
      <w:r>
        <w:rPr>
          <w:noProof/>
          <w:w w:val="100"/>
        </w:rPr>
        <w:pict>
          <v:line id="_x0000_s2136" style="position:absolute;z-index:84;mso-position-horizontal:absolute;mso-position-horizontal-relative:text;mso-position-vertical:absolute;mso-position-vertical-relative:text" from="473.9pt,.25pt" to="495.5pt,.25pt" o:allowincell="f"/>
        </w:pict>
      </w:r>
    </w:p>
    <w:p w:rsidR="00000000" w:rsidRDefault="00000000">
      <w:pPr>
        <w:pStyle w:val="H56"/>
        <w:keepNext w:val="0"/>
        <w:keepLines w:val="0"/>
        <w:tabs>
          <w:tab w:val="clear" w:pos="360"/>
        </w:tabs>
        <w:outlineLvl w:val="9"/>
        <w:rPr>
          <w:sz w:val="10"/>
          <w:lang w:val="en-US"/>
        </w:rPr>
      </w:pPr>
    </w:p>
    <w:p w:rsidR="00000000" w:rsidRDefault="00000000">
      <w:pPr>
        <w:rPr>
          <w:lang w:val="en-US"/>
        </w:rPr>
      </w:pPr>
      <w:r>
        <w:rPr>
          <w:snapToGrid w:val="0"/>
          <w:color w:val="000000"/>
          <w:lang w:val="en-US" w:eastAsia="en-US"/>
        </w:rPr>
        <w:t>SOURCE: MINISTRY OF EDUCATION, CULTURE, SPORTS, SCIENCE AND TECHNOLOGY</w:t>
      </w:r>
    </w:p>
    <w:p w:rsidR="00000000" w:rsidRDefault="00000000">
      <w:pPr>
        <w:rPr>
          <w:lang w:val="en-US"/>
        </w:rPr>
      </w:pPr>
    </w:p>
    <w:p w:rsidR="00000000" w:rsidRDefault="00000000">
      <w:pPr>
        <w:rPr>
          <w:lang w:val="en-US"/>
        </w:rPr>
        <w:sectPr w:rsidR="00000000">
          <w:headerReference w:type="even" r:id="rId147"/>
          <w:headerReference w:type="default" r:id="rId148"/>
          <w:footerReference w:type="even" r:id="rId149"/>
          <w:footerReference w:type="default" r:id="rId150"/>
          <w:endnotePr>
            <w:numFmt w:val="decimal"/>
          </w:endnotePr>
          <w:pgSz w:w="15840" w:h="12240" w:orient="landscape" w:code="1"/>
          <w:pgMar w:top="1195" w:right="1742" w:bottom="1195" w:left="1898" w:header="0" w:footer="0" w:gutter="0"/>
          <w:cols w:space="720"/>
          <w:noEndnote/>
        </w:sectPr>
      </w:pPr>
    </w:p>
    <w:p w:rsidR="00000000" w:rsidRDefault="00000000">
      <w:pPr>
        <w:rPr>
          <w:snapToGrid w:val="0"/>
          <w:color w:val="000000"/>
          <w:lang w:val="en-US" w:eastAsia="en-US"/>
        </w:rPr>
      </w:pPr>
      <w:r>
        <w:rPr>
          <w:lang w:val="en-US"/>
        </w:rPr>
        <w:t xml:space="preserve">75. </w:t>
      </w:r>
      <w:r>
        <w:rPr>
          <w:snapToGrid w:val="0"/>
          <w:color w:val="000000"/>
          <w:lang w:val="en-US" w:eastAsia="en-US"/>
        </w:rPr>
        <w:t>RATIO OF FEMALE TEACHING STAFF (HIGHER EDUCATION)</w:t>
      </w:r>
    </w:p>
    <w:p w:rsidR="00000000" w:rsidRDefault="00000000">
      <w:pPr>
        <w:rPr>
          <w:snapToGrid w:val="0"/>
          <w:color w:val="000000"/>
          <w:sz w:val="10"/>
          <w:lang w:val="en-US" w:eastAsia="en-US"/>
        </w:rPr>
      </w:pPr>
      <w:r>
        <w:rPr>
          <w:snapToGrid w:val="0"/>
          <w:color w:val="000000"/>
          <w:sz w:val="10"/>
          <w:lang w:val="en-US" w:eastAsia="en-US"/>
        </w:rPr>
        <w:pict>
          <v:shape id="_x0000_s2062" type="#_x0000_t202" style="position:absolute;margin-left:213.85pt;margin-top:285.2pt;width:86.4pt;height:33.3pt;z-index:10;mso-position-horizontal:absolute;mso-position-horizontal-relative:text;mso-position-vertical:absolute;mso-position-vertical-relative:text" o:allowincell="f" stroked="f">
            <v:textbox style="mso-next-textbox:#_x0000_s2062;mso-direction-alt:auto">
              <w:txbxContent>
                <w:p w:rsidR="00000000" w:rsidRDefault="00000000">
                  <w:pPr>
                    <w:jc w:val="center"/>
                    <w:rPr>
                      <w:snapToGrid w:val="0"/>
                      <w:lang w:val="en-US" w:eastAsia="en-US"/>
                    </w:rPr>
                  </w:pPr>
                  <w:r>
                    <w:rPr>
                      <w:snapToGrid w:val="0"/>
                      <w:lang w:val="en-US" w:eastAsia="en-US"/>
                    </w:rPr>
                    <w:t>LECTURER</w:t>
                  </w:r>
                </w:p>
              </w:txbxContent>
            </v:textbox>
          </v:shape>
        </w:pict>
      </w:r>
      <w:r>
        <w:rPr>
          <w:snapToGrid w:val="0"/>
          <w:color w:val="000000"/>
          <w:sz w:val="10"/>
          <w:lang w:val="en-US" w:eastAsia="en-US"/>
        </w:rPr>
        <w:pict>
          <v:shape id="_x0000_s2058" type="#_x0000_t202" style="position:absolute;margin-left:206.65pt;margin-top:237.5pt;width:100.8pt;height:37.8pt;z-index:6;mso-position-horizontal:absolute;mso-position-horizontal-relative:text;mso-position-vertical:absolute;mso-position-vertical-relative:text" o:allowincell="f" stroked="f">
            <v:textbox style="mso-next-textbox:#_x0000_s2058;mso-direction-alt:auto">
              <w:txbxContent>
                <w:p w:rsidR="00000000" w:rsidRDefault="00000000">
                  <w:pPr>
                    <w:jc w:val="center"/>
                  </w:pPr>
                  <w:r>
                    <w:rPr>
                      <w:snapToGrid w:val="0"/>
                      <w:lang w:val="en-US" w:eastAsia="en-US"/>
                    </w:rPr>
                    <w:t>ASSOCIATE PROFESSOR</w:t>
                  </w:r>
                </w:p>
              </w:txbxContent>
            </v:textbox>
          </v:shape>
        </w:pict>
      </w:r>
      <w:r>
        <w:rPr>
          <w:snapToGrid w:val="0"/>
          <w:color w:val="000000"/>
          <w:sz w:val="10"/>
          <w:lang w:val="en-US" w:eastAsia="en-US"/>
        </w:rPr>
        <w:pict>
          <v:shape id="_x0000_s2060" type="#_x0000_t202" style="position:absolute;margin-left:213.85pt;margin-top:129.95pt;width:86.4pt;height:35.25pt;z-index:8;mso-position-horizontal:absolute;mso-position-horizontal-relative:text;mso-position-vertical:absolute;mso-position-vertical-relative:text" o:allowincell="f" stroked="f">
            <v:textbox style="mso-next-textbox:#_x0000_s2060;mso-direction-alt:auto">
              <w:txbxContent>
                <w:p w:rsidR="00000000" w:rsidRDefault="00000000">
                  <w:pPr>
                    <w:jc w:val="center"/>
                  </w:pPr>
                  <w:r>
                    <w:rPr>
                      <w:snapToGrid w:val="0"/>
                      <w:lang w:val="en-US" w:eastAsia="en-US"/>
                    </w:rPr>
                    <w:t>VICE-PRESIDENT</w:t>
                  </w:r>
                </w:p>
              </w:txbxContent>
            </v:textbox>
          </v:shape>
        </w:pict>
      </w:r>
      <w:r>
        <w:rPr>
          <w:snapToGrid w:val="0"/>
          <w:color w:val="000000"/>
          <w:sz w:val="10"/>
          <w:lang w:val="en-US" w:eastAsia="en-US"/>
        </w:rPr>
        <w:pict>
          <v:shape id="_x0000_s2061" type="#_x0000_t202" style="position:absolute;margin-left:217.6pt;margin-top:77.45pt;width:82.65pt;height:32.25pt;z-index:9;mso-position-horizontal:absolute;mso-position-horizontal-relative:text;mso-position-vertical:absolute;mso-position-vertical-relative:text" o:allowincell="f" stroked="f">
            <v:textbox style="mso-next-textbox:#_x0000_s2061;mso-direction-alt:auto">
              <w:txbxContent>
                <w:p w:rsidR="00000000" w:rsidRDefault="00000000">
                  <w:pPr>
                    <w:jc w:val="center"/>
                    <w:rPr>
                      <w:snapToGrid w:val="0"/>
                      <w:lang w:val="en-US" w:eastAsia="en-US"/>
                    </w:rPr>
                  </w:pPr>
                  <w:r>
                    <w:rPr>
                      <w:snapToGrid w:val="0"/>
                      <w:lang w:val="en-US" w:eastAsia="en-US"/>
                    </w:rPr>
                    <w:t>PRESIDENT</w:t>
                  </w:r>
                </w:p>
              </w:txbxContent>
            </v:textbox>
          </v:shape>
        </w:pict>
      </w:r>
      <w:r>
        <w:rPr>
          <w:snapToGrid w:val="0"/>
          <w:color w:val="000000"/>
          <w:sz w:val="10"/>
          <w:lang w:val="en-US" w:eastAsia="en-US"/>
        </w:rPr>
        <w:pict>
          <v:shape id="_x0000_s2057" type="#_x0000_t202" style="position:absolute;margin-left:225.1pt;margin-top:28.7pt;width:60.75pt;height:23.4pt;z-index:5;mso-position-horizontal:absolute;mso-position-horizontal-relative:text;mso-position-vertical:absolute;mso-position-vertical-relative:text" o:allowincell="f" stroked="f">
            <v:textbox style="mso-next-textbox:#_x0000_s2057;mso-direction-alt:auto">
              <w:txbxContent>
                <w:p w:rsidR="00000000" w:rsidRDefault="00000000">
                  <w:pPr>
                    <w:jc w:val="center"/>
                  </w:pPr>
                  <w:r>
                    <w:rPr>
                      <w:snapToGrid w:val="0"/>
                      <w:lang w:val="en-US" w:eastAsia="en-US"/>
                    </w:rPr>
                    <w:t>TOTAL</w:t>
                  </w:r>
                </w:p>
              </w:txbxContent>
            </v:textbox>
          </v:shape>
        </w:pict>
      </w:r>
      <w:r>
        <w:rPr>
          <w:noProof/>
          <w:color w:val="000000"/>
          <w:w w:val="100"/>
          <w:sz w:val="18"/>
        </w:rPr>
        <w:pict>
          <v:shape id="_x0000_s2113" type="#_x0000_t75" style="position:absolute;margin-left:293.05pt;margin-top:16.1pt;width:179.25pt;height:381.55pt;z-index:61;mso-position-horizontal:absolute;mso-position-horizontal-relative:text;mso-position-vertical:absolute;mso-position-vertical-relative:text" o:allowincell="f" fillcolor="black" strokecolor="white" strokeweight="0">
            <v:imagedata r:id="rId151" o:title=""/>
            <o:lock v:ext="edit" rotation="t"/>
          </v:shape>
          <o:OLEObject Type="Embed" ProgID="Excel.Sheet.8" ShapeID="_x0000_s2113" DrawAspect="Content" ObjectID="_1395242286" r:id="rId152"/>
        </w:pict>
      </w:r>
      <w:r>
        <w:rPr>
          <w:snapToGrid w:val="0"/>
          <w:color w:val="000000"/>
          <w:sz w:val="10"/>
          <w:lang w:val="en-US" w:eastAsia="en-US"/>
        </w:rPr>
        <w:pict>
          <v:shape id="_x0000_s2059" type="#_x0000_t202" style="position:absolute;margin-left:214.6pt;margin-top:182.45pt;width:85.65pt;height:35.25pt;z-index:7;mso-position-horizontal:absolute;mso-position-horizontal-relative:text;mso-position-vertical:absolute;mso-position-vertical-relative:text" o:allowincell="f" stroked="f">
            <v:textbox style="mso-next-textbox:#_x0000_s2059;mso-direction-alt:auto">
              <w:txbxContent>
                <w:p w:rsidR="00000000" w:rsidRDefault="00000000">
                  <w:pPr>
                    <w:jc w:val="center"/>
                    <w:rPr>
                      <w:snapToGrid w:val="0"/>
                      <w:lang w:val="en-US" w:eastAsia="en-US"/>
                    </w:rPr>
                  </w:pPr>
                  <w:r>
                    <w:rPr>
                      <w:snapToGrid w:val="0"/>
                      <w:lang w:val="en-US" w:eastAsia="en-US"/>
                    </w:rPr>
                    <w:t>PROFESSOR</w:t>
                  </w:r>
                </w:p>
              </w:txbxContent>
            </v:textbox>
          </v:shape>
        </w:pict>
      </w:r>
      <w:r>
        <w:rPr>
          <w:noProof/>
          <w:color w:val="000000"/>
          <w:w w:val="100"/>
          <w:sz w:val="18"/>
        </w:rPr>
        <w:pict>
          <v:shape id="_x0000_s2144" type="#_x0000_t202" style="position:absolute;margin-left:350.65pt;margin-top:8.9pt;width:93.6pt;height:36pt;z-index:92;mso-position-horizontal:absolute;mso-position-horizontal-relative:text;mso-position-vertical:absolute;mso-position-vertical-relative:text" o:allowincell="f" stroked="f">
            <v:textbox style="mso-next-textbox:#_x0000_s2144;mso-direction-alt:auto">
              <w:txbxContent>
                <w:p w:rsidR="00000000" w:rsidRDefault="00000000">
                  <w:pPr>
                    <w:jc w:val="center"/>
                  </w:pPr>
                  <w:r>
                    <w:rPr>
                      <w:snapToGrid w:val="0"/>
                      <w:lang w:val="en-US" w:eastAsia="en-US"/>
                    </w:rPr>
                    <w:t>UNIVERSITIES</w:t>
                  </w:r>
                </w:p>
              </w:txbxContent>
            </v:textbox>
          </v:shape>
        </w:pict>
      </w:r>
      <w:r>
        <w:rPr>
          <w:noProof/>
          <w:color w:val="000000"/>
          <w:w w:val="100"/>
          <w:sz w:val="18"/>
        </w:rPr>
        <w:pict>
          <v:shape id="_x0000_s2143" type="#_x0000_t202" style="position:absolute;margin-left:48.25pt;margin-top:8.9pt;width:1in;height:36pt;z-index:91;mso-position-horizontal:absolute;mso-position-horizontal-relative:text;mso-position-vertical:absolute;mso-position-vertical-relative:text" o:allowincell="f" stroked="f">
            <v:textbox style="mso-next-textbox:#_x0000_s2143;mso-direction-alt:auto">
              <w:txbxContent>
                <w:p w:rsidR="00000000" w:rsidRDefault="00000000">
                  <w:pPr>
                    <w:jc w:val="center"/>
                    <w:rPr>
                      <w:snapToGrid w:val="0"/>
                      <w:lang w:val="en-US" w:eastAsia="en-US"/>
                    </w:rPr>
                  </w:pPr>
                  <w:r>
                    <w:rPr>
                      <w:snapToGrid w:val="0"/>
                      <w:lang w:val="en-US" w:eastAsia="en-US"/>
                    </w:rPr>
                    <w:t>JUNIOR</w:t>
                  </w:r>
                </w:p>
                <w:p w:rsidR="00000000" w:rsidRDefault="00000000">
                  <w:pPr>
                    <w:jc w:val="center"/>
                  </w:pPr>
                  <w:r>
                    <w:rPr>
                      <w:snapToGrid w:val="0"/>
                      <w:lang w:val="en-US" w:eastAsia="en-US"/>
                    </w:rPr>
                    <w:t>COLLEGES</w:t>
                  </w:r>
                </w:p>
              </w:txbxContent>
            </v:textbox>
          </v:shape>
        </w:pict>
      </w:r>
      <w:r>
        <w:rPr>
          <w:noProof/>
          <w:color w:val="000000"/>
          <w:w w:val="100"/>
          <w:sz w:val="18"/>
        </w:rPr>
        <w:pict>
          <v:shape id="_x0000_s2114" type="#_x0000_t75" style="position:absolute;margin-left:28.05pt;margin-top:13.7pt;width:185.8pt;height:383.25pt;z-index:62;mso-position-horizontal:absolute;mso-position-horizontal-relative:text;mso-position-vertical:absolute;mso-position-vertical-relative:text" o:allowincell="f" fillcolor="black" strokecolor="white" strokeweight="3e-5mm">
            <v:imagedata r:id="rId153" o:title=""/>
            <o:lock v:ext="edit" rotation="t"/>
            <w10:wrap type="topAndBottom"/>
          </v:shape>
          <o:OLEObject Type="Embed" ProgID="Excel.Sheet.8" ShapeID="_x0000_s2114" DrawAspect="Content" ObjectID="_1395242285" r:id="rId154"/>
        </w:pict>
      </w:r>
    </w:p>
    <w:p w:rsidR="00000000" w:rsidRDefault="00000000">
      <w:pPr>
        <w:tabs>
          <w:tab w:val="left" w:pos="1037"/>
          <w:tab w:val="left" w:pos="2074"/>
          <w:tab w:val="left" w:pos="3110"/>
          <w:tab w:val="left" w:pos="4147"/>
          <w:tab w:val="left" w:pos="5184"/>
          <w:tab w:val="left" w:pos="6221"/>
          <w:tab w:val="left" w:pos="7258"/>
          <w:tab w:val="left" w:pos="8294"/>
          <w:tab w:val="left" w:pos="9331"/>
        </w:tabs>
        <w:rPr>
          <w:snapToGrid w:val="0"/>
          <w:color w:val="000000"/>
          <w:sz w:val="10"/>
          <w:lang w:val="en-US" w:eastAsia="en-US"/>
        </w:rPr>
      </w:pPr>
      <w:r>
        <w:rPr>
          <w:noProof/>
          <w:color w:val="000000"/>
          <w:w w:val="100"/>
        </w:rPr>
        <w:pict>
          <v:shape id="_x0000_s2141" type="#_x0000_t202" style="position:absolute;margin-left:26.65pt;margin-top:364.1pt;width:43.2pt;height:43.2pt;z-index:89;mso-position-horizontal:absolute;mso-position-horizontal-relative:text;mso-position-vertical:absolute;mso-position-vertical-relative:text" o:allowincell="f" filled="f" stroked="f">
            <v:textbox style="mso-next-textbox:#_x0000_s2141" inset=",,,10.8pt">
              <w:txbxContent>
                <w:p w:rsidR="00000000" w:rsidRDefault="00000000">
                  <w:pPr>
                    <w:rPr>
                      <w:snapToGrid w:val="0"/>
                      <w:color w:val="000000"/>
                      <w:sz w:val="6"/>
                      <w:lang w:val="en-US" w:eastAsia="en-US"/>
                    </w:rPr>
                  </w:pPr>
                </w:p>
                <w:p w:rsidR="00000000" w:rsidRDefault="00000000">
                  <w:r>
                    <w:rPr>
                      <w:snapToGrid w:val="0"/>
                      <w:color w:val="000000"/>
                      <w:lang w:val="en-US" w:eastAsia="en-US"/>
                    </w:rPr>
                    <w:t>(%)</w:t>
                  </w:r>
                </w:p>
              </w:txbxContent>
            </v:textbox>
          </v:shape>
        </w:pict>
      </w:r>
      <w:r>
        <w:rPr>
          <w:noProof/>
          <w:color w:val="000000"/>
          <w:w w:val="100"/>
          <w:sz w:val="18"/>
        </w:rPr>
        <w:pict>
          <v:shape id="_x0000_s2142" type="#_x0000_t202" style="position:absolute;margin-left:437.05pt;margin-top:364.1pt;width:43.2pt;height:43.2pt;z-index:90;mso-position-horizontal:absolute;mso-position-horizontal-relative:text;mso-position-vertical:absolute;mso-position-vertical-relative:text" o:allowincell="f" filled="f" stroked="f">
            <v:textbox style="mso-next-textbox:#_x0000_s2142" inset=",,,10.8pt">
              <w:txbxContent>
                <w:p w:rsidR="00000000" w:rsidRDefault="00000000">
                  <w:pPr>
                    <w:rPr>
                      <w:snapToGrid w:val="0"/>
                      <w:color w:val="000000"/>
                      <w:sz w:val="6"/>
                      <w:lang w:val="en-US" w:eastAsia="en-US"/>
                    </w:rPr>
                  </w:pPr>
                </w:p>
                <w:p w:rsidR="00000000" w:rsidRDefault="00000000">
                  <w:r>
                    <w:rPr>
                      <w:snapToGrid w:val="0"/>
                      <w:color w:val="000000"/>
                      <w:lang w:val="en-US" w:eastAsia="en-US"/>
                    </w:rPr>
                    <w:t>(%)</w:t>
                  </w:r>
                </w:p>
              </w:txbxContent>
            </v:textbox>
          </v:shape>
        </w:pict>
      </w:r>
      <w:r>
        <w:rPr>
          <w:snapToGrid w:val="0"/>
          <w:color w:val="000000"/>
          <w:sz w:val="10"/>
          <w:lang w:val="en-US" w:eastAsia="en-US"/>
        </w:rPr>
        <w:pict>
          <v:shape id="_x0000_s2063" type="#_x0000_t202" style="position:absolute;margin-left:199.45pt;margin-top:311.9pt;width:108pt;height:37.8pt;z-index:11;mso-position-horizontal:absolute;mso-position-horizontal-relative:text;mso-position-vertical:absolute;mso-position-vertical-relative:text" o:allowincell="f" stroked="f">
            <v:textbox style="mso-next-textbox:#_x0000_s2063;mso-direction-alt:auto">
              <w:txbxContent>
                <w:p w:rsidR="00000000" w:rsidRDefault="00000000">
                  <w:pPr>
                    <w:jc w:val="center"/>
                  </w:pPr>
                  <w:r>
                    <w:rPr>
                      <w:snapToGrid w:val="0"/>
                      <w:lang w:val="en-US" w:eastAsia="en-US"/>
                    </w:rPr>
                    <w:t>ASSISTANT TEACHER</w:t>
                  </w:r>
                </w:p>
              </w:txbxContent>
            </v:textbox>
          </v:shape>
        </w:pict>
      </w:r>
    </w:p>
    <w:p w:rsidR="00000000" w:rsidRDefault="00000000">
      <w:pPr>
        <w:tabs>
          <w:tab w:val="left" w:pos="1037"/>
          <w:tab w:val="left" w:pos="2074"/>
          <w:tab w:val="left" w:pos="3110"/>
          <w:tab w:val="left" w:pos="4147"/>
          <w:tab w:val="left" w:pos="5184"/>
          <w:tab w:val="left" w:pos="6221"/>
          <w:tab w:val="left" w:pos="7258"/>
          <w:tab w:val="left" w:pos="8294"/>
          <w:tab w:val="left" w:pos="9331"/>
        </w:tabs>
        <w:spacing w:line="120" w:lineRule="exact"/>
        <w:rPr>
          <w:snapToGrid w:val="0"/>
          <w:color w:val="000000"/>
          <w:sz w:val="10"/>
          <w:lang w:val="en-US" w:eastAsia="en-US"/>
        </w:rPr>
      </w:pPr>
    </w:p>
    <w:p w:rsidR="00000000" w:rsidRDefault="00000000">
      <w:pPr>
        <w:tabs>
          <w:tab w:val="left" w:pos="1037"/>
          <w:tab w:val="left" w:pos="2074"/>
          <w:tab w:val="left" w:pos="3110"/>
          <w:tab w:val="left" w:pos="4147"/>
          <w:tab w:val="left" w:pos="5184"/>
          <w:tab w:val="left" w:pos="6221"/>
          <w:tab w:val="left" w:pos="7258"/>
          <w:tab w:val="left" w:pos="8294"/>
          <w:tab w:val="left" w:pos="9331"/>
        </w:tabs>
        <w:rPr>
          <w:snapToGrid w:val="0"/>
          <w:color w:val="000000"/>
          <w:sz w:val="18"/>
          <w:lang w:val="en-US" w:eastAsia="en-US"/>
        </w:rPr>
      </w:pPr>
      <w:r>
        <w:rPr>
          <w:snapToGrid w:val="0"/>
          <w:color w:val="000000"/>
          <w:sz w:val="18"/>
          <w:lang w:val="en-US" w:eastAsia="en-US"/>
        </w:rPr>
        <w:t>SOURCE: MINISTRY OF EDUCATION, CULTURE, SPORTS, SCIENCE AND TECHNOLOGY</w:t>
      </w:r>
    </w:p>
    <w:p w:rsidR="00000000" w:rsidRDefault="00000000">
      <w:pPr>
        <w:tabs>
          <w:tab w:val="left" w:pos="1037"/>
          <w:tab w:val="left" w:pos="2074"/>
          <w:tab w:val="left" w:pos="3110"/>
          <w:tab w:val="left" w:pos="4147"/>
          <w:tab w:val="left" w:pos="5184"/>
          <w:tab w:val="left" w:pos="6221"/>
          <w:tab w:val="left" w:pos="7258"/>
          <w:tab w:val="left" w:pos="8294"/>
          <w:tab w:val="left" w:pos="9331"/>
        </w:tabs>
        <w:rPr>
          <w:snapToGrid w:val="0"/>
          <w:color w:val="000000"/>
          <w:lang w:val="en-US" w:eastAsia="en-US"/>
        </w:rPr>
      </w:pPr>
      <w:r>
        <w:rPr>
          <w:snapToGrid w:val="0"/>
          <w:color w:val="000000"/>
          <w:sz w:val="18"/>
          <w:lang w:val="en-US" w:eastAsia="en-US"/>
        </w:rPr>
        <w:br w:type="page"/>
      </w:r>
      <w:r>
        <w:rPr>
          <w:snapToGrid w:val="0"/>
          <w:color w:val="000000"/>
          <w:lang w:val="en-US" w:eastAsia="en-US"/>
        </w:rPr>
        <w:t xml:space="preserve">76. INSTITUTIONS FOR SOCIAL EDUCATION </w:t>
      </w:r>
    </w:p>
    <w:p w:rsidR="00000000" w:rsidRDefault="00000000">
      <w:pPr>
        <w:rPr>
          <w:snapToGrid w:val="0"/>
          <w:color w:val="000000"/>
          <w:sz w:val="10"/>
          <w:lang w:val="en-US" w:eastAsia="en-US"/>
        </w:rPr>
      </w:pPr>
    </w:p>
    <w:tbl>
      <w:tblPr>
        <w:tblW w:w="0" w:type="auto"/>
        <w:tblInd w:w="-28" w:type="dxa"/>
        <w:tblLayout w:type="fixed"/>
        <w:tblCellMar>
          <w:left w:w="30" w:type="dxa"/>
          <w:right w:w="30" w:type="dxa"/>
        </w:tblCellMar>
        <w:tblLook w:val="0000" w:firstRow="0" w:lastRow="0" w:firstColumn="0" w:lastColumn="0" w:noHBand="0" w:noVBand="0"/>
      </w:tblPr>
      <w:tblGrid>
        <w:gridCol w:w="739"/>
        <w:gridCol w:w="1134"/>
        <w:gridCol w:w="1559"/>
        <w:gridCol w:w="1276"/>
        <w:gridCol w:w="1134"/>
        <w:gridCol w:w="1559"/>
        <w:gridCol w:w="1276"/>
        <w:gridCol w:w="1276"/>
      </w:tblGrid>
      <w:tr w:rsidR="00000000">
        <w:tblPrEx>
          <w:tblCellMar>
            <w:top w:w="0" w:type="dxa"/>
            <w:bottom w:w="0" w:type="dxa"/>
          </w:tblCellMar>
        </w:tblPrEx>
        <w:trPr>
          <w:trHeight w:val="288"/>
        </w:trPr>
        <w:tc>
          <w:tcPr>
            <w:tcW w:w="739" w:type="dxa"/>
            <w:tcBorders>
              <w:top w:val="single" w:sz="6" w:space="0" w:color="auto"/>
              <w:left w:val="single" w:sz="6" w:space="0" w:color="auto"/>
              <w:right w:val="single" w:sz="6" w:space="0" w:color="auto"/>
            </w:tcBorders>
            <w:vAlign w:val="center"/>
          </w:tcPr>
          <w:p w:rsidR="00000000" w:rsidRDefault="00000000">
            <w:pPr>
              <w:jc w:val="center"/>
              <w:rPr>
                <w:snapToGrid w:val="0"/>
                <w:color w:val="000000"/>
                <w:lang w:val="en-US" w:eastAsia="en-US"/>
              </w:rPr>
            </w:pPr>
          </w:p>
        </w:tc>
        <w:tc>
          <w:tcPr>
            <w:tcW w:w="1134" w:type="dxa"/>
            <w:tcBorders>
              <w:top w:val="single" w:sz="6" w:space="0" w:color="auto"/>
              <w:left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CITIZENS' PUBLIC HALLS</w:t>
            </w:r>
          </w:p>
        </w:tc>
        <w:tc>
          <w:tcPr>
            <w:tcW w:w="1559" w:type="dxa"/>
            <w:tcBorders>
              <w:top w:val="single" w:sz="6" w:space="0" w:color="auto"/>
              <w:left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 xml:space="preserve"> FACILITIES SIMILAR TO CITIZENS' PUBLIC HALLS</w:t>
            </w:r>
          </w:p>
        </w:tc>
        <w:tc>
          <w:tcPr>
            <w:tcW w:w="1276" w:type="dxa"/>
            <w:tcBorders>
              <w:top w:val="single" w:sz="6" w:space="0" w:color="auto"/>
              <w:left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LIBRARIES</w:t>
            </w:r>
          </w:p>
        </w:tc>
        <w:tc>
          <w:tcPr>
            <w:tcW w:w="1134" w:type="dxa"/>
            <w:tcBorders>
              <w:top w:val="single" w:sz="6" w:space="0" w:color="auto"/>
              <w:left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MUSEUMS</w:t>
            </w:r>
          </w:p>
        </w:tc>
        <w:tc>
          <w:tcPr>
            <w:tcW w:w="1559" w:type="dxa"/>
            <w:tcBorders>
              <w:top w:val="single" w:sz="6" w:space="0" w:color="auto"/>
              <w:left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 xml:space="preserve">CENTERS FOR CHILDREN AND YOUTHS </w:t>
            </w:r>
          </w:p>
        </w:tc>
        <w:tc>
          <w:tcPr>
            <w:tcW w:w="1276" w:type="dxa"/>
            <w:tcBorders>
              <w:top w:val="single" w:sz="6" w:space="0" w:color="auto"/>
              <w:left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WOMEN'S EDUCATION CENTERS</w:t>
            </w:r>
          </w:p>
        </w:tc>
        <w:tc>
          <w:tcPr>
            <w:tcW w:w="1276" w:type="dxa"/>
            <w:tcBorders>
              <w:top w:val="single" w:sz="6" w:space="0" w:color="auto"/>
              <w:left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SOCIAL PHYSICAL EDUCATION FACILITIES</w:t>
            </w:r>
          </w:p>
        </w:tc>
      </w:tr>
      <w:tr w:rsidR="00000000">
        <w:tblPrEx>
          <w:tblCellMar>
            <w:top w:w="0" w:type="dxa"/>
            <w:bottom w:w="0" w:type="dxa"/>
          </w:tblCellMar>
        </w:tblPrEx>
        <w:trPr>
          <w:trHeight w:val="288"/>
        </w:trPr>
        <w:tc>
          <w:tcPr>
            <w:tcW w:w="739" w:type="dxa"/>
            <w:tcBorders>
              <w:top w:val="single" w:sz="6" w:space="0" w:color="auto"/>
              <w:left w:val="single" w:sz="6" w:space="0" w:color="auto"/>
            </w:tcBorders>
          </w:tcPr>
          <w:p w:rsidR="00000000" w:rsidRDefault="00000000">
            <w:pPr>
              <w:jc w:val="center"/>
              <w:rPr>
                <w:snapToGrid w:val="0"/>
                <w:color w:val="000000"/>
                <w:lang w:val="en-US" w:eastAsia="en-US"/>
              </w:rPr>
            </w:pPr>
            <w:r>
              <w:rPr>
                <w:snapToGrid w:val="0"/>
                <w:color w:val="000000"/>
                <w:lang w:val="en-US" w:eastAsia="en-US"/>
              </w:rPr>
              <w:t>1978</w:t>
            </w:r>
          </w:p>
        </w:tc>
        <w:tc>
          <w:tcPr>
            <w:tcW w:w="1134" w:type="dxa"/>
            <w:tcBorders>
              <w:top w:val="single" w:sz="6" w:space="0" w:color="auto"/>
              <w:lef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16,452 </w:t>
            </w:r>
          </w:p>
        </w:tc>
        <w:tc>
          <w:tcPr>
            <w:tcW w:w="1559" w:type="dxa"/>
            <w:tcBorders>
              <w:top w:val="single" w:sz="6" w:space="0" w:color="auto"/>
              <w:lef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82 </w:t>
            </w:r>
          </w:p>
        </w:tc>
        <w:tc>
          <w:tcPr>
            <w:tcW w:w="1276" w:type="dxa"/>
            <w:tcBorders>
              <w:top w:val="single" w:sz="6" w:space="0" w:color="auto"/>
              <w:lef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1,200 </w:t>
            </w:r>
          </w:p>
        </w:tc>
        <w:tc>
          <w:tcPr>
            <w:tcW w:w="1134" w:type="dxa"/>
            <w:tcBorders>
              <w:top w:val="single" w:sz="6" w:space="0" w:color="auto"/>
              <w:lef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493 </w:t>
            </w:r>
          </w:p>
        </w:tc>
        <w:tc>
          <w:tcPr>
            <w:tcW w:w="1559" w:type="dxa"/>
            <w:tcBorders>
              <w:top w:val="single" w:sz="6" w:space="0" w:color="auto"/>
              <w:lef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696 </w:t>
            </w:r>
          </w:p>
        </w:tc>
        <w:tc>
          <w:tcPr>
            <w:tcW w:w="1276" w:type="dxa"/>
            <w:tcBorders>
              <w:top w:val="single" w:sz="6" w:space="0" w:color="auto"/>
              <w:lef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89 </w:t>
            </w:r>
          </w:p>
        </w:tc>
        <w:tc>
          <w:tcPr>
            <w:tcW w:w="1276" w:type="dxa"/>
            <w:tcBorders>
              <w:top w:val="single" w:sz="6" w:space="0" w:color="auto"/>
              <w:left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13,662 </w:t>
            </w:r>
          </w:p>
        </w:tc>
      </w:tr>
      <w:tr w:rsidR="00000000">
        <w:tblPrEx>
          <w:tblCellMar>
            <w:top w:w="0" w:type="dxa"/>
            <w:bottom w:w="0" w:type="dxa"/>
          </w:tblCellMar>
        </w:tblPrEx>
        <w:trPr>
          <w:trHeight w:val="288"/>
        </w:trPr>
        <w:tc>
          <w:tcPr>
            <w:tcW w:w="739" w:type="dxa"/>
            <w:tcBorders>
              <w:left w:val="single" w:sz="6" w:space="0" w:color="auto"/>
            </w:tcBorders>
          </w:tcPr>
          <w:p w:rsidR="00000000" w:rsidRDefault="00000000">
            <w:pPr>
              <w:jc w:val="center"/>
              <w:rPr>
                <w:snapToGrid w:val="0"/>
                <w:color w:val="000000"/>
                <w:lang w:val="en-US" w:eastAsia="en-US"/>
              </w:rPr>
            </w:pPr>
            <w:r>
              <w:rPr>
                <w:snapToGrid w:val="0"/>
                <w:color w:val="000000"/>
                <w:lang w:val="en-US" w:eastAsia="en-US"/>
              </w:rPr>
              <w:t>1981</w:t>
            </w:r>
          </w:p>
        </w:tc>
        <w:tc>
          <w:tcPr>
            <w:tcW w:w="1134" w:type="dxa"/>
            <w:tcBorders>
              <w:lef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17,222 </w:t>
            </w:r>
          </w:p>
        </w:tc>
        <w:tc>
          <w:tcPr>
            <w:tcW w:w="1559" w:type="dxa"/>
            <w:tcBorders>
              <w:lef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163 </w:t>
            </w:r>
          </w:p>
        </w:tc>
        <w:tc>
          <w:tcPr>
            <w:tcW w:w="1276" w:type="dxa"/>
            <w:tcBorders>
              <w:lef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1,437 </w:t>
            </w:r>
          </w:p>
        </w:tc>
        <w:tc>
          <w:tcPr>
            <w:tcW w:w="1134" w:type="dxa"/>
            <w:tcBorders>
              <w:lef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578 </w:t>
            </w:r>
          </w:p>
        </w:tc>
        <w:tc>
          <w:tcPr>
            <w:tcW w:w="1559" w:type="dxa"/>
            <w:tcBorders>
              <w:lef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940 </w:t>
            </w:r>
          </w:p>
        </w:tc>
        <w:tc>
          <w:tcPr>
            <w:tcW w:w="1276" w:type="dxa"/>
            <w:tcBorders>
              <w:lef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119 </w:t>
            </w:r>
          </w:p>
        </w:tc>
        <w:tc>
          <w:tcPr>
            <w:tcW w:w="1276" w:type="dxa"/>
            <w:tcBorders>
              <w:left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19,391 </w:t>
            </w:r>
          </w:p>
        </w:tc>
      </w:tr>
      <w:tr w:rsidR="00000000">
        <w:tblPrEx>
          <w:tblCellMar>
            <w:top w:w="0" w:type="dxa"/>
            <w:bottom w:w="0" w:type="dxa"/>
          </w:tblCellMar>
        </w:tblPrEx>
        <w:trPr>
          <w:trHeight w:val="288"/>
        </w:trPr>
        <w:tc>
          <w:tcPr>
            <w:tcW w:w="739" w:type="dxa"/>
            <w:tcBorders>
              <w:left w:val="single" w:sz="6" w:space="0" w:color="auto"/>
            </w:tcBorders>
          </w:tcPr>
          <w:p w:rsidR="00000000" w:rsidRDefault="00000000">
            <w:pPr>
              <w:jc w:val="center"/>
              <w:rPr>
                <w:snapToGrid w:val="0"/>
                <w:color w:val="000000"/>
                <w:lang w:val="en-US" w:eastAsia="en-US"/>
              </w:rPr>
            </w:pPr>
            <w:r>
              <w:rPr>
                <w:snapToGrid w:val="0"/>
                <w:color w:val="000000"/>
                <w:lang w:val="en-US" w:eastAsia="en-US"/>
              </w:rPr>
              <w:t>1984</w:t>
            </w:r>
          </w:p>
        </w:tc>
        <w:tc>
          <w:tcPr>
            <w:tcW w:w="1134" w:type="dxa"/>
            <w:tcBorders>
              <w:lef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17,520 </w:t>
            </w:r>
          </w:p>
        </w:tc>
        <w:tc>
          <w:tcPr>
            <w:tcW w:w="1559" w:type="dxa"/>
            <w:tcBorders>
              <w:lef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282 </w:t>
            </w:r>
          </w:p>
        </w:tc>
        <w:tc>
          <w:tcPr>
            <w:tcW w:w="1276" w:type="dxa"/>
            <w:tcBorders>
              <w:lef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1,642 </w:t>
            </w:r>
          </w:p>
        </w:tc>
        <w:tc>
          <w:tcPr>
            <w:tcW w:w="1134" w:type="dxa"/>
            <w:tcBorders>
              <w:lef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676 </w:t>
            </w:r>
          </w:p>
        </w:tc>
        <w:tc>
          <w:tcPr>
            <w:tcW w:w="1559" w:type="dxa"/>
            <w:tcBorders>
              <w:lef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1,031 </w:t>
            </w:r>
          </w:p>
        </w:tc>
        <w:tc>
          <w:tcPr>
            <w:tcW w:w="1276" w:type="dxa"/>
            <w:tcBorders>
              <w:lef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100 </w:t>
            </w:r>
          </w:p>
        </w:tc>
        <w:tc>
          <w:tcPr>
            <w:tcW w:w="1276" w:type="dxa"/>
            <w:tcBorders>
              <w:left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24,605 </w:t>
            </w:r>
          </w:p>
        </w:tc>
      </w:tr>
      <w:tr w:rsidR="00000000">
        <w:tblPrEx>
          <w:tblCellMar>
            <w:top w:w="0" w:type="dxa"/>
            <w:bottom w:w="0" w:type="dxa"/>
          </w:tblCellMar>
        </w:tblPrEx>
        <w:trPr>
          <w:trHeight w:val="288"/>
        </w:trPr>
        <w:tc>
          <w:tcPr>
            <w:tcW w:w="739" w:type="dxa"/>
            <w:tcBorders>
              <w:left w:val="single" w:sz="6" w:space="0" w:color="auto"/>
            </w:tcBorders>
          </w:tcPr>
          <w:p w:rsidR="00000000" w:rsidRDefault="00000000">
            <w:pPr>
              <w:jc w:val="center"/>
              <w:rPr>
                <w:snapToGrid w:val="0"/>
                <w:color w:val="000000"/>
                <w:lang w:val="en-US" w:eastAsia="en-US"/>
              </w:rPr>
            </w:pPr>
            <w:r>
              <w:rPr>
                <w:snapToGrid w:val="0"/>
                <w:color w:val="000000"/>
                <w:lang w:val="en-US" w:eastAsia="en-US"/>
              </w:rPr>
              <w:t>1987</w:t>
            </w:r>
          </w:p>
        </w:tc>
        <w:tc>
          <w:tcPr>
            <w:tcW w:w="1134" w:type="dxa"/>
            <w:tcBorders>
              <w:lef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17,440 </w:t>
            </w:r>
          </w:p>
        </w:tc>
        <w:tc>
          <w:tcPr>
            <w:tcW w:w="1559" w:type="dxa"/>
            <w:tcBorders>
              <w:lef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566 </w:t>
            </w:r>
          </w:p>
        </w:tc>
        <w:tc>
          <w:tcPr>
            <w:tcW w:w="1276" w:type="dxa"/>
            <w:tcBorders>
              <w:lef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1,801 </w:t>
            </w:r>
          </w:p>
        </w:tc>
        <w:tc>
          <w:tcPr>
            <w:tcW w:w="1134" w:type="dxa"/>
            <w:tcBorders>
              <w:lef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737 </w:t>
            </w:r>
          </w:p>
        </w:tc>
        <w:tc>
          <w:tcPr>
            <w:tcW w:w="1559" w:type="dxa"/>
            <w:tcBorders>
              <w:lef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1,053 </w:t>
            </w:r>
          </w:p>
        </w:tc>
        <w:tc>
          <w:tcPr>
            <w:tcW w:w="1276" w:type="dxa"/>
            <w:tcBorders>
              <w:lef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199 </w:t>
            </w:r>
          </w:p>
        </w:tc>
        <w:tc>
          <w:tcPr>
            <w:tcW w:w="1276" w:type="dxa"/>
            <w:tcBorders>
              <w:left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34,409 </w:t>
            </w:r>
          </w:p>
        </w:tc>
      </w:tr>
      <w:tr w:rsidR="00000000">
        <w:tblPrEx>
          <w:tblCellMar>
            <w:top w:w="0" w:type="dxa"/>
            <w:bottom w:w="0" w:type="dxa"/>
          </w:tblCellMar>
        </w:tblPrEx>
        <w:trPr>
          <w:trHeight w:val="288"/>
        </w:trPr>
        <w:tc>
          <w:tcPr>
            <w:tcW w:w="739" w:type="dxa"/>
            <w:tcBorders>
              <w:left w:val="single" w:sz="6" w:space="0" w:color="auto"/>
            </w:tcBorders>
          </w:tcPr>
          <w:p w:rsidR="00000000" w:rsidRDefault="00000000">
            <w:pPr>
              <w:jc w:val="center"/>
              <w:rPr>
                <w:snapToGrid w:val="0"/>
                <w:color w:val="000000"/>
                <w:lang w:val="en-US" w:eastAsia="en-US"/>
              </w:rPr>
            </w:pPr>
            <w:r>
              <w:rPr>
                <w:snapToGrid w:val="0"/>
                <w:color w:val="000000"/>
                <w:lang w:val="en-US" w:eastAsia="en-US"/>
              </w:rPr>
              <w:t>1990</w:t>
            </w:r>
          </w:p>
        </w:tc>
        <w:tc>
          <w:tcPr>
            <w:tcW w:w="1134" w:type="dxa"/>
            <w:tcBorders>
              <w:lef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17,347 </w:t>
            </w:r>
          </w:p>
        </w:tc>
        <w:tc>
          <w:tcPr>
            <w:tcW w:w="1559" w:type="dxa"/>
            <w:tcBorders>
              <w:lef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584 </w:t>
            </w:r>
          </w:p>
        </w:tc>
        <w:tc>
          <w:tcPr>
            <w:tcW w:w="1276" w:type="dxa"/>
            <w:tcBorders>
              <w:lef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1,950 </w:t>
            </w:r>
          </w:p>
        </w:tc>
        <w:tc>
          <w:tcPr>
            <w:tcW w:w="1134" w:type="dxa"/>
            <w:tcBorders>
              <w:lef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799 </w:t>
            </w:r>
          </w:p>
        </w:tc>
        <w:tc>
          <w:tcPr>
            <w:tcW w:w="1559" w:type="dxa"/>
            <w:tcBorders>
              <w:lef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1,154 </w:t>
            </w:r>
          </w:p>
        </w:tc>
        <w:tc>
          <w:tcPr>
            <w:tcW w:w="1276" w:type="dxa"/>
            <w:tcBorders>
              <w:lef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213 </w:t>
            </w:r>
          </w:p>
        </w:tc>
        <w:tc>
          <w:tcPr>
            <w:tcW w:w="1276" w:type="dxa"/>
            <w:tcBorders>
              <w:left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w:t>
            </w:r>
          </w:p>
        </w:tc>
      </w:tr>
      <w:tr w:rsidR="00000000">
        <w:tblPrEx>
          <w:tblCellMar>
            <w:top w:w="0" w:type="dxa"/>
            <w:bottom w:w="0" w:type="dxa"/>
          </w:tblCellMar>
        </w:tblPrEx>
        <w:trPr>
          <w:trHeight w:val="288"/>
        </w:trPr>
        <w:tc>
          <w:tcPr>
            <w:tcW w:w="739" w:type="dxa"/>
            <w:tcBorders>
              <w:left w:val="single" w:sz="6" w:space="0" w:color="auto"/>
            </w:tcBorders>
          </w:tcPr>
          <w:p w:rsidR="00000000" w:rsidRDefault="00000000">
            <w:pPr>
              <w:jc w:val="center"/>
              <w:rPr>
                <w:snapToGrid w:val="0"/>
                <w:color w:val="000000"/>
                <w:lang w:val="en-US" w:eastAsia="en-US"/>
              </w:rPr>
            </w:pPr>
            <w:r>
              <w:rPr>
                <w:snapToGrid w:val="0"/>
                <w:color w:val="000000"/>
                <w:lang w:val="en-US" w:eastAsia="en-US"/>
              </w:rPr>
              <w:t>1993</w:t>
            </w:r>
          </w:p>
        </w:tc>
        <w:tc>
          <w:tcPr>
            <w:tcW w:w="1134" w:type="dxa"/>
            <w:tcBorders>
              <w:lef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17,562 </w:t>
            </w:r>
          </w:p>
        </w:tc>
        <w:tc>
          <w:tcPr>
            <w:tcW w:w="1559" w:type="dxa"/>
            <w:tcBorders>
              <w:lef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777 </w:t>
            </w:r>
          </w:p>
        </w:tc>
        <w:tc>
          <w:tcPr>
            <w:tcW w:w="1276" w:type="dxa"/>
            <w:tcBorders>
              <w:lef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2,172 </w:t>
            </w:r>
          </w:p>
        </w:tc>
        <w:tc>
          <w:tcPr>
            <w:tcW w:w="1134" w:type="dxa"/>
            <w:tcBorders>
              <w:lef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861 </w:t>
            </w:r>
          </w:p>
        </w:tc>
        <w:tc>
          <w:tcPr>
            <w:tcW w:w="1559" w:type="dxa"/>
            <w:tcBorders>
              <w:lef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1,225 </w:t>
            </w:r>
          </w:p>
        </w:tc>
        <w:tc>
          <w:tcPr>
            <w:tcW w:w="1276" w:type="dxa"/>
            <w:tcBorders>
              <w:lef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224 </w:t>
            </w:r>
          </w:p>
        </w:tc>
        <w:tc>
          <w:tcPr>
            <w:tcW w:w="1276" w:type="dxa"/>
            <w:tcBorders>
              <w:left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40,663 </w:t>
            </w:r>
          </w:p>
        </w:tc>
      </w:tr>
      <w:tr w:rsidR="00000000">
        <w:tblPrEx>
          <w:tblCellMar>
            <w:top w:w="0" w:type="dxa"/>
            <w:bottom w:w="0" w:type="dxa"/>
          </w:tblCellMar>
        </w:tblPrEx>
        <w:trPr>
          <w:trHeight w:val="288"/>
        </w:trPr>
        <w:tc>
          <w:tcPr>
            <w:tcW w:w="739" w:type="dxa"/>
            <w:tcBorders>
              <w:left w:val="single" w:sz="6" w:space="0" w:color="auto"/>
            </w:tcBorders>
          </w:tcPr>
          <w:p w:rsidR="00000000" w:rsidRDefault="00000000">
            <w:pPr>
              <w:jc w:val="center"/>
              <w:rPr>
                <w:snapToGrid w:val="0"/>
                <w:color w:val="000000"/>
                <w:lang w:val="en-US" w:eastAsia="en-US"/>
              </w:rPr>
            </w:pPr>
            <w:r>
              <w:rPr>
                <w:snapToGrid w:val="0"/>
                <w:color w:val="000000"/>
                <w:lang w:val="en-US" w:eastAsia="en-US"/>
              </w:rPr>
              <w:t>1996</w:t>
            </w:r>
          </w:p>
        </w:tc>
        <w:tc>
          <w:tcPr>
            <w:tcW w:w="1134" w:type="dxa"/>
            <w:tcBorders>
              <w:lef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17,819 </w:t>
            </w:r>
          </w:p>
        </w:tc>
        <w:tc>
          <w:tcPr>
            <w:tcW w:w="1559" w:type="dxa"/>
            <w:tcBorders>
              <w:lef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726 </w:t>
            </w:r>
          </w:p>
        </w:tc>
        <w:tc>
          <w:tcPr>
            <w:tcW w:w="1276" w:type="dxa"/>
            <w:tcBorders>
              <w:lef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2,396 </w:t>
            </w:r>
          </w:p>
        </w:tc>
        <w:tc>
          <w:tcPr>
            <w:tcW w:w="1134" w:type="dxa"/>
            <w:tcBorders>
              <w:lef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985 </w:t>
            </w:r>
          </w:p>
        </w:tc>
        <w:tc>
          <w:tcPr>
            <w:tcW w:w="1559" w:type="dxa"/>
            <w:tcBorders>
              <w:lef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1,319 </w:t>
            </w:r>
          </w:p>
        </w:tc>
        <w:tc>
          <w:tcPr>
            <w:tcW w:w="1276" w:type="dxa"/>
            <w:tcBorders>
              <w:lef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225 </w:t>
            </w:r>
          </w:p>
        </w:tc>
        <w:tc>
          <w:tcPr>
            <w:tcW w:w="1276" w:type="dxa"/>
            <w:tcBorders>
              <w:left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48,141 </w:t>
            </w:r>
          </w:p>
        </w:tc>
      </w:tr>
      <w:tr w:rsidR="00000000">
        <w:tblPrEx>
          <w:tblCellMar>
            <w:top w:w="0" w:type="dxa"/>
            <w:bottom w:w="0" w:type="dxa"/>
          </w:tblCellMar>
        </w:tblPrEx>
        <w:trPr>
          <w:trHeight w:val="115"/>
        </w:trPr>
        <w:tc>
          <w:tcPr>
            <w:tcW w:w="739" w:type="dxa"/>
            <w:tcBorders>
              <w:left w:val="single" w:sz="6" w:space="0" w:color="auto"/>
              <w:bottom w:val="single" w:sz="6" w:space="0" w:color="auto"/>
            </w:tcBorders>
          </w:tcPr>
          <w:p w:rsidR="00000000" w:rsidRDefault="00000000">
            <w:pPr>
              <w:jc w:val="center"/>
              <w:rPr>
                <w:snapToGrid w:val="0"/>
                <w:color w:val="000000"/>
                <w:lang w:val="en-US" w:eastAsia="en-US"/>
              </w:rPr>
            </w:pPr>
            <w:r>
              <w:rPr>
                <w:snapToGrid w:val="0"/>
                <w:color w:val="000000"/>
                <w:lang w:val="en-US" w:eastAsia="en-US"/>
              </w:rPr>
              <w:t>1999</w:t>
            </w:r>
          </w:p>
        </w:tc>
        <w:tc>
          <w:tcPr>
            <w:tcW w:w="1134" w:type="dxa"/>
            <w:tcBorders>
              <w:left w:val="single" w:sz="6" w:space="0" w:color="auto"/>
              <w:bottom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18,257 </w:t>
            </w:r>
          </w:p>
        </w:tc>
        <w:tc>
          <w:tcPr>
            <w:tcW w:w="1559" w:type="dxa"/>
            <w:tcBorders>
              <w:left w:val="single" w:sz="6" w:space="0" w:color="auto"/>
              <w:bottom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806 </w:t>
            </w:r>
          </w:p>
        </w:tc>
        <w:tc>
          <w:tcPr>
            <w:tcW w:w="1276" w:type="dxa"/>
            <w:tcBorders>
              <w:left w:val="single" w:sz="6" w:space="0" w:color="auto"/>
              <w:bottom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2,593 </w:t>
            </w:r>
          </w:p>
        </w:tc>
        <w:tc>
          <w:tcPr>
            <w:tcW w:w="1134" w:type="dxa"/>
            <w:tcBorders>
              <w:left w:val="single" w:sz="6" w:space="0" w:color="auto"/>
              <w:bottom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1,045 </w:t>
            </w:r>
          </w:p>
        </w:tc>
        <w:tc>
          <w:tcPr>
            <w:tcW w:w="1559" w:type="dxa"/>
            <w:tcBorders>
              <w:left w:val="single" w:sz="6" w:space="0" w:color="auto"/>
              <w:bottom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1,263 </w:t>
            </w:r>
          </w:p>
        </w:tc>
        <w:tc>
          <w:tcPr>
            <w:tcW w:w="1276" w:type="dxa"/>
            <w:tcBorders>
              <w:left w:val="single" w:sz="6" w:space="0" w:color="auto"/>
              <w:bottom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207 </w:t>
            </w:r>
          </w:p>
        </w:tc>
        <w:tc>
          <w:tcPr>
            <w:tcW w:w="1276" w:type="dxa"/>
            <w:tcBorders>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46,554 </w:t>
            </w:r>
          </w:p>
        </w:tc>
      </w:tr>
    </w:tbl>
    <w:p w:rsidR="00000000" w:rsidRDefault="00000000">
      <w:pPr>
        <w:tabs>
          <w:tab w:val="left" w:pos="1306"/>
          <w:tab w:val="left" w:pos="2429"/>
          <w:tab w:val="left" w:pos="3614"/>
          <w:tab w:val="left" w:pos="4709"/>
          <w:tab w:val="left" w:pos="5803"/>
          <w:tab w:val="left" w:pos="7094"/>
          <w:tab w:val="left" w:pos="8323"/>
          <w:tab w:val="left" w:pos="9658"/>
        </w:tabs>
        <w:jc w:val="right"/>
        <w:rPr>
          <w:snapToGrid w:val="0"/>
          <w:color w:val="000000"/>
          <w:sz w:val="10"/>
          <w:lang w:val="en-US" w:eastAsia="en-US"/>
        </w:rPr>
      </w:pPr>
    </w:p>
    <w:p w:rsidR="00000000" w:rsidRDefault="00000000">
      <w:pPr>
        <w:tabs>
          <w:tab w:val="left" w:pos="1306"/>
          <w:tab w:val="left" w:pos="2429"/>
          <w:tab w:val="left" w:pos="3614"/>
          <w:tab w:val="left" w:pos="4709"/>
          <w:tab w:val="left" w:pos="5803"/>
          <w:tab w:val="left" w:pos="7094"/>
          <w:tab w:val="left" w:pos="8323"/>
          <w:tab w:val="left" w:pos="9658"/>
        </w:tabs>
        <w:rPr>
          <w:snapToGrid w:val="0"/>
          <w:color w:val="000000"/>
          <w:lang w:val="en-US" w:eastAsia="en-US"/>
        </w:rPr>
      </w:pPr>
      <w:r>
        <w:rPr>
          <w:snapToGrid w:val="0"/>
          <w:color w:val="000000"/>
          <w:lang w:val="en-US" w:eastAsia="en-US"/>
        </w:rPr>
        <w:t>SOURCE: MINISTRY OF EDUCATION, CULTURE, SPORTS, SCIENCE AND TECHNOLOGY</w:t>
      </w:r>
    </w:p>
    <w:p w:rsidR="00000000" w:rsidRDefault="00000000">
      <w:pPr>
        <w:tabs>
          <w:tab w:val="left" w:pos="1306"/>
          <w:tab w:val="left" w:pos="2429"/>
          <w:tab w:val="left" w:pos="3614"/>
          <w:tab w:val="left" w:pos="4709"/>
          <w:tab w:val="left" w:pos="5803"/>
          <w:tab w:val="left" w:pos="7094"/>
          <w:tab w:val="left" w:pos="8323"/>
          <w:tab w:val="left" w:pos="9658"/>
        </w:tabs>
        <w:rPr>
          <w:snapToGrid w:val="0"/>
          <w:color w:val="000000"/>
          <w:sz w:val="10"/>
          <w:lang w:val="en-US" w:eastAsia="en-US"/>
        </w:rPr>
      </w:pPr>
    </w:p>
    <w:p w:rsidR="00000000" w:rsidRDefault="00000000">
      <w:pPr>
        <w:tabs>
          <w:tab w:val="left" w:pos="475"/>
          <w:tab w:val="left" w:pos="965"/>
          <w:tab w:val="left" w:pos="1440"/>
          <w:tab w:val="left" w:pos="1915"/>
          <w:tab w:val="left" w:pos="2405"/>
          <w:tab w:val="left" w:pos="2880"/>
          <w:tab w:val="left" w:pos="3355"/>
        </w:tabs>
        <w:rPr>
          <w:snapToGrid w:val="0"/>
          <w:color w:val="000000"/>
          <w:lang w:val="en-US" w:eastAsia="en-US"/>
        </w:rPr>
      </w:pPr>
      <w:r>
        <w:rPr>
          <w:snapToGrid w:val="0"/>
          <w:color w:val="000000"/>
          <w:lang w:val="en-US" w:eastAsia="en-US"/>
        </w:rPr>
        <w:t>(NOTE):</w:t>
      </w:r>
      <w:r>
        <w:rPr>
          <w:snapToGrid w:val="0"/>
          <w:color w:val="000000"/>
          <w:lang w:val="en-US" w:eastAsia="en-US"/>
        </w:rPr>
        <w:tab/>
        <w:t>1. FIGURES ARE AS OF OCTOBER 1ST</w:t>
      </w:r>
    </w:p>
    <w:p w:rsidR="00000000" w:rsidRDefault="00000000">
      <w:pPr>
        <w:tabs>
          <w:tab w:val="left" w:pos="475"/>
          <w:tab w:val="left" w:pos="965"/>
          <w:tab w:val="left" w:pos="1440"/>
          <w:tab w:val="left" w:pos="1915"/>
          <w:tab w:val="left" w:pos="2405"/>
          <w:tab w:val="left" w:pos="2880"/>
          <w:tab w:val="left" w:pos="3355"/>
        </w:tabs>
        <w:ind w:left="965" w:hanging="965"/>
        <w:rPr>
          <w:snapToGrid w:val="0"/>
          <w:color w:val="000000"/>
          <w:lang w:val="en-US" w:eastAsia="en-US"/>
        </w:rPr>
      </w:pPr>
      <w:r>
        <w:rPr>
          <w:snapToGrid w:val="0"/>
          <w:color w:val="000000"/>
          <w:lang w:val="en-US" w:eastAsia="en-US"/>
        </w:rPr>
        <w:tab/>
      </w:r>
      <w:r>
        <w:rPr>
          <w:snapToGrid w:val="0"/>
          <w:color w:val="000000"/>
          <w:lang w:val="en-US" w:eastAsia="en-US"/>
        </w:rPr>
        <w:tab/>
        <w:t>2. THE NUMBER OF PHYSICAL EDUCATION AND SPORT FACILITIES IN 1990 WAS NOT</w:t>
      </w:r>
    </w:p>
    <w:p w:rsidR="00000000" w:rsidRDefault="00000000">
      <w:pPr>
        <w:tabs>
          <w:tab w:val="left" w:pos="475"/>
          <w:tab w:val="left" w:pos="965"/>
          <w:tab w:val="left" w:pos="1440"/>
          <w:tab w:val="left" w:pos="1915"/>
          <w:tab w:val="left" w:pos="2405"/>
          <w:tab w:val="left" w:pos="2880"/>
          <w:tab w:val="left" w:pos="3355"/>
        </w:tabs>
        <w:ind w:left="965" w:hanging="965"/>
        <w:rPr>
          <w:snapToGrid w:val="0"/>
          <w:color w:val="000000"/>
          <w:lang w:val="en-US" w:eastAsia="en-US"/>
        </w:rPr>
      </w:pPr>
      <w:r>
        <w:rPr>
          <w:snapToGrid w:val="0"/>
          <w:color w:val="000000"/>
          <w:lang w:val="en-US" w:eastAsia="en-US"/>
        </w:rPr>
        <w:tab/>
      </w:r>
      <w:r>
        <w:rPr>
          <w:snapToGrid w:val="0"/>
          <w:color w:val="000000"/>
          <w:lang w:val="en-US" w:eastAsia="en-US"/>
        </w:rPr>
        <w:tab/>
        <w:t xml:space="preserve">    INVESTIGATED</w:t>
      </w:r>
    </w:p>
    <w:p w:rsidR="00000000" w:rsidRDefault="00000000">
      <w:pPr>
        <w:tabs>
          <w:tab w:val="left" w:pos="1306"/>
          <w:tab w:val="left" w:pos="2429"/>
          <w:tab w:val="left" w:pos="3614"/>
          <w:tab w:val="left" w:pos="4709"/>
          <w:tab w:val="left" w:pos="5803"/>
          <w:tab w:val="left" w:pos="7094"/>
          <w:tab w:val="left" w:pos="8323"/>
          <w:tab w:val="left" w:pos="9658"/>
        </w:tabs>
        <w:rPr>
          <w:snapToGrid w:val="0"/>
          <w:color w:val="000000"/>
          <w:lang w:val="en-US" w:eastAsia="en-US"/>
        </w:rPr>
      </w:pPr>
    </w:p>
    <w:p w:rsidR="00000000" w:rsidRDefault="00000000">
      <w:pPr>
        <w:tabs>
          <w:tab w:val="left" w:pos="1306"/>
          <w:tab w:val="left" w:pos="2429"/>
          <w:tab w:val="left" w:pos="3614"/>
          <w:tab w:val="left" w:pos="4709"/>
          <w:tab w:val="left" w:pos="5803"/>
          <w:tab w:val="left" w:pos="7094"/>
          <w:tab w:val="left" w:pos="8323"/>
          <w:tab w:val="left" w:pos="9658"/>
        </w:tabs>
        <w:rPr>
          <w:snapToGrid w:val="0"/>
          <w:color w:val="000000"/>
          <w:lang w:val="en-US" w:eastAsia="en-US"/>
        </w:rPr>
      </w:pPr>
    </w:p>
    <w:p w:rsidR="00000000" w:rsidRDefault="00000000">
      <w:pPr>
        <w:tabs>
          <w:tab w:val="left" w:pos="1757"/>
          <w:tab w:val="left" w:pos="2808"/>
          <w:tab w:val="left" w:pos="3902"/>
          <w:tab w:val="left" w:pos="4939"/>
          <w:tab w:val="left" w:pos="5976"/>
          <w:tab w:val="left" w:pos="7013"/>
          <w:tab w:val="left" w:pos="8050"/>
        </w:tabs>
        <w:rPr>
          <w:snapToGrid w:val="0"/>
          <w:color w:val="000000"/>
          <w:lang w:val="en-US" w:eastAsia="en-US"/>
        </w:rPr>
      </w:pPr>
      <w:r>
        <w:rPr>
          <w:snapToGrid w:val="0"/>
          <w:color w:val="000000"/>
          <w:lang w:val="en-US" w:eastAsia="en-US"/>
        </w:rPr>
        <w:t>77. STUDENTS OF AND GRADUATES FROM THE UNIVERSITY OF THE AIR</w:t>
      </w:r>
    </w:p>
    <w:p w:rsidR="00000000" w:rsidRDefault="00000000">
      <w:pPr>
        <w:tabs>
          <w:tab w:val="left" w:pos="1757"/>
          <w:tab w:val="left" w:pos="2808"/>
          <w:tab w:val="left" w:pos="3902"/>
          <w:tab w:val="left" w:pos="4939"/>
          <w:tab w:val="left" w:pos="5976"/>
          <w:tab w:val="left" w:pos="7013"/>
          <w:tab w:val="left" w:pos="8050"/>
        </w:tabs>
        <w:rPr>
          <w:snapToGrid w:val="0"/>
          <w:color w:val="000000"/>
          <w:sz w:val="10"/>
          <w:lang w:val="en-US" w:eastAsia="en-US"/>
        </w:rPr>
      </w:pPr>
    </w:p>
    <w:tbl>
      <w:tblPr>
        <w:tblW w:w="0" w:type="auto"/>
        <w:tblInd w:w="-28" w:type="dxa"/>
        <w:tblLayout w:type="fixed"/>
        <w:tblCellMar>
          <w:left w:w="30" w:type="dxa"/>
          <w:right w:w="30" w:type="dxa"/>
        </w:tblCellMar>
        <w:tblLook w:val="0000" w:firstRow="0" w:lastRow="0" w:firstColumn="0" w:lastColumn="0" w:noHBand="0" w:noVBand="0"/>
      </w:tblPr>
      <w:tblGrid>
        <w:gridCol w:w="1757"/>
        <w:gridCol w:w="1287"/>
        <w:gridCol w:w="1287"/>
        <w:gridCol w:w="1279"/>
        <w:gridCol w:w="8"/>
        <w:gridCol w:w="1287"/>
        <w:gridCol w:w="1287"/>
        <w:gridCol w:w="1288"/>
      </w:tblGrid>
      <w:tr w:rsidR="00000000">
        <w:tblPrEx>
          <w:tblCellMar>
            <w:top w:w="0" w:type="dxa"/>
            <w:bottom w:w="0" w:type="dxa"/>
          </w:tblCellMar>
        </w:tblPrEx>
        <w:trPr>
          <w:cantSplit/>
          <w:trHeight w:val="288"/>
        </w:trPr>
        <w:tc>
          <w:tcPr>
            <w:tcW w:w="1757" w:type="dxa"/>
            <w:vMerge w:val="restart"/>
            <w:tcBorders>
              <w:top w:val="single" w:sz="6" w:space="0" w:color="auto"/>
              <w:left w:val="single" w:sz="6" w:space="0" w:color="auto"/>
              <w:right w:val="single" w:sz="6" w:space="0" w:color="auto"/>
            </w:tcBorders>
          </w:tcPr>
          <w:p w:rsidR="00000000" w:rsidRDefault="00000000">
            <w:pPr>
              <w:jc w:val="center"/>
              <w:rPr>
                <w:snapToGrid w:val="0"/>
                <w:color w:val="000000"/>
                <w:lang w:val="en-US" w:eastAsia="en-US"/>
              </w:rPr>
            </w:pPr>
          </w:p>
        </w:tc>
        <w:tc>
          <w:tcPr>
            <w:tcW w:w="3853" w:type="dxa"/>
            <w:gridSpan w:val="3"/>
            <w:tcBorders>
              <w:top w:val="single" w:sz="6" w:space="0" w:color="auto"/>
              <w:left w:val="single" w:sz="6" w:space="0" w:color="auto"/>
              <w:bottom w:val="single" w:sz="6" w:space="0" w:color="auto"/>
            </w:tcBorders>
          </w:tcPr>
          <w:p w:rsidR="00000000" w:rsidRDefault="00000000">
            <w:pPr>
              <w:jc w:val="center"/>
              <w:rPr>
                <w:snapToGrid w:val="0"/>
                <w:color w:val="000000"/>
                <w:lang w:val="en-US" w:eastAsia="en-US"/>
              </w:rPr>
            </w:pPr>
            <w:r>
              <w:rPr>
                <w:snapToGrid w:val="0"/>
                <w:color w:val="000000"/>
                <w:lang w:val="en-US" w:eastAsia="en-US"/>
              </w:rPr>
              <w:t>NUMBER OF ENROLLED STUDENTS</w:t>
            </w:r>
          </w:p>
        </w:tc>
        <w:tc>
          <w:tcPr>
            <w:tcW w:w="3870" w:type="dxa"/>
            <w:gridSpan w:val="4"/>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lang w:val="en-US" w:eastAsia="en-US"/>
              </w:rPr>
            </w:pPr>
            <w:r>
              <w:rPr>
                <w:snapToGrid w:val="0"/>
                <w:color w:val="000000"/>
                <w:lang w:val="en-US" w:eastAsia="en-US"/>
              </w:rPr>
              <w:t>NUMBER OF GRADUATES</w:t>
            </w:r>
          </w:p>
        </w:tc>
      </w:tr>
      <w:tr w:rsidR="00000000">
        <w:tblPrEx>
          <w:tblCellMar>
            <w:top w:w="0" w:type="dxa"/>
            <w:bottom w:w="0" w:type="dxa"/>
          </w:tblCellMar>
        </w:tblPrEx>
        <w:trPr>
          <w:cantSplit/>
          <w:trHeight w:val="288"/>
        </w:trPr>
        <w:tc>
          <w:tcPr>
            <w:tcW w:w="1757" w:type="dxa"/>
            <w:vMerge/>
            <w:tcBorders>
              <w:left w:val="single" w:sz="6" w:space="0" w:color="auto"/>
              <w:right w:val="single" w:sz="6" w:space="0" w:color="auto"/>
            </w:tcBorders>
          </w:tcPr>
          <w:p w:rsidR="00000000" w:rsidRDefault="00000000">
            <w:pPr>
              <w:jc w:val="center"/>
              <w:rPr>
                <w:snapToGrid w:val="0"/>
                <w:color w:val="000000"/>
                <w:lang w:val="en-US" w:eastAsia="en-US"/>
              </w:rPr>
            </w:pPr>
          </w:p>
        </w:tc>
        <w:tc>
          <w:tcPr>
            <w:tcW w:w="1287" w:type="dxa"/>
            <w:tcBorders>
              <w:top w:val="single" w:sz="6" w:space="0" w:color="auto"/>
              <w:left w:val="single" w:sz="6" w:space="0" w:color="auto"/>
              <w:right w:val="single" w:sz="6" w:space="0" w:color="auto"/>
            </w:tcBorders>
          </w:tcPr>
          <w:p w:rsidR="00000000" w:rsidRDefault="00000000">
            <w:pPr>
              <w:jc w:val="center"/>
              <w:rPr>
                <w:snapToGrid w:val="0"/>
                <w:color w:val="000000"/>
                <w:lang w:val="en-US" w:eastAsia="en-US"/>
              </w:rPr>
            </w:pPr>
            <w:r>
              <w:rPr>
                <w:snapToGrid w:val="0"/>
                <w:color w:val="000000"/>
                <w:lang w:val="en-US" w:eastAsia="en-US"/>
              </w:rPr>
              <w:t>TOTAL</w:t>
            </w:r>
          </w:p>
        </w:tc>
        <w:tc>
          <w:tcPr>
            <w:tcW w:w="1287" w:type="dxa"/>
            <w:tcBorders>
              <w:top w:val="single" w:sz="6" w:space="0" w:color="auto"/>
              <w:left w:val="single" w:sz="6" w:space="0" w:color="auto"/>
              <w:right w:val="single" w:sz="6" w:space="0" w:color="auto"/>
            </w:tcBorders>
          </w:tcPr>
          <w:p w:rsidR="00000000" w:rsidRDefault="00000000">
            <w:pPr>
              <w:jc w:val="center"/>
              <w:rPr>
                <w:snapToGrid w:val="0"/>
                <w:color w:val="000000"/>
                <w:lang w:val="en-US" w:eastAsia="en-US"/>
              </w:rPr>
            </w:pPr>
            <w:r>
              <w:rPr>
                <w:snapToGrid w:val="0"/>
                <w:color w:val="000000"/>
                <w:lang w:val="en-US" w:eastAsia="en-US"/>
              </w:rPr>
              <w:t>FEMALE</w:t>
            </w:r>
          </w:p>
        </w:tc>
        <w:tc>
          <w:tcPr>
            <w:tcW w:w="1287" w:type="dxa"/>
            <w:gridSpan w:val="2"/>
            <w:tcBorders>
              <w:top w:val="single" w:sz="6" w:space="0" w:color="auto"/>
              <w:left w:val="single" w:sz="6" w:space="0" w:color="auto"/>
              <w:right w:val="single" w:sz="6" w:space="0" w:color="auto"/>
            </w:tcBorders>
          </w:tcPr>
          <w:p w:rsidR="00000000" w:rsidRDefault="00000000">
            <w:pPr>
              <w:jc w:val="center"/>
              <w:rPr>
                <w:snapToGrid w:val="0"/>
                <w:color w:val="000000"/>
                <w:lang w:val="en-US" w:eastAsia="en-US"/>
              </w:rPr>
            </w:pPr>
            <w:r>
              <w:rPr>
                <w:snapToGrid w:val="0"/>
                <w:color w:val="000000"/>
                <w:lang w:val="en-US" w:eastAsia="en-US"/>
              </w:rPr>
              <w:t>MALE</w:t>
            </w:r>
          </w:p>
        </w:tc>
        <w:tc>
          <w:tcPr>
            <w:tcW w:w="1287" w:type="dxa"/>
            <w:tcBorders>
              <w:top w:val="single" w:sz="6" w:space="0" w:color="auto"/>
              <w:left w:val="single" w:sz="6" w:space="0" w:color="auto"/>
              <w:right w:val="single" w:sz="6" w:space="0" w:color="auto"/>
            </w:tcBorders>
          </w:tcPr>
          <w:p w:rsidR="00000000" w:rsidRDefault="00000000">
            <w:pPr>
              <w:jc w:val="center"/>
              <w:rPr>
                <w:snapToGrid w:val="0"/>
                <w:color w:val="000000"/>
                <w:lang w:val="en-US" w:eastAsia="en-US"/>
              </w:rPr>
            </w:pPr>
            <w:r>
              <w:rPr>
                <w:snapToGrid w:val="0"/>
                <w:color w:val="000000"/>
                <w:lang w:val="en-US" w:eastAsia="en-US"/>
              </w:rPr>
              <w:t>TOTAL</w:t>
            </w:r>
          </w:p>
        </w:tc>
        <w:tc>
          <w:tcPr>
            <w:tcW w:w="1287" w:type="dxa"/>
            <w:tcBorders>
              <w:top w:val="single" w:sz="6" w:space="0" w:color="auto"/>
              <w:left w:val="single" w:sz="6" w:space="0" w:color="auto"/>
              <w:right w:val="single" w:sz="6" w:space="0" w:color="auto"/>
            </w:tcBorders>
          </w:tcPr>
          <w:p w:rsidR="00000000" w:rsidRDefault="00000000">
            <w:pPr>
              <w:jc w:val="center"/>
              <w:rPr>
                <w:snapToGrid w:val="0"/>
                <w:color w:val="000000"/>
                <w:lang w:val="en-US" w:eastAsia="en-US"/>
              </w:rPr>
            </w:pPr>
            <w:r>
              <w:rPr>
                <w:snapToGrid w:val="0"/>
                <w:color w:val="000000"/>
                <w:lang w:val="en-US" w:eastAsia="en-US"/>
              </w:rPr>
              <w:t>FEMALE</w:t>
            </w:r>
          </w:p>
        </w:tc>
        <w:tc>
          <w:tcPr>
            <w:tcW w:w="1288" w:type="dxa"/>
            <w:tcBorders>
              <w:top w:val="single" w:sz="6" w:space="0" w:color="auto"/>
              <w:left w:val="single" w:sz="6" w:space="0" w:color="auto"/>
              <w:right w:val="single" w:sz="6" w:space="0" w:color="auto"/>
            </w:tcBorders>
          </w:tcPr>
          <w:p w:rsidR="00000000" w:rsidRDefault="00000000">
            <w:pPr>
              <w:jc w:val="center"/>
              <w:rPr>
                <w:snapToGrid w:val="0"/>
                <w:color w:val="000000"/>
                <w:lang w:val="en-US" w:eastAsia="en-US"/>
              </w:rPr>
            </w:pPr>
            <w:r>
              <w:rPr>
                <w:snapToGrid w:val="0"/>
                <w:color w:val="000000"/>
                <w:lang w:val="en-US" w:eastAsia="en-US"/>
              </w:rPr>
              <w:t>MALE</w:t>
            </w:r>
          </w:p>
        </w:tc>
      </w:tr>
      <w:tr w:rsidR="00000000">
        <w:tblPrEx>
          <w:tblCellMar>
            <w:top w:w="0" w:type="dxa"/>
            <w:bottom w:w="0" w:type="dxa"/>
          </w:tblCellMar>
        </w:tblPrEx>
        <w:trPr>
          <w:trHeight w:val="140"/>
        </w:trPr>
        <w:tc>
          <w:tcPr>
            <w:tcW w:w="1757" w:type="dxa"/>
            <w:tcBorders>
              <w:top w:val="single" w:sz="6" w:space="0" w:color="auto"/>
              <w:left w:val="single" w:sz="6" w:space="0" w:color="auto"/>
              <w:right w:val="single" w:sz="6" w:space="0" w:color="auto"/>
            </w:tcBorders>
          </w:tcPr>
          <w:p w:rsidR="00000000" w:rsidRDefault="00000000">
            <w:pPr>
              <w:rPr>
                <w:snapToGrid w:val="0"/>
                <w:color w:val="000000"/>
                <w:lang w:val="en-US" w:eastAsia="en-US"/>
              </w:rPr>
            </w:pPr>
            <w:r>
              <w:rPr>
                <w:snapToGrid w:val="0"/>
                <w:color w:val="000000"/>
                <w:lang w:val="en-US" w:eastAsia="en-US"/>
              </w:rPr>
              <w:t>1997</w:t>
            </w:r>
          </w:p>
        </w:tc>
        <w:tc>
          <w:tcPr>
            <w:tcW w:w="1287" w:type="dxa"/>
            <w:tcBorders>
              <w:top w:val="single" w:sz="6" w:space="0" w:color="auto"/>
              <w:left w:val="nil"/>
              <w:right w:val="single" w:sz="6" w:space="0" w:color="auto"/>
            </w:tcBorders>
          </w:tcPr>
          <w:p w:rsidR="00000000" w:rsidRDefault="00000000">
            <w:pPr>
              <w:jc w:val="right"/>
              <w:rPr>
                <w:snapToGrid w:val="0"/>
                <w:color w:val="000000"/>
                <w:lang w:val="en-US" w:eastAsia="en-US"/>
              </w:rPr>
            </w:pPr>
          </w:p>
        </w:tc>
        <w:tc>
          <w:tcPr>
            <w:tcW w:w="1287" w:type="dxa"/>
            <w:tcBorders>
              <w:top w:val="single" w:sz="6" w:space="0" w:color="auto"/>
              <w:left w:val="nil"/>
              <w:right w:val="single" w:sz="6" w:space="0" w:color="auto"/>
            </w:tcBorders>
          </w:tcPr>
          <w:p w:rsidR="00000000" w:rsidRDefault="00000000">
            <w:pPr>
              <w:jc w:val="right"/>
              <w:rPr>
                <w:snapToGrid w:val="0"/>
                <w:color w:val="000000"/>
                <w:lang w:val="en-US" w:eastAsia="en-US"/>
              </w:rPr>
            </w:pPr>
          </w:p>
        </w:tc>
        <w:tc>
          <w:tcPr>
            <w:tcW w:w="1287" w:type="dxa"/>
            <w:gridSpan w:val="2"/>
            <w:tcBorders>
              <w:top w:val="single" w:sz="6" w:space="0" w:color="auto"/>
              <w:left w:val="nil"/>
              <w:right w:val="single" w:sz="6" w:space="0" w:color="auto"/>
            </w:tcBorders>
          </w:tcPr>
          <w:p w:rsidR="00000000" w:rsidRDefault="00000000">
            <w:pPr>
              <w:jc w:val="right"/>
              <w:rPr>
                <w:snapToGrid w:val="0"/>
                <w:color w:val="000000"/>
                <w:lang w:val="en-US" w:eastAsia="en-US"/>
              </w:rPr>
            </w:pPr>
          </w:p>
        </w:tc>
        <w:tc>
          <w:tcPr>
            <w:tcW w:w="1287" w:type="dxa"/>
            <w:tcBorders>
              <w:top w:val="single" w:sz="6" w:space="0" w:color="auto"/>
              <w:left w:val="nil"/>
              <w:right w:val="single" w:sz="6" w:space="0" w:color="auto"/>
            </w:tcBorders>
          </w:tcPr>
          <w:p w:rsidR="00000000" w:rsidRDefault="00000000">
            <w:pPr>
              <w:jc w:val="right"/>
              <w:rPr>
                <w:snapToGrid w:val="0"/>
                <w:color w:val="000000"/>
                <w:lang w:val="en-US" w:eastAsia="en-US"/>
              </w:rPr>
            </w:pPr>
          </w:p>
        </w:tc>
        <w:tc>
          <w:tcPr>
            <w:tcW w:w="1287" w:type="dxa"/>
            <w:tcBorders>
              <w:top w:val="single" w:sz="6" w:space="0" w:color="auto"/>
              <w:left w:val="nil"/>
              <w:right w:val="single" w:sz="6" w:space="0" w:color="auto"/>
            </w:tcBorders>
          </w:tcPr>
          <w:p w:rsidR="00000000" w:rsidRDefault="00000000">
            <w:pPr>
              <w:jc w:val="right"/>
              <w:rPr>
                <w:snapToGrid w:val="0"/>
                <w:color w:val="000000"/>
                <w:lang w:val="en-US" w:eastAsia="en-US"/>
              </w:rPr>
            </w:pPr>
          </w:p>
        </w:tc>
        <w:tc>
          <w:tcPr>
            <w:tcW w:w="1288" w:type="dxa"/>
            <w:tcBorders>
              <w:top w:val="single" w:sz="6" w:space="0" w:color="auto"/>
              <w:left w:val="nil"/>
              <w:right w:val="single" w:sz="6" w:space="0" w:color="auto"/>
            </w:tcBorders>
          </w:tcPr>
          <w:p w:rsidR="00000000" w:rsidRDefault="00000000">
            <w:pPr>
              <w:jc w:val="right"/>
              <w:rPr>
                <w:snapToGrid w:val="0"/>
                <w:color w:val="000000"/>
                <w:lang w:val="en-US" w:eastAsia="en-US"/>
              </w:rPr>
            </w:pPr>
          </w:p>
        </w:tc>
      </w:tr>
      <w:tr w:rsidR="00000000">
        <w:tblPrEx>
          <w:tblCellMar>
            <w:top w:w="0" w:type="dxa"/>
            <w:bottom w:w="0" w:type="dxa"/>
          </w:tblCellMar>
        </w:tblPrEx>
        <w:trPr>
          <w:trHeight w:val="288"/>
        </w:trPr>
        <w:tc>
          <w:tcPr>
            <w:tcW w:w="1757" w:type="dxa"/>
            <w:tcBorders>
              <w:left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1st TERM</w:t>
            </w:r>
          </w:p>
        </w:tc>
        <w:tc>
          <w:tcPr>
            <w:tcW w:w="1287" w:type="dxa"/>
            <w:tcBorders>
              <w:left w:val="nil"/>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65,981 </w:t>
            </w:r>
          </w:p>
        </w:tc>
        <w:tc>
          <w:tcPr>
            <w:tcW w:w="1287" w:type="dxa"/>
            <w:tcBorders>
              <w:left w:val="nil"/>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37,393 </w:t>
            </w:r>
          </w:p>
        </w:tc>
        <w:tc>
          <w:tcPr>
            <w:tcW w:w="1287" w:type="dxa"/>
            <w:gridSpan w:val="2"/>
            <w:tcBorders>
              <w:left w:val="nil"/>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28,588 </w:t>
            </w:r>
          </w:p>
        </w:tc>
        <w:tc>
          <w:tcPr>
            <w:tcW w:w="1287" w:type="dxa"/>
            <w:tcBorders>
              <w:left w:val="nil"/>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543 </w:t>
            </w:r>
          </w:p>
        </w:tc>
        <w:tc>
          <w:tcPr>
            <w:tcW w:w="1287" w:type="dxa"/>
            <w:tcBorders>
              <w:left w:val="nil"/>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331 </w:t>
            </w:r>
          </w:p>
        </w:tc>
        <w:tc>
          <w:tcPr>
            <w:tcW w:w="1288" w:type="dxa"/>
            <w:tcBorders>
              <w:left w:val="nil"/>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212 </w:t>
            </w:r>
          </w:p>
        </w:tc>
      </w:tr>
      <w:tr w:rsidR="00000000">
        <w:tblPrEx>
          <w:tblCellMar>
            <w:top w:w="0" w:type="dxa"/>
            <w:bottom w:w="0" w:type="dxa"/>
          </w:tblCellMar>
        </w:tblPrEx>
        <w:trPr>
          <w:trHeight w:val="75"/>
        </w:trPr>
        <w:tc>
          <w:tcPr>
            <w:tcW w:w="1757" w:type="dxa"/>
            <w:tcBorders>
              <w:left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2nd TERM</w:t>
            </w:r>
          </w:p>
        </w:tc>
        <w:tc>
          <w:tcPr>
            <w:tcW w:w="1287" w:type="dxa"/>
            <w:tcBorders>
              <w:left w:val="nil"/>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66,730 </w:t>
            </w:r>
          </w:p>
        </w:tc>
        <w:tc>
          <w:tcPr>
            <w:tcW w:w="1287" w:type="dxa"/>
            <w:tcBorders>
              <w:left w:val="nil"/>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36,811 </w:t>
            </w:r>
          </w:p>
        </w:tc>
        <w:tc>
          <w:tcPr>
            <w:tcW w:w="1287" w:type="dxa"/>
            <w:gridSpan w:val="2"/>
            <w:tcBorders>
              <w:left w:val="nil"/>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29,919 </w:t>
            </w:r>
          </w:p>
        </w:tc>
        <w:tc>
          <w:tcPr>
            <w:tcW w:w="1287" w:type="dxa"/>
            <w:tcBorders>
              <w:left w:val="nil"/>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1,143 </w:t>
            </w:r>
          </w:p>
        </w:tc>
        <w:tc>
          <w:tcPr>
            <w:tcW w:w="1287" w:type="dxa"/>
            <w:tcBorders>
              <w:left w:val="nil"/>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714 </w:t>
            </w:r>
          </w:p>
        </w:tc>
        <w:tc>
          <w:tcPr>
            <w:tcW w:w="1288" w:type="dxa"/>
            <w:tcBorders>
              <w:left w:val="nil"/>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429 </w:t>
            </w:r>
          </w:p>
        </w:tc>
      </w:tr>
      <w:tr w:rsidR="00000000">
        <w:tblPrEx>
          <w:tblCellMar>
            <w:top w:w="0" w:type="dxa"/>
            <w:bottom w:w="0" w:type="dxa"/>
          </w:tblCellMar>
        </w:tblPrEx>
        <w:trPr>
          <w:trHeight w:val="151"/>
        </w:trPr>
        <w:tc>
          <w:tcPr>
            <w:tcW w:w="1757" w:type="dxa"/>
            <w:tcBorders>
              <w:top w:val="single" w:sz="6" w:space="0" w:color="auto"/>
              <w:left w:val="single" w:sz="6" w:space="0" w:color="auto"/>
              <w:right w:val="single" w:sz="6" w:space="0" w:color="auto"/>
            </w:tcBorders>
          </w:tcPr>
          <w:p w:rsidR="00000000" w:rsidRDefault="00000000">
            <w:pPr>
              <w:rPr>
                <w:snapToGrid w:val="0"/>
                <w:color w:val="000000"/>
                <w:lang w:val="en-US" w:eastAsia="en-US"/>
              </w:rPr>
            </w:pPr>
            <w:r>
              <w:rPr>
                <w:snapToGrid w:val="0"/>
                <w:color w:val="000000"/>
                <w:lang w:val="en-US" w:eastAsia="en-US"/>
              </w:rPr>
              <w:t>1998</w:t>
            </w:r>
          </w:p>
        </w:tc>
        <w:tc>
          <w:tcPr>
            <w:tcW w:w="1287" w:type="dxa"/>
            <w:tcBorders>
              <w:top w:val="single" w:sz="6" w:space="0" w:color="auto"/>
              <w:left w:val="nil"/>
              <w:right w:val="single" w:sz="6" w:space="0" w:color="auto"/>
            </w:tcBorders>
          </w:tcPr>
          <w:p w:rsidR="00000000" w:rsidRDefault="00000000">
            <w:pPr>
              <w:jc w:val="right"/>
              <w:rPr>
                <w:snapToGrid w:val="0"/>
                <w:color w:val="000000"/>
                <w:lang w:val="en-US" w:eastAsia="en-US"/>
              </w:rPr>
            </w:pPr>
          </w:p>
        </w:tc>
        <w:tc>
          <w:tcPr>
            <w:tcW w:w="1287" w:type="dxa"/>
            <w:tcBorders>
              <w:top w:val="single" w:sz="6" w:space="0" w:color="auto"/>
              <w:left w:val="nil"/>
              <w:right w:val="single" w:sz="6" w:space="0" w:color="auto"/>
            </w:tcBorders>
          </w:tcPr>
          <w:p w:rsidR="00000000" w:rsidRDefault="00000000">
            <w:pPr>
              <w:jc w:val="right"/>
              <w:rPr>
                <w:snapToGrid w:val="0"/>
                <w:color w:val="000000"/>
                <w:lang w:val="en-US" w:eastAsia="en-US"/>
              </w:rPr>
            </w:pPr>
          </w:p>
        </w:tc>
        <w:tc>
          <w:tcPr>
            <w:tcW w:w="1287" w:type="dxa"/>
            <w:gridSpan w:val="2"/>
            <w:tcBorders>
              <w:top w:val="single" w:sz="6" w:space="0" w:color="auto"/>
              <w:left w:val="nil"/>
              <w:right w:val="single" w:sz="6" w:space="0" w:color="auto"/>
            </w:tcBorders>
          </w:tcPr>
          <w:p w:rsidR="00000000" w:rsidRDefault="00000000">
            <w:pPr>
              <w:jc w:val="right"/>
              <w:rPr>
                <w:snapToGrid w:val="0"/>
                <w:color w:val="000000"/>
                <w:lang w:val="en-US" w:eastAsia="en-US"/>
              </w:rPr>
            </w:pPr>
          </w:p>
        </w:tc>
        <w:tc>
          <w:tcPr>
            <w:tcW w:w="1287" w:type="dxa"/>
            <w:tcBorders>
              <w:top w:val="single" w:sz="6" w:space="0" w:color="auto"/>
              <w:left w:val="nil"/>
              <w:right w:val="single" w:sz="6" w:space="0" w:color="auto"/>
            </w:tcBorders>
          </w:tcPr>
          <w:p w:rsidR="00000000" w:rsidRDefault="00000000">
            <w:pPr>
              <w:jc w:val="right"/>
              <w:rPr>
                <w:snapToGrid w:val="0"/>
                <w:color w:val="000000"/>
                <w:lang w:val="en-US" w:eastAsia="en-US"/>
              </w:rPr>
            </w:pPr>
          </w:p>
        </w:tc>
        <w:tc>
          <w:tcPr>
            <w:tcW w:w="1287" w:type="dxa"/>
            <w:tcBorders>
              <w:top w:val="single" w:sz="6" w:space="0" w:color="auto"/>
              <w:left w:val="nil"/>
              <w:right w:val="single" w:sz="6" w:space="0" w:color="auto"/>
            </w:tcBorders>
          </w:tcPr>
          <w:p w:rsidR="00000000" w:rsidRDefault="00000000">
            <w:pPr>
              <w:jc w:val="right"/>
              <w:rPr>
                <w:snapToGrid w:val="0"/>
                <w:color w:val="000000"/>
                <w:lang w:val="en-US" w:eastAsia="en-US"/>
              </w:rPr>
            </w:pPr>
          </w:p>
        </w:tc>
        <w:tc>
          <w:tcPr>
            <w:tcW w:w="1288" w:type="dxa"/>
            <w:tcBorders>
              <w:top w:val="single" w:sz="6" w:space="0" w:color="auto"/>
              <w:left w:val="nil"/>
              <w:right w:val="single" w:sz="6" w:space="0" w:color="auto"/>
            </w:tcBorders>
          </w:tcPr>
          <w:p w:rsidR="00000000" w:rsidRDefault="00000000">
            <w:pPr>
              <w:jc w:val="right"/>
              <w:rPr>
                <w:snapToGrid w:val="0"/>
                <w:color w:val="000000"/>
                <w:lang w:val="en-US" w:eastAsia="en-US"/>
              </w:rPr>
            </w:pPr>
          </w:p>
        </w:tc>
      </w:tr>
      <w:tr w:rsidR="00000000">
        <w:tblPrEx>
          <w:tblCellMar>
            <w:top w:w="0" w:type="dxa"/>
            <w:bottom w:w="0" w:type="dxa"/>
          </w:tblCellMar>
        </w:tblPrEx>
        <w:trPr>
          <w:trHeight w:val="75"/>
        </w:trPr>
        <w:tc>
          <w:tcPr>
            <w:tcW w:w="1757" w:type="dxa"/>
            <w:tcBorders>
              <w:left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1st TERM</w:t>
            </w:r>
          </w:p>
        </w:tc>
        <w:tc>
          <w:tcPr>
            <w:tcW w:w="1287" w:type="dxa"/>
            <w:tcBorders>
              <w:left w:val="nil"/>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67,990 </w:t>
            </w:r>
          </w:p>
        </w:tc>
        <w:tc>
          <w:tcPr>
            <w:tcW w:w="1287" w:type="dxa"/>
            <w:tcBorders>
              <w:left w:val="nil"/>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38,062 </w:t>
            </w:r>
          </w:p>
        </w:tc>
        <w:tc>
          <w:tcPr>
            <w:tcW w:w="1287" w:type="dxa"/>
            <w:gridSpan w:val="2"/>
            <w:tcBorders>
              <w:left w:val="nil"/>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29,928 </w:t>
            </w:r>
          </w:p>
        </w:tc>
        <w:tc>
          <w:tcPr>
            <w:tcW w:w="1287" w:type="dxa"/>
            <w:tcBorders>
              <w:left w:val="nil"/>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563 </w:t>
            </w:r>
          </w:p>
        </w:tc>
        <w:tc>
          <w:tcPr>
            <w:tcW w:w="1287" w:type="dxa"/>
            <w:tcBorders>
              <w:left w:val="nil"/>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354 </w:t>
            </w:r>
          </w:p>
        </w:tc>
        <w:tc>
          <w:tcPr>
            <w:tcW w:w="1288" w:type="dxa"/>
            <w:tcBorders>
              <w:left w:val="nil"/>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209 </w:t>
            </w:r>
          </w:p>
        </w:tc>
      </w:tr>
      <w:tr w:rsidR="00000000">
        <w:tblPrEx>
          <w:tblCellMar>
            <w:top w:w="0" w:type="dxa"/>
            <w:bottom w:w="0" w:type="dxa"/>
          </w:tblCellMar>
        </w:tblPrEx>
        <w:trPr>
          <w:trHeight w:val="139"/>
        </w:trPr>
        <w:tc>
          <w:tcPr>
            <w:tcW w:w="1757" w:type="dxa"/>
            <w:tcBorders>
              <w:left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2nd TERM</w:t>
            </w:r>
          </w:p>
        </w:tc>
        <w:tc>
          <w:tcPr>
            <w:tcW w:w="1287" w:type="dxa"/>
            <w:tcBorders>
              <w:left w:val="nil"/>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69,775 </w:t>
            </w:r>
          </w:p>
        </w:tc>
        <w:tc>
          <w:tcPr>
            <w:tcW w:w="1287" w:type="dxa"/>
            <w:tcBorders>
              <w:left w:val="nil"/>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38,042 </w:t>
            </w:r>
          </w:p>
        </w:tc>
        <w:tc>
          <w:tcPr>
            <w:tcW w:w="1287" w:type="dxa"/>
            <w:gridSpan w:val="2"/>
            <w:tcBorders>
              <w:left w:val="nil"/>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31,733 </w:t>
            </w:r>
          </w:p>
        </w:tc>
        <w:tc>
          <w:tcPr>
            <w:tcW w:w="1287" w:type="dxa"/>
            <w:tcBorders>
              <w:left w:val="nil"/>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1,223 </w:t>
            </w:r>
          </w:p>
        </w:tc>
        <w:tc>
          <w:tcPr>
            <w:tcW w:w="1287" w:type="dxa"/>
            <w:tcBorders>
              <w:left w:val="nil"/>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811 </w:t>
            </w:r>
          </w:p>
        </w:tc>
        <w:tc>
          <w:tcPr>
            <w:tcW w:w="1288" w:type="dxa"/>
            <w:tcBorders>
              <w:left w:val="nil"/>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412 </w:t>
            </w:r>
          </w:p>
        </w:tc>
      </w:tr>
      <w:tr w:rsidR="00000000">
        <w:tblPrEx>
          <w:tblCellMar>
            <w:top w:w="0" w:type="dxa"/>
            <w:bottom w:w="0" w:type="dxa"/>
          </w:tblCellMar>
        </w:tblPrEx>
        <w:trPr>
          <w:trHeight w:val="162"/>
        </w:trPr>
        <w:tc>
          <w:tcPr>
            <w:tcW w:w="1757" w:type="dxa"/>
            <w:tcBorders>
              <w:top w:val="single" w:sz="6" w:space="0" w:color="auto"/>
              <w:left w:val="single" w:sz="6" w:space="0" w:color="auto"/>
              <w:right w:val="single" w:sz="6" w:space="0" w:color="auto"/>
            </w:tcBorders>
          </w:tcPr>
          <w:p w:rsidR="00000000" w:rsidRDefault="00000000">
            <w:pPr>
              <w:rPr>
                <w:snapToGrid w:val="0"/>
                <w:color w:val="000000"/>
                <w:lang w:val="en-US" w:eastAsia="en-US"/>
              </w:rPr>
            </w:pPr>
            <w:r>
              <w:rPr>
                <w:snapToGrid w:val="0"/>
                <w:color w:val="000000"/>
                <w:lang w:val="en-US" w:eastAsia="en-US"/>
              </w:rPr>
              <w:t>1999</w:t>
            </w:r>
          </w:p>
        </w:tc>
        <w:tc>
          <w:tcPr>
            <w:tcW w:w="1287" w:type="dxa"/>
            <w:tcBorders>
              <w:top w:val="single" w:sz="6" w:space="0" w:color="auto"/>
              <w:left w:val="nil"/>
              <w:right w:val="single" w:sz="6" w:space="0" w:color="auto"/>
            </w:tcBorders>
          </w:tcPr>
          <w:p w:rsidR="00000000" w:rsidRDefault="00000000">
            <w:pPr>
              <w:jc w:val="right"/>
              <w:rPr>
                <w:snapToGrid w:val="0"/>
                <w:color w:val="000000"/>
                <w:lang w:val="en-US" w:eastAsia="en-US"/>
              </w:rPr>
            </w:pPr>
          </w:p>
        </w:tc>
        <w:tc>
          <w:tcPr>
            <w:tcW w:w="1287" w:type="dxa"/>
            <w:tcBorders>
              <w:top w:val="single" w:sz="6" w:space="0" w:color="auto"/>
              <w:left w:val="nil"/>
              <w:right w:val="single" w:sz="6" w:space="0" w:color="auto"/>
            </w:tcBorders>
          </w:tcPr>
          <w:p w:rsidR="00000000" w:rsidRDefault="00000000">
            <w:pPr>
              <w:jc w:val="right"/>
              <w:rPr>
                <w:snapToGrid w:val="0"/>
                <w:color w:val="000000"/>
                <w:lang w:val="en-US" w:eastAsia="en-US"/>
              </w:rPr>
            </w:pPr>
          </w:p>
        </w:tc>
        <w:tc>
          <w:tcPr>
            <w:tcW w:w="1287" w:type="dxa"/>
            <w:gridSpan w:val="2"/>
            <w:tcBorders>
              <w:top w:val="single" w:sz="6" w:space="0" w:color="auto"/>
              <w:left w:val="nil"/>
              <w:right w:val="single" w:sz="6" w:space="0" w:color="auto"/>
            </w:tcBorders>
          </w:tcPr>
          <w:p w:rsidR="00000000" w:rsidRDefault="00000000">
            <w:pPr>
              <w:jc w:val="right"/>
              <w:rPr>
                <w:snapToGrid w:val="0"/>
                <w:color w:val="000000"/>
                <w:lang w:val="en-US" w:eastAsia="en-US"/>
              </w:rPr>
            </w:pPr>
          </w:p>
        </w:tc>
        <w:tc>
          <w:tcPr>
            <w:tcW w:w="1287" w:type="dxa"/>
            <w:tcBorders>
              <w:top w:val="single" w:sz="6" w:space="0" w:color="auto"/>
              <w:left w:val="nil"/>
              <w:right w:val="single" w:sz="6" w:space="0" w:color="auto"/>
            </w:tcBorders>
          </w:tcPr>
          <w:p w:rsidR="00000000" w:rsidRDefault="00000000">
            <w:pPr>
              <w:jc w:val="right"/>
              <w:rPr>
                <w:snapToGrid w:val="0"/>
                <w:color w:val="000000"/>
                <w:lang w:val="en-US" w:eastAsia="en-US"/>
              </w:rPr>
            </w:pPr>
          </w:p>
        </w:tc>
        <w:tc>
          <w:tcPr>
            <w:tcW w:w="1287" w:type="dxa"/>
            <w:tcBorders>
              <w:top w:val="single" w:sz="6" w:space="0" w:color="auto"/>
              <w:left w:val="nil"/>
              <w:right w:val="single" w:sz="6" w:space="0" w:color="auto"/>
            </w:tcBorders>
          </w:tcPr>
          <w:p w:rsidR="00000000" w:rsidRDefault="00000000">
            <w:pPr>
              <w:jc w:val="right"/>
              <w:rPr>
                <w:snapToGrid w:val="0"/>
                <w:color w:val="000000"/>
                <w:lang w:val="en-US" w:eastAsia="en-US"/>
              </w:rPr>
            </w:pPr>
          </w:p>
        </w:tc>
        <w:tc>
          <w:tcPr>
            <w:tcW w:w="1288" w:type="dxa"/>
            <w:tcBorders>
              <w:top w:val="single" w:sz="6" w:space="0" w:color="auto"/>
              <w:left w:val="nil"/>
              <w:right w:val="single" w:sz="6" w:space="0" w:color="auto"/>
            </w:tcBorders>
          </w:tcPr>
          <w:p w:rsidR="00000000" w:rsidRDefault="00000000">
            <w:pPr>
              <w:jc w:val="right"/>
              <w:rPr>
                <w:snapToGrid w:val="0"/>
                <w:color w:val="000000"/>
                <w:lang w:val="en-US" w:eastAsia="en-US"/>
              </w:rPr>
            </w:pPr>
          </w:p>
        </w:tc>
      </w:tr>
      <w:tr w:rsidR="00000000">
        <w:tblPrEx>
          <w:tblCellMar>
            <w:top w:w="0" w:type="dxa"/>
            <w:bottom w:w="0" w:type="dxa"/>
          </w:tblCellMar>
        </w:tblPrEx>
        <w:trPr>
          <w:trHeight w:val="288"/>
        </w:trPr>
        <w:tc>
          <w:tcPr>
            <w:tcW w:w="1757" w:type="dxa"/>
            <w:tcBorders>
              <w:left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1st TERM</w:t>
            </w:r>
          </w:p>
        </w:tc>
        <w:tc>
          <w:tcPr>
            <w:tcW w:w="1287" w:type="dxa"/>
            <w:tcBorders>
              <w:left w:val="nil"/>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73,446 </w:t>
            </w:r>
          </w:p>
        </w:tc>
        <w:tc>
          <w:tcPr>
            <w:tcW w:w="1287" w:type="dxa"/>
            <w:tcBorders>
              <w:left w:val="nil"/>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40,410 </w:t>
            </w:r>
          </w:p>
        </w:tc>
        <w:tc>
          <w:tcPr>
            <w:tcW w:w="1287" w:type="dxa"/>
            <w:gridSpan w:val="2"/>
            <w:tcBorders>
              <w:left w:val="nil"/>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33,036 </w:t>
            </w:r>
          </w:p>
        </w:tc>
        <w:tc>
          <w:tcPr>
            <w:tcW w:w="1287" w:type="dxa"/>
            <w:tcBorders>
              <w:left w:val="nil"/>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682 </w:t>
            </w:r>
          </w:p>
        </w:tc>
        <w:tc>
          <w:tcPr>
            <w:tcW w:w="1287" w:type="dxa"/>
            <w:tcBorders>
              <w:left w:val="nil"/>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443 </w:t>
            </w:r>
          </w:p>
        </w:tc>
        <w:tc>
          <w:tcPr>
            <w:tcW w:w="1288" w:type="dxa"/>
            <w:tcBorders>
              <w:left w:val="nil"/>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239 </w:t>
            </w:r>
          </w:p>
        </w:tc>
      </w:tr>
      <w:tr w:rsidR="00000000">
        <w:tblPrEx>
          <w:tblCellMar>
            <w:top w:w="0" w:type="dxa"/>
            <w:bottom w:w="0" w:type="dxa"/>
          </w:tblCellMar>
        </w:tblPrEx>
        <w:trPr>
          <w:trHeight w:val="288"/>
        </w:trPr>
        <w:tc>
          <w:tcPr>
            <w:tcW w:w="1757" w:type="dxa"/>
            <w:tcBorders>
              <w:left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2nd TERM</w:t>
            </w:r>
          </w:p>
        </w:tc>
        <w:tc>
          <w:tcPr>
            <w:tcW w:w="1287" w:type="dxa"/>
            <w:tcBorders>
              <w:left w:val="nil"/>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76,229 </w:t>
            </w:r>
          </w:p>
        </w:tc>
        <w:tc>
          <w:tcPr>
            <w:tcW w:w="1287" w:type="dxa"/>
            <w:tcBorders>
              <w:left w:val="nil"/>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41,391 </w:t>
            </w:r>
          </w:p>
        </w:tc>
        <w:tc>
          <w:tcPr>
            <w:tcW w:w="1287" w:type="dxa"/>
            <w:gridSpan w:val="2"/>
            <w:tcBorders>
              <w:left w:val="nil"/>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34,838 </w:t>
            </w:r>
          </w:p>
        </w:tc>
        <w:tc>
          <w:tcPr>
            <w:tcW w:w="1287" w:type="dxa"/>
            <w:tcBorders>
              <w:left w:val="nil"/>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1,251 </w:t>
            </w:r>
          </w:p>
        </w:tc>
        <w:tc>
          <w:tcPr>
            <w:tcW w:w="1287" w:type="dxa"/>
            <w:tcBorders>
              <w:left w:val="nil"/>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814 </w:t>
            </w:r>
          </w:p>
        </w:tc>
        <w:tc>
          <w:tcPr>
            <w:tcW w:w="1288" w:type="dxa"/>
            <w:tcBorders>
              <w:left w:val="nil"/>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437 </w:t>
            </w:r>
          </w:p>
        </w:tc>
      </w:tr>
      <w:tr w:rsidR="00000000">
        <w:tblPrEx>
          <w:tblCellMar>
            <w:top w:w="0" w:type="dxa"/>
            <w:bottom w:w="0" w:type="dxa"/>
          </w:tblCellMar>
        </w:tblPrEx>
        <w:trPr>
          <w:trHeight w:val="65"/>
        </w:trPr>
        <w:tc>
          <w:tcPr>
            <w:tcW w:w="1757" w:type="dxa"/>
            <w:tcBorders>
              <w:top w:val="single" w:sz="6" w:space="0" w:color="auto"/>
              <w:left w:val="single" w:sz="6" w:space="0" w:color="auto"/>
              <w:right w:val="single" w:sz="6" w:space="0" w:color="auto"/>
            </w:tcBorders>
          </w:tcPr>
          <w:p w:rsidR="00000000" w:rsidRDefault="00000000">
            <w:pPr>
              <w:rPr>
                <w:snapToGrid w:val="0"/>
                <w:color w:val="000000"/>
                <w:lang w:val="en-US" w:eastAsia="en-US"/>
              </w:rPr>
            </w:pPr>
            <w:r>
              <w:rPr>
                <w:snapToGrid w:val="0"/>
                <w:color w:val="000000"/>
                <w:lang w:val="en-US" w:eastAsia="en-US"/>
              </w:rPr>
              <w:t>2000</w:t>
            </w:r>
          </w:p>
        </w:tc>
        <w:tc>
          <w:tcPr>
            <w:tcW w:w="1287" w:type="dxa"/>
            <w:tcBorders>
              <w:top w:val="single" w:sz="6" w:space="0" w:color="auto"/>
              <w:left w:val="nil"/>
              <w:right w:val="single" w:sz="6" w:space="0" w:color="auto"/>
            </w:tcBorders>
          </w:tcPr>
          <w:p w:rsidR="00000000" w:rsidRDefault="00000000">
            <w:pPr>
              <w:jc w:val="right"/>
              <w:rPr>
                <w:snapToGrid w:val="0"/>
                <w:color w:val="000000"/>
                <w:lang w:val="en-US" w:eastAsia="en-US"/>
              </w:rPr>
            </w:pPr>
          </w:p>
        </w:tc>
        <w:tc>
          <w:tcPr>
            <w:tcW w:w="1287" w:type="dxa"/>
            <w:tcBorders>
              <w:top w:val="single" w:sz="6" w:space="0" w:color="auto"/>
              <w:left w:val="nil"/>
              <w:right w:val="single" w:sz="6" w:space="0" w:color="auto"/>
            </w:tcBorders>
          </w:tcPr>
          <w:p w:rsidR="00000000" w:rsidRDefault="00000000">
            <w:pPr>
              <w:jc w:val="right"/>
              <w:rPr>
                <w:snapToGrid w:val="0"/>
                <w:color w:val="000000"/>
                <w:lang w:val="en-US" w:eastAsia="en-US"/>
              </w:rPr>
            </w:pPr>
          </w:p>
        </w:tc>
        <w:tc>
          <w:tcPr>
            <w:tcW w:w="1287" w:type="dxa"/>
            <w:gridSpan w:val="2"/>
            <w:tcBorders>
              <w:top w:val="single" w:sz="6" w:space="0" w:color="auto"/>
              <w:left w:val="nil"/>
              <w:right w:val="single" w:sz="6" w:space="0" w:color="auto"/>
            </w:tcBorders>
          </w:tcPr>
          <w:p w:rsidR="00000000" w:rsidRDefault="00000000">
            <w:pPr>
              <w:jc w:val="right"/>
              <w:rPr>
                <w:snapToGrid w:val="0"/>
                <w:color w:val="000000"/>
                <w:lang w:val="en-US" w:eastAsia="en-US"/>
              </w:rPr>
            </w:pPr>
          </w:p>
        </w:tc>
        <w:tc>
          <w:tcPr>
            <w:tcW w:w="1287" w:type="dxa"/>
            <w:tcBorders>
              <w:top w:val="single" w:sz="6" w:space="0" w:color="auto"/>
              <w:left w:val="nil"/>
              <w:right w:val="single" w:sz="6" w:space="0" w:color="auto"/>
            </w:tcBorders>
          </w:tcPr>
          <w:p w:rsidR="00000000" w:rsidRDefault="00000000">
            <w:pPr>
              <w:jc w:val="right"/>
              <w:rPr>
                <w:snapToGrid w:val="0"/>
                <w:color w:val="000000"/>
                <w:lang w:val="en-US" w:eastAsia="en-US"/>
              </w:rPr>
            </w:pPr>
          </w:p>
        </w:tc>
        <w:tc>
          <w:tcPr>
            <w:tcW w:w="1287" w:type="dxa"/>
            <w:tcBorders>
              <w:top w:val="single" w:sz="6" w:space="0" w:color="auto"/>
              <w:left w:val="nil"/>
              <w:right w:val="single" w:sz="6" w:space="0" w:color="auto"/>
            </w:tcBorders>
          </w:tcPr>
          <w:p w:rsidR="00000000" w:rsidRDefault="00000000">
            <w:pPr>
              <w:jc w:val="right"/>
              <w:rPr>
                <w:snapToGrid w:val="0"/>
                <w:color w:val="000000"/>
                <w:lang w:val="en-US" w:eastAsia="en-US"/>
              </w:rPr>
            </w:pPr>
          </w:p>
        </w:tc>
        <w:tc>
          <w:tcPr>
            <w:tcW w:w="1288" w:type="dxa"/>
            <w:tcBorders>
              <w:top w:val="single" w:sz="6" w:space="0" w:color="auto"/>
              <w:left w:val="nil"/>
              <w:right w:val="single" w:sz="6" w:space="0" w:color="auto"/>
            </w:tcBorders>
          </w:tcPr>
          <w:p w:rsidR="00000000" w:rsidRDefault="00000000">
            <w:pPr>
              <w:jc w:val="right"/>
              <w:rPr>
                <w:snapToGrid w:val="0"/>
                <w:color w:val="000000"/>
                <w:lang w:val="en-US" w:eastAsia="en-US"/>
              </w:rPr>
            </w:pPr>
          </w:p>
        </w:tc>
      </w:tr>
      <w:tr w:rsidR="00000000">
        <w:tblPrEx>
          <w:tblCellMar>
            <w:top w:w="0" w:type="dxa"/>
            <w:bottom w:w="0" w:type="dxa"/>
          </w:tblCellMar>
        </w:tblPrEx>
        <w:trPr>
          <w:trHeight w:val="288"/>
        </w:trPr>
        <w:tc>
          <w:tcPr>
            <w:tcW w:w="1757" w:type="dxa"/>
            <w:tcBorders>
              <w:left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1st TERM</w:t>
            </w:r>
          </w:p>
        </w:tc>
        <w:tc>
          <w:tcPr>
            <w:tcW w:w="1287" w:type="dxa"/>
            <w:tcBorders>
              <w:left w:val="nil"/>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81,258 </w:t>
            </w:r>
          </w:p>
        </w:tc>
        <w:tc>
          <w:tcPr>
            <w:tcW w:w="1287" w:type="dxa"/>
            <w:tcBorders>
              <w:left w:val="nil"/>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44,768 </w:t>
            </w:r>
          </w:p>
        </w:tc>
        <w:tc>
          <w:tcPr>
            <w:tcW w:w="1287" w:type="dxa"/>
            <w:gridSpan w:val="2"/>
            <w:tcBorders>
              <w:left w:val="nil"/>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36,490 </w:t>
            </w:r>
          </w:p>
        </w:tc>
        <w:tc>
          <w:tcPr>
            <w:tcW w:w="1287" w:type="dxa"/>
            <w:tcBorders>
              <w:left w:val="nil"/>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888 </w:t>
            </w:r>
          </w:p>
        </w:tc>
        <w:tc>
          <w:tcPr>
            <w:tcW w:w="1287" w:type="dxa"/>
            <w:tcBorders>
              <w:left w:val="nil"/>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513 </w:t>
            </w:r>
          </w:p>
        </w:tc>
        <w:tc>
          <w:tcPr>
            <w:tcW w:w="1288" w:type="dxa"/>
            <w:tcBorders>
              <w:left w:val="nil"/>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375 </w:t>
            </w:r>
          </w:p>
        </w:tc>
      </w:tr>
      <w:tr w:rsidR="00000000">
        <w:tblPrEx>
          <w:tblCellMar>
            <w:top w:w="0" w:type="dxa"/>
            <w:bottom w:w="0" w:type="dxa"/>
          </w:tblCellMar>
        </w:tblPrEx>
        <w:trPr>
          <w:trHeight w:val="288"/>
        </w:trPr>
        <w:tc>
          <w:tcPr>
            <w:tcW w:w="1757" w:type="dxa"/>
            <w:tcBorders>
              <w:left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2nd TERM</w:t>
            </w:r>
          </w:p>
        </w:tc>
        <w:tc>
          <w:tcPr>
            <w:tcW w:w="1287" w:type="dxa"/>
            <w:tcBorders>
              <w:left w:val="nil"/>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84,086 </w:t>
            </w:r>
          </w:p>
        </w:tc>
        <w:tc>
          <w:tcPr>
            <w:tcW w:w="1287" w:type="dxa"/>
            <w:tcBorders>
              <w:left w:val="nil"/>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45,634 </w:t>
            </w:r>
          </w:p>
        </w:tc>
        <w:tc>
          <w:tcPr>
            <w:tcW w:w="1287" w:type="dxa"/>
            <w:gridSpan w:val="2"/>
            <w:tcBorders>
              <w:left w:val="nil"/>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38,452 </w:t>
            </w:r>
          </w:p>
        </w:tc>
        <w:tc>
          <w:tcPr>
            <w:tcW w:w="1287" w:type="dxa"/>
            <w:tcBorders>
              <w:left w:val="nil"/>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1,982 </w:t>
            </w:r>
          </w:p>
        </w:tc>
        <w:tc>
          <w:tcPr>
            <w:tcW w:w="1287" w:type="dxa"/>
            <w:tcBorders>
              <w:left w:val="nil"/>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1,273 </w:t>
            </w:r>
          </w:p>
        </w:tc>
        <w:tc>
          <w:tcPr>
            <w:tcW w:w="1288" w:type="dxa"/>
            <w:tcBorders>
              <w:left w:val="nil"/>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709 </w:t>
            </w:r>
          </w:p>
        </w:tc>
      </w:tr>
      <w:tr w:rsidR="00000000">
        <w:tblPrEx>
          <w:tblCellMar>
            <w:top w:w="0" w:type="dxa"/>
            <w:bottom w:w="0" w:type="dxa"/>
          </w:tblCellMar>
        </w:tblPrEx>
        <w:trPr>
          <w:trHeight w:val="65"/>
        </w:trPr>
        <w:tc>
          <w:tcPr>
            <w:tcW w:w="1757" w:type="dxa"/>
            <w:tcBorders>
              <w:top w:val="single" w:sz="6" w:space="0" w:color="auto"/>
              <w:left w:val="single" w:sz="6" w:space="0" w:color="auto"/>
              <w:right w:val="single" w:sz="6" w:space="0" w:color="auto"/>
            </w:tcBorders>
          </w:tcPr>
          <w:p w:rsidR="00000000" w:rsidRDefault="00000000">
            <w:pPr>
              <w:rPr>
                <w:snapToGrid w:val="0"/>
                <w:color w:val="000000"/>
                <w:lang w:val="en-US" w:eastAsia="en-US"/>
              </w:rPr>
            </w:pPr>
            <w:r>
              <w:rPr>
                <w:snapToGrid w:val="0"/>
                <w:color w:val="000000"/>
                <w:lang w:val="en-US" w:eastAsia="en-US"/>
              </w:rPr>
              <w:t>2001</w:t>
            </w:r>
          </w:p>
        </w:tc>
        <w:tc>
          <w:tcPr>
            <w:tcW w:w="1287" w:type="dxa"/>
            <w:tcBorders>
              <w:top w:val="single" w:sz="6" w:space="0" w:color="auto"/>
              <w:left w:val="nil"/>
              <w:right w:val="single" w:sz="6" w:space="0" w:color="auto"/>
            </w:tcBorders>
          </w:tcPr>
          <w:p w:rsidR="00000000" w:rsidRDefault="00000000">
            <w:pPr>
              <w:jc w:val="right"/>
              <w:rPr>
                <w:snapToGrid w:val="0"/>
                <w:color w:val="000000"/>
                <w:lang w:val="en-US" w:eastAsia="en-US"/>
              </w:rPr>
            </w:pPr>
          </w:p>
        </w:tc>
        <w:tc>
          <w:tcPr>
            <w:tcW w:w="1287" w:type="dxa"/>
            <w:tcBorders>
              <w:top w:val="single" w:sz="6" w:space="0" w:color="auto"/>
              <w:left w:val="nil"/>
              <w:right w:val="single" w:sz="6" w:space="0" w:color="auto"/>
            </w:tcBorders>
          </w:tcPr>
          <w:p w:rsidR="00000000" w:rsidRDefault="00000000">
            <w:pPr>
              <w:jc w:val="right"/>
              <w:rPr>
                <w:snapToGrid w:val="0"/>
                <w:color w:val="000000"/>
                <w:lang w:val="en-US" w:eastAsia="en-US"/>
              </w:rPr>
            </w:pPr>
          </w:p>
        </w:tc>
        <w:tc>
          <w:tcPr>
            <w:tcW w:w="1287" w:type="dxa"/>
            <w:gridSpan w:val="2"/>
            <w:tcBorders>
              <w:top w:val="single" w:sz="6" w:space="0" w:color="auto"/>
              <w:left w:val="nil"/>
              <w:right w:val="single" w:sz="6" w:space="0" w:color="auto"/>
            </w:tcBorders>
          </w:tcPr>
          <w:p w:rsidR="00000000" w:rsidRDefault="00000000">
            <w:pPr>
              <w:jc w:val="right"/>
              <w:rPr>
                <w:snapToGrid w:val="0"/>
                <w:color w:val="000000"/>
                <w:lang w:val="en-US" w:eastAsia="en-US"/>
              </w:rPr>
            </w:pPr>
          </w:p>
        </w:tc>
        <w:tc>
          <w:tcPr>
            <w:tcW w:w="1287" w:type="dxa"/>
            <w:tcBorders>
              <w:top w:val="single" w:sz="6" w:space="0" w:color="auto"/>
              <w:left w:val="nil"/>
              <w:right w:val="single" w:sz="6" w:space="0" w:color="auto"/>
            </w:tcBorders>
          </w:tcPr>
          <w:p w:rsidR="00000000" w:rsidRDefault="00000000">
            <w:pPr>
              <w:jc w:val="right"/>
              <w:rPr>
                <w:snapToGrid w:val="0"/>
                <w:color w:val="000000"/>
                <w:lang w:val="en-US" w:eastAsia="en-US"/>
              </w:rPr>
            </w:pPr>
          </w:p>
        </w:tc>
        <w:tc>
          <w:tcPr>
            <w:tcW w:w="1287" w:type="dxa"/>
            <w:tcBorders>
              <w:top w:val="single" w:sz="6" w:space="0" w:color="auto"/>
              <w:left w:val="nil"/>
              <w:right w:val="single" w:sz="6" w:space="0" w:color="auto"/>
            </w:tcBorders>
          </w:tcPr>
          <w:p w:rsidR="00000000" w:rsidRDefault="00000000">
            <w:pPr>
              <w:jc w:val="right"/>
              <w:rPr>
                <w:snapToGrid w:val="0"/>
                <w:color w:val="000000"/>
                <w:lang w:val="en-US" w:eastAsia="en-US"/>
              </w:rPr>
            </w:pPr>
          </w:p>
        </w:tc>
        <w:tc>
          <w:tcPr>
            <w:tcW w:w="1288" w:type="dxa"/>
            <w:tcBorders>
              <w:top w:val="single" w:sz="6" w:space="0" w:color="auto"/>
              <w:left w:val="nil"/>
              <w:right w:val="single" w:sz="6" w:space="0" w:color="auto"/>
            </w:tcBorders>
          </w:tcPr>
          <w:p w:rsidR="00000000" w:rsidRDefault="00000000">
            <w:pPr>
              <w:jc w:val="right"/>
              <w:rPr>
                <w:snapToGrid w:val="0"/>
                <w:color w:val="000000"/>
                <w:lang w:val="en-US" w:eastAsia="en-US"/>
              </w:rPr>
            </w:pPr>
          </w:p>
        </w:tc>
      </w:tr>
      <w:tr w:rsidR="00000000">
        <w:tblPrEx>
          <w:tblCellMar>
            <w:top w:w="0" w:type="dxa"/>
            <w:bottom w:w="0" w:type="dxa"/>
          </w:tblCellMar>
        </w:tblPrEx>
        <w:trPr>
          <w:trHeight w:val="288"/>
        </w:trPr>
        <w:tc>
          <w:tcPr>
            <w:tcW w:w="1757" w:type="dxa"/>
            <w:tcBorders>
              <w:left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1st TERM</w:t>
            </w:r>
          </w:p>
        </w:tc>
        <w:tc>
          <w:tcPr>
            <w:tcW w:w="1287" w:type="dxa"/>
            <w:tcBorders>
              <w:left w:val="nil"/>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87,065 </w:t>
            </w:r>
          </w:p>
        </w:tc>
        <w:tc>
          <w:tcPr>
            <w:tcW w:w="1287" w:type="dxa"/>
            <w:tcBorders>
              <w:left w:val="nil"/>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48,875 </w:t>
            </w:r>
          </w:p>
        </w:tc>
        <w:tc>
          <w:tcPr>
            <w:tcW w:w="1287" w:type="dxa"/>
            <w:gridSpan w:val="2"/>
            <w:tcBorders>
              <w:left w:val="nil"/>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38,190 </w:t>
            </w:r>
          </w:p>
        </w:tc>
        <w:tc>
          <w:tcPr>
            <w:tcW w:w="1287" w:type="dxa"/>
            <w:tcBorders>
              <w:left w:val="nil"/>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1,188 </w:t>
            </w:r>
          </w:p>
        </w:tc>
        <w:tc>
          <w:tcPr>
            <w:tcW w:w="1287" w:type="dxa"/>
            <w:tcBorders>
              <w:left w:val="nil"/>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749 </w:t>
            </w:r>
          </w:p>
        </w:tc>
        <w:tc>
          <w:tcPr>
            <w:tcW w:w="1288" w:type="dxa"/>
            <w:tcBorders>
              <w:left w:val="nil"/>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439 </w:t>
            </w:r>
          </w:p>
        </w:tc>
      </w:tr>
      <w:tr w:rsidR="00000000">
        <w:tblPrEx>
          <w:tblCellMar>
            <w:top w:w="0" w:type="dxa"/>
            <w:bottom w:w="0" w:type="dxa"/>
          </w:tblCellMar>
        </w:tblPrEx>
        <w:trPr>
          <w:trHeight w:val="288"/>
        </w:trPr>
        <w:tc>
          <w:tcPr>
            <w:tcW w:w="1757" w:type="dxa"/>
            <w:tcBorders>
              <w:left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2nd TERM</w:t>
            </w:r>
          </w:p>
        </w:tc>
        <w:tc>
          <w:tcPr>
            <w:tcW w:w="1287" w:type="dxa"/>
            <w:tcBorders>
              <w:left w:val="nil"/>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89,770 </w:t>
            </w:r>
          </w:p>
        </w:tc>
        <w:tc>
          <w:tcPr>
            <w:tcW w:w="1287" w:type="dxa"/>
            <w:tcBorders>
              <w:left w:val="nil"/>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49,258 </w:t>
            </w:r>
          </w:p>
        </w:tc>
        <w:tc>
          <w:tcPr>
            <w:tcW w:w="1287" w:type="dxa"/>
            <w:gridSpan w:val="2"/>
            <w:tcBorders>
              <w:left w:val="nil"/>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40,512 </w:t>
            </w:r>
          </w:p>
        </w:tc>
        <w:tc>
          <w:tcPr>
            <w:tcW w:w="1287" w:type="dxa"/>
            <w:tcBorders>
              <w:left w:val="nil"/>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2,133 </w:t>
            </w:r>
          </w:p>
        </w:tc>
        <w:tc>
          <w:tcPr>
            <w:tcW w:w="1287" w:type="dxa"/>
            <w:tcBorders>
              <w:left w:val="nil"/>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1,369 </w:t>
            </w:r>
          </w:p>
        </w:tc>
        <w:tc>
          <w:tcPr>
            <w:tcW w:w="1288" w:type="dxa"/>
            <w:tcBorders>
              <w:left w:val="nil"/>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764 </w:t>
            </w:r>
          </w:p>
        </w:tc>
      </w:tr>
      <w:tr w:rsidR="00000000">
        <w:tblPrEx>
          <w:tblCellMar>
            <w:top w:w="0" w:type="dxa"/>
            <w:bottom w:w="0" w:type="dxa"/>
          </w:tblCellMar>
        </w:tblPrEx>
        <w:trPr>
          <w:trHeight w:val="65"/>
        </w:trPr>
        <w:tc>
          <w:tcPr>
            <w:tcW w:w="1757" w:type="dxa"/>
            <w:tcBorders>
              <w:top w:val="single" w:sz="6" w:space="0" w:color="auto"/>
              <w:left w:val="single" w:sz="6" w:space="0" w:color="auto"/>
              <w:right w:val="single" w:sz="6" w:space="0" w:color="auto"/>
            </w:tcBorders>
          </w:tcPr>
          <w:p w:rsidR="00000000" w:rsidRDefault="00000000">
            <w:pPr>
              <w:rPr>
                <w:snapToGrid w:val="0"/>
                <w:color w:val="000000"/>
                <w:lang w:val="en-US" w:eastAsia="en-US"/>
              </w:rPr>
            </w:pPr>
            <w:r>
              <w:rPr>
                <w:snapToGrid w:val="0"/>
                <w:color w:val="000000"/>
                <w:lang w:val="en-US" w:eastAsia="en-US"/>
              </w:rPr>
              <w:t>2002</w:t>
            </w:r>
          </w:p>
        </w:tc>
        <w:tc>
          <w:tcPr>
            <w:tcW w:w="1287" w:type="dxa"/>
            <w:tcBorders>
              <w:top w:val="single" w:sz="6" w:space="0" w:color="auto"/>
              <w:left w:val="nil"/>
              <w:right w:val="single" w:sz="6" w:space="0" w:color="auto"/>
            </w:tcBorders>
          </w:tcPr>
          <w:p w:rsidR="00000000" w:rsidRDefault="00000000">
            <w:pPr>
              <w:jc w:val="right"/>
              <w:rPr>
                <w:snapToGrid w:val="0"/>
                <w:color w:val="000000"/>
                <w:lang w:val="en-US" w:eastAsia="en-US"/>
              </w:rPr>
            </w:pPr>
          </w:p>
        </w:tc>
        <w:tc>
          <w:tcPr>
            <w:tcW w:w="1287" w:type="dxa"/>
            <w:tcBorders>
              <w:top w:val="single" w:sz="6" w:space="0" w:color="auto"/>
              <w:left w:val="nil"/>
              <w:right w:val="single" w:sz="6" w:space="0" w:color="auto"/>
            </w:tcBorders>
          </w:tcPr>
          <w:p w:rsidR="00000000" w:rsidRDefault="00000000">
            <w:pPr>
              <w:jc w:val="right"/>
              <w:rPr>
                <w:snapToGrid w:val="0"/>
                <w:color w:val="000000"/>
                <w:lang w:val="en-US" w:eastAsia="en-US"/>
              </w:rPr>
            </w:pPr>
          </w:p>
        </w:tc>
        <w:tc>
          <w:tcPr>
            <w:tcW w:w="1287" w:type="dxa"/>
            <w:gridSpan w:val="2"/>
            <w:tcBorders>
              <w:top w:val="single" w:sz="6" w:space="0" w:color="auto"/>
              <w:left w:val="nil"/>
              <w:right w:val="single" w:sz="6" w:space="0" w:color="auto"/>
            </w:tcBorders>
          </w:tcPr>
          <w:p w:rsidR="00000000" w:rsidRDefault="00000000">
            <w:pPr>
              <w:jc w:val="right"/>
              <w:rPr>
                <w:snapToGrid w:val="0"/>
                <w:color w:val="000000"/>
                <w:lang w:val="en-US" w:eastAsia="en-US"/>
              </w:rPr>
            </w:pPr>
          </w:p>
        </w:tc>
        <w:tc>
          <w:tcPr>
            <w:tcW w:w="1287" w:type="dxa"/>
            <w:tcBorders>
              <w:top w:val="single" w:sz="6" w:space="0" w:color="auto"/>
              <w:left w:val="nil"/>
              <w:right w:val="single" w:sz="6" w:space="0" w:color="auto"/>
            </w:tcBorders>
          </w:tcPr>
          <w:p w:rsidR="00000000" w:rsidRDefault="00000000">
            <w:pPr>
              <w:jc w:val="right"/>
              <w:rPr>
                <w:snapToGrid w:val="0"/>
                <w:color w:val="000000"/>
                <w:lang w:val="en-US" w:eastAsia="en-US"/>
              </w:rPr>
            </w:pPr>
          </w:p>
        </w:tc>
        <w:tc>
          <w:tcPr>
            <w:tcW w:w="1287" w:type="dxa"/>
            <w:tcBorders>
              <w:top w:val="single" w:sz="6" w:space="0" w:color="auto"/>
              <w:left w:val="nil"/>
              <w:right w:val="single" w:sz="6" w:space="0" w:color="auto"/>
            </w:tcBorders>
          </w:tcPr>
          <w:p w:rsidR="00000000" w:rsidRDefault="00000000">
            <w:pPr>
              <w:jc w:val="right"/>
              <w:rPr>
                <w:snapToGrid w:val="0"/>
                <w:color w:val="000000"/>
                <w:lang w:val="en-US" w:eastAsia="en-US"/>
              </w:rPr>
            </w:pPr>
          </w:p>
        </w:tc>
        <w:tc>
          <w:tcPr>
            <w:tcW w:w="1288" w:type="dxa"/>
            <w:tcBorders>
              <w:top w:val="single" w:sz="6" w:space="0" w:color="auto"/>
              <w:left w:val="nil"/>
              <w:right w:val="single" w:sz="6" w:space="0" w:color="auto"/>
            </w:tcBorders>
          </w:tcPr>
          <w:p w:rsidR="00000000" w:rsidRDefault="00000000">
            <w:pPr>
              <w:jc w:val="right"/>
              <w:rPr>
                <w:snapToGrid w:val="0"/>
                <w:color w:val="000000"/>
                <w:lang w:val="en-US" w:eastAsia="en-US"/>
              </w:rPr>
            </w:pPr>
          </w:p>
        </w:tc>
      </w:tr>
      <w:tr w:rsidR="00000000">
        <w:tblPrEx>
          <w:tblCellMar>
            <w:top w:w="0" w:type="dxa"/>
            <w:bottom w:w="0" w:type="dxa"/>
          </w:tblCellMar>
        </w:tblPrEx>
        <w:trPr>
          <w:trHeight w:val="288"/>
        </w:trPr>
        <w:tc>
          <w:tcPr>
            <w:tcW w:w="1757" w:type="dxa"/>
            <w:tcBorders>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1st TERM</w:t>
            </w:r>
          </w:p>
        </w:tc>
        <w:tc>
          <w:tcPr>
            <w:tcW w:w="1287" w:type="dxa"/>
            <w:tcBorders>
              <w:left w:val="nil"/>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87,169 </w:t>
            </w:r>
          </w:p>
        </w:tc>
        <w:tc>
          <w:tcPr>
            <w:tcW w:w="1287" w:type="dxa"/>
            <w:tcBorders>
              <w:left w:val="nil"/>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48,830 </w:t>
            </w:r>
          </w:p>
        </w:tc>
        <w:tc>
          <w:tcPr>
            <w:tcW w:w="1287" w:type="dxa"/>
            <w:gridSpan w:val="2"/>
            <w:tcBorders>
              <w:left w:val="nil"/>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38,339 </w:t>
            </w:r>
          </w:p>
        </w:tc>
        <w:tc>
          <w:tcPr>
            <w:tcW w:w="1287" w:type="dxa"/>
            <w:tcBorders>
              <w:left w:val="nil"/>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w:t>
            </w:r>
          </w:p>
        </w:tc>
        <w:tc>
          <w:tcPr>
            <w:tcW w:w="1287" w:type="dxa"/>
            <w:tcBorders>
              <w:left w:val="nil"/>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w:t>
            </w:r>
          </w:p>
        </w:tc>
        <w:tc>
          <w:tcPr>
            <w:tcW w:w="1288" w:type="dxa"/>
            <w:tcBorders>
              <w:left w:val="nil"/>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w:t>
            </w:r>
          </w:p>
        </w:tc>
      </w:tr>
    </w:tbl>
    <w:p w:rsidR="00000000" w:rsidRDefault="00000000">
      <w:pPr>
        <w:tabs>
          <w:tab w:val="left" w:pos="1757"/>
          <w:tab w:val="left" w:pos="2808"/>
          <w:tab w:val="left" w:pos="3902"/>
          <w:tab w:val="left" w:pos="4939"/>
          <w:tab w:val="left" w:pos="5976"/>
          <w:tab w:val="left" w:pos="7013"/>
          <w:tab w:val="left" w:pos="8050"/>
        </w:tabs>
        <w:rPr>
          <w:snapToGrid w:val="0"/>
          <w:color w:val="000000"/>
          <w:sz w:val="10"/>
          <w:lang w:val="en-US" w:eastAsia="en-US"/>
        </w:rPr>
      </w:pPr>
    </w:p>
    <w:p w:rsidR="00000000" w:rsidRDefault="00000000">
      <w:pPr>
        <w:tabs>
          <w:tab w:val="left" w:pos="1757"/>
          <w:tab w:val="left" w:pos="2808"/>
          <w:tab w:val="left" w:pos="3902"/>
          <w:tab w:val="left" w:pos="4939"/>
          <w:tab w:val="left" w:pos="5976"/>
          <w:tab w:val="left" w:pos="7013"/>
          <w:tab w:val="left" w:pos="8050"/>
        </w:tabs>
        <w:rPr>
          <w:snapToGrid w:val="0"/>
          <w:color w:val="000000"/>
          <w:lang w:val="en-US" w:eastAsia="en-US"/>
        </w:rPr>
      </w:pPr>
      <w:r>
        <w:rPr>
          <w:snapToGrid w:val="0"/>
          <w:color w:val="000000"/>
          <w:lang w:val="en-US" w:eastAsia="en-US"/>
        </w:rPr>
        <w:t>SOURCE: MINISTRY OF EDUCATION, CULTURE, SPORTS, SCIENCE AND TECHNOLOGY</w:t>
      </w:r>
    </w:p>
    <w:p w:rsidR="00000000" w:rsidRDefault="00000000">
      <w:pPr>
        <w:pStyle w:val="SingleTxt"/>
        <w:rPr>
          <w:lang w:val="en-US"/>
        </w:rPr>
      </w:pPr>
    </w:p>
    <w:p w:rsidR="00000000" w:rsidRDefault="00000000">
      <w:pPr>
        <w:pStyle w:val="SingleTxt"/>
        <w:rPr>
          <w:lang w:val="en-US"/>
        </w:rPr>
        <w:sectPr w:rsidR="00000000">
          <w:headerReference w:type="even" r:id="rId155"/>
          <w:headerReference w:type="default" r:id="rId156"/>
          <w:footerReference w:type="even" r:id="rId157"/>
          <w:footerReference w:type="default" r:id="rId158"/>
          <w:endnotePr>
            <w:numFmt w:val="decimal"/>
          </w:endnotePr>
          <w:pgSz w:w="12240" w:h="15840" w:code="1"/>
          <w:pgMar w:top="1742" w:right="1195" w:bottom="1898" w:left="1195" w:header="576" w:footer="1030" w:gutter="0"/>
          <w:cols w:space="720"/>
          <w:noEndnote/>
        </w:sectPr>
      </w:pPr>
    </w:p>
    <w:p w:rsidR="00000000" w:rsidRDefault="00000000">
      <w:pPr>
        <w:pStyle w:val="SingleTxt"/>
        <w:rPr>
          <w:lang w:val="en-US"/>
        </w:rPr>
        <w:sectPr w:rsidR="00000000">
          <w:endnotePr>
            <w:numFmt w:val="decimal"/>
          </w:endnotePr>
          <w:type w:val="continuous"/>
          <w:pgSz w:w="12240" w:h="15840" w:code="1"/>
          <w:pgMar w:top="1742" w:right="1195" w:bottom="1898" w:left="1195" w:header="576" w:footer="1030" w:gutter="0"/>
          <w:cols w:space="720"/>
          <w:noEndnote/>
        </w:sectPr>
      </w:pPr>
    </w:p>
    <w:p w:rsidR="00000000" w:rsidRDefault="00000000">
      <w:pPr>
        <w:tabs>
          <w:tab w:val="left" w:pos="2626"/>
          <w:tab w:val="left" w:pos="4142"/>
          <w:tab w:val="left" w:pos="5659"/>
          <w:tab w:val="left" w:pos="7176"/>
          <w:tab w:val="left" w:pos="8693"/>
          <w:tab w:val="left" w:pos="10210"/>
          <w:tab w:val="left" w:pos="11726"/>
        </w:tabs>
        <w:rPr>
          <w:snapToGrid w:val="0"/>
          <w:color w:val="000000"/>
          <w:lang w:val="en-US" w:eastAsia="en-US"/>
        </w:rPr>
      </w:pPr>
      <w:r>
        <w:rPr>
          <w:snapToGrid w:val="0"/>
          <w:color w:val="000000"/>
          <w:lang w:val="en-US" w:eastAsia="en-US"/>
        </w:rPr>
        <w:t>78. CLASSES AND LECTURE COURSES IN SOCIAL EDUCATION BY BOARDS OF EDUCATION (DURING 1998)</w:t>
      </w:r>
    </w:p>
    <w:p w:rsidR="00000000" w:rsidRDefault="00000000">
      <w:pPr>
        <w:tabs>
          <w:tab w:val="left" w:pos="2626"/>
          <w:tab w:val="left" w:pos="4142"/>
          <w:tab w:val="left" w:pos="5659"/>
          <w:tab w:val="left" w:pos="7176"/>
          <w:tab w:val="left" w:pos="8693"/>
          <w:tab w:val="left" w:pos="10210"/>
          <w:tab w:val="left" w:pos="11726"/>
        </w:tabs>
        <w:rPr>
          <w:snapToGrid w:val="0"/>
          <w:color w:val="000000"/>
          <w:sz w:val="10"/>
          <w:lang w:val="en-US" w:eastAsia="en-US"/>
        </w:rPr>
      </w:pPr>
    </w:p>
    <w:tbl>
      <w:tblPr>
        <w:tblW w:w="0" w:type="auto"/>
        <w:tblInd w:w="-28" w:type="dxa"/>
        <w:tblLayout w:type="fixed"/>
        <w:tblCellMar>
          <w:left w:w="30" w:type="dxa"/>
          <w:right w:w="30" w:type="dxa"/>
        </w:tblCellMar>
        <w:tblLook w:val="0000" w:firstRow="0" w:lastRow="0" w:firstColumn="0" w:lastColumn="0" w:noHBand="0" w:noVBand="0"/>
      </w:tblPr>
      <w:tblGrid>
        <w:gridCol w:w="3021"/>
        <w:gridCol w:w="1121"/>
        <w:gridCol w:w="1289"/>
        <w:gridCol w:w="1559"/>
        <w:gridCol w:w="1703"/>
        <w:gridCol w:w="1517"/>
        <w:gridCol w:w="1516"/>
      </w:tblGrid>
      <w:tr w:rsidR="00000000">
        <w:tblPrEx>
          <w:tblCellMar>
            <w:top w:w="0" w:type="dxa"/>
            <w:bottom w:w="0" w:type="dxa"/>
          </w:tblCellMar>
        </w:tblPrEx>
        <w:trPr>
          <w:trHeight w:val="354"/>
        </w:trPr>
        <w:tc>
          <w:tcPr>
            <w:tcW w:w="3021" w:type="dxa"/>
            <w:tcBorders>
              <w:top w:val="single" w:sz="6" w:space="0" w:color="auto"/>
              <w:left w:val="single" w:sz="6" w:space="0" w:color="auto"/>
            </w:tcBorders>
            <w:vAlign w:val="center"/>
          </w:tcPr>
          <w:p w:rsidR="00000000" w:rsidRDefault="00000000">
            <w:pPr>
              <w:rPr>
                <w:snapToGrid w:val="0"/>
                <w:color w:val="000000"/>
                <w:lang w:val="en-US" w:eastAsia="en-US"/>
              </w:rPr>
            </w:pPr>
          </w:p>
        </w:tc>
        <w:tc>
          <w:tcPr>
            <w:tcW w:w="1121" w:type="dxa"/>
            <w:tcBorders>
              <w:top w:val="single" w:sz="6" w:space="0" w:color="auto"/>
              <w:lef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TOTAL</w:t>
            </w:r>
          </w:p>
        </w:tc>
        <w:tc>
          <w:tcPr>
            <w:tcW w:w="1289" w:type="dxa"/>
            <w:tcBorders>
              <w:top w:val="single" w:sz="6" w:space="0" w:color="auto"/>
              <w:lef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FOR CHILDREN &amp; YOUTH</w:t>
            </w:r>
          </w:p>
        </w:tc>
        <w:tc>
          <w:tcPr>
            <w:tcW w:w="1559" w:type="dxa"/>
            <w:tcBorders>
              <w:top w:val="single" w:sz="6" w:space="0" w:color="auto"/>
              <w:left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 xml:space="preserve">FOR ADULTS </w:t>
            </w:r>
          </w:p>
        </w:tc>
        <w:tc>
          <w:tcPr>
            <w:tcW w:w="1703" w:type="dxa"/>
            <w:tcBorders>
              <w:top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FOR WOMEN</w:t>
            </w:r>
          </w:p>
        </w:tc>
        <w:tc>
          <w:tcPr>
            <w:tcW w:w="1517" w:type="dxa"/>
            <w:tcBorders>
              <w:top w:val="single" w:sz="6" w:space="0" w:color="auto"/>
              <w:left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FOR THE ELDERLY</w:t>
            </w:r>
          </w:p>
        </w:tc>
        <w:tc>
          <w:tcPr>
            <w:tcW w:w="1516" w:type="dxa"/>
            <w:tcBorders>
              <w:top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OTHERS</w:t>
            </w:r>
          </w:p>
        </w:tc>
      </w:tr>
      <w:tr w:rsidR="00000000">
        <w:tblPrEx>
          <w:tblCellMar>
            <w:top w:w="0" w:type="dxa"/>
            <w:bottom w:w="0" w:type="dxa"/>
          </w:tblCellMar>
        </w:tblPrEx>
        <w:trPr>
          <w:trHeight w:val="65"/>
        </w:trPr>
        <w:tc>
          <w:tcPr>
            <w:tcW w:w="3021" w:type="dxa"/>
            <w:tcBorders>
              <w:top w:val="single" w:sz="6" w:space="0" w:color="auto"/>
              <w:left w:val="single" w:sz="6" w:space="0" w:color="auto"/>
              <w:right w:val="single" w:sz="6" w:space="0" w:color="auto"/>
            </w:tcBorders>
          </w:tcPr>
          <w:p w:rsidR="00000000" w:rsidRDefault="00000000">
            <w:pPr>
              <w:rPr>
                <w:snapToGrid w:val="0"/>
                <w:color w:val="000000"/>
                <w:lang w:val="en-US" w:eastAsia="en-US"/>
              </w:rPr>
            </w:pPr>
            <w:r>
              <w:rPr>
                <w:snapToGrid w:val="0"/>
                <w:color w:val="000000"/>
                <w:lang w:val="en-US" w:eastAsia="en-US"/>
              </w:rPr>
              <w:t>TOTAL</w:t>
            </w:r>
          </w:p>
        </w:tc>
        <w:tc>
          <w:tcPr>
            <w:tcW w:w="1121" w:type="dxa"/>
            <w:tcBorders>
              <w:top w:val="single" w:sz="6" w:space="0" w:color="auto"/>
              <w:left w:val="nil"/>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106,688 </w:t>
            </w:r>
          </w:p>
        </w:tc>
        <w:tc>
          <w:tcPr>
            <w:tcW w:w="1289" w:type="dxa"/>
            <w:tcBorders>
              <w:top w:val="single" w:sz="6" w:space="0" w:color="auto"/>
              <w:left w:val="nil"/>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15,073 </w:t>
            </w:r>
          </w:p>
        </w:tc>
        <w:tc>
          <w:tcPr>
            <w:tcW w:w="1559" w:type="dxa"/>
            <w:tcBorders>
              <w:top w:val="single" w:sz="6" w:space="0" w:color="auto"/>
              <w:left w:val="nil"/>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59,143 </w:t>
            </w:r>
          </w:p>
        </w:tc>
        <w:tc>
          <w:tcPr>
            <w:tcW w:w="1703" w:type="dxa"/>
            <w:tcBorders>
              <w:top w:val="single" w:sz="6" w:space="0" w:color="auto"/>
              <w:left w:val="nil"/>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11,647 </w:t>
            </w:r>
          </w:p>
        </w:tc>
        <w:tc>
          <w:tcPr>
            <w:tcW w:w="1517" w:type="dxa"/>
            <w:tcBorders>
              <w:top w:val="single" w:sz="6" w:space="0" w:color="auto"/>
              <w:left w:val="nil"/>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10,033 </w:t>
            </w:r>
          </w:p>
        </w:tc>
        <w:tc>
          <w:tcPr>
            <w:tcW w:w="1516" w:type="dxa"/>
            <w:tcBorders>
              <w:top w:val="single" w:sz="6" w:space="0" w:color="auto"/>
              <w:left w:val="nil"/>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10,792 </w:t>
            </w:r>
          </w:p>
        </w:tc>
      </w:tr>
      <w:tr w:rsidR="00000000">
        <w:tblPrEx>
          <w:tblCellMar>
            <w:top w:w="0" w:type="dxa"/>
            <w:bottom w:w="0" w:type="dxa"/>
          </w:tblCellMar>
        </w:tblPrEx>
        <w:trPr>
          <w:trHeight w:val="226"/>
        </w:trPr>
        <w:tc>
          <w:tcPr>
            <w:tcW w:w="3021" w:type="dxa"/>
            <w:tcBorders>
              <w:left w:val="single" w:sz="6" w:space="0" w:color="auto"/>
              <w:right w:val="single" w:sz="6" w:space="0" w:color="auto"/>
            </w:tcBorders>
          </w:tcPr>
          <w:p w:rsidR="00000000" w:rsidRDefault="00000000">
            <w:pPr>
              <w:rPr>
                <w:snapToGrid w:val="0"/>
                <w:color w:val="000000"/>
                <w:lang w:val="en-US" w:eastAsia="en-US"/>
              </w:rPr>
            </w:pPr>
            <w:r>
              <w:rPr>
                <w:snapToGrid w:val="0"/>
                <w:color w:val="000000"/>
                <w:lang w:val="en-US" w:eastAsia="en-US"/>
              </w:rPr>
              <w:t>ENRICHMENT OF PERSONAL LIFE</w:t>
            </w:r>
          </w:p>
        </w:tc>
        <w:tc>
          <w:tcPr>
            <w:tcW w:w="1121" w:type="dxa"/>
            <w:tcBorders>
              <w:left w:val="nil"/>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48,408 </w:t>
            </w:r>
          </w:p>
        </w:tc>
        <w:tc>
          <w:tcPr>
            <w:tcW w:w="1289" w:type="dxa"/>
            <w:tcBorders>
              <w:left w:val="nil"/>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6,503 </w:t>
            </w:r>
          </w:p>
        </w:tc>
        <w:tc>
          <w:tcPr>
            <w:tcW w:w="1559" w:type="dxa"/>
            <w:tcBorders>
              <w:left w:val="nil"/>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27,567 </w:t>
            </w:r>
          </w:p>
        </w:tc>
        <w:tc>
          <w:tcPr>
            <w:tcW w:w="1703" w:type="dxa"/>
            <w:tcBorders>
              <w:left w:val="nil"/>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5,695 </w:t>
            </w:r>
          </w:p>
        </w:tc>
        <w:tc>
          <w:tcPr>
            <w:tcW w:w="1517" w:type="dxa"/>
            <w:tcBorders>
              <w:left w:val="nil"/>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6,340 </w:t>
            </w:r>
          </w:p>
        </w:tc>
        <w:tc>
          <w:tcPr>
            <w:tcW w:w="1516" w:type="dxa"/>
            <w:tcBorders>
              <w:left w:val="nil"/>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2,303 </w:t>
            </w:r>
          </w:p>
        </w:tc>
      </w:tr>
      <w:tr w:rsidR="00000000">
        <w:tblPrEx>
          <w:tblCellMar>
            <w:top w:w="0" w:type="dxa"/>
            <w:bottom w:w="0" w:type="dxa"/>
          </w:tblCellMar>
        </w:tblPrEx>
        <w:trPr>
          <w:trHeight w:val="485"/>
        </w:trPr>
        <w:tc>
          <w:tcPr>
            <w:tcW w:w="3021" w:type="dxa"/>
            <w:tcBorders>
              <w:left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  (OF WHICH HOBBIES AND ACCOMPLISHMENTS)</w:t>
            </w:r>
          </w:p>
        </w:tc>
        <w:tc>
          <w:tcPr>
            <w:tcW w:w="1121" w:type="dxa"/>
            <w:tcBorders>
              <w:left w:val="nil"/>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21,222 </w:t>
            </w:r>
          </w:p>
        </w:tc>
        <w:tc>
          <w:tcPr>
            <w:tcW w:w="1289" w:type="dxa"/>
            <w:tcBorders>
              <w:left w:val="nil"/>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2,705 </w:t>
            </w:r>
          </w:p>
        </w:tc>
        <w:tc>
          <w:tcPr>
            <w:tcW w:w="1559" w:type="dxa"/>
            <w:tcBorders>
              <w:left w:val="nil"/>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13,368 </w:t>
            </w:r>
          </w:p>
        </w:tc>
        <w:tc>
          <w:tcPr>
            <w:tcW w:w="1703" w:type="dxa"/>
            <w:tcBorders>
              <w:left w:val="nil"/>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2,375 </w:t>
            </w:r>
          </w:p>
        </w:tc>
        <w:tc>
          <w:tcPr>
            <w:tcW w:w="1517" w:type="dxa"/>
            <w:tcBorders>
              <w:left w:val="nil"/>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1,878 </w:t>
            </w:r>
          </w:p>
        </w:tc>
        <w:tc>
          <w:tcPr>
            <w:tcW w:w="1516" w:type="dxa"/>
            <w:tcBorders>
              <w:left w:val="nil"/>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896 </w:t>
            </w:r>
          </w:p>
        </w:tc>
      </w:tr>
      <w:tr w:rsidR="00000000">
        <w:tblPrEx>
          <w:tblCellMar>
            <w:top w:w="0" w:type="dxa"/>
            <w:bottom w:w="0" w:type="dxa"/>
          </w:tblCellMar>
        </w:tblPrEx>
        <w:trPr>
          <w:trHeight w:val="485"/>
        </w:trPr>
        <w:tc>
          <w:tcPr>
            <w:tcW w:w="3021" w:type="dxa"/>
            <w:tcBorders>
              <w:left w:val="single" w:sz="6" w:space="0" w:color="auto"/>
              <w:right w:val="single" w:sz="6" w:space="0" w:color="auto"/>
            </w:tcBorders>
          </w:tcPr>
          <w:p w:rsidR="00000000" w:rsidRDefault="00000000">
            <w:pPr>
              <w:rPr>
                <w:snapToGrid w:val="0"/>
                <w:color w:val="000000"/>
                <w:lang w:val="en-US" w:eastAsia="en-US"/>
              </w:rPr>
            </w:pPr>
            <w:r>
              <w:rPr>
                <w:snapToGrid w:val="0"/>
                <w:color w:val="000000"/>
                <w:lang w:val="en-US" w:eastAsia="en-US"/>
              </w:rPr>
              <w:t>PHYSICAL EXERCISE AND RECREATION</w:t>
            </w:r>
          </w:p>
        </w:tc>
        <w:tc>
          <w:tcPr>
            <w:tcW w:w="1121" w:type="dxa"/>
            <w:tcBorders>
              <w:left w:val="nil"/>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19,559 </w:t>
            </w:r>
          </w:p>
        </w:tc>
        <w:tc>
          <w:tcPr>
            <w:tcW w:w="1289" w:type="dxa"/>
            <w:tcBorders>
              <w:left w:val="nil"/>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4,958 </w:t>
            </w:r>
          </w:p>
        </w:tc>
        <w:tc>
          <w:tcPr>
            <w:tcW w:w="1559" w:type="dxa"/>
            <w:tcBorders>
              <w:left w:val="nil"/>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8,693 </w:t>
            </w:r>
          </w:p>
        </w:tc>
        <w:tc>
          <w:tcPr>
            <w:tcW w:w="1703" w:type="dxa"/>
            <w:tcBorders>
              <w:left w:val="nil"/>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1,564 </w:t>
            </w:r>
          </w:p>
        </w:tc>
        <w:tc>
          <w:tcPr>
            <w:tcW w:w="1517" w:type="dxa"/>
            <w:tcBorders>
              <w:left w:val="nil"/>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1,455 </w:t>
            </w:r>
          </w:p>
        </w:tc>
        <w:tc>
          <w:tcPr>
            <w:tcW w:w="1516" w:type="dxa"/>
            <w:tcBorders>
              <w:left w:val="nil"/>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2,889 </w:t>
            </w:r>
          </w:p>
        </w:tc>
      </w:tr>
      <w:tr w:rsidR="00000000">
        <w:tblPrEx>
          <w:tblCellMar>
            <w:top w:w="0" w:type="dxa"/>
            <w:bottom w:w="0" w:type="dxa"/>
          </w:tblCellMar>
        </w:tblPrEx>
        <w:trPr>
          <w:trHeight w:val="485"/>
        </w:trPr>
        <w:tc>
          <w:tcPr>
            <w:tcW w:w="3021" w:type="dxa"/>
            <w:tcBorders>
              <w:left w:val="single" w:sz="6" w:space="0" w:color="auto"/>
              <w:right w:val="single" w:sz="6" w:space="0" w:color="auto"/>
            </w:tcBorders>
          </w:tcPr>
          <w:p w:rsidR="00000000" w:rsidRDefault="00000000">
            <w:pPr>
              <w:rPr>
                <w:snapToGrid w:val="0"/>
                <w:color w:val="000000"/>
                <w:lang w:val="en-US" w:eastAsia="en-US"/>
              </w:rPr>
            </w:pPr>
            <w:r>
              <w:rPr>
                <w:snapToGrid w:val="0"/>
                <w:color w:val="000000"/>
                <w:lang w:val="en-US" w:eastAsia="en-US"/>
              </w:rPr>
              <w:t>HOME EDUCATION AND FAMILY LIFE EDUCATION</w:t>
            </w:r>
          </w:p>
        </w:tc>
        <w:tc>
          <w:tcPr>
            <w:tcW w:w="1121" w:type="dxa"/>
            <w:tcBorders>
              <w:left w:val="nil"/>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21,558 </w:t>
            </w:r>
          </w:p>
        </w:tc>
        <w:tc>
          <w:tcPr>
            <w:tcW w:w="1289" w:type="dxa"/>
            <w:tcBorders>
              <w:left w:val="nil"/>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1,008 </w:t>
            </w:r>
          </w:p>
        </w:tc>
        <w:tc>
          <w:tcPr>
            <w:tcW w:w="1559" w:type="dxa"/>
            <w:tcBorders>
              <w:left w:val="nil"/>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13,586 </w:t>
            </w:r>
          </w:p>
        </w:tc>
        <w:tc>
          <w:tcPr>
            <w:tcW w:w="1703" w:type="dxa"/>
            <w:tcBorders>
              <w:left w:val="nil"/>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2,380 </w:t>
            </w:r>
          </w:p>
        </w:tc>
        <w:tc>
          <w:tcPr>
            <w:tcW w:w="1517" w:type="dxa"/>
            <w:tcBorders>
              <w:left w:val="nil"/>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546 </w:t>
            </w:r>
          </w:p>
        </w:tc>
        <w:tc>
          <w:tcPr>
            <w:tcW w:w="1516" w:type="dxa"/>
            <w:tcBorders>
              <w:left w:val="nil"/>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4,038 </w:t>
            </w:r>
          </w:p>
        </w:tc>
      </w:tr>
      <w:tr w:rsidR="00000000">
        <w:tblPrEx>
          <w:tblCellMar>
            <w:top w:w="0" w:type="dxa"/>
            <w:bottom w:w="0" w:type="dxa"/>
          </w:tblCellMar>
        </w:tblPrEx>
        <w:trPr>
          <w:trHeight w:val="485"/>
        </w:trPr>
        <w:tc>
          <w:tcPr>
            <w:tcW w:w="3021" w:type="dxa"/>
            <w:tcBorders>
              <w:left w:val="single" w:sz="6" w:space="0" w:color="auto"/>
              <w:right w:val="single" w:sz="6" w:space="0" w:color="auto"/>
            </w:tcBorders>
          </w:tcPr>
          <w:p w:rsidR="00000000" w:rsidRDefault="00000000">
            <w:pPr>
              <w:rPr>
                <w:snapToGrid w:val="0"/>
                <w:color w:val="000000"/>
                <w:lang w:val="en-US" w:eastAsia="en-US"/>
              </w:rPr>
            </w:pPr>
            <w:r>
              <w:rPr>
                <w:snapToGrid w:val="0"/>
                <w:color w:val="000000"/>
                <w:lang w:val="en-US" w:eastAsia="en-US"/>
              </w:rPr>
              <w:t>VOCATIONAL KNOWLEDGE AND SKILLS</w:t>
            </w:r>
          </w:p>
        </w:tc>
        <w:tc>
          <w:tcPr>
            <w:tcW w:w="1121" w:type="dxa"/>
            <w:tcBorders>
              <w:left w:val="nil"/>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2,598 </w:t>
            </w:r>
          </w:p>
        </w:tc>
        <w:tc>
          <w:tcPr>
            <w:tcW w:w="1289" w:type="dxa"/>
            <w:tcBorders>
              <w:left w:val="nil"/>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256 </w:t>
            </w:r>
          </w:p>
        </w:tc>
        <w:tc>
          <w:tcPr>
            <w:tcW w:w="1559" w:type="dxa"/>
            <w:tcBorders>
              <w:left w:val="nil"/>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1,972 </w:t>
            </w:r>
          </w:p>
        </w:tc>
        <w:tc>
          <w:tcPr>
            <w:tcW w:w="1703" w:type="dxa"/>
            <w:tcBorders>
              <w:left w:val="nil"/>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141 </w:t>
            </w:r>
          </w:p>
        </w:tc>
        <w:tc>
          <w:tcPr>
            <w:tcW w:w="1517" w:type="dxa"/>
            <w:tcBorders>
              <w:left w:val="nil"/>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94 </w:t>
            </w:r>
          </w:p>
        </w:tc>
        <w:tc>
          <w:tcPr>
            <w:tcW w:w="1516" w:type="dxa"/>
            <w:tcBorders>
              <w:left w:val="nil"/>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135 </w:t>
            </w:r>
          </w:p>
        </w:tc>
      </w:tr>
      <w:tr w:rsidR="00000000">
        <w:tblPrEx>
          <w:tblCellMar>
            <w:top w:w="0" w:type="dxa"/>
            <w:bottom w:w="0" w:type="dxa"/>
          </w:tblCellMar>
        </w:tblPrEx>
        <w:trPr>
          <w:trHeight w:val="80"/>
        </w:trPr>
        <w:tc>
          <w:tcPr>
            <w:tcW w:w="3021" w:type="dxa"/>
            <w:tcBorders>
              <w:left w:val="single" w:sz="6" w:space="0" w:color="auto"/>
              <w:right w:val="single" w:sz="6" w:space="0" w:color="auto"/>
            </w:tcBorders>
          </w:tcPr>
          <w:p w:rsidR="00000000" w:rsidRDefault="00000000">
            <w:pPr>
              <w:rPr>
                <w:snapToGrid w:val="0"/>
                <w:color w:val="000000"/>
                <w:lang w:val="en-US" w:eastAsia="en-US"/>
              </w:rPr>
            </w:pPr>
            <w:r>
              <w:rPr>
                <w:snapToGrid w:val="0"/>
                <w:color w:val="000000"/>
                <w:lang w:val="en-US" w:eastAsia="en-US"/>
              </w:rPr>
              <w:t>CITIZENS’ CONSCIOUSNESS AND COMMUNITY LIFE</w:t>
            </w:r>
          </w:p>
        </w:tc>
        <w:tc>
          <w:tcPr>
            <w:tcW w:w="1121" w:type="dxa"/>
            <w:tcBorders>
              <w:left w:val="nil"/>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9,851 </w:t>
            </w:r>
          </w:p>
        </w:tc>
        <w:tc>
          <w:tcPr>
            <w:tcW w:w="1289" w:type="dxa"/>
            <w:tcBorders>
              <w:left w:val="nil"/>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1,123 </w:t>
            </w:r>
          </w:p>
        </w:tc>
        <w:tc>
          <w:tcPr>
            <w:tcW w:w="1559" w:type="dxa"/>
            <w:tcBorders>
              <w:left w:val="nil"/>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5,473 </w:t>
            </w:r>
          </w:p>
        </w:tc>
        <w:tc>
          <w:tcPr>
            <w:tcW w:w="1703" w:type="dxa"/>
            <w:tcBorders>
              <w:left w:val="nil"/>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1,374 </w:t>
            </w:r>
          </w:p>
        </w:tc>
        <w:tc>
          <w:tcPr>
            <w:tcW w:w="1517" w:type="dxa"/>
            <w:tcBorders>
              <w:left w:val="nil"/>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1,201 </w:t>
            </w:r>
          </w:p>
        </w:tc>
        <w:tc>
          <w:tcPr>
            <w:tcW w:w="1516" w:type="dxa"/>
            <w:tcBorders>
              <w:left w:val="nil"/>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680 </w:t>
            </w:r>
          </w:p>
        </w:tc>
      </w:tr>
      <w:tr w:rsidR="00000000">
        <w:tblPrEx>
          <w:tblCellMar>
            <w:top w:w="0" w:type="dxa"/>
            <w:bottom w:w="0" w:type="dxa"/>
          </w:tblCellMar>
        </w:tblPrEx>
        <w:trPr>
          <w:trHeight w:val="288"/>
        </w:trPr>
        <w:tc>
          <w:tcPr>
            <w:tcW w:w="3021" w:type="dxa"/>
            <w:tcBorders>
              <w:left w:val="single" w:sz="6" w:space="0" w:color="auto"/>
              <w:bottom w:val="single" w:sz="6" w:space="0" w:color="auto"/>
              <w:right w:val="single" w:sz="6" w:space="0" w:color="auto"/>
            </w:tcBorders>
          </w:tcPr>
          <w:p w:rsidR="00000000" w:rsidRDefault="00000000">
            <w:pPr>
              <w:rPr>
                <w:snapToGrid w:val="0"/>
                <w:color w:val="000000"/>
                <w:lang w:val="en-US" w:eastAsia="en-US"/>
              </w:rPr>
            </w:pPr>
            <w:r>
              <w:rPr>
                <w:snapToGrid w:val="0"/>
                <w:color w:val="000000"/>
                <w:lang w:val="en-US" w:eastAsia="en-US"/>
              </w:rPr>
              <w:t>OTHERS</w:t>
            </w:r>
          </w:p>
        </w:tc>
        <w:tc>
          <w:tcPr>
            <w:tcW w:w="1121" w:type="dxa"/>
            <w:tcBorders>
              <w:left w:val="nil"/>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4,714 </w:t>
            </w:r>
          </w:p>
        </w:tc>
        <w:tc>
          <w:tcPr>
            <w:tcW w:w="1289" w:type="dxa"/>
            <w:tcBorders>
              <w:left w:val="nil"/>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1,225 </w:t>
            </w:r>
          </w:p>
        </w:tc>
        <w:tc>
          <w:tcPr>
            <w:tcW w:w="1559" w:type="dxa"/>
            <w:tcBorders>
              <w:left w:val="nil"/>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1,852 </w:t>
            </w:r>
          </w:p>
        </w:tc>
        <w:tc>
          <w:tcPr>
            <w:tcW w:w="1703" w:type="dxa"/>
            <w:tcBorders>
              <w:left w:val="nil"/>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493 </w:t>
            </w:r>
          </w:p>
        </w:tc>
        <w:tc>
          <w:tcPr>
            <w:tcW w:w="1517" w:type="dxa"/>
            <w:tcBorders>
              <w:left w:val="nil"/>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397 </w:t>
            </w:r>
          </w:p>
        </w:tc>
        <w:tc>
          <w:tcPr>
            <w:tcW w:w="1516" w:type="dxa"/>
            <w:tcBorders>
              <w:left w:val="nil"/>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747 </w:t>
            </w:r>
          </w:p>
        </w:tc>
      </w:tr>
    </w:tbl>
    <w:p w:rsidR="00000000" w:rsidRDefault="00000000">
      <w:pPr>
        <w:tabs>
          <w:tab w:val="left" w:pos="2626"/>
          <w:tab w:val="left" w:pos="4142"/>
          <w:tab w:val="left" w:pos="5659"/>
          <w:tab w:val="left" w:pos="7176"/>
          <w:tab w:val="left" w:pos="8693"/>
          <w:tab w:val="left" w:pos="10210"/>
          <w:tab w:val="left" w:pos="11726"/>
        </w:tabs>
        <w:rPr>
          <w:snapToGrid w:val="0"/>
          <w:color w:val="000000"/>
          <w:sz w:val="10"/>
          <w:lang w:val="en-US" w:eastAsia="en-US"/>
        </w:rPr>
      </w:pPr>
    </w:p>
    <w:p w:rsidR="00000000" w:rsidRDefault="00000000">
      <w:pPr>
        <w:tabs>
          <w:tab w:val="left" w:pos="2626"/>
          <w:tab w:val="left" w:pos="4142"/>
          <w:tab w:val="left" w:pos="5659"/>
          <w:tab w:val="left" w:pos="7176"/>
          <w:tab w:val="left" w:pos="8693"/>
          <w:tab w:val="left" w:pos="10210"/>
          <w:tab w:val="left" w:pos="11726"/>
        </w:tabs>
        <w:rPr>
          <w:snapToGrid w:val="0"/>
          <w:color w:val="000000"/>
          <w:lang w:val="en-US" w:eastAsia="en-US"/>
        </w:rPr>
      </w:pPr>
      <w:r>
        <w:rPr>
          <w:snapToGrid w:val="0"/>
          <w:color w:val="000000"/>
          <w:lang w:val="en-US" w:eastAsia="en-US"/>
        </w:rPr>
        <w:t>SOURCE: MINISTRY OF EDUCATION, CULTURE, SPORTS, SCIENCE AND TECHNOLOGY</w:t>
      </w:r>
    </w:p>
    <w:p w:rsidR="00000000" w:rsidRDefault="00000000">
      <w:pPr>
        <w:rPr>
          <w:lang w:val="en-US"/>
        </w:rPr>
      </w:pPr>
    </w:p>
    <w:p w:rsidR="00000000" w:rsidRDefault="00000000">
      <w:pPr>
        <w:rPr>
          <w:lang w:val="en-US"/>
        </w:rPr>
      </w:pPr>
    </w:p>
    <w:p w:rsidR="00000000" w:rsidRDefault="00000000">
      <w:pPr>
        <w:tabs>
          <w:tab w:val="left" w:pos="1694"/>
          <w:tab w:val="left" w:pos="2971"/>
          <w:tab w:val="left" w:pos="4320"/>
          <w:tab w:val="left" w:pos="5683"/>
          <w:tab w:val="left" w:pos="6960"/>
          <w:tab w:val="left" w:pos="8237"/>
          <w:tab w:val="left" w:pos="9514"/>
          <w:tab w:val="left" w:pos="10939"/>
        </w:tabs>
        <w:rPr>
          <w:snapToGrid w:val="0"/>
          <w:color w:val="000000"/>
          <w:lang w:val="en-US" w:eastAsia="en-US"/>
        </w:rPr>
      </w:pPr>
      <w:r>
        <w:rPr>
          <w:snapToGrid w:val="0"/>
          <w:color w:val="000000"/>
          <w:lang w:val="en-US" w:eastAsia="en-US"/>
        </w:rPr>
        <w:t>79. NUMBER OF WOMEN'S EDUCATION CENTERS BY TYPE OF ESTABLISHING BODY</w:t>
      </w:r>
    </w:p>
    <w:p w:rsidR="00000000" w:rsidRDefault="00000000">
      <w:pPr>
        <w:tabs>
          <w:tab w:val="left" w:pos="1694"/>
          <w:tab w:val="left" w:pos="2971"/>
          <w:tab w:val="left" w:pos="4320"/>
          <w:tab w:val="left" w:pos="5683"/>
          <w:tab w:val="left" w:pos="6960"/>
          <w:tab w:val="left" w:pos="8237"/>
          <w:tab w:val="left" w:pos="9514"/>
          <w:tab w:val="left" w:pos="10939"/>
        </w:tabs>
        <w:rPr>
          <w:snapToGrid w:val="0"/>
          <w:color w:val="000000"/>
          <w:sz w:val="10"/>
          <w:lang w:val="en-US" w:eastAsia="en-US"/>
        </w:rPr>
      </w:pPr>
    </w:p>
    <w:tbl>
      <w:tblPr>
        <w:tblW w:w="0" w:type="auto"/>
        <w:tblInd w:w="-28" w:type="dxa"/>
        <w:tblLayout w:type="fixed"/>
        <w:tblCellMar>
          <w:left w:w="30" w:type="dxa"/>
          <w:right w:w="30" w:type="dxa"/>
        </w:tblCellMar>
        <w:tblLook w:val="0000" w:firstRow="0" w:lastRow="0" w:firstColumn="0" w:lastColumn="0" w:noHBand="0" w:noVBand="0"/>
      </w:tblPr>
      <w:tblGrid>
        <w:gridCol w:w="1037"/>
        <w:gridCol w:w="1276"/>
        <w:gridCol w:w="1842"/>
        <w:gridCol w:w="1701"/>
        <w:gridCol w:w="1560"/>
        <w:gridCol w:w="992"/>
        <w:gridCol w:w="1276"/>
        <w:gridCol w:w="1984"/>
      </w:tblGrid>
      <w:tr w:rsidR="00000000">
        <w:tblPrEx>
          <w:tblCellMar>
            <w:top w:w="0" w:type="dxa"/>
            <w:bottom w:w="0" w:type="dxa"/>
          </w:tblCellMar>
        </w:tblPrEx>
        <w:trPr>
          <w:trHeight w:val="346"/>
        </w:trPr>
        <w:tc>
          <w:tcPr>
            <w:tcW w:w="1037" w:type="dxa"/>
            <w:tcBorders>
              <w:top w:val="single" w:sz="6" w:space="0" w:color="auto"/>
              <w:left w:val="single" w:sz="6" w:space="0" w:color="auto"/>
              <w:bottom w:val="single" w:sz="6" w:space="0" w:color="auto"/>
              <w:right w:val="single" w:sz="6" w:space="0" w:color="auto"/>
            </w:tcBorders>
            <w:vAlign w:val="center"/>
          </w:tcPr>
          <w:p w:rsidR="00000000" w:rsidRDefault="00000000">
            <w:pPr>
              <w:rPr>
                <w:snapToGrid w:val="0"/>
                <w:color w:val="000000"/>
                <w:lang w:val="en-US" w:eastAsia="en-US"/>
              </w:rPr>
            </w:pPr>
          </w:p>
        </w:tc>
        <w:tc>
          <w:tcPr>
            <w:tcW w:w="1276"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TOTAL</w:t>
            </w:r>
          </w:p>
        </w:tc>
        <w:tc>
          <w:tcPr>
            <w:tcW w:w="1842"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NATIONAL GOVERNMENT</w:t>
            </w:r>
          </w:p>
        </w:tc>
        <w:tc>
          <w:tcPr>
            <w:tcW w:w="1701"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PREFECTURE</w:t>
            </w:r>
          </w:p>
        </w:tc>
        <w:tc>
          <w:tcPr>
            <w:tcW w:w="1560"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CITY &amp; WARD</w:t>
            </w:r>
          </w:p>
        </w:tc>
        <w:tc>
          <w:tcPr>
            <w:tcW w:w="992"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TOWN</w:t>
            </w:r>
          </w:p>
        </w:tc>
        <w:tc>
          <w:tcPr>
            <w:tcW w:w="1276"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VILLAGE</w:t>
            </w:r>
          </w:p>
        </w:tc>
        <w:tc>
          <w:tcPr>
            <w:tcW w:w="1984"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LEGAL PERSONS DEFINED IN ARTICLE 34 OF CIVIL LAW</w:t>
            </w:r>
          </w:p>
        </w:tc>
      </w:tr>
      <w:tr w:rsidR="00000000">
        <w:tblPrEx>
          <w:tblCellMar>
            <w:top w:w="0" w:type="dxa"/>
            <w:bottom w:w="0" w:type="dxa"/>
          </w:tblCellMar>
        </w:tblPrEx>
        <w:trPr>
          <w:trHeight w:val="288"/>
        </w:trPr>
        <w:tc>
          <w:tcPr>
            <w:tcW w:w="1037"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lang w:val="en-US" w:eastAsia="en-US"/>
              </w:rPr>
            </w:pPr>
            <w:r>
              <w:rPr>
                <w:snapToGrid w:val="0"/>
                <w:color w:val="000000"/>
                <w:lang w:val="en-US" w:eastAsia="en-US"/>
              </w:rPr>
              <w:t>1990</w:t>
            </w:r>
          </w:p>
        </w:tc>
        <w:tc>
          <w:tcPr>
            <w:tcW w:w="1276"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214</w:t>
            </w:r>
          </w:p>
        </w:tc>
        <w:tc>
          <w:tcPr>
            <w:tcW w:w="1842"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1</w:t>
            </w:r>
          </w:p>
        </w:tc>
        <w:tc>
          <w:tcPr>
            <w:tcW w:w="170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15</w:t>
            </w:r>
          </w:p>
        </w:tc>
        <w:tc>
          <w:tcPr>
            <w:tcW w:w="1560"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55</w:t>
            </w:r>
          </w:p>
        </w:tc>
        <w:tc>
          <w:tcPr>
            <w:tcW w:w="992"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16</w:t>
            </w:r>
          </w:p>
        </w:tc>
        <w:tc>
          <w:tcPr>
            <w:tcW w:w="1276"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1</w:t>
            </w:r>
          </w:p>
        </w:tc>
        <w:tc>
          <w:tcPr>
            <w:tcW w:w="1984"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126</w:t>
            </w:r>
          </w:p>
        </w:tc>
      </w:tr>
      <w:tr w:rsidR="00000000">
        <w:tblPrEx>
          <w:tblCellMar>
            <w:top w:w="0" w:type="dxa"/>
            <w:bottom w:w="0" w:type="dxa"/>
          </w:tblCellMar>
        </w:tblPrEx>
        <w:trPr>
          <w:trHeight w:val="288"/>
        </w:trPr>
        <w:tc>
          <w:tcPr>
            <w:tcW w:w="1037"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lang w:val="en-US" w:eastAsia="en-US"/>
              </w:rPr>
            </w:pPr>
            <w:r>
              <w:rPr>
                <w:snapToGrid w:val="0"/>
                <w:color w:val="000000"/>
                <w:lang w:val="en-US" w:eastAsia="en-US"/>
              </w:rPr>
              <w:t>1993</w:t>
            </w:r>
          </w:p>
        </w:tc>
        <w:tc>
          <w:tcPr>
            <w:tcW w:w="1276"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225</w:t>
            </w:r>
          </w:p>
        </w:tc>
        <w:tc>
          <w:tcPr>
            <w:tcW w:w="1842"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1</w:t>
            </w:r>
          </w:p>
        </w:tc>
        <w:tc>
          <w:tcPr>
            <w:tcW w:w="170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12</w:t>
            </w:r>
          </w:p>
        </w:tc>
        <w:tc>
          <w:tcPr>
            <w:tcW w:w="1560"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60</w:t>
            </w:r>
          </w:p>
        </w:tc>
        <w:tc>
          <w:tcPr>
            <w:tcW w:w="992"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19</w:t>
            </w:r>
          </w:p>
        </w:tc>
        <w:tc>
          <w:tcPr>
            <w:tcW w:w="1276"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2</w:t>
            </w:r>
          </w:p>
        </w:tc>
        <w:tc>
          <w:tcPr>
            <w:tcW w:w="1984"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131</w:t>
            </w:r>
          </w:p>
        </w:tc>
      </w:tr>
      <w:tr w:rsidR="00000000">
        <w:tblPrEx>
          <w:tblCellMar>
            <w:top w:w="0" w:type="dxa"/>
            <w:bottom w:w="0" w:type="dxa"/>
          </w:tblCellMar>
        </w:tblPrEx>
        <w:trPr>
          <w:trHeight w:val="288"/>
        </w:trPr>
        <w:tc>
          <w:tcPr>
            <w:tcW w:w="1037"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lang w:val="en-US" w:eastAsia="en-US"/>
              </w:rPr>
            </w:pPr>
            <w:r>
              <w:rPr>
                <w:snapToGrid w:val="0"/>
                <w:color w:val="000000"/>
                <w:lang w:val="en-US" w:eastAsia="en-US"/>
              </w:rPr>
              <w:t>1996</w:t>
            </w:r>
          </w:p>
        </w:tc>
        <w:tc>
          <w:tcPr>
            <w:tcW w:w="1276"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226</w:t>
            </w:r>
          </w:p>
        </w:tc>
        <w:tc>
          <w:tcPr>
            <w:tcW w:w="1842"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1</w:t>
            </w:r>
          </w:p>
        </w:tc>
        <w:tc>
          <w:tcPr>
            <w:tcW w:w="170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13</w:t>
            </w:r>
          </w:p>
        </w:tc>
        <w:tc>
          <w:tcPr>
            <w:tcW w:w="1560"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65</w:t>
            </w:r>
          </w:p>
        </w:tc>
        <w:tc>
          <w:tcPr>
            <w:tcW w:w="992"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21</w:t>
            </w:r>
          </w:p>
        </w:tc>
        <w:tc>
          <w:tcPr>
            <w:tcW w:w="1276"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2</w:t>
            </w:r>
          </w:p>
        </w:tc>
        <w:tc>
          <w:tcPr>
            <w:tcW w:w="1984"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124</w:t>
            </w:r>
          </w:p>
        </w:tc>
      </w:tr>
      <w:tr w:rsidR="00000000">
        <w:tblPrEx>
          <w:tblCellMar>
            <w:top w:w="0" w:type="dxa"/>
            <w:bottom w:w="0" w:type="dxa"/>
          </w:tblCellMar>
        </w:tblPrEx>
        <w:trPr>
          <w:trHeight w:val="288"/>
        </w:trPr>
        <w:tc>
          <w:tcPr>
            <w:tcW w:w="1037"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lang w:val="en-US" w:eastAsia="en-US"/>
              </w:rPr>
            </w:pPr>
            <w:r>
              <w:rPr>
                <w:snapToGrid w:val="0"/>
                <w:color w:val="000000"/>
                <w:lang w:val="en-US" w:eastAsia="en-US"/>
              </w:rPr>
              <w:t>1999</w:t>
            </w:r>
          </w:p>
        </w:tc>
        <w:tc>
          <w:tcPr>
            <w:tcW w:w="1276"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208</w:t>
            </w:r>
          </w:p>
        </w:tc>
        <w:tc>
          <w:tcPr>
            <w:tcW w:w="1842"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1</w:t>
            </w:r>
          </w:p>
        </w:tc>
        <w:tc>
          <w:tcPr>
            <w:tcW w:w="170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6</w:t>
            </w:r>
          </w:p>
        </w:tc>
        <w:tc>
          <w:tcPr>
            <w:tcW w:w="1560"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73</w:t>
            </w:r>
          </w:p>
        </w:tc>
        <w:tc>
          <w:tcPr>
            <w:tcW w:w="992"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17</w:t>
            </w:r>
          </w:p>
        </w:tc>
        <w:tc>
          <w:tcPr>
            <w:tcW w:w="1276"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2</w:t>
            </w:r>
          </w:p>
        </w:tc>
        <w:tc>
          <w:tcPr>
            <w:tcW w:w="1984"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109</w:t>
            </w:r>
          </w:p>
        </w:tc>
      </w:tr>
    </w:tbl>
    <w:p w:rsidR="00000000" w:rsidRDefault="00000000">
      <w:pPr>
        <w:tabs>
          <w:tab w:val="left" w:pos="1694"/>
          <w:tab w:val="left" w:pos="2971"/>
          <w:tab w:val="left" w:pos="4320"/>
          <w:tab w:val="left" w:pos="5683"/>
          <w:tab w:val="left" w:pos="6960"/>
          <w:tab w:val="left" w:pos="8237"/>
          <w:tab w:val="left" w:pos="9514"/>
          <w:tab w:val="left" w:pos="10939"/>
        </w:tabs>
        <w:rPr>
          <w:snapToGrid w:val="0"/>
          <w:color w:val="000000"/>
          <w:sz w:val="10"/>
          <w:lang w:val="en-US" w:eastAsia="en-US"/>
        </w:rPr>
      </w:pPr>
    </w:p>
    <w:p w:rsidR="00000000" w:rsidRDefault="00000000">
      <w:pPr>
        <w:tabs>
          <w:tab w:val="left" w:pos="1694"/>
          <w:tab w:val="left" w:pos="2971"/>
          <w:tab w:val="left" w:pos="4320"/>
          <w:tab w:val="left" w:pos="5683"/>
          <w:tab w:val="left" w:pos="6960"/>
          <w:tab w:val="left" w:pos="8237"/>
          <w:tab w:val="left" w:pos="9514"/>
          <w:tab w:val="left" w:pos="10939"/>
        </w:tabs>
        <w:rPr>
          <w:snapToGrid w:val="0"/>
          <w:color w:val="000000"/>
          <w:lang w:val="en-US" w:eastAsia="en-US"/>
        </w:rPr>
      </w:pPr>
      <w:r>
        <w:rPr>
          <w:snapToGrid w:val="0"/>
          <w:color w:val="000000"/>
          <w:lang w:val="en-US" w:eastAsia="en-US"/>
        </w:rPr>
        <w:t>SOURCE: MINISTRY OF EDUCATION, CULTURE, SPORTS, SCIENCE AND TECHNOLOGY</w:t>
      </w:r>
    </w:p>
    <w:p w:rsidR="00000000" w:rsidRDefault="00000000">
      <w:pPr>
        <w:pStyle w:val="SingleTxt"/>
        <w:rPr>
          <w:lang w:val="en-US"/>
        </w:rPr>
      </w:pPr>
    </w:p>
    <w:p w:rsidR="00000000" w:rsidRDefault="00000000">
      <w:pPr>
        <w:pStyle w:val="SingleTxt"/>
        <w:rPr>
          <w:lang w:val="en-US"/>
        </w:rPr>
        <w:sectPr w:rsidR="00000000">
          <w:headerReference w:type="even" r:id="rId159"/>
          <w:headerReference w:type="default" r:id="rId160"/>
          <w:footerReference w:type="even" r:id="rId161"/>
          <w:footerReference w:type="default" r:id="rId162"/>
          <w:endnotePr>
            <w:numFmt w:val="decimal"/>
          </w:endnotePr>
          <w:pgSz w:w="15840" w:h="12240" w:orient="landscape" w:code="1"/>
          <w:pgMar w:top="1195" w:right="1742" w:bottom="1195" w:left="1898" w:header="0" w:footer="0" w:gutter="0"/>
          <w:cols w:space="720"/>
          <w:noEndnote/>
        </w:sectPr>
      </w:pPr>
    </w:p>
    <w:p w:rsidR="00000000" w:rsidRDefault="00000000">
      <w:pPr>
        <w:pStyle w:val="BodyText"/>
        <w:tabs>
          <w:tab w:val="clear" w:pos="984"/>
          <w:tab w:val="clear" w:pos="1968"/>
          <w:tab w:val="clear" w:pos="2952"/>
          <w:tab w:val="clear" w:pos="3936"/>
          <w:tab w:val="clear" w:pos="4920"/>
          <w:tab w:val="clear" w:pos="5904"/>
          <w:tab w:val="clear" w:pos="6888"/>
          <w:tab w:val="clear" w:pos="7872"/>
          <w:tab w:val="clear" w:pos="8856"/>
          <w:tab w:val="clear" w:pos="9840"/>
          <w:tab w:val="clear" w:pos="10824"/>
          <w:tab w:val="clear" w:pos="11808"/>
          <w:tab w:val="clear" w:pos="12792"/>
          <w:tab w:val="left" w:pos="1080"/>
          <w:tab w:val="left" w:pos="2160"/>
          <w:tab w:val="left" w:pos="3240"/>
          <w:tab w:val="left" w:pos="4320"/>
          <w:tab w:val="left" w:pos="5400"/>
          <w:tab w:val="left" w:pos="6480"/>
          <w:tab w:val="left" w:pos="7560"/>
          <w:tab w:val="left" w:pos="8640"/>
        </w:tabs>
      </w:pPr>
      <w:r>
        <w:t>(ARTICLE 11)</w:t>
      </w:r>
    </w:p>
    <w:p w:rsidR="00000000" w:rsidRDefault="00000000">
      <w:pPr>
        <w:tabs>
          <w:tab w:val="left" w:pos="1080"/>
          <w:tab w:val="left" w:pos="2160"/>
          <w:tab w:val="left" w:pos="3240"/>
          <w:tab w:val="left" w:pos="4320"/>
          <w:tab w:val="left" w:pos="5400"/>
          <w:tab w:val="left" w:pos="6480"/>
          <w:tab w:val="left" w:pos="7560"/>
          <w:tab w:val="left" w:pos="8640"/>
        </w:tabs>
        <w:rPr>
          <w:snapToGrid w:val="0"/>
          <w:color w:val="000000"/>
          <w:sz w:val="10"/>
          <w:lang w:val="en-US" w:eastAsia="en-US"/>
        </w:rPr>
      </w:pPr>
    </w:p>
    <w:p w:rsidR="00000000" w:rsidRDefault="00000000">
      <w:pPr>
        <w:tabs>
          <w:tab w:val="left" w:pos="1080"/>
          <w:tab w:val="left" w:pos="2160"/>
          <w:tab w:val="left" w:pos="3240"/>
          <w:tab w:val="left" w:pos="4320"/>
          <w:tab w:val="left" w:pos="5400"/>
          <w:tab w:val="left" w:pos="6480"/>
          <w:tab w:val="left" w:pos="7560"/>
          <w:tab w:val="left" w:pos="8640"/>
        </w:tabs>
        <w:rPr>
          <w:snapToGrid w:val="0"/>
          <w:color w:val="000000"/>
          <w:lang w:val="en-US" w:eastAsia="en-US"/>
        </w:rPr>
      </w:pPr>
      <w:r>
        <w:rPr>
          <w:snapToGrid w:val="0"/>
          <w:color w:val="000000"/>
          <w:lang w:val="en-US" w:eastAsia="en-US"/>
        </w:rPr>
        <w:t xml:space="preserve">80. RATIO OF ENTERPRISES CITING ISSUES CONCERNING UTILIZATION </w:t>
      </w:r>
    </w:p>
    <w:p w:rsidR="00000000" w:rsidRDefault="00000000">
      <w:pPr>
        <w:tabs>
          <w:tab w:val="left" w:pos="1080"/>
          <w:tab w:val="left" w:pos="2160"/>
          <w:tab w:val="left" w:pos="3240"/>
          <w:tab w:val="left" w:pos="4320"/>
          <w:tab w:val="left" w:pos="5400"/>
          <w:tab w:val="left" w:pos="6480"/>
          <w:tab w:val="left" w:pos="7560"/>
          <w:tab w:val="left" w:pos="8640"/>
        </w:tabs>
        <w:rPr>
          <w:snapToGrid w:val="0"/>
          <w:color w:val="000000"/>
          <w:lang w:val="en-US" w:eastAsia="en-US"/>
        </w:rPr>
      </w:pPr>
      <w:r>
        <w:rPr>
          <w:snapToGrid w:val="0"/>
          <w:color w:val="000000"/>
          <w:lang w:val="en-US" w:eastAsia="en-US"/>
        </w:rPr>
        <w:t xml:space="preserve">      OF WOMEN IN THE WORKFORCE (MULTIPLE ANSWERS)</w:t>
      </w:r>
    </w:p>
    <w:p w:rsidR="00000000" w:rsidRDefault="00000000">
      <w:pPr>
        <w:rPr>
          <w:sz w:val="10"/>
          <w:lang w:val="en-US"/>
        </w:rPr>
      </w:pPr>
      <w:r>
        <w:rPr>
          <w:noProof/>
          <w:w w:val="100"/>
        </w:rPr>
        <w:pict>
          <v:shape id="_x0000_s2115" type="#_x0000_t75" style="position:absolute;margin-left:5.05pt;margin-top:8.9pt;width:494.8pt;height:471.05pt;z-index:63;mso-position-horizontal:absolute;mso-position-horizontal-relative:text;mso-position-vertical:absolute;mso-position-vertical-relative:text" o:allowincell="f">
            <v:imagedata r:id="rId163" o:title=""/>
          </v:shape>
          <o:OLEObject Type="Embed" ProgID="Excel.Sheet.8" ShapeID="_x0000_s2115" DrawAspect="Content" ObjectID="_1395242287" r:id="rId164"/>
        </w:pict>
      </w: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sz w:val="10"/>
          <w:lang w:val="en-US"/>
        </w:rPr>
      </w:pPr>
    </w:p>
    <w:p w:rsidR="00000000" w:rsidRDefault="00000000">
      <w:pPr>
        <w:tabs>
          <w:tab w:val="left" w:pos="1080"/>
          <w:tab w:val="left" w:pos="2160"/>
          <w:tab w:val="left" w:pos="3240"/>
          <w:tab w:val="left" w:pos="4320"/>
          <w:tab w:val="left" w:pos="5400"/>
          <w:tab w:val="left" w:pos="6480"/>
          <w:tab w:val="left" w:pos="7560"/>
          <w:tab w:val="left" w:pos="8640"/>
        </w:tabs>
        <w:rPr>
          <w:snapToGrid w:val="0"/>
          <w:color w:val="000000"/>
          <w:lang w:val="en-US" w:eastAsia="en-US"/>
        </w:rPr>
      </w:pPr>
      <w:r>
        <w:rPr>
          <w:snapToGrid w:val="0"/>
          <w:color w:val="000000"/>
          <w:lang w:val="en-US" w:eastAsia="en-US"/>
        </w:rPr>
        <w:t>SOURCE: MINISTRY OF HEALTH, LABOUR AND WELFARE</w:t>
      </w:r>
    </w:p>
    <w:p w:rsidR="00000000" w:rsidRDefault="00000000">
      <w:pPr>
        <w:tabs>
          <w:tab w:val="left" w:pos="1080"/>
          <w:tab w:val="left" w:pos="2160"/>
          <w:tab w:val="left" w:pos="3240"/>
          <w:tab w:val="left" w:pos="4320"/>
          <w:tab w:val="left" w:pos="5400"/>
          <w:tab w:val="left" w:pos="6480"/>
          <w:tab w:val="left" w:pos="7560"/>
          <w:tab w:val="left" w:pos="8640"/>
        </w:tabs>
        <w:rPr>
          <w:snapToGrid w:val="0"/>
          <w:color w:val="000000"/>
          <w:sz w:val="10"/>
          <w:lang w:val="en-US" w:eastAsia="en-US"/>
        </w:rPr>
      </w:pPr>
    </w:p>
    <w:p w:rsidR="00000000" w:rsidRDefault="00000000">
      <w:pPr>
        <w:tabs>
          <w:tab w:val="left" w:pos="1080"/>
          <w:tab w:val="left" w:pos="2160"/>
          <w:tab w:val="left" w:pos="3240"/>
          <w:tab w:val="left" w:pos="4320"/>
          <w:tab w:val="left" w:pos="5400"/>
          <w:tab w:val="left" w:pos="6480"/>
          <w:tab w:val="left" w:pos="7560"/>
          <w:tab w:val="left" w:pos="8640"/>
        </w:tabs>
        <w:rPr>
          <w:snapToGrid w:val="0"/>
          <w:color w:val="000000"/>
          <w:lang w:val="en-US" w:eastAsia="en-US"/>
        </w:rPr>
      </w:pPr>
      <w:r>
        <w:rPr>
          <w:snapToGrid w:val="0"/>
          <w:color w:val="000000"/>
          <w:lang w:val="en-US" w:eastAsia="en-US"/>
        </w:rPr>
        <w:t>(NOTE): THE FIGURES ARE AS OF FY2000</w:t>
      </w:r>
    </w:p>
    <w:p w:rsidR="00000000" w:rsidRDefault="00000000">
      <w:pPr>
        <w:rPr>
          <w:snapToGrid w:val="0"/>
          <w:color w:val="000000"/>
          <w:lang w:val="en-US" w:eastAsia="en-US"/>
        </w:rPr>
      </w:pPr>
      <w:r>
        <w:rPr>
          <w:lang w:val="en-US"/>
        </w:rPr>
        <w:br w:type="page"/>
      </w:r>
      <w:r>
        <w:rPr>
          <w:snapToGrid w:val="0"/>
          <w:color w:val="000000"/>
          <w:lang w:val="en-US" w:eastAsia="en-US"/>
        </w:rPr>
        <w:t>81. APPOINTMENT OF EQUALITY PROMOTERS</w:t>
      </w:r>
    </w:p>
    <w:p w:rsidR="00000000" w:rsidRDefault="00000000">
      <w:pPr>
        <w:rPr>
          <w:snapToGrid w:val="0"/>
          <w:color w:val="000000"/>
          <w:sz w:val="10"/>
          <w:lang w:val="en-US" w:eastAsia="en-US"/>
        </w:rPr>
      </w:pPr>
    </w:p>
    <w:tbl>
      <w:tblPr>
        <w:tblW w:w="0" w:type="auto"/>
        <w:tblInd w:w="-28" w:type="dxa"/>
        <w:tblLayout w:type="fixed"/>
        <w:tblCellMar>
          <w:left w:w="30" w:type="dxa"/>
          <w:right w:w="30" w:type="dxa"/>
        </w:tblCellMar>
        <w:tblLook w:val="0000" w:firstRow="0" w:lastRow="0" w:firstColumn="0" w:lastColumn="0" w:noHBand="0" w:noVBand="0"/>
      </w:tblPr>
      <w:tblGrid>
        <w:gridCol w:w="2440"/>
        <w:gridCol w:w="3544"/>
      </w:tblGrid>
      <w:tr w:rsidR="00000000">
        <w:tblPrEx>
          <w:tblCellMar>
            <w:top w:w="0" w:type="dxa"/>
            <w:bottom w:w="0" w:type="dxa"/>
          </w:tblCellMar>
        </w:tblPrEx>
        <w:trPr>
          <w:cantSplit/>
          <w:trHeight w:val="408"/>
        </w:trPr>
        <w:tc>
          <w:tcPr>
            <w:tcW w:w="2440"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p>
        </w:tc>
        <w:tc>
          <w:tcPr>
            <w:tcW w:w="3544" w:type="dxa"/>
            <w:tcBorders>
              <w:top w:val="single" w:sz="6" w:space="0" w:color="auto"/>
              <w:left w:val="single" w:sz="6" w:space="0" w:color="auto"/>
              <w:bottom w:val="single" w:sz="6" w:space="0" w:color="auto"/>
              <w:right w:val="single" w:sz="2" w:space="0" w:color="000000"/>
            </w:tcBorders>
            <w:vAlign w:val="center"/>
          </w:tcPr>
          <w:p w:rsidR="00000000" w:rsidRDefault="00000000">
            <w:pPr>
              <w:jc w:val="center"/>
              <w:rPr>
                <w:snapToGrid w:val="0"/>
                <w:color w:val="000000"/>
                <w:lang w:val="en-US" w:eastAsia="en-US"/>
              </w:rPr>
            </w:pPr>
            <w:r>
              <w:rPr>
                <w:snapToGrid w:val="0"/>
                <w:color w:val="000000"/>
                <w:lang w:val="en-US" w:eastAsia="en-US"/>
              </w:rPr>
              <w:t>TOTAL NUMBER OF EQUALITY PROMOTERS</w:t>
            </w:r>
          </w:p>
        </w:tc>
      </w:tr>
      <w:tr w:rsidR="00000000">
        <w:tblPrEx>
          <w:tblCellMar>
            <w:top w:w="0" w:type="dxa"/>
            <w:bottom w:w="0" w:type="dxa"/>
          </w:tblCellMar>
        </w:tblPrEx>
        <w:trPr>
          <w:cantSplit/>
          <w:trHeight w:val="408"/>
        </w:trPr>
        <w:tc>
          <w:tcPr>
            <w:tcW w:w="2440"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END OF FY 1996</w:t>
            </w:r>
          </w:p>
        </w:tc>
        <w:tc>
          <w:tcPr>
            <w:tcW w:w="3544" w:type="dxa"/>
            <w:tcBorders>
              <w:top w:val="single" w:sz="6" w:space="0" w:color="auto"/>
              <w:left w:val="single" w:sz="6" w:space="0" w:color="auto"/>
              <w:bottom w:val="single" w:sz="6" w:space="0" w:color="auto"/>
              <w:right w:val="single" w:sz="2" w:space="0" w:color="000000"/>
            </w:tcBorders>
            <w:vAlign w:val="center"/>
          </w:tcPr>
          <w:p w:rsidR="00000000" w:rsidRDefault="00000000">
            <w:pPr>
              <w:jc w:val="right"/>
              <w:rPr>
                <w:snapToGrid w:val="0"/>
                <w:color w:val="000000"/>
                <w:lang w:val="en-US" w:eastAsia="en-US"/>
              </w:rPr>
            </w:pPr>
            <w:r>
              <w:rPr>
                <w:snapToGrid w:val="0"/>
                <w:color w:val="000000"/>
                <w:lang w:val="en-US" w:eastAsia="en-US"/>
              </w:rPr>
              <w:t xml:space="preserve">54,074 </w:t>
            </w:r>
          </w:p>
        </w:tc>
      </w:tr>
      <w:tr w:rsidR="00000000">
        <w:tblPrEx>
          <w:tblCellMar>
            <w:top w:w="0" w:type="dxa"/>
            <w:bottom w:w="0" w:type="dxa"/>
          </w:tblCellMar>
        </w:tblPrEx>
        <w:trPr>
          <w:cantSplit/>
          <w:trHeight w:val="408"/>
        </w:trPr>
        <w:tc>
          <w:tcPr>
            <w:tcW w:w="2440"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END OF FY 1997</w:t>
            </w:r>
          </w:p>
        </w:tc>
        <w:tc>
          <w:tcPr>
            <w:tcW w:w="3544" w:type="dxa"/>
            <w:tcBorders>
              <w:top w:val="single" w:sz="6" w:space="0" w:color="auto"/>
              <w:left w:val="single" w:sz="6" w:space="0" w:color="auto"/>
              <w:bottom w:val="single" w:sz="6" w:space="0" w:color="auto"/>
              <w:right w:val="single" w:sz="2" w:space="0" w:color="000000"/>
            </w:tcBorders>
            <w:vAlign w:val="center"/>
          </w:tcPr>
          <w:p w:rsidR="00000000" w:rsidRDefault="00000000">
            <w:pPr>
              <w:jc w:val="right"/>
              <w:rPr>
                <w:snapToGrid w:val="0"/>
                <w:color w:val="000000"/>
                <w:lang w:val="en-US" w:eastAsia="en-US"/>
              </w:rPr>
            </w:pPr>
            <w:r>
              <w:rPr>
                <w:snapToGrid w:val="0"/>
                <w:color w:val="000000"/>
                <w:lang w:val="en-US" w:eastAsia="en-US"/>
              </w:rPr>
              <w:t xml:space="preserve">54,569 </w:t>
            </w:r>
          </w:p>
        </w:tc>
      </w:tr>
      <w:tr w:rsidR="00000000">
        <w:tblPrEx>
          <w:tblCellMar>
            <w:top w:w="0" w:type="dxa"/>
            <w:bottom w:w="0" w:type="dxa"/>
          </w:tblCellMar>
        </w:tblPrEx>
        <w:trPr>
          <w:cantSplit/>
          <w:trHeight w:val="408"/>
        </w:trPr>
        <w:tc>
          <w:tcPr>
            <w:tcW w:w="2440"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END OF FY 1998</w:t>
            </w:r>
          </w:p>
        </w:tc>
        <w:tc>
          <w:tcPr>
            <w:tcW w:w="3544" w:type="dxa"/>
            <w:tcBorders>
              <w:top w:val="single" w:sz="6" w:space="0" w:color="auto"/>
              <w:left w:val="single" w:sz="6" w:space="0" w:color="auto"/>
              <w:bottom w:val="single" w:sz="6" w:space="0" w:color="auto"/>
              <w:right w:val="single" w:sz="2" w:space="0" w:color="000000"/>
            </w:tcBorders>
            <w:vAlign w:val="center"/>
          </w:tcPr>
          <w:p w:rsidR="00000000" w:rsidRDefault="00000000">
            <w:pPr>
              <w:jc w:val="right"/>
              <w:rPr>
                <w:snapToGrid w:val="0"/>
                <w:color w:val="000000"/>
                <w:lang w:val="en-US" w:eastAsia="en-US"/>
              </w:rPr>
            </w:pPr>
            <w:r>
              <w:rPr>
                <w:snapToGrid w:val="0"/>
                <w:color w:val="000000"/>
                <w:lang w:val="en-US" w:eastAsia="en-US"/>
              </w:rPr>
              <w:t xml:space="preserve">55,239 </w:t>
            </w:r>
          </w:p>
        </w:tc>
      </w:tr>
      <w:tr w:rsidR="00000000">
        <w:tblPrEx>
          <w:tblCellMar>
            <w:top w:w="0" w:type="dxa"/>
            <w:bottom w:w="0" w:type="dxa"/>
          </w:tblCellMar>
        </w:tblPrEx>
        <w:trPr>
          <w:cantSplit/>
          <w:trHeight w:val="408"/>
        </w:trPr>
        <w:tc>
          <w:tcPr>
            <w:tcW w:w="2440"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END OF FY 1999</w:t>
            </w:r>
          </w:p>
        </w:tc>
        <w:tc>
          <w:tcPr>
            <w:tcW w:w="3544" w:type="dxa"/>
            <w:tcBorders>
              <w:top w:val="single" w:sz="6" w:space="0" w:color="auto"/>
              <w:left w:val="single" w:sz="6" w:space="0" w:color="auto"/>
              <w:bottom w:val="single" w:sz="6" w:space="0" w:color="auto"/>
              <w:right w:val="single" w:sz="2" w:space="0" w:color="000000"/>
            </w:tcBorders>
            <w:vAlign w:val="center"/>
          </w:tcPr>
          <w:p w:rsidR="00000000" w:rsidRDefault="00000000">
            <w:pPr>
              <w:jc w:val="right"/>
              <w:rPr>
                <w:snapToGrid w:val="0"/>
                <w:color w:val="000000"/>
                <w:lang w:val="en-US" w:eastAsia="en-US"/>
              </w:rPr>
            </w:pPr>
            <w:r>
              <w:rPr>
                <w:snapToGrid w:val="0"/>
                <w:color w:val="000000"/>
                <w:lang w:val="en-US" w:eastAsia="en-US"/>
              </w:rPr>
              <w:t xml:space="preserve">55,663 </w:t>
            </w:r>
          </w:p>
        </w:tc>
      </w:tr>
      <w:tr w:rsidR="00000000">
        <w:tblPrEx>
          <w:tblCellMar>
            <w:top w:w="0" w:type="dxa"/>
            <w:bottom w:w="0" w:type="dxa"/>
          </w:tblCellMar>
        </w:tblPrEx>
        <w:trPr>
          <w:cantSplit/>
          <w:trHeight w:val="408"/>
        </w:trPr>
        <w:tc>
          <w:tcPr>
            <w:tcW w:w="2440"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END OF FY 2000</w:t>
            </w:r>
          </w:p>
        </w:tc>
        <w:tc>
          <w:tcPr>
            <w:tcW w:w="3544" w:type="dxa"/>
            <w:tcBorders>
              <w:top w:val="single" w:sz="6" w:space="0" w:color="auto"/>
              <w:left w:val="single" w:sz="6" w:space="0" w:color="auto"/>
              <w:bottom w:val="single" w:sz="6" w:space="0" w:color="auto"/>
              <w:right w:val="single" w:sz="2" w:space="0" w:color="000000"/>
            </w:tcBorders>
            <w:vAlign w:val="center"/>
          </w:tcPr>
          <w:p w:rsidR="00000000" w:rsidRDefault="00000000">
            <w:pPr>
              <w:jc w:val="right"/>
              <w:rPr>
                <w:snapToGrid w:val="0"/>
                <w:color w:val="000000"/>
                <w:lang w:val="en-US" w:eastAsia="en-US"/>
              </w:rPr>
            </w:pPr>
            <w:r>
              <w:rPr>
                <w:snapToGrid w:val="0"/>
                <w:color w:val="000000"/>
                <w:lang w:val="en-US" w:eastAsia="en-US"/>
              </w:rPr>
              <w:t xml:space="preserve">56,790 </w:t>
            </w:r>
          </w:p>
        </w:tc>
      </w:tr>
    </w:tbl>
    <w:p w:rsidR="00000000" w:rsidRDefault="00000000">
      <w:pPr>
        <w:tabs>
          <w:tab w:val="left" w:pos="2717"/>
          <w:tab w:val="left" w:pos="6422"/>
          <w:tab w:val="left" w:pos="7699"/>
          <w:tab w:val="left" w:pos="8976"/>
        </w:tabs>
        <w:rPr>
          <w:snapToGrid w:val="0"/>
          <w:color w:val="000000"/>
          <w:sz w:val="10"/>
          <w:lang w:val="en-US" w:eastAsia="en-US"/>
        </w:rPr>
      </w:pPr>
    </w:p>
    <w:p w:rsidR="00000000" w:rsidRDefault="00000000">
      <w:pPr>
        <w:tabs>
          <w:tab w:val="left" w:pos="2717"/>
          <w:tab w:val="left" w:pos="6422"/>
          <w:tab w:val="left" w:pos="7699"/>
          <w:tab w:val="left" w:pos="8976"/>
        </w:tabs>
        <w:rPr>
          <w:snapToGrid w:val="0"/>
          <w:color w:val="000000"/>
          <w:lang w:val="en-US" w:eastAsia="en-US"/>
        </w:rPr>
      </w:pPr>
      <w:r>
        <w:rPr>
          <w:snapToGrid w:val="0"/>
          <w:color w:val="000000"/>
          <w:lang w:val="en-US" w:eastAsia="en-US"/>
        </w:rPr>
        <w:t>SOURCE: MINISTRY OF HEALTH, LABOUR AND WELFARE</w:t>
      </w:r>
    </w:p>
    <w:p w:rsidR="00000000" w:rsidRDefault="00000000">
      <w:pPr>
        <w:tabs>
          <w:tab w:val="left" w:pos="2717"/>
          <w:tab w:val="left" w:pos="6422"/>
          <w:tab w:val="left" w:pos="7699"/>
          <w:tab w:val="left" w:pos="8976"/>
        </w:tabs>
        <w:rPr>
          <w:snapToGrid w:val="0"/>
          <w:color w:val="000000"/>
          <w:lang w:val="en-US" w:eastAsia="en-US"/>
        </w:rPr>
      </w:pPr>
    </w:p>
    <w:p w:rsidR="00000000" w:rsidRDefault="00000000">
      <w:pPr>
        <w:tabs>
          <w:tab w:val="left" w:pos="2717"/>
          <w:tab w:val="left" w:pos="6422"/>
          <w:tab w:val="left" w:pos="7699"/>
          <w:tab w:val="left" w:pos="8976"/>
        </w:tabs>
        <w:rPr>
          <w:snapToGrid w:val="0"/>
          <w:color w:val="000000"/>
          <w:lang w:val="en-US" w:eastAsia="en-US"/>
        </w:rPr>
      </w:pPr>
    </w:p>
    <w:p w:rsidR="00000000" w:rsidRDefault="00000000">
      <w:pPr>
        <w:tabs>
          <w:tab w:val="left" w:pos="2717"/>
          <w:tab w:val="left" w:pos="6422"/>
          <w:tab w:val="left" w:pos="7699"/>
          <w:tab w:val="left" w:pos="8976"/>
        </w:tabs>
        <w:rPr>
          <w:snapToGrid w:val="0"/>
          <w:color w:val="000000"/>
          <w:lang w:val="en-US" w:eastAsia="en-US"/>
        </w:rPr>
      </w:pPr>
      <w:r>
        <w:rPr>
          <w:snapToGrid w:val="0"/>
          <w:color w:val="000000"/>
          <w:lang w:val="en-US" w:eastAsia="en-US"/>
        </w:rPr>
        <w:t xml:space="preserve">82. NUMBER OF PUBLIC VOCATIONAL TRAINING FACILITIES AND PERCENTAGE </w:t>
      </w:r>
    </w:p>
    <w:p w:rsidR="00000000" w:rsidRDefault="00000000">
      <w:pPr>
        <w:tabs>
          <w:tab w:val="left" w:pos="2717"/>
          <w:tab w:val="left" w:pos="6422"/>
          <w:tab w:val="left" w:pos="7699"/>
          <w:tab w:val="left" w:pos="8976"/>
        </w:tabs>
        <w:rPr>
          <w:snapToGrid w:val="0"/>
          <w:color w:val="000000"/>
          <w:lang w:val="en-US" w:eastAsia="en-US"/>
        </w:rPr>
      </w:pPr>
      <w:r>
        <w:rPr>
          <w:snapToGrid w:val="0"/>
          <w:color w:val="000000"/>
          <w:lang w:val="en-US" w:eastAsia="en-US"/>
        </w:rPr>
        <w:t xml:space="preserve">      DISTRIBUTION OF STUDENTS BY GENDER</w:t>
      </w:r>
    </w:p>
    <w:p w:rsidR="00000000" w:rsidRDefault="00000000">
      <w:pPr>
        <w:tabs>
          <w:tab w:val="left" w:pos="2717"/>
          <w:tab w:val="left" w:pos="6422"/>
          <w:tab w:val="left" w:pos="7699"/>
          <w:tab w:val="left" w:pos="8976"/>
        </w:tabs>
        <w:rPr>
          <w:snapToGrid w:val="0"/>
          <w:color w:val="000000"/>
          <w:sz w:val="10"/>
          <w:lang w:val="en-US" w:eastAsia="en-US"/>
        </w:rPr>
      </w:pPr>
    </w:p>
    <w:tbl>
      <w:tblPr>
        <w:tblW w:w="0" w:type="auto"/>
        <w:tblInd w:w="-28" w:type="dxa"/>
        <w:tblLayout w:type="fixed"/>
        <w:tblCellMar>
          <w:left w:w="30" w:type="dxa"/>
          <w:right w:w="30" w:type="dxa"/>
        </w:tblCellMar>
        <w:tblLook w:val="0000" w:firstRow="0" w:lastRow="0" w:firstColumn="0" w:lastColumn="0" w:noHBand="0" w:noVBand="0"/>
      </w:tblPr>
      <w:tblGrid>
        <w:gridCol w:w="2015"/>
        <w:gridCol w:w="2835"/>
        <w:gridCol w:w="1701"/>
        <w:gridCol w:w="1417"/>
      </w:tblGrid>
      <w:tr w:rsidR="00000000">
        <w:tblPrEx>
          <w:tblCellMar>
            <w:top w:w="0" w:type="dxa"/>
            <w:bottom w:w="0" w:type="dxa"/>
          </w:tblCellMar>
        </w:tblPrEx>
        <w:trPr>
          <w:cantSplit/>
          <w:trHeight w:val="384"/>
        </w:trPr>
        <w:tc>
          <w:tcPr>
            <w:tcW w:w="2015" w:type="dxa"/>
            <w:vMerge w:val="restart"/>
            <w:tcBorders>
              <w:top w:val="single" w:sz="6" w:space="0" w:color="auto"/>
              <w:left w:val="single" w:sz="6" w:space="0" w:color="auto"/>
              <w:bottom w:val="nil"/>
              <w:right w:val="single" w:sz="6" w:space="0" w:color="auto"/>
            </w:tcBorders>
          </w:tcPr>
          <w:p w:rsidR="00000000" w:rsidRDefault="00000000">
            <w:pPr>
              <w:jc w:val="right"/>
              <w:rPr>
                <w:snapToGrid w:val="0"/>
                <w:color w:val="000000"/>
                <w:lang w:val="en-US" w:eastAsia="en-US"/>
              </w:rPr>
            </w:pPr>
          </w:p>
        </w:tc>
        <w:tc>
          <w:tcPr>
            <w:tcW w:w="2835" w:type="dxa"/>
            <w:vMerge w:val="restart"/>
            <w:tcBorders>
              <w:top w:val="single" w:sz="6" w:space="0" w:color="auto"/>
              <w:left w:val="single" w:sz="6" w:space="0" w:color="auto"/>
              <w:bottom w:val="nil"/>
              <w:right w:val="single" w:sz="6" w:space="0" w:color="auto"/>
            </w:tcBorders>
          </w:tcPr>
          <w:p w:rsidR="00000000" w:rsidRDefault="00000000">
            <w:pPr>
              <w:jc w:val="center"/>
              <w:rPr>
                <w:snapToGrid w:val="0"/>
                <w:color w:val="000000"/>
                <w:lang w:val="en-US" w:eastAsia="en-US"/>
              </w:rPr>
            </w:pPr>
            <w:r>
              <w:rPr>
                <w:snapToGrid w:val="0"/>
                <w:color w:val="000000"/>
                <w:lang w:val="en-US" w:eastAsia="en-US"/>
              </w:rPr>
              <w:t>NUMBERS OF FACILITIES</w:t>
            </w:r>
          </w:p>
        </w:tc>
        <w:tc>
          <w:tcPr>
            <w:tcW w:w="3118" w:type="dxa"/>
            <w:gridSpan w:val="2"/>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lang w:val="en-US" w:eastAsia="en-US"/>
              </w:rPr>
            </w:pPr>
            <w:r>
              <w:rPr>
                <w:snapToGrid w:val="0"/>
                <w:color w:val="000000"/>
                <w:lang w:val="en-US" w:eastAsia="en-US"/>
              </w:rPr>
              <w:t>PERCENTAGE DISTRIBUTION OF STUDENTS</w:t>
            </w:r>
          </w:p>
        </w:tc>
      </w:tr>
      <w:tr w:rsidR="00000000">
        <w:tblPrEx>
          <w:tblCellMar>
            <w:top w:w="0" w:type="dxa"/>
            <w:bottom w:w="0" w:type="dxa"/>
          </w:tblCellMar>
        </w:tblPrEx>
        <w:trPr>
          <w:cantSplit/>
          <w:trHeight w:val="136"/>
        </w:trPr>
        <w:tc>
          <w:tcPr>
            <w:tcW w:w="2015" w:type="dxa"/>
            <w:vMerge/>
            <w:tcBorders>
              <w:top w:val="nil"/>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p>
        </w:tc>
        <w:tc>
          <w:tcPr>
            <w:tcW w:w="2835" w:type="dxa"/>
            <w:vMerge/>
            <w:tcBorders>
              <w:top w:val="nil"/>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p>
        </w:tc>
        <w:tc>
          <w:tcPr>
            <w:tcW w:w="1701"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lang w:val="en-US" w:eastAsia="en-US"/>
              </w:rPr>
            </w:pPr>
            <w:r>
              <w:rPr>
                <w:snapToGrid w:val="0"/>
                <w:color w:val="000000"/>
                <w:lang w:val="en-US" w:eastAsia="en-US"/>
              </w:rPr>
              <w:t>FEMALE</w:t>
            </w:r>
          </w:p>
        </w:tc>
        <w:tc>
          <w:tcPr>
            <w:tcW w:w="1417"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lang w:val="en-US" w:eastAsia="en-US"/>
              </w:rPr>
            </w:pPr>
            <w:r>
              <w:rPr>
                <w:snapToGrid w:val="0"/>
                <w:color w:val="000000"/>
                <w:lang w:val="en-US" w:eastAsia="en-US"/>
              </w:rPr>
              <w:t>MALE</w:t>
            </w:r>
          </w:p>
        </w:tc>
      </w:tr>
      <w:tr w:rsidR="00000000">
        <w:tblPrEx>
          <w:tblCellMar>
            <w:top w:w="0" w:type="dxa"/>
            <w:bottom w:w="0" w:type="dxa"/>
          </w:tblCellMar>
        </w:tblPrEx>
        <w:trPr>
          <w:trHeight w:val="65"/>
        </w:trPr>
        <w:tc>
          <w:tcPr>
            <w:tcW w:w="2015"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lang w:val="en-US" w:eastAsia="en-US"/>
              </w:rPr>
            </w:pPr>
            <w:r>
              <w:rPr>
                <w:snapToGrid w:val="0"/>
                <w:color w:val="000000"/>
                <w:lang w:val="en-US" w:eastAsia="en-US"/>
              </w:rPr>
              <w:t>FY 2000</w:t>
            </w:r>
          </w:p>
        </w:tc>
        <w:tc>
          <w:tcPr>
            <w:tcW w:w="2835"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308</w:t>
            </w:r>
          </w:p>
        </w:tc>
        <w:tc>
          <w:tcPr>
            <w:tcW w:w="170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51.0%</w:t>
            </w:r>
          </w:p>
        </w:tc>
        <w:tc>
          <w:tcPr>
            <w:tcW w:w="1417"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49.0%</w:t>
            </w:r>
          </w:p>
        </w:tc>
      </w:tr>
    </w:tbl>
    <w:p w:rsidR="00000000" w:rsidRDefault="00000000">
      <w:pPr>
        <w:tabs>
          <w:tab w:val="left" w:pos="2717"/>
          <w:tab w:val="left" w:pos="6422"/>
          <w:tab w:val="left" w:pos="7699"/>
          <w:tab w:val="left" w:pos="8976"/>
        </w:tabs>
        <w:rPr>
          <w:snapToGrid w:val="0"/>
          <w:color w:val="000000"/>
          <w:sz w:val="10"/>
          <w:lang w:val="en-US" w:eastAsia="en-US"/>
        </w:rPr>
      </w:pPr>
    </w:p>
    <w:p w:rsidR="00000000" w:rsidRDefault="00000000">
      <w:pPr>
        <w:tabs>
          <w:tab w:val="left" w:pos="2717"/>
          <w:tab w:val="left" w:pos="6422"/>
          <w:tab w:val="left" w:pos="7699"/>
          <w:tab w:val="left" w:pos="8976"/>
        </w:tabs>
        <w:rPr>
          <w:snapToGrid w:val="0"/>
          <w:color w:val="000000"/>
          <w:lang w:val="en-US" w:eastAsia="en-US"/>
        </w:rPr>
      </w:pPr>
      <w:r>
        <w:rPr>
          <w:snapToGrid w:val="0"/>
          <w:color w:val="000000"/>
          <w:lang w:val="en-US" w:eastAsia="en-US"/>
        </w:rPr>
        <w:t>SOURCE: MINISTRY OF HEALTH, LABOUR AND WELFARE</w:t>
      </w:r>
    </w:p>
    <w:p w:rsidR="00000000" w:rsidRDefault="00000000">
      <w:pPr>
        <w:tabs>
          <w:tab w:val="left" w:pos="1080"/>
          <w:tab w:val="left" w:pos="2160"/>
          <w:tab w:val="left" w:pos="3240"/>
          <w:tab w:val="left" w:pos="4320"/>
          <w:tab w:val="left" w:pos="5971"/>
          <w:tab w:val="left" w:pos="7622"/>
          <w:tab w:val="left" w:pos="8702"/>
          <w:tab w:val="left" w:pos="9782"/>
        </w:tabs>
        <w:rPr>
          <w:snapToGrid w:val="0"/>
          <w:color w:val="000000"/>
          <w:lang w:val="en-US" w:eastAsia="en-US"/>
        </w:rPr>
      </w:pPr>
      <w:r>
        <w:rPr>
          <w:lang w:val="en-US"/>
        </w:rPr>
        <w:br w:type="page"/>
      </w:r>
      <w:r>
        <w:rPr>
          <w:snapToGrid w:val="0"/>
          <w:color w:val="000000"/>
          <w:lang w:val="en-US" w:eastAsia="en-US"/>
        </w:rPr>
        <w:t>83. RATIO OF THOSE TAKING PARENTAL LEAVE BY GENDER</w:t>
      </w:r>
    </w:p>
    <w:p w:rsidR="00000000" w:rsidRDefault="00000000">
      <w:pPr>
        <w:tabs>
          <w:tab w:val="left" w:pos="1080"/>
          <w:tab w:val="left" w:pos="2160"/>
          <w:tab w:val="left" w:pos="3240"/>
          <w:tab w:val="left" w:pos="4320"/>
          <w:tab w:val="left" w:pos="5971"/>
          <w:tab w:val="left" w:pos="7622"/>
          <w:tab w:val="left" w:pos="8702"/>
          <w:tab w:val="left" w:pos="9782"/>
        </w:tabs>
        <w:rPr>
          <w:snapToGrid w:val="0"/>
          <w:color w:val="000000"/>
          <w:sz w:val="10"/>
          <w:lang w:val="en-US" w:eastAsia="en-US"/>
        </w:rPr>
      </w:pPr>
    </w:p>
    <w:p w:rsidR="00000000" w:rsidRDefault="00000000">
      <w:pPr>
        <w:tabs>
          <w:tab w:val="left" w:pos="1080"/>
          <w:tab w:val="left" w:pos="2160"/>
          <w:tab w:val="left" w:pos="3240"/>
          <w:tab w:val="left" w:pos="4320"/>
          <w:tab w:val="left" w:pos="5971"/>
          <w:tab w:val="left" w:pos="7622"/>
          <w:tab w:val="left" w:pos="8702"/>
          <w:tab w:val="left" w:pos="9782"/>
        </w:tabs>
        <w:jc w:val="center"/>
        <w:rPr>
          <w:snapToGrid w:val="0"/>
          <w:color w:val="000000"/>
          <w:lang w:val="en-US" w:eastAsia="en-US"/>
        </w:rPr>
      </w:pPr>
      <w:r>
        <w:rPr>
          <w:snapToGrid w:val="0"/>
          <w:color w:val="000000"/>
          <w:lang w:val="en-US" w:eastAsia="en-US"/>
        </w:rPr>
        <w:tab/>
      </w:r>
      <w:r>
        <w:rPr>
          <w:snapToGrid w:val="0"/>
          <w:color w:val="000000"/>
          <w:lang w:val="en-US" w:eastAsia="en-US"/>
        </w:rPr>
        <w:tab/>
      </w:r>
      <w:r>
        <w:rPr>
          <w:snapToGrid w:val="0"/>
          <w:color w:val="000000"/>
          <w:lang w:val="en-US" w:eastAsia="en-US"/>
        </w:rPr>
        <w:tab/>
      </w:r>
      <w:r>
        <w:rPr>
          <w:snapToGrid w:val="0"/>
          <w:color w:val="000000"/>
          <w:lang w:val="en-US" w:eastAsia="en-US"/>
        </w:rPr>
        <w:tab/>
      </w:r>
      <w:r>
        <w:rPr>
          <w:snapToGrid w:val="0"/>
          <w:color w:val="000000"/>
          <w:lang w:val="en-US" w:eastAsia="en-US"/>
        </w:rPr>
        <w:tab/>
      </w:r>
      <w:r>
        <w:rPr>
          <w:snapToGrid w:val="0"/>
          <w:color w:val="000000"/>
          <w:lang w:val="en-US" w:eastAsia="en-US"/>
        </w:rPr>
        <w:tab/>
      </w:r>
      <w:r>
        <w:rPr>
          <w:snapToGrid w:val="0"/>
          <w:color w:val="000000"/>
          <w:lang w:val="en-US" w:eastAsia="en-US"/>
        </w:rPr>
        <w:tab/>
        <w:t>(%)</w:t>
      </w:r>
    </w:p>
    <w:tbl>
      <w:tblPr>
        <w:tblW w:w="0" w:type="auto"/>
        <w:tblInd w:w="-28" w:type="dxa"/>
        <w:tblLayout w:type="fixed"/>
        <w:tblCellMar>
          <w:left w:w="30" w:type="dxa"/>
          <w:right w:w="30" w:type="dxa"/>
        </w:tblCellMar>
        <w:tblLook w:val="0000" w:firstRow="0" w:lastRow="0" w:firstColumn="0" w:lastColumn="0" w:noHBand="0" w:noVBand="0"/>
      </w:tblPr>
      <w:tblGrid>
        <w:gridCol w:w="881"/>
        <w:gridCol w:w="1279"/>
        <w:gridCol w:w="1080"/>
        <w:gridCol w:w="901"/>
        <w:gridCol w:w="2126"/>
        <w:gridCol w:w="3261"/>
      </w:tblGrid>
      <w:tr w:rsidR="00000000">
        <w:tblPrEx>
          <w:tblCellMar>
            <w:top w:w="0" w:type="dxa"/>
            <w:bottom w:w="0" w:type="dxa"/>
          </w:tblCellMar>
        </w:tblPrEx>
        <w:trPr>
          <w:cantSplit/>
          <w:trHeight w:val="919"/>
        </w:trPr>
        <w:tc>
          <w:tcPr>
            <w:tcW w:w="881" w:type="dxa"/>
            <w:vMerge w:val="restart"/>
            <w:tcBorders>
              <w:top w:val="single" w:sz="6" w:space="0" w:color="auto"/>
              <w:left w:val="single" w:sz="6" w:space="0" w:color="auto"/>
              <w:right w:val="single" w:sz="6" w:space="0" w:color="auto"/>
            </w:tcBorders>
            <w:vAlign w:val="center"/>
          </w:tcPr>
          <w:p w:rsidR="00000000" w:rsidRDefault="00000000">
            <w:pPr>
              <w:jc w:val="right"/>
              <w:rPr>
                <w:snapToGrid w:val="0"/>
                <w:color w:val="000000"/>
                <w:lang w:val="en-US" w:eastAsia="en-US"/>
              </w:rPr>
            </w:pPr>
          </w:p>
        </w:tc>
        <w:tc>
          <w:tcPr>
            <w:tcW w:w="3260" w:type="dxa"/>
            <w:gridSpan w:val="3"/>
            <w:tcBorders>
              <w:top w:val="single" w:sz="6" w:space="0" w:color="auto"/>
              <w:left w:val="single" w:sz="6" w:space="0" w:color="auto"/>
              <w:bottom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RATIO OF THOSE STARTING TO TAKE PARENTAL LEAVE BY GENDER</w:t>
            </w:r>
          </w:p>
        </w:tc>
        <w:tc>
          <w:tcPr>
            <w:tcW w:w="2126" w:type="dxa"/>
            <w:vMerge w:val="restart"/>
            <w:tcBorders>
              <w:top w:val="single" w:sz="6" w:space="0" w:color="auto"/>
              <w:left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RATIO OF PERSONS WHO TOOK PARENTAL LEAVE AMONG WOMEN WORKERS WHO GAVE BIRTH</w:t>
            </w:r>
          </w:p>
        </w:tc>
        <w:tc>
          <w:tcPr>
            <w:tcW w:w="3261" w:type="dxa"/>
            <w:vMerge w:val="restart"/>
            <w:tcBorders>
              <w:top w:val="single" w:sz="6" w:space="0" w:color="auto"/>
              <w:left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RATIO OF PERSONS WHO TOOK PARENTAL LEAVE AMONG MEN WORKERS WHOSE SPOUSE GAVE BIRTH</w:t>
            </w:r>
          </w:p>
        </w:tc>
      </w:tr>
      <w:tr w:rsidR="00000000">
        <w:tblPrEx>
          <w:tblCellMar>
            <w:top w:w="0" w:type="dxa"/>
            <w:bottom w:w="0" w:type="dxa"/>
          </w:tblCellMar>
        </w:tblPrEx>
        <w:trPr>
          <w:cantSplit/>
          <w:trHeight w:val="316"/>
        </w:trPr>
        <w:tc>
          <w:tcPr>
            <w:tcW w:w="881" w:type="dxa"/>
            <w:vMerge/>
            <w:tcBorders>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p>
        </w:tc>
        <w:tc>
          <w:tcPr>
            <w:tcW w:w="1279"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TOTAL</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FEMALE</w:t>
            </w:r>
          </w:p>
        </w:tc>
        <w:tc>
          <w:tcPr>
            <w:tcW w:w="901"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MALE</w:t>
            </w:r>
          </w:p>
        </w:tc>
        <w:tc>
          <w:tcPr>
            <w:tcW w:w="2126" w:type="dxa"/>
            <w:vMerge/>
            <w:tcBorders>
              <w:left w:val="single" w:sz="6" w:space="0" w:color="auto"/>
              <w:bottom w:val="single" w:sz="6" w:space="0" w:color="auto"/>
              <w:right w:val="single" w:sz="6" w:space="0" w:color="auto"/>
            </w:tcBorders>
          </w:tcPr>
          <w:p w:rsidR="00000000" w:rsidRDefault="00000000">
            <w:pPr>
              <w:jc w:val="center"/>
              <w:rPr>
                <w:snapToGrid w:val="0"/>
                <w:color w:val="000000"/>
                <w:lang w:val="en-US" w:eastAsia="en-US"/>
              </w:rPr>
            </w:pPr>
          </w:p>
        </w:tc>
        <w:tc>
          <w:tcPr>
            <w:tcW w:w="3261" w:type="dxa"/>
            <w:vMerge/>
            <w:tcBorders>
              <w:left w:val="single" w:sz="6" w:space="0" w:color="auto"/>
              <w:bottom w:val="single" w:sz="6" w:space="0" w:color="auto"/>
              <w:right w:val="single" w:sz="6" w:space="0" w:color="auto"/>
            </w:tcBorders>
          </w:tcPr>
          <w:p w:rsidR="00000000" w:rsidRDefault="00000000">
            <w:pPr>
              <w:jc w:val="center"/>
              <w:rPr>
                <w:snapToGrid w:val="0"/>
                <w:color w:val="000000"/>
                <w:lang w:val="en-US" w:eastAsia="en-US"/>
              </w:rPr>
            </w:pPr>
          </w:p>
        </w:tc>
      </w:tr>
      <w:tr w:rsidR="00000000">
        <w:tblPrEx>
          <w:tblCellMar>
            <w:top w:w="0" w:type="dxa"/>
            <w:bottom w:w="0" w:type="dxa"/>
          </w:tblCellMar>
        </w:tblPrEx>
        <w:trPr>
          <w:trHeight w:val="499"/>
        </w:trPr>
        <w:tc>
          <w:tcPr>
            <w:tcW w:w="881"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1996</w:t>
            </w:r>
          </w:p>
        </w:tc>
        <w:tc>
          <w:tcPr>
            <w:tcW w:w="127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100.0 </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99.4</w:t>
            </w:r>
          </w:p>
        </w:tc>
        <w:tc>
          <w:tcPr>
            <w:tcW w:w="90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0.6</w:t>
            </w:r>
          </w:p>
        </w:tc>
        <w:tc>
          <w:tcPr>
            <w:tcW w:w="2126"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49.1</w:t>
            </w:r>
          </w:p>
        </w:tc>
        <w:tc>
          <w:tcPr>
            <w:tcW w:w="326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0.12</w:t>
            </w:r>
          </w:p>
        </w:tc>
      </w:tr>
      <w:tr w:rsidR="00000000">
        <w:tblPrEx>
          <w:tblCellMar>
            <w:top w:w="0" w:type="dxa"/>
            <w:bottom w:w="0" w:type="dxa"/>
          </w:tblCellMar>
        </w:tblPrEx>
        <w:trPr>
          <w:trHeight w:val="422"/>
        </w:trPr>
        <w:tc>
          <w:tcPr>
            <w:tcW w:w="881"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1999</w:t>
            </w:r>
          </w:p>
        </w:tc>
        <w:tc>
          <w:tcPr>
            <w:tcW w:w="127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100.0 </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97.6</w:t>
            </w:r>
          </w:p>
        </w:tc>
        <w:tc>
          <w:tcPr>
            <w:tcW w:w="90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2.4</w:t>
            </w:r>
          </w:p>
        </w:tc>
        <w:tc>
          <w:tcPr>
            <w:tcW w:w="2126"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56.4</w:t>
            </w:r>
          </w:p>
        </w:tc>
        <w:tc>
          <w:tcPr>
            <w:tcW w:w="326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0.42</w:t>
            </w:r>
          </w:p>
        </w:tc>
      </w:tr>
    </w:tbl>
    <w:p w:rsidR="00000000" w:rsidRDefault="00000000">
      <w:pPr>
        <w:tabs>
          <w:tab w:val="left" w:pos="1080"/>
          <w:tab w:val="left" w:pos="2160"/>
          <w:tab w:val="left" w:pos="3240"/>
          <w:tab w:val="left" w:pos="4320"/>
          <w:tab w:val="left" w:pos="5971"/>
          <w:tab w:val="left" w:pos="7622"/>
          <w:tab w:val="left" w:pos="8702"/>
          <w:tab w:val="left" w:pos="9782"/>
        </w:tabs>
        <w:rPr>
          <w:snapToGrid w:val="0"/>
          <w:color w:val="000000"/>
          <w:sz w:val="10"/>
          <w:lang w:val="en-US" w:eastAsia="en-US"/>
        </w:rPr>
      </w:pPr>
    </w:p>
    <w:p w:rsidR="00000000" w:rsidRDefault="00000000">
      <w:pPr>
        <w:tabs>
          <w:tab w:val="left" w:pos="1080"/>
          <w:tab w:val="left" w:pos="2160"/>
          <w:tab w:val="left" w:pos="3240"/>
          <w:tab w:val="left" w:pos="4320"/>
          <w:tab w:val="left" w:pos="5971"/>
          <w:tab w:val="left" w:pos="7622"/>
          <w:tab w:val="left" w:pos="8702"/>
          <w:tab w:val="left" w:pos="9782"/>
        </w:tabs>
        <w:rPr>
          <w:snapToGrid w:val="0"/>
          <w:color w:val="000000"/>
          <w:lang w:val="en-US" w:eastAsia="en-US"/>
        </w:rPr>
      </w:pPr>
      <w:r>
        <w:rPr>
          <w:snapToGrid w:val="0"/>
          <w:color w:val="000000"/>
          <w:lang w:val="en-US" w:eastAsia="en-US"/>
        </w:rPr>
        <w:t>SOURCE: MINISTRY OF HEALTH, LABOUR AND WELFARE</w:t>
      </w:r>
    </w:p>
    <w:p w:rsidR="00000000" w:rsidRDefault="00000000">
      <w:pPr>
        <w:tabs>
          <w:tab w:val="left" w:pos="1080"/>
          <w:tab w:val="left" w:pos="2160"/>
          <w:tab w:val="left" w:pos="3240"/>
          <w:tab w:val="left" w:pos="4320"/>
          <w:tab w:val="left" w:pos="5971"/>
          <w:tab w:val="left" w:pos="7622"/>
          <w:tab w:val="left" w:pos="8702"/>
          <w:tab w:val="left" w:pos="9782"/>
        </w:tabs>
        <w:rPr>
          <w:snapToGrid w:val="0"/>
          <w:color w:val="000000"/>
          <w:sz w:val="10"/>
          <w:lang w:val="en-US" w:eastAsia="en-US"/>
        </w:rPr>
      </w:pPr>
    </w:p>
    <w:p w:rsidR="00000000" w:rsidRDefault="00000000">
      <w:pPr>
        <w:tabs>
          <w:tab w:val="left" w:pos="1080"/>
          <w:tab w:val="left" w:pos="2160"/>
          <w:tab w:val="left" w:pos="3240"/>
          <w:tab w:val="left" w:pos="4320"/>
          <w:tab w:val="left" w:pos="5971"/>
          <w:tab w:val="left" w:pos="7622"/>
          <w:tab w:val="left" w:pos="8702"/>
          <w:tab w:val="left" w:pos="9782"/>
        </w:tabs>
        <w:rPr>
          <w:snapToGrid w:val="0"/>
          <w:color w:val="000000"/>
          <w:lang w:val="en-US" w:eastAsia="en-US"/>
        </w:rPr>
      </w:pPr>
      <w:r>
        <w:rPr>
          <w:snapToGrid w:val="0"/>
          <w:color w:val="000000"/>
          <w:lang w:val="en-US" w:eastAsia="en-US"/>
        </w:rPr>
        <w:t xml:space="preserve">(NOTE) 1996 IS FOCUSED ON OFFICES, WHICH HAVE REGULATIONS GOVERNING A PARENTAL LEAVE SYSTEM. </w:t>
      </w:r>
    </w:p>
    <w:p w:rsidR="00000000" w:rsidRDefault="00000000">
      <w:pPr>
        <w:tabs>
          <w:tab w:val="left" w:pos="1080"/>
          <w:tab w:val="left" w:pos="2160"/>
          <w:tab w:val="left" w:pos="3240"/>
          <w:tab w:val="left" w:pos="4320"/>
          <w:tab w:val="left" w:pos="5971"/>
          <w:tab w:val="left" w:pos="7622"/>
          <w:tab w:val="left" w:pos="8702"/>
          <w:tab w:val="left" w:pos="9782"/>
        </w:tabs>
        <w:rPr>
          <w:snapToGrid w:val="0"/>
          <w:color w:val="000000"/>
          <w:lang w:val="en-US" w:eastAsia="en-US"/>
        </w:rPr>
      </w:pPr>
    </w:p>
    <w:p w:rsidR="00000000" w:rsidRDefault="00000000">
      <w:pPr>
        <w:tabs>
          <w:tab w:val="left" w:pos="1080"/>
          <w:tab w:val="left" w:pos="2160"/>
          <w:tab w:val="left" w:pos="3240"/>
          <w:tab w:val="left" w:pos="4320"/>
          <w:tab w:val="left" w:pos="5971"/>
          <w:tab w:val="left" w:pos="7622"/>
          <w:tab w:val="left" w:pos="8702"/>
          <w:tab w:val="left" w:pos="9782"/>
        </w:tabs>
        <w:rPr>
          <w:snapToGrid w:val="0"/>
          <w:color w:val="000000"/>
          <w:lang w:val="en-US" w:eastAsia="en-US"/>
        </w:rPr>
      </w:pPr>
    </w:p>
    <w:p w:rsidR="00000000" w:rsidRDefault="00000000">
      <w:pPr>
        <w:tabs>
          <w:tab w:val="left" w:pos="1080"/>
          <w:tab w:val="left" w:pos="2160"/>
          <w:tab w:val="left" w:pos="3240"/>
          <w:tab w:val="left" w:pos="4320"/>
          <w:tab w:val="left" w:pos="5971"/>
          <w:tab w:val="left" w:pos="7622"/>
          <w:tab w:val="left" w:pos="8702"/>
          <w:tab w:val="left" w:pos="9782"/>
        </w:tabs>
        <w:rPr>
          <w:snapToGrid w:val="0"/>
          <w:color w:val="000000"/>
          <w:lang w:val="en-US" w:eastAsia="en-US"/>
        </w:rPr>
      </w:pPr>
      <w:r>
        <w:rPr>
          <w:snapToGrid w:val="0"/>
          <w:color w:val="000000"/>
          <w:lang w:val="en-US" w:eastAsia="en-US"/>
        </w:rPr>
        <w:t>84. NUMBER AND CAPACITY OF DAY CARE CENTERS</w:t>
      </w:r>
    </w:p>
    <w:p w:rsidR="00000000" w:rsidRDefault="00000000">
      <w:pPr>
        <w:tabs>
          <w:tab w:val="left" w:pos="1080"/>
          <w:tab w:val="left" w:pos="2160"/>
          <w:tab w:val="left" w:pos="3240"/>
          <w:tab w:val="left" w:pos="4320"/>
          <w:tab w:val="left" w:pos="5971"/>
          <w:tab w:val="left" w:pos="7622"/>
          <w:tab w:val="left" w:pos="8702"/>
          <w:tab w:val="left" w:pos="9782"/>
        </w:tabs>
        <w:rPr>
          <w:snapToGrid w:val="0"/>
          <w:color w:val="000000"/>
          <w:sz w:val="10"/>
          <w:lang w:val="en-US" w:eastAsia="en-US"/>
        </w:rPr>
      </w:pPr>
    </w:p>
    <w:tbl>
      <w:tblPr>
        <w:tblW w:w="0" w:type="auto"/>
        <w:tblInd w:w="-28" w:type="dxa"/>
        <w:tblLayout w:type="fixed"/>
        <w:tblCellMar>
          <w:left w:w="30" w:type="dxa"/>
          <w:right w:w="30" w:type="dxa"/>
        </w:tblCellMar>
        <w:tblLook w:val="0000" w:firstRow="0" w:lastRow="0" w:firstColumn="0" w:lastColumn="0" w:noHBand="0" w:noVBand="0"/>
      </w:tblPr>
      <w:tblGrid>
        <w:gridCol w:w="1080"/>
        <w:gridCol w:w="1080"/>
        <w:gridCol w:w="1414"/>
        <w:gridCol w:w="1843"/>
      </w:tblGrid>
      <w:tr w:rsidR="00000000">
        <w:tblPrEx>
          <w:tblCellMar>
            <w:top w:w="0" w:type="dxa"/>
            <w:bottom w:w="0" w:type="dxa"/>
          </w:tblCellMar>
        </w:tblPrEx>
        <w:trPr>
          <w:trHeight w:val="451"/>
        </w:trPr>
        <w:tc>
          <w:tcPr>
            <w:tcW w:w="1080" w:type="dxa"/>
            <w:tcBorders>
              <w:top w:val="single" w:sz="6" w:space="0" w:color="auto"/>
              <w:left w:val="single" w:sz="6" w:space="0" w:color="auto"/>
              <w:right w:val="single" w:sz="6" w:space="0" w:color="auto"/>
            </w:tcBorders>
            <w:vAlign w:val="center"/>
          </w:tcPr>
          <w:p w:rsidR="00000000" w:rsidRDefault="00000000">
            <w:pPr>
              <w:jc w:val="center"/>
              <w:rPr>
                <w:snapToGrid w:val="0"/>
                <w:color w:val="000000"/>
                <w:lang w:val="en-US" w:eastAsia="en-US"/>
              </w:rPr>
            </w:pPr>
          </w:p>
        </w:tc>
        <w:tc>
          <w:tcPr>
            <w:tcW w:w="2494" w:type="dxa"/>
            <w:hMerge w:val="restart"/>
            <w:tcBorders>
              <w:top w:val="single" w:sz="6" w:space="0" w:color="auto"/>
              <w:lef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NUMBER OF DAY CARE CENTERS</w:t>
            </w:r>
          </w:p>
        </w:tc>
        <w:tc>
          <w:tcPr>
            <w:hMerge/>
            <w:tcBorders>
              <w:top w:val="single" w:sz="6" w:space="0" w:color="auto"/>
              <w:right w:val="single" w:sz="6" w:space="0" w:color="auto"/>
            </w:tcBorders>
            <w:vAlign w:val="center"/>
          </w:tcPr>
          <w:p w:rsidR="00000000" w:rsidRDefault="00000000">
            <w:pPr>
              <w:jc w:val="center"/>
              <w:rPr>
                <w:snapToGrid w:val="0"/>
                <w:color w:val="000000"/>
                <w:lang w:val="en-US" w:eastAsia="en-US"/>
              </w:rPr>
            </w:pPr>
          </w:p>
        </w:tc>
        <w:tc>
          <w:tcPr>
            <w:tcW w:w="1843" w:type="dxa"/>
            <w:tcBorders>
              <w:top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CAPACITY</w:t>
            </w:r>
          </w:p>
        </w:tc>
      </w:tr>
      <w:tr w:rsidR="00000000">
        <w:tblPrEx>
          <w:tblCellMar>
            <w:top w:w="0" w:type="dxa"/>
            <w:bottom w:w="0" w:type="dxa"/>
          </w:tblCellMar>
        </w:tblPrEx>
        <w:trPr>
          <w:cantSplit/>
          <w:trHeight w:val="360"/>
        </w:trPr>
        <w:tc>
          <w:tcPr>
            <w:tcW w:w="1080" w:type="dxa"/>
            <w:tcBorders>
              <w:top w:val="single" w:sz="4" w:space="0" w:color="auto"/>
              <w:left w:val="single" w:sz="4" w:space="0" w:color="auto"/>
              <w:right w:val="single" w:sz="4" w:space="0" w:color="auto"/>
            </w:tcBorders>
            <w:vAlign w:val="center"/>
          </w:tcPr>
          <w:p w:rsidR="00000000" w:rsidRDefault="00000000">
            <w:pPr>
              <w:jc w:val="center"/>
              <w:rPr>
                <w:snapToGrid w:val="0"/>
                <w:color w:val="000000"/>
                <w:lang w:val="en-US" w:eastAsia="en-US"/>
              </w:rPr>
            </w:pPr>
            <w:r>
              <w:rPr>
                <w:snapToGrid w:val="0"/>
                <w:color w:val="000000"/>
                <w:lang w:val="en-US" w:eastAsia="en-US"/>
              </w:rPr>
              <w:t>1980</w:t>
            </w:r>
          </w:p>
        </w:tc>
        <w:tc>
          <w:tcPr>
            <w:tcW w:w="2494" w:type="dxa"/>
            <w:gridSpan w:val="2"/>
            <w:tcBorders>
              <w:top w:val="single" w:sz="4" w:space="0" w:color="auto"/>
              <w:left w:val="nil"/>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21,960 </w:t>
            </w:r>
          </w:p>
        </w:tc>
        <w:tc>
          <w:tcPr>
            <w:tcW w:w="1843" w:type="dxa"/>
            <w:tcBorders>
              <w:top w:val="single" w:sz="4" w:space="0" w:color="auto"/>
              <w:left w:val="nil"/>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2,128,190 </w:t>
            </w:r>
          </w:p>
        </w:tc>
      </w:tr>
      <w:tr w:rsidR="00000000">
        <w:tblPrEx>
          <w:tblCellMar>
            <w:top w:w="0" w:type="dxa"/>
            <w:bottom w:w="0" w:type="dxa"/>
          </w:tblCellMar>
        </w:tblPrEx>
        <w:trPr>
          <w:cantSplit/>
          <w:trHeight w:val="360"/>
        </w:trPr>
        <w:tc>
          <w:tcPr>
            <w:tcW w:w="1080" w:type="dxa"/>
            <w:tcBorders>
              <w:left w:val="single" w:sz="4" w:space="0" w:color="auto"/>
              <w:right w:val="single" w:sz="4" w:space="0" w:color="auto"/>
            </w:tcBorders>
            <w:vAlign w:val="center"/>
          </w:tcPr>
          <w:p w:rsidR="00000000" w:rsidRDefault="00000000">
            <w:pPr>
              <w:jc w:val="center"/>
              <w:rPr>
                <w:snapToGrid w:val="0"/>
                <w:color w:val="000000"/>
                <w:lang w:val="en-US" w:eastAsia="en-US"/>
              </w:rPr>
            </w:pPr>
            <w:r>
              <w:rPr>
                <w:snapToGrid w:val="0"/>
                <w:color w:val="000000"/>
                <w:lang w:val="en-US" w:eastAsia="en-US"/>
              </w:rPr>
              <w:t>1985</w:t>
            </w:r>
          </w:p>
        </w:tc>
        <w:tc>
          <w:tcPr>
            <w:tcW w:w="2494" w:type="dxa"/>
            <w:gridSpan w:val="2"/>
            <w:tcBorders>
              <w:left w:val="nil"/>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22,899 </w:t>
            </w:r>
          </w:p>
        </w:tc>
        <w:tc>
          <w:tcPr>
            <w:tcW w:w="1843" w:type="dxa"/>
            <w:tcBorders>
              <w:left w:val="nil"/>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2,080,451 </w:t>
            </w:r>
          </w:p>
        </w:tc>
      </w:tr>
      <w:tr w:rsidR="00000000">
        <w:tblPrEx>
          <w:tblCellMar>
            <w:top w:w="0" w:type="dxa"/>
            <w:bottom w:w="0" w:type="dxa"/>
          </w:tblCellMar>
        </w:tblPrEx>
        <w:trPr>
          <w:cantSplit/>
          <w:trHeight w:val="360"/>
        </w:trPr>
        <w:tc>
          <w:tcPr>
            <w:tcW w:w="1080" w:type="dxa"/>
            <w:tcBorders>
              <w:left w:val="single" w:sz="4" w:space="0" w:color="auto"/>
              <w:right w:val="single" w:sz="4" w:space="0" w:color="auto"/>
            </w:tcBorders>
            <w:vAlign w:val="center"/>
          </w:tcPr>
          <w:p w:rsidR="00000000" w:rsidRDefault="00000000">
            <w:pPr>
              <w:jc w:val="center"/>
              <w:rPr>
                <w:snapToGrid w:val="0"/>
                <w:color w:val="000000"/>
                <w:lang w:val="en-US" w:eastAsia="en-US"/>
              </w:rPr>
            </w:pPr>
            <w:r>
              <w:rPr>
                <w:snapToGrid w:val="0"/>
                <w:color w:val="000000"/>
                <w:lang w:val="en-US" w:eastAsia="en-US"/>
              </w:rPr>
              <w:t>1990</w:t>
            </w:r>
          </w:p>
        </w:tc>
        <w:tc>
          <w:tcPr>
            <w:tcW w:w="2494" w:type="dxa"/>
            <w:gridSpan w:val="2"/>
            <w:tcBorders>
              <w:left w:val="nil"/>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22,703 </w:t>
            </w:r>
          </w:p>
        </w:tc>
        <w:tc>
          <w:tcPr>
            <w:tcW w:w="1843" w:type="dxa"/>
            <w:tcBorders>
              <w:left w:val="nil"/>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1,978,989 </w:t>
            </w:r>
          </w:p>
        </w:tc>
      </w:tr>
      <w:tr w:rsidR="00000000">
        <w:tblPrEx>
          <w:tblCellMar>
            <w:top w:w="0" w:type="dxa"/>
            <w:bottom w:w="0" w:type="dxa"/>
          </w:tblCellMar>
        </w:tblPrEx>
        <w:trPr>
          <w:cantSplit/>
          <w:trHeight w:val="360"/>
        </w:trPr>
        <w:tc>
          <w:tcPr>
            <w:tcW w:w="1080" w:type="dxa"/>
            <w:tcBorders>
              <w:left w:val="single" w:sz="4" w:space="0" w:color="auto"/>
              <w:right w:val="single" w:sz="4" w:space="0" w:color="auto"/>
            </w:tcBorders>
            <w:vAlign w:val="center"/>
          </w:tcPr>
          <w:p w:rsidR="00000000" w:rsidRDefault="00000000">
            <w:pPr>
              <w:jc w:val="center"/>
              <w:rPr>
                <w:snapToGrid w:val="0"/>
                <w:color w:val="000000"/>
                <w:lang w:val="en-US" w:eastAsia="en-US"/>
              </w:rPr>
            </w:pPr>
            <w:r>
              <w:rPr>
                <w:snapToGrid w:val="0"/>
                <w:color w:val="000000"/>
                <w:lang w:val="en-US" w:eastAsia="en-US"/>
              </w:rPr>
              <w:t>1995</w:t>
            </w:r>
          </w:p>
        </w:tc>
        <w:tc>
          <w:tcPr>
            <w:tcW w:w="2494" w:type="dxa"/>
            <w:gridSpan w:val="2"/>
            <w:tcBorders>
              <w:left w:val="nil"/>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22,496 </w:t>
            </w:r>
          </w:p>
        </w:tc>
        <w:tc>
          <w:tcPr>
            <w:tcW w:w="1843" w:type="dxa"/>
            <w:tcBorders>
              <w:left w:val="nil"/>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1,923,697 </w:t>
            </w:r>
          </w:p>
        </w:tc>
      </w:tr>
      <w:tr w:rsidR="00000000">
        <w:tblPrEx>
          <w:tblCellMar>
            <w:top w:w="0" w:type="dxa"/>
            <w:bottom w:w="0" w:type="dxa"/>
          </w:tblCellMar>
        </w:tblPrEx>
        <w:trPr>
          <w:cantSplit/>
          <w:trHeight w:val="360"/>
        </w:trPr>
        <w:tc>
          <w:tcPr>
            <w:tcW w:w="1080" w:type="dxa"/>
            <w:tcBorders>
              <w:left w:val="single" w:sz="4" w:space="0" w:color="auto"/>
              <w:right w:val="single" w:sz="4" w:space="0" w:color="auto"/>
            </w:tcBorders>
            <w:vAlign w:val="center"/>
          </w:tcPr>
          <w:p w:rsidR="00000000" w:rsidRDefault="00000000">
            <w:pPr>
              <w:jc w:val="center"/>
              <w:rPr>
                <w:snapToGrid w:val="0"/>
                <w:color w:val="000000"/>
                <w:lang w:val="en-US" w:eastAsia="en-US"/>
              </w:rPr>
            </w:pPr>
            <w:r>
              <w:rPr>
                <w:snapToGrid w:val="0"/>
                <w:color w:val="000000"/>
                <w:lang w:val="en-US" w:eastAsia="en-US"/>
              </w:rPr>
              <w:t>2000</w:t>
            </w:r>
          </w:p>
        </w:tc>
        <w:tc>
          <w:tcPr>
            <w:tcW w:w="2494" w:type="dxa"/>
            <w:gridSpan w:val="2"/>
            <w:tcBorders>
              <w:left w:val="nil"/>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22,195 </w:t>
            </w:r>
          </w:p>
        </w:tc>
        <w:tc>
          <w:tcPr>
            <w:tcW w:w="1843" w:type="dxa"/>
            <w:tcBorders>
              <w:left w:val="nil"/>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1,923,157 </w:t>
            </w:r>
          </w:p>
        </w:tc>
      </w:tr>
      <w:tr w:rsidR="00000000">
        <w:tblPrEx>
          <w:tblCellMar>
            <w:top w:w="0" w:type="dxa"/>
            <w:bottom w:w="0" w:type="dxa"/>
          </w:tblCellMar>
        </w:tblPrEx>
        <w:trPr>
          <w:cantSplit/>
          <w:trHeight w:val="360"/>
        </w:trPr>
        <w:tc>
          <w:tcPr>
            <w:tcW w:w="1080" w:type="dxa"/>
            <w:tcBorders>
              <w:left w:val="single" w:sz="4" w:space="0" w:color="auto"/>
              <w:bottom w:val="single" w:sz="4" w:space="0" w:color="auto"/>
              <w:right w:val="single" w:sz="4" w:space="0" w:color="auto"/>
            </w:tcBorders>
            <w:vAlign w:val="center"/>
          </w:tcPr>
          <w:p w:rsidR="00000000" w:rsidRDefault="00000000">
            <w:pPr>
              <w:jc w:val="center"/>
              <w:rPr>
                <w:snapToGrid w:val="0"/>
                <w:color w:val="000000"/>
                <w:lang w:val="en-US" w:eastAsia="en-US"/>
              </w:rPr>
            </w:pPr>
            <w:r>
              <w:rPr>
                <w:snapToGrid w:val="0"/>
                <w:color w:val="000000"/>
                <w:lang w:val="en-US" w:eastAsia="en-US"/>
              </w:rPr>
              <w:t>2001</w:t>
            </w:r>
          </w:p>
        </w:tc>
        <w:tc>
          <w:tcPr>
            <w:tcW w:w="2494" w:type="dxa"/>
            <w:gridSpan w:val="2"/>
            <w:tcBorders>
              <w:left w:val="nil"/>
              <w:bottom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22,218 </w:t>
            </w:r>
          </w:p>
        </w:tc>
        <w:tc>
          <w:tcPr>
            <w:tcW w:w="1843" w:type="dxa"/>
            <w:tcBorders>
              <w:left w:val="nil"/>
              <w:bottom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1,937,132 </w:t>
            </w:r>
          </w:p>
        </w:tc>
      </w:tr>
    </w:tbl>
    <w:p w:rsidR="00000000" w:rsidRDefault="00000000">
      <w:pPr>
        <w:tabs>
          <w:tab w:val="left" w:pos="1080"/>
          <w:tab w:val="left" w:pos="2160"/>
          <w:tab w:val="left" w:pos="3240"/>
          <w:tab w:val="left" w:pos="4320"/>
          <w:tab w:val="left" w:pos="5971"/>
          <w:tab w:val="left" w:pos="7622"/>
          <w:tab w:val="left" w:pos="8702"/>
          <w:tab w:val="left" w:pos="9782"/>
        </w:tabs>
        <w:rPr>
          <w:snapToGrid w:val="0"/>
          <w:color w:val="000000"/>
          <w:sz w:val="10"/>
          <w:lang w:val="en-US" w:eastAsia="en-US"/>
        </w:rPr>
      </w:pPr>
    </w:p>
    <w:p w:rsidR="00000000" w:rsidRDefault="00000000">
      <w:pPr>
        <w:tabs>
          <w:tab w:val="left" w:pos="1080"/>
          <w:tab w:val="left" w:pos="2160"/>
          <w:tab w:val="left" w:pos="3240"/>
          <w:tab w:val="left" w:pos="4320"/>
          <w:tab w:val="left" w:pos="5971"/>
          <w:tab w:val="left" w:pos="7622"/>
          <w:tab w:val="left" w:pos="8702"/>
          <w:tab w:val="left" w:pos="9782"/>
        </w:tabs>
        <w:rPr>
          <w:snapToGrid w:val="0"/>
          <w:color w:val="000000"/>
          <w:lang w:val="en-US" w:eastAsia="en-US"/>
        </w:rPr>
      </w:pPr>
      <w:r>
        <w:rPr>
          <w:snapToGrid w:val="0"/>
          <w:color w:val="000000"/>
          <w:lang w:val="en-US" w:eastAsia="en-US"/>
        </w:rPr>
        <w:t>SOURCE: MINISTRY OF HEALTH, LABOUR AND WELFARE</w:t>
      </w:r>
    </w:p>
    <w:p w:rsidR="00000000" w:rsidRDefault="00000000">
      <w:pPr>
        <w:rPr>
          <w:snapToGrid w:val="0"/>
          <w:color w:val="000000"/>
          <w:lang w:val="en-US" w:eastAsia="en-US"/>
        </w:rPr>
      </w:pPr>
      <w:r>
        <w:rPr>
          <w:lang w:val="en-US"/>
        </w:rPr>
        <w:br w:type="page"/>
      </w:r>
      <w:r>
        <w:rPr>
          <w:snapToGrid w:val="0"/>
          <w:color w:val="000000"/>
          <w:lang w:val="en-US" w:eastAsia="en-US"/>
        </w:rPr>
        <w:t>(ARTICLE 12)</w:t>
      </w:r>
    </w:p>
    <w:p w:rsidR="00000000" w:rsidRDefault="00000000">
      <w:pPr>
        <w:tabs>
          <w:tab w:val="left" w:pos="989"/>
          <w:tab w:val="left" w:pos="1786"/>
          <w:tab w:val="left" w:pos="3000"/>
          <w:tab w:val="left" w:pos="4243"/>
          <w:tab w:val="left" w:pos="5486"/>
          <w:tab w:val="left" w:pos="6686"/>
          <w:tab w:val="left" w:pos="7632"/>
          <w:tab w:val="left" w:pos="8578"/>
          <w:tab w:val="left" w:pos="9523"/>
          <w:tab w:val="left" w:pos="10440"/>
        </w:tabs>
        <w:rPr>
          <w:snapToGrid w:val="0"/>
          <w:color w:val="000000"/>
          <w:sz w:val="10"/>
          <w:lang w:val="en-US" w:eastAsia="en-US"/>
        </w:rPr>
      </w:pPr>
    </w:p>
    <w:p w:rsidR="00000000" w:rsidRDefault="00000000">
      <w:pPr>
        <w:tabs>
          <w:tab w:val="left" w:pos="989"/>
          <w:tab w:val="left" w:pos="1786"/>
          <w:tab w:val="left" w:pos="3000"/>
          <w:tab w:val="left" w:pos="4243"/>
          <w:tab w:val="left" w:pos="5486"/>
          <w:tab w:val="left" w:pos="6686"/>
          <w:tab w:val="left" w:pos="7632"/>
          <w:tab w:val="left" w:pos="8578"/>
          <w:tab w:val="left" w:pos="9523"/>
          <w:tab w:val="left" w:pos="10440"/>
        </w:tabs>
        <w:rPr>
          <w:snapToGrid w:val="0"/>
          <w:color w:val="000000"/>
          <w:lang w:val="en-US" w:eastAsia="en-US"/>
        </w:rPr>
      </w:pPr>
      <w:r>
        <w:rPr>
          <w:snapToGrid w:val="0"/>
          <w:color w:val="000000"/>
          <w:lang w:val="en-US" w:eastAsia="en-US"/>
        </w:rPr>
        <w:t>85. NUMBER AND RATE OF ABORTIONS (PER 1,000 WOMEN)</w:t>
      </w:r>
    </w:p>
    <w:p w:rsidR="00000000" w:rsidRDefault="00000000">
      <w:pPr>
        <w:tabs>
          <w:tab w:val="left" w:pos="989"/>
          <w:tab w:val="left" w:pos="1786"/>
          <w:tab w:val="left" w:pos="3000"/>
          <w:tab w:val="left" w:pos="4243"/>
          <w:tab w:val="left" w:pos="5486"/>
          <w:tab w:val="left" w:pos="6686"/>
          <w:tab w:val="left" w:pos="7632"/>
          <w:tab w:val="left" w:pos="8578"/>
          <w:tab w:val="left" w:pos="9523"/>
          <w:tab w:val="left" w:pos="10440"/>
        </w:tabs>
        <w:rPr>
          <w:snapToGrid w:val="0"/>
          <w:color w:val="000000"/>
          <w:sz w:val="10"/>
          <w:lang w:val="en-US" w:eastAsia="en-US"/>
        </w:rPr>
      </w:pPr>
    </w:p>
    <w:tbl>
      <w:tblPr>
        <w:tblW w:w="0" w:type="auto"/>
        <w:tblInd w:w="-28" w:type="dxa"/>
        <w:tblLayout w:type="fixed"/>
        <w:tblCellMar>
          <w:left w:w="30" w:type="dxa"/>
          <w:right w:w="30" w:type="dxa"/>
        </w:tblCellMar>
        <w:tblLook w:val="0000" w:firstRow="0" w:lastRow="0" w:firstColumn="0" w:lastColumn="0" w:noHBand="0" w:noVBand="0"/>
      </w:tblPr>
      <w:tblGrid>
        <w:gridCol w:w="989"/>
        <w:gridCol w:w="742"/>
        <w:gridCol w:w="993"/>
        <w:gridCol w:w="1275"/>
        <w:gridCol w:w="851"/>
        <w:gridCol w:w="851"/>
        <w:gridCol w:w="851"/>
        <w:gridCol w:w="851"/>
        <w:gridCol w:w="851"/>
        <w:gridCol w:w="851"/>
      </w:tblGrid>
      <w:tr w:rsidR="00000000">
        <w:tblPrEx>
          <w:tblCellMar>
            <w:top w:w="0" w:type="dxa"/>
            <w:bottom w:w="0" w:type="dxa"/>
          </w:tblCellMar>
        </w:tblPrEx>
        <w:trPr>
          <w:trHeight w:val="451"/>
        </w:trPr>
        <w:tc>
          <w:tcPr>
            <w:tcW w:w="98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p>
        </w:tc>
        <w:tc>
          <w:tcPr>
            <w:tcW w:w="742"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p>
        </w:tc>
        <w:tc>
          <w:tcPr>
            <w:tcW w:w="993"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TOTAL</w:t>
            </w:r>
          </w:p>
        </w:tc>
        <w:tc>
          <w:tcPr>
            <w:tcW w:w="1275"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UNDER 20 YEARS OLD</w:t>
            </w:r>
          </w:p>
        </w:tc>
        <w:tc>
          <w:tcPr>
            <w:tcW w:w="851"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20~24</w:t>
            </w:r>
          </w:p>
        </w:tc>
        <w:tc>
          <w:tcPr>
            <w:tcW w:w="851"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25~29</w:t>
            </w:r>
          </w:p>
        </w:tc>
        <w:tc>
          <w:tcPr>
            <w:tcW w:w="851"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30~34</w:t>
            </w:r>
          </w:p>
        </w:tc>
        <w:tc>
          <w:tcPr>
            <w:tcW w:w="851"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35~39</w:t>
            </w:r>
          </w:p>
        </w:tc>
        <w:tc>
          <w:tcPr>
            <w:tcW w:w="851"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40~44</w:t>
            </w:r>
          </w:p>
        </w:tc>
        <w:tc>
          <w:tcPr>
            <w:tcW w:w="851"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45~49</w:t>
            </w:r>
          </w:p>
        </w:tc>
      </w:tr>
      <w:tr w:rsidR="00000000">
        <w:tblPrEx>
          <w:tblCellMar>
            <w:top w:w="0" w:type="dxa"/>
            <w:bottom w:w="0" w:type="dxa"/>
          </w:tblCellMar>
        </w:tblPrEx>
        <w:trPr>
          <w:cantSplit/>
          <w:trHeight w:val="238"/>
        </w:trPr>
        <w:tc>
          <w:tcPr>
            <w:tcW w:w="989" w:type="dxa"/>
            <w:vMerge w:val="restart"/>
            <w:tcBorders>
              <w:top w:val="single" w:sz="6" w:space="0" w:color="auto"/>
              <w:left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NUMBER</w:t>
            </w:r>
          </w:p>
        </w:tc>
        <w:tc>
          <w:tcPr>
            <w:tcW w:w="742" w:type="dxa"/>
            <w:tcBorders>
              <w:top w:val="single" w:sz="6" w:space="0" w:color="auto"/>
              <w:left w:val="single" w:sz="6" w:space="0" w:color="auto"/>
              <w:bottom w:val="doub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1955</w:t>
            </w:r>
          </w:p>
        </w:tc>
        <w:tc>
          <w:tcPr>
            <w:tcW w:w="993" w:type="dxa"/>
            <w:tcBorders>
              <w:top w:val="single" w:sz="6" w:space="0" w:color="auto"/>
              <w:left w:val="single" w:sz="6" w:space="0" w:color="auto"/>
              <w:bottom w:val="doub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1,170,143 </w:t>
            </w:r>
          </w:p>
        </w:tc>
        <w:tc>
          <w:tcPr>
            <w:tcW w:w="1275" w:type="dxa"/>
            <w:tcBorders>
              <w:top w:val="single" w:sz="6" w:space="0" w:color="auto"/>
              <w:left w:val="single" w:sz="6" w:space="0" w:color="auto"/>
              <w:bottom w:val="doub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14,475 </w:t>
            </w:r>
          </w:p>
        </w:tc>
        <w:tc>
          <w:tcPr>
            <w:tcW w:w="851" w:type="dxa"/>
            <w:tcBorders>
              <w:top w:val="single" w:sz="6" w:space="0" w:color="auto"/>
              <w:left w:val="single" w:sz="6" w:space="0" w:color="auto"/>
              <w:bottom w:val="doub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181,522 </w:t>
            </w:r>
          </w:p>
        </w:tc>
        <w:tc>
          <w:tcPr>
            <w:tcW w:w="851" w:type="dxa"/>
            <w:tcBorders>
              <w:top w:val="single" w:sz="6" w:space="0" w:color="auto"/>
              <w:left w:val="single" w:sz="6" w:space="0" w:color="auto"/>
              <w:bottom w:val="doub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309,195 </w:t>
            </w:r>
          </w:p>
        </w:tc>
        <w:tc>
          <w:tcPr>
            <w:tcW w:w="851" w:type="dxa"/>
            <w:tcBorders>
              <w:top w:val="single" w:sz="6" w:space="0" w:color="auto"/>
              <w:left w:val="single" w:sz="6" w:space="0" w:color="auto"/>
              <w:bottom w:val="doub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315,788 </w:t>
            </w:r>
          </w:p>
        </w:tc>
        <w:tc>
          <w:tcPr>
            <w:tcW w:w="851" w:type="dxa"/>
            <w:tcBorders>
              <w:top w:val="single" w:sz="6" w:space="0" w:color="auto"/>
              <w:left w:val="single" w:sz="6" w:space="0" w:color="auto"/>
              <w:bottom w:val="doub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225,152 </w:t>
            </w:r>
          </w:p>
        </w:tc>
        <w:tc>
          <w:tcPr>
            <w:tcW w:w="851" w:type="dxa"/>
            <w:tcBorders>
              <w:top w:val="single" w:sz="6" w:space="0" w:color="auto"/>
              <w:left w:val="single" w:sz="6" w:space="0" w:color="auto"/>
              <w:bottom w:val="doub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109,652 </w:t>
            </w:r>
          </w:p>
        </w:tc>
        <w:tc>
          <w:tcPr>
            <w:tcW w:w="851" w:type="dxa"/>
            <w:tcBorders>
              <w:top w:val="single" w:sz="6" w:space="0" w:color="auto"/>
              <w:left w:val="single" w:sz="6" w:space="0" w:color="auto"/>
              <w:bottom w:val="doub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13,027 </w:t>
            </w:r>
          </w:p>
        </w:tc>
      </w:tr>
      <w:tr w:rsidR="00000000">
        <w:tblPrEx>
          <w:tblCellMar>
            <w:top w:w="0" w:type="dxa"/>
            <w:bottom w:w="0" w:type="dxa"/>
          </w:tblCellMar>
        </w:tblPrEx>
        <w:trPr>
          <w:cantSplit/>
          <w:trHeight w:val="226"/>
        </w:trPr>
        <w:tc>
          <w:tcPr>
            <w:tcW w:w="989" w:type="dxa"/>
            <w:vMerge/>
            <w:tcBorders>
              <w:left w:val="single" w:sz="6" w:space="0" w:color="auto"/>
              <w:right w:val="single" w:sz="6" w:space="0" w:color="auto"/>
            </w:tcBorders>
            <w:vAlign w:val="center"/>
          </w:tcPr>
          <w:p w:rsidR="00000000" w:rsidRDefault="00000000">
            <w:pPr>
              <w:jc w:val="center"/>
              <w:rPr>
                <w:snapToGrid w:val="0"/>
                <w:color w:val="000000"/>
                <w:lang w:val="en-US" w:eastAsia="en-US"/>
              </w:rPr>
            </w:pPr>
          </w:p>
        </w:tc>
        <w:tc>
          <w:tcPr>
            <w:tcW w:w="742" w:type="dxa"/>
            <w:tcBorders>
              <w:top w:val="doub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1980</w:t>
            </w:r>
          </w:p>
        </w:tc>
        <w:tc>
          <w:tcPr>
            <w:tcW w:w="993" w:type="dxa"/>
            <w:tcBorders>
              <w:top w:val="doub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598,084 </w:t>
            </w:r>
          </w:p>
        </w:tc>
        <w:tc>
          <w:tcPr>
            <w:tcW w:w="1275" w:type="dxa"/>
            <w:tcBorders>
              <w:top w:val="doub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19,048 </w:t>
            </w:r>
          </w:p>
        </w:tc>
        <w:tc>
          <w:tcPr>
            <w:tcW w:w="851" w:type="dxa"/>
            <w:tcBorders>
              <w:top w:val="doub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90,337 </w:t>
            </w:r>
          </w:p>
        </w:tc>
        <w:tc>
          <w:tcPr>
            <w:tcW w:w="851" w:type="dxa"/>
            <w:tcBorders>
              <w:top w:val="doub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131,826 </w:t>
            </w:r>
          </w:p>
        </w:tc>
        <w:tc>
          <w:tcPr>
            <w:tcW w:w="851" w:type="dxa"/>
            <w:tcBorders>
              <w:top w:val="doub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177,506 </w:t>
            </w:r>
          </w:p>
        </w:tc>
        <w:tc>
          <w:tcPr>
            <w:tcW w:w="851" w:type="dxa"/>
            <w:tcBorders>
              <w:top w:val="doub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123,277 </w:t>
            </w:r>
          </w:p>
        </w:tc>
        <w:tc>
          <w:tcPr>
            <w:tcW w:w="851" w:type="dxa"/>
            <w:tcBorders>
              <w:top w:val="doub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50,280 </w:t>
            </w:r>
          </w:p>
        </w:tc>
        <w:tc>
          <w:tcPr>
            <w:tcW w:w="851" w:type="dxa"/>
            <w:tcBorders>
              <w:top w:val="doub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5,215 </w:t>
            </w:r>
          </w:p>
        </w:tc>
      </w:tr>
      <w:tr w:rsidR="00000000">
        <w:tblPrEx>
          <w:tblCellMar>
            <w:top w:w="0" w:type="dxa"/>
            <w:bottom w:w="0" w:type="dxa"/>
          </w:tblCellMar>
        </w:tblPrEx>
        <w:trPr>
          <w:cantSplit/>
          <w:trHeight w:val="118"/>
        </w:trPr>
        <w:tc>
          <w:tcPr>
            <w:tcW w:w="989" w:type="dxa"/>
            <w:vMerge/>
            <w:tcBorders>
              <w:left w:val="single" w:sz="6" w:space="0" w:color="auto"/>
              <w:right w:val="single" w:sz="6" w:space="0" w:color="auto"/>
            </w:tcBorders>
            <w:vAlign w:val="center"/>
          </w:tcPr>
          <w:p w:rsidR="00000000" w:rsidRDefault="00000000">
            <w:pPr>
              <w:jc w:val="center"/>
              <w:rPr>
                <w:snapToGrid w:val="0"/>
                <w:color w:val="000000"/>
                <w:lang w:val="en-US" w:eastAsia="en-US"/>
              </w:rPr>
            </w:pPr>
          </w:p>
        </w:tc>
        <w:tc>
          <w:tcPr>
            <w:tcW w:w="742"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1985</w:t>
            </w:r>
          </w:p>
        </w:tc>
        <w:tc>
          <w:tcPr>
            <w:tcW w:w="993"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550,127 </w:t>
            </w:r>
          </w:p>
        </w:tc>
        <w:tc>
          <w:tcPr>
            <w:tcW w:w="1275"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28,038 </w:t>
            </w:r>
          </w:p>
        </w:tc>
        <w:tc>
          <w:tcPr>
            <w:tcW w:w="85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88,733 </w:t>
            </w:r>
          </w:p>
        </w:tc>
        <w:tc>
          <w:tcPr>
            <w:tcW w:w="85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95,195 </w:t>
            </w:r>
          </w:p>
        </w:tc>
        <w:tc>
          <w:tcPr>
            <w:tcW w:w="85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142,474 </w:t>
            </w:r>
          </w:p>
        </w:tc>
        <w:tc>
          <w:tcPr>
            <w:tcW w:w="85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139,594 </w:t>
            </w:r>
          </w:p>
        </w:tc>
        <w:tc>
          <w:tcPr>
            <w:tcW w:w="85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51,302 </w:t>
            </w:r>
          </w:p>
        </w:tc>
        <w:tc>
          <w:tcPr>
            <w:tcW w:w="85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4,434 </w:t>
            </w:r>
          </w:p>
        </w:tc>
      </w:tr>
      <w:tr w:rsidR="00000000">
        <w:tblPrEx>
          <w:tblCellMar>
            <w:top w:w="0" w:type="dxa"/>
            <w:bottom w:w="0" w:type="dxa"/>
          </w:tblCellMar>
        </w:tblPrEx>
        <w:trPr>
          <w:cantSplit/>
          <w:trHeight w:val="65"/>
        </w:trPr>
        <w:tc>
          <w:tcPr>
            <w:tcW w:w="989" w:type="dxa"/>
            <w:vMerge/>
            <w:tcBorders>
              <w:left w:val="single" w:sz="6" w:space="0" w:color="auto"/>
              <w:right w:val="single" w:sz="6" w:space="0" w:color="auto"/>
            </w:tcBorders>
            <w:vAlign w:val="center"/>
          </w:tcPr>
          <w:p w:rsidR="00000000" w:rsidRDefault="00000000">
            <w:pPr>
              <w:jc w:val="center"/>
              <w:rPr>
                <w:snapToGrid w:val="0"/>
                <w:color w:val="000000"/>
                <w:lang w:val="en-US" w:eastAsia="en-US"/>
              </w:rPr>
            </w:pPr>
          </w:p>
        </w:tc>
        <w:tc>
          <w:tcPr>
            <w:tcW w:w="742"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1990</w:t>
            </w:r>
          </w:p>
        </w:tc>
        <w:tc>
          <w:tcPr>
            <w:tcW w:w="993"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456,797 </w:t>
            </w:r>
          </w:p>
        </w:tc>
        <w:tc>
          <w:tcPr>
            <w:tcW w:w="1275"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32,431 </w:t>
            </w:r>
          </w:p>
        </w:tc>
        <w:tc>
          <w:tcPr>
            <w:tcW w:w="85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86,367 </w:t>
            </w:r>
          </w:p>
        </w:tc>
        <w:tc>
          <w:tcPr>
            <w:tcW w:w="85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79,205 </w:t>
            </w:r>
          </w:p>
        </w:tc>
        <w:tc>
          <w:tcPr>
            <w:tcW w:w="85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98,232 </w:t>
            </w:r>
          </w:p>
        </w:tc>
        <w:tc>
          <w:tcPr>
            <w:tcW w:w="85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101,705 </w:t>
            </w:r>
          </w:p>
        </w:tc>
        <w:tc>
          <w:tcPr>
            <w:tcW w:w="85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54,924 </w:t>
            </w:r>
          </w:p>
        </w:tc>
        <w:tc>
          <w:tcPr>
            <w:tcW w:w="85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3,753 </w:t>
            </w:r>
          </w:p>
        </w:tc>
      </w:tr>
      <w:tr w:rsidR="00000000">
        <w:tblPrEx>
          <w:tblCellMar>
            <w:top w:w="0" w:type="dxa"/>
            <w:bottom w:w="0" w:type="dxa"/>
          </w:tblCellMar>
        </w:tblPrEx>
        <w:trPr>
          <w:cantSplit/>
          <w:trHeight w:val="65"/>
        </w:trPr>
        <w:tc>
          <w:tcPr>
            <w:tcW w:w="989" w:type="dxa"/>
            <w:vMerge/>
            <w:tcBorders>
              <w:left w:val="single" w:sz="6" w:space="0" w:color="auto"/>
              <w:right w:val="single" w:sz="6" w:space="0" w:color="auto"/>
            </w:tcBorders>
            <w:vAlign w:val="center"/>
          </w:tcPr>
          <w:p w:rsidR="00000000" w:rsidRDefault="00000000">
            <w:pPr>
              <w:jc w:val="center"/>
              <w:rPr>
                <w:snapToGrid w:val="0"/>
                <w:color w:val="000000"/>
                <w:lang w:val="en-US" w:eastAsia="en-US"/>
              </w:rPr>
            </w:pPr>
          </w:p>
        </w:tc>
        <w:tc>
          <w:tcPr>
            <w:tcW w:w="742"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1995</w:t>
            </w:r>
          </w:p>
        </w:tc>
        <w:tc>
          <w:tcPr>
            <w:tcW w:w="993"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343,024 </w:t>
            </w:r>
          </w:p>
        </w:tc>
        <w:tc>
          <w:tcPr>
            <w:tcW w:w="1275"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26,117 </w:t>
            </w:r>
          </w:p>
        </w:tc>
        <w:tc>
          <w:tcPr>
            <w:tcW w:w="85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79,712 </w:t>
            </w:r>
          </w:p>
        </w:tc>
        <w:tc>
          <w:tcPr>
            <w:tcW w:w="85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65,727 </w:t>
            </w:r>
          </w:p>
        </w:tc>
        <w:tc>
          <w:tcPr>
            <w:tcW w:w="85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68,592 </w:t>
            </w:r>
          </w:p>
        </w:tc>
        <w:tc>
          <w:tcPr>
            <w:tcW w:w="85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65,470 </w:t>
            </w:r>
          </w:p>
        </w:tc>
        <w:tc>
          <w:tcPr>
            <w:tcW w:w="85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33,586 </w:t>
            </w:r>
          </w:p>
        </w:tc>
        <w:tc>
          <w:tcPr>
            <w:tcW w:w="85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3,734 </w:t>
            </w:r>
          </w:p>
        </w:tc>
      </w:tr>
      <w:tr w:rsidR="00000000">
        <w:tblPrEx>
          <w:tblCellMar>
            <w:top w:w="0" w:type="dxa"/>
            <w:bottom w:w="0" w:type="dxa"/>
          </w:tblCellMar>
        </w:tblPrEx>
        <w:trPr>
          <w:cantSplit/>
          <w:trHeight w:val="65"/>
        </w:trPr>
        <w:tc>
          <w:tcPr>
            <w:tcW w:w="989" w:type="dxa"/>
            <w:vMerge/>
            <w:tcBorders>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p>
        </w:tc>
        <w:tc>
          <w:tcPr>
            <w:tcW w:w="742"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2000</w:t>
            </w:r>
          </w:p>
        </w:tc>
        <w:tc>
          <w:tcPr>
            <w:tcW w:w="993"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341,146 </w:t>
            </w:r>
          </w:p>
        </w:tc>
        <w:tc>
          <w:tcPr>
            <w:tcW w:w="1275"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44,477 </w:t>
            </w:r>
          </w:p>
        </w:tc>
        <w:tc>
          <w:tcPr>
            <w:tcW w:w="85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82,598 </w:t>
            </w:r>
          </w:p>
        </w:tc>
        <w:tc>
          <w:tcPr>
            <w:tcW w:w="85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72,626 </w:t>
            </w:r>
          </w:p>
        </w:tc>
        <w:tc>
          <w:tcPr>
            <w:tcW w:w="85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61,836 </w:t>
            </w:r>
          </w:p>
        </w:tc>
        <w:tc>
          <w:tcPr>
            <w:tcW w:w="85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53,078 </w:t>
            </w:r>
          </w:p>
        </w:tc>
        <w:tc>
          <w:tcPr>
            <w:tcW w:w="85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24,117 </w:t>
            </w:r>
          </w:p>
        </w:tc>
        <w:tc>
          <w:tcPr>
            <w:tcW w:w="85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3,583 </w:t>
            </w:r>
          </w:p>
        </w:tc>
      </w:tr>
      <w:tr w:rsidR="00000000">
        <w:tblPrEx>
          <w:tblCellMar>
            <w:top w:w="0" w:type="dxa"/>
            <w:bottom w:w="0" w:type="dxa"/>
          </w:tblCellMar>
        </w:tblPrEx>
        <w:trPr>
          <w:cantSplit/>
          <w:trHeight w:val="90"/>
        </w:trPr>
        <w:tc>
          <w:tcPr>
            <w:tcW w:w="989" w:type="dxa"/>
            <w:vMerge w:val="restart"/>
            <w:tcBorders>
              <w:top w:val="single" w:sz="6" w:space="0" w:color="auto"/>
              <w:left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RATE (PER 1,000 WOMEN)</w:t>
            </w:r>
          </w:p>
        </w:tc>
        <w:tc>
          <w:tcPr>
            <w:tcW w:w="742" w:type="dxa"/>
            <w:tcBorders>
              <w:top w:val="single" w:sz="6" w:space="0" w:color="auto"/>
              <w:left w:val="single" w:sz="6" w:space="0" w:color="auto"/>
              <w:bottom w:val="doub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1955</w:t>
            </w:r>
          </w:p>
        </w:tc>
        <w:tc>
          <w:tcPr>
            <w:tcW w:w="993" w:type="dxa"/>
            <w:tcBorders>
              <w:top w:val="single" w:sz="6" w:space="0" w:color="auto"/>
              <w:left w:val="single" w:sz="6" w:space="0" w:color="auto"/>
              <w:bottom w:val="doub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50.2 </w:t>
            </w:r>
          </w:p>
        </w:tc>
        <w:tc>
          <w:tcPr>
            <w:tcW w:w="1275" w:type="dxa"/>
            <w:tcBorders>
              <w:top w:val="single" w:sz="6" w:space="0" w:color="auto"/>
              <w:left w:val="single" w:sz="6" w:space="0" w:color="auto"/>
              <w:bottom w:val="doub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3.4 </w:t>
            </w:r>
          </w:p>
        </w:tc>
        <w:tc>
          <w:tcPr>
            <w:tcW w:w="851" w:type="dxa"/>
            <w:tcBorders>
              <w:top w:val="single" w:sz="6" w:space="0" w:color="auto"/>
              <w:left w:val="single" w:sz="6" w:space="0" w:color="auto"/>
              <w:bottom w:val="doub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43.1 </w:t>
            </w:r>
          </w:p>
        </w:tc>
        <w:tc>
          <w:tcPr>
            <w:tcW w:w="851" w:type="dxa"/>
            <w:tcBorders>
              <w:top w:val="single" w:sz="6" w:space="0" w:color="auto"/>
              <w:left w:val="single" w:sz="6" w:space="0" w:color="auto"/>
              <w:bottom w:val="doub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80.8 </w:t>
            </w:r>
          </w:p>
        </w:tc>
        <w:tc>
          <w:tcPr>
            <w:tcW w:w="851" w:type="dxa"/>
            <w:tcBorders>
              <w:top w:val="single" w:sz="6" w:space="0" w:color="auto"/>
              <w:left w:val="single" w:sz="6" w:space="0" w:color="auto"/>
              <w:bottom w:val="doub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95.1 </w:t>
            </w:r>
          </w:p>
        </w:tc>
        <w:tc>
          <w:tcPr>
            <w:tcW w:w="851" w:type="dxa"/>
            <w:tcBorders>
              <w:top w:val="single" w:sz="6" w:space="0" w:color="auto"/>
              <w:left w:val="single" w:sz="6" w:space="0" w:color="auto"/>
              <w:bottom w:val="doub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80.5 </w:t>
            </w:r>
          </w:p>
        </w:tc>
        <w:tc>
          <w:tcPr>
            <w:tcW w:w="851" w:type="dxa"/>
            <w:tcBorders>
              <w:top w:val="single" w:sz="6" w:space="0" w:color="auto"/>
              <w:left w:val="single" w:sz="6" w:space="0" w:color="auto"/>
              <w:bottom w:val="doub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41.8 </w:t>
            </w:r>
          </w:p>
        </w:tc>
        <w:tc>
          <w:tcPr>
            <w:tcW w:w="851" w:type="dxa"/>
            <w:tcBorders>
              <w:top w:val="single" w:sz="6" w:space="0" w:color="auto"/>
              <w:left w:val="single" w:sz="6" w:space="0" w:color="auto"/>
              <w:bottom w:val="doub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5.8 </w:t>
            </w:r>
          </w:p>
        </w:tc>
      </w:tr>
      <w:tr w:rsidR="00000000">
        <w:tblPrEx>
          <w:tblCellMar>
            <w:top w:w="0" w:type="dxa"/>
            <w:bottom w:w="0" w:type="dxa"/>
          </w:tblCellMar>
        </w:tblPrEx>
        <w:trPr>
          <w:cantSplit/>
          <w:trHeight w:val="35"/>
        </w:trPr>
        <w:tc>
          <w:tcPr>
            <w:tcW w:w="989" w:type="dxa"/>
            <w:vMerge/>
            <w:tcBorders>
              <w:left w:val="single" w:sz="6" w:space="0" w:color="auto"/>
              <w:right w:val="single" w:sz="6" w:space="0" w:color="auto"/>
            </w:tcBorders>
            <w:vAlign w:val="center"/>
          </w:tcPr>
          <w:p w:rsidR="00000000" w:rsidRDefault="00000000">
            <w:pPr>
              <w:jc w:val="center"/>
              <w:rPr>
                <w:snapToGrid w:val="0"/>
                <w:color w:val="000000"/>
                <w:lang w:val="en-US" w:eastAsia="en-US"/>
              </w:rPr>
            </w:pPr>
          </w:p>
        </w:tc>
        <w:tc>
          <w:tcPr>
            <w:tcW w:w="742" w:type="dxa"/>
            <w:tcBorders>
              <w:top w:val="doub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1980</w:t>
            </w:r>
          </w:p>
        </w:tc>
        <w:tc>
          <w:tcPr>
            <w:tcW w:w="993" w:type="dxa"/>
            <w:tcBorders>
              <w:top w:val="doub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19.5 </w:t>
            </w:r>
          </w:p>
        </w:tc>
        <w:tc>
          <w:tcPr>
            <w:tcW w:w="1275" w:type="dxa"/>
            <w:tcBorders>
              <w:top w:val="doub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4.7 </w:t>
            </w:r>
          </w:p>
        </w:tc>
        <w:tc>
          <w:tcPr>
            <w:tcW w:w="851" w:type="dxa"/>
            <w:tcBorders>
              <w:top w:val="doub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23.3 </w:t>
            </w:r>
          </w:p>
        </w:tc>
        <w:tc>
          <w:tcPr>
            <w:tcW w:w="851" w:type="dxa"/>
            <w:tcBorders>
              <w:top w:val="doub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29.3 </w:t>
            </w:r>
          </w:p>
        </w:tc>
        <w:tc>
          <w:tcPr>
            <w:tcW w:w="851" w:type="dxa"/>
            <w:tcBorders>
              <w:top w:val="doub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33.2 </w:t>
            </w:r>
          </w:p>
        </w:tc>
        <w:tc>
          <w:tcPr>
            <w:tcW w:w="851" w:type="dxa"/>
            <w:tcBorders>
              <w:top w:val="doub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26.8 </w:t>
            </w:r>
          </w:p>
        </w:tc>
        <w:tc>
          <w:tcPr>
            <w:tcW w:w="851" w:type="dxa"/>
            <w:tcBorders>
              <w:top w:val="doub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12.0 </w:t>
            </w:r>
          </w:p>
        </w:tc>
        <w:tc>
          <w:tcPr>
            <w:tcW w:w="851" w:type="dxa"/>
            <w:tcBorders>
              <w:top w:val="doub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1.3 </w:t>
            </w:r>
          </w:p>
        </w:tc>
      </w:tr>
      <w:tr w:rsidR="00000000">
        <w:tblPrEx>
          <w:tblCellMar>
            <w:top w:w="0" w:type="dxa"/>
            <w:bottom w:w="0" w:type="dxa"/>
          </w:tblCellMar>
        </w:tblPrEx>
        <w:trPr>
          <w:cantSplit/>
          <w:trHeight w:val="65"/>
        </w:trPr>
        <w:tc>
          <w:tcPr>
            <w:tcW w:w="989" w:type="dxa"/>
            <w:vMerge/>
            <w:tcBorders>
              <w:left w:val="single" w:sz="6" w:space="0" w:color="auto"/>
              <w:right w:val="single" w:sz="6" w:space="0" w:color="auto"/>
            </w:tcBorders>
            <w:vAlign w:val="center"/>
          </w:tcPr>
          <w:p w:rsidR="00000000" w:rsidRDefault="00000000">
            <w:pPr>
              <w:jc w:val="center"/>
              <w:rPr>
                <w:snapToGrid w:val="0"/>
                <w:color w:val="000000"/>
                <w:lang w:val="en-US" w:eastAsia="en-US"/>
              </w:rPr>
            </w:pPr>
          </w:p>
        </w:tc>
        <w:tc>
          <w:tcPr>
            <w:tcW w:w="742"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1985</w:t>
            </w:r>
          </w:p>
        </w:tc>
        <w:tc>
          <w:tcPr>
            <w:tcW w:w="993"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17.8 </w:t>
            </w:r>
          </w:p>
        </w:tc>
        <w:tc>
          <w:tcPr>
            <w:tcW w:w="1275"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6.4 </w:t>
            </w:r>
          </w:p>
        </w:tc>
        <w:tc>
          <w:tcPr>
            <w:tcW w:w="85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19.8 </w:t>
            </w:r>
          </w:p>
        </w:tc>
        <w:tc>
          <w:tcPr>
            <w:tcW w:w="85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24.6 </w:t>
            </w:r>
          </w:p>
        </w:tc>
        <w:tc>
          <w:tcPr>
            <w:tcW w:w="85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31.5 </w:t>
            </w:r>
          </w:p>
        </w:tc>
        <w:tc>
          <w:tcPr>
            <w:tcW w:w="85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26.2 </w:t>
            </w:r>
          </w:p>
        </w:tc>
        <w:tc>
          <w:tcPr>
            <w:tcW w:w="85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11.2 </w:t>
            </w:r>
          </w:p>
        </w:tc>
        <w:tc>
          <w:tcPr>
            <w:tcW w:w="85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1.1 </w:t>
            </w:r>
          </w:p>
        </w:tc>
      </w:tr>
      <w:tr w:rsidR="00000000">
        <w:tblPrEx>
          <w:tblCellMar>
            <w:top w:w="0" w:type="dxa"/>
            <w:bottom w:w="0" w:type="dxa"/>
          </w:tblCellMar>
        </w:tblPrEx>
        <w:trPr>
          <w:cantSplit/>
          <w:trHeight w:val="65"/>
        </w:trPr>
        <w:tc>
          <w:tcPr>
            <w:tcW w:w="989" w:type="dxa"/>
            <w:vMerge/>
            <w:tcBorders>
              <w:left w:val="single" w:sz="6" w:space="0" w:color="auto"/>
              <w:right w:val="single" w:sz="6" w:space="0" w:color="auto"/>
            </w:tcBorders>
            <w:vAlign w:val="center"/>
          </w:tcPr>
          <w:p w:rsidR="00000000" w:rsidRDefault="00000000">
            <w:pPr>
              <w:jc w:val="center"/>
              <w:rPr>
                <w:snapToGrid w:val="0"/>
                <w:color w:val="000000"/>
                <w:lang w:val="en-US" w:eastAsia="en-US"/>
              </w:rPr>
            </w:pPr>
          </w:p>
        </w:tc>
        <w:tc>
          <w:tcPr>
            <w:tcW w:w="742"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1990</w:t>
            </w:r>
          </w:p>
        </w:tc>
        <w:tc>
          <w:tcPr>
            <w:tcW w:w="993"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14.5 </w:t>
            </w:r>
          </w:p>
        </w:tc>
        <w:tc>
          <w:tcPr>
            <w:tcW w:w="1275"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6.6 </w:t>
            </w:r>
          </w:p>
        </w:tc>
        <w:tc>
          <w:tcPr>
            <w:tcW w:w="85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16.6 </w:t>
            </w:r>
          </w:p>
        </w:tc>
        <w:tc>
          <w:tcPr>
            <w:tcW w:w="85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19.7 </w:t>
            </w:r>
          </w:p>
        </w:tc>
        <w:tc>
          <w:tcPr>
            <w:tcW w:w="85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25.4 </w:t>
            </w:r>
          </w:p>
        </w:tc>
        <w:tc>
          <w:tcPr>
            <w:tcW w:w="85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22.7 </w:t>
            </w:r>
          </w:p>
        </w:tc>
        <w:tc>
          <w:tcPr>
            <w:tcW w:w="85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10.3 </w:t>
            </w:r>
          </w:p>
        </w:tc>
        <w:tc>
          <w:tcPr>
            <w:tcW w:w="85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0.8 </w:t>
            </w:r>
          </w:p>
        </w:tc>
      </w:tr>
      <w:tr w:rsidR="00000000">
        <w:tblPrEx>
          <w:tblCellMar>
            <w:top w:w="0" w:type="dxa"/>
            <w:bottom w:w="0" w:type="dxa"/>
          </w:tblCellMar>
        </w:tblPrEx>
        <w:trPr>
          <w:cantSplit/>
          <w:trHeight w:val="65"/>
        </w:trPr>
        <w:tc>
          <w:tcPr>
            <w:tcW w:w="989" w:type="dxa"/>
            <w:vMerge/>
            <w:tcBorders>
              <w:left w:val="single" w:sz="6" w:space="0" w:color="auto"/>
              <w:right w:val="single" w:sz="6" w:space="0" w:color="auto"/>
            </w:tcBorders>
            <w:vAlign w:val="center"/>
          </w:tcPr>
          <w:p w:rsidR="00000000" w:rsidRDefault="00000000">
            <w:pPr>
              <w:jc w:val="center"/>
              <w:rPr>
                <w:snapToGrid w:val="0"/>
                <w:color w:val="000000"/>
                <w:lang w:val="en-US" w:eastAsia="en-US"/>
              </w:rPr>
            </w:pPr>
          </w:p>
        </w:tc>
        <w:tc>
          <w:tcPr>
            <w:tcW w:w="742"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1995</w:t>
            </w:r>
          </w:p>
        </w:tc>
        <w:tc>
          <w:tcPr>
            <w:tcW w:w="993"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11.1 </w:t>
            </w:r>
          </w:p>
        </w:tc>
        <w:tc>
          <w:tcPr>
            <w:tcW w:w="1275"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6.2 </w:t>
            </w:r>
          </w:p>
        </w:tc>
        <w:tc>
          <w:tcPr>
            <w:tcW w:w="85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16.8 </w:t>
            </w:r>
          </w:p>
        </w:tc>
        <w:tc>
          <w:tcPr>
            <w:tcW w:w="85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15.4 </w:t>
            </w:r>
          </w:p>
        </w:tc>
        <w:tc>
          <w:tcPr>
            <w:tcW w:w="85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17.2 </w:t>
            </w:r>
          </w:p>
        </w:tc>
        <w:tc>
          <w:tcPr>
            <w:tcW w:w="85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16.9 </w:t>
            </w:r>
          </w:p>
        </w:tc>
        <w:tc>
          <w:tcPr>
            <w:tcW w:w="85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7.5 </w:t>
            </w:r>
          </w:p>
        </w:tc>
        <w:tc>
          <w:tcPr>
            <w:tcW w:w="85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0.7 </w:t>
            </w:r>
          </w:p>
        </w:tc>
      </w:tr>
      <w:tr w:rsidR="00000000">
        <w:tblPrEx>
          <w:tblCellMar>
            <w:top w:w="0" w:type="dxa"/>
            <w:bottom w:w="0" w:type="dxa"/>
          </w:tblCellMar>
        </w:tblPrEx>
        <w:trPr>
          <w:cantSplit/>
          <w:trHeight w:val="65"/>
        </w:trPr>
        <w:tc>
          <w:tcPr>
            <w:tcW w:w="989" w:type="dxa"/>
            <w:vMerge/>
            <w:tcBorders>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p>
        </w:tc>
        <w:tc>
          <w:tcPr>
            <w:tcW w:w="742"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2000</w:t>
            </w:r>
          </w:p>
        </w:tc>
        <w:tc>
          <w:tcPr>
            <w:tcW w:w="993"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11.7 </w:t>
            </w:r>
          </w:p>
        </w:tc>
        <w:tc>
          <w:tcPr>
            <w:tcW w:w="1275"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12.1 </w:t>
            </w:r>
          </w:p>
        </w:tc>
        <w:tc>
          <w:tcPr>
            <w:tcW w:w="85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20.5 </w:t>
            </w:r>
          </w:p>
        </w:tc>
        <w:tc>
          <w:tcPr>
            <w:tcW w:w="85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15.4 </w:t>
            </w:r>
          </w:p>
        </w:tc>
        <w:tc>
          <w:tcPr>
            <w:tcW w:w="85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14.5 </w:t>
            </w:r>
          </w:p>
        </w:tc>
        <w:tc>
          <w:tcPr>
            <w:tcW w:w="85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13.2 </w:t>
            </w:r>
          </w:p>
        </w:tc>
        <w:tc>
          <w:tcPr>
            <w:tcW w:w="85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6.2 </w:t>
            </w:r>
          </w:p>
        </w:tc>
        <w:tc>
          <w:tcPr>
            <w:tcW w:w="85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0.5 </w:t>
            </w:r>
          </w:p>
        </w:tc>
      </w:tr>
    </w:tbl>
    <w:p w:rsidR="00000000" w:rsidRDefault="00000000">
      <w:pPr>
        <w:tabs>
          <w:tab w:val="left" w:pos="989"/>
          <w:tab w:val="left" w:pos="1786"/>
          <w:tab w:val="left" w:pos="3000"/>
          <w:tab w:val="left" w:pos="4243"/>
          <w:tab w:val="left" w:pos="5486"/>
          <w:tab w:val="left" w:pos="6686"/>
          <w:tab w:val="left" w:pos="7632"/>
          <w:tab w:val="left" w:pos="8578"/>
          <w:tab w:val="left" w:pos="9523"/>
          <w:tab w:val="left" w:pos="10440"/>
        </w:tabs>
        <w:rPr>
          <w:snapToGrid w:val="0"/>
          <w:color w:val="000000"/>
          <w:sz w:val="10"/>
          <w:lang w:val="en-US" w:eastAsia="en-US"/>
        </w:rPr>
      </w:pPr>
    </w:p>
    <w:p w:rsidR="00000000" w:rsidRDefault="00000000">
      <w:pPr>
        <w:tabs>
          <w:tab w:val="left" w:pos="989"/>
          <w:tab w:val="left" w:pos="1786"/>
          <w:tab w:val="left" w:pos="3000"/>
          <w:tab w:val="left" w:pos="4243"/>
          <w:tab w:val="left" w:pos="5486"/>
          <w:tab w:val="left" w:pos="6686"/>
          <w:tab w:val="left" w:pos="7632"/>
          <w:tab w:val="left" w:pos="8578"/>
          <w:tab w:val="left" w:pos="9523"/>
          <w:tab w:val="left" w:pos="10440"/>
        </w:tabs>
        <w:rPr>
          <w:snapToGrid w:val="0"/>
          <w:color w:val="000000"/>
          <w:lang w:val="en-US" w:eastAsia="en-US"/>
        </w:rPr>
      </w:pPr>
      <w:r>
        <w:rPr>
          <w:snapToGrid w:val="0"/>
          <w:color w:val="000000"/>
          <w:lang w:val="en-US" w:eastAsia="en-US"/>
        </w:rPr>
        <w:t>SOURCE: MINISTRY OF HEALTH, LABOUR AND WELFARE</w:t>
      </w:r>
    </w:p>
    <w:p w:rsidR="00000000" w:rsidRDefault="00000000">
      <w:pPr>
        <w:tabs>
          <w:tab w:val="left" w:pos="989"/>
          <w:tab w:val="left" w:pos="1786"/>
          <w:tab w:val="left" w:pos="3000"/>
          <w:tab w:val="left" w:pos="4243"/>
          <w:tab w:val="left" w:pos="5486"/>
          <w:tab w:val="left" w:pos="6686"/>
          <w:tab w:val="left" w:pos="7632"/>
          <w:tab w:val="left" w:pos="8578"/>
          <w:tab w:val="left" w:pos="9523"/>
          <w:tab w:val="left" w:pos="10440"/>
        </w:tabs>
        <w:rPr>
          <w:snapToGrid w:val="0"/>
          <w:color w:val="000000"/>
          <w:sz w:val="10"/>
          <w:lang w:val="en-US" w:eastAsia="en-US"/>
        </w:rPr>
      </w:pPr>
    </w:p>
    <w:p w:rsidR="00000000" w:rsidRDefault="00000000">
      <w:pPr>
        <w:tabs>
          <w:tab w:val="left" w:pos="989"/>
          <w:tab w:val="left" w:pos="1786"/>
          <w:tab w:val="left" w:pos="3000"/>
          <w:tab w:val="left" w:pos="4243"/>
          <w:tab w:val="left" w:pos="5486"/>
          <w:tab w:val="left" w:pos="6686"/>
          <w:tab w:val="left" w:pos="7632"/>
          <w:tab w:val="left" w:pos="8578"/>
          <w:tab w:val="left" w:pos="9523"/>
          <w:tab w:val="left" w:pos="10440"/>
        </w:tabs>
        <w:rPr>
          <w:snapToGrid w:val="0"/>
          <w:color w:val="000000"/>
          <w:lang w:val="en-US" w:eastAsia="en-US"/>
        </w:rPr>
      </w:pPr>
      <w:r>
        <w:rPr>
          <w:snapToGrid w:val="0"/>
          <w:color w:val="000000"/>
          <w:lang w:val="en-US" w:eastAsia="en-US"/>
        </w:rPr>
        <w:t>(NOTE): 1955 MARKED THE HIGHEST POST-WAR RECORD.</w:t>
      </w:r>
    </w:p>
    <w:p w:rsidR="00000000" w:rsidRDefault="00000000">
      <w:pPr>
        <w:tabs>
          <w:tab w:val="left" w:pos="989"/>
          <w:tab w:val="left" w:pos="1786"/>
          <w:tab w:val="left" w:pos="3000"/>
          <w:tab w:val="left" w:pos="4243"/>
          <w:tab w:val="left" w:pos="5486"/>
          <w:tab w:val="left" w:pos="6686"/>
          <w:tab w:val="left" w:pos="7632"/>
          <w:tab w:val="left" w:pos="8578"/>
          <w:tab w:val="left" w:pos="9523"/>
          <w:tab w:val="left" w:pos="10440"/>
        </w:tabs>
        <w:rPr>
          <w:snapToGrid w:val="0"/>
          <w:color w:val="000000"/>
          <w:sz w:val="10"/>
          <w:lang w:val="en-US" w:eastAsia="en-US"/>
        </w:rPr>
      </w:pPr>
    </w:p>
    <w:p w:rsidR="00000000" w:rsidRDefault="00000000">
      <w:pPr>
        <w:tabs>
          <w:tab w:val="left" w:pos="989"/>
          <w:tab w:val="left" w:pos="1786"/>
          <w:tab w:val="left" w:pos="3000"/>
          <w:tab w:val="left" w:pos="4243"/>
          <w:tab w:val="left" w:pos="5486"/>
          <w:tab w:val="left" w:pos="6686"/>
          <w:tab w:val="left" w:pos="7632"/>
          <w:tab w:val="left" w:pos="8578"/>
          <w:tab w:val="left" w:pos="9523"/>
          <w:tab w:val="left" w:pos="10440"/>
        </w:tabs>
        <w:rPr>
          <w:snapToGrid w:val="0"/>
          <w:color w:val="000000"/>
          <w:lang w:val="en-US" w:eastAsia="en-US"/>
        </w:rPr>
      </w:pPr>
      <w:r>
        <w:rPr>
          <w:snapToGrid w:val="0"/>
          <w:color w:val="000000"/>
          <w:lang w:val="en-US" w:eastAsia="en-US"/>
        </w:rPr>
        <w:t>86. NUMBER OF PREGNANT WOMEN WHO RECEIVED HEALTH CHECKS</w:t>
      </w:r>
    </w:p>
    <w:p w:rsidR="00000000" w:rsidRDefault="00000000">
      <w:pPr>
        <w:rPr>
          <w:sz w:val="10"/>
          <w:lang w:val="en-US"/>
        </w:rPr>
      </w:pPr>
    </w:p>
    <w:tbl>
      <w:tblPr>
        <w:tblW w:w="0" w:type="auto"/>
        <w:tblInd w:w="-28" w:type="dxa"/>
        <w:tblLayout w:type="fixed"/>
        <w:tblCellMar>
          <w:left w:w="30" w:type="dxa"/>
          <w:right w:w="30" w:type="dxa"/>
        </w:tblCellMar>
        <w:tblLook w:val="0000" w:firstRow="0" w:lastRow="0" w:firstColumn="0" w:lastColumn="0" w:noHBand="0" w:noVBand="0"/>
      </w:tblPr>
      <w:tblGrid>
        <w:gridCol w:w="797"/>
        <w:gridCol w:w="3769"/>
      </w:tblGrid>
      <w:tr w:rsidR="00000000">
        <w:tblPrEx>
          <w:tblCellMar>
            <w:top w:w="0" w:type="dxa"/>
            <w:bottom w:w="0" w:type="dxa"/>
          </w:tblCellMar>
        </w:tblPrEx>
        <w:trPr>
          <w:trHeight w:val="360"/>
        </w:trPr>
        <w:tc>
          <w:tcPr>
            <w:tcW w:w="797" w:type="dxa"/>
            <w:tcBorders>
              <w:top w:val="single" w:sz="6" w:space="0" w:color="auto"/>
              <w:left w:val="single" w:sz="6" w:space="0" w:color="auto"/>
              <w:bottom w:val="single" w:sz="6" w:space="0" w:color="auto"/>
            </w:tcBorders>
            <w:vAlign w:val="center"/>
          </w:tcPr>
          <w:p w:rsidR="00000000" w:rsidRDefault="00000000">
            <w:pPr>
              <w:jc w:val="center"/>
              <w:rPr>
                <w:snapToGrid w:val="0"/>
                <w:color w:val="000000"/>
                <w:lang w:val="en-US" w:eastAsia="en-US"/>
              </w:rPr>
            </w:pPr>
          </w:p>
        </w:tc>
        <w:tc>
          <w:tcPr>
            <w:tcW w:w="3769"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napToGrid w:val="0"/>
                <w:color w:val="000000"/>
                <w:lang w:val="en-US" w:eastAsia="en-US"/>
              </w:rPr>
            </w:pPr>
            <w:r>
              <w:rPr>
                <w:snapToGrid w:val="0"/>
                <w:color w:val="000000"/>
                <w:lang w:val="en-US" w:eastAsia="en-US"/>
              </w:rPr>
              <w:t>NUMBER OF PREGNANT WOMEN WHO RECEIVED HEALTH CHECKS</w:t>
            </w:r>
          </w:p>
        </w:tc>
      </w:tr>
      <w:tr w:rsidR="00000000">
        <w:tblPrEx>
          <w:tblCellMar>
            <w:top w:w="0" w:type="dxa"/>
            <w:bottom w:w="0" w:type="dxa"/>
          </w:tblCellMar>
        </w:tblPrEx>
        <w:trPr>
          <w:trHeight w:val="65"/>
        </w:trPr>
        <w:tc>
          <w:tcPr>
            <w:tcW w:w="797" w:type="dxa"/>
            <w:tcBorders>
              <w:top w:val="single" w:sz="6" w:space="0" w:color="auto"/>
              <w:left w:val="single" w:sz="6" w:space="0" w:color="auto"/>
              <w:bottom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1997</w:t>
            </w:r>
          </w:p>
        </w:tc>
        <w:tc>
          <w:tcPr>
            <w:tcW w:w="3769" w:type="dxa"/>
            <w:tcBorders>
              <w:top w:val="single" w:sz="4" w:space="0" w:color="auto"/>
              <w:left w:val="single" w:sz="4" w:space="0" w:color="auto"/>
              <w:bottom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2,123,196 </w:t>
            </w:r>
          </w:p>
        </w:tc>
      </w:tr>
      <w:tr w:rsidR="00000000">
        <w:tblPrEx>
          <w:tblCellMar>
            <w:top w:w="0" w:type="dxa"/>
            <w:bottom w:w="0" w:type="dxa"/>
          </w:tblCellMar>
        </w:tblPrEx>
        <w:trPr>
          <w:trHeight w:val="190"/>
        </w:trPr>
        <w:tc>
          <w:tcPr>
            <w:tcW w:w="797" w:type="dxa"/>
            <w:tcBorders>
              <w:top w:val="single" w:sz="6" w:space="0" w:color="auto"/>
              <w:left w:val="single" w:sz="6" w:space="0" w:color="auto"/>
              <w:bottom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1998</w:t>
            </w:r>
          </w:p>
        </w:tc>
        <w:tc>
          <w:tcPr>
            <w:tcW w:w="3769" w:type="dxa"/>
            <w:tcBorders>
              <w:top w:val="single" w:sz="4" w:space="0" w:color="auto"/>
              <w:left w:val="single" w:sz="4" w:space="0" w:color="auto"/>
              <w:bottom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2,189,114 </w:t>
            </w:r>
          </w:p>
        </w:tc>
      </w:tr>
      <w:tr w:rsidR="00000000">
        <w:tblPrEx>
          <w:tblCellMar>
            <w:top w:w="0" w:type="dxa"/>
            <w:bottom w:w="0" w:type="dxa"/>
          </w:tblCellMar>
        </w:tblPrEx>
        <w:trPr>
          <w:trHeight w:val="65"/>
        </w:trPr>
        <w:tc>
          <w:tcPr>
            <w:tcW w:w="797" w:type="dxa"/>
            <w:tcBorders>
              <w:top w:val="single" w:sz="6" w:space="0" w:color="auto"/>
              <w:left w:val="single" w:sz="6" w:space="0" w:color="auto"/>
              <w:bottom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1999</w:t>
            </w:r>
          </w:p>
        </w:tc>
        <w:tc>
          <w:tcPr>
            <w:tcW w:w="3769" w:type="dxa"/>
            <w:tcBorders>
              <w:top w:val="single" w:sz="4" w:space="0" w:color="auto"/>
              <w:left w:val="single" w:sz="4" w:space="0" w:color="auto"/>
              <w:bottom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2,142,494 </w:t>
            </w:r>
          </w:p>
        </w:tc>
      </w:tr>
    </w:tbl>
    <w:p w:rsidR="00000000" w:rsidRDefault="00000000">
      <w:pPr>
        <w:tabs>
          <w:tab w:val="left" w:pos="989"/>
          <w:tab w:val="left" w:pos="1786"/>
          <w:tab w:val="left" w:pos="3000"/>
          <w:tab w:val="left" w:pos="4243"/>
          <w:tab w:val="left" w:pos="5486"/>
          <w:tab w:val="left" w:pos="6686"/>
        </w:tabs>
        <w:rPr>
          <w:snapToGrid w:val="0"/>
          <w:color w:val="000000"/>
          <w:sz w:val="10"/>
          <w:lang w:val="en-US" w:eastAsia="en-US"/>
        </w:rPr>
      </w:pPr>
    </w:p>
    <w:p w:rsidR="00000000" w:rsidRDefault="00000000">
      <w:pPr>
        <w:tabs>
          <w:tab w:val="left" w:pos="989"/>
          <w:tab w:val="left" w:pos="1786"/>
          <w:tab w:val="left" w:pos="3000"/>
          <w:tab w:val="left" w:pos="4243"/>
          <w:tab w:val="left" w:pos="5486"/>
          <w:tab w:val="left" w:pos="6686"/>
        </w:tabs>
        <w:rPr>
          <w:snapToGrid w:val="0"/>
          <w:color w:val="000000"/>
          <w:lang w:val="en-US" w:eastAsia="en-US"/>
        </w:rPr>
      </w:pPr>
      <w:r>
        <w:rPr>
          <w:snapToGrid w:val="0"/>
          <w:color w:val="000000"/>
          <w:lang w:val="en-US" w:eastAsia="en-US"/>
        </w:rPr>
        <w:t>SOURCE: MINISTRY OF HEALTH, LABOUR AND WELFARE</w:t>
      </w:r>
    </w:p>
    <w:p w:rsidR="00000000" w:rsidRDefault="00000000">
      <w:pPr>
        <w:tabs>
          <w:tab w:val="left" w:pos="989"/>
          <w:tab w:val="left" w:pos="1786"/>
          <w:tab w:val="left" w:pos="3000"/>
          <w:tab w:val="left" w:pos="4243"/>
          <w:tab w:val="left" w:pos="5486"/>
          <w:tab w:val="left" w:pos="6686"/>
        </w:tabs>
        <w:rPr>
          <w:snapToGrid w:val="0"/>
          <w:color w:val="000000"/>
          <w:lang w:val="en-US" w:eastAsia="en-US"/>
        </w:rPr>
      </w:pPr>
    </w:p>
    <w:p w:rsidR="00000000" w:rsidRDefault="00000000">
      <w:pPr>
        <w:tabs>
          <w:tab w:val="left" w:pos="989"/>
          <w:tab w:val="left" w:pos="1786"/>
          <w:tab w:val="left" w:pos="3000"/>
          <w:tab w:val="left" w:pos="4243"/>
          <w:tab w:val="left" w:pos="5486"/>
          <w:tab w:val="left" w:pos="6686"/>
        </w:tabs>
        <w:rPr>
          <w:snapToGrid w:val="0"/>
          <w:color w:val="000000"/>
          <w:lang w:val="en-US" w:eastAsia="en-US"/>
        </w:rPr>
      </w:pPr>
      <w:r>
        <w:rPr>
          <w:snapToGrid w:val="0"/>
          <w:color w:val="000000"/>
          <w:lang w:val="en-US" w:eastAsia="en-US"/>
        </w:rPr>
        <w:t>87. HEALTH GUIDANCE FOR PREGNANT WOMEN</w:t>
      </w:r>
    </w:p>
    <w:p w:rsidR="00000000" w:rsidRDefault="00000000">
      <w:pPr>
        <w:rPr>
          <w:sz w:val="10"/>
          <w:lang w:val="en-US"/>
        </w:rPr>
      </w:pPr>
    </w:p>
    <w:tbl>
      <w:tblPr>
        <w:tblW w:w="0" w:type="auto"/>
        <w:tblInd w:w="-28" w:type="dxa"/>
        <w:tblLayout w:type="fixed"/>
        <w:tblCellMar>
          <w:left w:w="30" w:type="dxa"/>
          <w:right w:w="30" w:type="dxa"/>
        </w:tblCellMar>
        <w:tblLook w:val="0000" w:firstRow="0" w:lastRow="0" w:firstColumn="0" w:lastColumn="0" w:noHBand="0" w:noVBand="0"/>
      </w:tblPr>
      <w:tblGrid>
        <w:gridCol w:w="739"/>
        <w:gridCol w:w="2268"/>
        <w:gridCol w:w="2268"/>
        <w:gridCol w:w="2268"/>
        <w:gridCol w:w="2268"/>
      </w:tblGrid>
      <w:tr w:rsidR="00000000">
        <w:tblPrEx>
          <w:tblCellMar>
            <w:top w:w="0" w:type="dxa"/>
            <w:bottom w:w="0" w:type="dxa"/>
          </w:tblCellMar>
        </w:tblPrEx>
        <w:trPr>
          <w:cantSplit/>
          <w:trHeight w:val="288"/>
        </w:trPr>
        <w:tc>
          <w:tcPr>
            <w:tcW w:w="739" w:type="dxa"/>
            <w:vMerge w:val="restart"/>
            <w:tcBorders>
              <w:top w:val="single" w:sz="2" w:space="0" w:color="000000"/>
              <w:left w:val="single" w:sz="2" w:space="0" w:color="000000"/>
              <w:bottom w:val="nil"/>
              <w:right w:val="single" w:sz="6" w:space="0" w:color="auto"/>
            </w:tcBorders>
            <w:vAlign w:val="center"/>
          </w:tcPr>
          <w:p w:rsidR="00000000" w:rsidRDefault="00000000">
            <w:pPr>
              <w:jc w:val="right"/>
              <w:rPr>
                <w:snapToGrid w:val="0"/>
                <w:color w:val="000000"/>
                <w:lang w:val="en-US" w:eastAsia="en-US"/>
              </w:rPr>
            </w:pPr>
          </w:p>
        </w:tc>
        <w:tc>
          <w:tcPr>
            <w:tcW w:w="4536" w:type="dxa"/>
            <w:gridSpan w:val="2"/>
            <w:tcBorders>
              <w:top w:val="single" w:sz="6" w:space="0" w:color="auto"/>
              <w:left w:val="single" w:sz="6" w:space="0" w:color="auto"/>
              <w:bottom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PREGNANT WOMEN</w:t>
            </w:r>
          </w:p>
        </w:tc>
        <w:tc>
          <w:tcPr>
            <w:tcW w:w="4536"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napToGrid w:val="0"/>
                <w:color w:val="000000"/>
                <w:lang w:val="en-US" w:eastAsia="en-US"/>
              </w:rPr>
            </w:pPr>
            <w:r>
              <w:rPr>
                <w:snapToGrid w:val="0"/>
                <w:color w:val="000000"/>
                <w:lang w:val="en-US" w:eastAsia="en-US"/>
              </w:rPr>
              <w:t>WOMEN AFTER CHILDBIRTH</w:t>
            </w:r>
          </w:p>
        </w:tc>
      </w:tr>
      <w:tr w:rsidR="00000000">
        <w:tblPrEx>
          <w:tblCellMar>
            <w:top w:w="0" w:type="dxa"/>
            <w:bottom w:w="0" w:type="dxa"/>
          </w:tblCellMar>
        </w:tblPrEx>
        <w:trPr>
          <w:cantSplit/>
          <w:trHeight w:val="534"/>
        </w:trPr>
        <w:tc>
          <w:tcPr>
            <w:tcW w:w="739" w:type="dxa"/>
            <w:vMerge/>
            <w:tcBorders>
              <w:top w:val="nil"/>
              <w:left w:val="single" w:sz="2" w:space="0" w:color="000000"/>
              <w:bottom w:val="single" w:sz="2" w:space="0" w:color="000000"/>
              <w:right w:val="single" w:sz="6" w:space="0" w:color="auto"/>
            </w:tcBorders>
            <w:vAlign w:val="center"/>
          </w:tcPr>
          <w:p w:rsidR="00000000" w:rsidRDefault="00000000">
            <w:pPr>
              <w:jc w:val="right"/>
              <w:rPr>
                <w:snapToGrid w:val="0"/>
                <w:color w:val="000000"/>
                <w:lang w:val="en-US" w:eastAsia="en-US"/>
              </w:rPr>
            </w:pPr>
          </w:p>
        </w:tc>
        <w:tc>
          <w:tcPr>
            <w:tcW w:w="2268" w:type="dxa"/>
            <w:tcBorders>
              <w:top w:val="single" w:sz="6" w:space="0" w:color="auto"/>
              <w:left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NUMBER OF WOMEN WHO RECEIVED THEIR FIRST GUIDANCE</w:t>
            </w:r>
          </w:p>
        </w:tc>
        <w:tc>
          <w:tcPr>
            <w:tcW w:w="2268" w:type="dxa"/>
            <w:tcBorders>
              <w:top w:val="single" w:sz="6" w:space="0" w:color="auto"/>
              <w:left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TOTAL NUMBER OF WOMEN WHO RECEIVED GUIDANCE</w:t>
            </w:r>
          </w:p>
        </w:tc>
        <w:tc>
          <w:tcPr>
            <w:tcW w:w="2268" w:type="dxa"/>
            <w:tcBorders>
              <w:left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NUMBER OF WOMEN WHO RECEIVED THEIR FIRST GUIDANCE</w:t>
            </w:r>
          </w:p>
        </w:tc>
        <w:tc>
          <w:tcPr>
            <w:tcW w:w="2268" w:type="dxa"/>
            <w:tcBorders>
              <w:left w:val="single" w:sz="6" w:space="0" w:color="auto"/>
              <w:right w:val="single" w:sz="6" w:space="0" w:color="auto"/>
            </w:tcBorders>
            <w:vAlign w:val="center"/>
          </w:tcPr>
          <w:p w:rsidR="00000000" w:rsidRDefault="00000000">
            <w:pPr>
              <w:ind w:right="195"/>
              <w:jc w:val="center"/>
              <w:rPr>
                <w:snapToGrid w:val="0"/>
                <w:color w:val="000000"/>
                <w:lang w:val="en-US" w:eastAsia="en-US"/>
              </w:rPr>
            </w:pPr>
            <w:r>
              <w:rPr>
                <w:snapToGrid w:val="0"/>
                <w:color w:val="000000"/>
                <w:lang w:val="en-US" w:eastAsia="en-US"/>
              </w:rPr>
              <w:t>TOTAL NUMBER OF WOMEN WHO RECEIVED GUIDANCE</w:t>
            </w:r>
          </w:p>
        </w:tc>
      </w:tr>
      <w:tr w:rsidR="00000000">
        <w:tblPrEx>
          <w:tblCellMar>
            <w:top w:w="0" w:type="dxa"/>
            <w:bottom w:w="0" w:type="dxa"/>
          </w:tblCellMar>
        </w:tblPrEx>
        <w:trPr>
          <w:trHeight w:val="65"/>
        </w:trPr>
        <w:tc>
          <w:tcPr>
            <w:tcW w:w="739"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1980</w:t>
            </w:r>
          </w:p>
        </w:tc>
        <w:tc>
          <w:tcPr>
            <w:tcW w:w="2268"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565,171 </w:t>
            </w:r>
          </w:p>
        </w:tc>
        <w:tc>
          <w:tcPr>
            <w:tcW w:w="2268"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811,123 </w:t>
            </w:r>
          </w:p>
        </w:tc>
        <w:tc>
          <w:tcPr>
            <w:tcW w:w="2268"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327,860 </w:t>
            </w:r>
          </w:p>
        </w:tc>
        <w:tc>
          <w:tcPr>
            <w:tcW w:w="2268"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389,666 </w:t>
            </w:r>
          </w:p>
        </w:tc>
      </w:tr>
      <w:tr w:rsidR="00000000">
        <w:tblPrEx>
          <w:tblCellMar>
            <w:top w:w="0" w:type="dxa"/>
            <w:bottom w:w="0" w:type="dxa"/>
          </w:tblCellMar>
        </w:tblPrEx>
        <w:trPr>
          <w:trHeight w:val="65"/>
        </w:trPr>
        <w:tc>
          <w:tcPr>
            <w:tcW w:w="739"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1985</w:t>
            </w:r>
          </w:p>
        </w:tc>
        <w:tc>
          <w:tcPr>
            <w:tcW w:w="2268"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549,629 </w:t>
            </w:r>
          </w:p>
        </w:tc>
        <w:tc>
          <w:tcPr>
            <w:tcW w:w="2268"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752,999 </w:t>
            </w:r>
          </w:p>
        </w:tc>
        <w:tc>
          <w:tcPr>
            <w:tcW w:w="2268"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363,257 </w:t>
            </w:r>
          </w:p>
        </w:tc>
        <w:tc>
          <w:tcPr>
            <w:tcW w:w="2268"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431,380 </w:t>
            </w:r>
          </w:p>
        </w:tc>
      </w:tr>
      <w:tr w:rsidR="00000000">
        <w:tblPrEx>
          <w:tblCellMar>
            <w:top w:w="0" w:type="dxa"/>
            <w:bottom w:w="0" w:type="dxa"/>
          </w:tblCellMar>
        </w:tblPrEx>
        <w:trPr>
          <w:trHeight w:val="65"/>
        </w:trPr>
        <w:tc>
          <w:tcPr>
            <w:tcW w:w="739"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1990</w:t>
            </w:r>
          </w:p>
        </w:tc>
        <w:tc>
          <w:tcPr>
            <w:tcW w:w="2268"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497,834 </w:t>
            </w:r>
          </w:p>
        </w:tc>
        <w:tc>
          <w:tcPr>
            <w:tcW w:w="2268"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638,262 </w:t>
            </w:r>
          </w:p>
        </w:tc>
        <w:tc>
          <w:tcPr>
            <w:tcW w:w="2268"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357,130 </w:t>
            </w:r>
          </w:p>
        </w:tc>
        <w:tc>
          <w:tcPr>
            <w:tcW w:w="2268"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422,065 </w:t>
            </w:r>
          </w:p>
        </w:tc>
      </w:tr>
      <w:tr w:rsidR="00000000">
        <w:tblPrEx>
          <w:tblCellMar>
            <w:top w:w="0" w:type="dxa"/>
            <w:bottom w:w="0" w:type="dxa"/>
          </w:tblCellMar>
        </w:tblPrEx>
        <w:trPr>
          <w:trHeight w:val="65"/>
        </w:trPr>
        <w:tc>
          <w:tcPr>
            <w:tcW w:w="739"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1995</w:t>
            </w:r>
          </w:p>
        </w:tc>
        <w:tc>
          <w:tcPr>
            <w:tcW w:w="2268"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511,702 </w:t>
            </w:r>
          </w:p>
        </w:tc>
        <w:tc>
          <w:tcPr>
            <w:tcW w:w="2268"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659,897 </w:t>
            </w:r>
          </w:p>
        </w:tc>
        <w:tc>
          <w:tcPr>
            <w:tcW w:w="2268"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352,619 </w:t>
            </w:r>
          </w:p>
        </w:tc>
        <w:tc>
          <w:tcPr>
            <w:tcW w:w="2268"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420,809 </w:t>
            </w:r>
          </w:p>
        </w:tc>
      </w:tr>
      <w:tr w:rsidR="00000000">
        <w:tblPrEx>
          <w:tblCellMar>
            <w:top w:w="0" w:type="dxa"/>
            <w:bottom w:w="0" w:type="dxa"/>
          </w:tblCellMar>
        </w:tblPrEx>
        <w:trPr>
          <w:trHeight w:val="65"/>
        </w:trPr>
        <w:tc>
          <w:tcPr>
            <w:tcW w:w="739"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1996</w:t>
            </w:r>
          </w:p>
        </w:tc>
        <w:tc>
          <w:tcPr>
            <w:tcW w:w="2268"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510,116 </w:t>
            </w:r>
          </w:p>
        </w:tc>
        <w:tc>
          <w:tcPr>
            <w:tcW w:w="2268"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658,316 </w:t>
            </w:r>
          </w:p>
        </w:tc>
        <w:tc>
          <w:tcPr>
            <w:tcW w:w="2268"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319,576 </w:t>
            </w:r>
          </w:p>
        </w:tc>
        <w:tc>
          <w:tcPr>
            <w:tcW w:w="2268"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380,880 </w:t>
            </w:r>
          </w:p>
        </w:tc>
      </w:tr>
      <w:tr w:rsidR="00000000">
        <w:tblPrEx>
          <w:tblCellMar>
            <w:top w:w="0" w:type="dxa"/>
            <w:bottom w:w="0" w:type="dxa"/>
          </w:tblCellMar>
        </w:tblPrEx>
        <w:trPr>
          <w:trHeight w:val="65"/>
        </w:trPr>
        <w:tc>
          <w:tcPr>
            <w:tcW w:w="739"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1998</w:t>
            </w:r>
          </w:p>
        </w:tc>
        <w:tc>
          <w:tcPr>
            <w:tcW w:w="2268"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565,800 </w:t>
            </w:r>
          </w:p>
        </w:tc>
        <w:tc>
          <w:tcPr>
            <w:tcW w:w="2268"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608,522 </w:t>
            </w:r>
          </w:p>
        </w:tc>
        <w:tc>
          <w:tcPr>
            <w:tcW w:w="2268"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208,510 </w:t>
            </w:r>
          </w:p>
        </w:tc>
        <w:tc>
          <w:tcPr>
            <w:tcW w:w="2268"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261,959 </w:t>
            </w:r>
          </w:p>
        </w:tc>
      </w:tr>
    </w:tbl>
    <w:p w:rsidR="00000000" w:rsidRDefault="00000000">
      <w:pPr>
        <w:tabs>
          <w:tab w:val="left" w:pos="989"/>
          <w:tab w:val="left" w:pos="1786"/>
          <w:tab w:val="left" w:pos="3000"/>
          <w:tab w:val="left" w:pos="4243"/>
          <w:tab w:val="left" w:pos="5486"/>
          <w:tab w:val="left" w:pos="6686"/>
          <w:tab w:val="left" w:pos="7632"/>
        </w:tabs>
        <w:rPr>
          <w:snapToGrid w:val="0"/>
          <w:color w:val="000000"/>
          <w:sz w:val="10"/>
          <w:lang w:val="en-US" w:eastAsia="en-US"/>
        </w:rPr>
      </w:pPr>
    </w:p>
    <w:p w:rsidR="00000000" w:rsidRDefault="00000000">
      <w:pPr>
        <w:tabs>
          <w:tab w:val="left" w:pos="989"/>
          <w:tab w:val="left" w:pos="1786"/>
          <w:tab w:val="left" w:pos="3000"/>
          <w:tab w:val="left" w:pos="4243"/>
          <w:tab w:val="left" w:pos="5486"/>
          <w:tab w:val="left" w:pos="6686"/>
          <w:tab w:val="left" w:pos="7632"/>
        </w:tabs>
        <w:rPr>
          <w:lang w:val="en-US"/>
        </w:rPr>
      </w:pPr>
      <w:r>
        <w:rPr>
          <w:snapToGrid w:val="0"/>
          <w:color w:val="000000"/>
          <w:lang w:val="en-US" w:eastAsia="en-US"/>
        </w:rPr>
        <w:t>SOURCE: MINISTRY OF HEALTH, LABOUR AND WELFARE</w:t>
      </w:r>
    </w:p>
    <w:p w:rsidR="00000000" w:rsidRDefault="00000000">
      <w:pPr>
        <w:pStyle w:val="SingleTxt"/>
        <w:rPr>
          <w:lang w:val="en-US"/>
        </w:rPr>
        <w:sectPr w:rsidR="00000000">
          <w:headerReference w:type="even" r:id="rId165"/>
          <w:headerReference w:type="default" r:id="rId166"/>
          <w:footerReference w:type="even" r:id="rId167"/>
          <w:footerReference w:type="default" r:id="rId168"/>
          <w:endnotePr>
            <w:numFmt w:val="decimal"/>
          </w:endnotePr>
          <w:pgSz w:w="12240" w:h="15840" w:code="1"/>
          <w:pgMar w:top="1742" w:right="1195" w:bottom="1898" w:left="1195" w:header="576" w:footer="1030" w:gutter="0"/>
          <w:cols w:space="720"/>
          <w:noEndnote/>
        </w:sectPr>
      </w:pPr>
    </w:p>
    <w:p w:rsidR="00000000" w:rsidRDefault="00000000">
      <w:pPr>
        <w:pStyle w:val="SingleTxt"/>
        <w:rPr>
          <w:lang w:val="en-US"/>
        </w:rPr>
        <w:sectPr w:rsidR="00000000">
          <w:endnotePr>
            <w:numFmt w:val="decimal"/>
          </w:endnotePr>
          <w:type w:val="continuous"/>
          <w:pgSz w:w="12240" w:h="15840" w:code="1"/>
          <w:pgMar w:top="1742" w:right="1195" w:bottom="1898" w:left="1195" w:header="576" w:footer="1030" w:gutter="0"/>
          <w:cols w:space="720"/>
          <w:noEndnote/>
        </w:sectPr>
      </w:pPr>
    </w:p>
    <w:p w:rsidR="00000000" w:rsidRDefault="00000000">
      <w:pPr>
        <w:tabs>
          <w:tab w:val="left" w:pos="1003"/>
          <w:tab w:val="left" w:pos="2189"/>
          <w:tab w:val="left" w:pos="3509"/>
          <w:tab w:val="left" w:pos="4786"/>
          <w:tab w:val="left" w:pos="6466"/>
          <w:tab w:val="left" w:pos="7742"/>
          <w:tab w:val="left" w:pos="9542"/>
          <w:tab w:val="left" w:pos="10848"/>
        </w:tabs>
        <w:rPr>
          <w:snapToGrid w:val="0"/>
          <w:color w:val="000000"/>
          <w:lang w:val="en-US" w:eastAsia="en-US"/>
        </w:rPr>
      </w:pPr>
      <w:r>
        <w:rPr>
          <w:snapToGrid w:val="0"/>
          <w:color w:val="000000"/>
          <w:lang w:val="en-US" w:eastAsia="en-US"/>
        </w:rPr>
        <w:t>88. REPORT ON HEALTH SERVICE FOR THE AGED</w:t>
      </w:r>
    </w:p>
    <w:p w:rsidR="00000000" w:rsidRDefault="00000000">
      <w:pPr>
        <w:tabs>
          <w:tab w:val="left" w:pos="1003"/>
          <w:tab w:val="left" w:pos="2189"/>
          <w:tab w:val="left" w:pos="3509"/>
          <w:tab w:val="left" w:pos="4786"/>
          <w:tab w:val="left" w:pos="6466"/>
          <w:tab w:val="left" w:pos="7742"/>
          <w:tab w:val="left" w:pos="9542"/>
          <w:tab w:val="left" w:pos="10848"/>
        </w:tabs>
        <w:rPr>
          <w:snapToGrid w:val="0"/>
          <w:color w:val="000000"/>
          <w:sz w:val="10"/>
          <w:lang w:val="en-US" w:eastAsia="en-US"/>
        </w:rPr>
      </w:pPr>
    </w:p>
    <w:p w:rsidR="00000000" w:rsidRDefault="00000000">
      <w:pPr>
        <w:numPr>
          <w:ilvl w:val="0"/>
          <w:numId w:val="12"/>
        </w:numPr>
        <w:tabs>
          <w:tab w:val="left" w:pos="1003"/>
          <w:tab w:val="left" w:pos="2189"/>
          <w:tab w:val="left" w:pos="3509"/>
          <w:tab w:val="left" w:pos="4786"/>
          <w:tab w:val="left" w:pos="6466"/>
          <w:tab w:val="left" w:pos="7742"/>
          <w:tab w:val="left" w:pos="9542"/>
          <w:tab w:val="left" w:pos="10848"/>
        </w:tabs>
        <w:rPr>
          <w:snapToGrid w:val="0"/>
          <w:color w:val="000000"/>
          <w:lang w:val="en-US" w:eastAsia="en-US"/>
        </w:rPr>
      </w:pPr>
      <w:r>
        <w:rPr>
          <w:snapToGrid w:val="0"/>
          <w:color w:val="000000"/>
          <w:lang w:val="en-US" w:eastAsia="en-US"/>
        </w:rPr>
        <w:t>CANCER OF THE CERVIX</w:t>
      </w:r>
    </w:p>
    <w:tbl>
      <w:tblPr>
        <w:tblW w:w="0" w:type="auto"/>
        <w:tblInd w:w="-28" w:type="dxa"/>
        <w:tblLayout w:type="fixed"/>
        <w:tblCellMar>
          <w:left w:w="30" w:type="dxa"/>
          <w:right w:w="30" w:type="dxa"/>
        </w:tblCellMar>
        <w:tblLook w:val="0000" w:firstRow="0" w:lastRow="0" w:firstColumn="0" w:lastColumn="0" w:noHBand="0" w:noVBand="0"/>
      </w:tblPr>
      <w:tblGrid>
        <w:gridCol w:w="597"/>
        <w:gridCol w:w="2127"/>
        <w:gridCol w:w="1984"/>
        <w:gridCol w:w="1701"/>
        <w:gridCol w:w="1134"/>
        <w:gridCol w:w="1276"/>
        <w:gridCol w:w="1843"/>
        <w:gridCol w:w="1842"/>
      </w:tblGrid>
      <w:tr w:rsidR="00000000">
        <w:tblPrEx>
          <w:tblCellMar>
            <w:top w:w="0" w:type="dxa"/>
            <w:bottom w:w="0" w:type="dxa"/>
          </w:tblCellMar>
        </w:tblPrEx>
        <w:trPr>
          <w:cantSplit/>
          <w:trHeight w:val="288"/>
        </w:trPr>
        <w:tc>
          <w:tcPr>
            <w:tcW w:w="597" w:type="dxa"/>
            <w:vMerge w:val="restart"/>
            <w:tcBorders>
              <w:top w:val="single" w:sz="6" w:space="0" w:color="auto"/>
              <w:left w:val="single" w:sz="6" w:space="0" w:color="auto"/>
              <w:bottom w:val="nil"/>
              <w:right w:val="single" w:sz="6" w:space="0" w:color="auto"/>
            </w:tcBorders>
            <w:vAlign w:val="center"/>
          </w:tcPr>
          <w:p w:rsidR="00000000" w:rsidRDefault="00000000">
            <w:pPr>
              <w:jc w:val="right"/>
              <w:rPr>
                <w:snapToGrid w:val="0"/>
                <w:color w:val="000000"/>
                <w:lang w:val="en-US" w:eastAsia="en-US"/>
              </w:rPr>
            </w:pPr>
          </w:p>
        </w:tc>
        <w:tc>
          <w:tcPr>
            <w:tcW w:w="2127" w:type="dxa"/>
            <w:vMerge w:val="restart"/>
            <w:tcBorders>
              <w:top w:val="single" w:sz="6" w:space="0" w:color="auto"/>
              <w:left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NUMBER OF PERSONS WHO RECEIVED HEALTH CHECKS</w:t>
            </w:r>
          </w:p>
        </w:tc>
        <w:tc>
          <w:tcPr>
            <w:tcW w:w="1984" w:type="dxa"/>
            <w:vMerge w:val="restart"/>
            <w:tcBorders>
              <w:top w:val="single" w:sz="6" w:space="0" w:color="auto"/>
              <w:left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NUMBER OF THOSE WHO NEED A THOROUGH EXAMINATION</w:t>
            </w:r>
          </w:p>
        </w:tc>
        <w:tc>
          <w:tcPr>
            <w:tcW w:w="7796" w:type="dxa"/>
            <w:gridSpan w:val="5"/>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NUMBER OF PERSONS BY RESULTS</w:t>
            </w:r>
          </w:p>
        </w:tc>
      </w:tr>
      <w:tr w:rsidR="00000000">
        <w:tblPrEx>
          <w:tblCellMar>
            <w:top w:w="0" w:type="dxa"/>
            <w:bottom w:w="0" w:type="dxa"/>
          </w:tblCellMar>
        </w:tblPrEx>
        <w:trPr>
          <w:cantSplit/>
          <w:trHeight w:val="376"/>
        </w:trPr>
        <w:tc>
          <w:tcPr>
            <w:tcW w:w="597" w:type="dxa"/>
            <w:vMerge/>
            <w:tcBorders>
              <w:top w:val="nil"/>
              <w:left w:val="single" w:sz="6" w:space="0" w:color="auto"/>
              <w:right w:val="single" w:sz="6" w:space="0" w:color="auto"/>
            </w:tcBorders>
            <w:vAlign w:val="center"/>
          </w:tcPr>
          <w:p w:rsidR="00000000" w:rsidRDefault="00000000">
            <w:pPr>
              <w:jc w:val="right"/>
              <w:rPr>
                <w:snapToGrid w:val="0"/>
                <w:color w:val="000000"/>
                <w:lang w:val="en-US" w:eastAsia="en-US"/>
              </w:rPr>
            </w:pPr>
          </w:p>
        </w:tc>
        <w:tc>
          <w:tcPr>
            <w:tcW w:w="2127" w:type="dxa"/>
            <w:vMerge/>
            <w:tcBorders>
              <w:left w:val="single" w:sz="6" w:space="0" w:color="auto"/>
              <w:right w:val="single" w:sz="6" w:space="0" w:color="auto"/>
            </w:tcBorders>
            <w:vAlign w:val="center"/>
          </w:tcPr>
          <w:p w:rsidR="00000000" w:rsidRDefault="00000000">
            <w:pPr>
              <w:jc w:val="center"/>
              <w:rPr>
                <w:snapToGrid w:val="0"/>
                <w:color w:val="000000"/>
                <w:lang w:val="en-US" w:eastAsia="en-US"/>
              </w:rPr>
            </w:pPr>
          </w:p>
        </w:tc>
        <w:tc>
          <w:tcPr>
            <w:tcW w:w="1984" w:type="dxa"/>
            <w:vMerge/>
            <w:tcBorders>
              <w:left w:val="single" w:sz="6" w:space="0" w:color="auto"/>
              <w:right w:val="single" w:sz="6" w:space="0" w:color="auto"/>
            </w:tcBorders>
            <w:vAlign w:val="center"/>
          </w:tcPr>
          <w:p w:rsidR="00000000" w:rsidRDefault="00000000">
            <w:pPr>
              <w:jc w:val="center"/>
              <w:rPr>
                <w:snapToGrid w:val="0"/>
                <w:color w:val="000000"/>
                <w:lang w:val="en-US" w:eastAsia="en-US"/>
              </w:rPr>
            </w:pPr>
          </w:p>
        </w:tc>
        <w:tc>
          <w:tcPr>
            <w:tcW w:w="1701" w:type="dxa"/>
            <w:tcBorders>
              <w:top w:val="single" w:sz="6" w:space="0" w:color="auto"/>
              <w:left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NO INDISPOSITION</w:t>
            </w:r>
          </w:p>
        </w:tc>
        <w:tc>
          <w:tcPr>
            <w:tcW w:w="1134" w:type="dxa"/>
            <w:tcBorders>
              <w:top w:val="single" w:sz="6" w:space="0" w:color="auto"/>
              <w:left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CANCER</w:t>
            </w:r>
          </w:p>
        </w:tc>
        <w:tc>
          <w:tcPr>
            <w:tcW w:w="1276" w:type="dxa"/>
            <w:tcBorders>
              <w:top w:val="single" w:sz="6" w:space="0" w:color="auto"/>
              <w:left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SUSPECTED TO HAVE A CANCER</w:t>
            </w:r>
          </w:p>
        </w:tc>
        <w:tc>
          <w:tcPr>
            <w:tcW w:w="1843" w:type="dxa"/>
            <w:tcBorders>
              <w:top w:val="single" w:sz="6" w:space="0" w:color="auto"/>
              <w:left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DISEASE EXCEPT CANCER</w:t>
            </w:r>
          </w:p>
        </w:tc>
        <w:tc>
          <w:tcPr>
            <w:tcW w:w="1842" w:type="dxa"/>
            <w:tcBorders>
              <w:top w:val="single" w:sz="6" w:space="0" w:color="auto"/>
              <w:left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NOT IDENTIFIED</w:t>
            </w:r>
          </w:p>
        </w:tc>
      </w:tr>
      <w:tr w:rsidR="00000000">
        <w:tblPrEx>
          <w:tblCellMar>
            <w:top w:w="0" w:type="dxa"/>
            <w:bottom w:w="0" w:type="dxa"/>
          </w:tblCellMar>
        </w:tblPrEx>
        <w:trPr>
          <w:trHeight w:val="288"/>
        </w:trPr>
        <w:tc>
          <w:tcPr>
            <w:tcW w:w="597" w:type="dxa"/>
            <w:tcBorders>
              <w:top w:val="single" w:sz="4" w:space="0" w:color="auto"/>
              <w:left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1997</w:t>
            </w:r>
          </w:p>
        </w:tc>
        <w:tc>
          <w:tcPr>
            <w:tcW w:w="2127" w:type="dxa"/>
            <w:tcBorders>
              <w:top w:val="single" w:sz="4" w:space="0" w:color="auto"/>
              <w:left w:val="nil"/>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3,766,047 </w:t>
            </w:r>
          </w:p>
        </w:tc>
        <w:tc>
          <w:tcPr>
            <w:tcW w:w="1984" w:type="dxa"/>
            <w:tcBorders>
              <w:top w:val="single" w:sz="4" w:space="0" w:color="auto"/>
              <w:left w:val="nil"/>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36,356 </w:t>
            </w:r>
          </w:p>
        </w:tc>
        <w:tc>
          <w:tcPr>
            <w:tcW w:w="1701" w:type="dxa"/>
            <w:tcBorders>
              <w:top w:val="single" w:sz="4" w:space="0" w:color="auto"/>
              <w:left w:val="nil"/>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7,474 </w:t>
            </w:r>
          </w:p>
        </w:tc>
        <w:tc>
          <w:tcPr>
            <w:tcW w:w="1134" w:type="dxa"/>
            <w:tcBorders>
              <w:top w:val="single" w:sz="4" w:space="0" w:color="auto"/>
              <w:left w:val="nil"/>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2,451 </w:t>
            </w:r>
          </w:p>
        </w:tc>
        <w:tc>
          <w:tcPr>
            <w:tcW w:w="1276" w:type="dxa"/>
            <w:tcBorders>
              <w:top w:val="single" w:sz="4" w:space="0" w:color="auto"/>
              <w:left w:val="nil"/>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4,927 </w:t>
            </w:r>
          </w:p>
        </w:tc>
        <w:tc>
          <w:tcPr>
            <w:tcW w:w="1843" w:type="dxa"/>
            <w:tcBorders>
              <w:top w:val="single" w:sz="4" w:space="0" w:color="auto"/>
              <w:left w:val="nil"/>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10,957 </w:t>
            </w:r>
          </w:p>
        </w:tc>
        <w:tc>
          <w:tcPr>
            <w:tcW w:w="1842" w:type="dxa"/>
            <w:tcBorders>
              <w:top w:val="single" w:sz="4" w:space="0" w:color="auto"/>
              <w:left w:val="nil"/>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10,547 </w:t>
            </w:r>
          </w:p>
        </w:tc>
      </w:tr>
      <w:tr w:rsidR="00000000">
        <w:tblPrEx>
          <w:tblCellMar>
            <w:top w:w="0" w:type="dxa"/>
            <w:bottom w:w="0" w:type="dxa"/>
          </w:tblCellMar>
        </w:tblPrEx>
        <w:trPr>
          <w:trHeight w:val="80"/>
        </w:trPr>
        <w:tc>
          <w:tcPr>
            <w:tcW w:w="597" w:type="dxa"/>
            <w:tcBorders>
              <w:left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1998</w:t>
            </w:r>
          </w:p>
        </w:tc>
        <w:tc>
          <w:tcPr>
            <w:tcW w:w="2127" w:type="dxa"/>
            <w:tcBorders>
              <w:left w:val="nil"/>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3,565,682 </w:t>
            </w:r>
          </w:p>
        </w:tc>
        <w:tc>
          <w:tcPr>
            <w:tcW w:w="1984" w:type="dxa"/>
            <w:tcBorders>
              <w:left w:val="nil"/>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34,636 </w:t>
            </w:r>
          </w:p>
        </w:tc>
        <w:tc>
          <w:tcPr>
            <w:tcW w:w="1701" w:type="dxa"/>
            <w:tcBorders>
              <w:left w:val="nil"/>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7,007 </w:t>
            </w:r>
          </w:p>
        </w:tc>
        <w:tc>
          <w:tcPr>
            <w:tcW w:w="1134" w:type="dxa"/>
            <w:tcBorders>
              <w:left w:val="nil"/>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2,203 </w:t>
            </w:r>
          </w:p>
        </w:tc>
        <w:tc>
          <w:tcPr>
            <w:tcW w:w="1276" w:type="dxa"/>
            <w:tcBorders>
              <w:left w:val="nil"/>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4,788 </w:t>
            </w:r>
          </w:p>
        </w:tc>
        <w:tc>
          <w:tcPr>
            <w:tcW w:w="1843" w:type="dxa"/>
            <w:tcBorders>
              <w:left w:val="nil"/>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11,044 </w:t>
            </w:r>
          </w:p>
        </w:tc>
        <w:tc>
          <w:tcPr>
            <w:tcW w:w="1842" w:type="dxa"/>
            <w:tcBorders>
              <w:left w:val="nil"/>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9,594 </w:t>
            </w:r>
          </w:p>
        </w:tc>
      </w:tr>
      <w:tr w:rsidR="00000000">
        <w:tblPrEx>
          <w:tblCellMar>
            <w:top w:w="0" w:type="dxa"/>
            <w:bottom w:w="0" w:type="dxa"/>
          </w:tblCellMar>
        </w:tblPrEx>
        <w:trPr>
          <w:trHeight w:val="288"/>
        </w:trPr>
        <w:tc>
          <w:tcPr>
            <w:tcW w:w="597" w:type="dxa"/>
            <w:tcBorders>
              <w:left w:val="single" w:sz="4" w:space="0" w:color="auto"/>
              <w:bottom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1999</w:t>
            </w:r>
          </w:p>
        </w:tc>
        <w:tc>
          <w:tcPr>
            <w:tcW w:w="2127" w:type="dxa"/>
            <w:tcBorders>
              <w:left w:val="nil"/>
              <w:bottom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3,508,486 </w:t>
            </w:r>
          </w:p>
        </w:tc>
        <w:tc>
          <w:tcPr>
            <w:tcW w:w="1984" w:type="dxa"/>
            <w:tcBorders>
              <w:left w:val="nil"/>
              <w:bottom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34,491 </w:t>
            </w:r>
          </w:p>
        </w:tc>
        <w:tc>
          <w:tcPr>
            <w:tcW w:w="1701" w:type="dxa"/>
            <w:tcBorders>
              <w:left w:val="nil"/>
              <w:bottom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7,478 </w:t>
            </w:r>
          </w:p>
        </w:tc>
        <w:tc>
          <w:tcPr>
            <w:tcW w:w="1134" w:type="dxa"/>
            <w:tcBorders>
              <w:left w:val="nil"/>
              <w:bottom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2,205 </w:t>
            </w:r>
          </w:p>
        </w:tc>
        <w:tc>
          <w:tcPr>
            <w:tcW w:w="1276" w:type="dxa"/>
            <w:tcBorders>
              <w:left w:val="nil"/>
              <w:bottom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4,731 </w:t>
            </w:r>
          </w:p>
        </w:tc>
        <w:tc>
          <w:tcPr>
            <w:tcW w:w="1843" w:type="dxa"/>
            <w:tcBorders>
              <w:left w:val="nil"/>
              <w:bottom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10,155 </w:t>
            </w:r>
          </w:p>
        </w:tc>
        <w:tc>
          <w:tcPr>
            <w:tcW w:w="1842" w:type="dxa"/>
            <w:tcBorders>
              <w:left w:val="nil"/>
              <w:bottom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9,922 </w:t>
            </w:r>
          </w:p>
        </w:tc>
      </w:tr>
    </w:tbl>
    <w:p w:rsidR="00000000" w:rsidRDefault="00000000">
      <w:pPr>
        <w:tabs>
          <w:tab w:val="left" w:pos="1003"/>
          <w:tab w:val="left" w:pos="2189"/>
          <w:tab w:val="left" w:pos="3509"/>
          <w:tab w:val="left" w:pos="4786"/>
          <w:tab w:val="left" w:pos="6466"/>
          <w:tab w:val="left" w:pos="7742"/>
          <w:tab w:val="left" w:pos="9542"/>
          <w:tab w:val="left" w:pos="10848"/>
        </w:tabs>
        <w:rPr>
          <w:snapToGrid w:val="0"/>
          <w:color w:val="000000"/>
          <w:sz w:val="10"/>
          <w:lang w:val="en-US" w:eastAsia="en-US"/>
        </w:rPr>
      </w:pPr>
    </w:p>
    <w:p w:rsidR="00000000" w:rsidRDefault="00000000">
      <w:pPr>
        <w:numPr>
          <w:ilvl w:val="0"/>
          <w:numId w:val="12"/>
        </w:numPr>
        <w:tabs>
          <w:tab w:val="left" w:pos="1003"/>
          <w:tab w:val="left" w:pos="2189"/>
          <w:tab w:val="left" w:pos="3509"/>
          <w:tab w:val="left" w:pos="4786"/>
          <w:tab w:val="left" w:pos="6466"/>
          <w:tab w:val="left" w:pos="7742"/>
          <w:tab w:val="left" w:pos="9542"/>
          <w:tab w:val="left" w:pos="10848"/>
        </w:tabs>
        <w:rPr>
          <w:snapToGrid w:val="0"/>
          <w:color w:val="000000"/>
          <w:lang w:val="en-US" w:eastAsia="en-US"/>
        </w:rPr>
      </w:pPr>
      <w:r>
        <w:rPr>
          <w:snapToGrid w:val="0"/>
          <w:color w:val="000000"/>
          <w:lang w:val="en-US" w:eastAsia="en-US"/>
        </w:rPr>
        <w:t>CANCER OF THE UTERUS</w:t>
      </w:r>
    </w:p>
    <w:tbl>
      <w:tblPr>
        <w:tblW w:w="0" w:type="auto"/>
        <w:tblInd w:w="-28" w:type="dxa"/>
        <w:tblLayout w:type="fixed"/>
        <w:tblCellMar>
          <w:left w:w="30" w:type="dxa"/>
          <w:right w:w="30" w:type="dxa"/>
        </w:tblCellMar>
        <w:tblLook w:val="0000" w:firstRow="0" w:lastRow="0" w:firstColumn="0" w:lastColumn="0" w:noHBand="0" w:noVBand="0"/>
      </w:tblPr>
      <w:tblGrid>
        <w:gridCol w:w="597"/>
        <w:gridCol w:w="2127"/>
        <w:gridCol w:w="1984"/>
        <w:gridCol w:w="1701"/>
        <w:gridCol w:w="1134"/>
        <w:gridCol w:w="1276"/>
        <w:gridCol w:w="1843"/>
        <w:gridCol w:w="1842"/>
      </w:tblGrid>
      <w:tr w:rsidR="00000000">
        <w:tblPrEx>
          <w:tblCellMar>
            <w:top w:w="0" w:type="dxa"/>
            <w:bottom w:w="0" w:type="dxa"/>
          </w:tblCellMar>
        </w:tblPrEx>
        <w:trPr>
          <w:cantSplit/>
          <w:trHeight w:val="65"/>
        </w:trPr>
        <w:tc>
          <w:tcPr>
            <w:tcW w:w="597" w:type="dxa"/>
            <w:vMerge w:val="restart"/>
            <w:tcBorders>
              <w:top w:val="single" w:sz="6" w:space="0" w:color="auto"/>
              <w:left w:val="single" w:sz="6" w:space="0" w:color="auto"/>
              <w:bottom w:val="nil"/>
              <w:right w:val="single" w:sz="6" w:space="0" w:color="auto"/>
            </w:tcBorders>
            <w:vAlign w:val="center"/>
          </w:tcPr>
          <w:p w:rsidR="00000000" w:rsidRDefault="00000000">
            <w:pPr>
              <w:jc w:val="right"/>
              <w:rPr>
                <w:snapToGrid w:val="0"/>
                <w:color w:val="000000"/>
                <w:lang w:val="en-US" w:eastAsia="en-US"/>
              </w:rPr>
            </w:pPr>
          </w:p>
        </w:tc>
        <w:tc>
          <w:tcPr>
            <w:tcW w:w="2127" w:type="dxa"/>
            <w:vMerge w:val="restart"/>
            <w:tcBorders>
              <w:top w:val="single" w:sz="6" w:space="0" w:color="auto"/>
              <w:left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NUMBER OF PERSONS WHO RECEIVED HEALTH CHECKS</w:t>
            </w:r>
          </w:p>
        </w:tc>
        <w:tc>
          <w:tcPr>
            <w:tcW w:w="1984" w:type="dxa"/>
            <w:vMerge w:val="restart"/>
            <w:tcBorders>
              <w:top w:val="single" w:sz="6" w:space="0" w:color="auto"/>
              <w:left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NUMBER OF THOSE WHO NEED A THOROUGH EXAMINATION</w:t>
            </w:r>
          </w:p>
        </w:tc>
        <w:tc>
          <w:tcPr>
            <w:tcW w:w="7796" w:type="dxa"/>
            <w:gridSpan w:val="5"/>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NUMBER OF PERSONS BY RESULTS</w:t>
            </w:r>
          </w:p>
        </w:tc>
      </w:tr>
      <w:tr w:rsidR="00000000">
        <w:tblPrEx>
          <w:tblCellMar>
            <w:top w:w="0" w:type="dxa"/>
            <w:bottom w:w="0" w:type="dxa"/>
          </w:tblCellMar>
        </w:tblPrEx>
        <w:trPr>
          <w:cantSplit/>
          <w:trHeight w:val="337"/>
        </w:trPr>
        <w:tc>
          <w:tcPr>
            <w:tcW w:w="597" w:type="dxa"/>
            <w:vMerge/>
            <w:tcBorders>
              <w:top w:val="nil"/>
              <w:left w:val="single" w:sz="6" w:space="0" w:color="auto"/>
              <w:right w:val="single" w:sz="6" w:space="0" w:color="auto"/>
            </w:tcBorders>
            <w:vAlign w:val="center"/>
          </w:tcPr>
          <w:p w:rsidR="00000000" w:rsidRDefault="00000000">
            <w:pPr>
              <w:jc w:val="right"/>
              <w:rPr>
                <w:snapToGrid w:val="0"/>
                <w:color w:val="000000"/>
                <w:lang w:val="en-US" w:eastAsia="en-US"/>
              </w:rPr>
            </w:pPr>
          </w:p>
        </w:tc>
        <w:tc>
          <w:tcPr>
            <w:tcW w:w="2127" w:type="dxa"/>
            <w:vMerge/>
            <w:tcBorders>
              <w:left w:val="single" w:sz="6" w:space="0" w:color="auto"/>
              <w:right w:val="single" w:sz="6" w:space="0" w:color="auto"/>
            </w:tcBorders>
            <w:vAlign w:val="center"/>
          </w:tcPr>
          <w:p w:rsidR="00000000" w:rsidRDefault="00000000">
            <w:pPr>
              <w:jc w:val="center"/>
              <w:rPr>
                <w:snapToGrid w:val="0"/>
                <w:color w:val="000000"/>
                <w:lang w:val="en-US" w:eastAsia="en-US"/>
              </w:rPr>
            </w:pPr>
          </w:p>
        </w:tc>
        <w:tc>
          <w:tcPr>
            <w:tcW w:w="1984" w:type="dxa"/>
            <w:vMerge/>
            <w:tcBorders>
              <w:left w:val="single" w:sz="6" w:space="0" w:color="auto"/>
              <w:right w:val="single" w:sz="6" w:space="0" w:color="auto"/>
            </w:tcBorders>
            <w:vAlign w:val="center"/>
          </w:tcPr>
          <w:p w:rsidR="00000000" w:rsidRDefault="00000000">
            <w:pPr>
              <w:jc w:val="center"/>
              <w:rPr>
                <w:snapToGrid w:val="0"/>
                <w:color w:val="000000"/>
                <w:lang w:val="en-US" w:eastAsia="en-US"/>
              </w:rPr>
            </w:pPr>
          </w:p>
        </w:tc>
        <w:tc>
          <w:tcPr>
            <w:tcW w:w="1701" w:type="dxa"/>
            <w:tcBorders>
              <w:top w:val="single" w:sz="6" w:space="0" w:color="auto"/>
              <w:left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NO INDISPOSITION</w:t>
            </w:r>
          </w:p>
        </w:tc>
        <w:tc>
          <w:tcPr>
            <w:tcW w:w="1134" w:type="dxa"/>
            <w:tcBorders>
              <w:top w:val="single" w:sz="6" w:space="0" w:color="auto"/>
              <w:left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CANCER</w:t>
            </w:r>
          </w:p>
        </w:tc>
        <w:tc>
          <w:tcPr>
            <w:tcW w:w="1276" w:type="dxa"/>
            <w:tcBorders>
              <w:top w:val="single" w:sz="6" w:space="0" w:color="auto"/>
              <w:left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SUSPECTED TO HAVE A CANCER</w:t>
            </w:r>
          </w:p>
        </w:tc>
        <w:tc>
          <w:tcPr>
            <w:tcW w:w="1843" w:type="dxa"/>
            <w:tcBorders>
              <w:top w:val="single" w:sz="6" w:space="0" w:color="auto"/>
              <w:left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DISEASE EXCEPT CANCER</w:t>
            </w:r>
          </w:p>
        </w:tc>
        <w:tc>
          <w:tcPr>
            <w:tcW w:w="1842" w:type="dxa"/>
            <w:tcBorders>
              <w:top w:val="single" w:sz="6" w:space="0" w:color="auto"/>
              <w:left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NOT IDENTIFIED</w:t>
            </w:r>
          </w:p>
        </w:tc>
      </w:tr>
      <w:tr w:rsidR="00000000">
        <w:tblPrEx>
          <w:tblCellMar>
            <w:top w:w="0" w:type="dxa"/>
            <w:bottom w:w="0" w:type="dxa"/>
          </w:tblCellMar>
        </w:tblPrEx>
        <w:trPr>
          <w:trHeight w:val="65"/>
        </w:trPr>
        <w:tc>
          <w:tcPr>
            <w:tcW w:w="597" w:type="dxa"/>
            <w:tcBorders>
              <w:top w:val="single" w:sz="4" w:space="0" w:color="auto"/>
              <w:left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1997</w:t>
            </w:r>
          </w:p>
        </w:tc>
        <w:tc>
          <w:tcPr>
            <w:tcW w:w="2127" w:type="dxa"/>
            <w:tcBorders>
              <w:top w:val="single" w:sz="4" w:space="0" w:color="auto"/>
              <w:left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265,176 </w:t>
            </w:r>
          </w:p>
        </w:tc>
        <w:tc>
          <w:tcPr>
            <w:tcW w:w="1984" w:type="dxa"/>
            <w:tcBorders>
              <w:top w:val="single" w:sz="4" w:space="0" w:color="auto"/>
              <w:left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4,511 </w:t>
            </w:r>
          </w:p>
        </w:tc>
        <w:tc>
          <w:tcPr>
            <w:tcW w:w="1701" w:type="dxa"/>
            <w:tcBorders>
              <w:top w:val="single" w:sz="4" w:space="0" w:color="auto"/>
              <w:left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1,151 </w:t>
            </w:r>
          </w:p>
        </w:tc>
        <w:tc>
          <w:tcPr>
            <w:tcW w:w="1134" w:type="dxa"/>
            <w:tcBorders>
              <w:top w:val="single" w:sz="4" w:space="0" w:color="auto"/>
              <w:left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247 </w:t>
            </w:r>
          </w:p>
        </w:tc>
        <w:tc>
          <w:tcPr>
            <w:tcW w:w="1276" w:type="dxa"/>
            <w:tcBorders>
              <w:top w:val="single" w:sz="4" w:space="0" w:color="auto"/>
              <w:left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307 </w:t>
            </w:r>
          </w:p>
        </w:tc>
        <w:tc>
          <w:tcPr>
            <w:tcW w:w="1843" w:type="dxa"/>
            <w:tcBorders>
              <w:top w:val="single" w:sz="4" w:space="0" w:color="auto"/>
              <w:left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921 </w:t>
            </w:r>
          </w:p>
        </w:tc>
        <w:tc>
          <w:tcPr>
            <w:tcW w:w="1842" w:type="dxa"/>
            <w:tcBorders>
              <w:top w:val="single" w:sz="4" w:space="0" w:color="auto"/>
              <w:left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1,885 </w:t>
            </w:r>
          </w:p>
        </w:tc>
      </w:tr>
      <w:tr w:rsidR="00000000">
        <w:tblPrEx>
          <w:tblCellMar>
            <w:top w:w="0" w:type="dxa"/>
            <w:bottom w:w="0" w:type="dxa"/>
          </w:tblCellMar>
        </w:tblPrEx>
        <w:trPr>
          <w:trHeight w:val="75"/>
        </w:trPr>
        <w:tc>
          <w:tcPr>
            <w:tcW w:w="597" w:type="dxa"/>
            <w:tcBorders>
              <w:left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1998</w:t>
            </w:r>
          </w:p>
        </w:tc>
        <w:tc>
          <w:tcPr>
            <w:tcW w:w="2127" w:type="dxa"/>
            <w:tcBorders>
              <w:left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261,590 </w:t>
            </w:r>
          </w:p>
        </w:tc>
        <w:tc>
          <w:tcPr>
            <w:tcW w:w="1984" w:type="dxa"/>
            <w:tcBorders>
              <w:left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5,041 </w:t>
            </w:r>
          </w:p>
        </w:tc>
        <w:tc>
          <w:tcPr>
            <w:tcW w:w="1701" w:type="dxa"/>
            <w:tcBorders>
              <w:left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1,430 </w:t>
            </w:r>
          </w:p>
        </w:tc>
        <w:tc>
          <w:tcPr>
            <w:tcW w:w="1134" w:type="dxa"/>
            <w:tcBorders>
              <w:left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268 </w:t>
            </w:r>
          </w:p>
        </w:tc>
        <w:tc>
          <w:tcPr>
            <w:tcW w:w="1276" w:type="dxa"/>
            <w:tcBorders>
              <w:left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363 </w:t>
            </w:r>
          </w:p>
        </w:tc>
        <w:tc>
          <w:tcPr>
            <w:tcW w:w="1843" w:type="dxa"/>
            <w:tcBorders>
              <w:left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969 </w:t>
            </w:r>
          </w:p>
        </w:tc>
        <w:tc>
          <w:tcPr>
            <w:tcW w:w="1842" w:type="dxa"/>
            <w:tcBorders>
              <w:left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2,011 </w:t>
            </w:r>
          </w:p>
        </w:tc>
      </w:tr>
      <w:tr w:rsidR="00000000">
        <w:tblPrEx>
          <w:tblCellMar>
            <w:top w:w="0" w:type="dxa"/>
            <w:bottom w:w="0" w:type="dxa"/>
          </w:tblCellMar>
        </w:tblPrEx>
        <w:trPr>
          <w:trHeight w:val="75"/>
        </w:trPr>
        <w:tc>
          <w:tcPr>
            <w:tcW w:w="597" w:type="dxa"/>
            <w:tcBorders>
              <w:left w:val="single" w:sz="4" w:space="0" w:color="auto"/>
              <w:bottom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1999</w:t>
            </w:r>
          </w:p>
        </w:tc>
        <w:tc>
          <w:tcPr>
            <w:tcW w:w="2127" w:type="dxa"/>
            <w:tcBorders>
              <w:left w:val="single" w:sz="4" w:space="0" w:color="auto"/>
              <w:bottom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266,292 </w:t>
            </w:r>
          </w:p>
        </w:tc>
        <w:tc>
          <w:tcPr>
            <w:tcW w:w="1984" w:type="dxa"/>
            <w:tcBorders>
              <w:left w:val="single" w:sz="4" w:space="0" w:color="auto"/>
              <w:bottom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4,625 </w:t>
            </w:r>
          </w:p>
        </w:tc>
        <w:tc>
          <w:tcPr>
            <w:tcW w:w="1701" w:type="dxa"/>
            <w:tcBorders>
              <w:left w:val="single" w:sz="4" w:space="0" w:color="auto"/>
              <w:bottom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1,281 </w:t>
            </w:r>
          </w:p>
        </w:tc>
        <w:tc>
          <w:tcPr>
            <w:tcW w:w="1134" w:type="dxa"/>
            <w:tcBorders>
              <w:left w:val="single" w:sz="4" w:space="0" w:color="auto"/>
              <w:bottom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276 </w:t>
            </w:r>
          </w:p>
        </w:tc>
        <w:tc>
          <w:tcPr>
            <w:tcW w:w="1276" w:type="dxa"/>
            <w:tcBorders>
              <w:left w:val="single" w:sz="4" w:space="0" w:color="auto"/>
              <w:bottom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376 </w:t>
            </w:r>
          </w:p>
        </w:tc>
        <w:tc>
          <w:tcPr>
            <w:tcW w:w="1843" w:type="dxa"/>
            <w:tcBorders>
              <w:left w:val="single" w:sz="4" w:space="0" w:color="auto"/>
              <w:bottom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651 </w:t>
            </w:r>
          </w:p>
        </w:tc>
        <w:tc>
          <w:tcPr>
            <w:tcW w:w="1842" w:type="dxa"/>
            <w:tcBorders>
              <w:left w:val="single" w:sz="4" w:space="0" w:color="auto"/>
              <w:bottom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2,041 </w:t>
            </w:r>
          </w:p>
        </w:tc>
      </w:tr>
    </w:tbl>
    <w:p w:rsidR="00000000" w:rsidRDefault="00000000">
      <w:pPr>
        <w:tabs>
          <w:tab w:val="left" w:pos="1003"/>
          <w:tab w:val="left" w:pos="2189"/>
          <w:tab w:val="left" w:pos="3509"/>
          <w:tab w:val="left" w:pos="4786"/>
          <w:tab w:val="left" w:pos="6466"/>
          <w:tab w:val="left" w:pos="7742"/>
          <w:tab w:val="left" w:pos="9542"/>
          <w:tab w:val="left" w:pos="10848"/>
        </w:tabs>
        <w:rPr>
          <w:snapToGrid w:val="0"/>
          <w:color w:val="000000"/>
          <w:sz w:val="10"/>
          <w:lang w:val="en-US" w:eastAsia="en-US"/>
        </w:rPr>
      </w:pPr>
    </w:p>
    <w:p w:rsidR="00000000" w:rsidRDefault="00000000">
      <w:pPr>
        <w:numPr>
          <w:ilvl w:val="0"/>
          <w:numId w:val="12"/>
        </w:numPr>
        <w:tabs>
          <w:tab w:val="left" w:pos="1003"/>
          <w:tab w:val="left" w:pos="2189"/>
          <w:tab w:val="left" w:pos="3509"/>
          <w:tab w:val="left" w:pos="4786"/>
          <w:tab w:val="left" w:pos="6466"/>
          <w:tab w:val="left" w:pos="7742"/>
          <w:tab w:val="left" w:pos="9542"/>
          <w:tab w:val="left" w:pos="10848"/>
        </w:tabs>
        <w:rPr>
          <w:snapToGrid w:val="0"/>
          <w:color w:val="000000"/>
          <w:lang w:val="en-US" w:eastAsia="en-US"/>
        </w:rPr>
      </w:pPr>
      <w:r>
        <w:rPr>
          <w:snapToGrid w:val="0"/>
          <w:color w:val="000000"/>
          <w:lang w:val="en-US" w:eastAsia="en-US"/>
        </w:rPr>
        <w:t>BREAST CANCER</w:t>
      </w:r>
    </w:p>
    <w:tbl>
      <w:tblPr>
        <w:tblW w:w="0" w:type="auto"/>
        <w:tblInd w:w="-28" w:type="dxa"/>
        <w:tblLayout w:type="fixed"/>
        <w:tblCellMar>
          <w:left w:w="30" w:type="dxa"/>
          <w:right w:w="30" w:type="dxa"/>
        </w:tblCellMar>
        <w:tblLook w:val="0000" w:firstRow="0" w:lastRow="0" w:firstColumn="0" w:lastColumn="0" w:noHBand="0" w:noVBand="0"/>
      </w:tblPr>
      <w:tblGrid>
        <w:gridCol w:w="597"/>
        <w:gridCol w:w="2127"/>
        <w:gridCol w:w="1984"/>
        <w:gridCol w:w="1701"/>
        <w:gridCol w:w="1134"/>
        <w:gridCol w:w="1276"/>
        <w:gridCol w:w="1845"/>
        <w:gridCol w:w="1842"/>
      </w:tblGrid>
      <w:tr w:rsidR="00000000">
        <w:tblPrEx>
          <w:tblCellMar>
            <w:top w:w="0" w:type="dxa"/>
            <w:bottom w:w="0" w:type="dxa"/>
          </w:tblCellMar>
        </w:tblPrEx>
        <w:trPr>
          <w:cantSplit/>
          <w:trHeight w:val="288"/>
        </w:trPr>
        <w:tc>
          <w:tcPr>
            <w:tcW w:w="597" w:type="dxa"/>
            <w:vMerge w:val="restart"/>
            <w:tcBorders>
              <w:top w:val="single" w:sz="6" w:space="0" w:color="auto"/>
              <w:left w:val="single" w:sz="6" w:space="0" w:color="auto"/>
              <w:bottom w:val="nil"/>
              <w:right w:val="single" w:sz="6" w:space="0" w:color="auto"/>
            </w:tcBorders>
            <w:vAlign w:val="center"/>
          </w:tcPr>
          <w:p w:rsidR="00000000" w:rsidRDefault="00000000">
            <w:pPr>
              <w:jc w:val="right"/>
              <w:rPr>
                <w:snapToGrid w:val="0"/>
                <w:color w:val="000000"/>
                <w:lang w:val="en-US" w:eastAsia="en-US"/>
              </w:rPr>
            </w:pPr>
          </w:p>
        </w:tc>
        <w:tc>
          <w:tcPr>
            <w:tcW w:w="2127" w:type="dxa"/>
            <w:vMerge w:val="restart"/>
            <w:tcBorders>
              <w:top w:val="single" w:sz="6" w:space="0" w:color="auto"/>
              <w:left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NUMBER OF PERSONS WHO RECEIVED HEALTH CHECKS</w:t>
            </w:r>
          </w:p>
        </w:tc>
        <w:tc>
          <w:tcPr>
            <w:tcW w:w="1984" w:type="dxa"/>
            <w:vMerge w:val="restart"/>
            <w:tcBorders>
              <w:top w:val="single" w:sz="6" w:space="0" w:color="auto"/>
              <w:left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NUMBER OF THOSE WHO NEED A THOROUGH EXAMINATION</w:t>
            </w:r>
          </w:p>
        </w:tc>
        <w:tc>
          <w:tcPr>
            <w:tcW w:w="7798" w:type="dxa"/>
            <w:gridSpan w:val="5"/>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NUMBER OF PERSONS BY RESULTS</w:t>
            </w:r>
          </w:p>
        </w:tc>
      </w:tr>
      <w:tr w:rsidR="00000000">
        <w:tblPrEx>
          <w:tblCellMar>
            <w:top w:w="0" w:type="dxa"/>
            <w:bottom w:w="0" w:type="dxa"/>
          </w:tblCellMar>
        </w:tblPrEx>
        <w:trPr>
          <w:cantSplit/>
          <w:trHeight w:val="341"/>
        </w:trPr>
        <w:tc>
          <w:tcPr>
            <w:tcW w:w="597" w:type="dxa"/>
            <w:vMerge/>
            <w:tcBorders>
              <w:top w:val="nil"/>
              <w:left w:val="single" w:sz="6" w:space="0" w:color="auto"/>
              <w:right w:val="single" w:sz="6" w:space="0" w:color="auto"/>
            </w:tcBorders>
            <w:vAlign w:val="center"/>
          </w:tcPr>
          <w:p w:rsidR="00000000" w:rsidRDefault="00000000">
            <w:pPr>
              <w:jc w:val="right"/>
              <w:rPr>
                <w:snapToGrid w:val="0"/>
                <w:color w:val="000000"/>
                <w:lang w:val="en-US" w:eastAsia="en-US"/>
              </w:rPr>
            </w:pPr>
          </w:p>
        </w:tc>
        <w:tc>
          <w:tcPr>
            <w:tcW w:w="2127" w:type="dxa"/>
            <w:vMerge/>
            <w:tcBorders>
              <w:left w:val="single" w:sz="6" w:space="0" w:color="auto"/>
              <w:right w:val="single" w:sz="6" w:space="0" w:color="auto"/>
            </w:tcBorders>
            <w:vAlign w:val="center"/>
          </w:tcPr>
          <w:p w:rsidR="00000000" w:rsidRDefault="00000000">
            <w:pPr>
              <w:jc w:val="center"/>
              <w:rPr>
                <w:snapToGrid w:val="0"/>
                <w:color w:val="000000"/>
                <w:lang w:val="en-US" w:eastAsia="en-US"/>
              </w:rPr>
            </w:pPr>
          </w:p>
        </w:tc>
        <w:tc>
          <w:tcPr>
            <w:tcW w:w="1984" w:type="dxa"/>
            <w:vMerge/>
            <w:tcBorders>
              <w:left w:val="single" w:sz="6" w:space="0" w:color="auto"/>
              <w:right w:val="single" w:sz="6" w:space="0" w:color="auto"/>
            </w:tcBorders>
            <w:vAlign w:val="center"/>
          </w:tcPr>
          <w:p w:rsidR="00000000" w:rsidRDefault="00000000">
            <w:pPr>
              <w:jc w:val="center"/>
              <w:rPr>
                <w:snapToGrid w:val="0"/>
                <w:color w:val="000000"/>
                <w:lang w:val="en-US" w:eastAsia="en-US"/>
              </w:rPr>
            </w:pPr>
          </w:p>
        </w:tc>
        <w:tc>
          <w:tcPr>
            <w:tcW w:w="1701" w:type="dxa"/>
            <w:tcBorders>
              <w:top w:val="single" w:sz="6" w:space="0" w:color="auto"/>
              <w:left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NO INDISPOSITION</w:t>
            </w:r>
          </w:p>
        </w:tc>
        <w:tc>
          <w:tcPr>
            <w:tcW w:w="1134" w:type="dxa"/>
            <w:tcBorders>
              <w:top w:val="single" w:sz="6" w:space="0" w:color="auto"/>
              <w:left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CANCER</w:t>
            </w:r>
          </w:p>
        </w:tc>
        <w:tc>
          <w:tcPr>
            <w:tcW w:w="1276" w:type="dxa"/>
            <w:tcBorders>
              <w:top w:val="single" w:sz="6" w:space="0" w:color="auto"/>
              <w:left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SUSPECTED TO HAVE A CANCER</w:t>
            </w:r>
          </w:p>
        </w:tc>
        <w:tc>
          <w:tcPr>
            <w:tcW w:w="1845" w:type="dxa"/>
            <w:tcBorders>
              <w:top w:val="single" w:sz="6" w:space="0" w:color="auto"/>
              <w:left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DISEASE EXCEPT CANCER</w:t>
            </w:r>
          </w:p>
        </w:tc>
        <w:tc>
          <w:tcPr>
            <w:tcW w:w="1842" w:type="dxa"/>
            <w:tcBorders>
              <w:top w:val="single" w:sz="6" w:space="0" w:color="auto"/>
              <w:left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NOT IDENTIFIED</w:t>
            </w:r>
          </w:p>
        </w:tc>
      </w:tr>
      <w:tr w:rsidR="00000000">
        <w:tblPrEx>
          <w:tblCellMar>
            <w:top w:w="0" w:type="dxa"/>
            <w:bottom w:w="0" w:type="dxa"/>
          </w:tblCellMar>
        </w:tblPrEx>
        <w:trPr>
          <w:trHeight w:val="168"/>
        </w:trPr>
        <w:tc>
          <w:tcPr>
            <w:tcW w:w="597" w:type="dxa"/>
            <w:tcBorders>
              <w:top w:val="single" w:sz="6" w:space="0" w:color="auto"/>
              <w:left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1997</w:t>
            </w:r>
          </w:p>
        </w:tc>
        <w:tc>
          <w:tcPr>
            <w:tcW w:w="2127" w:type="dxa"/>
            <w:tcBorders>
              <w:top w:val="single" w:sz="6" w:space="0" w:color="auto"/>
              <w:left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3,228,711 </w:t>
            </w:r>
          </w:p>
        </w:tc>
        <w:tc>
          <w:tcPr>
            <w:tcW w:w="1984" w:type="dxa"/>
            <w:tcBorders>
              <w:top w:val="single" w:sz="6" w:space="0" w:color="auto"/>
              <w:left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139,279 </w:t>
            </w:r>
          </w:p>
        </w:tc>
        <w:tc>
          <w:tcPr>
            <w:tcW w:w="1701" w:type="dxa"/>
            <w:tcBorders>
              <w:top w:val="single" w:sz="6" w:space="0" w:color="auto"/>
              <w:left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36,381 </w:t>
            </w:r>
          </w:p>
        </w:tc>
        <w:tc>
          <w:tcPr>
            <w:tcW w:w="1134" w:type="dxa"/>
            <w:tcBorders>
              <w:top w:val="single" w:sz="6" w:space="0" w:color="auto"/>
              <w:left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3,115 </w:t>
            </w:r>
          </w:p>
        </w:tc>
        <w:tc>
          <w:tcPr>
            <w:tcW w:w="1276" w:type="dxa"/>
            <w:tcBorders>
              <w:top w:val="single" w:sz="6" w:space="0" w:color="auto"/>
              <w:left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1,335 </w:t>
            </w:r>
          </w:p>
        </w:tc>
        <w:tc>
          <w:tcPr>
            <w:tcW w:w="1845" w:type="dxa"/>
            <w:tcBorders>
              <w:top w:val="single" w:sz="6" w:space="0" w:color="auto"/>
              <w:left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69,684 </w:t>
            </w:r>
          </w:p>
        </w:tc>
        <w:tc>
          <w:tcPr>
            <w:tcW w:w="1842" w:type="dxa"/>
            <w:tcBorders>
              <w:top w:val="single" w:sz="6" w:space="0" w:color="auto"/>
              <w:left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28,764 </w:t>
            </w:r>
          </w:p>
        </w:tc>
      </w:tr>
      <w:tr w:rsidR="00000000">
        <w:tblPrEx>
          <w:tblCellMar>
            <w:top w:w="0" w:type="dxa"/>
            <w:bottom w:w="0" w:type="dxa"/>
          </w:tblCellMar>
        </w:tblPrEx>
        <w:trPr>
          <w:trHeight w:val="75"/>
        </w:trPr>
        <w:tc>
          <w:tcPr>
            <w:tcW w:w="597" w:type="dxa"/>
            <w:tcBorders>
              <w:left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1998</w:t>
            </w:r>
          </w:p>
        </w:tc>
        <w:tc>
          <w:tcPr>
            <w:tcW w:w="2127" w:type="dxa"/>
            <w:tcBorders>
              <w:left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3,079,185 </w:t>
            </w:r>
          </w:p>
        </w:tc>
        <w:tc>
          <w:tcPr>
            <w:tcW w:w="1984" w:type="dxa"/>
            <w:tcBorders>
              <w:left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133,507 </w:t>
            </w:r>
          </w:p>
        </w:tc>
        <w:tc>
          <w:tcPr>
            <w:tcW w:w="1701" w:type="dxa"/>
            <w:tcBorders>
              <w:left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35,100 </w:t>
            </w:r>
          </w:p>
        </w:tc>
        <w:tc>
          <w:tcPr>
            <w:tcW w:w="1134" w:type="dxa"/>
            <w:tcBorders>
              <w:left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3,118 </w:t>
            </w:r>
          </w:p>
        </w:tc>
        <w:tc>
          <w:tcPr>
            <w:tcW w:w="1276" w:type="dxa"/>
            <w:tcBorders>
              <w:left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1,328 </w:t>
            </w:r>
          </w:p>
        </w:tc>
        <w:tc>
          <w:tcPr>
            <w:tcW w:w="1845" w:type="dxa"/>
            <w:tcBorders>
              <w:left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66,373 </w:t>
            </w:r>
          </w:p>
        </w:tc>
        <w:tc>
          <w:tcPr>
            <w:tcW w:w="1842" w:type="dxa"/>
            <w:tcBorders>
              <w:left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27,588 </w:t>
            </w:r>
          </w:p>
        </w:tc>
      </w:tr>
      <w:tr w:rsidR="00000000">
        <w:tblPrEx>
          <w:tblCellMar>
            <w:top w:w="0" w:type="dxa"/>
            <w:bottom w:w="0" w:type="dxa"/>
          </w:tblCellMar>
        </w:tblPrEx>
        <w:trPr>
          <w:trHeight w:val="75"/>
        </w:trPr>
        <w:tc>
          <w:tcPr>
            <w:tcW w:w="597" w:type="dxa"/>
            <w:tcBorders>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1999</w:t>
            </w:r>
          </w:p>
        </w:tc>
        <w:tc>
          <w:tcPr>
            <w:tcW w:w="2127" w:type="dxa"/>
            <w:tcBorders>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3,057,444 </w:t>
            </w:r>
          </w:p>
        </w:tc>
        <w:tc>
          <w:tcPr>
            <w:tcW w:w="1984" w:type="dxa"/>
            <w:tcBorders>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134,788 </w:t>
            </w:r>
          </w:p>
        </w:tc>
        <w:tc>
          <w:tcPr>
            <w:tcW w:w="1701" w:type="dxa"/>
            <w:tcBorders>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35,403 </w:t>
            </w:r>
          </w:p>
        </w:tc>
        <w:tc>
          <w:tcPr>
            <w:tcW w:w="1134" w:type="dxa"/>
            <w:tcBorders>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3,328 </w:t>
            </w:r>
          </w:p>
        </w:tc>
        <w:tc>
          <w:tcPr>
            <w:tcW w:w="1276" w:type="dxa"/>
            <w:tcBorders>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1,065 </w:t>
            </w:r>
          </w:p>
        </w:tc>
        <w:tc>
          <w:tcPr>
            <w:tcW w:w="1845" w:type="dxa"/>
            <w:tcBorders>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66,891 </w:t>
            </w:r>
          </w:p>
        </w:tc>
        <w:tc>
          <w:tcPr>
            <w:tcW w:w="1842" w:type="dxa"/>
            <w:tcBorders>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28,101 </w:t>
            </w:r>
          </w:p>
        </w:tc>
      </w:tr>
    </w:tbl>
    <w:p w:rsidR="00000000" w:rsidRDefault="00000000">
      <w:pPr>
        <w:tabs>
          <w:tab w:val="left" w:pos="1003"/>
          <w:tab w:val="left" w:pos="2189"/>
          <w:tab w:val="left" w:pos="3509"/>
          <w:tab w:val="left" w:pos="4786"/>
          <w:tab w:val="left" w:pos="6466"/>
          <w:tab w:val="left" w:pos="7742"/>
          <w:tab w:val="left" w:pos="9542"/>
          <w:tab w:val="left" w:pos="10848"/>
        </w:tabs>
        <w:rPr>
          <w:snapToGrid w:val="0"/>
          <w:color w:val="000000"/>
          <w:sz w:val="10"/>
          <w:lang w:val="en-US" w:eastAsia="en-US"/>
        </w:rPr>
      </w:pPr>
    </w:p>
    <w:p w:rsidR="00000000" w:rsidRDefault="00000000">
      <w:pPr>
        <w:numPr>
          <w:ilvl w:val="0"/>
          <w:numId w:val="12"/>
        </w:numPr>
        <w:tabs>
          <w:tab w:val="left" w:pos="1003"/>
          <w:tab w:val="left" w:pos="2189"/>
          <w:tab w:val="left" w:pos="3509"/>
          <w:tab w:val="left" w:pos="4786"/>
          <w:tab w:val="left" w:pos="6466"/>
          <w:tab w:val="left" w:pos="7742"/>
          <w:tab w:val="left" w:pos="9542"/>
          <w:tab w:val="left" w:pos="10848"/>
        </w:tabs>
        <w:rPr>
          <w:snapToGrid w:val="0"/>
          <w:color w:val="000000"/>
          <w:lang w:val="en-US" w:eastAsia="en-US"/>
        </w:rPr>
      </w:pPr>
      <w:r>
        <w:rPr>
          <w:snapToGrid w:val="0"/>
          <w:color w:val="000000"/>
          <w:lang w:val="en-US" w:eastAsia="en-US"/>
        </w:rPr>
        <w:t>OSTEOPOROSIS</w:t>
      </w:r>
    </w:p>
    <w:tbl>
      <w:tblPr>
        <w:tblW w:w="0" w:type="auto"/>
        <w:tblInd w:w="-28" w:type="dxa"/>
        <w:tblLayout w:type="fixed"/>
        <w:tblCellMar>
          <w:left w:w="30" w:type="dxa"/>
          <w:right w:w="30" w:type="dxa"/>
        </w:tblCellMar>
        <w:tblLook w:val="0000" w:firstRow="0" w:lastRow="0" w:firstColumn="0" w:lastColumn="0" w:noHBand="0" w:noVBand="0"/>
      </w:tblPr>
      <w:tblGrid>
        <w:gridCol w:w="597"/>
        <w:gridCol w:w="2694"/>
        <w:gridCol w:w="2835"/>
        <w:gridCol w:w="1842"/>
        <w:gridCol w:w="2268"/>
      </w:tblGrid>
      <w:tr w:rsidR="00000000">
        <w:tblPrEx>
          <w:tblCellMar>
            <w:top w:w="0" w:type="dxa"/>
            <w:bottom w:w="0" w:type="dxa"/>
          </w:tblCellMar>
        </w:tblPrEx>
        <w:trPr>
          <w:trHeight w:val="288"/>
        </w:trPr>
        <w:tc>
          <w:tcPr>
            <w:tcW w:w="597" w:type="dxa"/>
            <w:tcBorders>
              <w:top w:val="single" w:sz="6" w:space="0" w:color="auto"/>
              <w:left w:val="single" w:sz="6" w:space="0" w:color="auto"/>
              <w:right w:val="single" w:sz="6" w:space="0" w:color="auto"/>
            </w:tcBorders>
            <w:vAlign w:val="center"/>
          </w:tcPr>
          <w:p w:rsidR="00000000" w:rsidRDefault="00000000">
            <w:pPr>
              <w:jc w:val="right"/>
              <w:rPr>
                <w:snapToGrid w:val="0"/>
                <w:color w:val="000000"/>
                <w:lang w:val="en-US" w:eastAsia="en-US"/>
              </w:rPr>
            </w:pPr>
          </w:p>
        </w:tc>
        <w:tc>
          <w:tcPr>
            <w:tcW w:w="2694" w:type="dxa"/>
            <w:tcBorders>
              <w:top w:val="single" w:sz="6" w:space="0" w:color="auto"/>
              <w:left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NUMBER OF PERSONS WHO RECEIVED HEALTH CHECKS</w:t>
            </w:r>
          </w:p>
        </w:tc>
        <w:tc>
          <w:tcPr>
            <w:tcW w:w="2835" w:type="dxa"/>
            <w:tcBorders>
              <w:top w:val="single" w:sz="6" w:space="0" w:color="auto"/>
              <w:left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NUMBER OF THOSE WHO NEED A THOROUGH EXAMINATION</w:t>
            </w:r>
          </w:p>
        </w:tc>
        <w:tc>
          <w:tcPr>
            <w:tcW w:w="1842" w:type="dxa"/>
            <w:tcBorders>
              <w:top w:val="single" w:sz="6" w:space="0" w:color="auto"/>
              <w:left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NUMBER OF THOSE WHO NEED GUIDANCE</w:t>
            </w:r>
          </w:p>
        </w:tc>
        <w:tc>
          <w:tcPr>
            <w:tcW w:w="2268" w:type="dxa"/>
            <w:tcBorders>
              <w:top w:val="single" w:sz="6" w:space="0" w:color="auto"/>
              <w:left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NO INDISPOSITION</w:t>
            </w:r>
          </w:p>
        </w:tc>
      </w:tr>
      <w:tr w:rsidR="00000000">
        <w:tblPrEx>
          <w:tblCellMar>
            <w:top w:w="0" w:type="dxa"/>
            <w:bottom w:w="0" w:type="dxa"/>
          </w:tblCellMar>
        </w:tblPrEx>
        <w:trPr>
          <w:trHeight w:val="288"/>
        </w:trPr>
        <w:tc>
          <w:tcPr>
            <w:tcW w:w="597" w:type="dxa"/>
            <w:tcBorders>
              <w:top w:val="single" w:sz="6" w:space="0" w:color="auto"/>
              <w:left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1997</w:t>
            </w:r>
          </w:p>
        </w:tc>
        <w:tc>
          <w:tcPr>
            <w:tcW w:w="2694" w:type="dxa"/>
            <w:tcBorders>
              <w:top w:val="single" w:sz="6" w:space="0" w:color="auto"/>
              <w:left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11,229 </w:t>
            </w:r>
          </w:p>
        </w:tc>
        <w:tc>
          <w:tcPr>
            <w:tcW w:w="2835" w:type="dxa"/>
            <w:tcBorders>
              <w:top w:val="single" w:sz="6" w:space="0" w:color="auto"/>
              <w:left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527 </w:t>
            </w:r>
          </w:p>
        </w:tc>
        <w:tc>
          <w:tcPr>
            <w:tcW w:w="1842" w:type="dxa"/>
            <w:tcBorders>
              <w:top w:val="single" w:sz="6" w:space="0" w:color="auto"/>
              <w:left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1,632 </w:t>
            </w:r>
          </w:p>
        </w:tc>
        <w:tc>
          <w:tcPr>
            <w:tcW w:w="2268" w:type="dxa"/>
            <w:tcBorders>
              <w:top w:val="single" w:sz="6" w:space="0" w:color="auto"/>
              <w:left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9,070 </w:t>
            </w:r>
          </w:p>
        </w:tc>
      </w:tr>
      <w:tr w:rsidR="00000000">
        <w:tblPrEx>
          <w:tblCellMar>
            <w:top w:w="0" w:type="dxa"/>
            <w:bottom w:w="0" w:type="dxa"/>
          </w:tblCellMar>
        </w:tblPrEx>
        <w:trPr>
          <w:trHeight w:val="288"/>
        </w:trPr>
        <w:tc>
          <w:tcPr>
            <w:tcW w:w="597" w:type="dxa"/>
            <w:tcBorders>
              <w:left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1998</w:t>
            </w:r>
          </w:p>
        </w:tc>
        <w:tc>
          <w:tcPr>
            <w:tcW w:w="2694" w:type="dxa"/>
            <w:tcBorders>
              <w:left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12,313 </w:t>
            </w:r>
          </w:p>
        </w:tc>
        <w:tc>
          <w:tcPr>
            <w:tcW w:w="2835" w:type="dxa"/>
            <w:tcBorders>
              <w:left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596 </w:t>
            </w:r>
          </w:p>
        </w:tc>
        <w:tc>
          <w:tcPr>
            <w:tcW w:w="1842" w:type="dxa"/>
            <w:tcBorders>
              <w:left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1,454 </w:t>
            </w:r>
          </w:p>
        </w:tc>
        <w:tc>
          <w:tcPr>
            <w:tcW w:w="2268" w:type="dxa"/>
            <w:tcBorders>
              <w:left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10,263 </w:t>
            </w:r>
          </w:p>
        </w:tc>
      </w:tr>
      <w:tr w:rsidR="00000000">
        <w:tblPrEx>
          <w:tblCellMar>
            <w:top w:w="0" w:type="dxa"/>
            <w:bottom w:w="0" w:type="dxa"/>
          </w:tblCellMar>
        </w:tblPrEx>
        <w:trPr>
          <w:trHeight w:val="288"/>
        </w:trPr>
        <w:tc>
          <w:tcPr>
            <w:tcW w:w="597" w:type="dxa"/>
            <w:tcBorders>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1999</w:t>
            </w:r>
          </w:p>
        </w:tc>
        <w:tc>
          <w:tcPr>
            <w:tcW w:w="2694" w:type="dxa"/>
            <w:tcBorders>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14,798 </w:t>
            </w:r>
          </w:p>
        </w:tc>
        <w:tc>
          <w:tcPr>
            <w:tcW w:w="2835" w:type="dxa"/>
            <w:tcBorders>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455 </w:t>
            </w:r>
          </w:p>
        </w:tc>
        <w:tc>
          <w:tcPr>
            <w:tcW w:w="1842" w:type="dxa"/>
            <w:tcBorders>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1,606 </w:t>
            </w:r>
          </w:p>
        </w:tc>
        <w:tc>
          <w:tcPr>
            <w:tcW w:w="2268" w:type="dxa"/>
            <w:tcBorders>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12,737 </w:t>
            </w:r>
          </w:p>
        </w:tc>
      </w:tr>
    </w:tbl>
    <w:p w:rsidR="00000000" w:rsidRDefault="00000000">
      <w:pPr>
        <w:tabs>
          <w:tab w:val="left" w:pos="1003"/>
          <w:tab w:val="left" w:pos="2189"/>
          <w:tab w:val="left" w:pos="3509"/>
          <w:tab w:val="left" w:pos="4786"/>
          <w:tab w:val="left" w:pos="6466"/>
          <w:tab w:val="left" w:pos="7742"/>
          <w:tab w:val="left" w:pos="9542"/>
          <w:tab w:val="left" w:pos="10848"/>
        </w:tabs>
        <w:rPr>
          <w:snapToGrid w:val="0"/>
          <w:color w:val="000000"/>
          <w:lang w:val="en-US" w:eastAsia="en-US"/>
        </w:rPr>
      </w:pPr>
      <w:r>
        <w:rPr>
          <w:snapToGrid w:val="0"/>
          <w:color w:val="000000"/>
          <w:lang w:val="en-US" w:eastAsia="en-US"/>
        </w:rPr>
        <w:t>SOURCE: MINISTRY OF HEALTH, LABOUR AND WELFARE</w:t>
      </w:r>
    </w:p>
    <w:p w:rsidR="00000000" w:rsidRDefault="00000000">
      <w:pPr>
        <w:pStyle w:val="SingleTxt"/>
        <w:rPr>
          <w:lang w:val="en-US"/>
        </w:rPr>
      </w:pPr>
    </w:p>
    <w:p w:rsidR="00000000" w:rsidRDefault="00000000">
      <w:pPr>
        <w:pStyle w:val="SingleTxt"/>
        <w:rPr>
          <w:lang w:val="en-US"/>
        </w:rPr>
        <w:sectPr w:rsidR="00000000">
          <w:headerReference w:type="even" r:id="rId169"/>
          <w:headerReference w:type="default" r:id="rId170"/>
          <w:footerReference w:type="even" r:id="rId171"/>
          <w:footerReference w:type="default" r:id="rId172"/>
          <w:endnotePr>
            <w:numFmt w:val="decimal"/>
          </w:endnotePr>
          <w:pgSz w:w="15840" w:h="12240" w:orient="landscape" w:code="1"/>
          <w:pgMar w:top="1195" w:right="1742" w:bottom="1195" w:left="1898" w:header="0" w:footer="0" w:gutter="0"/>
          <w:cols w:space="720"/>
          <w:noEndnote/>
        </w:sectPr>
      </w:pPr>
    </w:p>
    <w:p w:rsidR="00000000" w:rsidRDefault="00000000">
      <w:pPr>
        <w:pStyle w:val="BodyText"/>
        <w:tabs>
          <w:tab w:val="clear" w:pos="984"/>
          <w:tab w:val="clear" w:pos="1968"/>
          <w:tab w:val="clear" w:pos="2952"/>
          <w:tab w:val="clear" w:pos="3936"/>
          <w:tab w:val="clear" w:pos="4920"/>
          <w:tab w:val="clear" w:pos="5904"/>
          <w:tab w:val="clear" w:pos="6888"/>
          <w:tab w:val="clear" w:pos="7872"/>
          <w:tab w:val="clear" w:pos="8856"/>
          <w:tab w:val="clear" w:pos="9840"/>
          <w:tab w:val="clear" w:pos="10824"/>
          <w:tab w:val="clear" w:pos="11808"/>
          <w:tab w:val="clear" w:pos="12792"/>
          <w:tab w:val="left" w:pos="1080"/>
          <w:tab w:val="left" w:pos="2323"/>
          <w:tab w:val="left" w:pos="3826"/>
          <w:tab w:val="left" w:pos="4968"/>
          <w:tab w:val="left" w:pos="6048"/>
          <w:tab w:val="left" w:pos="7128"/>
          <w:tab w:val="left" w:pos="8208"/>
          <w:tab w:val="left" w:pos="9288"/>
        </w:tabs>
      </w:pPr>
      <w:r>
        <w:t xml:space="preserve">89. CUMULATIVE NUMBER OF AIDS CASES AND HIV POSITIVES BY CAUSES OF TRANSMISSION </w:t>
      </w:r>
    </w:p>
    <w:p w:rsidR="00000000" w:rsidRDefault="00000000">
      <w:pPr>
        <w:pStyle w:val="BodyText"/>
        <w:tabs>
          <w:tab w:val="clear" w:pos="984"/>
          <w:tab w:val="clear" w:pos="1968"/>
          <w:tab w:val="clear" w:pos="2952"/>
          <w:tab w:val="clear" w:pos="3936"/>
          <w:tab w:val="clear" w:pos="4920"/>
          <w:tab w:val="clear" w:pos="5904"/>
          <w:tab w:val="clear" w:pos="6888"/>
          <w:tab w:val="clear" w:pos="7872"/>
          <w:tab w:val="clear" w:pos="8856"/>
          <w:tab w:val="clear" w:pos="9840"/>
          <w:tab w:val="clear" w:pos="10824"/>
          <w:tab w:val="clear" w:pos="11808"/>
          <w:tab w:val="clear" w:pos="12792"/>
          <w:tab w:val="left" w:pos="1080"/>
          <w:tab w:val="left" w:pos="2323"/>
          <w:tab w:val="left" w:pos="3826"/>
          <w:tab w:val="left" w:pos="4968"/>
          <w:tab w:val="left" w:pos="6048"/>
          <w:tab w:val="left" w:pos="7128"/>
          <w:tab w:val="left" w:pos="8208"/>
          <w:tab w:val="left" w:pos="9288"/>
        </w:tabs>
      </w:pPr>
      <w:r>
        <w:t xml:space="preserve">      (AS OF 31 MARCH 2002)</w:t>
      </w:r>
    </w:p>
    <w:p w:rsidR="00000000" w:rsidRDefault="00000000">
      <w:pPr>
        <w:tabs>
          <w:tab w:val="left" w:pos="1080"/>
          <w:tab w:val="left" w:pos="2323"/>
          <w:tab w:val="left" w:pos="3826"/>
          <w:tab w:val="left" w:pos="4968"/>
          <w:tab w:val="left" w:pos="6048"/>
          <w:tab w:val="left" w:pos="7128"/>
          <w:tab w:val="left" w:pos="8208"/>
          <w:tab w:val="left" w:pos="9288"/>
        </w:tabs>
        <w:rPr>
          <w:snapToGrid w:val="0"/>
          <w:color w:val="000000"/>
          <w:sz w:val="10"/>
          <w:lang w:val="en-US" w:eastAsia="en-US"/>
        </w:rPr>
      </w:pPr>
    </w:p>
    <w:tbl>
      <w:tblPr>
        <w:tblW w:w="0" w:type="auto"/>
        <w:tblInd w:w="-28" w:type="dxa"/>
        <w:tblLayout w:type="fixed"/>
        <w:tblCellMar>
          <w:left w:w="30" w:type="dxa"/>
          <w:right w:w="30" w:type="dxa"/>
        </w:tblCellMar>
        <w:tblLook w:val="0000" w:firstRow="0" w:lastRow="0" w:firstColumn="0" w:lastColumn="0" w:noHBand="0" w:noVBand="0"/>
      </w:tblPr>
      <w:tblGrid>
        <w:gridCol w:w="1590"/>
        <w:gridCol w:w="733"/>
        <w:gridCol w:w="2669"/>
        <w:gridCol w:w="1134"/>
        <w:gridCol w:w="1134"/>
        <w:gridCol w:w="992"/>
      </w:tblGrid>
      <w:tr w:rsidR="00000000">
        <w:tblPrEx>
          <w:tblCellMar>
            <w:top w:w="0" w:type="dxa"/>
            <w:bottom w:w="0" w:type="dxa"/>
          </w:tblCellMar>
        </w:tblPrEx>
        <w:trPr>
          <w:cantSplit/>
          <w:trHeight w:val="360"/>
        </w:trPr>
        <w:tc>
          <w:tcPr>
            <w:tcW w:w="4992" w:type="dxa"/>
            <w:gridSpan w:val="3"/>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TOTAL</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FEMALE</w:t>
            </w:r>
          </w:p>
        </w:tc>
        <w:tc>
          <w:tcPr>
            <w:tcW w:w="992"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MALE</w:t>
            </w:r>
          </w:p>
        </w:tc>
      </w:tr>
      <w:tr w:rsidR="00000000">
        <w:tblPrEx>
          <w:tblCellMar>
            <w:top w:w="0" w:type="dxa"/>
            <w:bottom w:w="0" w:type="dxa"/>
          </w:tblCellMar>
        </w:tblPrEx>
        <w:trPr>
          <w:cantSplit/>
          <w:trHeight w:val="360"/>
        </w:trPr>
        <w:tc>
          <w:tcPr>
            <w:tcW w:w="1590" w:type="dxa"/>
            <w:vMerge w:val="restart"/>
            <w:tcBorders>
              <w:top w:val="single" w:sz="6" w:space="0" w:color="auto"/>
              <w:left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NUMBER OF HIV POSITIVES</w:t>
            </w:r>
          </w:p>
        </w:tc>
        <w:tc>
          <w:tcPr>
            <w:tcW w:w="3402" w:type="dxa"/>
            <w:gridSpan w:val="2"/>
            <w:tcBorders>
              <w:top w:val="single" w:sz="6" w:space="0" w:color="auto"/>
              <w:left w:val="single" w:sz="6" w:space="0" w:color="auto"/>
              <w:bottom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HETEROSEXUAL INTERCOURSE</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2,027 </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922 </w:t>
            </w:r>
          </w:p>
        </w:tc>
        <w:tc>
          <w:tcPr>
            <w:tcW w:w="992"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1,105 </w:t>
            </w:r>
          </w:p>
        </w:tc>
      </w:tr>
      <w:tr w:rsidR="00000000">
        <w:tblPrEx>
          <w:tblCellMar>
            <w:top w:w="0" w:type="dxa"/>
            <w:bottom w:w="0" w:type="dxa"/>
          </w:tblCellMar>
        </w:tblPrEx>
        <w:trPr>
          <w:cantSplit/>
          <w:trHeight w:val="360"/>
        </w:trPr>
        <w:tc>
          <w:tcPr>
            <w:tcW w:w="1590" w:type="dxa"/>
            <w:vMerge/>
            <w:tcBorders>
              <w:left w:val="single" w:sz="6" w:space="0" w:color="auto"/>
              <w:right w:val="single" w:sz="6" w:space="0" w:color="auto"/>
            </w:tcBorders>
            <w:vAlign w:val="center"/>
          </w:tcPr>
          <w:p w:rsidR="00000000" w:rsidRDefault="00000000">
            <w:pPr>
              <w:jc w:val="center"/>
              <w:rPr>
                <w:snapToGrid w:val="0"/>
                <w:color w:val="000000"/>
                <w:lang w:val="en-US" w:eastAsia="en-US"/>
              </w:rPr>
            </w:pPr>
          </w:p>
        </w:tc>
        <w:tc>
          <w:tcPr>
            <w:tcW w:w="3402" w:type="dxa"/>
            <w:gridSpan w:val="2"/>
            <w:tcBorders>
              <w:top w:val="single" w:sz="6" w:space="0" w:color="auto"/>
              <w:left w:val="single" w:sz="6" w:space="0" w:color="auto"/>
              <w:bottom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HOMOSEXUAL INTERCOURSE * 1</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1,514 </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 </w:t>
            </w:r>
          </w:p>
        </w:tc>
        <w:tc>
          <w:tcPr>
            <w:tcW w:w="992"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1,513 </w:t>
            </w:r>
          </w:p>
        </w:tc>
      </w:tr>
      <w:tr w:rsidR="00000000">
        <w:tblPrEx>
          <w:tblCellMar>
            <w:top w:w="0" w:type="dxa"/>
            <w:bottom w:w="0" w:type="dxa"/>
          </w:tblCellMar>
        </w:tblPrEx>
        <w:trPr>
          <w:cantSplit/>
          <w:trHeight w:val="360"/>
        </w:trPr>
        <w:tc>
          <w:tcPr>
            <w:tcW w:w="1590" w:type="dxa"/>
            <w:vMerge/>
            <w:tcBorders>
              <w:left w:val="single" w:sz="6" w:space="0" w:color="auto"/>
              <w:right w:val="single" w:sz="6" w:space="0" w:color="auto"/>
            </w:tcBorders>
            <w:vAlign w:val="center"/>
          </w:tcPr>
          <w:p w:rsidR="00000000" w:rsidRDefault="00000000">
            <w:pPr>
              <w:jc w:val="center"/>
              <w:rPr>
                <w:snapToGrid w:val="0"/>
                <w:color w:val="000000"/>
                <w:lang w:val="en-US" w:eastAsia="en-US"/>
              </w:rPr>
            </w:pPr>
          </w:p>
        </w:tc>
        <w:tc>
          <w:tcPr>
            <w:tcW w:w="3402" w:type="dxa"/>
            <w:gridSpan w:val="2"/>
            <w:tcBorders>
              <w:top w:val="single" w:sz="6" w:space="0" w:color="auto"/>
              <w:left w:val="single" w:sz="6" w:space="0" w:color="auto"/>
              <w:bottom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ABUSE OF DRUG INJECTION</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26 </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 </w:t>
            </w:r>
          </w:p>
        </w:tc>
        <w:tc>
          <w:tcPr>
            <w:tcW w:w="992"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25 </w:t>
            </w:r>
          </w:p>
        </w:tc>
      </w:tr>
      <w:tr w:rsidR="00000000">
        <w:tblPrEx>
          <w:tblCellMar>
            <w:top w:w="0" w:type="dxa"/>
            <w:bottom w:w="0" w:type="dxa"/>
          </w:tblCellMar>
        </w:tblPrEx>
        <w:trPr>
          <w:cantSplit/>
          <w:trHeight w:val="360"/>
        </w:trPr>
        <w:tc>
          <w:tcPr>
            <w:tcW w:w="1590" w:type="dxa"/>
            <w:vMerge/>
            <w:tcBorders>
              <w:left w:val="single" w:sz="6" w:space="0" w:color="auto"/>
              <w:right w:val="single" w:sz="6" w:space="0" w:color="auto"/>
            </w:tcBorders>
            <w:vAlign w:val="center"/>
          </w:tcPr>
          <w:p w:rsidR="00000000" w:rsidRDefault="00000000">
            <w:pPr>
              <w:jc w:val="center"/>
              <w:rPr>
                <w:snapToGrid w:val="0"/>
                <w:color w:val="000000"/>
                <w:lang w:val="en-US" w:eastAsia="en-US"/>
              </w:rPr>
            </w:pPr>
          </w:p>
        </w:tc>
        <w:tc>
          <w:tcPr>
            <w:tcW w:w="3402" w:type="dxa"/>
            <w:gridSpan w:val="2"/>
            <w:tcBorders>
              <w:top w:val="single" w:sz="6" w:space="0" w:color="auto"/>
              <w:left w:val="single" w:sz="6" w:space="0" w:color="auto"/>
              <w:bottom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MATERNAL TRANSMISSION</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26 </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13 </w:t>
            </w:r>
          </w:p>
        </w:tc>
        <w:tc>
          <w:tcPr>
            <w:tcW w:w="992"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13 </w:t>
            </w:r>
          </w:p>
        </w:tc>
      </w:tr>
      <w:tr w:rsidR="00000000">
        <w:tblPrEx>
          <w:tblCellMar>
            <w:top w:w="0" w:type="dxa"/>
            <w:bottom w:w="0" w:type="dxa"/>
          </w:tblCellMar>
        </w:tblPrEx>
        <w:trPr>
          <w:cantSplit/>
          <w:trHeight w:val="360"/>
        </w:trPr>
        <w:tc>
          <w:tcPr>
            <w:tcW w:w="1590" w:type="dxa"/>
            <w:vMerge/>
            <w:tcBorders>
              <w:left w:val="single" w:sz="6" w:space="0" w:color="auto"/>
              <w:right w:val="single" w:sz="6" w:space="0" w:color="auto"/>
            </w:tcBorders>
            <w:vAlign w:val="center"/>
          </w:tcPr>
          <w:p w:rsidR="00000000" w:rsidRDefault="00000000">
            <w:pPr>
              <w:jc w:val="center"/>
              <w:rPr>
                <w:snapToGrid w:val="0"/>
                <w:color w:val="000000"/>
                <w:lang w:val="en-US" w:eastAsia="en-US"/>
              </w:rPr>
            </w:pPr>
          </w:p>
        </w:tc>
        <w:tc>
          <w:tcPr>
            <w:tcW w:w="3402" w:type="dxa"/>
            <w:gridSpan w:val="2"/>
            <w:tcBorders>
              <w:top w:val="single" w:sz="6" w:space="0" w:color="auto"/>
              <w:left w:val="single" w:sz="6" w:space="0" w:color="auto"/>
              <w:bottom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OTHERS* 2</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88 </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35 </w:t>
            </w:r>
          </w:p>
        </w:tc>
        <w:tc>
          <w:tcPr>
            <w:tcW w:w="992"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53 </w:t>
            </w:r>
          </w:p>
        </w:tc>
      </w:tr>
      <w:tr w:rsidR="00000000">
        <w:tblPrEx>
          <w:tblCellMar>
            <w:top w:w="0" w:type="dxa"/>
            <w:bottom w:w="0" w:type="dxa"/>
          </w:tblCellMar>
        </w:tblPrEx>
        <w:trPr>
          <w:cantSplit/>
          <w:trHeight w:val="360"/>
        </w:trPr>
        <w:tc>
          <w:tcPr>
            <w:tcW w:w="1590" w:type="dxa"/>
            <w:vMerge/>
            <w:tcBorders>
              <w:left w:val="single" w:sz="6" w:space="0" w:color="auto"/>
              <w:right w:val="single" w:sz="6" w:space="0" w:color="auto"/>
            </w:tcBorders>
            <w:vAlign w:val="center"/>
          </w:tcPr>
          <w:p w:rsidR="00000000" w:rsidRDefault="00000000">
            <w:pPr>
              <w:jc w:val="center"/>
              <w:rPr>
                <w:snapToGrid w:val="0"/>
                <w:color w:val="000000"/>
                <w:lang w:val="en-US" w:eastAsia="en-US"/>
              </w:rPr>
            </w:pPr>
          </w:p>
        </w:tc>
        <w:tc>
          <w:tcPr>
            <w:tcW w:w="3402" w:type="dxa"/>
            <w:gridSpan w:val="2"/>
            <w:tcBorders>
              <w:top w:val="single" w:sz="6" w:space="0" w:color="auto"/>
              <w:left w:val="single" w:sz="6" w:space="0" w:color="auto"/>
              <w:bottom w:val="doub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UNKNOWN</w:t>
            </w:r>
          </w:p>
        </w:tc>
        <w:tc>
          <w:tcPr>
            <w:tcW w:w="1134" w:type="dxa"/>
            <w:tcBorders>
              <w:top w:val="single" w:sz="6" w:space="0" w:color="auto"/>
              <w:left w:val="single" w:sz="6" w:space="0" w:color="auto"/>
              <w:bottom w:val="doub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968 </w:t>
            </w:r>
          </w:p>
        </w:tc>
        <w:tc>
          <w:tcPr>
            <w:tcW w:w="1134" w:type="dxa"/>
            <w:tcBorders>
              <w:top w:val="single" w:sz="6" w:space="0" w:color="auto"/>
              <w:left w:val="single" w:sz="6" w:space="0" w:color="auto"/>
              <w:bottom w:val="doub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484 </w:t>
            </w:r>
          </w:p>
        </w:tc>
        <w:tc>
          <w:tcPr>
            <w:tcW w:w="992" w:type="dxa"/>
            <w:tcBorders>
              <w:top w:val="single" w:sz="6" w:space="0" w:color="auto"/>
              <w:left w:val="single" w:sz="6" w:space="0" w:color="auto"/>
              <w:bottom w:val="doub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484 </w:t>
            </w:r>
          </w:p>
        </w:tc>
      </w:tr>
      <w:tr w:rsidR="00000000">
        <w:tblPrEx>
          <w:tblCellMar>
            <w:top w:w="0" w:type="dxa"/>
            <w:bottom w:w="0" w:type="dxa"/>
          </w:tblCellMar>
        </w:tblPrEx>
        <w:trPr>
          <w:cantSplit/>
          <w:trHeight w:val="360"/>
        </w:trPr>
        <w:tc>
          <w:tcPr>
            <w:tcW w:w="1590" w:type="dxa"/>
            <w:vMerge/>
            <w:tcBorders>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p>
        </w:tc>
        <w:tc>
          <w:tcPr>
            <w:tcW w:w="3402" w:type="dxa"/>
            <w:gridSpan w:val="2"/>
            <w:tcBorders>
              <w:top w:val="double" w:sz="6" w:space="0" w:color="auto"/>
              <w:left w:val="single" w:sz="6" w:space="0" w:color="auto"/>
              <w:bottom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TOTAL OF HIV POSITIVES</w:t>
            </w:r>
          </w:p>
        </w:tc>
        <w:tc>
          <w:tcPr>
            <w:tcW w:w="1134" w:type="dxa"/>
            <w:tcBorders>
              <w:top w:val="doub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4,649 </w:t>
            </w:r>
          </w:p>
        </w:tc>
        <w:tc>
          <w:tcPr>
            <w:tcW w:w="1134" w:type="dxa"/>
            <w:tcBorders>
              <w:top w:val="doub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1,456 </w:t>
            </w:r>
          </w:p>
        </w:tc>
        <w:tc>
          <w:tcPr>
            <w:tcW w:w="992" w:type="dxa"/>
            <w:tcBorders>
              <w:top w:val="doub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3,193 </w:t>
            </w:r>
          </w:p>
        </w:tc>
      </w:tr>
      <w:tr w:rsidR="00000000">
        <w:tblPrEx>
          <w:tblCellMar>
            <w:top w:w="0" w:type="dxa"/>
            <w:bottom w:w="0" w:type="dxa"/>
          </w:tblCellMar>
        </w:tblPrEx>
        <w:trPr>
          <w:cantSplit/>
          <w:trHeight w:val="360"/>
        </w:trPr>
        <w:tc>
          <w:tcPr>
            <w:tcW w:w="1590" w:type="dxa"/>
            <w:vMerge w:val="restart"/>
            <w:tcBorders>
              <w:top w:val="single" w:sz="6" w:space="0" w:color="auto"/>
              <w:left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NUMBER OF AIDS CASES</w:t>
            </w:r>
          </w:p>
        </w:tc>
        <w:tc>
          <w:tcPr>
            <w:tcW w:w="3402" w:type="dxa"/>
            <w:gridSpan w:val="2"/>
            <w:tcBorders>
              <w:top w:val="single" w:sz="6" w:space="0" w:color="auto"/>
              <w:left w:val="single" w:sz="6" w:space="0" w:color="auto"/>
              <w:bottom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HETEROSEXUAL INTERCOURSE</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1,060 </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184 </w:t>
            </w:r>
          </w:p>
        </w:tc>
        <w:tc>
          <w:tcPr>
            <w:tcW w:w="992"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876 </w:t>
            </w:r>
          </w:p>
        </w:tc>
      </w:tr>
      <w:tr w:rsidR="00000000">
        <w:tblPrEx>
          <w:tblCellMar>
            <w:top w:w="0" w:type="dxa"/>
            <w:bottom w:w="0" w:type="dxa"/>
          </w:tblCellMar>
        </w:tblPrEx>
        <w:trPr>
          <w:cantSplit/>
          <w:trHeight w:val="360"/>
        </w:trPr>
        <w:tc>
          <w:tcPr>
            <w:tcW w:w="1590" w:type="dxa"/>
            <w:vMerge/>
            <w:tcBorders>
              <w:left w:val="single" w:sz="6" w:space="0" w:color="auto"/>
              <w:right w:val="single" w:sz="6" w:space="0" w:color="auto"/>
            </w:tcBorders>
            <w:vAlign w:val="center"/>
          </w:tcPr>
          <w:p w:rsidR="00000000" w:rsidRDefault="00000000">
            <w:pPr>
              <w:jc w:val="center"/>
              <w:rPr>
                <w:snapToGrid w:val="0"/>
                <w:color w:val="000000"/>
                <w:lang w:val="en-US" w:eastAsia="en-US"/>
              </w:rPr>
            </w:pPr>
          </w:p>
        </w:tc>
        <w:tc>
          <w:tcPr>
            <w:tcW w:w="3402" w:type="dxa"/>
            <w:gridSpan w:val="2"/>
            <w:tcBorders>
              <w:top w:val="single" w:sz="6" w:space="0" w:color="auto"/>
              <w:left w:val="single" w:sz="6" w:space="0" w:color="auto"/>
              <w:bottom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HOMOSEXUAL INTERCOURSE *1</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545 </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 </w:t>
            </w:r>
          </w:p>
        </w:tc>
        <w:tc>
          <w:tcPr>
            <w:tcW w:w="992"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544 </w:t>
            </w:r>
          </w:p>
        </w:tc>
      </w:tr>
      <w:tr w:rsidR="00000000">
        <w:tblPrEx>
          <w:tblCellMar>
            <w:top w:w="0" w:type="dxa"/>
            <w:bottom w:w="0" w:type="dxa"/>
          </w:tblCellMar>
        </w:tblPrEx>
        <w:trPr>
          <w:cantSplit/>
          <w:trHeight w:val="360"/>
        </w:trPr>
        <w:tc>
          <w:tcPr>
            <w:tcW w:w="1590" w:type="dxa"/>
            <w:vMerge/>
            <w:tcBorders>
              <w:left w:val="single" w:sz="6" w:space="0" w:color="auto"/>
              <w:right w:val="single" w:sz="6" w:space="0" w:color="auto"/>
            </w:tcBorders>
            <w:vAlign w:val="center"/>
          </w:tcPr>
          <w:p w:rsidR="00000000" w:rsidRDefault="00000000">
            <w:pPr>
              <w:jc w:val="center"/>
              <w:rPr>
                <w:snapToGrid w:val="0"/>
                <w:color w:val="000000"/>
                <w:lang w:val="en-US" w:eastAsia="en-US"/>
              </w:rPr>
            </w:pPr>
          </w:p>
        </w:tc>
        <w:tc>
          <w:tcPr>
            <w:tcW w:w="3402" w:type="dxa"/>
            <w:gridSpan w:val="2"/>
            <w:tcBorders>
              <w:top w:val="single" w:sz="6" w:space="0" w:color="auto"/>
              <w:left w:val="single" w:sz="6" w:space="0" w:color="auto"/>
              <w:bottom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ABUSE OF DRUG INJECTION</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16 </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 </w:t>
            </w:r>
          </w:p>
        </w:tc>
        <w:tc>
          <w:tcPr>
            <w:tcW w:w="992"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15 </w:t>
            </w:r>
          </w:p>
        </w:tc>
      </w:tr>
      <w:tr w:rsidR="00000000">
        <w:tblPrEx>
          <w:tblCellMar>
            <w:top w:w="0" w:type="dxa"/>
            <w:bottom w:w="0" w:type="dxa"/>
          </w:tblCellMar>
        </w:tblPrEx>
        <w:trPr>
          <w:cantSplit/>
          <w:trHeight w:val="360"/>
        </w:trPr>
        <w:tc>
          <w:tcPr>
            <w:tcW w:w="1590" w:type="dxa"/>
            <w:vMerge/>
            <w:tcBorders>
              <w:left w:val="single" w:sz="6" w:space="0" w:color="auto"/>
              <w:right w:val="single" w:sz="6" w:space="0" w:color="auto"/>
            </w:tcBorders>
            <w:vAlign w:val="center"/>
          </w:tcPr>
          <w:p w:rsidR="00000000" w:rsidRDefault="00000000">
            <w:pPr>
              <w:jc w:val="center"/>
              <w:rPr>
                <w:snapToGrid w:val="0"/>
                <w:color w:val="000000"/>
                <w:lang w:val="en-US" w:eastAsia="en-US"/>
              </w:rPr>
            </w:pPr>
          </w:p>
        </w:tc>
        <w:tc>
          <w:tcPr>
            <w:tcW w:w="3402" w:type="dxa"/>
            <w:gridSpan w:val="2"/>
            <w:tcBorders>
              <w:top w:val="single" w:sz="6" w:space="0" w:color="auto"/>
              <w:left w:val="single" w:sz="6" w:space="0" w:color="auto"/>
              <w:bottom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MATERNAL TRANSMISSION</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15 </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6 </w:t>
            </w:r>
          </w:p>
        </w:tc>
        <w:tc>
          <w:tcPr>
            <w:tcW w:w="992"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9 </w:t>
            </w:r>
          </w:p>
        </w:tc>
      </w:tr>
      <w:tr w:rsidR="00000000">
        <w:tblPrEx>
          <w:tblCellMar>
            <w:top w:w="0" w:type="dxa"/>
            <w:bottom w:w="0" w:type="dxa"/>
          </w:tblCellMar>
        </w:tblPrEx>
        <w:trPr>
          <w:cantSplit/>
          <w:trHeight w:val="360"/>
        </w:trPr>
        <w:tc>
          <w:tcPr>
            <w:tcW w:w="1590" w:type="dxa"/>
            <w:vMerge/>
            <w:tcBorders>
              <w:left w:val="single" w:sz="6" w:space="0" w:color="auto"/>
              <w:right w:val="single" w:sz="6" w:space="0" w:color="auto"/>
            </w:tcBorders>
            <w:vAlign w:val="center"/>
          </w:tcPr>
          <w:p w:rsidR="00000000" w:rsidRDefault="00000000">
            <w:pPr>
              <w:jc w:val="center"/>
              <w:rPr>
                <w:snapToGrid w:val="0"/>
                <w:color w:val="000000"/>
                <w:lang w:val="en-US" w:eastAsia="en-US"/>
              </w:rPr>
            </w:pPr>
          </w:p>
        </w:tc>
        <w:tc>
          <w:tcPr>
            <w:tcW w:w="3402" w:type="dxa"/>
            <w:gridSpan w:val="2"/>
            <w:tcBorders>
              <w:top w:val="single" w:sz="6" w:space="0" w:color="auto"/>
              <w:left w:val="single" w:sz="6" w:space="0" w:color="auto"/>
              <w:bottom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OTHERS* 2</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58 </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18 </w:t>
            </w:r>
          </w:p>
        </w:tc>
        <w:tc>
          <w:tcPr>
            <w:tcW w:w="992"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40 </w:t>
            </w:r>
          </w:p>
        </w:tc>
      </w:tr>
      <w:tr w:rsidR="00000000">
        <w:tblPrEx>
          <w:tblCellMar>
            <w:top w:w="0" w:type="dxa"/>
            <w:bottom w:w="0" w:type="dxa"/>
          </w:tblCellMar>
        </w:tblPrEx>
        <w:trPr>
          <w:cantSplit/>
          <w:trHeight w:val="360"/>
        </w:trPr>
        <w:tc>
          <w:tcPr>
            <w:tcW w:w="1590" w:type="dxa"/>
            <w:vMerge/>
            <w:tcBorders>
              <w:left w:val="single" w:sz="6" w:space="0" w:color="auto"/>
              <w:right w:val="single" w:sz="6" w:space="0" w:color="auto"/>
            </w:tcBorders>
            <w:vAlign w:val="center"/>
          </w:tcPr>
          <w:p w:rsidR="00000000" w:rsidRDefault="00000000">
            <w:pPr>
              <w:jc w:val="center"/>
              <w:rPr>
                <w:snapToGrid w:val="0"/>
                <w:color w:val="000000"/>
                <w:lang w:val="en-US" w:eastAsia="en-US"/>
              </w:rPr>
            </w:pPr>
          </w:p>
        </w:tc>
        <w:tc>
          <w:tcPr>
            <w:tcW w:w="3402" w:type="dxa"/>
            <w:gridSpan w:val="2"/>
            <w:tcBorders>
              <w:top w:val="single" w:sz="6" w:space="0" w:color="auto"/>
              <w:left w:val="single" w:sz="6" w:space="0" w:color="auto"/>
              <w:bottom w:val="doub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UNKNOWN</w:t>
            </w:r>
          </w:p>
        </w:tc>
        <w:tc>
          <w:tcPr>
            <w:tcW w:w="1134" w:type="dxa"/>
            <w:tcBorders>
              <w:top w:val="single" w:sz="6" w:space="0" w:color="auto"/>
              <w:left w:val="single" w:sz="6" w:space="0" w:color="auto"/>
              <w:bottom w:val="doub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617 </w:t>
            </w:r>
          </w:p>
        </w:tc>
        <w:tc>
          <w:tcPr>
            <w:tcW w:w="1134" w:type="dxa"/>
            <w:tcBorders>
              <w:top w:val="single" w:sz="6" w:space="0" w:color="auto"/>
              <w:left w:val="single" w:sz="6" w:space="0" w:color="auto"/>
              <w:bottom w:val="doub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114 </w:t>
            </w:r>
          </w:p>
        </w:tc>
        <w:tc>
          <w:tcPr>
            <w:tcW w:w="992" w:type="dxa"/>
            <w:tcBorders>
              <w:top w:val="single" w:sz="6" w:space="0" w:color="auto"/>
              <w:left w:val="single" w:sz="6" w:space="0" w:color="auto"/>
              <w:bottom w:val="doub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503 </w:t>
            </w:r>
          </w:p>
        </w:tc>
      </w:tr>
      <w:tr w:rsidR="00000000">
        <w:tblPrEx>
          <w:tblCellMar>
            <w:top w:w="0" w:type="dxa"/>
            <w:bottom w:w="0" w:type="dxa"/>
          </w:tblCellMar>
        </w:tblPrEx>
        <w:trPr>
          <w:cantSplit/>
          <w:trHeight w:val="360"/>
        </w:trPr>
        <w:tc>
          <w:tcPr>
            <w:tcW w:w="1590" w:type="dxa"/>
            <w:vMerge/>
            <w:tcBorders>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p>
        </w:tc>
        <w:tc>
          <w:tcPr>
            <w:tcW w:w="3402" w:type="dxa"/>
            <w:gridSpan w:val="2"/>
            <w:tcBorders>
              <w:top w:val="double" w:sz="6" w:space="0" w:color="auto"/>
              <w:left w:val="single" w:sz="6" w:space="0" w:color="auto"/>
              <w:bottom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TOTAL OF AIDS CASES</w:t>
            </w:r>
          </w:p>
        </w:tc>
        <w:tc>
          <w:tcPr>
            <w:tcW w:w="1134" w:type="dxa"/>
            <w:tcBorders>
              <w:top w:val="doub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2,311 </w:t>
            </w:r>
          </w:p>
        </w:tc>
        <w:tc>
          <w:tcPr>
            <w:tcW w:w="1134" w:type="dxa"/>
            <w:tcBorders>
              <w:top w:val="doub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324 </w:t>
            </w:r>
          </w:p>
        </w:tc>
        <w:tc>
          <w:tcPr>
            <w:tcW w:w="992" w:type="dxa"/>
            <w:tcBorders>
              <w:top w:val="doub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1,987 </w:t>
            </w:r>
          </w:p>
        </w:tc>
      </w:tr>
      <w:tr w:rsidR="00000000">
        <w:tblPrEx>
          <w:tblCellMar>
            <w:top w:w="0" w:type="dxa"/>
            <w:bottom w:w="0" w:type="dxa"/>
          </w:tblCellMar>
        </w:tblPrEx>
        <w:trPr>
          <w:trHeight w:val="360"/>
        </w:trPr>
        <w:tc>
          <w:tcPr>
            <w:tcW w:w="4992" w:type="dxa"/>
            <w:hMerge w:val="restart"/>
            <w:tcBorders>
              <w:top w:val="single" w:sz="6" w:space="0" w:color="auto"/>
              <w:left w:val="single" w:sz="6" w:space="0" w:color="auto"/>
              <w:bottom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CLOTTING FACTORS FORMULATION* 3</w:t>
            </w:r>
          </w:p>
        </w:tc>
        <w:tc>
          <w:tcPr>
            <w:hMerge/>
            <w:tcBorders>
              <w:top w:val="single" w:sz="6" w:space="0" w:color="auto"/>
              <w:bottom w:val="single" w:sz="6" w:space="0" w:color="auto"/>
            </w:tcBorders>
            <w:vAlign w:val="center"/>
          </w:tcPr>
          <w:p w:rsidR="00000000" w:rsidRDefault="00000000">
            <w:pPr>
              <w:jc w:val="center"/>
              <w:rPr>
                <w:snapToGrid w:val="0"/>
                <w:color w:val="000000"/>
                <w:lang w:val="en-US" w:eastAsia="en-US"/>
              </w:rPr>
            </w:pPr>
          </w:p>
        </w:tc>
        <w:tc>
          <w:tcPr>
            <w:hMerge/>
            <w:tcBorders>
              <w:top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1,430 </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17 </w:t>
            </w:r>
          </w:p>
        </w:tc>
        <w:tc>
          <w:tcPr>
            <w:tcW w:w="992"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1,413 </w:t>
            </w:r>
          </w:p>
        </w:tc>
      </w:tr>
    </w:tbl>
    <w:p w:rsidR="00000000" w:rsidRDefault="00000000">
      <w:pPr>
        <w:tabs>
          <w:tab w:val="left" w:pos="1080"/>
          <w:tab w:val="left" w:pos="2323"/>
          <w:tab w:val="left" w:pos="3826"/>
          <w:tab w:val="left" w:pos="4968"/>
          <w:tab w:val="left" w:pos="6048"/>
          <w:tab w:val="left" w:pos="7128"/>
          <w:tab w:val="left" w:pos="8208"/>
          <w:tab w:val="left" w:pos="9288"/>
        </w:tabs>
        <w:rPr>
          <w:snapToGrid w:val="0"/>
          <w:color w:val="000000"/>
          <w:sz w:val="10"/>
          <w:lang w:val="en-US" w:eastAsia="en-US"/>
        </w:rPr>
      </w:pPr>
    </w:p>
    <w:p w:rsidR="00000000" w:rsidRDefault="00000000">
      <w:pPr>
        <w:tabs>
          <w:tab w:val="left" w:pos="1080"/>
          <w:tab w:val="left" w:pos="2323"/>
          <w:tab w:val="left" w:pos="3826"/>
          <w:tab w:val="left" w:pos="4968"/>
          <w:tab w:val="left" w:pos="6048"/>
          <w:tab w:val="left" w:pos="7128"/>
          <w:tab w:val="left" w:pos="8208"/>
          <w:tab w:val="left" w:pos="9288"/>
        </w:tabs>
        <w:rPr>
          <w:snapToGrid w:val="0"/>
          <w:color w:val="000000"/>
          <w:lang w:val="en-US" w:eastAsia="en-US"/>
        </w:rPr>
      </w:pPr>
      <w:r>
        <w:rPr>
          <w:snapToGrid w:val="0"/>
          <w:color w:val="000000"/>
          <w:lang w:val="en-US" w:eastAsia="en-US"/>
        </w:rPr>
        <w:t>SOURCE: MINISTRY OF HEALTH, LABOUR AND WELFARE</w:t>
      </w:r>
    </w:p>
    <w:p w:rsidR="00000000" w:rsidRDefault="00000000">
      <w:pPr>
        <w:tabs>
          <w:tab w:val="left" w:pos="1080"/>
          <w:tab w:val="left" w:pos="2323"/>
          <w:tab w:val="left" w:pos="3826"/>
          <w:tab w:val="left" w:pos="4968"/>
          <w:tab w:val="left" w:pos="6048"/>
          <w:tab w:val="left" w:pos="7128"/>
          <w:tab w:val="left" w:pos="8208"/>
          <w:tab w:val="left" w:pos="9288"/>
        </w:tabs>
        <w:rPr>
          <w:snapToGrid w:val="0"/>
          <w:color w:val="000000"/>
          <w:sz w:val="10"/>
          <w:lang w:val="en-US" w:eastAsia="en-US"/>
        </w:rPr>
      </w:pPr>
    </w:p>
    <w:p w:rsidR="00000000" w:rsidRDefault="00000000">
      <w:pPr>
        <w:tabs>
          <w:tab w:val="left" w:pos="1080"/>
          <w:tab w:val="left" w:pos="2323"/>
          <w:tab w:val="left" w:pos="3826"/>
          <w:tab w:val="left" w:pos="4968"/>
          <w:tab w:val="left" w:pos="6048"/>
          <w:tab w:val="left" w:pos="7128"/>
          <w:tab w:val="left" w:pos="8208"/>
          <w:tab w:val="left" w:pos="9288"/>
        </w:tabs>
        <w:rPr>
          <w:snapToGrid w:val="0"/>
          <w:color w:val="000000"/>
          <w:lang w:val="en-US" w:eastAsia="en-US"/>
        </w:rPr>
      </w:pPr>
      <w:r>
        <w:rPr>
          <w:snapToGrid w:val="0"/>
          <w:color w:val="000000"/>
          <w:lang w:val="en-US" w:eastAsia="en-US"/>
        </w:rPr>
        <w:t>* 1 HOMOSEXUAL INTERCOURSE INCLUDES BISEXUAL INTERCOURSE..</w:t>
      </w:r>
    </w:p>
    <w:p w:rsidR="00000000" w:rsidRDefault="00000000">
      <w:pPr>
        <w:tabs>
          <w:tab w:val="left" w:pos="1080"/>
          <w:tab w:val="left" w:pos="2323"/>
          <w:tab w:val="left" w:pos="3826"/>
          <w:tab w:val="left" w:pos="4968"/>
          <w:tab w:val="left" w:pos="6048"/>
          <w:tab w:val="left" w:pos="7128"/>
          <w:tab w:val="left" w:pos="8208"/>
          <w:tab w:val="left" w:pos="9288"/>
        </w:tabs>
        <w:rPr>
          <w:snapToGrid w:val="0"/>
          <w:color w:val="000000"/>
          <w:sz w:val="10"/>
          <w:lang w:val="en-US" w:eastAsia="en-US"/>
        </w:rPr>
      </w:pPr>
    </w:p>
    <w:p w:rsidR="00000000" w:rsidRDefault="00000000">
      <w:pPr>
        <w:tabs>
          <w:tab w:val="left" w:pos="1080"/>
          <w:tab w:val="left" w:pos="2323"/>
          <w:tab w:val="left" w:pos="3826"/>
          <w:tab w:val="left" w:pos="4968"/>
          <w:tab w:val="left" w:pos="6048"/>
          <w:tab w:val="left" w:pos="7128"/>
          <w:tab w:val="left" w:pos="8208"/>
          <w:tab w:val="left" w:pos="9288"/>
        </w:tabs>
        <w:rPr>
          <w:snapToGrid w:val="0"/>
          <w:color w:val="000000"/>
          <w:lang w:val="en-US" w:eastAsia="en-US"/>
        </w:rPr>
      </w:pPr>
      <w:r>
        <w:rPr>
          <w:snapToGrid w:val="0"/>
          <w:color w:val="000000"/>
          <w:lang w:val="en-US" w:eastAsia="en-US"/>
        </w:rPr>
        <w:t xml:space="preserve">* 2 OTHERS INCLUDE CASES OF TRANSMISSION THROUGH A BLOOD TRANSFUSION </w:t>
      </w:r>
    </w:p>
    <w:p w:rsidR="00000000" w:rsidRDefault="00000000">
      <w:pPr>
        <w:tabs>
          <w:tab w:val="left" w:pos="1080"/>
          <w:tab w:val="left" w:pos="2323"/>
          <w:tab w:val="left" w:pos="3826"/>
          <w:tab w:val="left" w:pos="4968"/>
          <w:tab w:val="left" w:pos="6048"/>
          <w:tab w:val="left" w:pos="7128"/>
          <w:tab w:val="left" w:pos="8208"/>
          <w:tab w:val="left" w:pos="9288"/>
        </w:tabs>
        <w:rPr>
          <w:snapToGrid w:val="0"/>
          <w:color w:val="000000"/>
          <w:lang w:val="en-US" w:eastAsia="en-US"/>
        </w:rPr>
      </w:pPr>
      <w:r>
        <w:rPr>
          <w:snapToGrid w:val="0"/>
          <w:color w:val="000000"/>
          <w:lang w:val="en-US" w:eastAsia="en-US"/>
        </w:rPr>
        <w:t xml:space="preserve">      AND CASES THAT HAVE MULTIPLE PRESUMED INFECTION ROUTES.</w:t>
      </w:r>
      <w:r>
        <w:rPr>
          <w:snapToGrid w:val="0"/>
          <w:color w:val="000000"/>
          <w:lang w:val="en-US" w:eastAsia="en-US"/>
        </w:rPr>
        <w:tab/>
      </w:r>
    </w:p>
    <w:p w:rsidR="00000000" w:rsidRDefault="00000000">
      <w:pPr>
        <w:tabs>
          <w:tab w:val="left" w:pos="1080"/>
          <w:tab w:val="left" w:pos="2323"/>
          <w:tab w:val="left" w:pos="3826"/>
          <w:tab w:val="left" w:pos="4968"/>
          <w:tab w:val="left" w:pos="6048"/>
          <w:tab w:val="left" w:pos="7128"/>
          <w:tab w:val="left" w:pos="8208"/>
          <w:tab w:val="left" w:pos="9288"/>
        </w:tabs>
        <w:rPr>
          <w:snapToGrid w:val="0"/>
          <w:color w:val="000000"/>
          <w:sz w:val="10"/>
          <w:lang w:val="en-US" w:eastAsia="en-US"/>
        </w:rPr>
      </w:pPr>
    </w:p>
    <w:p w:rsidR="00000000" w:rsidRDefault="00000000">
      <w:pPr>
        <w:tabs>
          <w:tab w:val="left" w:pos="1080"/>
          <w:tab w:val="left" w:pos="2323"/>
          <w:tab w:val="left" w:pos="3826"/>
          <w:tab w:val="left" w:pos="4968"/>
          <w:tab w:val="left" w:pos="6048"/>
          <w:tab w:val="left" w:pos="7128"/>
          <w:tab w:val="left" w:pos="8208"/>
          <w:tab w:val="left" w:pos="9288"/>
        </w:tabs>
        <w:rPr>
          <w:snapToGrid w:val="0"/>
          <w:color w:val="000000"/>
          <w:lang w:val="en-US" w:eastAsia="en-US"/>
        </w:rPr>
      </w:pPr>
      <w:r>
        <w:rPr>
          <w:snapToGrid w:val="0"/>
          <w:color w:val="000000"/>
          <w:lang w:val="en-US" w:eastAsia="en-US"/>
        </w:rPr>
        <w:t xml:space="preserve">* 3 THESE ARE THE REPORTED FIGURES OF THOSE WHO CONTRACTED THE DISEASE FROM </w:t>
      </w:r>
    </w:p>
    <w:p w:rsidR="00000000" w:rsidRDefault="00000000">
      <w:pPr>
        <w:tabs>
          <w:tab w:val="left" w:pos="1080"/>
          <w:tab w:val="left" w:pos="2323"/>
          <w:tab w:val="left" w:pos="3826"/>
          <w:tab w:val="left" w:pos="4968"/>
          <w:tab w:val="left" w:pos="6048"/>
          <w:tab w:val="left" w:pos="7128"/>
          <w:tab w:val="left" w:pos="8208"/>
          <w:tab w:val="left" w:pos="9288"/>
        </w:tabs>
        <w:rPr>
          <w:snapToGrid w:val="0"/>
          <w:color w:val="000000"/>
          <w:lang w:val="en-US" w:eastAsia="en-US"/>
        </w:rPr>
      </w:pPr>
      <w:r>
        <w:rPr>
          <w:snapToGrid w:val="0"/>
          <w:color w:val="000000"/>
          <w:lang w:val="en-US" w:eastAsia="en-US"/>
        </w:rPr>
        <w:t xml:space="preserve">      CLOTTING FACTORS FORMULATION ( INCLUDING 150 PATIENTS) AS OF 31 MAY 2000 BASED ON </w:t>
      </w:r>
    </w:p>
    <w:p w:rsidR="00000000" w:rsidRDefault="00000000">
      <w:pPr>
        <w:tabs>
          <w:tab w:val="left" w:pos="1080"/>
          <w:tab w:val="left" w:pos="2323"/>
          <w:tab w:val="left" w:pos="3826"/>
          <w:tab w:val="left" w:pos="4968"/>
          <w:tab w:val="left" w:pos="6048"/>
          <w:tab w:val="left" w:pos="7128"/>
          <w:tab w:val="left" w:pos="8208"/>
          <w:tab w:val="left" w:pos="9288"/>
        </w:tabs>
        <w:rPr>
          <w:rFonts w:ascii="?? ?????" w:hAnsi="?? ?????"/>
          <w:snapToGrid w:val="0"/>
          <w:color w:val="000000"/>
          <w:sz w:val="22"/>
          <w:lang w:val="en-US" w:eastAsia="en-US"/>
        </w:rPr>
      </w:pPr>
      <w:r>
        <w:rPr>
          <w:snapToGrid w:val="0"/>
          <w:color w:val="000000"/>
          <w:lang w:val="en-US" w:eastAsia="en-US"/>
        </w:rPr>
        <w:t xml:space="preserve">      THE NATIONAL SURVEY ON BLOOD CLOTTING DEFICIENCY.</w:t>
      </w:r>
    </w:p>
    <w:p w:rsidR="00000000" w:rsidRDefault="00000000">
      <w:pPr>
        <w:pStyle w:val="SingleTxt"/>
        <w:rPr>
          <w:lang w:val="en-US"/>
        </w:rPr>
      </w:pPr>
    </w:p>
    <w:p w:rsidR="00000000" w:rsidRDefault="00000000">
      <w:pPr>
        <w:pStyle w:val="SingleTxt"/>
        <w:rPr>
          <w:lang w:val="en-US"/>
        </w:rPr>
        <w:sectPr w:rsidR="00000000">
          <w:headerReference w:type="even" r:id="rId173"/>
          <w:headerReference w:type="default" r:id="rId174"/>
          <w:footerReference w:type="even" r:id="rId175"/>
          <w:footerReference w:type="default" r:id="rId176"/>
          <w:endnotePr>
            <w:numFmt w:val="decimal"/>
          </w:endnotePr>
          <w:pgSz w:w="12240" w:h="15840" w:code="1"/>
          <w:pgMar w:top="1742" w:right="1195" w:bottom="1898" w:left="1195" w:header="576" w:footer="1030" w:gutter="0"/>
          <w:cols w:space="720"/>
          <w:noEndnote/>
        </w:sectPr>
      </w:pPr>
    </w:p>
    <w:p w:rsidR="00000000" w:rsidRDefault="00000000">
      <w:pPr>
        <w:pStyle w:val="SingleTxt"/>
        <w:rPr>
          <w:lang w:val="en-US"/>
        </w:rPr>
        <w:sectPr w:rsidR="00000000">
          <w:endnotePr>
            <w:numFmt w:val="decimal"/>
          </w:endnotePr>
          <w:type w:val="continuous"/>
          <w:pgSz w:w="12240" w:h="15840" w:code="1"/>
          <w:pgMar w:top="1742" w:right="1195" w:bottom="1898" w:left="1195" w:header="576" w:footer="1030" w:gutter="0"/>
          <w:cols w:space="720"/>
          <w:noEndnote/>
        </w:sectPr>
      </w:pPr>
    </w:p>
    <w:p w:rsidR="00000000" w:rsidRDefault="00000000">
      <w:pPr>
        <w:pStyle w:val="BodyText"/>
        <w:tabs>
          <w:tab w:val="clear" w:pos="984"/>
          <w:tab w:val="clear" w:pos="1968"/>
          <w:tab w:val="clear" w:pos="2952"/>
          <w:tab w:val="clear" w:pos="3936"/>
          <w:tab w:val="clear" w:pos="4920"/>
          <w:tab w:val="clear" w:pos="5904"/>
          <w:tab w:val="clear" w:pos="6888"/>
          <w:tab w:val="clear" w:pos="7872"/>
          <w:tab w:val="clear" w:pos="8856"/>
          <w:tab w:val="clear" w:pos="9840"/>
          <w:tab w:val="clear" w:pos="10824"/>
          <w:tab w:val="clear" w:pos="11808"/>
          <w:tab w:val="clear" w:pos="12792"/>
          <w:tab w:val="left" w:pos="917"/>
          <w:tab w:val="left" w:pos="2208"/>
          <w:tab w:val="left" w:pos="2885"/>
          <w:tab w:val="left" w:pos="3965"/>
          <w:tab w:val="left" w:pos="4488"/>
          <w:tab w:val="left" w:pos="5568"/>
          <w:tab w:val="left" w:pos="6110"/>
          <w:tab w:val="left" w:pos="7416"/>
        </w:tabs>
      </w:pPr>
      <w:r>
        <w:t>(ARTICLE 13)</w:t>
      </w:r>
    </w:p>
    <w:p w:rsidR="00000000" w:rsidRDefault="00000000">
      <w:pPr>
        <w:tabs>
          <w:tab w:val="left" w:pos="1080"/>
          <w:tab w:val="left" w:pos="2160"/>
          <w:tab w:val="left" w:pos="3240"/>
          <w:tab w:val="left" w:pos="4320"/>
          <w:tab w:val="left" w:pos="5971"/>
          <w:tab w:val="left" w:pos="7622"/>
          <w:tab w:val="left" w:pos="8702"/>
          <w:tab w:val="left" w:pos="9782"/>
        </w:tabs>
        <w:rPr>
          <w:snapToGrid w:val="0"/>
          <w:color w:val="000000"/>
          <w:sz w:val="10"/>
          <w:lang w:val="en-US" w:eastAsia="en-US"/>
        </w:rPr>
      </w:pPr>
    </w:p>
    <w:p w:rsidR="00000000" w:rsidRDefault="00000000">
      <w:pPr>
        <w:tabs>
          <w:tab w:val="left" w:pos="917"/>
          <w:tab w:val="left" w:pos="2208"/>
          <w:tab w:val="left" w:pos="2885"/>
          <w:tab w:val="left" w:pos="3965"/>
          <w:tab w:val="left" w:pos="4488"/>
          <w:tab w:val="left" w:pos="5568"/>
          <w:tab w:val="left" w:pos="6110"/>
          <w:tab w:val="left" w:pos="7416"/>
        </w:tabs>
        <w:rPr>
          <w:snapToGrid w:val="0"/>
          <w:color w:val="000000"/>
          <w:lang w:val="en-US" w:eastAsia="en-US"/>
        </w:rPr>
      </w:pPr>
      <w:r>
        <w:rPr>
          <w:snapToGrid w:val="0"/>
          <w:color w:val="000000"/>
          <w:lang w:val="en-US" w:eastAsia="en-US"/>
        </w:rPr>
        <w:t>90. STATISTICS ON FATHERLESS FAMILIES</w:t>
      </w:r>
    </w:p>
    <w:p w:rsidR="00000000" w:rsidRDefault="00000000">
      <w:pPr>
        <w:tabs>
          <w:tab w:val="left" w:pos="1080"/>
          <w:tab w:val="left" w:pos="2160"/>
          <w:tab w:val="left" w:pos="3240"/>
          <w:tab w:val="left" w:pos="4320"/>
          <w:tab w:val="left" w:pos="5971"/>
          <w:tab w:val="left" w:pos="7622"/>
          <w:tab w:val="left" w:pos="8702"/>
          <w:tab w:val="left" w:pos="9782"/>
        </w:tabs>
        <w:rPr>
          <w:snapToGrid w:val="0"/>
          <w:color w:val="000000"/>
          <w:sz w:val="10"/>
          <w:lang w:val="en-US" w:eastAsia="en-US"/>
        </w:rPr>
      </w:pPr>
    </w:p>
    <w:p w:rsidR="00000000" w:rsidRDefault="00000000">
      <w:pPr>
        <w:tabs>
          <w:tab w:val="left" w:pos="917"/>
          <w:tab w:val="left" w:pos="2208"/>
          <w:tab w:val="left" w:pos="2885"/>
          <w:tab w:val="left" w:pos="3965"/>
          <w:tab w:val="left" w:pos="4488"/>
          <w:tab w:val="left" w:pos="5568"/>
          <w:tab w:val="left" w:pos="6110"/>
          <w:tab w:val="left" w:pos="7416"/>
        </w:tabs>
        <w:rPr>
          <w:snapToGrid w:val="0"/>
          <w:color w:val="000000"/>
          <w:lang w:val="en-US" w:eastAsia="en-US"/>
        </w:rPr>
      </w:pPr>
      <w:r>
        <w:rPr>
          <w:snapToGrid w:val="0"/>
          <w:color w:val="000000"/>
          <w:lang w:val="en-US" w:eastAsia="en-US"/>
        </w:rPr>
        <w:t>1) NUMBER AND RATIO OF FATHERLESS FAMILIES BY CAUSE</w:t>
      </w:r>
      <w:r>
        <w:rPr>
          <w:snapToGrid w:val="0"/>
          <w:color w:val="000000"/>
          <w:lang w:val="en-US" w:eastAsia="en-US"/>
        </w:rPr>
        <w:tab/>
      </w:r>
    </w:p>
    <w:p w:rsidR="00000000" w:rsidRDefault="00000000">
      <w:pPr>
        <w:tabs>
          <w:tab w:val="left" w:pos="1080"/>
          <w:tab w:val="left" w:pos="2160"/>
          <w:tab w:val="left" w:pos="3240"/>
          <w:tab w:val="left" w:pos="4320"/>
          <w:tab w:val="left" w:pos="5971"/>
          <w:tab w:val="left" w:pos="7622"/>
          <w:tab w:val="left" w:pos="8702"/>
          <w:tab w:val="left" w:pos="9782"/>
        </w:tabs>
        <w:rPr>
          <w:snapToGrid w:val="0"/>
          <w:color w:val="000000"/>
          <w:sz w:val="10"/>
          <w:lang w:val="en-US" w:eastAsia="en-US"/>
        </w:rPr>
      </w:pPr>
    </w:p>
    <w:tbl>
      <w:tblPr>
        <w:tblW w:w="0" w:type="auto"/>
        <w:tblInd w:w="-28" w:type="dxa"/>
        <w:tblLayout w:type="fixed"/>
        <w:tblCellMar>
          <w:left w:w="30" w:type="dxa"/>
          <w:right w:w="30" w:type="dxa"/>
        </w:tblCellMar>
        <w:tblLook w:val="0000" w:firstRow="0" w:lastRow="0" w:firstColumn="0" w:lastColumn="0" w:noHBand="0" w:noVBand="0"/>
      </w:tblPr>
      <w:tblGrid>
        <w:gridCol w:w="1306"/>
        <w:gridCol w:w="992"/>
        <w:gridCol w:w="993"/>
        <w:gridCol w:w="850"/>
        <w:gridCol w:w="992"/>
        <w:gridCol w:w="851"/>
        <w:gridCol w:w="709"/>
        <w:gridCol w:w="850"/>
        <w:gridCol w:w="709"/>
        <w:gridCol w:w="1417"/>
        <w:gridCol w:w="993"/>
        <w:gridCol w:w="708"/>
        <w:gridCol w:w="709"/>
      </w:tblGrid>
      <w:tr w:rsidR="00000000">
        <w:tblPrEx>
          <w:tblCellMar>
            <w:top w:w="0" w:type="dxa"/>
            <w:bottom w:w="0" w:type="dxa"/>
          </w:tblCellMar>
        </w:tblPrEx>
        <w:trPr>
          <w:cantSplit/>
          <w:trHeight w:val="360"/>
        </w:trPr>
        <w:tc>
          <w:tcPr>
            <w:tcW w:w="1306" w:type="dxa"/>
            <w:vMerge w:val="restart"/>
            <w:tcBorders>
              <w:top w:val="single" w:sz="6" w:space="0" w:color="auto"/>
              <w:left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YEAR OF RESEARCH</w:t>
            </w:r>
          </w:p>
        </w:tc>
        <w:tc>
          <w:tcPr>
            <w:tcW w:w="1985" w:type="dxa"/>
            <w:gridSpan w:val="2"/>
            <w:vMerge w:val="restart"/>
            <w:tcBorders>
              <w:top w:val="single" w:sz="6" w:space="0" w:color="auto"/>
              <w:left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TOTAL</w:t>
            </w:r>
          </w:p>
        </w:tc>
        <w:tc>
          <w:tcPr>
            <w:tcW w:w="1842" w:type="dxa"/>
            <w:gridSpan w:val="2"/>
            <w:vMerge w:val="restart"/>
            <w:tcBorders>
              <w:top w:val="single" w:sz="6" w:space="0" w:color="auto"/>
              <w:lef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SEPARATED BY DEATH</w:t>
            </w:r>
          </w:p>
        </w:tc>
        <w:tc>
          <w:tcPr>
            <w:tcW w:w="6946" w:type="dxa"/>
            <w:gridSpan w:val="8"/>
            <w:tcBorders>
              <w:top w:val="single" w:sz="6" w:space="0" w:color="auto"/>
              <w:left w:val="single" w:sz="2" w:space="0" w:color="000000"/>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SEPARATED ALIVE</w:t>
            </w:r>
          </w:p>
        </w:tc>
      </w:tr>
      <w:tr w:rsidR="00000000">
        <w:tblPrEx>
          <w:tblCellMar>
            <w:top w:w="0" w:type="dxa"/>
            <w:bottom w:w="0" w:type="dxa"/>
          </w:tblCellMar>
        </w:tblPrEx>
        <w:trPr>
          <w:cantSplit/>
          <w:trHeight w:val="65"/>
        </w:trPr>
        <w:tc>
          <w:tcPr>
            <w:tcW w:w="1306" w:type="dxa"/>
            <w:vMerge/>
            <w:tcBorders>
              <w:left w:val="single" w:sz="6" w:space="0" w:color="auto"/>
              <w:right w:val="single" w:sz="6" w:space="0" w:color="auto"/>
            </w:tcBorders>
            <w:vAlign w:val="center"/>
          </w:tcPr>
          <w:p w:rsidR="00000000" w:rsidRDefault="00000000">
            <w:pPr>
              <w:jc w:val="center"/>
              <w:rPr>
                <w:snapToGrid w:val="0"/>
                <w:color w:val="000000"/>
                <w:lang w:val="en-US" w:eastAsia="en-US"/>
              </w:rPr>
            </w:pPr>
          </w:p>
        </w:tc>
        <w:tc>
          <w:tcPr>
            <w:tcW w:w="1985" w:type="dxa"/>
            <w:gridSpan w:val="2"/>
            <w:vMerge/>
            <w:tcBorders>
              <w:left w:val="single" w:sz="6" w:space="0" w:color="auto"/>
              <w:right w:val="single" w:sz="6" w:space="0" w:color="auto"/>
            </w:tcBorders>
            <w:vAlign w:val="center"/>
          </w:tcPr>
          <w:p w:rsidR="00000000" w:rsidRDefault="00000000">
            <w:pPr>
              <w:jc w:val="center"/>
              <w:rPr>
                <w:snapToGrid w:val="0"/>
                <w:color w:val="000000"/>
                <w:lang w:val="en-US" w:eastAsia="en-US"/>
              </w:rPr>
            </w:pPr>
          </w:p>
        </w:tc>
        <w:tc>
          <w:tcPr>
            <w:tcW w:w="1842" w:type="dxa"/>
            <w:gridSpan w:val="2"/>
            <w:vMerge/>
            <w:tcBorders>
              <w:left w:val="single" w:sz="6" w:space="0" w:color="auto"/>
            </w:tcBorders>
            <w:vAlign w:val="center"/>
          </w:tcPr>
          <w:p w:rsidR="00000000" w:rsidRDefault="00000000">
            <w:pPr>
              <w:jc w:val="center"/>
              <w:rPr>
                <w:snapToGrid w:val="0"/>
                <w:color w:val="000000"/>
                <w:lang w:val="en-US" w:eastAsia="en-US"/>
              </w:rPr>
            </w:pPr>
          </w:p>
        </w:tc>
        <w:tc>
          <w:tcPr>
            <w:tcW w:w="1560" w:type="dxa"/>
            <w:gridSpan w:val="2"/>
            <w:tcBorders>
              <w:top w:val="single" w:sz="6" w:space="0" w:color="auto"/>
              <w:left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TOTAL</w:t>
            </w:r>
          </w:p>
        </w:tc>
        <w:tc>
          <w:tcPr>
            <w:tcW w:w="1559" w:type="dxa"/>
            <w:gridSpan w:val="2"/>
            <w:tcBorders>
              <w:top w:val="single" w:sz="6" w:space="0" w:color="auto"/>
              <w:left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DIVORCE</w:t>
            </w:r>
          </w:p>
        </w:tc>
        <w:tc>
          <w:tcPr>
            <w:tcW w:w="2410" w:type="dxa"/>
            <w:gridSpan w:val="2"/>
            <w:tcBorders>
              <w:top w:val="single" w:sz="6" w:space="0" w:color="auto"/>
              <w:lef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UNMARRIED MOTHER</w:t>
            </w:r>
          </w:p>
        </w:tc>
        <w:tc>
          <w:tcPr>
            <w:tcW w:w="1417" w:type="dxa"/>
            <w:gridSpan w:val="2"/>
            <w:tcBorders>
              <w:top w:val="single" w:sz="6" w:space="0" w:color="auto"/>
              <w:left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OTHERS</w:t>
            </w:r>
          </w:p>
        </w:tc>
      </w:tr>
      <w:tr w:rsidR="00000000">
        <w:tblPrEx>
          <w:tblCellMar>
            <w:top w:w="0" w:type="dxa"/>
            <w:bottom w:w="0" w:type="dxa"/>
          </w:tblCellMar>
        </w:tblPrEx>
        <w:trPr>
          <w:trHeight w:val="360"/>
        </w:trPr>
        <w:tc>
          <w:tcPr>
            <w:tcW w:w="1306" w:type="dxa"/>
            <w:tcBorders>
              <w:top w:val="single" w:sz="4" w:space="0" w:color="auto"/>
              <w:left w:val="single" w:sz="4" w:space="0" w:color="auto"/>
              <w:bottom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1952</w:t>
            </w:r>
          </w:p>
        </w:tc>
        <w:tc>
          <w:tcPr>
            <w:tcW w:w="992" w:type="dxa"/>
            <w:tcBorders>
              <w:top w:val="single" w:sz="4" w:space="0" w:color="auto"/>
              <w:left w:val="nil"/>
              <w:bottom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694,700 </w:t>
            </w:r>
          </w:p>
        </w:tc>
        <w:tc>
          <w:tcPr>
            <w:tcW w:w="993" w:type="dxa"/>
            <w:tcBorders>
              <w:top w:val="single" w:sz="4" w:space="0" w:color="auto"/>
              <w:bottom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(100.0)</w:t>
            </w:r>
          </w:p>
        </w:tc>
        <w:tc>
          <w:tcPr>
            <w:tcW w:w="850" w:type="dxa"/>
            <w:tcBorders>
              <w:top w:val="single" w:sz="4" w:space="0" w:color="auto"/>
              <w:left w:val="nil"/>
              <w:bottom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590,900 </w:t>
            </w:r>
          </w:p>
        </w:tc>
        <w:tc>
          <w:tcPr>
            <w:tcW w:w="992" w:type="dxa"/>
            <w:tcBorders>
              <w:top w:val="single" w:sz="4" w:space="0" w:color="auto"/>
              <w:bottom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(85.1)</w:t>
            </w:r>
          </w:p>
        </w:tc>
        <w:tc>
          <w:tcPr>
            <w:tcW w:w="851" w:type="dxa"/>
            <w:tcBorders>
              <w:top w:val="single" w:sz="4" w:space="0" w:color="auto"/>
              <w:left w:val="nil"/>
              <w:bottom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103,700 </w:t>
            </w:r>
          </w:p>
        </w:tc>
        <w:tc>
          <w:tcPr>
            <w:tcW w:w="709" w:type="dxa"/>
            <w:tcBorders>
              <w:top w:val="single" w:sz="4" w:space="0" w:color="auto"/>
              <w:bottom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(14.9)</w:t>
            </w:r>
          </w:p>
        </w:tc>
        <w:tc>
          <w:tcPr>
            <w:tcW w:w="850" w:type="dxa"/>
            <w:tcBorders>
              <w:top w:val="single" w:sz="4" w:space="0" w:color="auto"/>
              <w:left w:val="nil"/>
              <w:bottom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52,400 </w:t>
            </w:r>
          </w:p>
        </w:tc>
        <w:tc>
          <w:tcPr>
            <w:tcW w:w="709" w:type="dxa"/>
            <w:tcBorders>
              <w:top w:val="single" w:sz="4" w:space="0" w:color="auto"/>
              <w:bottom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(7.5)</w:t>
            </w:r>
          </w:p>
        </w:tc>
        <w:tc>
          <w:tcPr>
            <w:tcW w:w="1417" w:type="dxa"/>
            <w:tcBorders>
              <w:top w:val="single" w:sz="4" w:space="0" w:color="auto"/>
              <w:left w:val="nil"/>
              <w:bottom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11,200 </w:t>
            </w:r>
          </w:p>
        </w:tc>
        <w:tc>
          <w:tcPr>
            <w:tcW w:w="993" w:type="dxa"/>
            <w:tcBorders>
              <w:top w:val="single" w:sz="4" w:space="0" w:color="auto"/>
              <w:bottom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(1.6)</w:t>
            </w:r>
          </w:p>
        </w:tc>
        <w:tc>
          <w:tcPr>
            <w:tcW w:w="708" w:type="dxa"/>
            <w:tcBorders>
              <w:top w:val="single" w:sz="4" w:space="0" w:color="auto"/>
              <w:left w:val="single" w:sz="4" w:space="0" w:color="auto"/>
              <w:bottom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40,100 </w:t>
            </w:r>
          </w:p>
        </w:tc>
        <w:tc>
          <w:tcPr>
            <w:tcW w:w="709" w:type="dxa"/>
            <w:tcBorders>
              <w:top w:val="single" w:sz="4" w:space="0" w:color="auto"/>
              <w:bottom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(5.8)</w:t>
            </w:r>
          </w:p>
        </w:tc>
      </w:tr>
      <w:tr w:rsidR="00000000">
        <w:tblPrEx>
          <w:tblCellMar>
            <w:top w:w="0" w:type="dxa"/>
            <w:bottom w:w="0" w:type="dxa"/>
          </w:tblCellMar>
        </w:tblPrEx>
        <w:trPr>
          <w:trHeight w:val="360"/>
        </w:trPr>
        <w:tc>
          <w:tcPr>
            <w:tcW w:w="1306" w:type="dxa"/>
            <w:tcBorders>
              <w:top w:val="single" w:sz="4" w:space="0" w:color="auto"/>
              <w:left w:val="single" w:sz="4" w:space="0" w:color="auto"/>
              <w:bottom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1956</w:t>
            </w:r>
          </w:p>
        </w:tc>
        <w:tc>
          <w:tcPr>
            <w:tcW w:w="992" w:type="dxa"/>
            <w:tcBorders>
              <w:top w:val="single" w:sz="4" w:space="0" w:color="auto"/>
              <w:left w:val="nil"/>
              <w:bottom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1,150,000 </w:t>
            </w:r>
          </w:p>
        </w:tc>
        <w:tc>
          <w:tcPr>
            <w:tcW w:w="993" w:type="dxa"/>
            <w:tcBorders>
              <w:top w:val="single" w:sz="4" w:space="0" w:color="auto"/>
              <w:bottom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(100.0)</w:t>
            </w:r>
          </w:p>
        </w:tc>
        <w:tc>
          <w:tcPr>
            <w:tcW w:w="850" w:type="dxa"/>
            <w:tcBorders>
              <w:top w:val="single" w:sz="4" w:space="0" w:color="auto"/>
              <w:left w:val="nil"/>
              <w:bottom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896,000 </w:t>
            </w:r>
          </w:p>
        </w:tc>
        <w:tc>
          <w:tcPr>
            <w:tcW w:w="992" w:type="dxa"/>
            <w:tcBorders>
              <w:top w:val="single" w:sz="4" w:space="0" w:color="auto"/>
              <w:bottom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(77.9)</w:t>
            </w:r>
          </w:p>
        </w:tc>
        <w:tc>
          <w:tcPr>
            <w:tcW w:w="851" w:type="dxa"/>
            <w:tcBorders>
              <w:top w:val="single" w:sz="4" w:space="0" w:color="auto"/>
              <w:left w:val="nil"/>
              <w:bottom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254,000 </w:t>
            </w:r>
          </w:p>
        </w:tc>
        <w:tc>
          <w:tcPr>
            <w:tcW w:w="709" w:type="dxa"/>
            <w:tcBorders>
              <w:top w:val="single" w:sz="4" w:space="0" w:color="auto"/>
              <w:bottom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(22.1)</w:t>
            </w:r>
          </w:p>
        </w:tc>
        <w:tc>
          <w:tcPr>
            <w:tcW w:w="850" w:type="dxa"/>
            <w:tcBorders>
              <w:top w:val="single" w:sz="4" w:space="0" w:color="auto"/>
              <w:left w:val="nil"/>
              <w:bottom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168,000 </w:t>
            </w:r>
          </w:p>
        </w:tc>
        <w:tc>
          <w:tcPr>
            <w:tcW w:w="709" w:type="dxa"/>
            <w:tcBorders>
              <w:top w:val="single" w:sz="4" w:space="0" w:color="auto"/>
              <w:bottom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(14.6)</w:t>
            </w:r>
          </w:p>
        </w:tc>
        <w:tc>
          <w:tcPr>
            <w:tcW w:w="1417" w:type="dxa"/>
            <w:tcBorders>
              <w:top w:val="single" w:sz="4" w:space="0" w:color="auto"/>
              <w:left w:val="nil"/>
              <w:bottom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22,000 </w:t>
            </w:r>
          </w:p>
        </w:tc>
        <w:tc>
          <w:tcPr>
            <w:tcW w:w="993" w:type="dxa"/>
            <w:tcBorders>
              <w:top w:val="single" w:sz="4" w:space="0" w:color="auto"/>
              <w:bottom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(1.9)</w:t>
            </w:r>
          </w:p>
        </w:tc>
        <w:tc>
          <w:tcPr>
            <w:tcW w:w="708" w:type="dxa"/>
            <w:tcBorders>
              <w:top w:val="single" w:sz="4" w:space="0" w:color="auto"/>
              <w:left w:val="single" w:sz="4" w:space="0" w:color="auto"/>
              <w:bottom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64,000 </w:t>
            </w:r>
          </w:p>
        </w:tc>
        <w:tc>
          <w:tcPr>
            <w:tcW w:w="709" w:type="dxa"/>
            <w:tcBorders>
              <w:top w:val="single" w:sz="4" w:space="0" w:color="auto"/>
              <w:bottom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(5.6)</w:t>
            </w:r>
          </w:p>
        </w:tc>
      </w:tr>
      <w:tr w:rsidR="00000000">
        <w:tblPrEx>
          <w:tblCellMar>
            <w:top w:w="0" w:type="dxa"/>
            <w:bottom w:w="0" w:type="dxa"/>
          </w:tblCellMar>
        </w:tblPrEx>
        <w:trPr>
          <w:trHeight w:val="360"/>
        </w:trPr>
        <w:tc>
          <w:tcPr>
            <w:tcW w:w="1306" w:type="dxa"/>
            <w:tcBorders>
              <w:top w:val="single" w:sz="4" w:space="0" w:color="auto"/>
              <w:left w:val="single" w:sz="4" w:space="0" w:color="auto"/>
              <w:bottom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1961</w:t>
            </w:r>
          </w:p>
        </w:tc>
        <w:tc>
          <w:tcPr>
            <w:tcW w:w="992" w:type="dxa"/>
            <w:tcBorders>
              <w:top w:val="single" w:sz="4" w:space="0" w:color="auto"/>
              <w:left w:val="nil"/>
              <w:bottom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1,029,000 </w:t>
            </w:r>
          </w:p>
        </w:tc>
        <w:tc>
          <w:tcPr>
            <w:tcW w:w="993" w:type="dxa"/>
            <w:tcBorders>
              <w:top w:val="single" w:sz="4" w:space="0" w:color="auto"/>
              <w:bottom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(100.0)</w:t>
            </w:r>
          </w:p>
        </w:tc>
        <w:tc>
          <w:tcPr>
            <w:tcW w:w="850" w:type="dxa"/>
            <w:tcBorders>
              <w:top w:val="single" w:sz="4" w:space="0" w:color="auto"/>
              <w:left w:val="nil"/>
              <w:bottom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793,000 </w:t>
            </w:r>
          </w:p>
        </w:tc>
        <w:tc>
          <w:tcPr>
            <w:tcW w:w="992" w:type="dxa"/>
            <w:tcBorders>
              <w:top w:val="single" w:sz="4" w:space="0" w:color="auto"/>
              <w:bottom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(77.1)</w:t>
            </w:r>
          </w:p>
        </w:tc>
        <w:tc>
          <w:tcPr>
            <w:tcW w:w="851" w:type="dxa"/>
            <w:tcBorders>
              <w:top w:val="single" w:sz="4" w:space="0" w:color="auto"/>
              <w:left w:val="nil"/>
              <w:bottom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236,000 </w:t>
            </w:r>
          </w:p>
        </w:tc>
        <w:tc>
          <w:tcPr>
            <w:tcW w:w="709" w:type="dxa"/>
            <w:tcBorders>
              <w:top w:val="single" w:sz="4" w:space="0" w:color="auto"/>
              <w:bottom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(22.9)</w:t>
            </w:r>
          </w:p>
        </w:tc>
        <w:tc>
          <w:tcPr>
            <w:tcW w:w="850" w:type="dxa"/>
            <w:tcBorders>
              <w:top w:val="single" w:sz="4" w:space="0" w:color="auto"/>
              <w:left w:val="nil"/>
              <w:bottom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173,000 </w:t>
            </w:r>
          </w:p>
        </w:tc>
        <w:tc>
          <w:tcPr>
            <w:tcW w:w="709" w:type="dxa"/>
            <w:tcBorders>
              <w:top w:val="single" w:sz="4" w:space="0" w:color="auto"/>
              <w:bottom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(16.8)</w:t>
            </w:r>
          </w:p>
        </w:tc>
        <w:tc>
          <w:tcPr>
            <w:tcW w:w="1417" w:type="dxa"/>
            <w:tcBorders>
              <w:top w:val="single" w:sz="4" w:space="0" w:color="auto"/>
              <w:left w:val="nil"/>
              <w:bottom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20,000 </w:t>
            </w:r>
          </w:p>
        </w:tc>
        <w:tc>
          <w:tcPr>
            <w:tcW w:w="993" w:type="dxa"/>
            <w:tcBorders>
              <w:top w:val="single" w:sz="4" w:space="0" w:color="auto"/>
              <w:bottom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(1.9)</w:t>
            </w:r>
          </w:p>
        </w:tc>
        <w:tc>
          <w:tcPr>
            <w:tcW w:w="708" w:type="dxa"/>
            <w:tcBorders>
              <w:top w:val="single" w:sz="4" w:space="0" w:color="auto"/>
              <w:left w:val="single" w:sz="4" w:space="0" w:color="auto"/>
              <w:bottom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43,000 </w:t>
            </w:r>
          </w:p>
        </w:tc>
        <w:tc>
          <w:tcPr>
            <w:tcW w:w="709" w:type="dxa"/>
            <w:tcBorders>
              <w:top w:val="single" w:sz="4" w:space="0" w:color="auto"/>
              <w:bottom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(4.2)</w:t>
            </w:r>
          </w:p>
        </w:tc>
      </w:tr>
      <w:tr w:rsidR="00000000">
        <w:tblPrEx>
          <w:tblCellMar>
            <w:top w:w="0" w:type="dxa"/>
            <w:bottom w:w="0" w:type="dxa"/>
          </w:tblCellMar>
        </w:tblPrEx>
        <w:trPr>
          <w:trHeight w:val="360"/>
        </w:trPr>
        <w:tc>
          <w:tcPr>
            <w:tcW w:w="1306" w:type="dxa"/>
            <w:tcBorders>
              <w:top w:val="single" w:sz="4" w:space="0" w:color="auto"/>
              <w:left w:val="single" w:sz="4" w:space="0" w:color="auto"/>
              <w:bottom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1967</w:t>
            </w:r>
          </w:p>
        </w:tc>
        <w:tc>
          <w:tcPr>
            <w:tcW w:w="992" w:type="dxa"/>
            <w:tcBorders>
              <w:top w:val="single" w:sz="4" w:space="0" w:color="auto"/>
              <w:left w:val="nil"/>
              <w:bottom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515,300 </w:t>
            </w:r>
          </w:p>
        </w:tc>
        <w:tc>
          <w:tcPr>
            <w:tcW w:w="993" w:type="dxa"/>
            <w:tcBorders>
              <w:top w:val="single" w:sz="4" w:space="0" w:color="auto"/>
              <w:bottom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(100.0)</w:t>
            </w:r>
          </w:p>
        </w:tc>
        <w:tc>
          <w:tcPr>
            <w:tcW w:w="850" w:type="dxa"/>
            <w:tcBorders>
              <w:top w:val="single" w:sz="4" w:space="0" w:color="auto"/>
              <w:left w:val="nil"/>
              <w:bottom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351,100 </w:t>
            </w:r>
          </w:p>
        </w:tc>
        <w:tc>
          <w:tcPr>
            <w:tcW w:w="992" w:type="dxa"/>
            <w:tcBorders>
              <w:top w:val="single" w:sz="4" w:space="0" w:color="auto"/>
              <w:bottom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(68.1)</w:t>
            </w:r>
          </w:p>
        </w:tc>
        <w:tc>
          <w:tcPr>
            <w:tcW w:w="851" w:type="dxa"/>
            <w:tcBorders>
              <w:top w:val="single" w:sz="4" w:space="0" w:color="auto"/>
              <w:left w:val="nil"/>
              <w:bottom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164,200 </w:t>
            </w:r>
          </w:p>
        </w:tc>
        <w:tc>
          <w:tcPr>
            <w:tcW w:w="709" w:type="dxa"/>
            <w:tcBorders>
              <w:top w:val="single" w:sz="4" w:space="0" w:color="auto"/>
              <w:bottom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(31.9)</w:t>
            </w:r>
          </w:p>
        </w:tc>
        <w:tc>
          <w:tcPr>
            <w:tcW w:w="850" w:type="dxa"/>
            <w:tcBorders>
              <w:top w:val="single" w:sz="4" w:space="0" w:color="auto"/>
              <w:left w:val="nil"/>
              <w:bottom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122,100 </w:t>
            </w:r>
          </w:p>
        </w:tc>
        <w:tc>
          <w:tcPr>
            <w:tcW w:w="709" w:type="dxa"/>
            <w:tcBorders>
              <w:top w:val="single" w:sz="4" w:space="0" w:color="auto"/>
              <w:bottom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(23.7)</w:t>
            </w:r>
          </w:p>
        </w:tc>
        <w:tc>
          <w:tcPr>
            <w:tcW w:w="1417" w:type="dxa"/>
            <w:tcBorders>
              <w:top w:val="single" w:sz="4" w:space="0" w:color="auto"/>
              <w:left w:val="nil"/>
              <w:bottom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9,400 </w:t>
            </w:r>
          </w:p>
        </w:tc>
        <w:tc>
          <w:tcPr>
            <w:tcW w:w="993" w:type="dxa"/>
            <w:tcBorders>
              <w:top w:val="single" w:sz="4" w:space="0" w:color="auto"/>
              <w:bottom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(1.8)</w:t>
            </w:r>
          </w:p>
        </w:tc>
        <w:tc>
          <w:tcPr>
            <w:tcW w:w="708" w:type="dxa"/>
            <w:tcBorders>
              <w:top w:val="single" w:sz="4" w:space="0" w:color="auto"/>
              <w:left w:val="single" w:sz="4" w:space="0" w:color="auto"/>
              <w:bottom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32,800 </w:t>
            </w:r>
          </w:p>
        </w:tc>
        <w:tc>
          <w:tcPr>
            <w:tcW w:w="709" w:type="dxa"/>
            <w:tcBorders>
              <w:top w:val="single" w:sz="4" w:space="0" w:color="auto"/>
              <w:bottom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(6.4)</w:t>
            </w:r>
          </w:p>
        </w:tc>
      </w:tr>
      <w:tr w:rsidR="00000000">
        <w:tblPrEx>
          <w:tblCellMar>
            <w:top w:w="0" w:type="dxa"/>
            <w:bottom w:w="0" w:type="dxa"/>
          </w:tblCellMar>
        </w:tblPrEx>
        <w:trPr>
          <w:trHeight w:val="360"/>
        </w:trPr>
        <w:tc>
          <w:tcPr>
            <w:tcW w:w="1306" w:type="dxa"/>
            <w:tcBorders>
              <w:top w:val="single" w:sz="4" w:space="0" w:color="auto"/>
              <w:left w:val="single" w:sz="4" w:space="0" w:color="auto"/>
              <w:bottom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1973</w:t>
            </w:r>
          </w:p>
        </w:tc>
        <w:tc>
          <w:tcPr>
            <w:tcW w:w="992" w:type="dxa"/>
            <w:tcBorders>
              <w:top w:val="single" w:sz="4" w:space="0" w:color="auto"/>
              <w:left w:val="nil"/>
              <w:bottom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626,200 </w:t>
            </w:r>
          </w:p>
        </w:tc>
        <w:tc>
          <w:tcPr>
            <w:tcW w:w="993" w:type="dxa"/>
            <w:tcBorders>
              <w:top w:val="single" w:sz="4" w:space="0" w:color="auto"/>
              <w:bottom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(100.0)</w:t>
            </w:r>
          </w:p>
        </w:tc>
        <w:tc>
          <w:tcPr>
            <w:tcW w:w="850" w:type="dxa"/>
            <w:tcBorders>
              <w:top w:val="single" w:sz="4" w:space="0" w:color="auto"/>
              <w:left w:val="nil"/>
              <w:bottom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387,300 </w:t>
            </w:r>
          </w:p>
        </w:tc>
        <w:tc>
          <w:tcPr>
            <w:tcW w:w="992" w:type="dxa"/>
            <w:tcBorders>
              <w:top w:val="single" w:sz="4" w:space="0" w:color="auto"/>
              <w:bottom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(61.9)</w:t>
            </w:r>
          </w:p>
        </w:tc>
        <w:tc>
          <w:tcPr>
            <w:tcW w:w="851" w:type="dxa"/>
            <w:tcBorders>
              <w:top w:val="single" w:sz="4" w:space="0" w:color="auto"/>
              <w:left w:val="nil"/>
              <w:bottom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238,900 </w:t>
            </w:r>
          </w:p>
        </w:tc>
        <w:tc>
          <w:tcPr>
            <w:tcW w:w="709" w:type="dxa"/>
            <w:tcBorders>
              <w:top w:val="single" w:sz="4" w:space="0" w:color="auto"/>
              <w:bottom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(38.2)</w:t>
            </w:r>
          </w:p>
        </w:tc>
        <w:tc>
          <w:tcPr>
            <w:tcW w:w="850" w:type="dxa"/>
            <w:tcBorders>
              <w:top w:val="single" w:sz="4" w:space="0" w:color="auto"/>
              <w:left w:val="nil"/>
              <w:bottom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165,100 </w:t>
            </w:r>
          </w:p>
        </w:tc>
        <w:tc>
          <w:tcPr>
            <w:tcW w:w="709" w:type="dxa"/>
            <w:tcBorders>
              <w:top w:val="single" w:sz="4" w:space="0" w:color="auto"/>
              <w:bottom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(26.4)</w:t>
            </w:r>
          </w:p>
        </w:tc>
        <w:tc>
          <w:tcPr>
            <w:tcW w:w="1417" w:type="dxa"/>
            <w:tcBorders>
              <w:top w:val="single" w:sz="4" w:space="0" w:color="auto"/>
              <w:left w:val="nil"/>
              <w:bottom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15,300 </w:t>
            </w:r>
          </w:p>
        </w:tc>
        <w:tc>
          <w:tcPr>
            <w:tcW w:w="993" w:type="dxa"/>
            <w:tcBorders>
              <w:top w:val="single" w:sz="4" w:space="0" w:color="auto"/>
              <w:bottom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(2.4)</w:t>
            </w:r>
          </w:p>
        </w:tc>
        <w:tc>
          <w:tcPr>
            <w:tcW w:w="708" w:type="dxa"/>
            <w:tcBorders>
              <w:top w:val="single" w:sz="4" w:space="0" w:color="auto"/>
              <w:left w:val="single" w:sz="4" w:space="0" w:color="auto"/>
              <w:bottom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58,500 </w:t>
            </w:r>
          </w:p>
        </w:tc>
        <w:tc>
          <w:tcPr>
            <w:tcW w:w="709" w:type="dxa"/>
            <w:tcBorders>
              <w:top w:val="single" w:sz="4" w:space="0" w:color="auto"/>
              <w:bottom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(9.4)</w:t>
            </w:r>
          </w:p>
        </w:tc>
      </w:tr>
      <w:tr w:rsidR="00000000">
        <w:tblPrEx>
          <w:tblCellMar>
            <w:top w:w="0" w:type="dxa"/>
            <w:bottom w:w="0" w:type="dxa"/>
          </w:tblCellMar>
        </w:tblPrEx>
        <w:trPr>
          <w:trHeight w:val="360"/>
        </w:trPr>
        <w:tc>
          <w:tcPr>
            <w:tcW w:w="1306" w:type="dxa"/>
            <w:tcBorders>
              <w:top w:val="single" w:sz="4" w:space="0" w:color="auto"/>
              <w:left w:val="single" w:sz="4" w:space="0" w:color="auto"/>
              <w:bottom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1978</w:t>
            </w:r>
          </w:p>
        </w:tc>
        <w:tc>
          <w:tcPr>
            <w:tcW w:w="992" w:type="dxa"/>
            <w:tcBorders>
              <w:top w:val="single" w:sz="4" w:space="0" w:color="auto"/>
              <w:left w:val="nil"/>
              <w:bottom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633,700 </w:t>
            </w:r>
          </w:p>
        </w:tc>
        <w:tc>
          <w:tcPr>
            <w:tcW w:w="993" w:type="dxa"/>
            <w:tcBorders>
              <w:top w:val="single" w:sz="4" w:space="0" w:color="auto"/>
              <w:bottom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(100.0)</w:t>
            </w:r>
          </w:p>
        </w:tc>
        <w:tc>
          <w:tcPr>
            <w:tcW w:w="850" w:type="dxa"/>
            <w:tcBorders>
              <w:top w:val="single" w:sz="4" w:space="0" w:color="auto"/>
              <w:left w:val="nil"/>
              <w:bottom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316,100 </w:t>
            </w:r>
          </w:p>
        </w:tc>
        <w:tc>
          <w:tcPr>
            <w:tcW w:w="992" w:type="dxa"/>
            <w:tcBorders>
              <w:top w:val="single" w:sz="4" w:space="0" w:color="auto"/>
              <w:bottom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(49.9)</w:t>
            </w:r>
          </w:p>
        </w:tc>
        <w:tc>
          <w:tcPr>
            <w:tcW w:w="851" w:type="dxa"/>
            <w:tcBorders>
              <w:top w:val="single" w:sz="4" w:space="0" w:color="auto"/>
              <w:left w:val="nil"/>
              <w:bottom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317,500 </w:t>
            </w:r>
          </w:p>
        </w:tc>
        <w:tc>
          <w:tcPr>
            <w:tcW w:w="709" w:type="dxa"/>
            <w:tcBorders>
              <w:top w:val="single" w:sz="4" w:space="0" w:color="auto"/>
              <w:bottom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(50.1)</w:t>
            </w:r>
          </w:p>
        </w:tc>
        <w:tc>
          <w:tcPr>
            <w:tcW w:w="850" w:type="dxa"/>
            <w:tcBorders>
              <w:top w:val="single" w:sz="4" w:space="0" w:color="auto"/>
              <w:left w:val="nil"/>
              <w:bottom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240,100 </w:t>
            </w:r>
          </w:p>
        </w:tc>
        <w:tc>
          <w:tcPr>
            <w:tcW w:w="709" w:type="dxa"/>
            <w:tcBorders>
              <w:top w:val="single" w:sz="4" w:space="0" w:color="auto"/>
              <w:bottom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(37.9)</w:t>
            </w:r>
          </w:p>
        </w:tc>
        <w:tc>
          <w:tcPr>
            <w:tcW w:w="1417" w:type="dxa"/>
            <w:tcBorders>
              <w:top w:val="single" w:sz="4" w:space="0" w:color="auto"/>
              <w:left w:val="nil"/>
              <w:bottom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30,300 </w:t>
            </w:r>
          </w:p>
        </w:tc>
        <w:tc>
          <w:tcPr>
            <w:tcW w:w="993" w:type="dxa"/>
            <w:tcBorders>
              <w:top w:val="single" w:sz="4" w:space="0" w:color="auto"/>
              <w:bottom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(4.8)</w:t>
            </w:r>
          </w:p>
        </w:tc>
        <w:tc>
          <w:tcPr>
            <w:tcW w:w="708" w:type="dxa"/>
            <w:tcBorders>
              <w:top w:val="single" w:sz="4" w:space="0" w:color="auto"/>
              <w:left w:val="single" w:sz="4" w:space="0" w:color="auto"/>
              <w:bottom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47,100 </w:t>
            </w:r>
          </w:p>
        </w:tc>
        <w:tc>
          <w:tcPr>
            <w:tcW w:w="709" w:type="dxa"/>
            <w:tcBorders>
              <w:top w:val="single" w:sz="4" w:space="0" w:color="auto"/>
              <w:bottom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(7.4)</w:t>
            </w:r>
          </w:p>
        </w:tc>
      </w:tr>
      <w:tr w:rsidR="00000000">
        <w:tblPrEx>
          <w:tblCellMar>
            <w:top w:w="0" w:type="dxa"/>
            <w:bottom w:w="0" w:type="dxa"/>
          </w:tblCellMar>
        </w:tblPrEx>
        <w:trPr>
          <w:trHeight w:val="360"/>
        </w:trPr>
        <w:tc>
          <w:tcPr>
            <w:tcW w:w="1306" w:type="dxa"/>
            <w:tcBorders>
              <w:top w:val="single" w:sz="4" w:space="0" w:color="auto"/>
              <w:left w:val="single" w:sz="4" w:space="0" w:color="auto"/>
              <w:bottom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1983</w:t>
            </w:r>
          </w:p>
        </w:tc>
        <w:tc>
          <w:tcPr>
            <w:tcW w:w="992" w:type="dxa"/>
            <w:tcBorders>
              <w:top w:val="single" w:sz="4" w:space="0" w:color="auto"/>
              <w:left w:val="nil"/>
              <w:bottom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718,100 </w:t>
            </w:r>
          </w:p>
        </w:tc>
        <w:tc>
          <w:tcPr>
            <w:tcW w:w="993" w:type="dxa"/>
            <w:tcBorders>
              <w:top w:val="single" w:sz="4" w:space="0" w:color="auto"/>
              <w:bottom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(100.0)</w:t>
            </w:r>
          </w:p>
        </w:tc>
        <w:tc>
          <w:tcPr>
            <w:tcW w:w="850" w:type="dxa"/>
            <w:tcBorders>
              <w:top w:val="single" w:sz="4" w:space="0" w:color="auto"/>
              <w:left w:val="nil"/>
              <w:bottom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259,300 </w:t>
            </w:r>
          </w:p>
        </w:tc>
        <w:tc>
          <w:tcPr>
            <w:tcW w:w="992" w:type="dxa"/>
            <w:tcBorders>
              <w:top w:val="single" w:sz="4" w:space="0" w:color="auto"/>
              <w:bottom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(36.1)</w:t>
            </w:r>
          </w:p>
        </w:tc>
        <w:tc>
          <w:tcPr>
            <w:tcW w:w="851" w:type="dxa"/>
            <w:tcBorders>
              <w:top w:val="single" w:sz="4" w:space="0" w:color="auto"/>
              <w:left w:val="nil"/>
              <w:bottom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458,700 </w:t>
            </w:r>
          </w:p>
        </w:tc>
        <w:tc>
          <w:tcPr>
            <w:tcW w:w="709" w:type="dxa"/>
            <w:tcBorders>
              <w:top w:val="single" w:sz="4" w:space="0" w:color="auto"/>
              <w:bottom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(63.9)</w:t>
            </w:r>
          </w:p>
        </w:tc>
        <w:tc>
          <w:tcPr>
            <w:tcW w:w="850" w:type="dxa"/>
            <w:tcBorders>
              <w:top w:val="single" w:sz="4" w:space="0" w:color="auto"/>
              <w:left w:val="nil"/>
              <w:bottom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352,500 </w:t>
            </w:r>
          </w:p>
        </w:tc>
        <w:tc>
          <w:tcPr>
            <w:tcW w:w="709" w:type="dxa"/>
            <w:tcBorders>
              <w:top w:val="single" w:sz="4" w:space="0" w:color="auto"/>
              <w:bottom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(49.1)</w:t>
            </w:r>
          </w:p>
        </w:tc>
        <w:tc>
          <w:tcPr>
            <w:tcW w:w="1417" w:type="dxa"/>
            <w:tcBorders>
              <w:top w:val="single" w:sz="4" w:space="0" w:color="auto"/>
              <w:left w:val="nil"/>
              <w:bottom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38,300 </w:t>
            </w:r>
          </w:p>
        </w:tc>
        <w:tc>
          <w:tcPr>
            <w:tcW w:w="993" w:type="dxa"/>
            <w:tcBorders>
              <w:top w:val="single" w:sz="4" w:space="0" w:color="auto"/>
              <w:bottom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(5.3)</w:t>
            </w:r>
          </w:p>
        </w:tc>
        <w:tc>
          <w:tcPr>
            <w:tcW w:w="708" w:type="dxa"/>
            <w:tcBorders>
              <w:top w:val="single" w:sz="4" w:space="0" w:color="auto"/>
              <w:left w:val="single" w:sz="4" w:space="0" w:color="auto"/>
              <w:bottom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67,900 </w:t>
            </w:r>
          </w:p>
        </w:tc>
        <w:tc>
          <w:tcPr>
            <w:tcW w:w="709" w:type="dxa"/>
            <w:tcBorders>
              <w:top w:val="single" w:sz="4" w:space="0" w:color="auto"/>
              <w:bottom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(9.5)</w:t>
            </w:r>
          </w:p>
        </w:tc>
      </w:tr>
      <w:tr w:rsidR="00000000">
        <w:tblPrEx>
          <w:tblCellMar>
            <w:top w:w="0" w:type="dxa"/>
            <w:bottom w:w="0" w:type="dxa"/>
          </w:tblCellMar>
        </w:tblPrEx>
        <w:trPr>
          <w:trHeight w:val="360"/>
        </w:trPr>
        <w:tc>
          <w:tcPr>
            <w:tcW w:w="1306" w:type="dxa"/>
            <w:tcBorders>
              <w:top w:val="single" w:sz="4" w:space="0" w:color="auto"/>
              <w:left w:val="single" w:sz="4" w:space="0" w:color="auto"/>
              <w:bottom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1988</w:t>
            </w:r>
          </w:p>
        </w:tc>
        <w:tc>
          <w:tcPr>
            <w:tcW w:w="992" w:type="dxa"/>
            <w:tcBorders>
              <w:top w:val="single" w:sz="4" w:space="0" w:color="auto"/>
              <w:left w:val="nil"/>
              <w:bottom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849,200 </w:t>
            </w:r>
          </w:p>
        </w:tc>
        <w:tc>
          <w:tcPr>
            <w:tcW w:w="993" w:type="dxa"/>
            <w:tcBorders>
              <w:top w:val="single" w:sz="4" w:space="0" w:color="auto"/>
              <w:bottom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(100.0)</w:t>
            </w:r>
          </w:p>
        </w:tc>
        <w:tc>
          <w:tcPr>
            <w:tcW w:w="850" w:type="dxa"/>
            <w:tcBorders>
              <w:top w:val="single" w:sz="4" w:space="0" w:color="auto"/>
              <w:left w:val="nil"/>
              <w:bottom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252,300 </w:t>
            </w:r>
          </w:p>
        </w:tc>
        <w:tc>
          <w:tcPr>
            <w:tcW w:w="992" w:type="dxa"/>
            <w:tcBorders>
              <w:top w:val="single" w:sz="4" w:space="0" w:color="auto"/>
              <w:bottom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(29.7)</w:t>
            </w:r>
          </w:p>
        </w:tc>
        <w:tc>
          <w:tcPr>
            <w:tcW w:w="851" w:type="dxa"/>
            <w:tcBorders>
              <w:top w:val="single" w:sz="4" w:space="0" w:color="auto"/>
              <w:left w:val="nil"/>
              <w:bottom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596,900 </w:t>
            </w:r>
          </w:p>
        </w:tc>
        <w:tc>
          <w:tcPr>
            <w:tcW w:w="709" w:type="dxa"/>
            <w:tcBorders>
              <w:top w:val="single" w:sz="4" w:space="0" w:color="auto"/>
              <w:bottom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(70.3)</w:t>
            </w:r>
          </w:p>
        </w:tc>
        <w:tc>
          <w:tcPr>
            <w:tcW w:w="850" w:type="dxa"/>
            <w:tcBorders>
              <w:top w:val="single" w:sz="4" w:space="0" w:color="auto"/>
              <w:left w:val="nil"/>
              <w:bottom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529,100 </w:t>
            </w:r>
          </w:p>
        </w:tc>
        <w:tc>
          <w:tcPr>
            <w:tcW w:w="709" w:type="dxa"/>
            <w:tcBorders>
              <w:top w:val="single" w:sz="4" w:space="0" w:color="auto"/>
              <w:bottom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(62.3)</w:t>
            </w:r>
          </w:p>
        </w:tc>
        <w:tc>
          <w:tcPr>
            <w:tcW w:w="1417" w:type="dxa"/>
            <w:tcBorders>
              <w:top w:val="single" w:sz="4" w:space="0" w:color="auto"/>
              <w:left w:val="nil"/>
              <w:bottom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30,400 </w:t>
            </w:r>
          </w:p>
        </w:tc>
        <w:tc>
          <w:tcPr>
            <w:tcW w:w="993" w:type="dxa"/>
            <w:tcBorders>
              <w:top w:val="single" w:sz="4" w:space="0" w:color="auto"/>
              <w:bottom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(3.6)</w:t>
            </w:r>
          </w:p>
        </w:tc>
        <w:tc>
          <w:tcPr>
            <w:tcW w:w="708" w:type="dxa"/>
            <w:tcBorders>
              <w:top w:val="single" w:sz="4" w:space="0" w:color="auto"/>
              <w:left w:val="single" w:sz="4" w:space="0" w:color="auto"/>
              <w:bottom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37,300 </w:t>
            </w:r>
          </w:p>
        </w:tc>
        <w:tc>
          <w:tcPr>
            <w:tcW w:w="709" w:type="dxa"/>
            <w:tcBorders>
              <w:top w:val="single" w:sz="4" w:space="0" w:color="auto"/>
              <w:bottom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(4.4)</w:t>
            </w:r>
          </w:p>
        </w:tc>
      </w:tr>
      <w:tr w:rsidR="00000000">
        <w:tblPrEx>
          <w:tblCellMar>
            <w:top w:w="0" w:type="dxa"/>
            <w:bottom w:w="0" w:type="dxa"/>
          </w:tblCellMar>
        </w:tblPrEx>
        <w:trPr>
          <w:trHeight w:val="360"/>
        </w:trPr>
        <w:tc>
          <w:tcPr>
            <w:tcW w:w="1306" w:type="dxa"/>
            <w:tcBorders>
              <w:top w:val="single" w:sz="4" w:space="0" w:color="auto"/>
              <w:left w:val="single" w:sz="4" w:space="0" w:color="auto"/>
              <w:bottom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1993</w:t>
            </w:r>
          </w:p>
        </w:tc>
        <w:tc>
          <w:tcPr>
            <w:tcW w:w="992" w:type="dxa"/>
            <w:tcBorders>
              <w:top w:val="single" w:sz="4" w:space="0" w:color="auto"/>
              <w:left w:val="nil"/>
              <w:bottom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789,900 </w:t>
            </w:r>
          </w:p>
        </w:tc>
        <w:tc>
          <w:tcPr>
            <w:tcW w:w="993" w:type="dxa"/>
            <w:tcBorders>
              <w:top w:val="single" w:sz="4" w:space="0" w:color="auto"/>
              <w:bottom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(100.0)</w:t>
            </w:r>
          </w:p>
        </w:tc>
        <w:tc>
          <w:tcPr>
            <w:tcW w:w="850" w:type="dxa"/>
            <w:tcBorders>
              <w:top w:val="single" w:sz="4" w:space="0" w:color="auto"/>
              <w:left w:val="nil"/>
              <w:bottom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194,500 </w:t>
            </w:r>
          </w:p>
        </w:tc>
        <w:tc>
          <w:tcPr>
            <w:tcW w:w="992" w:type="dxa"/>
            <w:tcBorders>
              <w:top w:val="single" w:sz="4" w:space="0" w:color="auto"/>
              <w:bottom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(24.6)</w:t>
            </w:r>
          </w:p>
        </w:tc>
        <w:tc>
          <w:tcPr>
            <w:tcW w:w="851" w:type="dxa"/>
            <w:tcBorders>
              <w:top w:val="single" w:sz="4" w:space="0" w:color="auto"/>
              <w:left w:val="nil"/>
              <w:bottom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578,400 </w:t>
            </w:r>
          </w:p>
        </w:tc>
        <w:tc>
          <w:tcPr>
            <w:tcW w:w="709" w:type="dxa"/>
            <w:tcBorders>
              <w:top w:val="single" w:sz="4" w:space="0" w:color="auto"/>
              <w:bottom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(73.2)</w:t>
            </w:r>
          </w:p>
        </w:tc>
        <w:tc>
          <w:tcPr>
            <w:tcW w:w="850" w:type="dxa"/>
            <w:tcBorders>
              <w:top w:val="single" w:sz="4" w:space="0" w:color="auto"/>
              <w:left w:val="nil"/>
              <w:bottom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507,600 </w:t>
            </w:r>
          </w:p>
        </w:tc>
        <w:tc>
          <w:tcPr>
            <w:tcW w:w="709" w:type="dxa"/>
            <w:tcBorders>
              <w:top w:val="single" w:sz="4" w:space="0" w:color="auto"/>
              <w:bottom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(64.3)</w:t>
            </w:r>
          </w:p>
        </w:tc>
        <w:tc>
          <w:tcPr>
            <w:tcW w:w="1417" w:type="dxa"/>
            <w:tcBorders>
              <w:top w:val="single" w:sz="4" w:space="0" w:color="auto"/>
              <w:left w:val="nil"/>
              <w:bottom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37,500 </w:t>
            </w:r>
          </w:p>
        </w:tc>
        <w:tc>
          <w:tcPr>
            <w:tcW w:w="993" w:type="dxa"/>
            <w:tcBorders>
              <w:top w:val="single" w:sz="4" w:space="0" w:color="auto"/>
              <w:bottom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(4.7)</w:t>
            </w:r>
          </w:p>
        </w:tc>
        <w:tc>
          <w:tcPr>
            <w:tcW w:w="708" w:type="dxa"/>
            <w:tcBorders>
              <w:top w:val="single" w:sz="4" w:space="0" w:color="auto"/>
              <w:left w:val="single" w:sz="4" w:space="0" w:color="auto"/>
              <w:bottom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33,400 </w:t>
            </w:r>
          </w:p>
        </w:tc>
        <w:tc>
          <w:tcPr>
            <w:tcW w:w="709" w:type="dxa"/>
            <w:tcBorders>
              <w:top w:val="single" w:sz="4" w:space="0" w:color="auto"/>
              <w:bottom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(4.2)</w:t>
            </w:r>
          </w:p>
        </w:tc>
      </w:tr>
      <w:tr w:rsidR="00000000">
        <w:tblPrEx>
          <w:tblCellMar>
            <w:top w:w="0" w:type="dxa"/>
            <w:bottom w:w="0" w:type="dxa"/>
          </w:tblCellMar>
        </w:tblPrEx>
        <w:trPr>
          <w:trHeight w:val="360"/>
        </w:trPr>
        <w:tc>
          <w:tcPr>
            <w:tcW w:w="1306" w:type="dxa"/>
            <w:tcBorders>
              <w:top w:val="single" w:sz="4" w:space="0" w:color="auto"/>
              <w:left w:val="single" w:sz="4" w:space="0" w:color="auto"/>
              <w:bottom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1998</w:t>
            </w:r>
          </w:p>
        </w:tc>
        <w:tc>
          <w:tcPr>
            <w:tcW w:w="992" w:type="dxa"/>
            <w:tcBorders>
              <w:top w:val="single" w:sz="4" w:space="0" w:color="auto"/>
              <w:left w:val="nil"/>
              <w:bottom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954,900 </w:t>
            </w:r>
          </w:p>
        </w:tc>
        <w:tc>
          <w:tcPr>
            <w:tcW w:w="993" w:type="dxa"/>
            <w:tcBorders>
              <w:top w:val="single" w:sz="4" w:space="0" w:color="auto"/>
              <w:bottom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(100.0)</w:t>
            </w:r>
          </w:p>
        </w:tc>
        <w:tc>
          <w:tcPr>
            <w:tcW w:w="850" w:type="dxa"/>
            <w:tcBorders>
              <w:top w:val="single" w:sz="4" w:space="0" w:color="auto"/>
              <w:left w:val="nil"/>
              <w:bottom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178,800 </w:t>
            </w:r>
          </w:p>
        </w:tc>
        <w:tc>
          <w:tcPr>
            <w:tcW w:w="992" w:type="dxa"/>
            <w:tcBorders>
              <w:top w:val="single" w:sz="4" w:space="0" w:color="auto"/>
              <w:bottom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(18.7)</w:t>
            </w:r>
          </w:p>
        </w:tc>
        <w:tc>
          <w:tcPr>
            <w:tcW w:w="851" w:type="dxa"/>
            <w:tcBorders>
              <w:top w:val="single" w:sz="4" w:space="0" w:color="auto"/>
              <w:left w:val="nil"/>
              <w:bottom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763,100 </w:t>
            </w:r>
          </w:p>
        </w:tc>
        <w:tc>
          <w:tcPr>
            <w:tcW w:w="709" w:type="dxa"/>
            <w:tcBorders>
              <w:top w:val="single" w:sz="4" w:space="0" w:color="auto"/>
              <w:bottom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(79.9)</w:t>
            </w:r>
          </w:p>
        </w:tc>
        <w:tc>
          <w:tcPr>
            <w:tcW w:w="850" w:type="dxa"/>
            <w:tcBorders>
              <w:top w:val="single" w:sz="4" w:space="0" w:color="auto"/>
              <w:left w:val="nil"/>
              <w:bottom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653,600 </w:t>
            </w:r>
          </w:p>
        </w:tc>
        <w:tc>
          <w:tcPr>
            <w:tcW w:w="709" w:type="dxa"/>
            <w:tcBorders>
              <w:top w:val="single" w:sz="4" w:space="0" w:color="auto"/>
              <w:bottom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(68.4)</w:t>
            </w:r>
          </w:p>
        </w:tc>
        <w:tc>
          <w:tcPr>
            <w:tcW w:w="1417" w:type="dxa"/>
            <w:tcBorders>
              <w:top w:val="single" w:sz="4" w:space="0" w:color="auto"/>
              <w:left w:val="nil"/>
              <w:bottom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69,300 </w:t>
            </w:r>
          </w:p>
        </w:tc>
        <w:tc>
          <w:tcPr>
            <w:tcW w:w="993" w:type="dxa"/>
            <w:tcBorders>
              <w:top w:val="single" w:sz="4" w:space="0" w:color="auto"/>
              <w:bottom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(7.3)</w:t>
            </w:r>
          </w:p>
        </w:tc>
        <w:tc>
          <w:tcPr>
            <w:tcW w:w="708" w:type="dxa"/>
            <w:tcBorders>
              <w:top w:val="single" w:sz="4" w:space="0" w:color="auto"/>
              <w:left w:val="single" w:sz="4" w:space="0" w:color="auto"/>
              <w:bottom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40,200 </w:t>
            </w:r>
          </w:p>
        </w:tc>
        <w:tc>
          <w:tcPr>
            <w:tcW w:w="709" w:type="dxa"/>
            <w:tcBorders>
              <w:top w:val="single" w:sz="4" w:space="0" w:color="auto"/>
              <w:bottom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(4.2)</w:t>
            </w:r>
          </w:p>
        </w:tc>
      </w:tr>
    </w:tbl>
    <w:p w:rsidR="00000000" w:rsidRDefault="00000000">
      <w:pPr>
        <w:rPr>
          <w:sz w:val="10"/>
          <w:lang w:val="en-US"/>
        </w:rPr>
      </w:pPr>
    </w:p>
    <w:p w:rsidR="00000000" w:rsidRDefault="00000000">
      <w:pPr>
        <w:tabs>
          <w:tab w:val="left" w:pos="917"/>
          <w:tab w:val="left" w:pos="2208"/>
          <w:tab w:val="left" w:pos="2885"/>
          <w:tab w:val="left" w:pos="3965"/>
          <w:tab w:val="left" w:pos="4488"/>
          <w:tab w:val="left" w:pos="5568"/>
          <w:tab w:val="left" w:pos="6110"/>
          <w:tab w:val="left" w:pos="7416"/>
          <w:tab w:val="left" w:pos="8002"/>
          <w:tab w:val="left" w:pos="9082"/>
          <w:tab w:val="left" w:pos="9725"/>
          <w:tab w:val="left" w:pos="10805"/>
          <w:tab w:val="left" w:pos="11434"/>
        </w:tabs>
        <w:rPr>
          <w:snapToGrid w:val="0"/>
          <w:color w:val="000000"/>
          <w:lang w:val="en-US" w:eastAsia="en-US"/>
        </w:rPr>
      </w:pPr>
      <w:r>
        <w:rPr>
          <w:snapToGrid w:val="0"/>
          <w:color w:val="000000"/>
          <w:lang w:val="en-US" w:eastAsia="en-US"/>
        </w:rPr>
        <w:t>SOURCE: MINISTRY OF HEALTH, LABOUR AND WELFARE</w:t>
      </w:r>
    </w:p>
    <w:p w:rsidR="00000000" w:rsidRDefault="00000000">
      <w:pPr>
        <w:rPr>
          <w:snapToGrid w:val="0"/>
          <w:color w:val="000000"/>
          <w:sz w:val="10"/>
          <w:lang w:val="en-US" w:eastAsia="en-US"/>
        </w:rPr>
      </w:pPr>
    </w:p>
    <w:p w:rsidR="00000000" w:rsidRDefault="00000000">
      <w:pPr>
        <w:tabs>
          <w:tab w:val="left" w:pos="475"/>
          <w:tab w:val="left" w:pos="965"/>
          <w:tab w:val="left" w:pos="1440"/>
          <w:tab w:val="left" w:pos="1915"/>
          <w:tab w:val="left" w:pos="2405"/>
          <w:tab w:val="left" w:pos="2880"/>
          <w:tab w:val="left" w:pos="3355"/>
        </w:tabs>
        <w:rPr>
          <w:snapToGrid w:val="0"/>
          <w:color w:val="000000"/>
          <w:lang w:val="en-US" w:eastAsia="en-US"/>
        </w:rPr>
      </w:pPr>
      <w:r>
        <w:rPr>
          <w:snapToGrid w:val="0"/>
          <w:color w:val="000000"/>
          <w:lang w:val="en-US" w:eastAsia="en-US"/>
        </w:rPr>
        <w:t xml:space="preserve">(NOTE): </w:t>
      </w:r>
      <w:r>
        <w:rPr>
          <w:snapToGrid w:val="0"/>
          <w:color w:val="000000"/>
          <w:lang w:val="en-US" w:eastAsia="en-US"/>
        </w:rPr>
        <w:tab/>
        <w:t>1. FIGURES IN THE LEFT COLUMNS REPRESENT THE ESTIMATED NUMBER.</w:t>
      </w:r>
    </w:p>
    <w:p w:rsidR="00000000" w:rsidRDefault="00000000">
      <w:pPr>
        <w:tabs>
          <w:tab w:val="left" w:pos="475"/>
          <w:tab w:val="left" w:pos="965"/>
          <w:tab w:val="left" w:pos="1440"/>
          <w:tab w:val="left" w:pos="1915"/>
          <w:tab w:val="left" w:pos="2405"/>
          <w:tab w:val="left" w:pos="2880"/>
          <w:tab w:val="left" w:pos="3355"/>
        </w:tabs>
        <w:rPr>
          <w:snapToGrid w:val="0"/>
          <w:color w:val="000000"/>
          <w:lang w:val="en-US" w:eastAsia="en-US"/>
        </w:rPr>
      </w:pPr>
      <w:r>
        <w:rPr>
          <w:snapToGrid w:val="0"/>
          <w:color w:val="000000"/>
          <w:lang w:val="en-US" w:eastAsia="en-US"/>
        </w:rPr>
        <w:tab/>
      </w:r>
      <w:r>
        <w:rPr>
          <w:snapToGrid w:val="0"/>
          <w:color w:val="000000"/>
          <w:lang w:val="en-US" w:eastAsia="en-US"/>
        </w:rPr>
        <w:tab/>
        <w:t xml:space="preserve">    FIGURES IN PARENTHESES REPRESENT THE PERCENT DISTRIBUTION.</w:t>
      </w:r>
    </w:p>
    <w:p w:rsidR="00000000" w:rsidRDefault="00000000">
      <w:pPr>
        <w:tabs>
          <w:tab w:val="left" w:pos="475"/>
          <w:tab w:val="left" w:pos="965"/>
          <w:tab w:val="left" w:pos="1440"/>
          <w:tab w:val="left" w:pos="1915"/>
          <w:tab w:val="left" w:pos="2405"/>
          <w:tab w:val="left" w:pos="2880"/>
          <w:tab w:val="left" w:pos="3355"/>
        </w:tabs>
        <w:rPr>
          <w:snapToGrid w:val="0"/>
          <w:color w:val="000000"/>
          <w:sz w:val="10"/>
          <w:lang w:val="en-US" w:eastAsia="en-US"/>
        </w:rPr>
      </w:pPr>
    </w:p>
    <w:p w:rsidR="00000000" w:rsidRDefault="00000000">
      <w:pPr>
        <w:tabs>
          <w:tab w:val="left" w:pos="475"/>
          <w:tab w:val="left" w:pos="965"/>
          <w:tab w:val="left" w:pos="1440"/>
          <w:tab w:val="left" w:pos="1915"/>
          <w:tab w:val="left" w:pos="2405"/>
          <w:tab w:val="left" w:pos="2880"/>
          <w:tab w:val="left" w:pos="3355"/>
        </w:tabs>
        <w:rPr>
          <w:snapToGrid w:val="0"/>
          <w:color w:val="000000"/>
          <w:lang w:val="en-US" w:eastAsia="en-US"/>
        </w:rPr>
      </w:pPr>
      <w:r>
        <w:rPr>
          <w:snapToGrid w:val="0"/>
          <w:color w:val="000000"/>
          <w:lang w:val="en-US" w:eastAsia="en-US"/>
        </w:rPr>
        <w:tab/>
      </w:r>
      <w:r>
        <w:rPr>
          <w:snapToGrid w:val="0"/>
          <w:color w:val="000000"/>
          <w:lang w:val="en-US" w:eastAsia="en-US"/>
        </w:rPr>
        <w:tab/>
        <w:t>2. THE TOTAL NUMBER INCLUDES UNIDENTIFIED CASES.</w:t>
      </w:r>
    </w:p>
    <w:p w:rsidR="00000000" w:rsidRDefault="00000000">
      <w:pPr>
        <w:pStyle w:val="SingleTxt"/>
        <w:rPr>
          <w:lang w:val="en-US"/>
        </w:rPr>
      </w:pPr>
    </w:p>
    <w:p w:rsidR="00000000" w:rsidRDefault="00000000">
      <w:pPr>
        <w:pStyle w:val="SingleTxt"/>
        <w:rPr>
          <w:lang w:val="en-US"/>
        </w:rPr>
        <w:sectPr w:rsidR="00000000">
          <w:headerReference w:type="even" r:id="rId177"/>
          <w:headerReference w:type="default" r:id="rId178"/>
          <w:footerReference w:type="even" r:id="rId179"/>
          <w:footerReference w:type="default" r:id="rId180"/>
          <w:endnotePr>
            <w:numFmt w:val="decimal"/>
          </w:endnotePr>
          <w:pgSz w:w="15840" w:h="12240" w:orient="landscape" w:code="1"/>
          <w:pgMar w:top="1195" w:right="1742" w:bottom="1195" w:left="1898" w:header="0" w:footer="0" w:gutter="0"/>
          <w:cols w:space="720"/>
          <w:noEndnote/>
        </w:sectPr>
      </w:pPr>
    </w:p>
    <w:p w:rsidR="00000000" w:rsidRDefault="00000000">
      <w:pPr>
        <w:tabs>
          <w:tab w:val="left" w:pos="1651"/>
          <w:tab w:val="left" w:pos="3254"/>
          <w:tab w:val="left" w:pos="4440"/>
          <w:tab w:val="left" w:pos="5626"/>
          <w:tab w:val="left" w:pos="6811"/>
          <w:tab w:val="left" w:pos="7997"/>
          <w:tab w:val="left" w:pos="9182"/>
          <w:tab w:val="left" w:pos="10397"/>
        </w:tabs>
        <w:rPr>
          <w:snapToGrid w:val="0"/>
          <w:color w:val="000000"/>
          <w:lang w:val="en-US" w:eastAsia="en-US"/>
        </w:rPr>
      </w:pPr>
      <w:r>
        <w:rPr>
          <w:snapToGrid w:val="0"/>
          <w:color w:val="000000"/>
          <w:lang w:val="en-US" w:eastAsia="en-US"/>
        </w:rPr>
        <w:t>2) EMPLOYMENT SITUATION FOR MOTHERS (UNIT: 1,000 HOUSEHOLDS)</w:t>
      </w:r>
    </w:p>
    <w:p w:rsidR="00000000" w:rsidRDefault="00000000">
      <w:pPr>
        <w:tabs>
          <w:tab w:val="left" w:pos="1080"/>
          <w:tab w:val="left" w:pos="2160"/>
          <w:tab w:val="left" w:pos="3240"/>
          <w:tab w:val="left" w:pos="4320"/>
          <w:tab w:val="left" w:pos="5971"/>
          <w:tab w:val="left" w:pos="7622"/>
          <w:tab w:val="left" w:pos="8702"/>
          <w:tab w:val="left" w:pos="9782"/>
        </w:tabs>
        <w:rPr>
          <w:snapToGrid w:val="0"/>
          <w:color w:val="000000"/>
          <w:sz w:val="10"/>
          <w:lang w:val="en-US" w:eastAsia="en-US"/>
        </w:rPr>
      </w:pPr>
    </w:p>
    <w:tbl>
      <w:tblPr>
        <w:tblW w:w="0" w:type="auto"/>
        <w:tblInd w:w="2" w:type="dxa"/>
        <w:tblLayout w:type="fixed"/>
        <w:tblCellMar>
          <w:left w:w="30" w:type="dxa"/>
          <w:right w:w="30" w:type="dxa"/>
        </w:tblCellMar>
        <w:tblLook w:val="0000" w:firstRow="0" w:lastRow="0" w:firstColumn="0" w:lastColumn="0" w:noHBand="0" w:noVBand="0"/>
      </w:tblPr>
      <w:tblGrid>
        <w:gridCol w:w="1701"/>
        <w:gridCol w:w="851"/>
        <w:gridCol w:w="1276"/>
        <w:gridCol w:w="1180"/>
        <w:gridCol w:w="1181"/>
        <w:gridCol w:w="1180"/>
        <w:gridCol w:w="1181"/>
        <w:gridCol w:w="1260"/>
      </w:tblGrid>
      <w:tr w:rsidR="00000000">
        <w:tblPrEx>
          <w:tblCellMar>
            <w:top w:w="0" w:type="dxa"/>
            <w:bottom w:w="0" w:type="dxa"/>
          </w:tblCellMar>
        </w:tblPrEx>
        <w:trPr>
          <w:cantSplit/>
          <w:trHeight w:val="360"/>
        </w:trPr>
        <w:tc>
          <w:tcPr>
            <w:tcW w:w="1701" w:type="dxa"/>
            <w:vMerge w:val="restart"/>
            <w:tcBorders>
              <w:top w:val="single" w:sz="6" w:space="0" w:color="auto"/>
              <w:left w:val="single" w:sz="6" w:space="0" w:color="auto"/>
              <w:bottom w:val="nil"/>
              <w:right w:val="single" w:sz="6" w:space="0" w:color="auto"/>
            </w:tcBorders>
            <w:vAlign w:val="center"/>
          </w:tcPr>
          <w:p w:rsidR="00000000" w:rsidRDefault="00000000">
            <w:pPr>
              <w:jc w:val="center"/>
              <w:rPr>
                <w:snapToGrid w:val="0"/>
                <w:color w:val="000000"/>
                <w:lang w:val="en-US" w:eastAsia="en-US"/>
              </w:rPr>
            </w:pPr>
          </w:p>
        </w:tc>
        <w:tc>
          <w:tcPr>
            <w:tcW w:w="851" w:type="dxa"/>
            <w:vMerge w:val="restart"/>
            <w:tcBorders>
              <w:top w:val="single" w:sz="6" w:space="0" w:color="auto"/>
              <w:left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TOTAL</w:t>
            </w:r>
          </w:p>
        </w:tc>
        <w:tc>
          <w:tcPr>
            <w:tcW w:w="1276" w:type="dxa"/>
            <w:vMerge w:val="restart"/>
            <w:tcBorders>
              <w:top w:val="single" w:sz="6" w:space="0" w:color="auto"/>
              <w:left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EMPLOYED</w:t>
            </w:r>
          </w:p>
        </w:tc>
        <w:tc>
          <w:tcPr>
            <w:tcW w:w="4722" w:type="dxa"/>
            <w:gridSpan w:val="4"/>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POSITION</w:t>
            </w:r>
          </w:p>
        </w:tc>
        <w:tc>
          <w:tcPr>
            <w:tcW w:w="1260" w:type="dxa"/>
            <w:vMerge w:val="restart"/>
            <w:tcBorders>
              <w:top w:val="single" w:sz="6" w:space="0" w:color="auto"/>
              <w:left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NOT EMPLOYED</w:t>
            </w:r>
          </w:p>
        </w:tc>
      </w:tr>
      <w:tr w:rsidR="00000000">
        <w:tblPrEx>
          <w:tblCellMar>
            <w:top w:w="0" w:type="dxa"/>
            <w:bottom w:w="0" w:type="dxa"/>
          </w:tblCellMar>
        </w:tblPrEx>
        <w:trPr>
          <w:cantSplit/>
          <w:trHeight w:val="360"/>
        </w:trPr>
        <w:tc>
          <w:tcPr>
            <w:tcW w:w="1701" w:type="dxa"/>
            <w:vMerge/>
            <w:tcBorders>
              <w:top w:val="nil"/>
              <w:left w:val="single" w:sz="6" w:space="0" w:color="auto"/>
              <w:right w:val="single" w:sz="6" w:space="0" w:color="auto"/>
            </w:tcBorders>
          </w:tcPr>
          <w:p w:rsidR="00000000" w:rsidRDefault="00000000">
            <w:pPr>
              <w:jc w:val="center"/>
              <w:rPr>
                <w:snapToGrid w:val="0"/>
                <w:color w:val="000000"/>
                <w:lang w:val="en-US" w:eastAsia="en-US"/>
              </w:rPr>
            </w:pPr>
          </w:p>
        </w:tc>
        <w:tc>
          <w:tcPr>
            <w:tcW w:w="851" w:type="dxa"/>
            <w:vMerge/>
            <w:tcBorders>
              <w:left w:val="single" w:sz="6" w:space="0" w:color="auto"/>
              <w:right w:val="single" w:sz="6" w:space="0" w:color="auto"/>
            </w:tcBorders>
          </w:tcPr>
          <w:p w:rsidR="00000000" w:rsidRDefault="00000000">
            <w:pPr>
              <w:jc w:val="center"/>
              <w:rPr>
                <w:snapToGrid w:val="0"/>
                <w:color w:val="000000"/>
                <w:lang w:val="en-US" w:eastAsia="en-US"/>
              </w:rPr>
            </w:pPr>
          </w:p>
        </w:tc>
        <w:tc>
          <w:tcPr>
            <w:tcW w:w="1276" w:type="dxa"/>
            <w:vMerge/>
            <w:tcBorders>
              <w:left w:val="single" w:sz="6" w:space="0" w:color="auto"/>
              <w:right w:val="single" w:sz="6" w:space="0" w:color="auto"/>
            </w:tcBorders>
          </w:tcPr>
          <w:p w:rsidR="00000000" w:rsidRDefault="00000000">
            <w:pPr>
              <w:jc w:val="center"/>
              <w:rPr>
                <w:snapToGrid w:val="0"/>
                <w:color w:val="000000"/>
                <w:lang w:val="en-US" w:eastAsia="en-US"/>
              </w:rPr>
            </w:pPr>
          </w:p>
        </w:tc>
        <w:tc>
          <w:tcPr>
            <w:tcW w:w="1180" w:type="dxa"/>
            <w:tcBorders>
              <w:top w:val="single" w:sz="6" w:space="0" w:color="auto"/>
              <w:left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ENTRE-</w:t>
            </w:r>
          </w:p>
          <w:p w:rsidR="00000000" w:rsidRDefault="00000000">
            <w:pPr>
              <w:jc w:val="center"/>
              <w:rPr>
                <w:snapToGrid w:val="0"/>
                <w:color w:val="000000"/>
                <w:lang w:val="en-US" w:eastAsia="en-US"/>
              </w:rPr>
            </w:pPr>
            <w:r>
              <w:rPr>
                <w:snapToGrid w:val="0"/>
                <w:color w:val="000000"/>
                <w:lang w:val="en-US" w:eastAsia="en-US"/>
              </w:rPr>
              <w:t>PRENEUR</w:t>
            </w:r>
          </w:p>
        </w:tc>
        <w:tc>
          <w:tcPr>
            <w:tcW w:w="1181" w:type="dxa"/>
            <w:tcBorders>
              <w:top w:val="single" w:sz="6" w:space="0" w:color="auto"/>
              <w:left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FULL-</w:t>
            </w:r>
          </w:p>
          <w:p w:rsidR="00000000" w:rsidRDefault="00000000">
            <w:pPr>
              <w:jc w:val="center"/>
              <w:rPr>
                <w:snapToGrid w:val="0"/>
                <w:color w:val="000000"/>
                <w:lang w:val="en-US" w:eastAsia="en-US"/>
              </w:rPr>
            </w:pPr>
            <w:r>
              <w:rPr>
                <w:snapToGrid w:val="0"/>
                <w:color w:val="000000"/>
                <w:lang w:val="en-US" w:eastAsia="en-US"/>
              </w:rPr>
              <w:t>TIME</w:t>
            </w:r>
          </w:p>
        </w:tc>
        <w:tc>
          <w:tcPr>
            <w:tcW w:w="1180" w:type="dxa"/>
            <w:tcBorders>
              <w:top w:val="single" w:sz="6" w:space="0" w:color="auto"/>
              <w:left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PART-</w:t>
            </w:r>
          </w:p>
          <w:p w:rsidR="00000000" w:rsidRDefault="00000000">
            <w:pPr>
              <w:jc w:val="center"/>
              <w:rPr>
                <w:snapToGrid w:val="0"/>
                <w:color w:val="000000"/>
                <w:lang w:val="en-US" w:eastAsia="en-US"/>
              </w:rPr>
            </w:pPr>
            <w:r>
              <w:rPr>
                <w:snapToGrid w:val="0"/>
                <w:color w:val="000000"/>
                <w:lang w:val="en-US" w:eastAsia="en-US"/>
              </w:rPr>
              <w:t>TIME</w:t>
            </w:r>
          </w:p>
        </w:tc>
        <w:tc>
          <w:tcPr>
            <w:tcW w:w="1181" w:type="dxa"/>
            <w:tcBorders>
              <w:top w:val="single" w:sz="6" w:space="0" w:color="auto"/>
              <w:left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OTHERS</w:t>
            </w:r>
          </w:p>
        </w:tc>
        <w:tc>
          <w:tcPr>
            <w:tcW w:w="1260" w:type="dxa"/>
            <w:vMerge/>
            <w:tcBorders>
              <w:left w:val="single" w:sz="6" w:space="0" w:color="auto"/>
              <w:right w:val="single" w:sz="6" w:space="0" w:color="auto"/>
            </w:tcBorders>
          </w:tcPr>
          <w:p w:rsidR="00000000" w:rsidRDefault="00000000">
            <w:pPr>
              <w:jc w:val="center"/>
              <w:rPr>
                <w:snapToGrid w:val="0"/>
                <w:color w:val="000000"/>
                <w:lang w:val="en-US" w:eastAsia="en-US"/>
              </w:rPr>
            </w:pPr>
          </w:p>
        </w:tc>
      </w:tr>
      <w:tr w:rsidR="00000000">
        <w:tblPrEx>
          <w:tblCellMar>
            <w:top w:w="0" w:type="dxa"/>
            <w:bottom w:w="0" w:type="dxa"/>
          </w:tblCellMar>
        </w:tblPrEx>
        <w:trPr>
          <w:trHeight w:val="360"/>
        </w:trPr>
        <w:tc>
          <w:tcPr>
            <w:tcW w:w="1701" w:type="dxa"/>
            <w:tcBorders>
              <w:top w:val="single" w:sz="4" w:space="0" w:color="auto"/>
              <w:left w:val="single" w:sz="4" w:space="0" w:color="auto"/>
            </w:tcBorders>
          </w:tcPr>
          <w:p w:rsidR="00000000" w:rsidRDefault="00000000">
            <w:pPr>
              <w:jc w:val="center"/>
              <w:rPr>
                <w:snapToGrid w:val="0"/>
                <w:color w:val="000000"/>
                <w:lang w:val="en-US" w:eastAsia="en-US"/>
              </w:rPr>
            </w:pPr>
          </w:p>
        </w:tc>
        <w:tc>
          <w:tcPr>
            <w:tcW w:w="851" w:type="dxa"/>
            <w:tcBorders>
              <w:top w:val="single" w:sz="4" w:space="0" w:color="auto"/>
              <w:left w:val="single" w:sz="4" w:space="0" w:color="auto"/>
            </w:tcBorders>
          </w:tcPr>
          <w:p w:rsidR="00000000" w:rsidRDefault="00000000">
            <w:pPr>
              <w:jc w:val="right"/>
              <w:rPr>
                <w:snapToGrid w:val="0"/>
                <w:color w:val="000000"/>
                <w:lang w:val="en-US" w:eastAsia="en-US"/>
              </w:rPr>
            </w:pPr>
          </w:p>
        </w:tc>
        <w:tc>
          <w:tcPr>
            <w:tcW w:w="1276" w:type="dxa"/>
            <w:tcBorders>
              <w:top w:val="single" w:sz="4" w:space="0" w:color="auto"/>
              <w:left w:val="single" w:sz="4" w:space="0" w:color="auto"/>
            </w:tcBorders>
          </w:tcPr>
          <w:p w:rsidR="00000000" w:rsidRDefault="00000000">
            <w:pPr>
              <w:jc w:val="right"/>
              <w:rPr>
                <w:snapToGrid w:val="0"/>
                <w:color w:val="000000"/>
                <w:lang w:val="en-US" w:eastAsia="en-US"/>
              </w:rPr>
            </w:pPr>
          </w:p>
        </w:tc>
        <w:tc>
          <w:tcPr>
            <w:tcW w:w="1180" w:type="dxa"/>
            <w:tcBorders>
              <w:top w:val="single" w:sz="4" w:space="0" w:color="auto"/>
              <w:left w:val="single" w:sz="4" w:space="0" w:color="auto"/>
            </w:tcBorders>
          </w:tcPr>
          <w:p w:rsidR="00000000" w:rsidRDefault="00000000">
            <w:pPr>
              <w:jc w:val="right"/>
              <w:rPr>
                <w:snapToGrid w:val="0"/>
                <w:color w:val="000000"/>
                <w:lang w:val="en-US" w:eastAsia="en-US"/>
              </w:rPr>
            </w:pPr>
          </w:p>
        </w:tc>
        <w:tc>
          <w:tcPr>
            <w:tcW w:w="1181" w:type="dxa"/>
            <w:tcBorders>
              <w:top w:val="single" w:sz="4" w:space="0" w:color="auto"/>
              <w:left w:val="single" w:sz="4" w:space="0" w:color="auto"/>
            </w:tcBorders>
          </w:tcPr>
          <w:p w:rsidR="00000000" w:rsidRDefault="00000000">
            <w:pPr>
              <w:jc w:val="right"/>
              <w:rPr>
                <w:snapToGrid w:val="0"/>
                <w:color w:val="000000"/>
                <w:lang w:val="en-US" w:eastAsia="en-US"/>
              </w:rPr>
            </w:pPr>
          </w:p>
        </w:tc>
        <w:tc>
          <w:tcPr>
            <w:tcW w:w="1180" w:type="dxa"/>
            <w:tcBorders>
              <w:top w:val="single" w:sz="4" w:space="0" w:color="auto"/>
              <w:left w:val="single" w:sz="4" w:space="0" w:color="auto"/>
            </w:tcBorders>
          </w:tcPr>
          <w:p w:rsidR="00000000" w:rsidRDefault="00000000">
            <w:pPr>
              <w:jc w:val="right"/>
              <w:rPr>
                <w:snapToGrid w:val="0"/>
                <w:color w:val="000000"/>
                <w:lang w:val="en-US" w:eastAsia="en-US"/>
              </w:rPr>
            </w:pPr>
          </w:p>
        </w:tc>
        <w:tc>
          <w:tcPr>
            <w:tcW w:w="1181" w:type="dxa"/>
            <w:tcBorders>
              <w:top w:val="single" w:sz="4" w:space="0" w:color="auto"/>
              <w:left w:val="single" w:sz="4" w:space="0" w:color="auto"/>
            </w:tcBorders>
          </w:tcPr>
          <w:p w:rsidR="00000000" w:rsidRDefault="00000000">
            <w:pPr>
              <w:jc w:val="right"/>
              <w:rPr>
                <w:snapToGrid w:val="0"/>
                <w:color w:val="000000"/>
                <w:lang w:val="en-US" w:eastAsia="en-US"/>
              </w:rPr>
            </w:pPr>
          </w:p>
        </w:tc>
        <w:tc>
          <w:tcPr>
            <w:tcW w:w="1260" w:type="dxa"/>
            <w:tcBorders>
              <w:top w:val="single" w:sz="4" w:space="0" w:color="auto"/>
              <w:left w:val="single" w:sz="4" w:space="0" w:color="auto"/>
              <w:right w:val="single" w:sz="4" w:space="0" w:color="auto"/>
            </w:tcBorders>
          </w:tcPr>
          <w:p w:rsidR="00000000" w:rsidRDefault="00000000">
            <w:pPr>
              <w:jc w:val="right"/>
              <w:rPr>
                <w:snapToGrid w:val="0"/>
                <w:color w:val="000000"/>
                <w:lang w:val="en-US" w:eastAsia="en-US"/>
              </w:rPr>
            </w:pPr>
          </w:p>
        </w:tc>
      </w:tr>
      <w:tr w:rsidR="00000000">
        <w:tblPrEx>
          <w:tblCellMar>
            <w:top w:w="0" w:type="dxa"/>
            <w:bottom w:w="0" w:type="dxa"/>
          </w:tblCellMar>
        </w:tblPrEx>
        <w:trPr>
          <w:trHeight w:val="360"/>
        </w:trPr>
        <w:tc>
          <w:tcPr>
            <w:tcW w:w="1701" w:type="dxa"/>
            <w:tcBorders>
              <w:left w:val="single" w:sz="4" w:space="0" w:color="auto"/>
            </w:tcBorders>
          </w:tcPr>
          <w:p w:rsidR="00000000" w:rsidRDefault="00000000">
            <w:pPr>
              <w:jc w:val="center"/>
              <w:rPr>
                <w:snapToGrid w:val="0"/>
                <w:color w:val="000000"/>
                <w:lang w:val="en-US" w:eastAsia="en-US"/>
              </w:rPr>
            </w:pPr>
            <w:r>
              <w:rPr>
                <w:snapToGrid w:val="0"/>
                <w:color w:val="000000"/>
                <w:lang w:val="en-US" w:eastAsia="en-US"/>
              </w:rPr>
              <w:t>TOTAL</w:t>
            </w:r>
          </w:p>
        </w:tc>
        <w:tc>
          <w:tcPr>
            <w:tcW w:w="851" w:type="dxa"/>
            <w:tcBorders>
              <w:left w:val="single" w:sz="4" w:space="0" w:color="auto"/>
            </w:tcBorders>
          </w:tcPr>
          <w:p w:rsidR="00000000" w:rsidRDefault="00000000">
            <w:pPr>
              <w:jc w:val="right"/>
              <w:rPr>
                <w:snapToGrid w:val="0"/>
                <w:color w:val="000000"/>
                <w:lang w:val="en-US" w:eastAsia="en-US"/>
              </w:rPr>
            </w:pPr>
            <w:r>
              <w:rPr>
                <w:snapToGrid w:val="0"/>
                <w:color w:val="000000"/>
                <w:lang w:val="en-US" w:eastAsia="en-US"/>
              </w:rPr>
              <w:t xml:space="preserve">954.9 </w:t>
            </w:r>
          </w:p>
        </w:tc>
        <w:tc>
          <w:tcPr>
            <w:tcW w:w="1276" w:type="dxa"/>
            <w:tcBorders>
              <w:left w:val="single" w:sz="4" w:space="0" w:color="auto"/>
            </w:tcBorders>
          </w:tcPr>
          <w:p w:rsidR="00000000" w:rsidRDefault="00000000">
            <w:pPr>
              <w:jc w:val="right"/>
              <w:rPr>
                <w:snapToGrid w:val="0"/>
                <w:color w:val="000000"/>
                <w:lang w:val="en-US" w:eastAsia="en-US"/>
              </w:rPr>
            </w:pPr>
            <w:r>
              <w:rPr>
                <w:snapToGrid w:val="0"/>
                <w:color w:val="000000"/>
                <w:lang w:val="en-US" w:eastAsia="en-US"/>
              </w:rPr>
              <w:t xml:space="preserve">810.4 </w:t>
            </w:r>
          </w:p>
        </w:tc>
        <w:tc>
          <w:tcPr>
            <w:tcW w:w="1180" w:type="dxa"/>
            <w:tcBorders>
              <w:left w:val="single" w:sz="4" w:space="0" w:color="auto"/>
            </w:tcBorders>
          </w:tcPr>
          <w:p w:rsidR="00000000" w:rsidRDefault="00000000">
            <w:pPr>
              <w:jc w:val="right"/>
              <w:rPr>
                <w:snapToGrid w:val="0"/>
                <w:color w:val="000000"/>
                <w:lang w:val="en-US" w:eastAsia="en-US"/>
              </w:rPr>
            </w:pPr>
            <w:r>
              <w:rPr>
                <w:snapToGrid w:val="0"/>
                <w:color w:val="000000"/>
                <w:lang w:val="en-US" w:eastAsia="en-US"/>
              </w:rPr>
              <w:t xml:space="preserve">46.0 </w:t>
            </w:r>
          </w:p>
        </w:tc>
        <w:tc>
          <w:tcPr>
            <w:tcW w:w="1181" w:type="dxa"/>
            <w:tcBorders>
              <w:left w:val="single" w:sz="4" w:space="0" w:color="auto"/>
            </w:tcBorders>
          </w:tcPr>
          <w:p w:rsidR="00000000" w:rsidRDefault="00000000">
            <w:pPr>
              <w:jc w:val="right"/>
              <w:rPr>
                <w:snapToGrid w:val="0"/>
                <w:color w:val="000000"/>
                <w:lang w:val="en-US" w:eastAsia="en-US"/>
              </w:rPr>
            </w:pPr>
            <w:r>
              <w:rPr>
                <w:snapToGrid w:val="0"/>
                <w:color w:val="000000"/>
                <w:lang w:val="en-US" w:eastAsia="en-US"/>
              </w:rPr>
              <w:t xml:space="preserve">410.7 </w:t>
            </w:r>
          </w:p>
        </w:tc>
        <w:tc>
          <w:tcPr>
            <w:tcW w:w="1180" w:type="dxa"/>
            <w:tcBorders>
              <w:left w:val="single" w:sz="4" w:space="0" w:color="auto"/>
            </w:tcBorders>
          </w:tcPr>
          <w:p w:rsidR="00000000" w:rsidRDefault="00000000">
            <w:pPr>
              <w:jc w:val="right"/>
              <w:rPr>
                <w:snapToGrid w:val="0"/>
                <w:color w:val="000000"/>
                <w:lang w:val="en-US" w:eastAsia="en-US"/>
              </w:rPr>
            </w:pPr>
            <w:r>
              <w:rPr>
                <w:snapToGrid w:val="0"/>
                <w:color w:val="000000"/>
                <w:lang w:val="en-US" w:eastAsia="en-US"/>
              </w:rPr>
              <w:t xml:space="preserve">310.9 </w:t>
            </w:r>
          </w:p>
        </w:tc>
        <w:tc>
          <w:tcPr>
            <w:tcW w:w="1181" w:type="dxa"/>
            <w:tcBorders>
              <w:left w:val="single" w:sz="4" w:space="0" w:color="auto"/>
            </w:tcBorders>
          </w:tcPr>
          <w:p w:rsidR="00000000" w:rsidRDefault="00000000">
            <w:pPr>
              <w:jc w:val="right"/>
              <w:rPr>
                <w:snapToGrid w:val="0"/>
                <w:color w:val="000000"/>
                <w:lang w:val="en-US" w:eastAsia="en-US"/>
              </w:rPr>
            </w:pPr>
            <w:r>
              <w:rPr>
                <w:snapToGrid w:val="0"/>
                <w:color w:val="000000"/>
                <w:lang w:val="en-US" w:eastAsia="en-US"/>
              </w:rPr>
              <w:t xml:space="preserve">42.8 </w:t>
            </w:r>
          </w:p>
        </w:tc>
        <w:tc>
          <w:tcPr>
            <w:tcW w:w="1260" w:type="dxa"/>
            <w:tcBorders>
              <w:left w:val="single" w:sz="4" w:space="0" w:color="auto"/>
              <w:right w:val="single" w:sz="4" w:space="0" w:color="auto"/>
            </w:tcBorders>
          </w:tcPr>
          <w:p w:rsidR="00000000" w:rsidRDefault="00000000">
            <w:pPr>
              <w:jc w:val="right"/>
              <w:rPr>
                <w:snapToGrid w:val="0"/>
                <w:color w:val="000000"/>
                <w:lang w:val="en-US" w:eastAsia="en-US"/>
              </w:rPr>
            </w:pPr>
            <w:r>
              <w:rPr>
                <w:snapToGrid w:val="0"/>
                <w:color w:val="000000"/>
                <w:lang w:val="en-US" w:eastAsia="en-US"/>
              </w:rPr>
              <w:t>130.2</w:t>
            </w:r>
          </w:p>
        </w:tc>
      </w:tr>
      <w:tr w:rsidR="00000000">
        <w:tblPrEx>
          <w:tblCellMar>
            <w:top w:w="0" w:type="dxa"/>
            <w:bottom w:w="0" w:type="dxa"/>
          </w:tblCellMar>
        </w:tblPrEx>
        <w:trPr>
          <w:trHeight w:val="360"/>
        </w:trPr>
        <w:tc>
          <w:tcPr>
            <w:tcW w:w="1701" w:type="dxa"/>
            <w:tcBorders>
              <w:left w:val="single" w:sz="4" w:space="0" w:color="auto"/>
            </w:tcBorders>
          </w:tcPr>
          <w:p w:rsidR="00000000" w:rsidRDefault="00000000">
            <w:pPr>
              <w:jc w:val="center"/>
              <w:rPr>
                <w:snapToGrid w:val="0"/>
                <w:color w:val="000000"/>
                <w:lang w:val="en-US" w:eastAsia="en-US"/>
              </w:rPr>
            </w:pPr>
          </w:p>
        </w:tc>
        <w:tc>
          <w:tcPr>
            <w:tcW w:w="851" w:type="dxa"/>
            <w:tcBorders>
              <w:left w:val="single" w:sz="4" w:space="0" w:color="auto"/>
            </w:tcBorders>
          </w:tcPr>
          <w:p w:rsidR="00000000" w:rsidRDefault="00000000">
            <w:pPr>
              <w:jc w:val="right"/>
              <w:rPr>
                <w:snapToGrid w:val="0"/>
                <w:color w:val="000000"/>
                <w:lang w:val="en-US" w:eastAsia="en-US"/>
              </w:rPr>
            </w:pPr>
            <w:r>
              <w:rPr>
                <w:snapToGrid w:val="0"/>
                <w:color w:val="000000"/>
                <w:lang w:val="en-US" w:eastAsia="en-US"/>
              </w:rPr>
              <w:t>(100.0)</w:t>
            </w:r>
          </w:p>
        </w:tc>
        <w:tc>
          <w:tcPr>
            <w:tcW w:w="1276" w:type="dxa"/>
            <w:tcBorders>
              <w:left w:val="single" w:sz="4" w:space="0" w:color="auto"/>
            </w:tcBorders>
          </w:tcPr>
          <w:p w:rsidR="00000000" w:rsidRDefault="00000000">
            <w:pPr>
              <w:jc w:val="right"/>
              <w:rPr>
                <w:snapToGrid w:val="0"/>
                <w:color w:val="000000"/>
                <w:lang w:val="en-US" w:eastAsia="en-US"/>
              </w:rPr>
            </w:pPr>
            <w:r>
              <w:rPr>
                <w:snapToGrid w:val="0"/>
                <w:color w:val="000000"/>
                <w:lang w:val="en-US" w:eastAsia="en-US"/>
              </w:rPr>
              <w:t>(84.9)</w:t>
            </w:r>
          </w:p>
        </w:tc>
        <w:tc>
          <w:tcPr>
            <w:tcW w:w="1180" w:type="dxa"/>
            <w:tcBorders>
              <w:left w:val="single" w:sz="4" w:space="0" w:color="auto"/>
            </w:tcBorders>
          </w:tcPr>
          <w:p w:rsidR="00000000" w:rsidRDefault="00000000">
            <w:pPr>
              <w:jc w:val="right"/>
              <w:rPr>
                <w:snapToGrid w:val="0"/>
                <w:color w:val="000000"/>
                <w:lang w:val="en-US" w:eastAsia="en-US"/>
              </w:rPr>
            </w:pPr>
          </w:p>
        </w:tc>
        <w:tc>
          <w:tcPr>
            <w:tcW w:w="1181" w:type="dxa"/>
            <w:tcBorders>
              <w:left w:val="single" w:sz="4" w:space="0" w:color="auto"/>
            </w:tcBorders>
          </w:tcPr>
          <w:p w:rsidR="00000000" w:rsidRDefault="00000000">
            <w:pPr>
              <w:jc w:val="right"/>
              <w:rPr>
                <w:snapToGrid w:val="0"/>
                <w:color w:val="000000"/>
                <w:lang w:val="en-US" w:eastAsia="en-US"/>
              </w:rPr>
            </w:pPr>
          </w:p>
        </w:tc>
        <w:tc>
          <w:tcPr>
            <w:tcW w:w="1180" w:type="dxa"/>
            <w:tcBorders>
              <w:left w:val="single" w:sz="4" w:space="0" w:color="auto"/>
            </w:tcBorders>
          </w:tcPr>
          <w:p w:rsidR="00000000" w:rsidRDefault="00000000">
            <w:pPr>
              <w:jc w:val="right"/>
              <w:rPr>
                <w:snapToGrid w:val="0"/>
                <w:color w:val="000000"/>
                <w:lang w:val="en-US" w:eastAsia="en-US"/>
              </w:rPr>
            </w:pPr>
          </w:p>
        </w:tc>
        <w:tc>
          <w:tcPr>
            <w:tcW w:w="1181" w:type="dxa"/>
            <w:tcBorders>
              <w:left w:val="single" w:sz="4" w:space="0" w:color="auto"/>
            </w:tcBorders>
          </w:tcPr>
          <w:p w:rsidR="00000000" w:rsidRDefault="00000000">
            <w:pPr>
              <w:jc w:val="right"/>
              <w:rPr>
                <w:snapToGrid w:val="0"/>
                <w:color w:val="000000"/>
                <w:lang w:val="en-US" w:eastAsia="en-US"/>
              </w:rPr>
            </w:pPr>
          </w:p>
        </w:tc>
        <w:tc>
          <w:tcPr>
            <w:tcW w:w="1260" w:type="dxa"/>
            <w:tcBorders>
              <w:left w:val="single" w:sz="4" w:space="0" w:color="auto"/>
              <w:right w:val="single" w:sz="4" w:space="0" w:color="auto"/>
            </w:tcBorders>
          </w:tcPr>
          <w:p w:rsidR="00000000" w:rsidRDefault="00000000">
            <w:pPr>
              <w:jc w:val="right"/>
              <w:rPr>
                <w:snapToGrid w:val="0"/>
                <w:color w:val="000000"/>
                <w:lang w:val="en-US" w:eastAsia="en-US"/>
              </w:rPr>
            </w:pPr>
            <w:r>
              <w:rPr>
                <w:snapToGrid w:val="0"/>
                <w:color w:val="000000"/>
                <w:lang w:val="en-US" w:eastAsia="en-US"/>
              </w:rPr>
              <w:t>(13.6)</w:t>
            </w:r>
          </w:p>
        </w:tc>
      </w:tr>
      <w:tr w:rsidR="00000000">
        <w:tblPrEx>
          <w:tblCellMar>
            <w:top w:w="0" w:type="dxa"/>
            <w:bottom w:w="0" w:type="dxa"/>
          </w:tblCellMar>
        </w:tblPrEx>
        <w:trPr>
          <w:trHeight w:val="360"/>
        </w:trPr>
        <w:tc>
          <w:tcPr>
            <w:tcW w:w="1701" w:type="dxa"/>
            <w:tcBorders>
              <w:left w:val="single" w:sz="4" w:space="0" w:color="auto"/>
            </w:tcBorders>
          </w:tcPr>
          <w:p w:rsidR="00000000" w:rsidRDefault="00000000">
            <w:pPr>
              <w:jc w:val="center"/>
              <w:rPr>
                <w:snapToGrid w:val="0"/>
                <w:color w:val="000000"/>
                <w:lang w:val="en-US" w:eastAsia="en-US"/>
              </w:rPr>
            </w:pPr>
          </w:p>
        </w:tc>
        <w:tc>
          <w:tcPr>
            <w:tcW w:w="851" w:type="dxa"/>
            <w:tcBorders>
              <w:left w:val="single" w:sz="4" w:space="0" w:color="auto"/>
            </w:tcBorders>
          </w:tcPr>
          <w:p w:rsidR="00000000" w:rsidRDefault="00000000">
            <w:pPr>
              <w:jc w:val="center"/>
              <w:rPr>
                <w:snapToGrid w:val="0"/>
                <w:color w:val="000000"/>
                <w:lang w:val="en-US" w:eastAsia="en-US"/>
              </w:rPr>
            </w:pPr>
          </w:p>
        </w:tc>
        <w:tc>
          <w:tcPr>
            <w:tcW w:w="1276" w:type="dxa"/>
            <w:tcBorders>
              <w:left w:val="single" w:sz="4" w:space="0" w:color="auto"/>
            </w:tcBorders>
          </w:tcPr>
          <w:p w:rsidR="00000000" w:rsidRDefault="00000000">
            <w:pPr>
              <w:jc w:val="right"/>
              <w:rPr>
                <w:snapToGrid w:val="0"/>
                <w:color w:val="000000"/>
                <w:lang w:val="en-US" w:eastAsia="en-US"/>
              </w:rPr>
            </w:pPr>
            <w:r>
              <w:rPr>
                <w:snapToGrid w:val="0"/>
                <w:color w:val="000000"/>
                <w:lang w:val="en-US" w:eastAsia="en-US"/>
              </w:rPr>
              <w:t>(100.0)</w:t>
            </w:r>
          </w:p>
        </w:tc>
        <w:tc>
          <w:tcPr>
            <w:tcW w:w="1180" w:type="dxa"/>
            <w:tcBorders>
              <w:left w:val="single" w:sz="4" w:space="0" w:color="auto"/>
            </w:tcBorders>
          </w:tcPr>
          <w:p w:rsidR="00000000" w:rsidRDefault="00000000">
            <w:pPr>
              <w:jc w:val="right"/>
              <w:rPr>
                <w:snapToGrid w:val="0"/>
                <w:color w:val="000000"/>
                <w:lang w:val="en-US" w:eastAsia="en-US"/>
              </w:rPr>
            </w:pPr>
            <w:r>
              <w:rPr>
                <w:snapToGrid w:val="0"/>
                <w:color w:val="000000"/>
                <w:lang w:val="en-US" w:eastAsia="en-US"/>
              </w:rPr>
              <w:t>(5.7)</w:t>
            </w:r>
          </w:p>
        </w:tc>
        <w:tc>
          <w:tcPr>
            <w:tcW w:w="1181" w:type="dxa"/>
            <w:tcBorders>
              <w:left w:val="single" w:sz="4" w:space="0" w:color="auto"/>
            </w:tcBorders>
          </w:tcPr>
          <w:p w:rsidR="00000000" w:rsidRDefault="00000000">
            <w:pPr>
              <w:jc w:val="right"/>
              <w:rPr>
                <w:snapToGrid w:val="0"/>
                <w:color w:val="000000"/>
                <w:lang w:val="en-US" w:eastAsia="en-US"/>
              </w:rPr>
            </w:pPr>
            <w:r>
              <w:rPr>
                <w:snapToGrid w:val="0"/>
                <w:color w:val="000000"/>
                <w:lang w:val="en-US" w:eastAsia="en-US"/>
              </w:rPr>
              <w:t>(50.7)</w:t>
            </w:r>
          </w:p>
        </w:tc>
        <w:tc>
          <w:tcPr>
            <w:tcW w:w="1180" w:type="dxa"/>
            <w:tcBorders>
              <w:left w:val="single" w:sz="4" w:space="0" w:color="auto"/>
            </w:tcBorders>
          </w:tcPr>
          <w:p w:rsidR="00000000" w:rsidRDefault="00000000">
            <w:pPr>
              <w:jc w:val="right"/>
              <w:rPr>
                <w:snapToGrid w:val="0"/>
                <w:color w:val="000000"/>
                <w:lang w:val="en-US" w:eastAsia="en-US"/>
              </w:rPr>
            </w:pPr>
            <w:r>
              <w:rPr>
                <w:snapToGrid w:val="0"/>
                <w:color w:val="000000"/>
                <w:lang w:val="en-US" w:eastAsia="en-US"/>
              </w:rPr>
              <w:t>(38.3)</w:t>
            </w:r>
          </w:p>
        </w:tc>
        <w:tc>
          <w:tcPr>
            <w:tcW w:w="1181" w:type="dxa"/>
            <w:tcBorders>
              <w:left w:val="single" w:sz="4" w:space="0" w:color="auto"/>
            </w:tcBorders>
          </w:tcPr>
          <w:p w:rsidR="00000000" w:rsidRDefault="00000000">
            <w:pPr>
              <w:jc w:val="right"/>
              <w:rPr>
                <w:snapToGrid w:val="0"/>
                <w:color w:val="000000"/>
                <w:lang w:val="en-US" w:eastAsia="en-US"/>
              </w:rPr>
            </w:pPr>
            <w:r>
              <w:rPr>
                <w:snapToGrid w:val="0"/>
                <w:color w:val="000000"/>
                <w:lang w:val="en-US" w:eastAsia="en-US"/>
              </w:rPr>
              <w:t>(5.3)</w:t>
            </w:r>
          </w:p>
        </w:tc>
        <w:tc>
          <w:tcPr>
            <w:tcW w:w="1260" w:type="dxa"/>
            <w:tcBorders>
              <w:left w:val="single" w:sz="4" w:space="0" w:color="auto"/>
              <w:right w:val="single" w:sz="4" w:space="0" w:color="auto"/>
            </w:tcBorders>
          </w:tcPr>
          <w:p w:rsidR="00000000" w:rsidRDefault="00000000">
            <w:pPr>
              <w:jc w:val="right"/>
              <w:rPr>
                <w:snapToGrid w:val="0"/>
                <w:color w:val="000000"/>
                <w:lang w:val="en-US" w:eastAsia="en-US"/>
              </w:rPr>
            </w:pPr>
          </w:p>
        </w:tc>
      </w:tr>
      <w:tr w:rsidR="00000000">
        <w:tblPrEx>
          <w:tblCellMar>
            <w:top w:w="0" w:type="dxa"/>
            <w:bottom w:w="0" w:type="dxa"/>
          </w:tblCellMar>
        </w:tblPrEx>
        <w:trPr>
          <w:trHeight w:val="360"/>
        </w:trPr>
        <w:tc>
          <w:tcPr>
            <w:tcW w:w="1701" w:type="dxa"/>
            <w:tcBorders>
              <w:left w:val="single" w:sz="4" w:space="0" w:color="auto"/>
            </w:tcBorders>
          </w:tcPr>
          <w:p w:rsidR="00000000" w:rsidRDefault="00000000">
            <w:pPr>
              <w:jc w:val="center"/>
              <w:rPr>
                <w:snapToGrid w:val="0"/>
                <w:color w:val="000000"/>
                <w:lang w:val="en-US" w:eastAsia="en-US"/>
              </w:rPr>
            </w:pPr>
          </w:p>
        </w:tc>
        <w:tc>
          <w:tcPr>
            <w:tcW w:w="851" w:type="dxa"/>
            <w:tcBorders>
              <w:left w:val="single" w:sz="4" w:space="0" w:color="auto"/>
            </w:tcBorders>
          </w:tcPr>
          <w:p w:rsidR="00000000" w:rsidRDefault="00000000">
            <w:pPr>
              <w:jc w:val="right"/>
              <w:rPr>
                <w:snapToGrid w:val="0"/>
                <w:color w:val="000000"/>
                <w:lang w:val="en-US" w:eastAsia="en-US"/>
              </w:rPr>
            </w:pPr>
          </w:p>
        </w:tc>
        <w:tc>
          <w:tcPr>
            <w:tcW w:w="1276" w:type="dxa"/>
            <w:tcBorders>
              <w:left w:val="single" w:sz="4" w:space="0" w:color="auto"/>
            </w:tcBorders>
          </w:tcPr>
          <w:p w:rsidR="00000000" w:rsidRDefault="00000000">
            <w:pPr>
              <w:jc w:val="right"/>
              <w:rPr>
                <w:snapToGrid w:val="0"/>
                <w:color w:val="000000"/>
                <w:lang w:val="en-US" w:eastAsia="en-US"/>
              </w:rPr>
            </w:pPr>
          </w:p>
        </w:tc>
        <w:tc>
          <w:tcPr>
            <w:tcW w:w="1180" w:type="dxa"/>
            <w:tcBorders>
              <w:left w:val="single" w:sz="4" w:space="0" w:color="auto"/>
            </w:tcBorders>
          </w:tcPr>
          <w:p w:rsidR="00000000" w:rsidRDefault="00000000">
            <w:pPr>
              <w:jc w:val="right"/>
              <w:rPr>
                <w:snapToGrid w:val="0"/>
                <w:color w:val="000000"/>
                <w:lang w:val="en-US" w:eastAsia="en-US"/>
              </w:rPr>
            </w:pPr>
          </w:p>
        </w:tc>
        <w:tc>
          <w:tcPr>
            <w:tcW w:w="1181" w:type="dxa"/>
            <w:tcBorders>
              <w:left w:val="single" w:sz="4" w:space="0" w:color="auto"/>
            </w:tcBorders>
          </w:tcPr>
          <w:p w:rsidR="00000000" w:rsidRDefault="00000000">
            <w:pPr>
              <w:jc w:val="right"/>
              <w:rPr>
                <w:snapToGrid w:val="0"/>
                <w:color w:val="000000"/>
                <w:lang w:val="en-US" w:eastAsia="en-US"/>
              </w:rPr>
            </w:pPr>
          </w:p>
        </w:tc>
        <w:tc>
          <w:tcPr>
            <w:tcW w:w="1180" w:type="dxa"/>
            <w:tcBorders>
              <w:left w:val="single" w:sz="4" w:space="0" w:color="auto"/>
            </w:tcBorders>
          </w:tcPr>
          <w:p w:rsidR="00000000" w:rsidRDefault="00000000">
            <w:pPr>
              <w:jc w:val="right"/>
              <w:rPr>
                <w:snapToGrid w:val="0"/>
                <w:color w:val="000000"/>
                <w:lang w:val="en-US" w:eastAsia="en-US"/>
              </w:rPr>
            </w:pPr>
          </w:p>
        </w:tc>
        <w:tc>
          <w:tcPr>
            <w:tcW w:w="1181" w:type="dxa"/>
            <w:tcBorders>
              <w:left w:val="single" w:sz="4" w:space="0" w:color="auto"/>
            </w:tcBorders>
          </w:tcPr>
          <w:p w:rsidR="00000000" w:rsidRDefault="00000000">
            <w:pPr>
              <w:jc w:val="right"/>
              <w:rPr>
                <w:snapToGrid w:val="0"/>
                <w:color w:val="000000"/>
                <w:lang w:val="en-US" w:eastAsia="en-US"/>
              </w:rPr>
            </w:pPr>
          </w:p>
        </w:tc>
        <w:tc>
          <w:tcPr>
            <w:tcW w:w="1260" w:type="dxa"/>
            <w:tcBorders>
              <w:left w:val="single" w:sz="4" w:space="0" w:color="auto"/>
              <w:right w:val="single" w:sz="4" w:space="0" w:color="auto"/>
            </w:tcBorders>
          </w:tcPr>
          <w:p w:rsidR="00000000" w:rsidRDefault="00000000">
            <w:pPr>
              <w:jc w:val="right"/>
              <w:rPr>
                <w:snapToGrid w:val="0"/>
                <w:color w:val="000000"/>
                <w:lang w:val="en-US" w:eastAsia="en-US"/>
              </w:rPr>
            </w:pPr>
          </w:p>
        </w:tc>
      </w:tr>
      <w:tr w:rsidR="00000000">
        <w:tblPrEx>
          <w:tblCellMar>
            <w:top w:w="0" w:type="dxa"/>
            <w:bottom w:w="0" w:type="dxa"/>
          </w:tblCellMar>
        </w:tblPrEx>
        <w:trPr>
          <w:trHeight w:val="360"/>
        </w:trPr>
        <w:tc>
          <w:tcPr>
            <w:tcW w:w="1701" w:type="dxa"/>
            <w:tcBorders>
              <w:left w:val="single" w:sz="4" w:space="0" w:color="auto"/>
            </w:tcBorders>
          </w:tcPr>
          <w:p w:rsidR="00000000" w:rsidRDefault="00000000">
            <w:pPr>
              <w:jc w:val="center"/>
              <w:rPr>
                <w:snapToGrid w:val="0"/>
                <w:color w:val="000000"/>
                <w:lang w:val="en-US" w:eastAsia="en-US"/>
              </w:rPr>
            </w:pPr>
            <w:r>
              <w:rPr>
                <w:snapToGrid w:val="0"/>
                <w:color w:val="000000"/>
                <w:lang w:val="en-US" w:eastAsia="en-US"/>
              </w:rPr>
              <w:t>SEPARATED BY DEATH</w:t>
            </w:r>
          </w:p>
        </w:tc>
        <w:tc>
          <w:tcPr>
            <w:tcW w:w="851" w:type="dxa"/>
            <w:tcBorders>
              <w:left w:val="single" w:sz="4" w:space="0" w:color="auto"/>
            </w:tcBorders>
          </w:tcPr>
          <w:p w:rsidR="00000000" w:rsidRDefault="00000000">
            <w:pPr>
              <w:jc w:val="right"/>
              <w:rPr>
                <w:snapToGrid w:val="0"/>
                <w:color w:val="000000"/>
                <w:lang w:val="en-US" w:eastAsia="en-US"/>
              </w:rPr>
            </w:pPr>
            <w:r>
              <w:rPr>
                <w:snapToGrid w:val="0"/>
                <w:color w:val="000000"/>
                <w:lang w:val="en-US" w:eastAsia="en-US"/>
              </w:rPr>
              <w:t xml:space="preserve">178.8 </w:t>
            </w:r>
          </w:p>
        </w:tc>
        <w:tc>
          <w:tcPr>
            <w:tcW w:w="1276" w:type="dxa"/>
            <w:tcBorders>
              <w:left w:val="single" w:sz="4" w:space="0" w:color="auto"/>
            </w:tcBorders>
          </w:tcPr>
          <w:p w:rsidR="00000000" w:rsidRDefault="00000000">
            <w:pPr>
              <w:jc w:val="right"/>
              <w:rPr>
                <w:snapToGrid w:val="0"/>
                <w:color w:val="000000"/>
                <w:lang w:val="en-US" w:eastAsia="en-US"/>
              </w:rPr>
            </w:pPr>
            <w:r>
              <w:rPr>
                <w:snapToGrid w:val="0"/>
                <w:color w:val="000000"/>
                <w:lang w:val="en-US" w:eastAsia="en-US"/>
              </w:rPr>
              <w:t xml:space="preserve">139.9 </w:t>
            </w:r>
          </w:p>
        </w:tc>
        <w:tc>
          <w:tcPr>
            <w:tcW w:w="1180" w:type="dxa"/>
            <w:tcBorders>
              <w:left w:val="single" w:sz="4" w:space="0" w:color="auto"/>
            </w:tcBorders>
          </w:tcPr>
          <w:p w:rsidR="00000000" w:rsidRDefault="00000000">
            <w:pPr>
              <w:jc w:val="right"/>
              <w:rPr>
                <w:snapToGrid w:val="0"/>
                <w:color w:val="000000"/>
                <w:lang w:val="en-US" w:eastAsia="en-US"/>
              </w:rPr>
            </w:pPr>
            <w:r>
              <w:rPr>
                <w:snapToGrid w:val="0"/>
                <w:color w:val="000000"/>
                <w:lang w:val="en-US" w:eastAsia="en-US"/>
              </w:rPr>
              <w:t xml:space="preserve">8.4 </w:t>
            </w:r>
          </w:p>
        </w:tc>
        <w:tc>
          <w:tcPr>
            <w:tcW w:w="1181" w:type="dxa"/>
            <w:tcBorders>
              <w:left w:val="single" w:sz="4" w:space="0" w:color="auto"/>
            </w:tcBorders>
          </w:tcPr>
          <w:p w:rsidR="00000000" w:rsidRDefault="00000000">
            <w:pPr>
              <w:jc w:val="right"/>
              <w:rPr>
                <w:snapToGrid w:val="0"/>
                <w:color w:val="000000"/>
                <w:lang w:val="en-US" w:eastAsia="en-US"/>
              </w:rPr>
            </w:pPr>
            <w:r>
              <w:rPr>
                <w:snapToGrid w:val="0"/>
                <w:color w:val="000000"/>
                <w:lang w:val="en-US" w:eastAsia="en-US"/>
              </w:rPr>
              <w:t xml:space="preserve">62.2 </w:t>
            </w:r>
          </w:p>
        </w:tc>
        <w:tc>
          <w:tcPr>
            <w:tcW w:w="1180" w:type="dxa"/>
            <w:tcBorders>
              <w:left w:val="single" w:sz="4" w:space="0" w:color="auto"/>
            </w:tcBorders>
          </w:tcPr>
          <w:p w:rsidR="00000000" w:rsidRDefault="00000000">
            <w:pPr>
              <w:jc w:val="right"/>
              <w:rPr>
                <w:snapToGrid w:val="0"/>
                <w:color w:val="000000"/>
                <w:lang w:val="en-US" w:eastAsia="en-US"/>
              </w:rPr>
            </w:pPr>
            <w:r>
              <w:rPr>
                <w:snapToGrid w:val="0"/>
                <w:color w:val="000000"/>
                <w:lang w:val="en-US" w:eastAsia="en-US"/>
              </w:rPr>
              <w:t xml:space="preserve">58.9 </w:t>
            </w:r>
          </w:p>
        </w:tc>
        <w:tc>
          <w:tcPr>
            <w:tcW w:w="1181" w:type="dxa"/>
            <w:tcBorders>
              <w:left w:val="single" w:sz="4" w:space="0" w:color="auto"/>
            </w:tcBorders>
          </w:tcPr>
          <w:p w:rsidR="00000000" w:rsidRDefault="00000000">
            <w:pPr>
              <w:jc w:val="right"/>
              <w:rPr>
                <w:snapToGrid w:val="0"/>
                <w:color w:val="000000"/>
                <w:lang w:val="en-US" w:eastAsia="en-US"/>
              </w:rPr>
            </w:pPr>
            <w:r>
              <w:rPr>
                <w:snapToGrid w:val="0"/>
                <w:color w:val="000000"/>
                <w:lang w:val="en-US" w:eastAsia="en-US"/>
              </w:rPr>
              <w:t xml:space="preserve">10.4 </w:t>
            </w:r>
          </w:p>
        </w:tc>
        <w:tc>
          <w:tcPr>
            <w:tcW w:w="1260" w:type="dxa"/>
            <w:tcBorders>
              <w:left w:val="single" w:sz="4" w:space="0" w:color="auto"/>
              <w:right w:val="single" w:sz="4" w:space="0" w:color="auto"/>
            </w:tcBorders>
          </w:tcPr>
          <w:p w:rsidR="00000000" w:rsidRDefault="00000000">
            <w:pPr>
              <w:jc w:val="right"/>
              <w:rPr>
                <w:snapToGrid w:val="0"/>
                <w:color w:val="000000"/>
                <w:lang w:val="en-US" w:eastAsia="en-US"/>
              </w:rPr>
            </w:pPr>
            <w:r>
              <w:rPr>
                <w:snapToGrid w:val="0"/>
                <w:color w:val="000000"/>
                <w:lang w:val="en-US" w:eastAsia="en-US"/>
              </w:rPr>
              <w:t xml:space="preserve">33.0 </w:t>
            </w:r>
          </w:p>
        </w:tc>
      </w:tr>
      <w:tr w:rsidR="00000000">
        <w:tblPrEx>
          <w:tblCellMar>
            <w:top w:w="0" w:type="dxa"/>
            <w:bottom w:w="0" w:type="dxa"/>
          </w:tblCellMar>
        </w:tblPrEx>
        <w:trPr>
          <w:trHeight w:val="360"/>
        </w:trPr>
        <w:tc>
          <w:tcPr>
            <w:tcW w:w="1701" w:type="dxa"/>
            <w:tcBorders>
              <w:left w:val="single" w:sz="4" w:space="0" w:color="auto"/>
            </w:tcBorders>
          </w:tcPr>
          <w:p w:rsidR="00000000" w:rsidRDefault="00000000">
            <w:pPr>
              <w:jc w:val="center"/>
              <w:rPr>
                <w:snapToGrid w:val="0"/>
                <w:color w:val="000000"/>
                <w:lang w:val="en-US" w:eastAsia="en-US"/>
              </w:rPr>
            </w:pPr>
          </w:p>
        </w:tc>
        <w:tc>
          <w:tcPr>
            <w:tcW w:w="851" w:type="dxa"/>
            <w:tcBorders>
              <w:left w:val="single" w:sz="4" w:space="0" w:color="auto"/>
            </w:tcBorders>
          </w:tcPr>
          <w:p w:rsidR="00000000" w:rsidRDefault="00000000">
            <w:pPr>
              <w:jc w:val="right"/>
              <w:rPr>
                <w:snapToGrid w:val="0"/>
                <w:color w:val="000000"/>
                <w:lang w:val="en-US" w:eastAsia="en-US"/>
              </w:rPr>
            </w:pPr>
            <w:r>
              <w:rPr>
                <w:snapToGrid w:val="0"/>
                <w:color w:val="000000"/>
                <w:lang w:val="en-US" w:eastAsia="en-US"/>
              </w:rPr>
              <w:t>(100.0)</w:t>
            </w:r>
          </w:p>
        </w:tc>
        <w:tc>
          <w:tcPr>
            <w:tcW w:w="1276" w:type="dxa"/>
            <w:tcBorders>
              <w:left w:val="single" w:sz="4" w:space="0" w:color="auto"/>
            </w:tcBorders>
          </w:tcPr>
          <w:p w:rsidR="00000000" w:rsidRDefault="00000000">
            <w:pPr>
              <w:jc w:val="right"/>
              <w:rPr>
                <w:snapToGrid w:val="0"/>
                <w:color w:val="000000"/>
                <w:lang w:val="en-US" w:eastAsia="en-US"/>
              </w:rPr>
            </w:pPr>
            <w:r>
              <w:rPr>
                <w:snapToGrid w:val="0"/>
                <w:color w:val="000000"/>
                <w:lang w:val="en-US" w:eastAsia="en-US"/>
              </w:rPr>
              <w:t>(78.3)</w:t>
            </w:r>
          </w:p>
        </w:tc>
        <w:tc>
          <w:tcPr>
            <w:tcW w:w="1180" w:type="dxa"/>
            <w:tcBorders>
              <w:left w:val="single" w:sz="4" w:space="0" w:color="auto"/>
            </w:tcBorders>
          </w:tcPr>
          <w:p w:rsidR="00000000" w:rsidRDefault="00000000">
            <w:pPr>
              <w:jc w:val="right"/>
              <w:rPr>
                <w:snapToGrid w:val="0"/>
                <w:color w:val="000000"/>
                <w:lang w:val="en-US" w:eastAsia="en-US"/>
              </w:rPr>
            </w:pPr>
          </w:p>
        </w:tc>
        <w:tc>
          <w:tcPr>
            <w:tcW w:w="1181" w:type="dxa"/>
            <w:tcBorders>
              <w:left w:val="single" w:sz="4" w:space="0" w:color="auto"/>
            </w:tcBorders>
          </w:tcPr>
          <w:p w:rsidR="00000000" w:rsidRDefault="00000000">
            <w:pPr>
              <w:jc w:val="right"/>
              <w:rPr>
                <w:snapToGrid w:val="0"/>
                <w:color w:val="000000"/>
                <w:lang w:val="en-US" w:eastAsia="en-US"/>
              </w:rPr>
            </w:pPr>
          </w:p>
        </w:tc>
        <w:tc>
          <w:tcPr>
            <w:tcW w:w="1180" w:type="dxa"/>
            <w:tcBorders>
              <w:left w:val="single" w:sz="4" w:space="0" w:color="auto"/>
            </w:tcBorders>
          </w:tcPr>
          <w:p w:rsidR="00000000" w:rsidRDefault="00000000">
            <w:pPr>
              <w:jc w:val="right"/>
              <w:rPr>
                <w:snapToGrid w:val="0"/>
                <w:color w:val="000000"/>
                <w:lang w:val="en-US" w:eastAsia="en-US"/>
              </w:rPr>
            </w:pPr>
          </w:p>
        </w:tc>
        <w:tc>
          <w:tcPr>
            <w:tcW w:w="1181" w:type="dxa"/>
            <w:tcBorders>
              <w:left w:val="single" w:sz="4" w:space="0" w:color="auto"/>
            </w:tcBorders>
          </w:tcPr>
          <w:p w:rsidR="00000000" w:rsidRDefault="00000000">
            <w:pPr>
              <w:jc w:val="right"/>
              <w:rPr>
                <w:snapToGrid w:val="0"/>
                <w:color w:val="000000"/>
                <w:lang w:val="en-US" w:eastAsia="en-US"/>
              </w:rPr>
            </w:pPr>
          </w:p>
        </w:tc>
        <w:tc>
          <w:tcPr>
            <w:tcW w:w="1260" w:type="dxa"/>
            <w:tcBorders>
              <w:left w:val="single" w:sz="4" w:space="0" w:color="auto"/>
              <w:right w:val="single" w:sz="4" w:space="0" w:color="auto"/>
            </w:tcBorders>
          </w:tcPr>
          <w:p w:rsidR="00000000" w:rsidRDefault="00000000">
            <w:pPr>
              <w:jc w:val="right"/>
              <w:rPr>
                <w:snapToGrid w:val="0"/>
                <w:color w:val="000000"/>
                <w:lang w:val="en-US" w:eastAsia="en-US"/>
              </w:rPr>
            </w:pPr>
            <w:r>
              <w:rPr>
                <w:snapToGrid w:val="0"/>
                <w:color w:val="000000"/>
                <w:lang w:val="en-US" w:eastAsia="en-US"/>
              </w:rPr>
              <w:t>(18.5)</w:t>
            </w:r>
          </w:p>
        </w:tc>
      </w:tr>
      <w:tr w:rsidR="00000000">
        <w:tblPrEx>
          <w:tblCellMar>
            <w:top w:w="0" w:type="dxa"/>
            <w:bottom w:w="0" w:type="dxa"/>
          </w:tblCellMar>
        </w:tblPrEx>
        <w:trPr>
          <w:trHeight w:val="360"/>
        </w:trPr>
        <w:tc>
          <w:tcPr>
            <w:tcW w:w="1701" w:type="dxa"/>
            <w:tcBorders>
              <w:left w:val="single" w:sz="4" w:space="0" w:color="auto"/>
            </w:tcBorders>
          </w:tcPr>
          <w:p w:rsidR="00000000" w:rsidRDefault="00000000">
            <w:pPr>
              <w:jc w:val="center"/>
              <w:rPr>
                <w:snapToGrid w:val="0"/>
                <w:color w:val="000000"/>
                <w:lang w:val="en-US" w:eastAsia="en-US"/>
              </w:rPr>
            </w:pPr>
          </w:p>
        </w:tc>
        <w:tc>
          <w:tcPr>
            <w:tcW w:w="851" w:type="dxa"/>
            <w:tcBorders>
              <w:left w:val="single" w:sz="4" w:space="0" w:color="auto"/>
            </w:tcBorders>
          </w:tcPr>
          <w:p w:rsidR="00000000" w:rsidRDefault="00000000">
            <w:pPr>
              <w:jc w:val="right"/>
              <w:rPr>
                <w:snapToGrid w:val="0"/>
                <w:color w:val="000000"/>
                <w:lang w:val="en-US" w:eastAsia="en-US"/>
              </w:rPr>
            </w:pPr>
          </w:p>
        </w:tc>
        <w:tc>
          <w:tcPr>
            <w:tcW w:w="1276" w:type="dxa"/>
            <w:tcBorders>
              <w:left w:val="single" w:sz="4" w:space="0" w:color="auto"/>
            </w:tcBorders>
          </w:tcPr>
          <w:p w:rsidR="00000000" w:rsidRDefault="00000000">
            <w:pPr>
              <w:jc w:val="right"/>
              <w:rPr>
                <w:snapToGrid w:val="0"/>
                <w:color w:val="000000"/>
                <w:lang w:val="en-US" w:eastAsia="en-US"/>
              </w:rPr>
            </w:pPr>
            <w:r>
              <w:rPr>
                <w:snapToGrid w:val="0"/>
                <w:color w:val="000000"/>
                <w:lang w:val="en-US" w:eastAsia="en-US"/>
              </w:rPr>
              <w:t>(100.0)</w:t>
            </w:r>
          </w:p>
        </w:tc>
        <w:tc>
          <w:tcPr>
            <w:tcW w:w="1180" w:type="dxa"/>
            <w:tcBorders>
              <w:left w:val="single" w:sz="4" w:space="0" w:color="auto"/>
            </w:tcBorders>
          </w:tcPr>
          <w:p w:rsidR="00000000" w:rsidRDefault="00000000">
            <w:pPr>
              <w:jc w:val="right"/>
              <w:rPr>
                <w:snapToGrid w:val="0"/>
                <w:color w:val="000000"/>
                <w:lang w:val="en-US" w:eastAsia="en-US"/>
              </w:rPr>
            </w:pPr>
            <w:r>
              <w:rPr>
                <w:snapToGrid w:val="0"/>
                <w:color w:val="000000"/>
                <w:lang w:val="en-US" w:eastAsia="en-US"/>
              </w:rPr>
              <w:t>(6.0)</w:t>
            </w:r>
          </w:p>
        </w:tc>
        <w:tc>
          <w:tcPr>
            <w:tcW w:w="1181" w:type="dxa"/>
            <w:tcBorders>
              <w:left w:val="single" w:sz="4" w:space="0" w:color="auto"/>
            </w:tcBorders>
          </w:tcPr>
          <w:p w:rsidR="00000000" w:rsidRDefault="00000000">
            <w:pPr>
              <w:jc w:val="right"/>
              <w:rPr>
                <w:snapToGrid w:val="0"/>
                <w:color w:val="000000"/>
                <w:lang w:val="en-US" w:eastAsia="en-US"/>
              </w:rPr>
            </w:pPr>
            <w:r>
              <w:rPr>
                <w:snapToGrid w:val="0"/>
                <w:color w:val="000000"/>
                <w:lang w:val="en-US" w:eastAsia="en-US"/>
              </w:rPr>
              <w:t>(44.5)</w:t>
            </w:r>
          </w:p>
        </w:tc>
        <w:tc>
          <w:tcPr>
            <w:tcW w:w="1180" w:type="dxa"/>
            <w:tcBorders>
              <w:left w:val="single" w:sz="4" w:space="0" w:color="auto"/>
            </w:tcBorders>
          </w:tcPr>
          <w:p w:rsidR="00000000" w:rsidRDefault="00000000">
            <w:pPr>
              <w:jc w:val="right"/>
              <w:rPr>
                <w:snapToGrid w:val="0"/>
                <w:color w:val="000000"/>
                <w:lang w:val="en-US" w:eastAsia="en-US"/>
              </w:rPr>
            </w:pPr>
            <w:r>
              <w:rPr>
                <w:snapToGrid w:val="0"/>
                <w:color w:val="000000"/>
                <w:lang w:val="en-US" w:eastAsia="en-US"/>
              </w:rPr>
              <w:t>(42.1)</w:t>
            </w:r>
          </w:p>
        </w:tc>
        <w:tc>
          <w:tcPr>
            <w:tcW w:w="1181" w:type="dxa"/>
            <w:tcBorders>
              <w:left w:val="single" w:sz="4" w:space="0" w:color="auto"/>
            </w:tcBorders>
          </w:tcPr>
          <w:p w:rsidR="00000000" w:rsidRDefault="00000000">
            <w:pPr>
              <w:jc w:val="right"/>
              <w:rPr>
                <w:snapToGrid w:val="0"/>
                <w:color w:val="000000"/>
                <w:lang w:val="en-US" w:eastAsia="en-US"/>
              </w:rPr>
            </w:pPr>
            <w:r>
              <w:rPr>
                <w:snapToGrid w:val="0"/>
                <w:color w:val="000000"/>
                <w:lang w:val="en-US" w:eastAsia="en-US"/>
              </w:rPr>
              <w:t>(7.4)</w:t>
            </w:r>
          </w:p>
        </w:tc>
        <w:tc>
          <w:tcPr>
            <w:tcW w:w="1260" w:type="dxa"/>
            <w:tcBorders>
              <w:left w:val="single" w:sz="4" w:space="0" w:color="auto"/>
              <w:right w:val="single" w:sz="4" w:space="0" w:color="auto"/>
            </w:tcBorders>
          </w:tcPr>
          <w:p w:rsidR="00000000" w:rsidRDefault="00000000">
            <w:pPr>
              <w:jc w:val="right"/>
              <w:rPr>
                <w:snapToGrid w:val="0"/>
                <w:color w:val="000000"/>
                <w:lang w:val="en-US" w:eastAsia="en-US"/>
              </w:rPr>
            </w:pPr>
          </w:p>
        </w:tc>
      </w:tr>
      <w:tr w:rsidR="00000000">
        <w:tblPrEx>
          <w:tblCellMar>
            <w:top w:w="0" w:type="dxa"/>
            <w:bottom w:w="0" w:type="dxa"/>
          </w:tblCellMar>
        </w:tblPrEx>
        <w:trPr>
          <w:trHeight w:val="360"/>
        </w:trPr>
        <w:tc>
          <w:tcPr>
            <w:tcW w:w="1701" w:type="dxa"/>
            <w:tcBorders>
              <w:left w:val="single" w:sz="4" w:space="0" w:color="auto"/>
            </w:tcBorders>
          </w:tcPr>
          <w:p w:rsidR="00000000" w:rsidRDefault="00000000">
            <w:pPr>
              <w:jc w:val="center"/>
              <w:rPr>
                <w:snapToGrid w:val="0"/>
                <w:color w:val="000000"/>
                <w:lang w:val="en-US" w:eastAsia="en-US"/>
              </w:rPr>
            </w:pPr>
          </w:p>
        </w:tc>
        <w:tc>
          <w:tcPr>
            <w:tcW w:w="851" w:type="dxa"/>
            <w:tcBorders>
              <w:left w:val="single" w:sz="4" w:space="0" w:color="auto"/>
            </w:tcBorders>
          </w:tcPr>
          <w:p w:rsidR="00000000" w:rsidRDefault="00000000">
            <w:pPr>
              <w:jc w:val="center"/>
              <w:rPr>
                <w:snapToGrid w:val="0"/>
                <w:color w:val="000000"/>
                <w:lang w:val="en-US" w:eastAsia="en-US"/>
              </w:rPr>
            </w:pPr>
          </w:p>
        </w:tc>
        <w:tc>
          <w:tcPr>
            <w:tcW w:w="1276" w:type="dxa"/>
            <w:tcBorders>
              <w:left w:val="single" w:sz="4" w:space="0" w:color="auto"/>
            </w:tcBorders>
          </w:tcPr>
          <w:p w:rsidR="00000000" w:rsidRDefault="00000000">
            <w:pPr>
              <w:jc w:val="center"/>
              <w:rPr>
                <w:snapToGrid w:val="0"/>
                <w:color w:val="000000"/>
                <w:lang w:val="en-US" w:eastAsia="en-US"/>
              </w:rPr>
            </w:pPr>
          </w:p>
        </w:tc>
        <w:tc>
          <w:tcPr>
            <w:tcW w:w="1180" w:type="dxa"/>
            <w:tcBorders>
              <w:left w:val="single" w:sz="4" w:space="0" w:color="auto"/>
            </w:tcBorders>
          </w:tcPr>
          <w:p w:rsidR="00000000" w:rsidRDefault="00000000">
            <w:pPr>
              <w:jc w:val="right"/>
              <w:rPr>
                <w:snapToGrid w:val="0"/>
                <w:color w:val="000000"/>
                <w:lang w:val="en-US" w:eastAsia="en-US"/>
              </w:rPr>
            </w:pPr>
          </w:p>
        </w:tc>
        <w:tc>
          <w:tcPr>
            <w:tcW w:w="1181" w:type="dxa"/>
            <w:tcBorders>
              <w:left w:val="single" w:sz="4" w:space="0" w:color="auto"/>
            </w:tcBorders>
          </w:tcPr>
          <w:p w:rsidR="00000000" w:rsidRDefault="00000000">
            <w:pPr>
              <w:jc w:val="right"/>
              <w:rPr>
                <w:snapToGrid w:val="0"/>
                <w:color w:val="000000"/>
                <w:lang w:val="en-US" w:eastAsia="en-US"/>
              </w:rPr>
            </w:pPr>
          </w:p>
        </w:tc>
        <w:tc>
          <w:tcPr>
            <w:tcW w:w="1180" w:type="dxa"/>
            <w:tcBorders>
              <w:left w:val="single" w:sz="4" w:space="0" w:color="auto"/>
            </w:tcBorders>
          </w:tcPr>
          <w:p w:rsidR="00000000" w:rsidRDefault="00000000">
            <w:pPr>
              <w:jc w:val="right"/>
              <w:rPr>
                <w:snapToGrid w:val="0"/>
                <w:color w:val="000000"/>
                <w:lang w:val="en-US" w:eastAsia="en-US"/>
              </w:rPr>
            </w:pPr>
          </w:p>
        </w:tc>
        <w:tc>
          <w:tcPr>
            <w:tcW w:w="1181" w:type="dxa"/>
            <w:tcBorders>
              <w:left w:val="single" w:sz="4" w:space="0" w:color="auto"/>
            </w:tcBorders>
          </w:tcPr>
          <w:p w:rsidR="00000000" w:rsidRDefault="00000000">
            <w:pPr>
              <w:jc w:val="right"/>
              <w:rPr>
                <w:snapToGrid w:val="0"/>
                <w:color w:val="000000"/>
                <w:lang w:val="en-US" w:eastAsia="en-US"/>
              </w:rPr>
            </w:pPr>
          </w:p>
        </w:tc>
        <w:tc>
          <w:tcPr>
            <w:tcW w:w="1260" w:type="dxa"/>
            <w:tcBorders>
              <w:left w:val="single" w:sz="4" w:space="0" w:color="auto"/>
              <w:right w:val="single" w:sz="4" w:space="0" w:color="auto"/>
            </w:tcBorders>
          </w:tcPr>
          <w:p w:rsidR="00000000" w:rsidRDefault="00000000">
            <w:pPr>
              <w:jc w:val="right"/>
              <w:rPr>
                <w:snapToGrid w:val="0"/>
                <w:color w:val="000000"/>
                <w:lang w:val="en-US" w:eastAsia="en-US"/>
              </w:rPr>
            </w:pPr>
          </w:p>
        </w:tc>
      </w:tr>
      <w:tr w:rsidR="00000000">
        <w:tblPrEx>
          <w:tblCellMar>
            <w:top w:w="0" w:type="dxa"/>
            <w:bottom w:w="0" w:type="dxa"/>
          </w:tblCellMar>
        </w:tblPrEx>
        <w:trPr>
          <w:trHeight w:val="360"/>
        </w:trPr>
        <w:tc>
          <w:tcPr>
            <w:tcW w:w="1701" w:type="dxa"/>
            <w:tcBorders>
              <w:left w:val="single" w:sz="4" w:space="0" w:color="auto"/>
            </w:tcBorders>
          </w:tcPr>
          <w:p w:rsidR="00000000" w:rsidRDefault="00000000">
            <w:pPr>
              <w:jc w:val="center"/>
              <w:rPr>
                <w:snapToGrid w:val="0"/>
                <w:color w:val="000000"/>
                <w:lang w:val="en-US" w:eastAsia="en-US"/>
              </w:rPr>
            </w:pPr>
            <w:r>
              <w:rPr>
                <w:snapToGrid w:val="0"/>
                <w:color w:val="000000"/>
                <w:lang w:val="en-US" w:eastAsia="en-US"/>
              </w:rPr>
              <w:t xml:space="preserve">SEPARATED </w:t>
            </w:r>
          </w:p>
          <w:p w:rsidR="00000000" w:rsidRDefault="00000000">
            <w:pPr>
              <w:jc w:val="center"/>
              <w:rPr>
                <w:snapToGrid w:val="0"/>
                <w:color w:val="000000"/>
                <w:lang w:val="en-US" w:eastAsia="en-US"/>
              </w:rPr>
            </w:pPr>
            <w:r>
              <w:rPr>
                <w:snapToGrid w:val="0"/>
                <w:color w:val="000000"/>
                <w:lang w:val="en-US" w:eastAsia="en-US"/>
              </w:rPr>
              <w:t>ALIVE</w:t>
            </w:r>
          </w:p>
        </w:tc>
        <w:tc>
          <w:tcPr>
            <w:tcW w:w="851" w:type="dxa"/>
            <w:tcBorders>
              <w:left w:val="single" w:sz="4" w:space="0" w:color="auto"/>
            </w:tcBorders>
          </w:tcPr>
          <w:p w:rsidR="00000000" w:rsidRDefault="00000000">
            <w:pPr>
              <w:jc w:val="right"/>
              <w:rPr>
                <w:snapToGrid w:val="0"/>
                <w:color w:val="000000"/>
                <w:lang w:val="en-US" w:eastAsia="en-US"/>
              </w:rPr>
            </w:pPr>
            <w:r>
              <w:rPr>
                <w:snapToGrid w:val="0"/>
                <w:color w:val="000000"/>
                <w:lang w:val="en-US" w:eastAsia="en-US"/>
              </w:rPr>
              <w:t xml:space="preserve">763.1 </w:t>
            </w:r>
          </w:p>
        </w:tc>
        <w:tc>
          <w:tcPr>
            <w:tcW w:w="1276" w:type="dxa"/>
            <w:tcBorders>
              <w:left w:val="single" w:sz="4" w:space="0" w:color="auto"/>
            </w:tcBorders>
          </w:tcPr>
          <w:p w:rsidR="00000000" w:rsidRDefault="00000000">
            <w:pPr>
              <w:jc w:val="right"/>
              <w:rPr>
                <w:snapToGrid w:val="0"/>
                <w:color w:val="000000"/>
                <w:lang w:val="en-US" w:eastAsia="en-US"/>
              </w:rPr>
            </w:pPr>
            <w:r>
              <w:rPr>
                <w:snapToGrid w:val="0"/>
                <w:color w:val="000000"/>
                <w:lang w:val="en-US" w:eastAsia="en-US"/>
              </w:rPr>
              <w:t xml:space="preserve">662.1 </w:t>
            </w:r>
          </w:p>
        </w:tc>
        <w:tc>
          <w:tcPr>
            <w:tcW w:w="1180" w:type="dxa"/>
            <w:tcBorders>
              <w:left w:val="single" w:sz="4" w:space="0" w:color="auto"/>
            </w:tcBorders>
          </w:tcPr>
          <w:p w:rsidR="00000000" w:rsidRDefault="00000000">
            <w:pPr>
              <w:jc w:val="right"/>
              <w:rPr>
                <w:snapToGrid w:val="0"/>
                <w:color w:val="000000"/>
                <w:lang w:val="en-US" w:eastAsia="en-US"/>
              </w:rPr>
            </w:pPr>
            <w:r>
              <w:rPr>
                <w:snapToGrid w:val="0"/>
                <w:color w:val="000000"/>
                <w:lang w:val="en-US" w:eastAsia="en-US"/>
              </w:rPr>
              <w:t xml:space="preserve">36.3 </w:t>
            </w:r>
          </w:p>
        </w:tc>
        <w:tc>
          <w:tcPr>
            <w:tcW w:w="1181" w:type="dxa"/>
            <w:tcBorders>
              <w:left w:val="single" w:sz="4" w:space="0" w:color="auto"/>
            </w:tcBorders>
          </w:tcPr>
          <w:p w:rsidR="00000000" w:rsidRDefault="00000000">
            <w:pPr>
              <w:jc w:val="right"/>
              <w:rPr>
                <w:snapToGrid w:val="0"/>
                <w:color w:val="000000"/>
                <w:lang w:val="en-US" w:eastAsia="en-US"/>
              </w:rPr>
            </w:pPr>
            <w:r>
              <w:rPr>
                <w:snapToGrid w:val="0"/>
                <w:color w:val="000000"/>
                <w:lang w:val="en-US" w:eastAsia="en-US"/>
              </w:rPr>
              <w:t xml:space="preserve">345.3 </w:t>
            </w:r>
          </w:p>
        </w:tc>
        <w:tc>
          <w:tcPr>
            <w:tcW w:w="1180" w:type="dxa"/>
            <w:tcBorders>
              <w:left w:val="single" w:sz="4" w:space="0" w:color="auto"/>
            </w:tcBorders>
          </w:tcPr>
          <w:p w:rsidR="00000000" w:rsidRDefault="00000000">
            <w:pPr>
              <w:jc w:val="right"/>
              <w:rPr>
                <w:snapToGrid w:val="0"/>
                <w:color w:val="000000"/>
                <w:lang w:val="en-US" w:eastAsia="en-US"/>
              </w:rPr>
            </w:pPr>
            <w:r>
              <w:rPr>
                <w:snapToGrid w:val="0"/>
                <w:color w:val="000000"/>
                <w:lang w:val="en-US" w:eastAsia="en-US"/>
              </w:rPr>
              <w:t xml:space="preserve">248.1 </w:t>
            </w:r>
          </w:p>
        </w:tc>
        <w:tc>
          <w:tcPr>
            <w:tcW w:w="1181" w:type="dxa"/>
            <w:tcBorders>
              <w:left w:val="single" w:sz="4" w:space="0" w:color="auto"/>
            </w:tcBorders>
          </w:tcPr>
          <w:p w:rsidR="00000000" w:rsidRDefault="00000000">
            <w:pPr>
              <w:jc w:val="right"/>
              <w:rPr>
                <w:snapToGrid w:val="0"/>
                <w:color w:val="000000"/>
                <w:lang w:val="en-US" w:eastAsia="en-US"/>
              </w:rPr>
            </w:pPr>
            <w:r>
              <w:rPr>
                <w:snapToGrid w:val="0"/>
                <w:color w:val="000000"/>
                <w:lang w:val="en-US" w:eastAsia="en-US"/>
              </w:rPr>
              <w:t xml:space="preserve">32.4 </w:t>
            </w:r>
          </w:p>
        </w:tc>
        <w:tc>
          <w:tcPr>
            <w:tcW w:w="1260" w:type="dxa"/>
            <w:tcBorders>
              <w:left w:val="single" w:sz="4" w:space="0" w:color="auto"/>
              <w:right w:val="single" w:sz="4" w:space="0" w:color="auto"/>
            </w:tcBorders>
          </w:tcPr>
          <w:p w:rsidR="00000000" w:rsidRDefault="00000000">
            <w:pPr>
              <w:jc w:val="right"/>
              <w:rPr>
                <w:snapToGrid w:val="0"/>
                <w:color w:val="000000"/>
                <w:lang w:val="en-US" w:eastAsia="en-US"/>
              </w:rPr>
            </w:pPr>
            <w:r>
              <w:rPr>
                <w:snapToGrid w:val="0"/>
                <w:color w:val="000000"/>
                <w:lang w:val="en-US" w:eastAsia="en-US"/>
              </w:rPr>
              <w:t>96.5</w:t>
            </w:r>
          </w:p>
        </w:tc>
      </w:tr>
      <w:tr w:rsidR="00000000">
        <w:tblPrEx>
          <w:tblCellMar>
            <w:top w:w="0" w:type="dxa"/>
            <w:bottom w:w="0" w:type="dxa"/>
          </w:tblCellMar>
        </w:tblPrEx>
        <w:trPr>
          <w:trHeight w:val="360"/>
        </w:trPr>
        <w:tc>
          <w:tcPr>
            <w:tcW w:w="1701" w:type="dxa"/>
            <w:tcBorders>
              <w:left w:val="single" w:sz="4" w:space="0" w:color="auto"/>
            </w:tcBorders>
          </w:tcPr>
          <w:p w:rsidR="00000000" w:rsidRDefault="00000000">
            <w:pPr>
              <w:jc w:val="center"/>
              <w:rPr>
                <w:snapToGrid w:val="0"/>
                <w:color w:val="000000"/>
                <w:lang w:val="en-US" w:eastAsia="en-US"/>
              </w:rPr>
            </w:pPr>
          </w:p>
        </w:tc>
        <w:tc>
          <w:tcPr>
            <w:tcW w:w="851" w:type="dxa"/>
            <w:tcBorders>
              <w:left w:val="single" w:sz="4" w:space="0" w:color="auto"/>
            </w:tcBorders>
          </w:tcPr>
          <w:p w:rsidR="00000000" w:rsidRDefault="00000000">
            <w:pPr>
              <w:jc w:val="right"/>
              <w:rPr>
                <w:snapToGrid w:val="0"/>
                <w:color w:val="000000"/>
                <w:lang w:val="en-US" w:eastAsia="en-US"/>
              </w:rPr>
            </w:pPr>
            <w:r>
              <w:rPr>
                <w:snapToGrid w:val="0"/>
                <w:color w:val="000000"/>
                <w:lang w:val="en-US" w:eastAsia="en-US"/>
              </w:rPr>
              <w:t>(100.0)</w:t>
            </w:r>
          </w:p>
        </w:tc>
        <w:tc>
          <w:tcPr>
            <w:tcW w:w="1276" w:type="dxa"/>
            <w:tcBorders>
              <w:left w:val="single" w:sz="4" w:space="0" w:color="auto"/>
            </w:tcBorders>
          </w:tcPr>
          <w:p w:rsidR="00000000" w:rsidRDefault="00000000">
            <w:pPr>
              <w:jc w:val="right"/>
              <w:rPr>
                <w:snapToGrid w:val="0"/>
                <w:color w:val="000000"/>
                <w:lang w:val="en-US" w:eastAsia="en-US"/>
              </w:rPr>
            </w:pPr>
            <w:r>
              <w:rPr>
                <w:snapToGrid w:val="0"/>
                <w:color w:val="000000"/>
                <w:lang w:val="en-US" w:eastAsia="en-US"/>
              </w:rPr>
              <w:t>(86.8)</w:t>
            </w:r>
          </w:p>
        </w:tc>
        <w:tc>
          <w:tcPr>
            <w:tcW w:w="1180" w:type="dxa"/>
            <w:tcBorders>
              <w:left w:val="single" w:sz="4" w:space="0" w:color="auto"/>
            </w:tcBorders>
          </w:tcPr>
          <w:p w:rsidR="00000000" w:rsidRDefault="00000000">
            <w:pPr>
              <w:jc w:val="right"/>
              <w:rPr>
                <w:snapToGrid w:val="0"/>
                <w:color w:val="000000"/>
                <w:lang w:val="en-US" w:eastAsia="en-US"/>
              </w:rPr>
            </w:pPr>
          </w:p>
        </w:tc>
        <w:tc>
          <w:tcPr>
            <w:tcW w:w="1181" w:type="dxa"/>
            <w:tcBorders>
              <w:left w:val="single" w:sz="4" w:space="0" w:color="auto"/>
            </w:tcBorders>
          </w:tcPr>
          <w:p w:rsidR="00000000" w:rsidRDefault="00000000">
            <w:pPr>
              <w:jc w:val="right"/>
              <w:rPr>
                <w:snapToGrid w:val="0"/>
                <w:color w:val="000000"/>
                <w:lang w:val="en-US" w:eastAsia="en-US"/>
              </w:rPr>
            </w:pPr>
          </w:p>
        </w:tc>
        <w:tc>
          <w:tcPr>
            <w:tcW w:w="1180" w:type="dxa"/>
            <w:tcBorders>
              <w:left w:val="single" w:sz="4" w:space="0" w:color="auto"/>
            </w:tcBorders>
          </w:tcPr>
          <w:p w:rsidR="00000000" w:rsidRDefault="00000000">
            <w:pPr>
              <w:jc w:val="right"/>
              <w:rPr>
                <w:snapToGrid w:val="0"/>
                <w:color w:val="000000"/>
                <w:lang w:val="en-US" w:eastAsia="en-US"/>
              </w:rPr>
            </w:pPr>
          </w:p>
        </w:tc>
        <w:tc>
          <w:tcPr>
            <w:tcW w:w="1181" w:type="dxa"/>
            <w:tcBorders>
              <w:left w:val="single" w:sz="4" w:space="0" w:color="auto"/>
            </w:tcBorders>
          </w:tcPr>
          <w:p w:rsidR="00000000" w:rsidRDefault="00000000">
            <w:pPr>
              <w:jc w:val="right"/>
              <w:rPr>
                <w:snapToGrid w:val="0"/>
                <w:color w:val="000000"/>
                <w:lang w:val="en-US" w:eastAsia="en-US"/>
              </w:rPr>
            </w:pPr>
          </w:p>
        </w:tc>
        <w:tc>
          <w:tcPr>
            <w:tcW w:w="1260" w:type="dxa"/>
            <w:tcBorders>
              <w:left w:val="single" w:sz="4" w:space="0" w:color="auto"/>
              <w:right w:val="single" w:sz="4" w:space="0" w:color="auto"/>
            </w:tcBorders>
          </w:tcPr>
          <w:p w:rsidR="00000000" w:rsidRDefault="00000000">
            <w:pPr>
              <w:jc w:val="right"/>
              <w:rPr>
                <w:snapToGrid w:val="0"/>
                <w:color w:val="000000"/>
                <w:lang w:val="en-US" w:eastAsia="en-US"/>
              </w:rPr>
            </w:pPr>
            <w:r>
              <w:rPr>
                <w:snapToGrid w:val="0"/>
                <w:color w:val="000000"/>
                <w:lang w:val="en-US" w:eastAsia="en-US"/>
              </w:rPr>
              <w:t>(10.1)</w:t>
            </w:r>
          </w:p>
        </w:tc>
      </w:tr>
      <w:tr w:rsidR="00000000">
        <w:tblPrEx>
          <w:tblCellMar>
            <w:top w:w="0" w:type="dxa"/>
            <w:bottom w:w="0" w:type="dxa"/>
          </w:tblCellMar>
        </w:tblPrEx>
        <w:trPr>
          <w:trHeight w:val="360"/>
        </w:trPr>
        <w:tc>
          <w:tcPr>
            <w:tcW w:w="1701" w:type="dxa"/>
            <w:tcBorders>
              <w:left w:val="single" w:sz="4" w:space="0" w:color="auto"/>
              <w:bottom w:val="single" w:sz="4" w:space="0" w:color="auto"/>
            </w:tcBorders>
          </w:tcPr>
          <w:p w:rsidR="00000000" w:rsidRDefault="00000000">
            <w:pPr>
              <w:jc w:val="right"/>
              <w:rPr>
                <w:snapToGrid w:val="0"/>
                <w:color w:val="000000"/>
                <w:lang w:val="en-US" w:eastAsia="en-US"/>
              </w:rPr>
            </w:pPr>
          </w:p>
        </w:tc>
        <w:tc>
          <w:tcPr>
            <w:tcW w:w="851" w:type="dxa"/>
            <w:tcBorders>
              <w:left w:val="single" w:sz="4" w:space="0" w:color="auto"/>
              <w:bottom w:val="single" w:sz="4" w:space="0" w:color="auto"/>
            </w:tcBorders>
          </w:tcPr>
          <w:p w:rsidR="00000000" w:rsidRDefault="00000000">
            <w:pPr>
              <w:jc w:val="right"/>
              <w:rPr>
                <w:snapToGrid w:val="0"/>
                <w:color w:val="000000"/>
                <w:lang w:val="en-US" w:eastAsia="en-US"/>
              </w:rPr>
            </w:pPr>
          </w:p>
        </w:tc>
        <w:tc>
          <w:tcPr>
            <w:tcW w:w="1276" w:type="dxa"/>
            <w:tcBorders>
              <w:left w:val="single" w:sz="4" w:space="0" w:color="auto"/>
              <w:bottom w:val="single" w:sz="4" w:space="0" w:color="auto"/>
            </w:tcBorders>
          </w:tcPr>
          <w:p w:rsidR="00000000" w:rsidRDefault="00000000">
            <w:pPr>
              <w:jc w:val="right"/>
              <w:rPr>
                <w:snapToGrid w:val="0"/>
                <w:color w:val="000000"/>
                <w:lang w:val="en-US" w:eastAsia="en-US"/>
              </w:rPr>
            </w:pPr>
            <w:r>
              <w:rPr>
                <w:snapToGrid w:val="0"/>
                <w:color w:val="000000"/>
                <w:lang w:val="en-US" w:eastAsia="en-US"/>
              </w:rPr>
              <w:t>(100.0)</w:t>
            </w:r>
          </w:p>
        </w:tc>
        <w:tc>
          <w:tcPr>
            <w:tcW w:w="1180" w:type="dxa"/>
            <w:tcBorders>
              <w:left w:val="single" w:sz="4" w:space="0" w:color="auto"/>
              <w:bottom w:val="single" w:sz="4" w:space="0" w:color="auto"/>
            </w:tcBorders>
          </w:tcPr>
          <w:p w:rsidR="00000000" w:rsidRDefault="00000000">
            <w:pPr>
              <w:jc w:val="right"/>
              <w:rPr>
                <w:snapToGrid w:val="0"/>
                <w:color w:val="000000"/>
                <w:lang w:val="en-US" w:eastAsia="en-US"/>
              </w:rPr>
            </w:pPr>
            <w:r>
              <w:rPr>
                <w:snapToGrid w:val="0"/>
                <w:color w:val="000000"/>
                <w:lang w:val="en-US" w:eastAsia="en-US"/>
              </w:rPr>
              <w:t>(5.5)</w:t>
            </w:r>
          </w:p>
        </w:tc>
        <w:tc>
          <w:tcPr>
            <w:tcW w:w="1181" w:type="dxa"/>
            <w:tcBorders>
              <w:left w:val="single" w:sz="4" w:space="0" w:color="auto"/>
              <w:bottom w:val="single" w:sz="4" w:space="0" w:color="auto"/>
            </w:tcBorders>
          </w:tcPr>
          <w:p w:rsidR="00000000" w:rsidRDefault="00000000">
            <w:pPr>
              <w:jc w:val="right"/>
              <w:rPr>
                <w:snapToGrid w:val="0"/>
                <w:color w:val="000000"/>
                <w:lang w:val="en-US" w:eastAsia="en-US"/>
              </w:rPr>
            </w:pPr>
            <w:r>
              <w:rPr>
                <w:snapToGrid w:val="0"/>
                <w:color w:val="000000"/>
                <w:lang w:val="en-US" w:eastAsia="en-US"/>
              </w:rPr>
              <w:t>(52.1)</w:t>
            </w:r>
          </w:p>
        </w:tc>
        <w:tc>
          <w:tcPr>
            <w:tcW w:w="1180" w:type="dxa"/>
            <w:tcBorders>
              <w:left w:val="single" w:sz="4" w:space="0" w:color="auto"/>
              <w:bottom w:val="single" w:sz="4" w:space="0" w:color="auto"/>
            </w:tcBorders>
          </w:tcPr>
          <w:p w:rsidR="00000000" w:rsidRDefault="00000000">
            <w:pPr>
              <w:jc w:val="right"/>
              <w:rPr>
                <w:snapToGrid w:val="0"/>
                <w:color w:val="000000"/>
                <w:lang w:val="en-US" w:eastAsia="en-US"/>
              </w:rPr>
            </w:pPr>
            <w:r>
              <w:rPr>
                <w:snapToGrid w:val="0"/>
                <w:color w:val="000000"/>
                <w:lang w:val="en-US" w:eastAsia="en-US"/>
              </w:rPr>
              <w:t>(37.5)</w:t>
            </w:r>
          </w:p>
        </w:tc>
        <w:tc>
          <w:tcPr>
            <w:tcW w:w="1181" w:type="dxa"/>
            <w:tcBorders>
              <w:left w:val="single" w:sz="4" w:space="0" w:color="auto"/>
              <w:bottom w:val="single" w:sz="4" w:space="0" w:color="auto"/>
            </w:tcBorders>
          </w:tcPr>
          <w:p w:rsidR="00000000" w:rsidRDefault="00000000">
            <w:pPr>
              <w:jc w:val="right"/>
              <w:rPr>
                <w:snapToGrid w:val="0"/>
                <w:color w:val="000000"/>
                <w:lang w:val="en-US" w:eastAsia="en-US"/>
              </w:rPr>
            </w:pPr>
            <w:r>
              <w:rPr>
                <w:snapToGrid w:val="0"/>
                <w:color w:val="000000"/>
                <w:lang w:val="en-US" w:eastAsia="en-US"/>
              </w:rPr>
              <w:t>(4.9)</w:t>
            </w:r>
          </w:p>
        </w:tc>
        <w:tc>
          <w:tcPr>
            <w:tcW w:w="1260" w:type="dxa"/>
            <w:tcBorders>
              <w:left w:val="single" w:sz="4" w:space="0" w:color="auto"/>
              <w:bottom w:val="single" w:sz="4" w:space="0" w:color="auto"/>
              <w:right w:val="single" w:sz="4" w:space="0" w:color="auto"/>
            </w:tcBorders>
          </w:tcPr>
          <w:p w:rsidR="00000000" w:rsidRDefault="00000000">
            <w:pPr>
              <w:jc w:val="right"/>
              <w:rPr>
                <w:snapToGrid w:val="0"/>
                <w:color w:val="000000"/>
                <w:lang w:val="en-US" w:eastAsia="en-US"/>
              </w:rPr>
            </w:pPr>
          </w:p>
        </w:tc>
      </w:tr>
    </w:tbl>
    <w:p w:rsidR="00000000" w:rsidRDefault="00000000">
      <w:pPr>
        <w:tabs>
          <w:tab w:val="left" w:pos="1651"/>
          <w:tab w:val="left" w:pos="3254"/>
          <w:tab w:val="left" w:pos="4440"/>
          <w:tab w:val="left" w:pos="5626"/>
          <w:tab w:val="left" w:pos="6811"/>
          <w:tab w:val="left" w:pos="7997"/>
          <w:tab w:val="left" w:pos="9182"/>
          <w:tab w:val="left" w:pos="10397"/>
        </w:tabs>
        <w:rPr>
          <w:snapToGrid w:val="0"/>
          <w:color w:val="000000"/>
          <w:sz w:val="10"/>
          <w:lang w:val="en-US" w:eastAsia="en-US"/>
        </w:rPr>
      </w:pPr>
    </w:p>
    <w:p w:rsidR="00000000" w:rsidRDefault="00000000">
      <w:pPr>
        <w:tabs>
          <w:tab w:val="left" w:pos="1651"/>
          <w:tab w:val="left" w:pos="3254"/>
          <w:tab w:val="left" w:pos="4440"/>
          <w:tab w:val="left" w:pos="5626"/>
          <w:tab w:val="left" w:pos="6811"/>
          <w:tab w:val="left" w:pos="7997"/>
          <w:tab w:val="left" w:pos="9182"/>
          <w:tab w:val="left" w:pos="10397"/>
        </w:tabs>
        <w:rPr>
          <w:snapToGrid w:val="0"/>
          <w:color w:val="000000"/>
          <w:lang w:val="en-US" w:eastAsia="en-US"/>
        </w:rPr>
      </w:pPr>
      <w:r>
        <w:rPr>
          <w:snapToGrid w:val="0"/>
          <w:color w:val="000000"/>
          <w:lang w:val="en-US" w:eastAsia="en-US"/>
        </w:rPr>
        <w:t>SOURCE: MINISTRY OF HEALTH, LABOUR AND WELFARE</w:t>
      </w:r>
    </w:p>
    <w:p w:rsidR="00000000" w:rsidRDefault="00000000">
      <w:pPr>
        <w:tabs>
          <w:tab w:val="left" w:pos="1651"/>
          <w:tab w:val="left" w:pos="3254"/>
          <w:tab w:val="left" w:pos="4440"/>
          <w:tab w:val="left" w:pos="5626"/>
          <w:tab w:val="left" w:pos="6811"/>
          <w:tab w:val="left" w:pos="7997"/>
          <w:tab w:val="left" w:pos="9182"/>
          <w:tab w:val="left" w:pos="10397"/>
        </w:tabs>
        <w:rPr>
          <w:snapToGrid w:val="0"/>
          <w:color w:val="000000"/>
          <w:lang w:val="en-US" w:eastAsia="en-US"/>
        </w:rPr>
      </w:pPr>
      <w:r>
        <w:rPr>
          <w:snapToGrid w:val="0"/>
          <w:color w:val="000000"/>
          <w:lang w:val="en-US" w:eastAsia="en-US"/>
        </w:rPr>
        <w:t>(NOTE):</w:t>
      </w:r>
    </w:p>
    <w:p w:rsidR="00000000" w:rsidRDefault="00000000">
      <w:pPr>
        <w:tabs>
          <w:tab w:val="left" w:pos="1080"/>
          <w:tab w:val="left" w:pos="2160"/>
          <w:tab w:val="left" w:pos="3240"/>
          <w:tab w:val="left" w:pos="4320"/>
          <w:tab w:val="left" w:pos="5971"/>
          <w:tab w:val="left" w:pos="7622"/>
          <w:tab w:val="left" w:pos="8702"/>
          <w:tab w:val="left" w:pos="9782"/>
        </w:tabs>
        <w:rPr>
          <w:snapToGrid w:val="0"/>
          <w:color w:val="000000"/>
          <w:sz w:val="10"/>
          <w:lang w:val="en-US" w:eastAsia="en-US"/>
        </w:rPr>
      </w:pPr>
    </w:p>
    <w:p w:rsidR="00000000" w:rsidRDefault="00000000">
      <w:pPr>
        <w:tabs>
          <w:tab w:val="left" w:pos="1651"/>
          <w:tab w:val="left" w:pos="3254"/>
          <w:tab w:val="left" w:pos="4440"/>
          <w:tab w:val="left" w:pos="5626"/>
          <w:tab w:val="left" w:pos="6811"/>
          <w:tab w:val="left" w:pos="7997"/>
          <w:tab w:val="left" w:pos="9182"/>
          <w:tab w:val="left" w:pos="10397"/>
        </w:tabs>
        <w:rPr>
          <w:snapToGrid w:val="0"/>
          <w:color w:val="000000"/>
          <w:lang w:val="en-US" w:eastAsia="en-US"/>
        </w:rPr>
      </w:pPr>
      <w:r>
        <w:rPr>
          <w:snapToGrid w:val="0"/>
          <w:color w:val="000000"/>
          <w:lang w:val="en-US" w:eastAsia="en-US"/>
        </w:rPr>
        <w:t>1.  FIGURES ARE AS OF 1998</w:t>
      </w:r>
    </w:p>
    <w:p w:rsidR="00000000" w:rsidRDefault="00000000">
      <w:pPr>
        <w:tabs>
          <w:tab w:val="left" w:pos="1651"/>
          <w:tab w:val="left" w:pos="3254"/>
          <w:tab w:val="left" w:pos="4440"/>
          <w:tab w:val="left" w:pos="5626"/>
          <w:tab w:val="left" w:pos="6811"/>
          <w:tab w:val="left" w:pos="7997"/>
          <w:tab w:val="left" w:pos="9182"/>
          <w:tab w:val="left" w:pos="10397"/>
        </w:tabs>
        <w:rPr>
          <w:snapToGrid w:val="0"/>
          <w:color w:val="000000"/>
          <w:lang w:val="en-US" w:eastAsia="en-US"/>
        </w:rPr>
      </w:pPr>
      <w:r>
        <w:rPr>
          <w:snapToGrid w:val="0"/>
          <w:color w:val="000000"/>
          <w:lang w:val="en-US" w:eastAsia="en-US"/>
        </w:rPr>
        <w:t xml:space="preserve">2.  FULL-TIME INCLUDES EMPLOYEE IN COMPANY, ASSOCIATION, GOVERNMENT AND MUNICIPAL </w:t>
      </w:r>
    </w:p>
    <w:p w:rsidR="00000000" w:rsidRDefault="00000000">
      <w:pPr>
        <w:tabs>
          <w:tab w:val="left" w:pos="1651"/>
          <w:tab w:val="left" w:pos="3254"/>
          <w:tab w:val="left" w:pos="4440"/>
          <w:tab w:val="left" w:pos="5626"/>
          <w:tab w:val="left" w:pos="6811"/>
          <w:tab w:val="left" w:pos="7997"/>
          <w:tab w:val="left" w:pos="9182"/>
          <w:tab w:val="left" w:pos="10397"/>
        </w:tabs>
        <w:rPr>
          <w:snapToGrid w:val="0"/>
          <w:color w:val="000000"/>
          <w:lang w:val="en-US" w:eastAsia="en-US"/>
        </w:rPr>
      </w:pPr>
      <w:r>
        <w:rPr>
          <w:snapToGrid w:val="0"/>
          <w:color w:val="000000"/>
          <w:lang w:val="en-US" w:eastAsia="en-US"/>
        </w:rPr>
        <w:t xml:space="preserve">     OFFICES, ETC. WITHOUT PARTICULAR LIMIT IN TERMS OF EMPLOYMENT.  PART-TIME </w:t>
      </w:r>
    </w:p>
    <w:p w:rsidR="00000000" w:rsidRDefault="00000000">
      <w:pPr>
        <w:tabs>
          <w:tab w:val="left" w:pos="1651"/>
          <w:tab w:val="left" w:pos="3254"/>
          <w:tab w:val="left" w:pos="4440"/>
          <w:tab w:val="left" w:pos="5626"/>
          <w:tab w:val="left" w:pos="6811"/>
          <w:tab w:val="left" w:pos="7997"/>
          <w:tab w:val="left" w:pos="9182"/>
          <w:tab w:val="left" w:pos="10397"/>
        </w:tabs>
        <w:rPr>
          <w:snapToGrid w:val="0"/>
          <w:color w:val="000000"/>
          <w:lang w:val="en-US" w:eastAsia="en-US"/>
        </w:rPr>
      </w:pPr>
      <w:r>
        <w:rPr>
          <w:snapToGrid w:val="0"/>
          <w:color w:val="000000"/>
          <w:lang w:val="en-US" w:eastAsia="en-US"/>
        </w:rPr>
        <w:t xml:space="preserve">     INCLUDES TEMPORARY EMPLOYEE AND DAY LABOURER.</w:t>
      </w:r>
    </w:p>
    <w:p w:rsidR="00000000" w:rsidRDefault="00000000">
      <w:pPr>
        <w:tabs>
          <w:tab w:val="left" w:pos="1651"/>
          <w:tab w:val="left" w:pos="3254"/>
          <w:tab w:val="left" w:pos="4440"/>
          <w:tab w:val="left" w:pos="5626"/>
          <w:tab w:val="left" w:pos="6811"/>
          <w:tab w:val="left" w:pos="7997"/>
          <w:tab w:val="left" w:pos="9182"/>
          <w:tab w:val="left" w:pos="10397"/>
        </w:tabs>
        <w:rPr>
          <w:snapToGrid w:val="0"/>
          <w:color w:val="000000"/>
          <w:lang w:val="en-US" w:eastAsia="en-US"/>
        </w:rPr>
      </w:pPr>
      <w:r>
        <w:rPr>
          <w:snapToGrid w:val="0"/>
          <w:color w:val="000000"/>
          <w:lang w:val="en-US" w:eastAsia="en-US"/>
        </w:rPr>
        <w:t>3.  OTHERS INCLUDE FAMILY EMPLOYEE.</w:t>
      </w:r>
    </w:p>
    <w:p w:rsidR="00000000" w:rsidRDefault="00000000">
      <w:pPr>
        <w:tabs>
          <w:tab w:val="left" w:pos="1651"/>
          <w:tab w:val="left" w:pos="3254"/>
          <w:tab w:val="left" w:pos="4440"/>
          <w:tab w:val="left" w:pos="5626"/>
          <w:tab w:val="left" w:pos="6811"/>
          <w:tab w:val="left" w:pos="7997"/>
          <w:tab w:val="left" w:pos="9182"/>
          <w:tab w:val="left" w:pos="10397"/>
        </w:tabs>
        <w:rPr>
          <w:snapToGrid w:val="0"/>
          <w:color w:val="000000"/>
          <w:lang w:val="en-US" w:eastAsia="en-US"/>
        </w:rPr>
      </w:pPr>
      <w:r>
        <w:rPr>
          <w:snapToGrid w:val="0"/>
          <w:color w:val="000000"/>
          <w:lang w:val="en-US" w:eastAsia="en-US"/>
        </w:rPr>
        <w:t>4.  TOTAL NUMBER INCLUDES UNIDENTIFIED CASES.</w:t>
      </w:r>
    </w:p>
    <w:p w:rsidR="00000000" w:rsidRDefault="00000000">
      <w:pPr>
        <w:tabs>
          <w:tab w:val="left" w:pos="1651"/>
          <w:tab w:val="left" w:pos="3254"/>
          <w:tab w:val="left" w:pos="4440"/>
          <w:tab w:val="left" w:pos="5626"/>
          <w:tab w:val="left" w:pos="6811"/>
          <w:tab w:val="left" w:pos="7997"/>
          <w:tab w:val="left" w:pos="9182"/>
          <w:tab w:val="left" w:pos="10397"/>
        </w:tabs>
        <w:rPr>
          <w:snapToGrid w:val="0"/>
          <w:color w:val="000000"/>
          <w:lang w:val="en-US" w:eastAsia="en-US"/>
        </w:rPr>
      </w:pPr>
    </w:p>
    <w:p w:rsidR="00000000" w:rsidRDefault="00000000">
      <w:pPr>
        <w:tabs>
          <w:tab w:val="left" w:pos="1651"/>
          <w:tab w:val="left" w:pos="3254"/>
          <w:tab w:val="left" w:pos="4440"/>
          <w:tab w:val="left" w:pos="5626"/>
          <w:tab w:val="left" w:pos="6811"/>
          <w:tab w:val="left" w:pos="7997"/>
          <w:tab w:val="left" w:pos="9182"/>
          <w:tab w:val="left" w:pos="10397"/>
        </w:tabs>
        <w:rPr>
          <w:snapToGrid w:val="0"/>
          <w:color w:val="000000"/>
          <w:lang w:val="en-US" w:eastAsia="en-US"/>
        </w:rPr>
      </w:pPr>
      <w:r>
        <w:rPr>
          <w:snapToGrid w:val="0"/>
          <w:color w:val="000000"/>
          <w:lang w:val="en-US" w:eastAsia="en-US"/>
        </w:rPr>
        <w:t>3)  EMPLOYMENT SITUATION FOR MOTHERS AND THEIR REQUEST FOR CHANGING JOB</w:t>
      </w:r>
    </w:p>
    <w:p w:rsidR="00000000" w:rsidRDefault="00000000">
      <w:pPr>
        <w:tabs>
          <w:tab w:val="left" w:pos="1080"/>
          <w:tab w:val="left" w:pos="2160"/>
          <w:tab w:val="left" w:pos="3240"/>
          <w:tab w:val="left" w:pos="4320"/>
          <w:tab w:val="left" w:pos="5971"/>
          <w:tab w:val="left" w:pos="7622"/>
          <w:tab w:val="left" w:pos="8702"/>
          <w:tab w:val="left" w:pos="9782"/>
        </w:tabs>
        <w:rPr>
          <w:snapToGrid w:val="0"/>
          <w:color w:val="000000"/>
          <w:sz w:val="10"/>
          <w:lang w:val="en-US" w:eastAsia="en-US"/>
        </w:rPr>
      </w:pPr>
    </w:p>
    <w:tbl>
      <w:tblPr>
        <w:tblW w:w="0" w:type="auto"/>
        <w:tblInd w:w="-28" w:type="dxa"/>
        <w:tblLayout w:type="fixed"/>
        <w:tblCellMar>
          <w:left w:w="30" w:type="dxa"/>
          <w:right w:w="30" w:type="dxa"/>
        </w:tblCellMar>
        <w:tblLook w:val="0000" w:firstRow="0" w:lastRow="0" w:firstColumn="0" w:lastColumn="0" w:noHBand="0" w:noVBand="0"/>
      </w:tblPr>
      <w:tblGrid>
        <w:gridCol w:w="1651"/>
        <w:gridCol w:w="1603"/>
        <w:gridCol w:w="1186"/>
        <w:gridCol w:w="1186"/>
        <w:gridCol w:w="1185"/>
        <w:gridCol w:w="2008"/>
      </w:tblGrid>
      <w:tr w:rsidR="00000000">
        <w:tblPrEx>
          <w:tblCellMar>
            <w:top w:w="0" w:type="dxa"/>
            <w:bottom w:w="0" w:type="dxa"/>
          </w:tblCellMar>
        </w:tblPrEx>
        <w:trPr>
          <w:cantSplit/>
          <w:trHeight w:val="360"/>
        </w:trPr>
        <w:tc>
          <w:tcPr>
            <w:tcW w:w="1651"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napToGrid w:val="0"/>
                <w:color w:val="000000"/>
                <w:lang w:val="en-US" w:eastAsia="en-US"/>
              </w:rPr>
            </w:pPr>
            <w:r>
              <w:rPr>
                <w:noProof/>
                <w:color w:val="000000"/>
                <w:w w:val="100"/>
              </w:rPr>
              <w:pict>
                <v:shape id="_x0000_s2064" type="#_x0000_t202" style="position:absolute;left:0;text-align:left;margin-left:444.25pt;margin-top:5.2pt;width:28.8pt;height:21.6pt;z-index:12;mso-position-horizontal:absolute;mso-position-horizontal-relative:text;mso-position-vertical:absolute;mso-position-vertical-relative:text" o:allowincell="f" filled="f" stroked="f">
                  <v:textbox>
                    <w:txbxContent>
                      <w:p w:rsidR="00000000" w:rsidRDefault="00000000">
                        <w:r>
                          <w:t>%</w:t>
                        </w:r>
                      </w:p>
                    </w:txbxContent>
                  </v:textbox>
                </v:shape>
              </w:pict>
            </w:r>
            <w:r>
              <w:rPr>
                <w:snapToGrid w:val="0"/>
                <w:color w:val="000000"/>
                <w:lang w:val="en-US" w:eastAsia="en-US"/>
              </w:rPr>
              <w:t>TOTAL</w:t>
            </w:r>
          </w:p>
        </w:tc>
        <w:tc>
          <w:tcPr>
            <w:tcW w:w="5160" w:type="dxa"/>
            <w:gridSpan w:val="4"/>
            <w:tcBorders>
              <w:top w:val="single" w:sz="4" w:space="0" w:color="auto"/>
              <w:left w:val="nil"/>
            </w:tcBorders>
            <w:vAlign w:val="center"/>
          </w:tcPr>
          <w:p w:rsidR="00000000" w:rsidRDefault="00000000">
            <w:pPr>
              <w:rPr>
                <w:snapToGrid w:val="0"/>
                <w:color w:val="000000"/>
                <w:lang w:val="en-US" w:eastAsia="en-US"/>
              </w:rPr>
            </w:pPr>
            <w:r>
              <w:rPr>
                <w:snapToGrid w:val="0"/>
                <w:color w:val="000000"/>
                <w:lang w:val="en-US" w:eastAsia="en-US"/>
              </w:rPr>
              <w:t>EMPLOYED</w:t>
            </w:r>
          </w:p>
        </w:tc>
        <w:tc>
          <w:tcPr>
            <w:tcW w:w="2008"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napToGrid w:val="0"/>
                <w:color w:val="000000"/>
                <w:lang w:val="en-US" w:eastAsia="en-US"/>
              </w:rPr>
            </w:pPr>
            <w:r>
              <w:rPr>
                <w:snapToGrid w:val="0"/>
                <w:color w:val="000000"/>
                <w:lang w:val="en-US" w:eastAsia="en-US"/>
              </w:rPr>
              <w:t>NOT EMPLOYED</w:t>
            </w:r>
          </w:p>
        </w:tc>
      </w:tr>
      <w:tr w:rsidR="00000000">
        <w:tblPrEx>
          <w:tblCellMar>
            <w:top w:w="0" w:type="dxa"/>
            <w:bottom w:w="0" w:type="dxa"/>
          </w:tblCellMar>
        </w:tblPrEx>
        <w:trPr>
          <w:cantSplit/>
          <w:trHeight w:val="725"/>
        </w:trPr>
        <w:tc>
          <w:tcPr>
            <w:tcW w:w="1651" w:type="dxa"/>
            <w:vMerge/>
            <w:tcBorders>
              <w:left w:val="single" w:sz="4" w:space="0" w:color="auto"/>
              <w:bottom w:val="single" w:sz="4" w:space="0" w:color="auto"/>
              <w:right w:val="single" w:sz="4" w:space="0" w:color="auto"/>
            </w:tcBorders>
          </w:tcPr>
          <w:p w:rsidR="00000000" w:rsidRDefault="00000000">
            <w:pPr>
              <w:jc w:val="center"/>
              <w:rPr>
                <w:snapToGrid w:val="0"/>
                <w:color w:val="000000"/>
                <w:lang w:val="en-US" w:eastAsia="en-US"/>
              </w:rPr>
            </w:pPr>
          </w:p>
        </w:tc>
        <w:tc>
          <w:tcPr>
            <w:tcW w:w="1603" w:type="dxa"/>
            <w:tcBorders>
              <w:left w:val="nil"/>
            </w:tcBorders>
          </w:tcPr>
          <w:p w:rsidR="00000000" w:rsidRDefault="00000000">
            <w:pPr>
              <w:jc w:val="right"/>
              <w:rPr>
                <w:snapToGrid w:val="0"/>
                <w:color w:val="000000"/>
                <w:lang w:val="en-US" w:eastAsia="en-US"/>
              </w:rPr>
            </w:pPr>
          </w:p>
        </w:tc>
        <w:tc>
          <w:tcPr>
            <w:tcW w:w="1186"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napToGrid w:val="0"/>
                <w:color w:val="000000"/>
                <w:lang w:val="en-US" w:eastAsia="en-US"/>
              </w:rPr>
            </w:pPr>
            <w:r>
              <w:rPr>
                <w:snapToGrid w:val="0"/>
                <w:color w:val="000000"/>
                <w:lang w:val="en-US" w:eastAsia="en-US"/>
              </w:rPr>
              <w:t>WANTS TO CONTINUE</w:t>
            </w:r>
          </w:p>
        </w:tc>
        <w:tc>
          <w:tcPr>
            <w:tcW w:w="1186" w:type="dxa"/>
            <w:tcBorders>
              <w:top w:val="single" w:sz="4" w:space="0" w:color="auto"/>
              <w:left w:val="nil"/>
              <w:bottom w:val="single" w:sz="4" w:space="0" w:color="auto"/>
              <w:right w:val="single" w:sz="4" w:space="0" w:color="auto"/>
            </w:tcBorders>
            <w:vAlign w:val="center"/>
          </w:tcPr>
          <w:p w:rsidR="00000000" w:rsidRDefault="00000000">
            <w:pPr>
              <w:jc w:val="center"/>
              <w:rPr>
                <w:snapToGrid w:val="0"/>
                <w:color w:val="000000"/>
                <w:lang w:val="en-US" w:eastAsia="en-US"/>
              </w:rPr>
            </w:pPr>
            <w:r>
              <w:rPr>
                <w:snapToGrid w:val="0"/>
                <w:color w:val="000000"/>
                <w:lang w:val="en-US" w:eastAsia="en-US"/>
              </w:rPr>
              <w:t>WANTS TO CHANGE JOB</w:t>
            </w:r>
          </w:p>
        </w:tc>
        <w:tc>
          <w:tcPr>
            <w:tcW w:w="1185" w:type="dxa"/>
            <w:tcBorders>
              <w:top w:val="single" w:sz="4" w:space="0" w:color="auto"/>
              <w:left w:val="nil"/>
              <w:bottom w:val="single" w:sz="4" w:space="0" w:color="auto"/>
            </w:tcBorders>
            <w:vAlign w:val="center"/>
          </w:tcPr>
          <w:p w:rsidR="00000000" w:rsidRDefault="00000000">
            <w:pPr>
              <w:jc w:val="center"/>
              <w:rPr>
                <w:snapToGrid w:val="0"/>
                <w:color w:val="000000"/>
                <w:lang w:val="en-US" w:eastAsia="en-US"/>
              </w:rPr>
            </w:pPr>
            <w:r>
              <w:rPr>
                <w:snapToGrid w:val="0"/>
                <w:color w:val="000000"/>
                <w:lang w:val="en-US" w:eastAsia="en-US"/>
              </w:rPr>
              <w:t>WANTS TO QUIT JOB</w:t>
            </w:r>
          </w:p>
        </w:tc>
        <w:tc>
          <w:tcPr>
            <w:tcW w:w="2008" w:type="dxa"/>
            <w:vMerge/>
            <w:tcBorders>
              <w:left w:val="single" w:sz="4" w:space="0" w:color="auto"/>
              <w:bottom w:val="single" w:sz="4" w:space="0" w:color="auto"/>
              <w:right w:val="single" w:sz="4" w:space="0" w:color="auto"/>
            </w:tcBorders>
            <w:vAlign w:val="center"/>
          </w:tcPr>
          <w:p w:rsidR="00000000" w:rsidRDefault="00000000">
            <w:pPr>
              <w:jc w:val="center"/>
              <w:rPr>
                <w:snapToGrid w:val="0"/>
                <w:color w:val="000000"/>
                <w:lang w:val="en-US" w:eastAsia="en-US"/>
              </w:rPr>
            </w:pPr>
          </w:p>
        </w:tc>
      </w:tr>
      <w:tr w:rsidR="00000000">
        <w:tblPrEx>
          <w:tblCellMar>
            <w:top w:w="0" w:type="dxa"/>
            <w:bottom w:w="0" w:type="dxa"/>
          </w:tblCellMar>
        </w:tblPrEx>
        <w:trPr>
          <w:trHeight w:val="405"/>
        </w:trPr>
        <w:tc>
          <w:tcPr>
            <w:tcW w:w="1651" w:type="dxa"/>
            <w:tcBorders>
              <w:left w:val="single" w:sz="4" w:space="0" w:color="auto"/>
            </w:tcBorders>
            <w:vAlign w:val="center"/>
          </w:tcPr>
          <w:p w:rsidR="00000000" w:rsidRDefault="00000000">
            <w:pPr>
              <w:jc w:val="center"/>
              <w:rPr>
                <w:snapToGrid w:val="0"/>
                <w:color w:val="000000"/>
                <w:lang w:val="en-US" w:eastAsia="en-US"/>
              </w:rPr>
            </w:pPr>
            <w:r>
              <w:rPr>
                <w:snapToGrid w:val="0"/>
                <w:color w:val="000000"/>
                <w:lang w:val="en-US" w:eastAsia="en-US"/>
              </w:rPr>
              <w:t>100</w:t>
            </w:r>
          </w:p>
        </w:tc>
        <w:tc>
          <w:tcPr>
            <w:tcW w:w="1603" w:type="dxa"/>
            <w:tcBorders>
              <w:top w:val="single" w:sz="4" w:space="0" w:color="auto"/>
              <w:lef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84.9</w:t>
            </w:r>
          </w:p>
        </w:tc>
        <w:tc>
          <w:tcPr>
            <w:tcW w:w="1186" w:type="dxa"/>
            <w:tcBorders>
              <w:top w:val="single" w:sz="4" w:space="0" w:color="auto"/>
              <w:left w:val="single" w:sz="4" w:space="0" w:color="auto"/>
            </w:tcBorders>
            <w:vAlign w:val="center"/>
          </w:tcPr>
          <w:p w:rsidR="00000000" w:rsidRDefault="00000000">
            <w:pPr>
              <w:jc w:val="right"/>
              <w:rPr>
                <w:snapToGrid w:val="0"/>
                <w:color w:val="000000"/>
                <w:lang w:val="en-US" w:eastAsia="en-US"/>
              </w:rPr>
            </w:pPr>
          </w:p>
        </w:tc>
        <w:tc>
          <w:tcPr>
            <w:tcW w:w="1186" w:type="dxa"/>
            <w:tcBorders>
              <w:top w:val="single" w:sz="4" w:space="0" w:color="auto"/>
              <w:left w:val="single" w:sz="4" w:space="0" w:color="auto"/>
            </w:tcBorders>
            <w:vAlign w:val="center"/>
          </w:tcPr>
          <w:p w:rsidR="00000000" w:rsidRDefault="00000000">
            <w:pPr>
              <w:jc w:val="right"/>
              <w:rPr>
                <w:snapToGrid w:val="0"/>
                <w:color w:val="000000"/>
                <w:lang w:val="en-US" w:eastAsia="en-US"/>
              </w:rPr>
            </w:pPr>
          </w:p>
        </w:tc>
        <w:tc>
          <w:tcPr>
            <w:tcW w:w="1185" w:type="dxa"/>
            <w:tcBorders>
              <w:top w:val="single" w:sz="4" w:space="0" w:color="auto"/>
              <w:left w:val="single" w:sz="4" w:space="0" w:color="auto"/>
            </w:tcBorders>
            <w:vAlign w:val="center"/>
          </w:tcPr>
          <w:p w:rsidR="00000000" w:rsidRDefault="00000000">
            <w:pPr>
              <w:jc w:val="right"/>
              <w:rPr>
                <w:snapToGrid w:val="0"/>
                <w:color w:val="000000"/>
                <w:lang w:val="en-US" w:eastAsia="en-US"/>
              </w:rPr>
            </w:pPr>
          </w:p>
        </w:tc>
        <w:tc>
          <w:tcPr>
            <w:tcW w:w="2008" w:type="dxa"/>
            <w:tcBorders>
              <w:left w:val="single" w:sz="4" w:space="0" w:color="auto"/>
              <w:right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13.6</w:t>
            </w:r>
          </w:p>
        </w:tc>
      </w:tr>
      <w:tr w:rsidR="00000000">
        <w:tblPrEx>
          <w:tblCellMar>
            <w:top w:w="0" w:type="dxa"/>
            <w:bottom w:w="0" w:type="dxa"/>
          </w:tblCellMar>
        </w:tblPrEx>
        <w:trPr>
          <w:trHeight w:val="434"/>
        </w:trPr>
        <w:tc>
          <w:tcPr>
            <w:tcW w:w="1651" w:type="dxa"/>
            <w:tcBorders>
              <w:left w:val="single" w:sz="4" w:space="0" w:color="auto"/>
              <w:bottom w:val="single" w:sz="4" w:space="0" w:color="auto"/>
            </w:tcBorders>
            <w:vAlign w:val="center"/>
          </w:tcPr>
          <w:p w:rsidR="00000000" w:rsidRDefault="00000000">
            <w:pPr>
              <w:jc w:val="right"/>
              <w:rPr>
                <w:snapToGrid w:val="0"/>
                <w:color w:val="000000"/>
                <w:lang w:val="en-US" w:eastAsia="en-US"/>
              </w:rPr>
            </w:pPr>
          </w:p>
        </w:tc>
        <w:tc>
          <w:tcPr>
            <w:tcW w:w="1603" w:type="dxa"/>
            <w:tcBorders>
              <w:left w:val="single" w:sz="4" w:space="0" w:color="auto"/>
              <w:bottom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(100.0)</w:t>
            </w:r>
          </w:p>
        </w:tc>
        <w:tc>
          <w:tcPr>
            <w:tcW w:w="1186" w:type="dxa"/>
            <w:tcBorders>
              <w:left w:val="single" w:sz="4" w:space="0" w:color="auto"/>
              <w:bottom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(68.8)</w:t>
            </w:r>
          </w:p>
        </w:tc>
        <w:tc>
          <w:tcPr>
            <w:tcW w:w="1186" w:type="dxa"/>
            <w:tcBorders>
              <w:left w:val="single" w:sz="4" w:space="0" w:color="auto"/>
              <w:bottom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(29.2)</w:t>
            </w:r>
          </w:p>
        </w:tc>
        <w:tc>
          <w:tcPr>
            <w:tcW w:w="1185" w:type="dxa"/>
            <w:tcBorders>
              <w:left w:val="single" w:sz="4" w:space="0" w:color="auto"/>
              <w:bottom w:val="single" w:sz="4" w:space="0" w:color="auto"/>
            </w:tcBorders>
            <w:vAlign w:val="center"/>
          </w:tcPr>
          <w:p w:rsidR="00000000" w:rsidRDefault="00000000">
            <w:pPr>
              <w:jc w:val="right"/>
              <w:rPr>
                <w:snapToGrid w:val="0"/>
                <w:color w:val="000000"/>
                <w:lang w:val="en-US" w:eastAsia="en-US"/>
              </w:rPr>
            </w:pPr>
            <w:r>
              <w:rPr>
                <w:snapToGrid w:val="0"/>
                <w:color w:val="000000"/>
                <w:lang w:val="en-US" w:eastAsia="en-US"/>
              </w:rPr>
              <w:t>(2.0)</w:t>
            </w:r>
          </w:p>
        </w:tc>
        <w:tc>
          <w:tcPr>
            <w:tcW w:w="2008" w:type="dxa"/>
            <w:tcBorders>
              <w:left w:val="single" w:sz="4" w:space="0" w:color="auto"/>
              <w:bottom w:val="single" w:sz="4" w:space="0" w:color="auto"/>
              <w:right w:val="single" w:sz="4" w:space="0" w:color="auto"/>
            </w:tcBorders>
            <w:vAlign w:val="center"/>
          </w:tcPr>
          <w:p w:rsidR="00000000" w:rsidRDefault="00000000">
            <w:pPr>
              <w:jc w:val="right"/>
              <w:rPr>
                <w:snapToGrid w:val="0"/>
                <w:color w:val="000000"/>
                <w:lang w:val="en-US" w:eastAsia="en-US"/>
              </w:rPr>
            </w:pPr>
          </w:p>
        </w:tc>
      </w:tr>
    </w:tbl>
    <w:p w:rsidR="00000000" w:rsidRDefault="00000000">
      <w:pPr>
        <w:tabs>
          <w:tab w:val="left" w:pos="1651"/>
          <w:tab w:val="left" w:pos="3254"/>
          <w:tab w:val="left" w:pos="4440"/>
          <w:tab w:val="left" w:pos="5626"/>
          <w:tab w:val="left" w:pos="6811"/>
          <w:tab w:val="left" w:pos="7997"/>
          <w:tab w:val="left" w:pos="9182"/>
          <w:tab w:val="left" w:pos="10397"/>
        </w:tabs>
        <w:rPr>
          <w:snapToGrid w:val="0"/>
          <w:color w:val="000000"/>
          <w:sz w:val="10"/>
          <w:lang w:val="en-US" w:eastAsia="en-US"/>
        </w:rPr>
      </w:pPr>
    </w:p>
    <w:p w:rsidR="00000000" w:rsidRDefault="00000000">
      <w:pPr>
        <w:tabs>
          <w:tab w:val="left" w:pos="1651"/>
          <w:tab w:val="left" w:pos="3254"/>
          <w:tab w:val="left" w:pos="4440"/>
          <w:tab w:val="left" w:pos="5626"/>
          <w:tab w:val="left" w:pos="6811"/>
          <w:tab w:val="left" w:pos="7997"/>
          <w:tab w:val="left" w:pos="9182"/>
          <w:tab w:val="left" w:pos="10397"/>
        </w:tabs>
        <w:rPr>
          <w:snapToGrid w:val="0"/>
          <w:color w:val="000000"/>
          <w:lang w:val="en-US" w:eastAsia="en-US"/>
        </w:rPr>
      </w:pPr>
      <w:r>
        <w:rPr>
          <w:snapToGrid w:val="0"/>
          <w:color w:val="000000"/>
          <w:lang w:val="en-US" w:eastAsia="en-US"/>
        </w:rPr>
        <w:t>SOURCE: MINISTRY OF HEALTH, LABOUR AND WELFARE</w:t>
      </w:r>
    </w:p>
    <w:p w:rsidR="00000000" w:rsidRDefault="00000000">
      <w:pPr>
        <w:tabs>
          <w:tab w:val="left" w:pos="475"/>
          <w:tab w:val="left" w:pos="965"/>
          <w:tab w:val="left" w:pos="1440"/>
          <w:tab w:val="left" w:pos="1915"/>
          <w:tab w:val="left" w:pos="2405"/>
          <w:tab w:val="left" w:pos="2880"/>
          <w:tab w:val="left" w:pos="3355"/>
        </w:tabs>
        <w:rPr>
          <w:snapToGrid w:val="0"/>
          <w:color w:val="000000"/>
          <w:lang w:val="en-US" w:eastAsia="en-US"/>
        </w:rPr>
      </w:pPr>
      <w:r>
        <w:rPr>
          <w:snapToGrid w:val="0"/>
          <w:color w:val="000000"/>
          <w:lang w:val="en-US" w:eastAsia="en-US"/>
        </w:rPr>
        <w:t>(NOTE):</w:t>
      </w:r>
      <w:r>
        <w:rPr>
          <w:snapToGrid w:val="0"/>
          <w:color w:val="000000"/>
          <w:lang w:val="en-US" w:eastAsia="en-US"/>
        </w:rPr>
        <w:tab/>
        <w:t>1.FIGURES ARE AS OF 1998</w:t>
      </w:r>
    </w:p>
    <w:p w:rsidR="00000000" w:rsidRDefault="00000000">
      <w:pPr>
        <w:tabs>
          <w:tab w:val="left" w:pos="475"/>
          <w:tab w:val="left" w:pos="965"/>
          <w:tab w:val="left" w:pos="1440"/>
          <w:tab w:val="left" w:pos="1915"/>
          <w:tab w:val="left" w:pos="2405"/>
          <w:tab w:val="left" w:pos="2880"/>
          <w:tab w:val="left" w:pos="3355"/>
        </w:tabs>
        <w:rPr>
          <w:snapToGrid w:val="0"/>
          <w:color w:val="000000"/>
          <w:lang w:val="en-US" w:eastAsia="en-US"/>
        </w:rPr>
      </w:pPr>
      <w:r>
        <w:rPr>
          <w:snapToGrid w:val="0"/>
          <w:color w:val="000000"/>
          <w:lang w:val="en-US" w:eastAsia="en-US"/>
        </w:rPr>
        <w:tab/>
      </w:r>
      <w:r>
        <w:rPr>
          <w:snapToGrid w:val="0"/>
          <w:color w:val="000000"/>
          <w:lang w:val="en-US" w:eastAsia="en-US"/>
        </w:rPr>
        <w:tab/>
        <w:t>2. TOTAL INCLUDES UNIDENTIFIED CASES.</w:t>
      </w:r>
    </w:p>
    <w:p w:rsidR="00000000" w:rsidRDefault="00000000">
      <w:pPr>
        <w:rPr>
          <w:snapToGrid w:val="0"/>
          <w:color w:val="000000"/>
          <w:lang w:val="en-US" w:eastAsia="en-US"/>
        </w:rPr>
      </w:pPr>
      <w:r>
        <w:rPr>
          <w:lang w:val="en-US"/>
        </w:rPr>
        <w:br w:type="page"/>
      </w:r>
      <w:r>
        <w:rPr>
          <w:snapToGrid w:val="0"/>
          <w:color w:val="000000"/>
          <w:lang w:val="en-US" w:eastAsia="en-US"/>
        </w:rPr>
        <w:t>4). ANNUAL INCOME IN 1997</w:t>
      </w:r>
    </w:p>
    <w:p w:rsidR="00000000" w:rsidRDefault="00000000">
      <w:pPr>
        <w:tabs>
          <w:tab w:val="left" w:pos="1651"/>
          <w:tab w:val="left" w:pos="3254"/>
          <w:tab w:val="left" w:pos="4440"/>
          <w:tab w:val="left" w:pos="5626"/>
          <w:tab w:val="left" w:pos="6811"/>
          <w:tab w:val="left" w:pos="7997"/>
          <w:tab w:val="left" w:pos="9182"/>
          <w:tab w:val="left" w:pos="10397"/>
        </w:tabs>
        <w:rPr>
          <w:snapToGrid w:val="0"/>
          <w:color w:val="000000"/>
          <w:sz w:val="10"/>
          <w:lang w:val="en-US" w:eastAsia="en-US"/>
        </w:rPr>
      </w:pPr>
    </w:p>
    <w:p w:rsidR="00000000" w:rsidRDefault="00000000">
      <w:pPr>
        <w:tabs>
          <w:tab w:val="left" w:pos="1651"/>
          <w:tab w:val="left" w:pos="3254"/>
          <w:tab w:val="left" w:pos="4440"/>
          <w:tab w:val="left" w:pos="5626"/>
          <w:tab w:val="left" w:pos="6811"/>
          <w:tab w:val="left" w:pos="7997"/>
          <w:tab w:val="left" w:pos="9182"/>
          <w:tab w:val="left" w:pos="10397"/>
        </w:tabs>
        <w:rPr>
          <w:snapToGrid w:val="0"/>
          <w:color w:val="000000"/>
          <w:lang w:val="en-US" w:eastAsia="en-US"/>
        </w:rPr>
      </w:pPr>
      <w:r>
        <w:rPr>
          <w:snapToGrid w:val="0"/>
          <w:color w:val="000000"/>
          <w:lang w:val="en-US" w:eastAsia="en-US"/>
        </w:rPr>
        <w:tab/>
      </w:r>
      <w:r>
        <w:rPr>
          <w:snapToGrid w:val="0"/>
          <w:color w:val="000000"/>
          <w:lang w:val="en-US" w:eastAsia="en-US"/>
        </w:rPr>
        <w:tab/>
      </w:r>
      <w:r>
        <w:rPr>
          <w:snapToGrid w:val="0"/>
          <w:color w:val="000000"/>
          <w:lang w:val="en-US" w:eastAsia="en-US"/>
        </w:rPr>
        <w:tab/>
      </w:r>
      <w:r>
        <w:rPr>
          <w:snapToGrid w:val="0"/>
          <w:color w:val="000000"/>
          <w:lang w:val="en-US" w:eastAsia="en-US"/>
        </w:rPr>
        <w:tab/>
        <w:t xml:space="preserve">                  (%)</w:t>
      </w:r>
    </w:p>
    <w:tbl>
      <w:tblPr>
        <w:tblW w:w="0" w:type="auto"/>
        <w:tblInd w:w="-28" w:type="dxa"/>
        <w:tblLayout w:type="fixed"/>
        <w:tblCellMar>
          <w:left w:w="30" w:type="dxa"/>
          <w:right w:w="30" w:type="dxa"/>
        </w:tblCellMar>
        <w:tblLook w:val="0000" w:firstRow="0" w:lastRow="0" w:firstColumn="0" w:lastColumn="0" w:noHBand="0" w:noVBand="0"/>
      </w:tblPr>
      <w:tblGrid>
        <w:gridCol w:w="1651"/>
        <w:gridCol w:w="1923"/>
        <w:gridCol w:w="1843"/>
        <w:gridCol w:w="1559"/>
      </w:tblGrid>
      <w:tr w:rsidR="00000000">
        <w:tblPrEx>
          <w:tblCellMar>
            <w:top w:w="0" w:type="dxa"/>
            <w:bottom w:w="0" w:type="dxa"/>
          </w:tblCellMar>
        </w:tblPrEx>
        <w:trPr>
          <w:trHeight w:val="408"/>
        </w:trPr>
        <w:tc>
          <w:tcPr>
            <w:tcW w:w="3574" w:type="dxa"/>
            <w:hMerge w:val="restart"/>
            <w:tcBorders>
              <w:top w:val="single" w:sz="6" w:space="0" w:color="auto"/>
              <w:left w:val="single" w:sz="6" w:space="0" w:color="auto"/>
              <w:bottom w:val="single" w:sz="6" w:space="0" w:color="auto"/>
            </w:tcBorders>
            <w:vAlign w:val="center"/>
          </w:tcPr>
          <w:p w:rsidR="00000000" w:rsidRDefault="00000000">
            <w:pPr>
              <w:rPr>
                <w:snapToGrid w:val="0"/>
                <w:color w:val="000000"/>
                <w:lang w:val="en-US" w:eastAsia="en-US"/>
              </w:rPr>
            </w:pPr>
          </w:p>
        </w:tc>
        <w:tc>
          <w:tcPr>
            <w:hMerge/>
            <w:tcBorders>
              <w:top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p>
        </w:tc>
        <w:tc>
          <w:tcPr>
            <w:tcW w:w="1843"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FATHERLESS HOUSEHOLDS</w:t>
            </w:r>
          </w:p>
        </w:tc>
        <w:tc>
          <w:tcPr>
            <w:tcW w:w="1559"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GENERAL HOUSEHOLDS</w:t>
            </w:r>
          </w:p>
        </w:tc>
      </w:tr>
      <w:tr w:rsidR="00000000">
        <w:tblPrEx>
          <w:tblCellMar>
            <w:top w:w="0" w:type="dxa"/>
            <w:bottom w:w="0" w:type="dxa"/>
          </w:tblCellMar>
        </w:tblPrEx>
        <w:trPr>
          <w:trHeight w:val="408"/>
        </w:trPr>
        <w:tc>
          <w:tcPr>
            <w:tcW w:w="3574" w:type="dxa"/>
            <w:hMerge w:val="restart"/>
            <w:tcBorders>
              <w:top w:val="single" w:sz="6" w:space="0" w:color="auto"/>
              <w:left w:val="single" w:sz="6" w:space="0" w:color="auto"/>
              <w:bottom w:val="single" w:sz="6" w:space="0" w:color="auto"/>
            </w:tcBorders>
            <w:vAlign w:val="center"/>
          </w:tcPr>
          <w:p w:rsidR="00000000" w:rsidRDefault="00000000">
            <w:pPr>
              <w:rPr>
                <w:snapToGrid w:val="0"/>
                <w:color w:val="000000"/>
                <w:lang w:val="en-US" w:eastAsia="en-US"/>
              </w:rPr>
            </w:pPr>
            <w:r>
              <w:rPr>
                <w:snapToGrid w:val="0"/>
                <w:color w:val="000000"/>
                <w:lang w:val="en-US" w:eastAsia="en-US"/>
              </w:rPr>
              <w:t>AVERAGE NUMBER OF HOUSEHOLD MEMBERS</w:t>
            </w:r>
          </w:p>
        </w:tc>
        <w:tc>
          <w:tcPr>
            <w:hMerge/>
            <w:tcBorders>
              <w:top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p>
        </w:tc>
        <w:tc>
          <w:tcPr>
            <w:tcW w:w="1843"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3.16</w:t>
            </w:r>
          </w:p>
        </w:tc>
        <w:tc>
          <w:tcPr>
            <w:tcW w:w="1559"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2.95</w:t>
            </w:r>
          </w:p>
        </w:tc>
      </w:tr>
      <w:tr w:rsidR="00000000">
        <w:tblPrEx>
          <w:tblCellMar>
            <w:top w:w="0" w:type="dxa"/>
            <w:bottom w:w="0" w:type="dxa"/>
          </w:tblCellMar>
        </w:tblPrEx>
        <w:trPr>
          <w:trHeight w:val="422"/>
        </w:trPr>
        <w:tc>
          <w:tcPr>
            <w:tcW w:w="3574" w:type="dxa"/>
            <w:hMerge w:val="restart"/>
            <w:tcBorders>
              <w:top w:val="single" w:sz="6" w:space="0" w:color="auto"/>
              <w:left w:val="single" w:sz="6" w:space="0" w:color="auto"/>
              <w:bottom w:val="single" w:sz="6" w:space="0" w:color="auto"/>
            </w:tcBorders>
            <w:vAlign w:val="center"/>
          </w:tcPr>
          <w:p w:rsidR="00000000" w:rsidRDefault="00000000">
            <w:pPr>
              <w:rPr>
                <w:snapToGrid w:val="0"/>
                <w:color w:val="000000"/>
                <w:lang w:val="en-US" w:eastAsia="en-US"/>
              </w:rPr>
            </w:pPr>
            <w:r>
              <w:rPr>
                <w:snapToGrid w:val="0"/>
                <w:color w:val="000000"/>
                <w:lang w:val="en-US" w:eastAsia="en-US"/>
              </w:rPr>
              <w:t>AVERAGE NUMBERS OF MEMBERS EMPLOYED</w:t>
            </w:r>
          </w:p>
        </w:tc>
        <w:tc>
          <w:tcPr>
            <w:hMerge/>
            <w:tcBorders>
              <w:top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p>
        </w:tc>
        <w:tc>
          <w:tcPr>
            <w:tcW w:w="1843"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1.05</w:t>
            </w:r>
          </w:p>
        </w:tc>
        <w:tc>
          <w:tcPr>
            <w:tcW w:w="1559"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1.42</w:t>
            </w:r>
          </w:p>
        </w:tc>
      </w:tr>
      <w:tr w:rsidR="00000000">
        <w:tblPrEx>
          <w:tblCellMar>
            <w:top w:w="0" w:type="dxa"/>
            <w:bottom w:w="0" w:type="dxa"/>
          </w:tblCellMar>
        </w:tblPrEx>
        <w:trPr>
          <w:trHeight w:val="360"/>
        </w:trPr>
        <w:tc>
          <w:tcPr>
            <w:tcW w:w="3574" w:type="dxa"/>
            <w:hMerge w:val="restart"/>
            <w:tcBorders>
              <w:top w:val="single" w:sz="6" w:space="0" w:color="auto"/>
              <w:left w:val="single" w:sz="6" w:space="0" w:color="auto"/>
              <w:bottom w:val="single" w:sz="6" w:space="0" w:color="auto"/>
            </w:tcBorders>
            <w:vAlign w:val="center"/>
          </w:tcPr>
          <w:p w:rsidR="00000000" w:rsidRDefault="00000000">
            <w:pPr>
              <w:rPr>
                <w:snapToGrid w:val="0"/>
                <w:color w:val="000000"/>
                <w:lang w:val="en-US" w:eastAsia="en-US"/>
              </w:rPr>
            </w:pPr>
            <w:r>
              <w:rPr>
                <w:snapToGrid w:val="0"/>
                <w:color w:val="000000"/>
                <w:lang w:val="en-US" w:eastAsia="en-US"/>
              </w:rPr>
              <w:t>AVERAGE INCOME (10,000 YEN)</w:t>
            </w:r>
          </w:p>
        </w:tc>
        <w:tc>
          <w:tcPr>
            <w:hMerge/>
            <w:tcBorders>
              <w:top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p>
        </w:tc>
        <w:tc>
          <w:tcPr>
            <w:tcW w:w="1843"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229</w:t>
            </w:r>
          </w:p>
        </w:tc>
        <w:tc>
          <w:tcPr>
            <w:tcW w:w="1559"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658</w:t>
            </w:r>
          </w:p>
        </w:tc>
      </w:tr>
      <w:tr w:rsidR="00000000">
        <w:tblPrEx>
          <w:tblCellMar>
            <w:top w:w="0" w:type="dxa"/>
            <w:bottom w:w="0" w:type="dxa"/>
          </w:tblCellMar>
        </w:tblPrEx>
        <w:trPr>
          <w:cantSplit/>
          <w:trHeight w:val="528"/>
        </w:trPr>
        <w:tc>
          <w:tcPr>
            <w:tcW w:w="1651" w:type="dxa"/>
            <w:vMerge w:val="restart"/>
            <w:tcBorders>
              <w:top w:val="single" w:sz="6" w:space="0" w:color="auto"/>
              <w:left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REPRESENTATIVE VALUE          (10,000 YEN)</w:t>
            </w:r>
          </w:p>
        </w:tc>
        <w:tc>
          <w:tcPr>
            <w:tcW w:w="1923" w:type="dxa"/>
            <w:tcBorders>
              <w:top w:val="single" w:sz="6" w:space="0" w:color="auto"/>
              <w:left w:val="single" w:sz="6" w:space="0" w:color="auto"/>
              <w:bottom w:val="single" w:sz="6" w:space="0" w:color="auto"/>
              <w:right w:val="single" w:sz="6" w:space="0" w:color="auto"/>
            </w:tcBorders>
            <w:vAlign w:val="center"/>
          </w:tcPr>
          <w:p w:rsidR="00000000" w:rsidRDefault="00000000">
            <w:pPr>
              <w:rPr>
                <w:snapToGrid w:val="0"/>
                <w:color w:val="000000"/>
                <w:lang w:val="en-US" w:eastAsia="en-US"/>
              </w:rPr>
            </w:pPr>
            <w:r>
              <w:rPr>
                <w:snapToGrid w:val="0"/>
                <w:color w:val="000000"/>
                <w:lang w:val="en-US" w:eastAsia="en-US"/>
              </w:rPr>
              <w:t>I QUARTILE</w:t>
            </w:r>
          </w:p>
        </w:tc>
        <w:tc>
          <w:tcPr>
            <w:tcW w:w="1843"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118</w:t>
            </w:r>
          </w:p>
        </w:tc>
        <w:tc>
          <w:tcPr>
            <w:tcW w:w="1559"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298</w:t>
            </w:r>
          </w:p>
        </w:tc>
      </w:tr>
      <w:tr w:rsidR="00000000">
        <w:tblPrEx>
          <w:tblCellMar>
            <w:top w:w="0" w:type="dxa"/>
            <w:bottom w:w="0" w:type="dxa"/>
          </w:tblCellMar>
        </w:tblPrEx>
        <w:trPr>
          <w:cantSplit/>
          <w:trHeight w:val="528"/>
        </w:trPr>
        <w:tc>
          <w:tcPr>
            <w:tcW w:w="1651" w:type="dxa"/>
            <w:vMerge/>
            <w:tcBorders>
              <w:left w:val="single" w:sz="6" w:space="0" w:color="auto"/>
              <w:right w:val="single" w:sz="6" w:space="0" w:color="auto"/>
            </w:tcBorders>
            <w:vAlign w:val="center"/>
          </w:tcPr>
          <w:p w:rsidR="00000000" w:rsidRDefault="00000000">
            <w:pPr>
              <w:jc w:val="center"/>
              <w:rPr>
                <w:snapToGrid w:val="0"/>
                <w:color w:val="000000"/>
                <w:lang w:val="en-US" w:eastAsia="en-US"/>
              </w:rPr>
            </w:pPr>
          </w:p>
        </w:tc>
        <w:tc>
          <w:tcPr>
            <w:tcW w:w="1923" w:type="dxa"/>
            <w:tcBorders>
              <w:top w:val="single" w:sz="6" w:space="0" w:color="auto"/>
              <w:left w:val="single" w:sz="6" w:space="0" w:color="auto"/>
              <w:bottom w:val="single" w:sz="6" w:space="0" w:color="auto"/>
              <w:right w:val="single" w:sz="6" w:space="0" w:color="auto"/>
            </w:tcBorders>
            <w:vAlign w:val="center"/>
          </w:tcPr>
          <w:p w:rsidR="00000000" w:rsidRDefault="00000000">
            <w:pPr>
              <w:rPr>
                <w:snapToGrid w:val="0"/>
                <w:color w:val="000000"/>
                <w:lang w:val="en-US" w:eastAsia="en-US"/>
              </w:rPr>
            </w:pPr>
            <w:r>
              <w:rPr>
                <w:snapToGrid w:val="0"/>
                <w:color w:val="000000"/>
                <w:lang w:val="en-US" w:eastAsia="en-US"/>
              </w:rPr>
              <w:t>II QUARTILE (MEDIAN)</w:t>
            </w:r>
          </w:p>
        </w:tc>
        <w:tc>
          <w:tcPr>
            <w:tcW w:w="1843"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194</w:t>
            </w:r>
          </w:p>
        </w:tc>
        <w:tc>
          <w:tcPr>
            <w:tcW w:w="1559"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536</w:t>
            </w:r>
          </w:p>
        </w:tc>
      </w:tr>
      <w:tr w:rsidR="00000000">
        <w:tblPrEx>
          <w:tblCellMar>
            <w:top w:w="0" w:type="dxa"/>
            <w:bottom w:w="0" w:type="dxa"/>
          </w:tblCellMar>
        </w:tblPrEx>
        <w:trPr>
          <w:cantSplit/>
          <w:trHeight w:val="590"/>
        </w:trPr>
        <w:tc>
          <w:tcPr>
            <w:tcW w:w="1651" w:type="dxa"/>
            <w:vMerge/>
            <w:tcBorders>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p>
        </w:tc>
        <w:tc>
          <w:tcPr>
            <w:tcW w:w="1923" w:type="dxa"/>
            <w:tcBorders>
              <w:top w:val="single" w:sz="6" w:space="0" w:color="auto"/>
              <w:left w:val="single" w:sz="6" w:space="0" w:color="auto"/>
              <w:bottom w:val="single" w:sz="6" w:space="0" w:color="auto"/>
              <w:right w:val="single" w:sz="6" w:space="0" w:color="auto"/>
            </w:tcBorders>
            <w:vAlign w:val="center"/>
          </w:tcPr>
          <w:p w:rsidR="00000000" w:rsidRDefault="00000000">
            <w:pPr>
              <w:rPr>
                <w:snapToGrid w:val="0"/>
                <w:color w:val="000000"/>
                <w:lang w:val="en-US" w:eastAsia="en-US"/>
              </w:rPr>
            </w:pPr>
            <w:r>
              <w:rPr>
                <w:snapToGrid w:val="0"/>
                <w:color w:val="000000"/>
                <w:lang w:val="en-US" w:eastAsia="en-US"/>
              </w:rPr>
              <w:t>III QUARTILE</w:t>
            </w:r>
          </w:p>
        </w:tc>
        <w:tc>
          <w:tcPr>
            <w:tcW w:w="1843"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291</w:t>
            </w:r>
          </w:p>
        </w:tc>
        <w:tc>
          <w:tcPr>
            <w:tcW w:w="1559"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866</w:t>
            </w:r>
          </w:p>
        </w:tc>
      </w:tr>
      <w:tr w:rsidR="00000000">
        <w:tblPrEx>
          <w:tblCellMar>
            <w:top w:w="0" w:type="dxa"/>
            <w:bottom w:w="0" w:type="dxa"/>
          </w:tblCellMar>
        </w:tblPrEx>
        <w:trPr>
          <w:trHeight w:val="619"/>
        </w:trPr>
        <w:tc>
          <w:tcPr>
            <w:tcW w:w="3574" w:type="dxa"/>
            <w:hMerge w:val="restart"/>
            <w:tcBorders>
              <w:top w:val="single" w:sz="6" w:space="0" w:color="auto"/>
              <w:left w:val="single" w:sz="6" w:space="0" w:color="auto"/>
              <w:bottom w:val="single" w:sz="6" w:space="0" w:color="auto"/>
            </w:tcBorders>
            <w:vAlign w:val="center"/>
          </w:tcPr>
          <w:p w:rsidR="00000000" w:rsidRDefault="00000000">
            <w:pPr>
              <w:rPr>
                <w:snapToGrid w:val="0"/>
                <w:color w:val="000000"/>
                <w:lang w:val="en-US" w:eastAsia="en-US"/>
              </w:rPr>
            </w:pPr>
            <w:r>
              <w:rPr>
                <w:snapToGrid w:val="0"/>
                <w:color w:val="000000"/>
                <w:lang w:val="en-US" w:eastAsia="en-US"/>
              </w:rPr>
              <w:t>AVERAGE INCOME PER MEMBER OF HOUSEHOLD (10,000 YEN)</w:t>
            </w:r>
          </w:p>
        </w:tc>
        <w:tc>
          <w:tcPr>
            <w:hMerge/>
            <w:tcBorders>
              <w:top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p>
        </w:tc>
        <w:tc>
          <w:tcPr>
            <w:tcW w:w="1843"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73</w:t>
            </w:r>
          </w:p>
        </w:tc>
        <w:tc>
          <w:tcPr>
            <w:tcW w:w="1559"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223</w:t>
            </w:r>
          </w:p>
        </w:tc>
      </w:tr>
      <w:tr w:rsidR="00000000">
        <w:tblPrEx>
          <w:tblCellMar>
            <w:top w:w="0" w:type="dxa"/>
            <w:bottom w:w="0" w:type="dxa"/>
          </w:tblCellMar>
        </w:tblPrEx>
        <w:trPr>
          <w:trHeight w:val="648"/>
        </w:trPr>
        <w:tc>
          <w:tcPr>
            <w:tcW w:w="3574" w:type="dxa"/>
            <w:hMerge w:val="restart"/>
            <w:tcBorders>
              <w:top w:val="single" w:sz="6" w:space="0" w:color="auto"/>
              <w:left w:val="single" w:sz="6" w:space="0" w:color="auto"/>
              <w:bottom w:val="single" w:sz="6" w:space="0" w:color="auto"/>
            </w:tcBorders>
            <w:vAlign w:val="center"/>
          </w:tcPr>
          <w:p w:rsidR="00000000" w:rsidRDefault="00000000">
            <w:pPr>
              <w:rPr>
                <w:snapToGrid w:val="0"/>
                <w:color w:val="000000"/>
                <w:lang w:val="en-US" w:eastAsia="en-US"/>
              </w:rPr>
            </w:pPr>
            <w:r>
              <w:rPr>
                <w:snapToGrid w:val="0"/>
                <w:color w:val="000000"/>
                <w:lang w:val="en-US" w:eastAsia="en-US"/>
              </w:rPr>
              <w:t>AVERAGE INCOME PER MEMBER EMPLOYED (10,000 YEN)</w:t>
            </w:r>
          </w:p>
        </w:tc>
        <w:tc>
          <w:tcPr>
            <w:hMerge/>
            <w:tcBorders>
              <w:top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p>
        </w:tc>
        <w:tc>
          <w:tcPr>
            <w:tcW w:w="1843"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218</w:t>
            </w:r>
          </w:p>
        </w:tc>
        <w:tc>
          <w:tcPr>
            <w:tcW w:w="1559"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388</w:t>
            </w:r>
          </w:p>
        </w:tc>
      </w:tr>
    </w:tbl>
    <w:p w:rsidR="00000000" w:rsidRDefault="00000000">
      <w:pPr>
        <w:tabs>
          <w:tab w:val="left" w:pos="1080"/>
          <w:tab w:val="left" w:pos="2160"/>
          <w:tab w:val="left" w:pos="3240"/>
          <w:tab w:val="left" w:pos="4320"/>
          <w:tab w:val="left" w:pos="5971"/>
          <w:tab w:val="left" w:pos="7622"/>
          <w:tab w:val="left" w:pos="8702"/>
          <w:tab w:val="left" w:pos="9782"/>
        </w:tabs>
        <w:rPr>
          <w:snapToGrid w:val="0"/>
          <w:color w:val="000000"/>
          <w:sz w:val="10"/>
          <w:lang w:val="en-US" w:eastAsia="en-US"/>
        </w:rPr>
      </w:pPr>
    </w:p>
    <w:p w:rsidR="00000000" w:rsidRDefault="00000000">
      <w:pPr>
        <w:tabs>
          <w:tab w:val="left" w:pos="1651"/>
          <w:tab w:val="left" w:pos="3254"/>
          <w:tab w:val="left" w:pos="4440"/>
          <w:tab w:val="left" w:pos="5626"/>
          <w:tab w:val="left" w:pos="6811"/>
          <w:tab w:val="left" w:pos="7997"/>
          <w:tab w:val="left" w:pos="9182"/>
          <w:tab w:val="left" w:pos="10397"/>
        </w:tabs>
        <w:rPr>
          <w:snapToGrid w:val="0"/>
          <w:color w:val="000000"/>
          <w:lang w:val="en-US" w:eastAsia="en-US"/>
        </w:rPr>
      </w:pPr>
      <w:r>
        <w:rPr>
          <w:snapToGrid w:val="0"/>
          <w:color w:val="000000"/>
          <w:lang w:val="en-US" w:eastAsia="en-US"/>
        </w:rPr>
        <w:t>SOURCE: MINISTRY OF HEALTH, LABOUR AND WELFARETHE</w:t>
      </w:r>
    </w:p>
    <w:p w:rsidR="00000000" w:rsidRDefault="00000000">
      <w:pPr>
        <w:tabs>
          <w:tab w:val="left" w:pos="1080"/>
          <w:tab w:val="left" w:pos="2160"/>
          <w:tab w:val="left" w:pos="3240"/>
          <w:tab w:val="left" w:pos="4320"/>
          <w:tab w:val="left" w:pos="5971"/>
          <w:tab w:val="left" w:pos="7622"/>
          <w:tab w:val="left" w:pos="8702"/>
          <w:tab w:val="left" w:pos="9782"/>
        </w:tabs>
        <w:rPr>
          <w:snapToGrid w:val="0"/>
          <w:color w:val="000000"/>
          <w:sz w:val="10"/>
          <w:lang w:val="en-US" w:eastAsia="en-US"/>
        </w:rPr>
      </w:pPr>
    </w:p>
    <w:p w:rsidR="00000000" w:rsidRDefault="00000000">
      <w:pPr>
        <w:pStyle w:val="BodyTextIndent2"/>
      </w:pPr>
      <w:r>
        <w:t>(NOTE):  INCOME OF EVERY HOUSEHOLD IS TOTALED TOGETHER. THE AMOUNT IS THEN DISTRIBUTED INTO FOUR GROUPS FROM THE LOWEST INCOME TO THE HIGHEST ONE IN ORDER. THE GROUP OF HOUSEHOLDS WITH THE LOWEST INCOME IS DEFINED AS THE I QUARTILE GROUP, AND THE BOUNDARY OF THIS GROUP AND THE II QUARTILE GROUP IS SET AS THE I QUARTILE. THE SAME GOES FOR OTHER GROUPS, WITH EACH BOUNDARY SET AS THE II, III QUARTILE RESPECTIVELY, FOR THE II, III, AND IV QUARTILE GROUPS.</w:t>
      </w:r>
    </w:p>
    <w:p w:rsidR="00000000" w:rsidRDefault="00000000">
      <w:pPr>
        <w:rPr>
          <w:lang w:val="en-US"/>
        </w:rPr>
      </w:pPr>
    </w:p>
    <w:p w:rsidR="00000000" w:rsidRDefault="00000000">
      <w:pPr>
        <w:pStyle w:val="SingleTxt"/>
        <w:rPr>
          <w:lang w:val="en-US"/>
        </w:rPr>
        <w:sectPr w:rsidR="00000000">
          <w:headerReference w:type="even" r:id="rId181"/>
          <w:headerReference w:type="default" r:id="rId182"/>
          <w:footerReference w:type="even" r:id="rId183"/>
          <w:footerReference w:type="default" r:id="rId184"/>
          <w:endnotePr>
            <w:numFmt w:val="decimal"/>
          </w:endnotePr>
          <w:pgSz w:w="12240" w:h="15840" w:code="1"/>
          <w:pgMar w:top="1742" w:right="1195" w:bottom="1898" w:left="1195" w:header="576" w:footer="1030" w:gutter="0"/>
          <w:cols w:space="720"/>
          <w:noEndnote/>
        </w:sectPr>
      </w:pPr>
    </w:p>
    <w:p w:rsidR="00000000" w:rsidRDefault="00000000">
      <w:pPr>
        <w:pStyle w:val="SingleTxt"/>
        <w:rPr>
          <w:lang w:val="en-US"/>
        </w:rPr>
        <w:sectPr w:rsidR="00000000">
          <w:endnotePr>
            <w:numFmt w:val="decimal"/>
          </w:endnotePr>
          <w:type w:val="continuous"/>
          <w:pgSz w:w="12240" w:h="15840" w:code="1"/>
          <w:pgMar w:top="1742" w:right="1195" w:bottom="1898" w:left="1195" w:header="576" w:footer="1030" w:gutter="0"/>
          <w:cols w:space="720"/>
          <w:noEndnote/>
        </w:sectPr>
      </w:pPr>
    </w:p>
    <w:p w:rsidR="00000000" w:rsidRDefault="00000000">
      <w:pPr>
        <w:numPr>
          <w:ilvl w:val="0"/>
          <w:numId w:val="12"/>
        </w:numPr>
        <w:rPr>
          <w:snapToGrid w:val="0"/>
          <w:color w:val="000000"/>
          <w:lang w:val="en-US" w:eastAsia="en-US"/>
        </w:rPr>
      </w:pPr>
      <w:r>
        <w:rPr>
          <w:snapToGrid w:val="0"/>
          <w:color w:val="000000"/>
          <w:lang w:val="en-US" w:eastAsia="en-US"/>
        </w:rPr>
        <w:t>SITUATION FOR MONIES RECEIVED AFTER A DIVORCE FOR CHILDREARING EXPENSES</w:t>
      </w:r>
    </w:p>
    <w:p w:rsidR="00000000" w:rsidRDefault="00000000">
      <w:pPr>
        <w:rPr>
          <w:snapToGrid w:val="0"/>
          <w:color w:val="000000"/>
          <w:sz w:val="10"/>
          <w:lang w:val="en-US" w:eastAsia="en-US"/>
        </w:rPr>
      </w:pPr>
    </w:p>
    <w:p w:rsidR="00000000" w:rsidRDefault="00000000">
      <w:pPr>
        <w:rPr>
          <w:snapToGrid w:val="0"/>
          <w:color w:val="000000"/>
          <w:lang w:val="en-US" w:eastAsia="en-US"/>
        </w:rPr>
      </w:pPr>
      <w:r>
        <w:rPr>
          <w:snapToGrid w:val="0"/>
          <w:color w:val="000000"/>
          <w:lang w:val="en-US" w:eastAsia="en-US"/>
        </w:rPr>
        <w:tab/>
      </w:r>
      <w:r>
        <w:rPr>
          <w:snapToGrid w:val="0"/>
          <w:color w:val="000000"/>
          <w:lang w:val="en-US" w:eastAsia="en-US"/>
        </w:rPr>
        <w:tab/>
      </w:r>
      <w:r>
        <w:rPr>
          <w:snapToGrid w:val="0"/>
          <w:color w:val="000000"/>
          <w:lang w:val="en-US" w:eastAsia="en-US"/>
        </w:rPr>
        <w:tab/>
      </w:r>
      <w:r>
        <w:rPr>
          <w:snapToGrid w:val="0"/>
          <w:color w:val="000000"/>
          <w:lang w:val="en-US" w:eastAsia="en-US"/>
        </w:rPr>
        <w:tab/>
      </w:r>
      <w:r>
        <w:rPr>
          <w:snapToGrid w:val="0"/>
          <w:color w:val="000000"/>
          <w:lang w:val="en-US" w:eastAsia="en-US"/>
        </w:rPr>
        <w:tab/>
      </w:r>
      <w:r>
        <w:rPr>
          <w:snapToGrid w:val="0"/>
          <w:color w:val="000000"/>
          <w:lang w:val="en-US" w:eastAsia="en-US"/>
        </w:rPr>
        <w:tab/>
      </w:r>
      <w:r>
        <w:rPr>
          <w:snapToGrid w:val="0"/>
          <w:color w:val="000000"/>
          <w:lang w:val="en-US" w:eastAsia="en-US"/>
        </w:rPr>
        <w:tab/>
      </w:r>
      <w:r>
        <w:rPr>
          <w:snapToGrid w:val="0"/>
          <w:color w:val="000000"/>
          <w:lang w:val="en-US" w:eastAsia="en-US"/>
        </w:rPr>
        <w:tab/>
      </w:r>
      <w:r>
        <w:rPr>
          <w:snapToGrid w:val="0"/>
          <w:color w:val="000000"/>
          <w:lang w:val="en-US" w:eastAsia="en-US"/>
        </w:rPr>
        <w:tab/>
      </w:r>
      <w:r>
        <w:rPr>
          <w:snapToGrid w:val="0"/>
          <w:color w:val="000000"/>
          <w:lang w:val="en-US" w:eastAsia="en-US"/>
        </w:rPr>
        <w:tab/>
      </w:r>
      <w:r>
        <w:rPr>
          <w:snapToGrid w:val="0"/>
          <w:color w:val="000000"/>
          <w:lang w:val="en-US" w:eastAsia="en-US"/>
        </w:rPr>
        <w:tab/>
      </w:r>
      <w:r>
        <w:rPr>
          <w:snapToGrid w:val="0"/>
          <w:color w:val="000000"/>
          <w:lang w:val="en-US" w:eastAsia="en-US"/>
        </w:rPr>
        <w:tab/>
      </w:r>
      <w:r>
        <w:rPr>
          <w:snapToGrid w:val="0"/>
          <w:color w:val="000000"/>
          <w:lang w:val="en-US" w:eastAsia="en-US"/>
        </w:rPr>
        <w:tab/>
      </w:r>
      <w:r>
        <w:rPr>
          <w:snapToGrid w:val="0"/>
          <w:color w:val="000000"/>
          <w:lang w:val="en-US" w:eastAsia="en-US"/>
        </w:rPr>
        <w:tab/>
        <w:t>(%)</w:t>
      </w:r>
    </w:p>
    <w:tbl>
      <w:tblPr>
        <w:tblW w:w="0" w:type="auto"/>
        <w:tblInd w:w="-28" w:type="dxa"/>
        <w:tblLayout w:type="fixed"/>
        <w:tblCellMar>
          <w:left w:w="30" w:type="dxa"/>
          <w:right w:w="30" w:type="dxa"/>
        </w:tblCellMar>
        <w:tblLook w:val="0000" w:firstRow="0" w:lastRow="0" w:firstColumn="0" w:lastColumn="0" w:noHBand="0" w:noVBand="0"/>
      </w:tblPr>
      <w:tblGrid>
        <w:gridCol w:w="1037"/>
        <w:gridCol w:w="720"/>
        <w:gridCol w:w="1108"/>
        <w:gridCol w:w="80"/>
        <w:gridCol w:w="1905"/>
        <w:gridCol w:w="183"/>
        <w:gridCol w:w="1943"/>
      </w:tblGrid>
      <w:tr w:rsidR="00000000">
        <w:tblPrEx>
          <w:tblCellMar>
            <w:top w:w="0" w:type="dxa"/>
            <w:bottom w:w="0" w:type="dxa"/>
          </w:tblCellMar>
        </w:tblPrEx>
        <w:trPr>
          <w:trHeight w:val="360"/>
        </w:trPr>
        <w:tc>
          <w:tcPr>
            <w:tcW w:w="1037"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TOTAL</w:t>
            </w:r>
          </w:p>
        </w:tc>
        <w:tc>
          <w:tcPr>
            <w:tcW w:w="1828" w:type="dxa"/>
            <w:hMerge w:val="restart"/>
            <w:tcBorders>
              <w:top w:val="single" w:sz="6" w:space="0" w:color="auto"/>
              <w:left w:val="single" w:sz="6" w:space="0" w:color="auto"/>
              <w:bottom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RECEIVING NOW</w:t>
            </w:r>
          </w:p>
        </w:tc>
        <w:tc>
          <w:tcPr>
            <w:hMerge/>
            <w:tcBorders>
              <w:top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p>
        </w:tc>
        <w:tc>
          <w:tcPr>
            <w:tcW w:w="1985" w:type="dxa"/>
            <w:hMerge w:val="restart"/>
            <w:tcBorders>
              <w:top w:val="single" w:sz="6" w:space="0" w:color="auto"/>
              <w:left w:val="single" w:sz="6" w:space="0" w:color="auto"/>
              <w:bottom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HAD RECEIVED</w:t>
            </w:r>
          </w:p>
        </w:tc>
        <w:tc>
          <w:tcPr>
            <w:hMerge/>
            <w:tcBorders>
              <w:top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p>
        </w:tc>
        <w:tc>
          <w:tcPr>
            <w:tcW w:w="2126" w:type="dxa"/>
            <w:hMerge w:val="restart"/>
            <w:tcBorders>
              <w:top w:val="single" w:sz="6" w:space="0" w:color="auto"/>
              <w:left w:val="single" w:sz="6" w:space="0" w:color="auto"/>
              <w:bottom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NEVER RECEIVED</w:t>
            </w:r>
          </w:p>
        </w:tc>
        <w:tc>
          <w:tcPr>
            <w:hMerge/>
            <w:tcBorders>
              <w:top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p>
        </w:tc>
      </w:tr>
      <w:tr w:rsidR="00000000">
        <w:tblPrEx>
          <w:tblCellMar>
            <w:top w:w="0" w:type="dxa"/>
            <w:bottom w:w="0" w:type="dxa"/>
          </w:tblCellMar>
        </w:tblPrEx>
        <w:trPr>
          <w:cantSplit/>
          <w:trHeight w:val="360"/>
        </w:trPr>
        <w:tc>
          <w:tcPr>
            <w:tcW w:w="103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100.0 </w:t>
            </w:r>
          </w:p>
        </w:tc>
        <w:tc>
          <w:tcPr>
            <w:tcW w:w="1828" w:type="dxa"/>
            <w:gridSpan w:val="2"/>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20.8</w:t>
            </w:r>
          </w:p>
        </w:tc>
        <w:tc>
          <w:tcPr>
            <w:tcW w:w="1985" w:type="dxa"/>
            <w:gridSpan w:val="2"/>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16.4</w:t>
            </w:r>
          </w:p>
        </w:tc>
        <w:tc>
          <w:tcPr>
            <w:tcW w:w="2126" w:type="dxa"/>
            <w:gridSpan w:val="2"/>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60.1</w:t>
            </w:r>
          </w:p>
        </w:tc>
      </w:tr>
    </w:tbl>
    <w:p w:rsidR="00000000" w:rsidRDefault="00000000">
      <w:pPr>
        <w:rPr>
          <w:snapToGrid w:val="0"/>
          <w:color w:val="000000"/>
          <w:sz w:val="10"/>
          <w:lang w:val="en-US" w:eastAsia="en-US"/>
        </w:rPr>
      </w:pPr>
    </w:p>
    <w:p w:rsidR="00000000" w:rsidRDefault="00000000">
      <w:pPr>
        <w:tabs>
          <w:tab w:val="left" w:pos="811"/>
          <w:tab w:val="left" w:pos="1757"/>
          <w:tab w:val="left" w:pos="2702"/>
          <w:tab w:val="left" w:pos="3782"/>
          <w:tab w:val="left" w:pos="4728"/>
          <w:tab w:val="left" w:pos="5870"/>
          <w:tab w:val="left" w:pos="7013"/>
        </w:tabs>
        <w:rPr>
          <w:snapToGrid w:val="0"/>
          <w:color w:val="000000"/>
          <w:lang w:val="en-US" w:eastAsia="en-US"/>
        </w:rPr>
      </w:pPr>
      <w:r>
        <w:rPr>
          <w:snapToGrid w:val="0"/>
          <w:color w:val="000000"/>
          <w:lang w:val="en-US" w:eastAsia="en-US"/>
        </w:rPr>
        <w:t>SOURCE: MINISTRY OF HEALTH, LABOUR AND WELFARE</w:t>
      </w:r>
    </w:p>
    <w:p w:rsidR="00000000" w:rsidRDefault="00000000">
      <w:pPr>
        <w:rPr>
          <w:snapToGrid w:val="0"/>
          <w:color w:val="000000"/>
          <w:sz w:val="10"/>
          <w:lang w:val="en-US" w:eastAsia="en-US"/>
        </w:rPr>
      </w:pPr>
    </w:p>
    <w:p w:rsidR="00000000" w:rsidRDefault="00000000">
      <w:pPr>
        <w:tabs>
          <w:tab w:val="left" w:pos="811"/>
          <w:tab w:val="left" w:pos="1757"/>
          <w:tab w:val="left" w:pos="2702"/>
          <w:tab w:val="left" w:pos="3782"/>
          <w:tab w:val="left" w:pos="4728"/>
          <w:tab w:val="left" w:pos="5870"/>
          <w:tab w:val="left" w:pos="7013"/>
          <w:tab w:val="left" w:pos="7838"/>
          <w:tab w:val="left" w:pos="8621"/>
          <w:tab w:val="left" w:pos="9446"/>
        </w:tabs>
        <w:rPr>
          <w:snapToGrid w:val="0"/>
          <w:color w:val="000000"/>
          <w:lang w:val="en-US" w:eastAsia="en-US"/>
        </w:rPr>
      </w:pPr>
      <w:r>
        <w:rPr>
          <w:snapToGrid w:val="0"/>
          <w:color w:val="000000"/>
          <w:lang w:val="en-US" w:eastAsia="en-US"/>
        </w:rPr>
        <w:t>(NOTE): FIGURES ARE AS OF 1998.</w:t>
      </w:r>
    </w:p>
    <w:p w:rsidR="00000000" w:rsidRDefault="00000000">
      <w:pPr>
        <w:tabs>
          <w:tab w:val="left" w:pos="811"/>
          <w:tab w:val="left" w:pos="1757"/>
          <w:tab w:val="left" w:pos="2702"/>
          <w:tab w:val="left" w:pos="3782"/>
          <w:tab w:val="left" w:pos="4728"/>
          <w:tab w:val="left" w:pos="5870"/>
          <w:tab w:val="left" w:pos="7013"/>
          <w:tab w:val="left" w:pos="7838"/>
          <w:tab w:val="left" w:pos="8621"/>
          <w:tab w:val="left" w:pos="9446"/>
        </w:tabs>
        <w:rPr>
          <w:snapToGrid w:val="0"/>
          <w:color w:val="000000"/>
          <w:lang w:val="en-US" w:eastAsia="en-US"/>
        </w:rPr>
      </w:pPr>
    </w:p>
    <w:p w:rsidR="00000000" w:rsidRDefault="00000000">
      <w:pPr>
        <w:tabs>
          <w:tab w:val="left" w:pos="811"/>
          <w:tab w:val="left" w:pos="1757"/>
          <w:tab w:val="left" w:pos="2702"/>
          <w:tab w:val="left" w:pos="3782"/>
          <w:tab w:val="left" w:pos="4728"/>
          <w:tab w:val="left" w:pos="5870"/>
          <w:tab w:val="left" w:pos="7013"/>
          <w:tab w:val="left" w:pos="7838"/>
          <w:tab w:val="left" w:pos="8621"/>
          <w:tab w:val="left" w:pos="9446"/>
        </w:tabs>
        <w:rPr>
          <w:snapToGrid w:val="0"/>
          <w:color w:val="000000"/>
          <w:lang w:val="en-US" w:eastAsia="en-US"/>
        </w:rPr>
      </w:pPr>
    </w:p>
    <w:p w:rsidR="00000000" w:rsidRDefault="00000000">
      <w:pPr>
        <w:numPr>
          <w:ilvl w:val="0"/>
          <w:numId w:val="12"/>
        </w:numPr>
        <w:tabs>
          <w:tab w:val="left" w:pos="811"/>
          <w:tab w:val="left" w:pos="1757"/>
          <w:tab w:val="left" w:pos="2702"/>
          <w:tab w:val="left" w:pos="3782"/>
          <w:tab w:val="left" w:pos="4728"/>
          <w:tab w:val="left" w:pos="5870"/>
          <w:tab w:val="left" w:pos="7013"/>
          <w:tab w:val="left" w:pos="7838"/>
          <w:tab w:val="left" w:pos="8621"/>
          <w:tab w:val="left" w:pos="9446"/>
        </w:tabs>
        <w:rPr>
          <w:snapToGrid w:val="0"/>
          <w:color w:val="000000"/>
          <w:lang w:val="en-US" w:eastAsia="en-US"/>
        </w:rPr>
      </w:pPr>
      <w:r>
        <w:rPr>
          <w:snapToGrid w:val="0"/>
          <w:color w:val="000000"/>
          <w:lang w:val="en-US" w:eastAsia="en-US"/>
        </w:rPr>
        <w:t>WORRIES ABOUT CHILDREN</w:t>
      </w:r>
    </w:p>
    <w:p w:rsidR="00000000" w:rsidRDefault="00000000">
      <w:pPr>
        <w:tabs>
          <w:tab w:val="left" w:pos="811"/>
          <w:tab w:val="left" w:pos="1757"/>
          <w:tab w:val="left" w:pos="2702"/>
          <w:tab w:val="left" w:pos="3782"/>
          <w:tab w:val="left" w:pos="4728"/>
          <w:tab w:val="left" w:pos="5870"/>
          <w:tab w:val="left" w:pos="7013"/>
          <w:tab w:val="left" w:pos="7838"/>
          <w:tab w:val="left" w:pos="8621"/>
          <w:tab w:val="left" w:pos="9446"/>
        </w:tabs>
        <w:rPr>
          <w:snapToGrid w:val="0"/>
          <w:color w:val="000000"/>
          <w:sz w:val="10"/>
          <w:lang w:val="en-US" w:eastAsia="en-US"/>
        </w:rPr>
      </w:pPr>
    </w:p>
    <w:p w:rsidR="00000000" w:rsidRDefault="00000000">
      <w:pPr>
        <w:tabs>
          <w:tab w:val="left" w:pos="811"/>
          <w:tab w:val="left" w:pos="1757"/>
          <w:tab w:val="left" w:pos="2702"/>
          <w:tab w:val="left" w:pos="3782"/>
          <w:tab w:val="left" w:pos="4728"/>
          <w:tab w:val="left" w:pos="5870"/>
          <w:tab w:val="left" w:pos="7013"/>
          <w:tab w:val="left" w:pos="7838"/>
          <w:tab w:val="left" w:pos="8621"/>
          <w:tab w:val="left" w:pos="9446"/>
        </w:tabs>
        <w:jc w:val="right"/>
        <w:rPr>
          <w:snapToGrid w:val="0"/>
          <w:color w:val="000000"/>
          <w:lang w:val="en-US" w:eastAsia="en-US"/>
        </w:rPr>
      </w:pPr>
      <w:r>
        <w:rPr>
          <w:snapToGrid w:val="0"/>
          <w:color w:val="000000"/>
          <w:lang w:val="en-US" w:eastAsia="en-US"/>
        </w:rPr>
        <w:t xml:space="preserve"> (%)</w:t>
      </w:r>
    </w:p>
    <w:tbl>
      <w:tblPr>
        <w:tblW w:w="0" w:type="auto"/>
        <w:tblInd w:w="-28" w:type="dxa"/>
        <w:tblLayout w:type="fixed"/>
        <w:tblCellMar>
          <w:left w:w="30" w:type="dxa"/>
          <w:right w:w="30" w:type="dxa"/>
        </w:tblCellMar>
        <w:tblLook w:val="0000" w:firstRow="0" w:lastRow="0" w:firstColumn="0" w:lastColumn="0" w:noHBand="0" w:noVBand="0"/>
      </w:tblPr>
      <w:tblGrid>
        <w:gridCol w:w="753"/>
        <w:gridCol w:w="1276"/>
        <w:gridCol w:w="1276"/>
        <w:gridCol w:w="1559"/>
        <w:gridCol w:w="992"/>
        <w:gridCol w:w="1701"/>
        <w:gridCol w:w="1629"/>
        <w:gridCol w:w="1260"/>
        <w:gridCol w:w="1080"/>
        <w:gridCol w:w="810"/>
      </w:tblGrid>
      <w:tr w:rsidR="00000000">
        <w:tblPrEx>
          <w:tblCellMar>
            <w:top w:w="0" w:type="dxa"/>
            <w:bottom w:w="0" w:type="dxa"/>
          </w:tblCellMar>
        </w:tblPrEx>
        <w:trPr>
          <w:trHeight w:val="451"/>
        </w:trPr>
        <w:tc>
          <w:tcPr>
            <w:tcW w:w="753"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sz w:val="18"/>
                <w:lang w:val="en-US" w:eastAsia="en-US"/>
              </w:rPr>
            </w:pPr>
            <w:r>
              <w:rPr>
                <w:snapToGrid w:val="0"/>
                <w:color w:val="000000"/>
                <w:sz w:val="18"/>
                <w:lang w:val="en-US" w:eastAsia="en-US"/>
              </w:rPr>
              <w:t>TOTAL</w:t>
            </w:r>
          </w:p>
        </w:tc>
        <w:tc>
          <w:tcPr>
            <w:tcW w:w="1276"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sz w:val="18"/>
                <w:lang w:val="en-US" w:eastAsia="en-US"/>
              </w:rPr>
            </w:pPr>
            <w:r>
              <w:rPr>
                <w:snapToGrid w:val="0"/>
                <w:color w:val="000000"/>
                <w:sz w:val="18"/>
                <w:lang w:val="en-US" w:eastAsia="en-US"/>
              </w:rPr>
              <w:t>EDUCATION</w:t>
            </w:r>
          </w:p>
        </w:tc>
        <w:tc>
          <w:tcPr>
            <w:tcW w:w="1276"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sz w:val="18"/>
                <w:lang w:val="en-US" w:eastAsia="en-US"/>
              </w:rPr>
            </w:pPr>
            <w:r>
              <w:rPr>
                <w:snapToGrid w:val="0"/>
                <w:color w:val="000000"/>
                <w:sz w:val="18"/>
                <w:lang w:val="en-US" w:eastAsia="en-US"/>
              </w:rPr>
              <w:t>DISCIPLINE</w:t>
            </w:r>
          </w:p>
        </w:tc>
        <w:tc>
          <w:tcPr>
            <w:tcW w:w="1559"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sz w:val="18"/>
                <w:lang w:val="en-US" w:eastAsia="en-US"/>
              </w:rPr>
            </w:pPr>
            <w:r>
              <w:rPr>
                <w:snapToGrid w:val="0"/>
                <w:color w:val="000000"/>
                <w:sz w:val="18"/>
                <w:lang w:val="en-US" w:eastAsia="en-US"/>
              </w:rPr>
              <w:t>EMPLOYMENT</w:t>
            </w:r>
          </w:p>
        </w:tc>
        <w:tc>
          <w:tcPr>
            <w:tcW w:w="992"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sz w:val="18"/>
                <w:lang w:val="en-US" w:eastAsia="en-US"/>
              </w:rPr>
            </w:pPr>
            <w:r>
              <w:rPr>
                <w:snapToGrid w:val="0"/>
                <w:color w:val="000000"/>
                <w:sz w:val="18"/>
                <w:lang w:val="en-US" w:eastAsia="en-US"/>
              </w:rPr>
              <w:t>HEALTH</w:t>
            </w:r>
          </w:p>
        </w:tc>
        <w:tc>
          <w:tcPr>
            <w:tcW w:w="1701"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sz w:val="18"/>
                <w:lang w:val="en-US" w:eastAsia="en-US"/>
              </w:rPr>
            </w:pPr>
            <w:r>
              <w:rPr>
                <w:snapToGrid w:val="0"/>
                <w:color w:val="000000"/>
                <w:sz w:val="18"/>
                <w:lang w:val="en-US" w:eastAsia="en-US"/>
              </w:rPr>
              <w:t>DELINQUENCY</w:t>
            </w:r>
          </w:p>
        </w:tc>
        <w:tc>
          <w:tcPr>
            <w:tcW w:w="1629"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sz w:val="18"/>
                <w:lang w:val="en-US" w:eastAsia="en-US"/>
              </w:rPr>
            </w:pPr>
            <w:r>
              <w:rPr>
                <w:snapToGrid w:val="0"/>
                <w:color w:val="000000"/>
                <w:sz w:val="18"/>
                <w:lang w:val="en-US" w:eastAsia="en-US"/>
              </w:rPr>
              <w:t>FOODS AND NOURISHMENT</w:t>
            </w:r>
          </w:p>
        </w:tc>
        <w:tc>
          <w:tcPr>
            <w:tcW w:w="1260"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sz w:val="18"/>
                <w:lang w:val="en-US" w:eastAsia="en-US"/>
              </w:rPr>
            </w:pPr>
            <w:r>
              <w:rPr>
                <w:snapToGrid w:val="0"/>
                <w:color w:val="000000"/>
                <w:sz w:val="18"/>
                <w:lang w:val="en-US" w:eastAsia="en-US"/>
              </w:rPr>
              <w:t>MARRIAGE</w:t>
            </w:r>
          </w:p>
        </w:tc>
        <w:tc>
          <w:tcPr>
            <w:tcW w:w="1080"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sz w:val="18"/>
                <w:lang w:val="en-US" w:eastAsia="en-US"/>
              </w:rPr>
            </w:pPr>
            <w:r>
              <w:rPr>
                <w:snapToGrid w:val="0"/>
                <w:color w:val="000000"/>
                <w:sz w:val="18"/>
                <w:lang w:val="en-US" w:eastAsia="en-US"/>
              </w:rPr>
              <w:t>CLOTHING</w:t>
            </w:r>
          </w:p>
        </w:tc>
        <w:tc>
          <w:tcPr>
            <w:tcW w:w="810"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sz w:val="18"/>
                <w:lang w:val="en-US" w:eastAsia="en-US"/>
              </w:rPr>
            </w:pPr>
            <w:r>
              <w:rPr>
                <w:snapToGrid w:val="0"/>
                <w:color w:val="000000"/>
                <w:sz w:val="18"/>
                <w:lang w:val="en-US" w:eastAsia="en-US"/>
              </w:rPr>
              <w:t>OTHERS</w:t>
            </w:r>
          </w:p>
        </w:tc>
      </w:tr>
      <w:tr w:rsidR="00000000">
        <w:tblPrEx>
          <w:tblCellMar>
            <w:top w:w="0" w:type="dxa"/>
            <w:bottom w:w="0" w:type="dxa"/>
          </w:tblCellMar>
        </w:tblPrEx>
        <w:trPr>
          <w:trHeight w:val="360"/>
        </w:trPr>
        <w:tc>
          <w:tcPr>
            <w:tcW w:w="753"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8"/>
                <w:lang w:val="en-US" w:eastAsia="en-US"/>
              </w:rPr>
            </w:pPr>
            <w:r>
              <w:rPr>
                <w:snapToGrid w:val="0"/>
                <w:color w:val="000000"/>
                <w:sz w:val="18"/>
                <w:lang w:val="en-US" w:eastAsia="en-US"/>
              </w:rPr>
              <w:t xml:space="preserve">100.0 </w:t>
            </w:r>
          </w:p>
        </w:tc>
        <w:tc>
          <w:tcPr>
            <w:tcW w:w="1276"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8"/>
                <w:lang w:val="en-US" w:eastAsia="en-US"/>
              </w:rPr>
            </w:pPr>
            <w:r>
              <w:rPr>
                <w:snapToGrid w:val="0"/>
                <w:color w:val="000000"/>
                <w:sz w:val="18"/>
                <w:lang w:val="en-US" w:eastAsia="en-US"/>
              </w:rPr>
              <w:t>41.4</w:t>
            </w:r>
          </w:p>
        </w:tc>
        <w:tc>
          <w:tcPr>
            <w:tcW w:w="1276"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8"/>
                <w:lang w:val="en-US" w:eastAsia="en-US"/>
              </w:rPr>
            </w:pPr>
            <w:r>
              <w:rPr>
                <w:snapToGrid w:val="0"/>
                <w:color w:val="000000"/>
                <w:sz w:val="18"/>
                <w:lang w:val="en-US" w:eastAsia="en-US"/>
              </w:rPr>
              <w:t>18.7</w:t>
            </w:r>
          </w:p>
        </w:tc>
        <w:tc>
          <w:tcPr>
            <w:tcW w:w="1559"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8"/>
                <w:lang w:val="en-US" w:eastAsia="en-US"/>
              </w:rPr>
            </w:pPr>
            <w:r>
              <w:rPr>
                <w:snapToGrid w:val="0"/>
                <w:color w:val="000000"/>
                <w:sz w:val="18"/>
                <w:lang w:val="en-US" w:eastAsia="en-US"/>
              </w:rPr>
              <w:t>14.7</w:t>
            </w:r>
          </w:p>
        </w:tc>
        <w:tc>
          <w:tcPr>
            <w:tcW w:w="992"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8"/>
                <w:lang w:val="en-US" w:eastAsia="en-US"/>
              </w:rPr>
            </w:pPr>
            <w:r>
              <w:rPr>
                <w:snapToGrid w:val="0"/>
                <w:color w:val="000000"/>
                <w:sz w:val="18"/>
                <w:lang w:val="en-US" w:eastAsia="en-US"/>
              </w:rPr>
              <w:t>8.8</w:t>
            </w:r>
          </w:p>
        </w:tc>
        <w:tc>
          <w:tcPr>
            <w:tcW w:w="170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8"/>
                <w:lang w:val="en-US" w:eastAsia="en-US"/>
              </w:rPr>
            </w:pPr>
            <w:r>
              <w:rPr>
                <w:snapToGrid w:val="0"/>
                <w:color w:val="000000"/>
                <w:sz w:val="18"/>
                <w:lang w:val="en-US" w:eastAsia="en-US"/>
              </w:rPr>
              <w:t>2.4</w:t>
            </w:r>
          </w:p>
        </w:tc>
        <w:tc>
          <w:tcPr>
            <w:tcW w:w="1629"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8"/>
                <w:lang w:val="en-US" w:eastAsia="en-US"/>
              </w:rPr>
            </w:pPr>
            <w:r>
              <w:rPr>
                <w:snapToGrid w:val="0"/>
                <w:color w:val="000000"/>
                <w:sz w:val="18"/>
                <w:lang w:val="en-US" w:eastAsia="en-US"/>
              </w:rPr>
              <w:t>2.4</w:t>
            </w:r>
          </w:p>
        </w:tc>
        <w:tc>
          <w:tcPr>
            <w:tcW w:w="1260"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8"/>
                <w:lang w:val="en-US" w:eastAsia="en-US"/>
              </w:rPr>
            </w:pPr>
            <w:r>
              <w:rPr>
                <w:snapToGrid w:val="0"/>
                <w:color w:val="000000"/>
                <w:sz w:val="18"/>
                <w:lang w:val="en-US" w:eastAsia="en-US"/>
              </w:rPr>
              <w:t>2.3</w:t>
            </w:r>
          </w:p>
        </w:tc>
        <w:tc>
          <w:tcPr>
            <w:tcW w:w="1080"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8"/>
                <w:lang w:val="en-US" w:eastAsia="en-US"/>
              </w:rPr>
            </w:pPr>
            <w:r>
              <w:rPr>
                <w:snapToGrid w:val="0"/>
                <w:color w:val="000000"/>
                <w:sz w:val="18"/>
                <w:lang w:val="en-US" w:eastAsia="en-US"/>
              </w:rPr>
              <w:t>0.9</w:t>
            </w:r>
          </w:p>
        </w:tc>
        <w:tc>
          <w:tcPr>
            <w:tcW w:w="810"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8"/>
                <w:lang w:val="en-US" w:eastAsia="en-US"/>
              </w:rPr>
            </w:pPr>
            <w:r>
              <w:rPr>
                <w:snapToGrid w:val="0"/>
                <w:color w:val="000000"/>
                <w:sz w:val="18"/>
                <w:lang w:val="en-US" w:eastAsia="en-US"/>
              </w:rPr>
              <w:t>8.4</w:t>
            </w:r>
          </w:p>
        </w:tc>
      </w:tr>
    </w:tbl>
    <w:p w:rsidR="00000000" w:rsidRDefault="00000000">
      <w:pPr>
        <w:tabs>
          <w:tab w:val="left" w:pos="811"/>
          <w:tab w:val="left" w:pos="1757"/>
          <w:tab w:val="left" w:pos="2702"/>
          <w:tab w:val="left" w:pos="3782"/>
          <w:tab w:val="left" w:pos="4728"/>
          <w:tab w:val="left" w:pos="5870"/>
          <w:tab w:val="left" w:pos="7013"/>
          <w:tab w:val="left" w:pos="7838"/>
          <w:tab w:val="left" w:pos="8621"/>
          <w:tab w:val="left" w:pos="9446"/>
        </w:tabs>
        <w:rPr>
          <w:snapToGrid w:val="0"/>
          <w:color w:val="000000"/>
          <w:sz w:val="10"/>
          <w:lang w:val="en-US" w:eastAsia="en-US"/>
        </w:rPr>
      </w:pPr>
    </w:p>
    <w:p w:rsidR="00000000" w:rsidRDefault="00000000">
      <w:pPr>
        <w:tabs>
          <w:tab w:val="left" w:pos="811"/>
          <w:tab w:val="left" w:pos="1757"/>
          <w:tab w:val="left" w:pos="2702"/>
          <w:tab w:val="left" w:pos="3782"/>
          <w:tab w:val="left" w:pos="4728"/>
          <w:tab w:val="left" w:pos="5870"/>
          <w:tab w:val="left" w:pos="7013"/>
          <w:tab w:val="left" w:pos="7838"/>
          <w:tab w:val="left" w:pos="8621"/>
          <w:tab w:val="left" w:pos="9446"/>
        </w:tabs>
        <w:rPr>
          <w:snapToGrid w:val="0"/>
          <w:color w:val="000000"/>
          <w:lang w:val="en-US" w:eastAsia="en-US"/>
        </w:rPr>
      </w:pPr>
      <w:r>
        <w:rPr>
          <w:snapToGrid w:val="0"/>
          <w:color w:val="000000"/>
          <w:lang w:val="en-US" w:eastAsia="en-US"/>
        </w:rPr>
        <w:t>SOURCE: MINISTRY OF HEALTH, LABOUR AND WELFARE</w:t>
      </w:r>
    </w:p>
    <w:p w:rsidR="00000000" w:rsidRDefault="00000000">
      <w:pPr>
        <w:tabs>
          <w:tab w:val="left" w:pos="1080"/>
          <w:tab w:val="left" w:pos="2160"/>
          <w:tab w:val="left" w:pos="3240"/>
          <w:tab w:val="left" w:pos="4320"/>
          <w:tab w:val="left" w:pos="5971"/>
          <w:tab w:val="left" w:pos="7622"/>
          <w:tab w:val="left" w:pos="8702"/>
          <w:tab w:val="left" w:pos="9782"/>
        </w:tabs>
        <w:rPr>
          <w:snapToGrid w:val="0"/>
          <w:color w:val="000000"/>
          <w:sz w:val="10"/>
          <w:lang w:val="en-US" w:eastAsia="en-US"/>
        </w:rPr>
      </w:pPr>
    </w:p>
    <w:p w:rsidR="00000000" w:rsidRDefault="00000000">
      <w:pPr>
        <w:tabs>
          <w:tab w:val="left" w:pos="811"/>
          <w:tab w:val="left" w:pos="1757"/>
          <w:tab w:val="left" w:pos="2702"/>
          <w:tab w:val="left" w:pos="3782"/>
          <w:tab w:val="left" w:pos="4728"/>
          <w:tab w:val="left" w:pos="5870"/>
          <w:tab w:val="left" w:pos="7013"/>
          <w:tab w:val="left" w:pos="7838"/>
          <w:tab w:val="left" w:pos="8621"/>
          <w:tab w:val="left" w:pos="9446"/>
        </w:tabs>
        <w:rPr>
          <w:snapToGrid w:val="0"/>
          <w:color w:val="000000"/>
          <w:lang w:val="en-US" w:eastAsia="en-US"/>
        </w:rPr>
      </w:pPr>
      <w:r>
        <w:rPr>
          <w:snapToGrid w:val="0"/>
          <w:color w:val="000000"/>
          <w:lang w:val="en-US" w:eastAsia="en-US"/>
        </w:rPr>
        <w:t>(NOTE): FIGURES ARE AS OF 1998</w:t>
      </w:r>
    </w:p>
    <w:p w:rsidR="00000000" w:rsidRDefault="00000000">
      <w:pPr>
        <w:tabs>
          <w:tab w:val="left" w:pos="811"/>
          <w:tab w:val="left" w:pos="1757"/>
          <w:tab w:val="left" w:pos="2702"/>
          <w:tab w:val="left" w:pos="3782"/>
          <w:tab w:val="left" w:pos="4728"/>
          <w:tab w:val="left" w:pos="5870"/>
          <w:tab w:val="left" w:pos="7013"/>
          <w:tab w:val="left" w:pos="7838"/>
          <w:tab w:val="left" w:pos="8621"/>
          <w:tab w:val="left" w:pos="9446"/>
        </w:tabs>
        <w:rPr>
          <w:snapToGrid w:val="0"/>
          <w:color w:val="000000"/>
          <w:lang w:val="en-US" w:eastAsia="en-US"/>
        </w:rPr>
      </w:pPr>
    </w:p>
    <w:p w:rsidR="00000000" w:rsidRDefault="00000000">
      <w:pPr>
        <w:numPr>
          <w:ilvl w:val="0"/>
          <w:numId w:val="12"/>
        </w:numPr>
        <w:tabs>
          <w:tab w:val="left" w:pos="811"/>
          <w:tab w:val="left" w:pos="1757"/>
          <w:tab w:val="left" w:pos="2702"/>
          <w:tab w:val="left" w:pos="3782"/>
          <w:tab w:val="left" w:pos="4728"/>
          <w:tab w:val="left" w:pos="5870"/>
          <w:tab w:val="left" w:pos="7013"/>
          <w:tab w:val="left" w:pos="7838"/>
          <w:tab w:val="left" w:pos="8621"/>
          <w:tab w:val="left" w:pos="9446"/>
        </w:tabs>
        <w:rPr>
          <w:snapToGrid w:val="0"/>
          <w:color w:val="000000"/>
          <w:lang w:val="en-US" w:eastAsia="en-US"/>
        </w:rPr>
      </w:pPr>
      <w:r>
        <w:rPr>
          <w:snapToGrid w:val="0"/>
          <w:color w:val="000000"/>
          <w:lang w:val="en-US" w:eastAsia="en-US"/>
        </w:rPr>
        <w:t>WORRIES IN GENERAL</w:t>
      </w:r>
    </w:p>
    <w:p w:rsidR="00000000" w:rsidRDefault="00000000">
      <w:pPr>
        <w:tabs>
          <w:tab w:val="left" w:pos="811"/>
          <w:tab w:val="left" w:pos="1757"/>
          <w:tab w:val="left" w:pos="2702"/>
          <w:tab w:val="left" w:pos="3782"/>
          <w:tab w:val="left" w:pos="4728"/>
          <w:tab w:val="left" w:pos="5870"/>
          <w:tab w:val="left" w:pos="7013"/>
          <w:tab w:val="left" w:pos="7838"/>
          <w:tab w:val="left" w:pos="8621"/>
          <w:tab w:val="left" w:pos="9446"/>
        </w:tabs>
        <w:rPr>
          <w:snapToGrid w:val="0"/>
          <w:color w:val="000000"/>
          <w:sz w:val="10"/>
          <w:lang w:val="en-US" w:eastAsia="en-US"/>
        </w:rPr>
      </w:pPr>
    </w:p>
    <w:p w:rsidR="00000000" w:rsidRDefault="00000000">
      <w:pPr>
        <w:tabs>
          <w:tab w:val="left" w:pos="811"/>
          <w:tab w:val="left" w:pos="1757"/>
          <w:tab w:val="left" w:pos="2702"/>
          <w:tab w:val="left" w:pos="3782"/>
          <w:tab w:val="left" w:pos="4728"/>
          <w:tab w:val="left" w:pos="5870"/>
          <w:tab w:val="left" w:pos="7013"/>
          <w:tab w:val="left" w:pos="7838"/>
          <w:tab w:val="left" w:pos="8621"/>
          <w:tab w:val="left" w:pos="9446"/>
        </w:tabs>
        <w:rPr>
          <w:snapToGrid w:val="0"/>
          <w:color w:val="000000"/>
          <w:lang w:val="en-US" w:eastAsia="en-US"/>
        </w:rPr>
      </w:pPr>
      <w:r>
        <w:rPr>
          <w:snapToGrid w:val="0"/>
          <w:color w:val="000000"/>
          <w:lang w:val="en-US" w:eastAsia="en-US"/>
        </w:rPr>
        <w:tab/>
      </w:r>
      <w:r>
        <w:rPr>
          <w:snapToGrid w:val="0"/>
          <w:color w:val="000000"/>
          <w:lang w:val="en-US" w:eastAsia="en-US"/>
        </w:rPr>
        <w:tab/>
      </w:r>
      <w:r>
        <w:rPr>
          <w:snapToGrid w:val="0"/>
          <w:color w:val="000000"/>
          <w:lang w:val="en-US" w:eastAsia="en-US"/>
        </w:rPr>
        <w:tab/>
      </w:r>
      <w:r>
        <w:rPr>
          <w:snapToGrid w:val="0"/>
          <w:color w:val="000000"/>
          <w:lang w:val="en-US" w:eastAsia="en-US"/>
        </w:rPr>
        <w:tab/>
      </w:r>
      <w:r>
        <w:rPr>
          <w:snapToGrid w:val="0"/>
          <w:color w:val="000000"/>
          <w:lang w:val="en-US" w:eastAsia="en-US"/>
        </w:rPr>
        <w:tab/>
      </w:r>
      <w:r>
        <w:rPr>
          <w:snapToGrid w:val="0"/>
          <w:color w:val="000000"/>
          <w:lang w:val="en-US" w:eastAsia="en-US"/>
        </w:rPr>
        <w:tab/>
      </w:r>
      <w:r>
        <w:rPr>
          <w:snapToGrid w:val="0"/>
          <w:color w:val="000000"/>
          <w:lang w:val="en-US" w:eastAsia="en-US"/>
        </w:rPr>
        <w:tab/>
      </w:r>
      <w:r>
        <w:rPr>
          <w:snapToGrid w:val="0"/>
          <w:color w:val="000000"/>
          <w:lang w:val="en-US" w:eastAsia="en-US"/>
        </w:rPr>
        <w:tab/>
      </w:r>
      <w:r>
        <w:rPr>
          <w:snapToGrid w:val="0"/>
          <w:color w:val="000000"/>
          <w:lang w:val="en-US" w:eastAsia="en-US"/>
        </w:rPr>
        <w:tab/>
        <w:t>(%)</w:t>
      </w:r>
    </w:p>
    <w:tbl>
      <w:tblPr>
        <w:tblW w:w="0" w:type="auto"/>
        <w:tblInd w:w="-28" w:type="dxa"/>
        <w:tblLayout w:type="fixed"/>
        <w:tblCellMar>
          <w:left w:w="30" w:type="dxa"/>
          <w:right w:w="30" w:type="dxa"/>
        </w:tblCellMar>
        <w:tblLook w:val="0000" w:firstRow="0" w:lastRow="0" w:firstColumn="0" w:lastColumn="0" w:noHBand="0" w:noVBand="0"/>
      </w:tblPr>
      <w:tblGrid>
        <w:gridCol w:w="1164"/>
        <w:gridCol w:w="1560"/>
        <w:gridCol w:w="864"/>
        <w:gridCol w:w="1276"/>
        <w:gridCol w:w="1134"/>
        <w:gridCol w:w="1970"/>
        <w:gridCol w:w="1134"/>
      </w:tblGrid>
      <w:tr w:rsidR="00000000">
        <w:tblPrEx>
          <w:tblCellMar>
            <w:top w:w="0" w:type="dxa"/>
            <w:bottom w:w="0" w:type="dxa"/>
          </w:tblCellMar>
        </w:tblPrEx>
        <w:trPr>
          <w:trHeight w:val="451"/>
        </w:trPr>
        <w:tc>
          <w:tcPr>
            <w:tcW w:w="1164"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lang w:val="en-US" w:eastAsia="en-US"/>
              </w:rPr>
            </w:pPr>
            <w:r>
              <w:rPr>
                <w:snapToGrid w:val="0"/>
                <w:color w:val="000000"/>
                <w:lang w:val="en-US" w:eastAsia="en-US"/>
              </w:rPr>
              <w:t>TOTAL</w:t>
            </w:r>
          </w:p>
        </w:tc>
        <w:tc>
          <w:tcPr>
            <w:tcW w:w="1560"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lang w:val="en-US" w:eastAsia="en-US"/>
              </w:rPr>
            </w:pPr>
            <w:r>
              <w:rPr>
                <w:snapToGrid w:val="0"/>
                <w:color w:val="000000"/>
                <w:lang w:val="en-US" w:eastAsia="en-US"/>
              </w:rPr>
              <w:t>FAMILY BUDGET</w:t>
            </w:r>
          </w:p>
        </w:tc>
        <w:tc>
          <w:tcPr>
            <w:tcW w:w="864"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lang w:val="en-US" w:eastAsia="en-US"/>
              </w:rPr>
            </w:pPr>
            <w:r>
              <w:rPr>
                <w:snapToGrid w:val="0"/>
                <w:color w:val="000000"/>
                <w:lang w:val="en-US" w:eastAsia="en-US"/>
              </w:rPr>
              <w:t>JOB</w:t>
            </w:r>
          </w:p>
        </w:tc>
        <w:tc>
          <w:tcPr>
            <w:tcW w:w="1276"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lang w:val="en-US" w:eastAsia="en-US"/>
              </w:rPr>
            </w:pPr>
            <w:r>
              <w:rPr>
                <w:snapToGrid w:val="0"/>
                <w:color w:val="000000"/>
                <w:lang w:val="en-US" w:eastAsia="en-US"/>
              </w:rPr>
              <w:t>HOUSING</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lang w:val="en-US" w:eastAsia="en-US"/>
              </w:rPr>
            </w:pPr>
            <w:r>
              <w:rPr>
                <w:snapToGrid w:val="0"/>
                <w:color w:val="000000"/>
                <w:lang w:val="en-US" w:eastAsia="en-US"/>
              </w:rPr>
              <w:t>HEALTH</w:t>
            </w:r>
          </w:p>
        </w:tc>
        <w:tc>
          <w:tcPr>
            <w:tcW w:w="1970"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lang w:val="en-US" w:eastAsia="en-US"/>
              </w:rPr>
            </w:pPr>
            <w:r>
              <w:rPr>
                <w:snapToGrid w:val="0"/>
                <w:color w:val="000000"/>
                <w:lang w:val="en-US" w:eastAsia="en-US"/>
              </w:rPr>
              <w:t>HOUSEKEEPING</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lang w:val="en-US" w:eastAsia="en-US"/>
              </w:rPr>
            </w:pPr>
            <w:r>
              <w:rPr>
                <w:snapToGrid w:val="0"/>
                <w:color w:val="000000"/>
                <w:lang w:val="en-US" w:eastAsia="en-US"/>
              </w:rPr>
              <w:t>OTHERS</w:t>
            </w:r>
          </w:p>
        </w:tc>
      </w:tr>
      <w:tr w:rsidR="00000000">
        <w:tblPrEx>
          <w:tblCellMar>
            <w:top w:w="0" w:type="dxa"/>
            <w:bottom w:w="0" w:type="dxa"/>
          </w:tblCellMar>
        </w:tblPrEx>
        <w:trPr>
          <w:trHeight w:val="360"/>
        </w:trPr>
        <w:tc>
          <w:tcPr>
            <w:tcW w:w="1164"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100.0 </w:t>
            </w:r>
          </w:p>
        </w:tc>
        <w:tc>
          <w:tcPr>
            <w:tcW w:w="1560"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37.9</w:t>
            </w:r>
          </w:p>
        </w:tc>
        <w:tc>
          <w:tcPr>
            <w:tcW w:w="864"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22.4</w:t>
            </w:r>
          </w:p>
        </w:tc>
        <w:tc>
          <w:tcPr>
            <w:tcW w:w="1276"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18.5</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12.6</w:t>
            </w:r>
          </w:p>
        </w:tc>
        <w:tc>
          <w:tcPr>
            <w:tcW w:w="1970"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1.8</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6.8</w:t>
            </w:r>
          </w:p>
        </w:tc>
      </w:tr>
    </w:tbl>
    <w:p w:rsidR="00000000" w:rsidRDefault="00000000">
      <w:pPr>
        <w:tabs>
          <w:tab w:val="left" w:pos="811"/>
          <w:tab w:val="left" w:pos="1757"/>
          <w:tab w:val="left" w:pos="2702"/>
          <w:tab w:val="left" w:pos="3782"/>
          <w:tab w:val="left" w:pos="4728"/>
          <w:tab w:val="left" w:pos="5870"/>
          <w:tab w:val="left" w:pos="7013"/>
          <w:tab w:val="left" w:pos="7838"/>
          <w:tab w:val="left" w:pos="8621"/>
          <w:tab w:val="left" w:pos="9446"/>
        </w:tabs>
        <w:rPr>
          <w:snapToGrid w:val="0"/>
          <w:color w:val="000000"/>
          <w:sz w:val="10"/>
          <w:lang w:val="en-US" w:eastAsia="en-US"/>
        </w:rPr>
      </w:pPr>
    </w:p>
    <w:p w:rsidR="00000000" w:rsidRDefault="00000000">
      <w:pPr>
        <w:tabs>
          <w:tab w:val="left" w:pos="811"/>
          <w:tab w:val="left" w:pos="1757"/>
          <w:tab w:val="left" w:pos="2702"/>
          <w:tab w:val="left" w:pos="3782"/>
          <w:tab w:val="left" w:pos="4728"/>
          <w:tab w:val="left" w:pos="5870"/>
          <w:tab w:val="left" w:pos="7013"/>
          <w:tab w:val="left" w:pos="7838"/>
          <w:tab w:val="left" w:pos="8621"/>
          <w:tab w:val="left" w:pos="9446"/>
        </w:tabs>
        <w:rPr>
          <w:snapToGrid w:val="0"/>
          <w:color w:val="000000"/>
          <w:lang w:val="en-US" w:eastAsia="en-US"/>
        </w:rPr>
      </w:pPr>
      <w:r>
        <w:rPr>
          <w:snapToGrid w:val="0"/>
          <w:color w:val="000000"/>
          <w:lang w:val="en-US" w:eastAsia="en-US"/>
        </w:rPr>
        <w:t>SOURCE: MINISTRY OF HEALTH, LABOUR AND WELFARE</w:t>
      </w:r>
    </w:p>
    <w:p w:rsidR="00000000" w:rsidRDefault="00000000">
      <w:pPr>
        <w:tabs>
          <w:tab w:val="left" w:pos="811"/>
          <w:tab w:val="left" w:pos="1757"/>
          <w:tab w:val="left" w:pos="2702"/>
          <w:tab w:val="left" w:pos="3782"/>
          <w:tab w:val="left" w:pos="4728"/>
          <w:tab w:val="left" w:pos="5870"/>
          <w:tab w:val="left" w:pos="7013"/>
          <w:tab w:val="left" w:pos="7838"/>
          <w:tab w:val="left" w:pos="8621"/>
          <w:tab w:val="left" w:pos="9446"/>
        </w:tabs>
        <w:rPr>
          <w:snapToGrid w:val="0"/>
          <w:color w:val="000000"/>
          <w:sz w:val="10"/>
          <w:lang w:val="en-US" w:eastAsia="en-US"/>
        </w:rPr>
      </w:pPr>
    </w:p>
    <w:p w:rsidR="00000000" w:rsidRDefault="00000000">
      <w:pPr>
        <w:tabs>
          <w:tab w:val="left" w:pos="811"/>
          <w:tab w:val="left" w:pos="1757"/>
          <w:tab w:val="left" w:pos="2702"/>
          <w:tab w:val="left" w:pos="3782"/>
          <w:tab w:val="left" w:pos="4728"/>
          <w:tab w:val="left" w:pos="5870"/>
          <w:tab w:val="left" w:pos="7013"/>
          <w:tab w:val="left" w:pos="7838"/>
          <w:tab w:val="left" w:pos="8621"/>
          <w:tab w:val="left" w:pos="9446"/>
        </w:tabs>
        <w:rPr>
          <w:snapToGrid w:val="0"/>
          <w:color w:val="000000"/>
          <w:lang w:val="en-US" w:eastAsia="en-US"/>
        </w:rPr>
      </w:pPr>
      <w:r>
        <w:rPr>
          <w:snapToGrid w:val="0"/>
          <w:color w:val="000000"/>
          <w:lang w:val="en-US" w:eastAsia="en-US"/>
        </w:rPr>
        <w:t>(NOTE): FIGURES ARE AS OF 1998.</w:t>
      </w:r>
    </w:p>
    <w:p w:rsidR="00000000" w:rsidRDefault="00000000">
      <w:pPr>
        <w:rPr>
          <w:snapToGrid w:val="0"/>
          <w:color w:val="000000"/>
          <w:lang w:val="en-US" w:eastAsia="en-US"/>
        </w:rPr>
      </w:pPr>
      <w:r>
        <w:rPr>
          <w:lang w:val="en-US"/>
        </w:rPr>
        <w:br w:type="page"/>
      </w:r>
      <w:r>
        <w:rPr>
          <w:snapToGrid w:val="0"/>
          <w:color w:val="000000"/>
          <w:lang w:val="en-US" w:eastAsia="en-US"/>
        </w:rPr>
        <w:t>91. STATISTICS ON MOTHERLESS FAMILIES</w:t>
      </w:r>
    </w:p>
    <w:p w:rsidR="00000000" w:rsidRDefault="00000000">
      <w:pPr>
        <w:tabs>
          <w:tab w:val="left" w:pos="1080"/>
          <w:tab w:val="left" w:pos="2160"/>
          <w:tab w:val="left" w:pos="3240"/>
          <w:tab w:val="left" w:pos="4320"/>
          <w:tab w:val="left" w:pos="5971"/>
          <w:tab w:val="left" w:pos="7622"/>
          <w:tab w:val="left" w:pos="8702"/>
          <w:tab w:val="left" w:pos="9782"/>
        </w:tabs>
        <w:rPr>
          <w:snapToGrid w:val="0"/>
          <w:color w:val="000000"/>
          <w:sz w:val="10"/>
          <w:lang w:val="en-US" w:eastAsia="en-US"/>
        </w:rPr>
      </w:pPr>
    </w:p>
    <w:p w:rsidR="00000000" w:rsidRDefault="00000000">
      <w:pPr>
        <w:tabs>
          <w:tab w:val="left" w:pos="826"/>
          <w:tab w:val="left" w:pos="2342"/>
          <w:tab w:val="left" w:pos="3557"/>
          <w:tab w:val="left" w:pos="4637"/>
          <w:tab w:val="left" w:pos="5717"/>
          <w:tab w:val="left" w:pos="6797"/>
          <w:tab w:val="left" w:pos="7877"/>
        </w:tabs>
        <w:rPr>
          <w:snapToGrid w:val="0"/>
          <w:color w:val="000000"/>
          <w:lang w:val="en-US" w:eastAsia="en-US"/>
        </w:rPr>
      </w:pPr>
      <w:r>
        <w:rPr>
          <w:snapToGrid w:val="0"/>
          <w:color w:val="000000"/>
          <w:lang w:val="en-US" w:eastAsia="en-US"/>
        </w:rPr>
        <w:t>1) NUMBER  AND RATIO OF MOTHERLESS FAMILIES BY THE CAUSE</w:t>
      </w:r>
    </w:p>
    <w:p w:rsidR="00000000" w:rsidRDefault="00000000">
      <w:pPr>
        <w:tabs>
          <w:tab w:val="left" w:pos="1080"/>
          <w:tab w:val="left" w:pos="2160"/>
          <w:tab w:val="left" w:pos="3240"/>
          <w:tab w:val="left" w:pos="4320"/>
          <w:tab w:val="left" w:pos="5971"/>
          <w:tab w:val="left" w:pos="7622"/>
          <w:tab w:val="left" w:pos="8702"/>
          <w:tab w:val="left" w:pos="9782"/>
        </w:tabs>
        <w:rPr>
          <w:snapToGrid w:val="0"/>
          <w:color w:val="000000"/>
          <w:sz w:val="10"/>
          <w:lang w:val="en-US" w:eastAsia="en-US"/>
        </w:rPr>
      </w:pPr>
    </w:p>
    <w:tbl>
      <w:tblPr>
        <w:tblW w:w="0" w:type="auto"/>
        <w:tblInd w:w="-28" w:type="dxa"/>
        <w:tblLayout w:type="fixed"/>
        <w:tblCellMar>
          <w:left w:w="30" w:type="dxa"/>
          <w:right w:w="30" w:type="dxa"/>
        </w:tblCellMar>
        <w:tblLook w:val="0000" w:firstRow="0" w:lastRow="0" w:firstColumn="0" w:lastColumn="0" w:noHBand="0" w:noVBand="0"/>
      </w:tblPr>
      <w:tblGrid>
        <w:gridCol w:w="1306"/>
        <w:gridCol w:w="1036"/>
        <w:gridCol w:w="1215"/>
        <w:gridCol w:w="1080"/>
        <w:gridCol w:w="1080"/>
        <w:gridCol w:w="1080"/>
        <w:gridCol w:w="1080"/>
        <w:gridCol w:w="1080"/>
        <w:gridCol w:w="1080"/>
        <w:gridCol w:w="1080"/>
        <w:gridCol w:w="1080"/>
      </w:tblGrid>
      <w:tr w:rsidR="00000000">
        <w:tblPrEx>
          <w:tblCellMar>
            <w:top w:w="0" w:type="dxa"/>
            <w:bottom w:w="0" w:type="dxa"/>
          </w:tblCellMar>
        </w:tblPrEx>
        <w:trPr>
          <w:cantSplit/>
          <w:trHeight w:val="288"/>
        </w:trPr>
        <w:tc>
          <w:tcPr>
            <w:tcW w:w="1306" w:type="dxa"/>
            <w:vMerge w:val="restart"/>
            <w:tcBorders>
              <w:top w:val="single" w:sz="6" w:space="0" w:color="auto"/>
              <w:left w:val="single" w:sz="6" w:space="0" w:color="auto"/>
              <w:right w:val="single" w:sz="6" w:space="0" w:color="auto"/>
            </w:tcBorders>
          </w:tcPr>
          <w:p w:rsidR="00000000" w:rsidRDefault="00000000">
            <w:pPr>
              <w:jc w:val="center"/>
              <w:rPr>
                <w:snapToGrid w:val="0"/>
                <w:color w:val="000000"/>
                <w:lang w:val="en-US" w:eastAsia="en-US"/>
              </w:rPr>
            </w:pPr>
            <w:r>
              <w:rPr>
                <w:snapToGrid w:val="0"/>
                <w:color w:val="000000"/>
                <w:lang w:val="en-US" w:eastAsia="en-US"/>
              </w:rPr>
              <w:t>YEAR OF RESEARCH</w:t>
            </w:r>
          </w:p>
        </w:tc>
        <w:tc>
          <w:tcPr>
            <w:tcW w:w="2251" w:type="dxa"/>
            <w:gridSpan w:val="2"/>
            <w:vMerge w:val="restart"/>
            <w:tcBorders>
              <w:top w:val="single" w:sz="6" w:space="0" w:color="auto"/>
              <w:left w:val="single" w:sz="6" w:space="0" w:color="auto"/>
              <w:bottom w:val="nil"/>
              <w:right w:val="single" w:sz="6" w:space="0" w:color="auto"/>
            </w:tcBorders>
          </w:tcPr>
          <w:p w:rsidR="00000000" w:rsidRDefault="00000000">
            <w:pPr>
              <w:jc w:val="center"/>
              <w:rPr>
                <w:snapToGrid w:val="0"/>
                <w:color w:val="000000"/>
                <w:lang w:val="en-US" w:eastAsia="en-US"/>
              </w:rPr>
            </w:pPr>
            <w:r>
              <w:rPr>
                <w:snapToGrid w:val="0"/>
                <w:color w:val="000000"/>
                <w:lang w:val="en-US" w:eastAsia="en-US"/>
              </w:rPr>
              <w:t>TOTAL</w:t>
            </w:r>
          </w:p>
        </w:tc>
        <w:tc>
          <w:tcPr>
            <w:tcW w:w="2160" w:type="dxa"/>
            <w:gridSpan w:val="2"/>
            <w:vMerge w:val="restart"/>
            <w:tcBorders>
              <w:top w:val="single" w:sz="6" w:space="0" w:color="auto"/>
              <w:left w:val="single" w:sz="6" w:space="0" w:color="auto"/>
            </w:tcBorders>
          </w:tcPr>
          <w:p w:rsidR="00000000" w:rsidRDefault="00000000">
            <w:pPr>
              <w:jc w:val="center"/>
              <w:rPr>
                <w:snapToGrid w:val="0"/>
                <w:color w:val="000000"/>
                <w:lang w:val="en-US" w:eastAsia="en-US"/>
              </w:rPr>
            </w:pPr>
            <w:r>
              <w:rPr>
                <w:snapToGrid w:val="0"/>
                <w:color w:val="000000"/>
                <w:lang w:val="en-US" w:eastAsia="en-US"/>
              </w:rPr>
              <w:t>SEPARATED BY DEATH</w:t>
            </w:r>
          </w:p>
        </w:tc>
        <w:tc>
          <w:tcPr>
            <w:tcW w:w="6480" w:type="dxa"/>
            <w:gridSpan w:val="6"/>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lang w:val="en-US" w:eastAsia="en-US"/>
              </w:rPr>
            </w:pPr>
            <w:r>
              <w:rPr>
                <w:snapToGrid w:val="0"/>
                <w:color w:val="000000"/>
                <w:lang w:val="en-US" w:eastAsia="en-US"/>
              </w:rPr>
              <w:t>SEPARATED ALIVE</w:t>
            </w:r>
          </w:p>
        </w:tc>
      </w:tr>
      <w:tr w:rsidR="00000000">
        <w:tblPrEx>
          <w:tblCellMar>
            <w:top w:w="0" w:type="dxa"/>
            <w:bottom w:w="0" w:type="dxa"/>
          </w:tblCellMar>
        </w:tblPrEx>
        <w:trPr>
          <w:cantSplit/>
          <w:trHeight w:val="288"/>
        </w:trPr>
        <w:tc>
          <w:tcPr>
            <w:tcW w:w="1306" w:type="dxa"/>
            <w:vMerge/>
            <w:tcBorders>
              <w:left w:val="single" w:sz="6" w:space="0" w:color="auto"/>
              <w:right w:val="single" w:sz="6" w:space="0" w:color="auto"/>
            </w:tcBorders>
          </w:tcPr>
          <w:p w:rsidR="00000000" w:rsidRDefault="00000000">
            <w:pPr>
              <w:jc w:val="center"/>
              <w:rPr>
                <w:snapToGrid w:val="0"/>
                <w:color w:val="000000"/>
                <w:lang w:val="en-US" w:eastAsia="en-US"/>
              </w:rPr>
            </w:pPr>
          </w:p>
        </w:tc>
        <w:tc>
          <w:tcPr>
            <w:tcW w:w="2251" w:type="dxa"/>
            <w:gridSpan w:val="2"/>
            <w:vMerge/>
            <w:tcBorders>
              <w:top w:val="nil"/>
              <w:left w:val="single" w:sz="6" w:space="0" w:color="auto"/>
              <w:right w:val="single" w:sz="6" w:space="0" w:color="auto"/>
            </w:tcBorders>
          </w:tcPr>
          <w:p w:rsidR="00000000" w:rsidRDefault="00000000">
            <w:pPr>
              <w:jc w:val="right"/>
              <w:rPr>
                <w:snapToGrid w:val="0"/>
                <w:color w:val="000000"/>
                <w:lang w:val="en-US" w:eastAsia="en-US"/>
              </w:rPr>
            </w:pPr>
          </w:p>
        </w:tc>
        <w:tc>
          <w:tcPr>
            <w:tcW w:w="2160" w:type="dxa"/>
            <w:gridSpan w:val="2"/>
            <w:vMerge/>
            <w:tcBorders>
              <w:left w:val="single" w:sz="6" w:space="0" w:color="auto"/>
            </w:tcBorders>
          </w:tcPr>
          <w:p w:rsidR="00000000" w:rsidRDefault="00000000">
            <w:pPr>
              <w:jc w:val="right"/>
              <w:rPr>
                <w:snapToGrid w:val="0"/>
                <w:color w:val="000000"/>
                <w:lang w:val="en-US" w:eastAsia="en-US"/>
              </w:rPr>
            </w:pPr>
          </w:p>
        </w:tc>
        <w:tc>
          <w:tcPr>
            <w:tcW w:w="2160" w:type="dxa"/>
            <w:gridSpan w:val="2"/>
            <w:tcBorders>
              <w:top w:val="single" w:sz="6" w:space="0" w:color="auto"/>
              <w:left w:val="single" w:sz="6" w:space="0" w:color="auto"/>
              <w:right w:val="single" w:sz="6" w:space="0" w:color="auto"/>
            </w:tcBorders>
          </w:tcPr>
          <w:p w:rsidR="00000000" w:rsidRDefault="00000000">
            <w:pPr>
              <w:jc w:val="center"/>
              <w:rPr>
                <w:snapToGrid w:val="0"/>
                <w:color w:val="000000"/>
                <w:lang w:val="en-US" w:eastAsia="en-US"/>
              </w:rPr>
            </w:pPr>
            <w:r>
              <w:rPr>
                <w:snapToGrid w:val="0"/>
                <w:color w:val="000000"/>
                <w:lang w:val="en-US" w:eastAsia="en-US"/>
              </w:rPr>
              <w:t>TOTAL</w:t>
            </w:r>
          </w:p>
        </w:tc>
        <w:tc>
          <w:tcPr>
            <w:tcW w:w="2160" w:type="dxa"/>
            <w:gridSpan w:val="2"/>
            <w:tcBorders>
              <w:top w:val="single" w:sz="6" w:space="0" w:color="auto"/>
              <w:left w:val="single" w:sz="6" w:space="0" w:color="auto"/>
              <w:right w:val="single" w:sz="6" w:space="0" w:color="auto"/>
            </w:tcBorders>
          </w:tcPr>
          <w:p w:rsidR="00000000" w:rsidRDefault="00000000">
            <w:pPr>
              <w:jc w:val="center"/>
              <w:rPr>
                <w:snapToGrid w:val="0"/>
                <w:color w:val="000000"/>
                <w:lang w:val="en-US" w:eastAsia="en-US"/>
              </w:rPr>
            </w:pPr>
            <w:r>
              <w:rPr>
                <w:snapToGrid w:val="0"/>
                <w:color w:val="000000"/>
                <w:lang w:val="en-US" w:eastAsia="en-US"/>
              </w:rPr>
              <w:t>DIVORCE</w:t>
            </w:r>
          </w:p>
        </w:tc>
        <w:tc>
          <w:tcPr>
            <w:tcW w:w="2160" w:type="dxa"/>
            <w:gridSpan w:val="2"/>
            <w:tcBorders>
              <w:top w:val="single" w:sz="6" w:space="0" w:color="auto"/>
              <w:left w:val="single" w:sz="6" w:space="0" w:color="auto"/>
              <w:right w:val="single" w:sz="6" w:space="0" w:color="auto"/>
            </w:tcBorders>
          </w:tcPr>
          <w:p w:rsidR="00000000" w:rsidRDefault="00000000">
            <w:pPr>
              <w:jc w:val="center"/>
              <w:rPr>
                <w:snapToGrid w:val="0"/>
                <w:color w:val="000000"/>
                <w:lang w:val="en-US" w:eastAsia="en-US"/>
              </w:rPr>
            </w:pPr>
            <w:r>
              <w:rPr>
                <w:snapToGrid w:val="0"/>
                <w:color w:val="000000"/>
                <w:lang w:val="en-US" w:eastAsia="en-US"/>
              </w:rPr>
              <w:t>OTHERS</w:t>
            </w:r>
          </w:p>
        </w:tc>
      </w:tr>
      <w:tr w:rsidR="00000000">
        <w:tblPrEx>
          <w:tblCellMar>
            <w:top w:w="0" w:type="dxa"/>
            <w:bottom w:w="0" w:type="dxa"/>
          </w:tblCellMar>
        </w:tblPrEx>
        <w:trPr>
          <w:trHeight w:val="288"/>
        </w:trPr>
        <w:tc>
          <w:tcPr>
            <w:tcW w:w="1306" w:type="dxa"/>
            <w:tcBorders>
              <w:top w:val="single" w:sz="4" w:space="0" w:color="auto"/>
              <w:left w:val="single" w:sz="4" w:space="0" w:color="auto"/>
              <w:right w:val="single" w:sz="4" w:space="0" w:color="auto"/>
            </w:tcBorders>
          </w:tcPr>
          <w:p w:rsidR="00000000" w:rsidRDefault="00000000">
            <w:pPr>
              <w:jc w:val="right"/>
              <w:rPr>
                <w:snapToGrid w:val="0"/>
                <w:color w:val="000000"/>
                <w:lang w:val="en-US" w:eastAsia="en-US"/>
              </w:rPr>
            </w:pPr>
            <w:r>
              <w:rPr>
                <w:snapToGrid w:val="0"/>
                <w:color w:val="000000"/>
                <w:lang w:val="en-US" w:eastAsia="en-US"/>
              </w:rPr>
              <w:t>1983</w:t>
            </w:r>
          </w:p>
        </w:tc>
        <w:tc>
          <w:tcPr>
            <w:tcW w:w="1036" w:type="dxa"/>
            <w:tcBorders>
              <w:top w:val="single" w:sz="4" w:space="0" w:color="auto"/>
              <w:left w:val="nil"/>
            </w:tcBorders>
          </w:tcPr>
          <w:p w:rsidR="00000000" w:rsidRDefault="00000000">
            <w:pPr>
              <w:jc w:val="right"/>
              <w:rPr>
                <w:snapToGrid w:val="0"/>
                <w:color w:val="000000"/>
                <w:lang w:val="en-US" w:eastAsia="en-US"/>
              </w:rPr>
            </w:pPr>
            <w:r>
              <w:rPr>
                <w:snapToGrid w:val="0"/>
                <w:color w:val="000000"/>
                <w:lang w:val="en-US" w:eastAsia="en-US"/>
              </w:rPr>
              <w:t xml:space="preserve">167,300 </w:t>
            </w:r>
          </w:p>
        </w:tc>
        <w:tc>
          <w:tcPr>
            <w:tcW w:w="1215" w:type="dxa"/>
            <w:tcBorders>
              <w:top w:val="single" w:sz="4" w:space="0" w:color="auto"/>
              <w:right w:val="single" w:sz="4" w:space="0" w:color="auto"/>
            </w:tcBorders>
          </w:tcPr>
          <w:p w:rsidR="00000000" w:rsidRDefault="00000000">
            <w:pPr>
              <w:jc w:val="right"/>
              <w:rPr>
                <w:snapToGrid w:val="0"/>
                <w:color w:val="000000"/>
                <w:lang w:val="en-US" w:eastAsia="en-US"/>
              </w:rPr>
            </w:pPr>
            <w:r>
              <w:rPr>
                <w:snapToGrid w:val="0"/>
                <w:color w:val="000000"/>
                <w:lang w:val="en-US" w:eastAsia="en-US"/>
              </w:rPr>
              <w:t>(100.0)</w:t>
            </w:r>
          </w:p>
        </w:tc>
        <w:tc>
          <w:tcPr>
            <w:tcW w:w="1080" w:type="dxa"/>
            <w:tcBorders>
              <w:top w:val="single" w:sz="4" w:space="0" w:color="auto"/>
              <w:left w:val="nil"/>
            </w:tcBorders>
          </w:tcPr>
          <w:p w:rsidR="00000000" w:rsidRDefault="00000000">
            <w:pPr>
              <w:jc w:val="right"/>
              <w:rPr>
                <w:snapToGrid w:val="0"/>
                <w:color w:val="000000"/>
                <w:lang w:val="en-US" w:eastAsia="en-US"/>
              </w:rPr>
            </w:pPr>
            <w:r>
              <w:rPr>
                <w:snapToGrid w:val="0"/>
                <w:color w:val="000000"/>
                <w:lang w:val="en-US" w:eastAsia="en-US"/>
              </w:rPr>
              <w:t xml:space="preserve">66,900 </w:t>
            </w:r>
          </w:p>
        </w:tc>
        <w:tc>
          <w:tcPr>
            <w:tcW w:w="1080" w:type="dxa"/>
            <w:tcBorders>
              <w:top w:val="single" w:sz="4" w:space="0" w:color="auto"/>
              <w:right w:val="single" w:sz="4" w:space="0" w:color="auto"/>
            </w:tcBorders>
          </w:tcPr>
          <w:p w:rsidR="00000000" w:rsidRDefault="00000000">
            <w:pPr>
              <w:jc w:val="right"/>
              <w:rPr>
                <w:snapToGrid w:val="0"/>
                <w:color w:val="000000"/>
                <w:lang w:val="en-US" w:eastAsia="en-US"/>
              </w:rPr>
            </w:pPr>
            <w:r>
              <w:rPr>
                <w:snapToGrid w:val="0"/>
                <w:color w:val="000000"/>
                <w:lang w:val="en-US" w:eastAsia="en-US"/>
              </w:rPr>
              <w:t>(40.0)</w:t>
            </w:r>
          </w:p>
        </w:tc>
        <w:tc>
          <w:tcPr>
            <w:tcW w:w="1080" w:type="dxa"/>
            <w:tcBorders>
              <w:top w:val="single" w:sz="4" w:space="0" w:color="auto"/>
              <w:left w:val="nil"/>
            </w:tcBorders>
          </w:tcPr>
          <w:p w:rsidR="00000000" w:rsidRDefault="00000000">
            <w:pPr>
              <w:jc w:val="right"/>
              <w:rPr>
                <w:snapToGrid w:val="0"/>
                <w:color w:val="000000"/>
                <w:lang w:val="en-US" w:eastAsia="en-US"/>
              </w:rPr>
            </w:pPr>
            <w:r>
              <w:rPr>
                <w:snapToGrid w:val="0"/>
                <w:color w:val="000000"/>
                <w:lang w:val="en-US" w:eastAsia="en-US"/>
              </w:rPr>
              <w:t xml:space="preserve">100,500 </w:t>
            </w:r>
          </w:p>
        </w:tc>
        <w:tc>
          <w:tcPr>
            <w:tcW w:w="1080" w:type="dxa"/>
            <w:tcBorders>
              <w:top w:val="single" w:sz="4" w:space="0" w:color="auto"/>
              <w:right w:val="single" w:sz="4" w:space="0" w:color="auto"/>
            </w:tcBorders>
          </w:tcPr>
          <w:p w:rsidR="00000000" w:rsidRDefault="00000000">
            <w:pPr>
              <w:jc w:val="right"/>
              <w:rPr>
                <w:snapToGrid w:val="0"/>
                <w:color w:val="000000"/>
                <w:lang w:val="en-US" w:eastAsia="en-US"/>
              </w:rPr>
            </w:pPr>
            <w:r>
              <w:rPr>
                <w:snapToGrid w:val="0"/>
                <w:color w:val="000000"/>
                <w:lang w:val="en-US" w:eastAsia="en-US"/>
              </w:rPr>
              <w:t>(60.1)</w:t>
            </w:r>
          </w:p>
        </w:tc>
        <w:tc>
          <w:tcPr>
            <w:tcW w:w="1080" w:type="dxa"/>
            <w:tcBorders>
              <w:top w:val="single" w:sz="4" w:space="0" w:color="auto"/>
              <w:left w:val="nil"/>
            </w:tcBorders>
          </w:tcPr>
          <w:p w:rsidR="00000000" w:rsidRDefault="00000000">
            <w:pPr>
              <w:jc w:val="right"/>
              <w:rPr>
                <w:snapToGrid w:val="0"/>
                <w:color w:val="000000"/>
                <w:lang w:val="en-US" w:eastAsia="en-US"/>
              </w:rPr>
            </w:pPr>
            <w:r>
              <w:rPr>
                <w:snapToGrid w:val="0"/>
                <w:color w:val="000000"/>
                <w:lang w:val="en-US" w:eastAsia="en-US"/>
              </w:rPr>
              <w:t xml:space="preserve">90,700 </w:t>
            </w:r>
          </w:p>
        </w:tc>
        <w:tc>
          <w:tcPr>
            <w:tcW w:w="1080" w:type="dxa"/>
            <w:tcBorders>
              <w:top w:val="single" w:sz="4" w:space="0" w:color="auto"/>
              <w:right w:val="single" w:sz="4" w:space="0" w:color="auto"/>
            </w:tcBorders>
          </w:tcPr>
          <w:p w:rsidR="00000000" w:rsidRDefault="00000000">
            <w:pPr>
              <w:jc w:val="right"/>
              <w:rPr>
                <w:snapToGrid w:val="0"/>
                <w:color w:val="000000"/>
                <w:lang w:val="en-US" w:eastAsia="en-US"/>
              </w:rPr>
            </w:pPr>
            <w:r>
              <w:rPr>
                <w:snapToGrid w:val="0"/>
                <w:color w:val="000000"/>
                <w:lang w:val="en-US" w:eastAsia="en-US"/>
              </w:rPr>
              <w:t>(54.2)</w:t>
            </w:r>
          </w:p>
        </w:tc>
        <w:tc>
          <w:tcPr>
            <w:tcW w:w="1080" w:type="dxa"/>
            <w:tcBorders>
              <w:top w:val="single" w:sz="4" w:space="0" w:color="auto"/>
              <w:left w:val="nil"/>
            </w:tcBorders>
          </w:tcPr>
          <w:p w:rsidR="00000000" w:rsidRDefault="00000000">
            <w:pPr>
              <w:jc w:val="right"/>
              <w:rPr>
                <w:snapToGrid w:val="0"/>
                <w:color w:val="000000"/>
                <w:lang w:val="en-US" w:eastAsia="en-US"/>
              </w:rPr>
            </w:pPr>
            <w:r>
              <w:rPr>
                <w:snapToGrid w:val="0"/>
                <w:color w:val="000000"/>
                <w:lang w:val="en-US" w:eastAsia="en-US"/>
              </w:rPr>
              <w:t xml:space="preserve">9,800 </w:t>
            </w:r>
          </w:p>
        </w:tc>
        <w:tc>
          <w:tcPr>
            <w:tcW w:w="1080" w:type="dxa"/>
            <w:tcBorders>
              <w:top w:val="single" w:sz="4" w:space="0" w:color="auto"/>
              <w:right w:val="single" w:sz="4" w:space="0" w:color="auto"/>
            </w:tcBorders>
          </w:tcPr>
          <w:p w:rsidR="00000000" w:rsidRDefault="00000000">
            <w:pPr>
              <w:jc w:val="right"/>
              <w:rPr>
                <w:snapToGrid w:val="0"/>
                <w:color w:val="000000"/>
                <w:lang w:val="en-US" w:eastAsia="en-US"/>
              </w:rPr>
            </w:pPr>
            <w:r>
              <w:rPr>
                <w:snapToGrid w:val="0"/>
                <w:color w:val="000000"/>
                <w:lang w:val="en-US" w:eastAsia="en-US"/>
              </w:rPr>
              <w:t>(5.8)</w:t>
            </w:r>
          </w:p>
        </w:tc>
      </w:tr>
      <w:tr w:rsidR="00000000">
        <w:tblPrEx>
          <w:tblCellMar>
            <w:top w:w="0" w:type="dxa"/>
            <w:bottom w:w="0" w:type="dxa"/>
          </w:tblCellMar>
        </w:tblPrEx>
        <w:trPr>
          <w:trHeight w:val="288"/>
        </w:trPr>
        <w:tc>
          <w:tcPr>
            <w:tcW w:w="1306" w:type="dxa"/>
            <w:tcBorders>
              <w:left w:val="single" w:sz="4" w:space="0" w:color="auto"/>
              <w:right w:val="single" w:sz="4" w:space="0" w:color="auto"/>
            </w:tcBorders>
          </w:tcPr>
          <w:p w:rsidR="00000000" w:rsidRDefault="00000000">
            <w:pPr>
              <w:jc w:val="right"/>
              <w:rPr>
                <w:snapToGrid w:val="0"/>
                <w:color w:val="000000"/>
                <w:lang w:val="en-US" w:eastAsia="en-US"/>
              </w:rPr>
            </w:pPr>
            <w:r>
              <w:rPr>
                <w:snapToGrid w:val="0"/>
                <w:color w:val="000000"/>
                <w:lang w:val="en-US" w:eastAsia="en-US"/>
              </w:rPr>
              <w:t>1988</w:t>
            </w:r>
          </w:p>
        </w:tc>
        <w:tc>
          <w:tcPr>
            <w:tcW w:w="1036" w:type="dxa"/>
            <w:tcBorders>
              <w:left w:val="nil"/>
            </w:tcBorders>
          </w:tcPr>
          <w:p w:rsidR="00000000" w:rsidRDefault="00000000">
            <w:pPr>
              <w:jc w:val="right"/>
              <w:rPr>
                <w:snapToGrid w:val="0"/>
                <w:color w:val="000000"/>
                <w:lang w:val="en-US" w:eastAsia="en-US"/>
              </w:rPr>
            </w:pPr>
            <w:r>
              <w:rPr>
                <w:snapToGrid w:val="0"/>
                <w:color w:val="000000"/>
                <w:lang w:val="en-US" w:eastAsia="en-US"/>
              </w:rPr>
              <w:t xml:space="preserve">173,300 </w:t>
            </w:r>
          </w:p>
        </w:tc>
        <w:tc>
          <w:tcPr>
            <w:tcW w:w="1215" w:type="dxa"/>
            <w:tcBorders>
              <w:right w:val="single" w:sz="4" w:space="0" w:color="auto"/>
            </w:tcBorders>
          </w:tcPr>
          <w:p w:rsidR="00000000" w:rsidRDefault="00000000">
            <w:pPr>
              <w:jc w:val="right"/>
              <w:rPr>
                <w:snapToGrid w:val="0"/>
                <w:color w:val="000000"/>
                <w:lang w:val="en-US" w:eastAsia="en-US"/>
              </w:rPr>
            </w:pPr>
            <w:r>
              <w:rPr>
                <w:snapToGrid w:val="0"/>
                <w:color w:val="000000"/>
                <w:lang w:val="en-US" w:eastAsia="en-US"/>
              </w:rPr>
              <w:t>(100.0)</w:t>
            </w:r>
          </w:p>
        </w:tc>
        <w:tc>
          <w:tcPr>
            <w:tcW w:w="1080" w:type="dxa"/>
            <w:tcBorders>
              <w:left w:val="nil"/>
            </w:tcBorders>
          </w:tcPr>
          <w:p w:rsidR="00000000" w:rsidRDefault="00000000">
            <w:pPr>
              <w:jc w:val="right"/>
              <w:rPr>
                <w:snapToGrid w:val="0"/>
                <w:color w:val="000000"/>
                <w:lang w:val="en-US" w:eastAsia="en-US"/>
              </w:rPr>
            </w:pPr>
            <w:r>
              <w:rPr>
                <w:snapToGrid w:val="0"/>
                <w:color w:val="000000"/>
                <w:lang w:val="en-US" w:eastAsia="en-US"/>
              </w:rPr>
              <w:t xml:space="preserve">62,200 </w:t>
            </w:r>
          </w:p>
        </w:tc>
        <w:tc>
          <w:tcPr>
            <w:tcW w:w="1080" w:type="dxa"/>
            <w:tcBorders>
              <w:right w:val="single" w:sz="4" w:space="0" w:color="auto"/>
            </w:tcBorders>
          </w:tcPr>
          <w:p w:rsidR="00000000" w:rsidRDefault="00000000">
            <w:pPr>
              <w:jc w:val="right"/>
              <w:rPr>
                <w:snapToGrid w:val="0"/>
                <w:color w:val="000000"/>
                <w:lang w:val="en-US" w:eastAsia="en-US"/>
              </w:rPr>
            </w:pPr>
            <w:r>
              <w:rPr>
                <w:snapToGrid w:val="0"/>
                <w:color w:val="000000"/>
                <w:lang w:val="en-US" w:eastAsia="en-US"/>
              </w:rPr>
              <w:t>(35.9)</w:t>
            </w:r>
          </w:p>
        </w:tc>
        <w:tc>
          <w:tcPr>
            <w:tcW w:w="1080" w:type="dxa"/>
            <w:tcBorders>
              <w:left w:val="nil"/>
            </w:tcBorders>
          </w:tcPr>
          <w:p w:rsidR="00000000" w:rsidRDefault="00000000">
            <w:pPr>
              <w:jc w:val="right"/>
              <w:rPr>
                <w:snapToGrid w:val="0"/>
                <w:color w:val="000000"/>
                <w:lang w:val="en-US" w:eastAsia="en-US"/>
              </w:rPr>
            </w:pPr>
            <w:r>
              <w:rPr>
                <w:snapToGrid w:val="0"/>
                <w:color w:val="000000"/>
                <w:lang w:val="en-US" w:eastAsia="en-US"/>
              </w:rPr>
              <w:t xml:space="preserve">111,200 </w:t>
            </w:r>
          </w:p>
        </w:tc>
        <w:tc>
          <w:tcPr>
            <w:tcW w:w="1080" w:type="dxa"/>
            <w:tcBorders>
              <w:right w:val="single" w:sz="4" w:space="0" w:color="auto"/>
            </w:tcBorders>
          </w:tcPr>
          <w:p w:rsidR="00000000" w:rsidRDefault="00000000">
            <w:pPr>
              <w:jc w:val="right"/>
              <w:rPr>
                <w:snapToGrid w:val="0"/>
                <w:color w:val="000000"/>
                <w:lang w:val="en-US" w:eastAsia="en-US"/>
              </w:rPr>
            </w:pPr>
            <w:r>
              <w:rPr>
                <w:snapToGrid w:val="0"/>
                <w:color w:val="000000"/>
                <w:lang w:val="en-US" w:eastAsia="en-US"/>
              </w:rPr>
              <w:t>(64.1)</w:t>
            </w:r>
          </w:p>
        </w:tc>
        <w:tc>
          <w:tcPr>
            <w:tcW w:w="1080" w:type="dxa"/>
            <w:tcBorders>
              <w:left w:val="nil"/>
            </w:tcBorders>
          </w:tcPr>
          <w:p w:rsidR="00000000" w:rsidRDefault="00000000">
            <w:pPr>
              <w:jc w:val="right"/>
              <w:rPr>
                <w:snapToGrid w:val="0"/>
                <w:color w:val="000000"/>
                <w:lang w:val="en-US" w:eastAsia="en-US"/>
              </w:rPr>
            </w:pPr>
            <w:r>
              <w:rPr>
                <w:snapToGrid w:val="0"/>
                <w:color w:val="000000"/>
                <w:lang w:val="en-US" w:eastAsia="en-US"/>
              </w:rPr>
              <w:t xml:space="preserve">96,000 </w:t>
            </w:r>
          </w:p>
        </w:tc>
        <w:tc>
          <w:tcPr>
            <w:tcW w:w="1080" w:type="dxa"/>
            <w:tcBorders>
              <w:right w:val="single" w:sz="4" w:space="0" w:color="auto"/>
            </w:tcBorders>
          </w:tcPr>
          <w:p w:rsidR="00000000" w:rsidRDefault="00000000">
            <w:pPr>
              <w:jc w:val="right"/>
              <w:rPr>
                <w:snapToGrid w:val="0"/>
                <w:color w:val="000000"/>
                <w:lang w:val="en-US" w:eastAsia="en-US"/>
              </w:rPr>
            </w:pPr>
            <w:r>
              <w:rPr>
                <w:snapToGrid w:val="0"/>
                <w:color w:val="000000"/>
                <w:lang w:val="en-US" w:eastAsia="en-US"/>
              </w:rPr>
              <w:t>(55.4)</w:t>
            </w:r>
          </w:p>
        </w:tc>
        <w:tc>
          <w:tcPr>
            <w:tcW w:w="1080" w:type="dxa"/>
            <w:tcBorders>
              <w:left w:val="nil"/>
            </w:tcBorders>
          </w:tcPr>
          <w:p w:rsidR="00000000" w:rsidRDefault="00000000">
            <w:pPr>
              <w:jc w:val="right"/>
              <w:rPr>
                <w:snapToGrid w:val="0"/>
                <w:color w:val="000000"/>
                <w:lang w:val="en-US" w:eastAsia="en-US"/>
              </w:rPr>
            </w:pPr>
            <w:r>
              <w:rPr>
                <w:snapToGrid w:val="0"/>
                <w:color w:val="000000"/>
                <w:lang w:val="en-US" w:eastAsia="en-US"/>
              </w:rPr>
              <w:t xml:space="preserve">15,200 </w:t>
            </w:r>
          </w:p>
        </w:tc>
        <w:tc>
          <w:tcPr>
            <w:tcW w:w="1080" w:type="dxa"/>
            <w:tcBorders>
              <w:right w:val="single" w:sz="4" w:space="0" w:color="auto"/>
            </w:tcBorders>
          </w:tcPr>
          <w:p w:rsidR="00000000" w:rsidRDefault="00000000">
            <w:pPr>
              <w:jc w:val="right"/>
              <w:rPr>
                <w:snapToGrid w:val="0"/>
                <w:color w:val="000000"/>
                <w:lang w:val="en-US" w:eastAsia="en-US"/>
              </w:rPr>
            </w:pPr>
            <w:r>
              <w:rPr>
                <w:snapToGrid w:val="0"/>
                <w:color w:val="000000"/>
                <w:lang w:val="en-US" w:eastAsia="en-US"/>
              </w:rPr>
              <w:t>(8.7)</w:t>
            </w:r>
          </w:p>
        </w:tc>
      </w:tr>
      <w:tr w:rsidR="00000000">
        <w:tblPrEx>
          <w:tblCellMar>
            <w:top w:w="0" w:type="dxa"/>
            <w:bottom w:w="0" w:type="dxa"/>
          </w:tblCellMar>
        </w:tblPrEx>
        <w:trPr>
          <w:trHeight w:val="288"/>
        </w:trPr>
        <w:tc>
          <w:tcPr>
            <w:tcW w:w="1306" w:type="dxa"/>
            <w:tcBorders>
              <w:left w:val="single" w:sz="4" w:space="0" w:color="auto"/>
              <w:right w:val="single" w:sz="4" w:space="0" w:color="auto"/>
            </w:tcBorders>
          </w:tcPr>
          <w:p w:rsidR="00000000" w:rsidRDefault="00000000">
            <w:pPr>
              <w:jc w:val="right"/>
              <w:rPr>
                <w:snapToGrid w:val="0"/>
                <w:color w:val="000000"/>
                <w:lang w:val="en-US" w:eastAsia="en-US"/>
              </w:rPr>
            </w:pPr>
            <w:r>
              <w:rPr>
                <w:snapToGrid w:val="0"/>
                <w:color w:val="000000"/>
                <w:lang w:val="en-US" w:eastAsia="en-US"/>
              </w:rPr>
              <w:t>1993</w:t>
            </w:r>
          </w:p>
        </w:tc>
        <w:tc>
          <w:tcPr>
            <w:tcW w:w="1036" w:type="dxa"/>
            <w:tcBorders>
              <w:left w:val="nil"/>
            </w:tcBorders>
          </w:tcPr>
          <w:p w:rsidR="00000000" w:rsidRDefault="00000000">
            <w:pPr>
              <w:jc w:val="right"/>
              <w:rPr>
                <w:snapToGrid w:val="0"/>
                <w:color w:val="000000"/>
                <w:lang w:val="en-US" w:eastAsia="en-US"/>
              </w:rPr>
            </w:pPr>
            <w:r>
              <w:rPr>
                <w:snapToGrid w:val="0"/>
                <w:color w:val="000000"/>
                <w:lang w:val="en-US" w:eastAsia="en-US"/>
              </w:rPr>
              <w:t xml:space="preserve">157,300 </w:t>
            </w:r>
          </w:p>
        </w:tc>
        <w:tc>
          <w:tcPr>
            <w:tcW w:w="1215" w:type="dxa"/>
            <w:tcBorders>
              <w:right w:val="single" w:sz="4" w:space="0" w:color="auto"/>
            </w:tcBorders>
          </w:tcPr>
          <w:p w:rsidR="00000000" w:rsidRDefault="00000000">
            <w:pPr>
              <w:jc w:val="right"/>
              <w:rPr>
                <w:snapToGrid w:val="0"/>
                <w:color w:val="000000"/>
                <w:lang w:val="en-US" w:eastAsia="en-US"/>
              </w:rPr>
            </w:pPr>
            <w:r>
              <w:rPr>
                <w:snapToGrid w:val="0"/>
                <w:color w:val="000000"/>
                <w:lang w:val="en-US" w:eastAsia="en-US"/>
              </w:rPr>
              <w:t>(100.0)</w:t>
            </w:r>
          </w:p>
        </w:tc>
        <w:tc>
          <w:tcPr>
            <w:tcW w:w="1080" w:type="dxa"/>
            <w:tcBorders>
              <w:left w:val="nil"/>
            </w:tcBorders>
          </w:tcPr>
          <w:p w:rsidR="00000000" w:rsidRDefault="00000000">
            <w:pPr>
              <w:jc w:val="right"/>
              <w:rPr>
                <w:snapToGrid w:val="0"/>
                <w:color w:val="000000"/>
                <w:lang w:val="en-US" w:eastAsia="en-US"/>
              </w:rPr>
            </w:pPr>
            <w:r>
              <w:rPr>
                <w:snapToGrid w:val="0"/>
                <w:color w:val="000000"/>
                <w:lang w:val="en-US" w:eastAsia="en-US"/>
              </w:rPr>
              <w:t xml:space="preserve">50,700 </w:t>
            </w:r>
          </w:p>
        </w:tc>
        <w:tc>
          <w:tcPr>
            <w:tcW w:w="1080" w:type="dxa"/>
            <w:tcBorders>
              <w:right w:val="single" w:sz="4" w:space="0" w:color="auto"/>
            </w:tcBorders>
          </w:tcPr>
          <w:p w:rsidR="00000000" w:rsidRDefault="00000000">
            <w:pPr>
              <w:jc w:val="right"/>
              <w:rPr>
                <w:snapToGrid w:val="0"/>
                <w:color w:val="000000"/>
                <w:lang w:val="en-US" w:eastAsia="en-US"/>
              </w:rPr>
            </w:pPr>
            <w:r>
              <w:rPr>
                <w:snapToGrid w:val="0"/>
                <w:color w:val="000000"/>
                <w:lang w:val="en-US" w:eastAsia="en-US"/>
              </w:rPr>
              <w:t>(32.2)</w:t>
            </w:r>
          </w:p>
        </w:tc>
        <w:tc>
          <w:tcPr>
            <w:tcW w:w="1080" w:type="dxa"/>
            <w:tcBorders>
              <w:left w:val="nil"/>
            </w:tcBorders>
          </w:tcPr>
          <w:p w:rsidR="00000000" w:rsidRDefault="00000000">
            <w:pPr>
              <w:jc w:val="right"/>
              <w:rPr>
                <w:snapToGrid w:val="0"/>
                <w:color w:val="000000"/>
                <w:lang w:val="en-US" w:eastAsia="en-US"/>
              </w:rPr>
            </w:pPr>
            <w:r>
              <w:rPr>
                <w:snapToGrid w:val="0"/>
                <w:color w:val="000000"/>
                <w:lang w:val="en-US" w:eastAsia="en-US"/>
              </w:rPr>
              <w:t xml:space="preserve">103,100 </w:t>
            </w:r>
          </w:p>
        </w:tc>
        <w:tc>
          <w:tcPr>
            <w:tcW w:w="1080" w:type="dxa"/>
            <w:tcBorders>
              <w:right w:val="single" w:sz="4" w:space="0" w:color="auto"/>
            </w:tcBorders>
          </w:tcPr>
          <w:p w:rsidR="00000000" w:rsidRDefault="00000000">
            <w:pPr>
              <w:jc w:val="right"/>
              <w:rPr>
                <w:snapToGrid w:val="0"/>
                <w:color w:val="000000"/>
                <w:lang w:val="en-US" w:eastAsia="en-US"/>
              </w:rPr>
            </w:pPr>
            <w:r>
              <w:rPr>
                <w:snapToGrid w:val="0"/>
                <w:color w:val="000000"/>
                <w:lang w:val="en-US" w:eastAsia="en-US"/>
              </w:rPr>
              <w:t>(65.6)</w:t>
            </w:r>
          </w:p>
        </w:tc>
        <w:tc>
          <w:tcPr>
            <w:tcW w:w="1080" w:type="dxa"/>
            <w:tcBorders>
              <w:left w:val="nil"/>
            </w:tcBorders>
          </w:tcPr>
          <w:p w:rsidR="00000000" w:rsidRDefault="00000000">
            <w:pPr>
              <w:jc w:val="right"/>
              <w:rPr>
                <w:snapToGrid w:val="0"/>
                <w:color w:val="000000"/>
                <w:lang w:val="en-US" w:eastAsia="en-US"/>
              </w:rPr>
            </w:pPr>
            <w:r>
              <w:rPr>
                <w:snapToGrid w:val="0"/>
                <w:color w:val="000000"/>
                <w:lang w:val="en-US" w:eastAsia="en-US"/>
              </w:rPr>
              <w:t xml:space="preserve">98,500 </w:t>
            </w:r>
          </w:p>
        </w:tc>
        <w:tc>
          <w:tcPr>
            <w:tcW w:w="1080" w:type="dxa"/>
            <w:tcBorders>
              <w:right w:val="single" w:sz="4" w:space="0" w:color="auto"/>
            </w:tcBorders>
          </w:tcPr>
          <w:p w:rsidR="00000000" w:rsidRDefault="00000000">
            <w:pPr>
              <w:jc w:val="right"/>
              <w:rPr>
                <w:snapToGrid w:val="0"/>
                <w:color w:val="000000"/>
                <w:lang w:val="en-US" w:eastAsia="en-US"/>
              </w:rPr>
            </w:pPr>
            <w:r>
              <w:rPr>
                <w:snapToGrid w:val="0"/>
                <w:color w:val="000000"/>
                <w:lang w:val="en-US" w:eastAsia="en-US"/>
              </w:rPr>
              <w:t>(62.6)</w:t>
            </w:r>
          </w:p>
        </w:tc>
        <w:tc>
          <w:tcPr>
            <w:tcW w:w="1080" w:type="dxa"/>
            <w:tcBorders>
              <w:left w:val="nil"/>
            </w:tcBorders>
          </w:tcPr>
          <w:p w:rsidR="00000000" w:rsidRDefault="00000000">
            <w:pPr>
              <w:jc w:val="right"/>
              <w:rPr>
                <w:snapToGrid w:val="0"/>
                <w:color w:val="000000"/>
                <w:lang w:val="en-US" w:eastAsia="en-US"/>
              </w:rPr>
            </w:pPr>
            <w:r>
              <w:rPr>
                <w:snapToGrid w:val="0"/>
                <w:color w:val="000000"/>
                <w:lang w:val="en-US" w:eastAsia="en-US"/>
              </w:rPr>
              <w:t xml:space="preserve">4,600 </w:t>
            </w:r>
          </w:p>
        </w:tc>
        <w:tc>
          <w:tcPr>
            <w:tcW w:w="1080" w:type="dxa"/>
            <w:tcBorders>
              <w:right w:val="single" w:sz="4" w:space="0" w:color="auto"/>
            </w:tcBorders>
          </w:tcPr>
          <w:p w:rsidR="00000000" w:rsidRDefault="00000000">
            <w:pPr>
              <w:jc w:val="right"/>
              <w:rPr>
                <w:snapToGrid w:val="0"/>
                <w:color w:val="000000"/>
                <w:lang w:val="en-US" w:eastAsia="en-US"/>
              </w:rPr>
            </w:pPr>
            <w:r>
              <w:rPr>
                <w:snapToGrid w:val="0"/>
                <w:color w:val="000000"/>
                <w:lang w:val="en-US" w:eastAsia="en-US"/>
              </w:rPr>
              <w:t>(2.9)</w:t>
            </w:r>
          </w:p>
        </w:tc>
      </w:tr>
      <w:tr w:rsidR="00000000">
        <w:tblPrEx>
          <w:tblCellMar>
            <w:top w:w="0" w:type="dxa"/>
            <w:bottom w:w="0" w:type="dxa"/>
          </w:tblCellMar>
        </w:tblPrEx>
        <w:trPr>
          <w:trHeight w:val="288"/>
        </w:trPr>
        <w:tc>
          <w:tcPr>
            <w:tcW w:w="1306" w:type="dxa"/>
            <w:tcBorders>
              <w:left w:val="single" w:sz="4" w:space="0" w:color="auto"/>
              <w:bottom w:val="single" w:sz="4" w:space="0" w:color="auto"/>
              <w:right w:val="single" w:sz="4" w:space="0" w:color="auto"/>
            </w:tcBorders>
          </w:tcPr>
          <w:p w:rsidR="00000000" w:rsidRDefault="00000000">
            <w:pPr>
              <w:jc w:val="right"/>
              <w:rPr>
                <w:snapToGrid w:val="0"/>
                <w:color w:val="000000"/>
                <w:lang w:val="en-US" w:eastAsia="en-US"/>
              </w:rPr>
            </w:pPr>
            <w:r>
              <w:rPr>
                <w:snapToGrid w:val="0"/>
                <w:color w:val="000000"/>
                <w:lang w:val="en-US" w:eastAsia="en-US"/>
              </w:rPr>
              <w:t>1998</w:t>
            </w:r>
          </w:p>
        </w:tc>
        <w:tc>
          <w:tcPr>
            <w:tcW w:w="1036" w:type="dxa"/>
            <w:tcBorders>
              <w:left w:val="nil"/>
              <w:bottom w:val="single" w:sz="4" w:space="0" w:color="auto"/>
            </w:tcBorders>
          </w:tcPr>
          <w:p w:rsidR="00000000" w:rsidRDefault="00000000">
            <w:pPr>
              <w:jc w:val="right"/>
              <w:rPr>
                <w:snapToGrid w:val="0"/>
                <w:color w:val="000000"/>
                <w:lang w:val="en-US" w:eastAsia="en-US"/>
              </w:rPr>
            </w:pPr>
            <w:r>
              <w:rPr>
                <w:snapToGrid w:val="0"/>
                <w:color w:val="000000"/>
                <w:lang w:val="en-US" w:eastAsia="en-US"/>
              </w:rPr>
              <w:t xml:space="preserve">163,400 </w:t>
            </w:r>
          </w:p>
        </w:tc>
        <w:tc>
          <w:tcPr>
            <w:tcW w:w="1215" w:type="dxa"/>
            <w:tcBorders>
              <w:bottom w:val="single" w:sz="4" w:space="0" w:color="auto"/>
              <w:right w:val="single" w:sz="4" w:space="0" w:color="auto"/>
            </w:tcBorders>
          </w:tcPr>
          <w:p w:rsidR="00000000" w:rsidRDefault="00000000">
            <w:pPr>
              <w:jc w:val="right"/>
              <w:rPr>
                <w:snapToGrid w:val="0"/>
                <w:color w:val="000000"/>
                <w:lang w:val="en-US" w:eastAsia="en-US"/>
              </w:rPr>
            </w:pPr>
            <w:r>
              <w:rPr>
                <w:snapToGrid w:val="0"/>
                <w:color w:val="000000"/>
                <w:lang w:val="en-US" w:eastAsia="en-US"/>
              </w:rPr>
              <w:t>(100.0)</w:t>
            </w:r>
          </w:p>
        </w:tc>
        <w:tc>
          <w:tcPr>
            <w:tcW w:w="1080" w:type="dxa"/>
            <w:tcBorders>
              <w:left w:val="nil"/>
              <w:bottom w:val="single" w:sz="4" w:space="0" w:color="auto"/>
            </w:tcBorders>
          </w:tcPr>
          <w:p w:rsidR="00000000" w:rsidRDefault="00000000">
            <w:pPr>
              <w:jc w:val="right"/>
              <w:rPr>
                <w:snapToGrid w:val="0"/>
                <w:color w:val="000000"/>
                <w:lang w:val="en-US" w:eastAsia="en-US"/>
              </w:rPr>
            </w:pPr>
            <w:r>
              <w:rPr>
                <w:snapToGrid w:val="0"/>
                <w:color w:val="000000"/>
                <w:lang w:val="en-US" w:eastAsia="en-US"/>
              </w:rPr>
              <w:t xml:space="preserve">52,000 </w:t>
            </w:r>
          </w:p>
        </w:tc>
        <w:tc>
          <w:tcPr>
            <w:tcW w:w="1080" w:type="dxa"/>
            <w:tcBorders>
              <w:bottom w:val="single" w:sz="4" w:space="0" w:color="auto"/>
              <w:right w:val="single" w:sz="4" w:space="0" w:color="auto"/>
            </w:tcBorders>
          </w:tcPr>
          <w:p w:rsidR="00000000" w:rsidRDefault="00000000">
            <w:pPr>
              <w:jc w:val="right"/>
              <w:rPr>
                <w:snapToGrid w:val="0"/>
                <w:color w:val="000000"/>
                <w:lang w:val="en-US" w:eastAsia="en-US"/>
              </w:rPr>
            </w:pPr>
            <w:r>
              <w:rPr>
                <w:snapToGrid w:val="0"/>
                <w:color w:val="000000"/>
                <w:lang w:val="en-US" w:eastAsia="en-US"/>
              </w:rPr>
              <w:t>(31.8)</w:t>
            </w:r>
          </w:p>
        </w:tc>
        <w:tc>
          <w:tcPr>
            <w:tcW w:w="1080" w:type="dxa"/>
            <w:tcBorders>
              <w:left w:val="nil"/>
              <w:bottom w:val="single" w:sz="4" w:space="0" w:color="auto"/>
            </w:tcBorders>
          </w:tcPr>
          <w:p w:rsidR="00000000" w:rsidRDefault="00000000">
            <w:pPr>
              <w:jc w:val="right"/>
              <w:rPr>
                <w:snapToGrid w:val="0"/>
                <w:color w:val="000000"/>
                <w:lang w:val="en-US" w:eastAsia="en-US"/>
              </w:rPr>
            </w:pPr>
            <w:r>
              <w:rPr>
                <w:snapToGrid w:val="0"/>
                <w:color w:val="000000"/>
                <w:lang w:val="en-US" w:eastAsia="en-US"/>
              </w:rPr>
              <w:t xml:space="preserve">106,100 </w:t>
            </w:r>
          </w:p>
        </w:tc>
        <w:tc>
          <w:tcPr>
            <w:tcW w:w="1080" w:type="dxa"/>
            <w:tcBorders>
              <w:bottom w:val="single" w:sz="4" w:space="0" w:color="auto"/>
              <w:right w:val="single" w:sz="4" w:space="0" w:color="auto"/>
            </w:tcBorders>
          </w:tcPr>
          <w:p w:rsidR="00000000" w:rsidRDefault="00000000">
            <w:pPr>
              <w:jc w:val="right"/>
              <w:rPr>
                <w:snapToGrid w:val="0"/>
                <w:color w:val="000000"/>
                <w:lang w:val="en-US" w:eastAsia="en-US"/>
              </w:rPr>
            </w:pPr>
            <w:r>
              <w:rPr>
                <w:snapToGrid w:val="0"/>
                <w:color w:val="000000"/>
                <w:lang w:val="en-US" w:eastAsia="en-US"/>
              </w:rPr>
              <w:t>(64.9)</w:t>
            </w:r>
          </w:p>
        </w:tc>
        <w:tc>
          <w:tcPr>
            <w:tcW w:w="1080" w:type="dxa"/>
            <w:tcBorders>
              <w:left w:val="nil"/>
              <w:bottom w:val="single" w:sz="4" w:space="0" w:color="auto"/>
            </w:tcBorders>
          </w:tcPr>
          <w:p w:rsidR="00000000" w:rsidRDefault="00000000">
            <w:pPr>
              <w:jc w:val="right"/>
              <w:rPr>
                <w:snapToGrid w:val="0"/>
                <w:color w:val="000000"/>
                <w:lang w:val="en-US" w:eastAsia="en-US"/>
              </w:rPr>
            </w:pPr>
            <w:r>
              <w:rPr>
                <w:snapToGrid w:val="0"/>
                <w:color w:val="000000"/>
                <w:lang w:val="en-US" w:eastAsia="en-US"/>
              </w:rPr>
              <w:t xml:space="preserve">93,400 </w:t>
            </w:r>
          </w:p>
        </w:tc>
        <w:tc>
          <w:tcPr>
            <w:tcW w:w="1080" w:type="dxa"/>
            <w:tcBorders>
              <w:bottom w:val="single" w:sz="4" w:space="0" w:color="auto"/>
              <w:right w:val="single" w:sz="4" w:space="0" w:color="auto"/>
            </w:tcBorders>
          </w:tcPr>
          <w:p w:rsidR="00000000" w:rsidRDefault="00000000">
            <w:pPr>
              <w:jc w:val="right"/>
              <w:rPr>
                <w:snapToGrid w:val="0"/>
                <w:color w:val="000000"/>
                <w:lang w:val="en-US" w:eastAsia="en-US"/>
              </w:rPr>
            </w:pPr>
            <w:r>
              <w:rPr>
                <w:snapToGrid w:val="0"/>
                <w:color w:val="000000"/>
                <w:lang w:val="en-US" w:eastAsia="en-US"/>
              </w:rPr>
              <w:t>(57.1)</w:t>
            </w:r>
          </w:p>
        </w:tc>
        <w:tc>
          <w:tcPr>
            <w:tcW w:w="1080" w:type="dxa"/>
            <w:tcBorders>
              <w:left w:val="nil"/>
              <w:bottom w:val="single" w:sz="4" w:space="0" w:color="auto"/>
            </w:tcBorders>
          </w:tcPr>
          <w:p w:rsidR="00000000" w:rsidRDefault="00000000">
            <w:pPr>
              <w:jc w:val="right"/>
              <w:rPr>
                <w:snapToGrid w:val="0"/>
                <w:color w:val="000000"/>
                <w:lang w:val="en-US" w:eastAsia="en-US"/>
              </w:rPr>
            </w:pPr>
            <w:r>
              <w:rPr>
                <w:snapToGrid w:val="0"/>
                <w:color w:val="000000"/>
                <w:lang w:val="en-US" w:eastAsia="en-US"/>
              </w:rPr>
              <w:t xml:space="preserve">12,700 </w:t>
            </w:r>
          </w:p>
        </w:tc>
        <w:tc>
          <w:tcPr>
            <w:tcW w:w="1080" w:type="dxa"/>
            <w:tcBorders>
              <w:bottom w:val="single" w:sz="4" w:space="0" w:color="auto"/>
              <w:right w:val="single" w:sz="4" w:space="0" w:color="auto"/>
            </w:tcBorders>
          </w:tcPr>
          <w:p w:rsidR="00000000" w:rsidRDefault="00000000">
            <w:pPr>
              <w:jc w:val="right"/>
              <w:rPr>
                <w:snapToGrid w:val="0"/>
                <w:color w:val="000000"/>
                <w:lang w:val="en-US" w:eastAsia="en-US"/>
              </w:rPr>
            </w:pPr>
            <w:r>
              <w:rPr>
                <w:snapToGrid w:val="0"/>
                <w:color w:val="000000"/>
                <w:lang w:val="en-US" w:eastAsia="en-US"/>
              </w:rPr>
              <w:t>(7.8)</w:t>
            </w:r>
          </w:p>
        </w:tc>
      </w:tr>
    </w:tbl>
    <w:p w:rsidR="00000000" w:rsidRDefault="00000000">
      <w:pPr>
        <w:tabs>
          <w:tab w:val="left" w:pos="1080"/>
          <w:tab w:val="left" w:pos="2160"/>
          <w:tab w:val="left" w:pos="3240"/>
          <w:tab w:val="left" w:pos="4320"/>
          <w:tab w:val="left" w:pos="5971"/>
          <w:tab w:val="left" w:pos="7622"/>
          <w:tab w:val="left" w:pos="8702"/>
          <w:tab w:val="left" w:pos="9782"/>
        </w:tabs>
        <w:rPr>
          <w:snapToGrid w:val="0"/>
          <w:color w:val="000000"/>
          <w:sz w:val="10"/>
          <w:lang w:val="en-US" w:eastAsia="en-US"/>
        </w:rPr>
      </w:pPr>
    </w:p>
    <w:p w:rsidR="00000000" w:rsidRDefault="00000000">
      <w:pPr>
        <w:tabs>
          <w:tab w:val="left" w:pos="826"/>
          <w:tab w:val="left" w:pos="2342"/>
          <w:tab w:val="left" w:pos="3557"/>
          <w:tab w:val="left" w:pos="4637"/>
          <w:tab w:val="left" w:pos="5717"/>
          <w:tab w:val="left" w:pos="6797"/>
          <w:tab w:val="left" w:pos="7877"/>
          <w:tab w:val="left" w:pos="8957"/>
          <w:tab w:val="left" w:pos="10037"/>
          <w:tab w:val="left" w:pos="11117"/>
          <w:tab w:val="left" w:pos="12197"/>
        </w:tabs>
        <w:rPr>
          <w:snapToGrid w:val="0"/>
          <w:color w:val="000000"/>
          <w:lang w:val="en-US" w:eastAsia="en-US"/>
        </w:rPr>
      </w:pPr>
      <w:r>
        <w:rPr>
          <w:snapToGrid w:val="0"/>
          <w:color w:val="000000"/>
          <w:lang w:val="en-US" w:eastAsia="en-US"/>
        </w:rPr>
        <w:t>SOURCE: MINISTRY OF HEALTH, LABOUR AND WELFARE</w:t>
      </w:r>
    </w:p>
    <w:p w:rsidR="00000000" w:rsidRDefault="00000000">
      <w:pPr>
        <w:tabs>
          <w:tab w:val="left" w:pos="1080"/>
          <w:tab w:val="left" w:pos="2160"/>
          <w:tab w:val="left" w:pos="3240"/>
          <w:tab w:val="left" w:pos="4320"/>
          <w:tab w:val="left" w:pos="5971"/>
          <w:tab w:val="left" w:pos="7622"/>
          <w:tab w:val="left" w:pos="8702"/>
          <w:tab w:val="left" w:pos="9782"/>
        </w:tabs>
        <w:rPr>
          <w:snapToGrid w:val="0"/>
          <w:color w:val="000000"/>
          <w:sz w:val="10"/>
          <w:lang w:val="en-US" w:eastAsia="en-US"/>
        </w:rPr>
      </w:pPr>
    </w:p>
    <w:p w:rsidR="00000000" w:rsidRDefault="00000000">
      <w:pPr>
        <w:tabs>
          <w:tab w:val="left" w:pos="826"/>
          <w:tab w:val="left" w:pos="2342"/>
          <w:tab w:val="left" w:pos="3557"/>
          <w:tab w:val="left" w:pos="4637"/>
          <w:tab w:val="left" w:pos="5717"/>
          <w:tab w:val="left" w:pos="6797"/>
          <w:tab w:val="left" w:pos="7877"/>
          <w:tab w:val="left" w:pos="8957"/>
          <w:tab w:val="left" w:pos="10037"/>
          <w:tab w:val="left" w:pos="11117"/>
          <w:tab w:val="left" w:pos="12197"/>
        </w:tabs>
        <w:rPr>
          <w:snapToGrid w:val="0"/>
          <w:color w:val="000000"/>
          <w:lang w:val="en-US" w:eastAsia="en-US"/>
        </w:rPr>
      </w:pPr>
      <w:r>
        <w:rPr>
          <w:snapToGrid w:val="0"/>
          <w:color w:val="000000"/>
          <w:lang w:val="en-US" w:eastAsia="en-US"/>
        </w:rPr>
        <w:t xml:space="preserve">(NOTE): 1. FIGURES IN THE LEFT COLUMNS ARE THE ESTIMATED NUMBERS. </w:t>
      </w:r>
    </w:p>
    <w:p w:rsidR="00000000" w:rsidRDefault="00000000">
      <w:pPr>
        <w:tabs>
          <w:tab w:val="left" w:pos="826"/>
          <w:tab w:val="left" w:pos="2342"/>
          <w:tab w:val="left" w:pos="3557"/>
          <w:tab w:val="left" w:pos="4637"/>
          <w:tab w:val="left" w:pos="5717"/>
          <w:tab w:val="left" w:pos="6797"/>
          <w:tab w:val="left" w:pos="7877"/>
          <w:tab w:val="left" w:pos="8957"/>
          <w:tab w:val="left" w:pos="10037"/>
          <w:tab w:val="left" w:pos="11117"/>
          <w:tab w:val="left" w:pos="12197"/>
        </w:tabs>
        <w:rPr>
          <w:snapToGrid w:val="0"/>
          <w:color w:val="000000"/>
          <w:lang w:val="en-US" w:eastAsia="en-US"/>
        </w:rPr>
      </w:pPr>
      <w:r>
        <w:rPr>
          <w:snapToGrid w:val="0"/>
          <w:color w:val="000000"/>
          <w:lang w:val="en-US" w:eastAsia="en-US"/>
        </w:rPr>
        <w:tab/>
        <w:t xml:space="preserve">    FIGURES IN PARENTHESES ARE THE PERCENT DISTRIBUTION.</w:t>
      </w:r>
    </w:p>
    <w:p w:rsidR="00000000" w:rsidRDefault="00000000">
      <w:pPr>
        <w:tabs>
          <w:tab w:val="left" w:pos="826"/>
          <w:tab w:val="left" w:pos="2342"/>
          <w:tab w:val="left" w:pos="3557"/>
          <w:tab w:val="left" w:pos="4637"/>
          <w:tab w:val="left" w:pos="5717"/>
          <w:tab w:val="left" w:pos="6797"/>
          <w:tab w:val="left" w:pos="7877"/>
          <w:tab w:val="left" w:pos="8957"/>
          <w:tab w:val="left" w:pos="10037"/>
          <w:tab w:val="left" w:pos="11117"/>
          <w:tab w:val="left" w:pos="12197"/>
        </w:tabs>
        <w:rPr>
          <w:snapToGrid w:val="0"/>
          <w:color w:val="000000"/>
          <w:lang w:val="en-US" w:eastAsia="en-US"/>
        </w:rPr>
      </w:pPr>
      <w:r>
        <w:rPr>
          <w:snapToGrid w:val="0"/>
          <w:color w:val="000000"/>
          <w:lang w:val="en-US" w:eastAsia="en-US"/>
        </w:rPr>
        <w:t xml:space="preserve">               2. TOTAL NUMBERS INCLUDE UNIDENTIFIED CASES.</w:t>
      </w:r>
    </w:p>
    <w:p w:rsidR="00000000" w:rsidRDefault="00000000">
      <w:pPr>
        <w:rPr>
          <w:lang w:val="en-US"/>
        </w:rPr>
      </w:pPr>
    </w:p>
    <w:p w:rsidR="00000000" w:rsidRDefault="00000000">
      <w:pPr>
        <w:tabs>
          <w:tab w:val="left" w:pos="826"/>
          <w:tab w:val="left" w:pos="2342"/>
          <w:tab w:val="left" w:pos="3557"/>
          <w:tab w:val="left" w:pos="4637"/>
          <w:tab w:val="left" w:pos="5717"/>
        </w:tabs>
        <w:rPr>
          <w:snapToGrid w:val="0"/>
          <w:color w:val="000000"/>
          <w:lang w:val="en-US" w:eastAsia="en-US"/>
        </w:rPr>
      </w:pPr>
      <w:r>
        <w:rPr>
          <w:snapToGrid w:val="0"/>
          <w:color w:val="000000"/>
          <w:lang w:val="en-US" w:eastAsia="en-US"/>
        </w:rPr>
        <w:t>2) CONDITION OF EMPLOYMENT OF FATHERS</w:t>
      </w:r>
    </w:p>
    <w:p w:rsidR="00000000" w:rsidRDefault="00000000">
      <w:pPr>
        <w:tabs>
          <w:tab w:val="left" w:pos="826"/>
          <w:tab w:val="left" w:pos="2342"/>
          <w:tab w:val="left" w:pos="3557"/>
          <w:tab w:val="left" w:pos="4637"/>
          <w:tab w:val="left" w:pos="5717"/>
        </w:tabs>
        <w:rPr>
          <w:snapToGrid w:val="0"/>
          <w:color w:val="000000"/>
          <w:sz w:val="10"/>
          <w:lang w:val="en-US" w:eastAsia="en-US"/>
        </w:rPr>
      </w:pPr>
    </w:p>
    <w:p w:rsidR="00000000" w:rsidRDefault="00000000">
      <w:pPr>
        <w:rPr>
          <w:lang w:val="en-US"/>
        </w:rPr>
      </w:pP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t xml:space="preserve">     (%)</w:t>
      </w:r>
    </w:p>
    <w:tbl>
      <w:tblPr>
        <w:tblW w:w="0" w:type="auto"/>
        <w:tblInd w:w="-28" w:type="dxa"/>
        <w:tblLayout w:type="fixed"/>
        <w:tblCellMar>
          <w:left w:w="30" w:type="dxa"/>
          <w:right w:w="30" w:type="dxa"/>
        </w:tblCellMar>
        <w:tblLook w:val="0000" w:firstRow="0" w:lastRow="0" w:firstColumn="0" w:lastColumn="0" w:noHBand="0" w:noVBand="0"/>
      </w:tblPr>
      <w:tblGrid>
        <w:gridCol w:w="1164"/>
        <w:gridCol w:w="1276"/>
        <w:gridCol w:w="1985"/>
        <w:gridCol w:w="1559"/>
        <w:gridCol w:w="1559"/>
        <w:gridCol w:w="992"/>
        <w:gridCol w:w="1560"/>
      </w:tblGrid>
      <w:tr w:rsidR="00000000">
        <w:tblPrEx>
          <w:tblCellMar>
            <w:top w:w="0" w:type="dxa"/>
            <w:bottom w:w="0" w:type="dxa"/>
          </w:tblCellMar>
        </w:tblPrEx>
        <w:trPr>
          <w:cantSplit/>
          <w:trHeight w:val="288"/>
        </w:trPr>
        <w:tc>
          <w:tcPr>
            <w:tcW w:w="1164" w:type="dxa"/>
            <w:vMerge w:val="restart"/>
            <w:tcBorders>
              <w:top w:val="single" w:sz="6" w:space="0" w:color="auto"/>
              <w:left w:val="single" w:sz="6" w:space="0" w:color="auto"/>
              <w:bottom w:val="nil"/>
              <w:right w:val="single" w:sz="6" w:space="0" w:color="auto"/>
            </w:tcBorders>
            <w:vAlign w:val="center"/>
          </w:tcPr>
          <w:p w:rsidR="00000000" w:rsidRDefault="00000000">
            <w:pPr>
              <w:rPr>
                <w:snapToGrid w:val="0"/>
                <w:color w:val="000000"/>
                <w:lang w:val="en-US" w:eastAsia="en-US"/>
              </w:rPr>
            </w:pPr>
            <w:r>
              <w:rPr>
                <w:snapToGrid w:val="0"/>
                <w:color w:val="000000"/>
                <w:lang w:val="en-US" w:eastAsia="en-US"/>
              </w:rPr>
              <w:t>TOTAL</w:t>
            </w:r>
          </w:p>
        </w:tc>
        <w:tc>
          <w:tcPr>
            <w:tcW w:w="1276" w:type="dxa"/>
            <w:vMerge w:val="restart"/>
            <w:tcBorders>
              <w:top w:val="single" w:sz="6" w:space="0" w:color="auto"/>
              <w:left w:val="single" w:sz="6" w:space="0" w:color="auto"/>
              <w:bottom w:val="nil"/>
              <w:right w:val="single" w:sz="6" w:space="0" w:color="auto"/>
            </w:tcBorders>
            <w:vAlign w:val="center"/>
          </w:tcPr>
          <w:p w:rsidR="00000000" w:rsidRDefault="00000000">
            <w:pPr>
              <w:rPr>
                <w:snapToGrid w:val="0"/>
                <w:color w:val="000000"/>
                <w:lang w:val="en-US" w:eastAsia="en-US"/>
              </w:rPr>
            </w:pPr>
            <w:r>
              <w:rPr>
                <w:snapToGrid w:val="0"/>
                <w:color w:val="000000"/>
                <w:lang w:val="en-US" w:eastAsia="en-US"/>
              </w:rPr>
              <w:t>EMPLOYED</w:t>
            </w:r>
          </w:p>
        </w:tc>
        <w:tc>
          <w:tcPr>
            <w:tcW w:w="6095" w:type="dxa"/>
            <w:gridSpan w:val="4"/>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POSITION</w:t>
            </w:r>
          </w:p>
        </w:tc>
        <w:tc>
          <w:tcPr>
            <w:tcW w:w="1560" w:type="dxa"/>
            <w:vMerge w:val="restart"/>
            <w:tcBorders>
              <w:top w:val="single" w:sz="6" w:space="0" w:color="auto"/>
              <w:left w:val="single" w:sz="6" w:space="0" w:color="auto"/>
              <w:bottom w:val="nil"/>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NOT EMPLOYED</w:t>
            </w:r>
          </w:p>
        </w:tc>
      </w:tr>
      <w:tr w:rsidR="00000000">
        <w:tblPrEx>
          <w:tblCellMar>
            <w:top w:w="0" w:type="dxa"/>
            <w:bottom w:w="0" w:type="dxa"/>
          </w:tblCellMar>
        </w:tblPrEx>
        <w:trPr>
          <w:cantSplit/>
          <w:trHeight w:val="464"/>
        </w:trPr>
        <w:tc>
          <w:tcPr>
            <w:tcW w:w="1164" w:type="dxa"/>
            <w:vMerge/>
            <w:tcBorders>
              <w:top w:val="nil"/>
              <w:left w:val="single" w:sz="6" w:space="0" w:color="auto"/>
              <w:bottom w:val="nil"/>
              <w:right w:val="single" w:sz="6" w:space="0" w:color="auto"/>
            </w:tcBorders>
            <w:vAlign w:val="center"/>
          </w:tcPr>
          <w:p w:rsidR="00000000" w:rsidRDefault="00000000">
            <w:pPr>
              <w:rPr>
                <w:snapToGrid w:val="0"/>
                <w:color w:val="000000"/>
                <w:lang w:val="en-US" w:eastAsia="en-US"/>
              </w:rPr>
            </w:pPr>
          </w:p>
        </w:tc>
        <w:tc>
          <w:tcPr>
            <w:tcW w:w="1276" w:type="dxa"/>
            <w:vMerge/>
            <w:tcBorders>
              <w:top w:val="nil"/>
              <w:left w:val="single" w:sz="6" w:space="0" w:color="auto"/>
              <w:bottom w:val="nil"/>
              <w:right w:val="single" w:sz="6" w:space="0" w:color="auto"/>
            </w:tcBorders>
            <w:vAlign w:val="center"/>
          </w:tcPr>
          <w:p w:rsidR="00000000" w:rsidRDefault="00000000">
            <w:pPr>
              <w:rPr>
                <w:snapToGrid w:val="0"/>
                <w:color w:val="000000"/>
                <w:lang w:val="en-US" w:eastAsia="en-US"/>
              </w:rPr>
            </w:pPr>
          </w:p>
        </w:tc>
        <w:tc>
          <w:tcPr>
            <w:tcW w:w="1985"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ENTREPRENEUR</w:t>
            </w:r>
          </w:p>
        </w:tc>
        <w:tc>
          <w:tcPr>
            <w:tcW w:w="1559" w:type="dxa"/>
            <w:tcBorders>
              <w:top w:val="single" w:sz="6" w:space="0" w:color="auto"/>
              <w:left w:val="single" w:sz="6" w:space="0" w:color="auto"/>
              <w:bottom w:val="nil"/>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FULL-TIME</w:t>
            </w:r>
          </w:p>
        </w:tc>
        <w:tc>
          <w:tcPr>
            <w:tcW w:w="1559" w:type="dxa"/>
            <w:tcBorders>
              <w:top w:val="single" w:sz="6" w:space="0" w:color="auto"/>
              <w:left w:val="single" w:sz="6" w:space="0" w:color="auto"/>
              <w:bottom w:val="nil"/>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PART-TIME</w:t>
            </w:r>
          </w:p>
        </w:tc>
        <w:tc>
          <w:tcPr>
            <w:tcW w:w="992" w:type="dxa"/>
            <w:tcBorders>
              <w:top w:val="single" w:sz="6" w:space="0" w:color="auto"/>
              <w:left w:val="single" w:sz="6" w:space="0" w:color="auto"/>
              <w:bottom w:val="nil"/>
              <w:right w:val="single" w:sz="6" w:space="0" w:color="auto"/>
            </w:tcBorders>
            <w:vAlign w:val="center"/>
          </w:tcPr>
          <w:p w:rsidR="00000000" w:rsidRDefault="00000000">
            <w:pPr>
              <w:jc w:val="center"/>
              <w:rPr>
                <w:snapToGrid w:val="0"/>
                <w:color w:val="000000"/>
                <w:lang w:val="en-US" w:eastAsia="en-US"/>
              </w:rPr>
            </w:pPr>
            <w:r>
              <w:rPr>
                <w:snapToGrid w:val="0"/>
                <w:color w:val="000000"/>
                <w:lang w:val="en-US" w:eastAsia="en-US"/>
              </w:rPr>
              <w:t>OTHERS</w:t>
            </w:r>
          </w:p>
        </w:tc>
        <w:tc>
          <w:tcPr>
            <w:tcW w:w="1560" w:type="dxa"/>
            <w:vMerge/>
            <w:tcBorders>
              <w:top w:val="nil"/>
              <w:left w:val="single" w:sz="6" w:space="0" w:color="auto"/>
              <w:bottom w:val="nil"/>
              <w:right w:val="single" w:sz="6" w:space="0" w:color="auto"/>
            </w:tcBorders>
            <w:vAlign w:val="center"/>
          </w:tcPr>
          <w:p w:rsidR="00000000" w:rsidRDefault="00000000">
            <w:pPr>
              <w:jc w:val="center"/>
              <w:rPr>
                <w:snapToGrid w:val="0"/>
                <w:color w:val="000000"/>
                <w:lang w:val="en-US" w:eastAsia="en-US"/>
              </w:rPr>
            </w:pPr>
          </w:p>
        </w:tc>
      </w:tr>
      <w:tr w:rsidR="00000000">
        <w:tblPrEx>
          <w:tblCellMar>
            <w:top w:w="0" w:type="dxa"/>
            <w:bottom w:w="0" w:type="dxa"/>
          </w:tblCellMar>
        </w:tblPrEx>
        <w:trPr>
          <w:trHeight w:val="346"/>
        </w:trPr>
        <w:tc>
          <w:tcPr>
            <w:tcW w:w="1164"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100.0 </w:t>
            </w:r>
          </w:p>
        </w:tc>
        <w:tc>
          <w:tcPr>
            <w:tcW w:w="1276"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89.4 </w:t>
            </w:r>
          </w:p>
        </w:tc>
        <w:tc>
          <w:tcPr>
            <w:tcW w:w="1985"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13.7 </w:t>
            </w:r>
          </w:p>
        </w:tc>
        <w:tc>
          <w:tcPr>
            <w:tcW w:w="155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75.3 </w:t>
            </w:r>
          </w:p>
        </w:tc>
        <w:tc>
          <w:tcPr>
            <w:tcW w:w="1559"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6.9 </w:t>
            </w:r>
          </w:p>
        </w:tc>
        <w:tc>
          <w:tcPr>
            <w:tcW w:w="992"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4.1 </w:t>
            </w:r>
          </w:p>
        </w:tc>
        <w:tc>
          <w:tcPr>
            <w:tcW w:w="1560"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lang w:val="en-US" w:eastAsia="en-US"/>
              </w:rPr>
            </w:pPr>
            <w:r>
              <w:rPr>
                <w:snapToGrid w:val="0"/>
                <w:color w:val="000000"/>
                <w:lang w:val="en-US" w:eastAsia="en-US"/>
              </w:rPr>
              <w:t xml:space="preserve">7.8 </w:t>
            </w:r>
          </w:p>
        </w:tc>
      </w:tr>
    </w:tbl>
    <w:p w:rsidR="00000000" w:rsidRDefault="00000000">
      <w:pPr>
        <w:tabs>
          <w:tab w:val="left" w:pos="1080"/>
          <w:tab w:val="left" w:pos="2160"/>
          <w:tab w:val="left" w:pos="3240"/>
          <w:tab w:val="left" w:pos="4320"/>
          <w:tab w:val="left" w:pos="5971"/>
          <w:tab w:val="left" w:pos="7622"/>
          <w:tab w:val="left" w:pos="8702"/>
          <w:tab w:val="left" w:pos="9782"/>
        </w:tabs>
        <w:rPr>
          <w:snapToGrid w:val="0"/>
          <w:color w:val="000000"/>
          <w:sz w:val="10"/>
          <w:lang w:val="en-US" w:eastAsia="en-US"/>
        </w:rPr>
      </w:pPr>
    </w:p>
    <w:p w:rsidR="00000000" w:rsidRDefault="00000000">
      <w:pPr>
        <w:tabs>
          <w:tab w:val="left" w:pos="826"/>
          <w:tab w:val="left" w:pos="2342"/>
          <w:tab w:val="left" w:pos="3557"/>
          <w:tab w:val="left" w:pos="4637"/>
          <w:tab w:val="left" w:pos="5717"/>
          <w:tab w:val="left" w:pos="6797"/>
          <w:tab w:val="left" w:pos="7877"/>
        </w:tabs>
        <w:rPr>
          <w:snapToGrid w:val="0"/>
          <w:color w:val="000000"/>
          <w:lang w:val="en-US" w:eastAsia="en-US"/>
        </w:rPr>
      </w:pPr>
      <w:r>
        <w:rPr>
          <w:snapToGrid w:val="0"/>
          <w:color w:val="000000"/>
          <w:lang w:val="en-US" w:eastAsia="en-US"/>
        </w:rPr>
        <w:t>SOURCE: MINISTRY OF HEALTH, LABOUR AND WELFARE</w:t>
      </w:r>
    </w:p>
    <w:p w:rsidR="00000000" w:rsidRDefault="00000000">
      <w:pPr>
        <w:tabs>
          <w:tab w:val="left" w:pos="1080"/>
          <w:tab w:val="left" w:pos="2160"/>
          <w:tab w:val="left" w:pos="3240"/>
          <w:tab w:val="left" w:pos="4320"/>
          <w:tab w:val="left" w:pos="5971"/>
          <w:tab w:val="left" w:pos="7622"/>
          <w:tab w:val="left" w:pos="8702"/>
          <w:tab w:val="left" w:pos="9782"/>
        </w:tabs>
        <w:rPr>
          <w:snapToGrid w:val="0"/>
          <w:color w:val="000000"/>
          <w:sz w:val="10"/>
          <w:lang w:val="en-US" w:eastAsia="en-US"/>
        </w:rPr>
      </w:pPr>
    </w:p>
    <w:p w:rsidR="00000000" w:rsidRDefault="00000000">
      <w:pPr>
        <w:tabs>
          <w:tab w:val="left" w:pos="475"/>
          <w:tab w:val="left" w:pos="965"/>
          <w:tab w:val="left" w:pos="1440"/>
          <w:tab w:val="left" w:pos="1915"/>
          <w:tab w:val="left" w:pos="2405"/>
          <w:tab w:val="left" w:pos="2880"/>
          <w:tab w:val="left" w:pos="3355"/>
        </w:tabs>
        <w:rPr>
          <w:snapToGrid w:val="0"/>
          <w:color w:val="000000"/>
          <w:lang w:val="en-US" w:eastAsia="en-US"/>
        </w:rPr>
      </w:pPr>
      <w:r>
        <w:rPr>
          <w:snapToGrid w:val="0"/>
          <w:color w:val="000000"/>
          <w:lang w:val="en-US" w:eastAsia="en-US"/>
        </w:rPr>
        <w:t>(NOTE):</w:t>
      </w:r>
      <w:r>
        <w:rPr>
          <w:snapToGrid w:val="0"/>
          <w:color w:val="000000"/>
          <w:lang w:val="en-US" w:eastAsia="en-US"/>
        </w:rPr>
        <w:tab/>
        <w:t>1.</w:t>
      </w:r>
      <w:r>
        <w:rPr>
          <w:snapToGrid w:val="0"/>
          <w:color w:val="000000"/>
          <w:lang w:val="en-US" w:eastAsia="en-US"/>
        </w:rPr>
        <w:tab/>
        <w:t>FIGURES ARE AS OF 1998.</w:t>
      </w:r>
    </w:p>
    <w:p w:rsidR="00000000" w:rsidRDefault="00000000">
      <w:pPr>
        <w:tabs>
          <w:tab w:val="left" w:pos="475"/>
          <w:tab w:val="left" w:pos="965"/>
          <w:tab w:val="left" w:pos="1440"/>
          <w:tab w:val="left" w:pos="1915"/>
          <w:tab w:val="left" w:pos="2405"/>
          <w:tab w:val="left" w:pos="2880"/>
          <w:tab w:val="left" w:pos="3355"/>
        </w:tabs>
        <w:rPr>
          <w:snapToGrid w:val="0"/>
          <w:color w:val="000000"/>
          <w:sz w:val="10"/>
          <w:lang w:val="en-US" w:eastAsia="en-US"/>
        </w:rPr>
      </w:pPr>
    </w:p>
    <w:p w:rsidR="00000000" w:rsidRDefault="00000000">
      <w:pPr>
        <w:tabs>
          <w:tab w:val="left" w:pos="475"/>
          <w:tab w:val="left" w:pos="965"/>
          <w:tab w:val="left" w:pos="1440"/>
          <w:tab w:val="left" w:pos="1915"/>
          <w:tab w:val="left" w:pos="2405"/>
          <w:tab w:val="left" w:pos="2880"/>
          <w:tab w:val="left" w:pos="3355"/>
        </w:tabs>
        <w:ind w:left="1440" w:hanging="1440"/>
        <w:rPr>
          <w:snapToGrid w:val="0"/>
          <w:color w:val="000000"/>
          <w:lang w:val="en-US" w:eastAsia="en-US"/>
        </w:rPr>
      </w:pPr>
      <w:r>
        <w:rPr>
          <w:snapToGrid w:val="0"/>
          <w:color w:val="000000"/>
          <w:lang w:val="en-US" w:eastAsia="en-US"/>
        </w:rPr>
        <w:tab/>
      </w:r>
      <w:r>
        <w:rPr>
          <w:snapToGrid w:val="0"/>
          <w:color w:val="000000"/>
          <w:lang w:val="en-US" w:eastAsia="en-US"/>
        </w:rPr>
        <w:tab/>
        <w:t>2.</w:t>
      </w:r>
      <w:r>
        <w:rPr>
          <w:snapToGrid w:val="0"/>
          <w:color w:val="000000"/>
          <w:lang w:val="en-US" w:eastAsia="en-US"/>
        </w:rPr>
        <w:tab/>
        <w:t>FULL-TIME INCLUDES EMPLOYEE IN COMPANY, ASSOCIATION, GOVERNMENT AND MUNICIPAL OFFICES, ETC. WITHOUT PARTICULAR LIMIT IN TERMS OF EMPLOYMENT.  PART</w:t>
      </w:r>
      <w:r>
        <w:rPr>
          <w:snapToGrid w:val="0"/>
          <w:color w:val="000000"/>
          <w:lang w:val="en-US" w:eastAsia="en-US"/>
        </w:rPr>
        <w:noBreakHyphen/>
        <w:t>TIME INCLUDES TEMPORARY EMPLOYEE AND DAY LABOURER.</w:t>
      </w:r>
    </w:p>
    <w:p w:rsidR="00000000" w:rsidRDefault="00000000">
      <w:pPr>
        <w:tabs>
          <w:tab w:val="left" w:pos="475"/>
          <w:tab w:val="left" w:pos="965"/>
          <w:tab w:val="left" w:pos="1440"/>
          <w:tab w:val="left" w:pos="1915"/>
          <w:tab w:val="left" w:pos="2405"/>
          <w:tab w:val="left" w:pos="2880"/>
          <w:tab w:val="left" w:pos="3355"/>
        </w:tabs>
        <w:rPr>
          <w:snapToGrid w:val="0"/>
          <w:color w:val="000000"/>
          <w:sz w:val="10"/>
          <w:lang w:val="en-US" w:eastAsia="en-US"/>
        </w:rPr>
      </w:pPr>
    </w:p>
    <w:p w:rsidR="00000000" w:rsidRDefault="00000000">
      <w:pPr>
        <w:tabs>
          <w:tab w:val="left" w:pos="475"/>
          <w:tab w:val="left" w:pos="965"/>
          <w:tab w:val="left" w:pos="1440"/>
          <w:tab w:val="left" w:pos="1915"/>
          <w:tab w:val="left" w:pos="2405"/>
          <w:tab w:val="left" w:pos="2880"/>
          <w:tab w:val="left" w:pos="3355"/>
        </w:tabs>
        <w:rPr>
          <w:snapToGrid w:val="0"/>
          <w:color w:val="000000"/>
          <w:lang w:val="en-US" w:eastAsia="en-US"/>
        </w:rPr>
      </w:pPr>
      <w:r>
        <w:rPr>
          <w:snapToGrid w:val="0"/>
          <w:color w:val="000000"/>
          <w:lang w:val="en-US" w:eastAsia="en-US"/>
        </w:rPr>
        <w:tab/>
      </w:r>
      <w:r>
        <w:rPr>
          <w:snapToGrid w:val="0"/>
          <w:color w:val="000000"/>
          <w:lang w:val="en-US" w:eastAsia="en-US"/>
        </w:rPr>
        <w:tab/>
        <w:t>3.</w:t>
      </w:r>
      <w:r>
        <w:rPr>
          <w:snapToGrid w:val="0"/>
          <w:color w:val="000000"/>
          <w:lang w:val="en-US" w:eastAsia="en-US"/>
        </w:rPr>
        <w:tab/>
        <w:t>OTHERS INCLUDES FAMILY EMPLOYEE.</w:t>
      </w:r>
    </w:p>
    <w:p w:rsidR="00000000" w:rsidRDefault="00000000">
      <w:pPr>
        <w:tabs>
          <w:tab w:val="left" w:pos="475"/>
          <w:tab w:val="left" w:pos="965"/>
          <w:tab w:val="left" w:pos="1440"/>
          <w:tab w:val="left" w:pos="1915"/>
          <w:tab w:val="left" w:pos="2405"/>
          <w:tab w:val="left" w:pos="2880"/>
          <w:tab w:val="left" w:pos="3355"/>
        </w:tabs>
        <w:rPr>
          <w:snapToGrid w:val="0"/>
          <w:color w:val="000000"/>
          <w:sz w:val="10"/>
          <w:lang w:val="en-US" w:eastAsia="en-US"/>
        </w:rPr>
      </w:pPr>
    </w:p>
    <w:p w:rsidR="00000000" w:rsidRDefault="00000000">
      <w:pPr>
        <w:tabs>
          <w:tab w:val="left" w:pos="475"/>
          <w:tab w:val="left" w:pos="965"/>
          <w:tab w:val="left" w:pos="1440"/>
          <w:tab w:val="left" w:pos="1915"/>
          <w:tab w:val="left" w:pos="2405"/>
          <w:tab w:val="left" w:pos="2880"/>
          <w:tab w:val="left" w:pos="3355"/>
        </w:tabs>
        <w:rPr>
          <w:snapToGrid w:val="0"/>
          <w:color w:val="000000"/>
          <w:lang w:val="en-US" w:eastAsia="en-US"/>
        </w:rPr>
      </w:pPr>
      <w:r>
        <w:rPr>
          <w:snapToGrid w:val="0"/>
          <w:color w:val="000000"/>
          <w:lang w:val="en-US" w:eastAsia="en-US"/>
        </w:rPr>
        <w:tab/>
      </w:r>
      <w:r>
        <w:rPr>
          <w:snapToGrid w:val="0"/>
          <w:color w:val="000000"/>
          <w:lang w:val="en-US" w:eastAsia="en-US"/>
        </w:rPr>
        <w:tab/>
        <w:t>4.</w:t>
      </w:r>
      <w:r>
        <w:rPr>
          <w:snapToGrid w:val="0"/>
          <w:color w:val="000000"/>
          <w:lang w:val="en-US" w:eastAsia="en-US"/>
        </w:rPr>
        <w:tab/>
        <w:t>TOTAL INCLUDES UNIDENTIFIED CASES</w:t>
      </w:r>
    </w:p>
    <w:p w:rsidR="00000000" w:rsidRDefault="00000000">
      <w:pPr>
        <w:rPr>
          <w:snapToGrid w:val="0"/>
          <w:color w:val="000000"/>
          <w:lang w:val="en-US" w:eastAsia="en-US"/>
        </w:rPr>
      </w:pPr>
      <w:r>
        <w:rPr>
          <w:lang w:val="en-US"/>
        </w:rPr>
        <w:br w:type="page"/>
      </w:r>
      <w:r>
        <w:rPr>
          <w:snapToGrid w:val="0"/>
          <w:color w:val="000000"/>
          <w:lang w:val="en-US" w:eastAsia="en-US"/>
        </w:rPr>
        <w:t>3) ANNUAL INCOME SITUATION OF 1997</w:t>
      </w:r>
    </w:p>
    <w:p w:rsidR="00000000" w:rsidRDefault="00000000">
      <w:pPr>
        <w:tabs>
          <w:tab w:val="left" w:pos="1080"/>
          <w:tab w:val="left" w:pos="2160"/>
          <w:tab w:val="left" w:pos="3240"/>
          <w:tab w:val="left" w:pos="4320"/>
          <w:tab w:val="left" w:pos="5971"/>
          <w:tab w:val="left" w:pos="7622"/>
          <w:tab w:val="left" w:pos="8702"/>
          <w:tab w:val="left" w:pos="9782"/>
        </w:tabs>
        <w:rPr>
          <w:snapToGrid w:val="0"/>
          <w:color w:val="000000"/>
          <w:sz w:val="10"/>
          <w:lang w:val="en-US" w:eastAsia="en-US"/>
        </w:rPr>
      </w:pPr>
    </w:p>
    <w:tbl>
      <w:tblPr>
        <w:tblW w:w="0" w:type="auto"/>
        <w:tblInd w:w="-28" w:type="dxa"/>
        <w:tblLayout w:type="fixed"/>
        <w:tblCellMar>
          <w:left w:w="30" w:type="dxa"/>
          <w:right w:w="30" w:type="dxa"/>
        </w:tblCellMar>
        <w:tblLook w:val="0000" w:firstRow="0" w:lastRow="0" w:firstColumn="0" w:lastColumn="0" w:noHBand="0" w:noVBand="0"/>
      </w:tblPr>
      <w:tblGrid>
        <w:gridCol w:w="2029"/>
        <w:gridCol w:w="3686"/>
        <w:gridCol w:w="1701"/>
        <w:gridCol w:w="1417"/>
      </w:tblGrid>
      <w:tr w:rsidR="00000000">
        <w:tblPrEx>
          <w:tblCellMar>
            <w:top w:w="0" w:type="dxa"/>
            <w:bottom w:w="0" w:type="dxa"/>
          </w:tblCellMar>
        </w:tblPrEx>
        <w:trPr>
          <w:cantSplit/>
          <w:trHeight w:val="167"/>
        </w:trPr>
        <w:tc>
          <w:tcPr>
            <w:tcW w:w="5715" w:type="dxa"/>
            <w:gridSpan w:val="2"/>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8"/>
                <w:lang w:val="en-US" w:eastAsia="en-US"/>
              </w:rPr>
            </w:pPr>
          </w:p>
        </w:tc>
        <w:tc>
          <w:tcPr>
            <w:tcW w:w="1701"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8"/>
                <w:lang w:val="en-US" w:eastAsia="en-US"/>
              </w:rPr>
            </w:pPr>
            <w:r>
              <w:rPr>
                <w:snapToGrid w:val="0"/>
                <w:color w:val="000000"/>
                <w:sz w:val="18"/>
                <w:lang w:val="en-US" w:eastAsia="en-US"/>
              </w:rPr>
              <w:t>MOTHERLESS HOUSEHOLDS</w:t>
            </w:r>
          </w:p>
        </w:tc>
        <w:tc>
          <w:tcPr>
            <w:tcW w:w="1417"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napToGrid w:val="0"/>
                <w:color w:val="000000"/>
                <w:sz w:val="18"/>
                <w:lang w:val="en-US" w:eastAsia="en-US"/>
              </w:rPr>
            </w:pPr>
            <w:r>
              <w:rPr>
                <w:snapToGrid w:val="0"/>
                <w:color w:val="000000"/>
                <w:sz w:val="18"/>
                <w:lang w:val="en-US" w:eastAsia="en-US"/>
              </w:rPr>
              <w:t>GENERAL HOUSEHOLDS</w:t>
            </w:r>
          </w:p>
        </w:tc>
      </w:tr>
      <w:tr w:rsidR="00000000">
        <w:tblPrEx>
          <w:tblCellMar>
            <w:top w:w="0" w:type="dxa"/>
            <w:bottom w:w="0" w:type="dxa"/>
          </w:tblCellMar>
        </w:tblPrEx>
        <w:trPr>
          <w:cantSplit/>
          <w:trHeight w:val="387"/>
        </w:trPr>
        <w:tc>
          <w:tcPr>
            <w:tcW w:w="5715" w:type="dxa"/>
            <w:gridSpan w:val="2"/>
            <w:tcBorders>
              <w:top w:val="single" w:sz="6" w:space="0" w:color="auto"/>
              <w:left w:val="single" w:sz="6" w:space="0" w:color="auto"/>
              <w:bottom w:val="single" w:sz="6" w:space="0" w:color="auto"/>
              <w:right w:val="single" w:sz="6" w:space="0" w:color="auto"/>
            </w:tcBorders>
            <w:vAlign w:val="center"/>
          </w:tcPr>
          <w:p w:rsidR="00000000" w:rsidRDefault="00000000">
            <w:pPr>
              <w:rPr>
                <w:snapToGrid w:val="0"/>
                <w:color w:val="000000"/>
                <w:sz w:val="18"/>
                <w:lang w:val="en-US" w:eastAsia="en-US"/>
              </w:rPr>
            </w:pPr>
            <w:r>
              <w:rPr>
                <w:snapToGrid w:val="0"/>
                <w:color w:val="000000"/>
                <w:sz w:val="18"/>
                <w:lang w:val="en-US" w:eastAsia="en-US"/>
              </w:rPr>
              <w:t>AVERAGE NUMBER OF HOUSEHOLD MEMBERS</w:t>
            </w:r>
          </w:p>
        </w:tc>
        <w:tc>
          <w:tcPr>
            <w:tcW w:w="170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 xml:space="preserve">3.45 </w:t>
            </w:r>
          </w:p>
        </w:tc>
        <w:tc>
          <w:tcPr>
            <w:tcW w:w="141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 xml:space="preserve">2.95 </w:t>
            </w:r>
          </w:p>
        </w:tc>
      </w:tr>
      <w:tr w:rsidR="00000000">
        <w:tblPrEx>
          <w:tblCellMar>
            <w:top w:w="0" w:type="dxa"/>
            <w:bottom w:w="0" w:type="dxa"/>
          </w:tblCellMar>
        </w:tblPrEx>
        <w:trPr>
          <w:trHeight w:val="278"/>
        </w:trPr>
        <w:tc>
          <w:tcPr>
            <w:tcW w:w="5715" w:type="dxa"/>
            <w:hMerge w:val="restart"/>
            <w:tcBorders>
              <w:top w:val="single" w:sz="6" w:space="0" w:color="auto"/>
              <w:left w:val="single" w:sz="6" w:space="0" w:color="auto"/>
              <w:bottom w:val="single" w:sz="6" w:space="0" w:color="auto"/>
            </w:tcBorders>
            <w:vAlign w:val="center"/>
          </w:tcPr>
          <w:p w:rsidR="00000000" w:rsidRDefault="00000000">
            <w:pPr>
              <w:rPr>
                <w:snapToGrid w:val="0"/>
                <w:color w:val="000000"/>
                <w:sz w:val="18"/>
                <w:lang w:val="en-US" w:eastAsia="en-US"/>
              </w:rPr>
            </w:pPr>
            <w:r>
              <w:rPr>
                <w:snapToGrid w:val="0"/>
                <w:color w:val="000000"/>
                <w:sz w:val="18"/>
                <w:lang w:val="en-US" w:eastAsia="en-US"/>
              </w:rPr>
              <w:t>AVERAGE NUMBERS OF MEMBERS EMPLOYED</w:t>
            </w:r>
          </w:p>
        </w:tc>
        <w:tc>
          <w:tcPr>
            <w:hMerge/>
            <w:tcBorders>
              <w:top w:val="single" w:sz="6" w:space="0" w:color="auto"/>
              <w:bottom w:val="single" w:sz="6" w:space="0" w:color="auto"/>
              <w:right w:val="single" w:sz="6" w:space="0" w:color="auto"/>
            </w:tcBorders>
            <w:vAlign w:val="center"/>
          </w:tcPr>
          <w:p w:rsidR="00000000" w:rsidRDefault="00000000">
            <w:pPr>
              <w:jc w:val="right"/>
              <w:rPr>
                <w:snapToGrid w:val="0"/>
                <w:color w:val="000000"/>
                <w:sz w:val="18"/>
                <w:lang w:val="en-US" w:eastAsia="en-US"/>
              </w:rPr>
            </w:pPr>
          </w:p>
        </w:tc>
        <w:tc>
          <w:tcPr>
            <w:tcW w:w="170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 xml:space="preserve">1.11 </w:t>
            </w:r>
          </w:p>
        </w:tc>
        <w:tc>
          <w:tcPr>
            <w:tcW w:w="141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 xml:space="preserve">1.42 </w:t>
            </w:r>
          </w:p>
        </w:tc>
      </w:tr>
      <w:tr w:rsidR="00000000">
        <w:tblPrEx>
          <w:tblCellMar>
            <w:top w:w="0" w:type="dxa"/>
            <w:bottom w:w="0" w:type="dxa"/>
          </w:tblCellMar>
        </w:tblPrEx>
        <w:trPr>
          <w:trHeight w:val="112"/>
        </w:trPr>
        <w:tc>
          <w:tcPr>
            <w:tcW w:w="5715" w:type="dxa"/>
            <w:hMerge w:val="restart"/>
            <w:tcBorders>
              <w:top w:val="single" w:sz="6" w:space="0" w:color="auto"/>
              <w:left w:val="single" w:sz="6" w:space="0" w:color="auto"/>
              <w:bottom w:val="single" w:sz="6" w:space="0" w:color="auto"/>
            </w:tcBorders>
            <w:vAlign w:val="center"/>
          </w:tcPr>
          <w:p w:rsidR="00000000" w:rsidRDefault="00000000">
            <w:pPr>
              <w:rPr>
                <w:snapToGrid w:val="0"/>
                <w:color w:val="000000"/>
                <w:sz w:val="18"/>
                <w:lang w:val="en-US" w:eastAsia="en-US"/>
              </w:rPr>
            </w:pPr>
            <w:r>
              <w:rPr>
                <w:snapToGrid w:val="0"/>
                <w:color w:val="000000"/>
                <w:sz w:val="18"/>
                <w:lang w:val="en-US" w:eastAsia="en-US"/>
              </w:rPr>
              <w:t>AVERAGE INCOME (10,000 YEN)</w:t>
            </w:r>
          </w:p>
        </w:tc>
        <w:tc>
          <w:tcPr>
            <w:hMerge/>
            <w:tcBorders>
              <w:top w:val="single" w:sz="6" w:space="0" w:color="auto"/>
              <w:bottom w:val="single" w:sz="6" w:space="0" w:color="auto"/>
              <w:right w:val="single" w:sz="6" w:space="0" w:color="auto"/>
            </w:tcBorders>
            <w:vAlign w:val="center"/>
          </w:tcPr>
          <w:p w:rsidR="00000000" w:rsidRDefault="00000000">
            <w:pPr>
              <w:jc w:val="right"/>
              <w:rPr>
                <w:snapToGrid w:val="0"/>
                <w:color w:val="000000"/>
                <w:sz w:val="18"/>
                <w:lang w:val="en-US" w:eastAsia="en-US"/>
              </w:rPr>
            </w:pPr>
          </w:p>
        </w:tc>
        <w:tc>
          <w:tcPr>
            <w:tcW w:w="1701"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422</w:t>
            </w:r>
          </w:p>
        </w:tc>
        <w:tc>
          <w:tcPr>
            <w:tcW w:w="1417" w:type="dxa"/>
            <w:tcBorders>
              <w:top w:val="single" w:sz="6" w:space="0" w:color="auto"/>
              <w:left w:val="single" w:sz="6" w:space="0" w:color="auto"/>
              <w:bottom w:val="single" w:sz="6" w:space="0" w:color="auto"/>
              <w:right w:val="single" w:sz="6"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658</w:t>
            </w:r>
          </w:p>
        </w:tc>
      </w:tr>
      <w:tr w:rsidR="00000000">
        <w:tblPrEx>
          <w:tblCellMar>
            <w:top w:w="0" w:type="dxa"/>
            <w:bottom w:w="0" w:type="dxa"/>
          </w:tblCellMar>
        </w:tblPrEx>
        <w:trPr>
          <w:cantSplit/>
          <w:trHeight w:val="288"/>
        </w:trPr>
        <w:tc>
          <w:tcPr>
            <w:tcW w:w="2029" w:type="dxa"/>
            <w:vMerge w:val="restart"/>
            <w:tcBorders>
              <w:top w:val="single" w:sz="6" w:space="0" w:color="auto"/>
              <w:left w:val="single" w:sz="6" w:space="0" w:color="auto"/>
              <w:right w:val="single" w:sz="6" w:space="0" w:color="auto"/>
            </w:tcBorders>
            <w:vAlign w:val="center"/>
          </w:tcPr>
          <w:p w:rsidR="00000000" w:rsidRDefault="00000000">
            <w:pPr>
              <w:jc w:val="center"/>
              <w:rPr>
                <w:snapToGrid w:val="0"/>
                <w:color w:val="000000"/>
                <w:sz w:val="18"/>
                <w:lang w:val="en-US" w:eastAsia="en-US"/>
              </w:rPr>
            </w:pPr>
            <w:r>
              <w:rPr>
                <w:snapToGrid w:val="0"/>
                <w:color w:val="000000"/>
                <w:sz w:val="18"/>
                <w:lang w:val="en-US" w:eastAsia="en-US"/>
              </w:rPr>
              <w:t>REPRESENTATIVE VALUE (10,000 YEN)</w:t>
            </w:r>
          </w:p>
        </w:tc>
        <w:tc>
          <w:tcPr>
            <w:tcW w:w="3686" w:type="dxa"/>
            <w:vMerge w:val="restart"/>
            <w:tcBorders>
              <w:top w:val="single" w:sz="6" w:space="0" w:color="auto"/>
              <w:left w:val="single" w:sz="6" w:space="0" w:color="auto"/>
              <w:bottom w:val="nil"/>
              <w:right w:val="single" w:sz="6" w:space="0" w:color="auto"/>
            </w:tcBorders>
            <w:vAlign w:val="center"/>
          </w:tcPr>
          <w:p w:rsidR="00000000" w:rsidRDefault="00000000">
            <w:pPr>
              <w:rPr>
                <w:snapToGrid w:val="0"/>
                <w:color w:val="000000"/>
                <w:sz w:val="18"/>
                <w:lang w:val="en-US" w:eastAsia="en-US"/>
              </w:rPr>
            </w:pPr>
            <w:r>
              <w:rPr>
                <w:snapToGrid w:val="0"/>
                <w:color w:val="000000"/>
                <w:sz w:val="18"/>
                <w:lang w:val="en-US" w:eastAsia="en-US"/>
              </w:rPr>
              <w:t>I QUARTILE</w:t>
            </w:r>
          </w:p>
        </w:tc>
        <w:tc>
          <w:tcPr>
            <w:tcW w:w="1701" w:type="dxa"/>
            <w:vMerge w:val="restart"/>
            <w:tcBorders>
              <w:top w:val="single" w:sz="6" w:space="0" w:color="auto"/>
              <w:left w:val="single" w:sz="6" w:space="0" w:color="auto"/>
              <w:bottom w:val="nil"/>
              <w:right w:val="single" w:sz="6"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251</w:t>
            </w:r>
          </w:p>
        </w:tc>
        <w:tc>
          <w:tcPr>
            <w:tcW w:w="1417" w:type="dxa"/>
            <w:vMerge w:val="restart"/>
            <w:tcBorders>
              <w:top w:val="single" w:sz="6" w:space="0" w:color="auto"/>
              <w:left w:val="single" w:sz="6" w:space="0" w:color="auto"/>
              <w:bottom w:val="nil"/>
              <w:right w:val="single" w:sz="6"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298</w:t>
            </w:r>
          </w:p>
        </w:tc>
      </w:tr>
      <w:tr w:rsidR="00000000">
        <w:tblPrEx>
          <w:tblCellMar>
            <w:top w:w="0" w:type="dxa"/>
            <w:bottom w:w="0" w:type="dxa"/>
          </w:tblCellMar>
        </w:tblPrEx>
        <w:trPr>
          <w:cantSplit/>
          <w:trHeight w:val="80"/>
        </w:trPr>
        <w:tc>
          <w:tcPr>
            <w:tcW w:w="2029" w:type="dxa"/>
            <w:vMerge/>
            <w:tcBorders>
              <w:left w:val="single" w:sz="6" w:space="0" w:color="auto"/>
              <w:right w:val="single" w:sz="6" w:space="0" w:color="auto"/>
            </w:tcBorders>
            <w:vAlign w:val="center"/>
          </w:tcPr>
          <w:p w:rsidR="00000000" w:rsidRDefault="00000000">
            <w:pPr>
              <w:jc w:val="center"/>
              <w:rPr>
                <w:snapToGrid w:val="0"/>
                <w:color w:val="000000"/>
                <w:sz w:val="18"/>
                <w:lang w:val="en-US" w:eastAsia="en-US"/>
              </w:rPr>
            </w:pPr>
          </w:p>
        </w:tc>
        <w:tc>
          <w:tcPr>
            <w:tcW w:w="3686" w:type="dxa"/>
            <w:vMerge/>
            <w:tcBorders>
              <w:top w:val="nil"/>
              <w:left w:val="single" w:sz="6" w:space="0" w:color="auto"/>
              <w:bottom w:val="single" w:sz="6" w:space="0" w:color="auto"/>
              <w:right w:val="single" w:sz="6" w:space="0" w:color="auto"/>
            </w:tcBorders>
            <w:vAlign w:val="center"/>
          </w:tcPr>
          <w:p w:rsidR="00000000" w:rsidRDefault="00000000">
            <w:pPr>
              <w:jc w:val="right"/>
              <w:rPr>
                <w:snapToGrid w:val="0"/>
                <w:color w:val="000000"/>
                <w:sz w:val="18"/>
                <w:lang w:val="en-US" w:eastAsia="en-US"/>
              </w:rPr>
            </w:pPr>
          </w:p>
        </w:tc>
        <w:tc>
          <w:tcPr>
            <w:tcW w:w="1701" w:type="dxa"/>
            <w:vMerge/>
            <w:tcBorders>
              <w:top w:val="nil"/>
              <w:left w:val="single" w:sz="6" w:space="0" w:color="auto"/>
              <w:bottom w:val="single" w:sz="6" w:space="0" w:color="auto"/>
              <w:right w:val="single" w:sz="6" w:space="0" w:color="auto"/>
            </w:tcBorders>
            <w:vAlign w:val="center"/>
          </w:tcPr>
          <w:p w:rsidR="00000000" w:rsidRDefault="00000000">
            <w:pPr>
              <w:jc w:val="right"/>
              <w:rPr>
                <w:snapToGrid w:val="0"/>
                <w:color w:val="000000"/>
                <w:sz w:val="18"/>
                <w:lang w:val="en-US" w:eastAsia="en-US"/>
              </w:rPr>
            </w:pPr>
          </w:p>
        </w:tc>
        <w:tc>
          <w:tcPr>
            <w:tcW w:w="1417" w:type="dxa"/>
            <w:vMerge/>
            <w:tcBorders>
              <w:top w:val="nil"/>
              <w:left w:val="single" w:sz="6" w:space="0" w:color="auto"/>
              <w:bottom w:val="single" w:sz="6" w:space="0" w:color="auto"/>
              <w:right w:val="single" w:sz="6" w:space="0" w:color="auto"/>
            </w:tcBorders>
            <w:vAlign w:val="center"/>
          </w:tcPr>
          <w:p w:rsidR="00000000" w:rsidRDefault="00000000">
            <w:pPr>
              <w:jc w:val="right"/>
              <w:rPr>
                <w:snapToGrid w:val="0"/>
                <w:color w:val="000000"/>
                <w:sz w:val="18"/>
                <w:lang w:val="en-US" w:eastAsia="en-US"/>
              </w:rPr>
            </w:pPr>
          </w:p>
        </w:tc>
      </w:tr>
      <w:tr w:rsidR="00000000">
        <w:tblPrEx>
          <w:tblCellMar>
            <w:top w:w="0" w:type="dxa"/>
            <w:bottom w:w="0" w:type="dxa"/>
          </w:tblCellMar>
        </w:tblPrEx>
        <w:trPr>
          <w:cantSplit/>
          <w:trHeight w:val="288"/>
        </w:trPr>
        <w:tc>
          <w:tcPr>
            <w:tcW w:w="2029" w:type="dxa"/>
            <w:vMerge/>
            <w:tcBorders>
              <w:left w:val="single" w:sz="6" w:space="0" w:color="auto"/>
              <w:right w:val="single" w:sz="6" w:space="0" w:color="auto"/>
            </w:tcBorders>
            <w:vAlign w:val="center"/>
          </w:tcPr>
          <w:p w:rsidR="00000000" w:rsidRDefault="00000000">
            <w:pPr>
              <w:jc w:val="center"/>
              <w:rPr>
                <w:snapToGrid w:val="0"/>
                <w:color w:val="000000"/>
                <w:sz w:val="18"/>
                <w:lang w:val="en-US" w:eastAsia="en-US"/>
              </w:rPr>
            </w:pPr>
          </w:p>
        </w:tc>
        <w:tc>
          <w:tcPr>
            <w:tcW w:w="3686" w:type="dxa"/>
            <w:vMerge w:val="restart"/>
            <w:tcBorders>
              <w:top w:val="single" w:sz="6" w:space="0" w:color="auto"/>
              <w:left w:val="single" w:sz="6" w:space="0" w:color="auto"/>
              <w:bottom w:val="nil"/>
              <w:right w:val="single" w:sz="6" w:space="0" w:color="auto"/>
            </w:tcBorders>
            <w:vAlign w:val="center"/>
          </w:tcPr>
          <w:p w:rsidR="00000000" w:rsidRDefault="00000000">
            <w:pPr>
              <w:rPr>
                <w:snapToGrid w:val="0"/>
                <w:color w:val="000000"/>
                <w:sz w:val="18"/>
                <w:lang w:val="en-US" w:eastAsia="en-US"/>
              </w:rPr>
            </w:pPr>
            <w:r>
              <w:rPr>
                <w:snapToGrid w:val="0"/>
                <w:color w:val="000000"/>
                <w:sz w:val="18"/>
                <w:lang w:val="en-US" w:eastAsia="en-US"/>
              </w:rPr>
              <w:t>II QUARTILE</w:t>
            </w:r>
          </w:p>
          <w:p w:rsidR="00000000" w:rsidRDefault="00000000">
            <w:pPr>
              <w:rPr>
                <w:snapToGrid w:val="0"/>
                <w:color w:val="000000"/>
                <w:sz w:val="18"/>
                <w:lang w:val="en-US" w:eastAsia="en-US"/>
              </w:rPr>
            </w:pPr>
            <w:r>
              <w:rPr>
                <w:snapToGrid w:val="0"/>
                <w:color w:val="000000"/>
                <w:sz w:val="18"/>
                <w:lang w:val="en-US" w:eastAsia="en-US"/>
              </w:rPr>
              <w:t>(MEDIAN)</w:t>
            </w:r>
          </w:p>
        </w:tc>
        <w:tc>
          <w:tcPr>
            <w:tcW w:w="1701" w:type="dxa"/>
            <w:vMerge w:val="restart"/>
            <w:tcBorders>
              <w:top w:val="single" w:sz="6" w:space="0" w:color="auto"/>
              <w:left w:val="single" w:sz="6" w:space="0" w:color="auto"/>
              <w:bottom w:val="nil"/>
              <w:right w:val="single" w:sz="6"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405</w:t>
            </w:r>
          </w:p>
        </w:tc>
        <w:tc>
          <w:tcPr>
            <w:tcW w:w="1417" w:type="dxa"/>
            <w:vMerge w:val="restart"/>
            <w:tcBorders>
              <w:top w:val="single" w:sz="6" w:space="0" w:color="auto"/>
              <w:left w:val="single" w:sz="6" w:space="0" w:color="auto"/>
              <w:bottom w:val="nil"/>
              <w:right w:val="single" w:sz="6"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536</w:t>
            </w:r>
          </w:p>
        </w:tc>
      </w:tr>
      <w:tr w:rsidR="00000000">
        <w:tblPrEx>
          <w:tblCellMar>
            <w:top w:w="0" w:type="dxa"/>
            <w:bottom w:w="0" w:type="dxa"/>
          </w:tblCellMar>
        </w:tblPrEx>
        <w:trPr>
          <w:cantSplit/>
          <w:trHeight w:val="80"/>
        </w:trPr>
        <w:tc>
          <w:tcPr>
            <w:tcW w:w="2029" w:type="dxa"/>
            <w:vMerge/>
            <w:tcBorders>
              <w:left w:val="single" w:sz="6" w:space="0" w:color="auto"/>
              <w:bottom w:val="nil"/>
              <w:right w:val="single" w:sz="6" w:space="0" w:color="auto"/>
            </w:tcBorders>
            <w:vAlign w:val="center"/>
          </w:tcPr>
          <w:p w:rsidR="00000000" w:rsidRDefault="00000000">
            <w:pPr>
              <w:jc w:val="center"/>
              <w:rPr>
                <w:snapToGrid w:val="0"/>
                <w:color w:val="000000"/>
                <w:sz w:val="18"/>
                <w:lang w:val="en-US" w:eastAsia="en-US"/>
              </w:rPr>
            </w:pPr>
          </w:p>
        </w:tc>
        <w:tc>
          <w:tcPr>
            <w:tcW w:w="3686" w:type="dxa"/>
            <w:vMerge/>
            <w:tcBorders>
              <w:top w:val="nil"/>
              <w:left w:val="single" w:sz="6" w:space="0" w:color="auto"/>
              <w:bottom w:val="single" w:sz="6" w:space="0" w:color="auto"/>
              <w:right w:val="single" w:sz="6" w:space="0" w:color="auto"/>
            </w:tcBorders>
            <w:vAlign w:val="center"/>
          </w:tcPr>
          <w:p w:rsidR="00000000" w:rsidRDefault="00000000">
            <w:pPr>
              <w:rPr>
                <w:snapToGrid w:val="0"/>
                <w:color w:val="000000"/>
                <w:sz w:val="18"/>
                <w:lang w:val="en-US" w:eastAsia="en-US"/>
              </w:rPr>
            </w:pPr>
          </w:p>
        </w:tc>
        <w:tc>
          <w:tcPr>
            <w:tcW w:w="1701" w:type="dxa"/>
            <w:vMerge/>
            <w:tcBorders>
              <w:top w:val="nil"/>
              <w:left w:val="single" w:sz="6" w:space="0" w:color="auto"/>
              <w:bottom w:val="single" w:sz="6" w:space="0" w:color="auto"/>
              <w:right w:val="single" w:sz="6" w:space="0" w:color="auto"/>
            </w:tcBorders>
            <w:vAlign w:val="center"/>
          </w:tcPr>
          <w:p w:rsidR="00000000" w:rsidRDefault="00000000">
            <w:pPr>
              <w:jc w:val="right"/>
              <w:rPr>
                <w:snapToGrid w:val="0"/>
                <w:color w:val="000000"/>
                <w:sz w:val="18"/>
                <w:lang w:val="en-US" w:eastAsia="en-US"/>
              </w:rPr>
            </w:pPr>
          </w:p>
        </w:tc>
        <w:tc>
          <w:tcPr>
            <w:tcW w:w="1417" w:type="dxa"/>
            <w:vMerge/>
            <w:tcBorders>
              <w:top w:val="nil"/>
              <w:left w:val="single" w:sz="6" w:space="0" w:color="auto"/>
              <w:bottom w:val="single" w:sz="6" w:space="0" w:color="auto"/>
              <w:right w:val="single" w:sz="6" w:space="0" w:color="auto"/>
            </w:tcBorders>
            <w:vAlign w:val="center"/>
          </w:tcPr>
          <w:p w:rsidR="00000000" w:rsidRDefault="00000000">
            <w:pPr>
              <w:jc w:val="right"/>
              <w:rPr>
                <w:snapToGrid w:val="0"/>
                <w:color w:val="000000"/>
                <w:sz w:val="18"/>
                <w:lang w:val="en-US" w:eastAsia="en-US"/>
              </w:rPr>
            </w:pPr>
          </w:p>
        </w:tc>
      </w:tr>
      <w:tr w:rsidR="00000000">
        <w:tblPrEx>
          <w:tblCellMar>
            <w:top w:w="0" w:type="dxa"/>
            <w:bottom w:w="0" w:type="dxa"/>
          </w:tblCellMar>
        </w:tblPrEx>
        <w:trPr>
          <w:cantSplit/>
          <w:trHeight w:val="288"/>
        </w:trPr>
        <w:tc>
          <w:tcPr>
            <w:tcW w:w="2029" w:type="dxa"/>
            <w:vMerge/>
            <w:tcBorders>
              <w:top w:val="nil"/>
              <w:left w:val="single" w:sz="6" w:space="0" w:color="auto"/>
              <w:bottom w:val="nil"/>
              <w:right w:val="single" w:sz="6" w:space="0" w:color="auto"/>
            </w:tcBorders>
            <w:vAlign w:val="center"/>
          </w:tcPr>
          <w:p w:rsidR="00000000" w:rsidRDefault="00000000">
            <w:pPr>
              <w:jc w:val="center"/>
              <w:rPr>
                <w:snapToGrid w:val="0"/>
                <w:color w:val="000000"/>
                <w:sz w:val="18"/>
                <w:lang w:val="en-US" w:eastAsia="en-US"/>
              </w:rPr>
            </w:pPr>
          </w:p>
        </w:tc>
        <w:tc>
          <w:tcPr>
            <w:tcW w:w="3686" w:type="dxa"/>
            <w:vMerge w:val="restart"/>
            <w:tcBorders>
              <w:top w:val="single" w:sz="6" w:space="0" w:color="auto"/>
              <w:left w:val="single" w:sz="6" w:space="0" w:color="auto"/>
              <w:bottom w:val="nil"/>
              <w:right w:val="single" w:sz="6" w:space="0" w:color="auto"/>
            </w:tcBorders>
            <w:vAlign w:val="center"/>
          </w:tcPr>
          <w:p w:rsidR="00000000" w:rsidRDefault="00000000">
            <w:pPr>
              <w:rPr>
                <w:snapToGrid w:val="0"/>
                <w:color w:val="000000"/>
                <w:sz w:val="18"/>
                <w:lang w:val="en-US" w:eastAsia="en-US"/>
              </w:rPr>
            </w:pPr>
            <w:r>
              <w:rPr>
                <w:snapToGrid w:val="0"/>
                <w:color w:val="000000"/>
                <w:sz w:val="18"/>
                <w:lang w:val="en-US" w:eastAsia="en-US"/>
              </w:rPr>
              <w:t>III QUARTILE</w:t>
            </w:r>
          </w:p>
        </w:tc>
        <w:tc>
          <w:tcPr>
            <w:tcW w:w="1701" w:type="dxa"/>
            <w:vMerge w:val="restart"/>
            <w:tcBorders>
              <w:top w:val="single" w:sz="6" w:space="0" w:color="auto"/>
              <w:left w:val="single" w:sz="6" w:space="0" w:color="auto"/>
              <w:bottom w:val="nil"/>
              <w:right w:val="single" w:sz="6"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578</w:t>
            </w:r>
          </w:p>
        </w:tc>
        <w:tc>
          <w:tcPr>
            <w:tcW w:w="1417" w:type="dxa"/>
            <w:vMerge w:val="restart"/>
            <w:tcBorders>
              <w:top w:val="single" w:sz="6" w:space="0" w:color="auto"/>
              <w:left w:val="single" w:sz="6" w:space="0" w:color="auto"/>
              <w:bottom w:val="nil"/>
              <w:right w:val="single" w:sz="6"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866</w:t>
            </w:r>
          </w:p>
        </w:tc>
      </w:tr>
      <w:tr w:rsidR="00000000">
        <w:tblPrEx>
          <w:tblCellMar>
            <w:top w:w="0" w:type="dxa"/>
            <w:bottom w:w="0" w:type="dxa"/>
          </w:tblCellMar>
        </w:tblPrEx>
        <w:trPr>
          <w:cantSplit/>
          <w:trHeight w:val="80"/>
        </w:trPr>
        <w:tc>
          <w:tcPr>
            <w:tcW w:w="2029" w:type="dxa"/>
            <w:vMerge/>
            <w:tcBorders>
              <w:top w:val="nil"/>
              <w:left w:val="single" w:sz="6" w:space="0" w:color="auto"/>
              <w:bottom w:val="single" w:sz="6" w:space="0" w:color="auto"/>
              <w:right w:val="single" w:sz="6" w:space="0" w:color="auto"/>
            </w:tcBorders>
            <w:vAlign w:val="center"/>
          </w:tcPr>
          <w:p w:rsidR="00000000" w:rsidRDefault="00000000">
            <w:pPr>
              <w:jc w:val="center"/>
              <w:rPr>
                <w:snapToGrid w:val="0"/>
                <w:color w:val="000000"/>
                <w:sz w:val="18"/>
                <w:lang w:val="en-US" w:eastAsia="en-US"/>
              </w:rPr>
            </w:pPr>
          </w:p>
        </w:tc>
        <w:tc>
          <w:tcPr>
            <w:tcW w:w="3686" w:type="dxa"/>
            <w:vMerge/>
            <w:tcBorders>
              <w:top w:val="nil"/>
              <w:left w:val="single" w:sz="6" w:space="0" w:color="auto"/>
              <w:bottom w:val="single" w:sz="6" w:space="0" w:color="auto"/>
              <w:right w:val="single" w:sz="6" w:space="0" w:color="auto"/>
            </w:tcBorders>
            <w:vAlign w:val="center"/>
          </w:tcPr>
          <w:p w:rsidR="00000000" w:rsidRDefault="00000000">
            <w:pPr>
              <w:jc w:val="right"/>
              <w:rPr>
                <w:snapToGrid w:val="0"/>
                <w:color w:val="000000"/>
                <w:sz w:val="18"/>
                <w:lang w:val="en-US" w:eastAsia="en-US"/>
              </w:rPr>
            </w:pPr>
          </w:p>
        </w:tc>
        <w:tc>
          <w:tcPr>
            <w:tcW w:w="1701" w:type="dxa"/>
            <w:vMerge/>
            <w:tcBorders>
              <w:top w:val="nil"/>
              <w:left w:val="single" w:sz="6" w:space="0" w:color="auto"/>
              <w:bottom w:val="single" w:sz="6" w:space="0" w:color="auto"/>
              <w:right w:val="single" w:sz="6" w:space="0" w:color="auto"/>
            </w:tcBorders>
            <w:vAlign w:val="center"/>
          </w:tcPr>
          <w:p w:rsidR="00000000" w:rsidRDefault="00000000">
            <w:pPr>
              <w:jc w:val="right"/>
              <w:rPr>
                <w:snapToGrid w:val="0"/>
                <w:color w:val="000000"/>
                <w:sz w:val="18"/>
                <w:lang w:val="en-US" w:eastAsia="en-US"/>
              </w:rPr>
            </w:pPr>
          </w:p>
        </w:tc>
        <w:tc>
          <w:tcPr>
            <w:tcW w:w="1417" w:type="dxa"/>
            <w:vMerge/>
            <w:tcBorders>
              <w:top w:val="nil"/>
              <w:left w:val="single" w:sz="6" w:space="0" w:color="auto"/>
              <w:bottom w:val="single" w:sz="6" w:space="0" w:color="auto"/>
              <w:right w:val="single" w:sz="6" w:space="0" w:color="auto"/>
            </w:tcBorders>
            <w:vAlign w:val="center"/>
          </w:tcPr>
          <w:p w:rsidR="00000000" w:rsidRDefault="00000000">
            <w:pPr>
              <w:jc w:val="right"/>
              <w:rPr>
                <w:snapToGrid w:val="0"/>
                <w:color w:val="000000"/>
                <w:sz w:val="18"/>
                <w:lang w:val="en-US" w:eastAsia="en-US"/>
              </w:rPr>
            </w:pPr>
          </w:p>
        </w:tc>
      </w:tr>
      <w:tr w:rsidR="00000000">
        <w:tblPrEx>
          <w:tblCellMar>
            <w:top w:w="0" w:type="dxa"/>
            <w:bottom w:w="0" w:type="dxa"/>
          </w:tblCellMar>
        </w:tblPrEx>
        <w:trPr>
          <w:cantSplit/>
          <w:trHeight w:val="209"/>
        </w:trPr>
        <w:tc>
          <w:tcPr>
            <w:tcW w:w="5715" w:type="dxa"/>
            <w:gridSpan w:val="2"/>
            <w:tcBorders>
              <w:top w:val="single" w:sz="6" w:space="0" w:color="auto"/>
              <w:left w:val="single" w:sz="6" w:space="0" w:color="auto"/>
            </w:tcBorders>
            <w:vAlign w:val="center"/>
          </w:tcPr>
          <w:p w:rsidR="00000000" w:rsidRDefault="00000000">
            <w:pPr>
              <w:rPr>
                <w:snapToGrid w:val="0"/>
                <w:color w:val="000000"/>
                <w:sz w:val="18"/>
                <w:lang w:val="en-US" w:eastAsia="en-US"/>
              </w:rPr>
            </w:pPr>
            <w:r>
              <w:rPr>
                <w:snapToGrid w:val="0"/>
                <w:color w:val="000000"/>
                <w:sz w:val="18"/>
                <w:lang w:val="en-US" w:eastAsia="en-US"/>
              </w:rPr>
              <w:t>AVERAGE INCOME PER MEMBER OF HOUSEHOLD (10,000 YEN)</w:t>
            </w:r>
          </w:p>
        </w:tc>
        <w:tc>
          <w:tcPr>
            <w:tcW w:w="1701" w:type="dxa"/>
            <w:tcBorders>
              <w:top w:val="single" w:sz="6" w:space="0" w:color="auto"/>
              <w:left w:val="single" w:sz="6"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122</w:t>
            </w:r>
          </w:p>
        </w:tc>
        <w:tc>
          <w:tcPr>
            <w:tcW w:w="1417" w:type="dxa"/>
            <w:tcBorders>
              <w:top w:val="single" w:sz="6" w:space="0" w:color="auto"/>
              <w:left w:val="single" w:sz="6" w:space="0" w:color="auto"/>
              <w:right w:val="single" w:sz="6"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223</w:t>
            </w:r>
          </w:p>
        </w:tc>
      </w:tr>
      <w:tr w:rsidR="00000000">
        <w:tblPrEx>
          <w:tblCellMar>
            <w:top w:w="0" w:type="dxa"/>
            <w:bottom w:w="0" w:type="dxa"/>
          </w:tblCellMar>
        </w:tblPrEx>
        <w:trPr>
          <w:cantSplit/>
          <w:trHeight w:val="429"/>
        </w:trPr>
        <w:tc>
          <w:tcPr>
            <w:tcW w:w="5715" w:type="dxa"/>
            <w:gridSpan w:val="2"/>
            <w:tcBorders>
              <w:top w:val="single" w:sz="6" w:space="0" w:color="auto"/>
              <w:left w:val="single" w:sz="6" w:space="0" w:color="auto"/>
              <w:bottom w:val="single" w:sz="4" w:space="0" w:color="000000"/>
              <w:right w:val="single" w:sz="6" w:space="0" w:color="auto"/>
            </w:tcBorders>
            <w:vAlign w:val="center"/>
          </w:tcPr>
          <w:p w:rsidR="00000000" w:rsidRDefault="00000000">
            <w:pPr>
              <w:rPr>
                <w:snapToGrid w:val="0"/>
                <w:color w:val="000000"/>
                <w:sz w:val="18"/>
                <w:lang w:val="en-US" w:eastAsia="en-US"/>
              </w:rPr>
            </w:pPr>
            <w:r>
              <w:rPr>
                <w:snapToGrid w:val="0"/>
                <w:color w:val="000000"/>
                <w:sz w:val="18"/>
                <w:lang w:val="en-US" w:eastAsia="en-US"/>
              </w:rPr>
              <w:t>AVERAGE INCOME PER MEMBER EMPLOYED (10,000 YEN)</w:t>
            </w:r>
          </w:p>
        </w:tc>
        <w:tc>
          <w:tcPr>
            <w:tcW w:w="1701" w:type="dxa"/>
            <w:tcBorders>
              <w:top w:val="single" w:sz="6" w:space="0" w:color="auto"/>
              <w:left w:val="single" w:sz="6" w:space="0" w:color="auto"/>
              <w:bottom w:val="single" w:sz="4" w:space="0" w:color="000000"/>
              <w:right w:val="single" w:sz="6"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380</w:t>
            </w:r>
          </w:p>
        </w:tc>
        <w:tc>
          <w:tcPr>
            <w:tcW w:w="1417" w:type="dxa"/>
            <w:tcBorders>
              <w:top w:val="single" w:sz="6" w:space="0" w:color="auto"/>
              <w:left w:val="single" w:sz="6" w:space="0" w:color="auto"/>
              <w:bottom w:val="single" w:sz="4" w:space="0" w:color="000000"/>
              <w:right w:val="single" w:sz="6" w:space="0" w:color="auto"/>
            </w:tcBorders>
            <w:vAlign w:val="center"/>
          </w:tcPr>
          <w:p w:rsidR="00000000" w:rsidRDefault="00000000">
            <w:pPr>
              <w:jc w:val="right"/>
              <w:rPr>
                <w:snapToGrid w:val="0"/>
                <w:color w:val="000000"/>
                <w:sz w:val="18"/>
                <w:lang w:val="en-US" w:eastAsia="en-US"/>
              </w:rPr>
            </w:pPr>
            <w:r>
              <w:rPr>
                <w:snapToGrid w:val="0"/>
                <w:color w:val="000000"/>
                <w:sz w:val="18"/>
                <w:lang w:val="en-US" w:eastAsia="en-US"/>
              </w:rPr>
              <w:t>388</w:t>
            </w:r>
          </w:p>
        </w:tc>
      </w:tr>
    </w:tbl>
    <w:p w:rsidR="00000000" w:rsidRDefault="00000000">
      <w:pPr>
        <w:rPr>
          <w:sz w:val="18"/>
          <w:lang w:val="en-US"/>
        </w:rPr>
      </w:pPr>
      <w:r>
        <w:rPr>
          <w:sz w:val="18"/>
          <w:lang w:val="en-US"/>
        </w:rPr>
        <w:t>SOURCE: MINISTRY OF HEALTH, LABOUR AND WELFARETHE</w:t>
      </w:r>
    </w:p>
    <w:p w:rsidR="00000000" w:rsidRDefault="00000000">
      <w:pPr>
        <w:tabs>
          <w:tab w:val="left" w:pos="1080"/>
          <w:tab w:val="left" w:pos="2160"/>
          <w:tab w:val="left" w:pos="3240"/>
          <w:tab w:val="left" w:pos="4320"/>
          <w:tab w:val="left" w:pos="5971"/>
          <w:tab w:val="left" w:pos="7622"/>
          <w:tab w:val="left" w:pos="8702"/>
          <w:tab w:val="left" w:pos="9782"/>
        </w:tabs>
        <w:rPr>
          <w:snapToGrid w:val="0"/>
          <w:color w:val="000000"/>
          <w:sz w:val="10"/>
          <w:lang w:val="en-US" w:eastAsia="en-US"/>
        </w:rPr>
      </w:pPr>
    </w:p>
    <w:p w:rsidR="00000000" w:rsidRDefault="00000000">
      <w:pPr>
        <w:pStyle w:val="BodyTextIndent3"/>
      </w:pPr>
      <w:r>
        <w:t>(NOTE): INCOME OF EVERY HOUSEHOLD IS TOTALED TOGETHER. THE AMOUNT IS THEN DISTRIBUTED INTO FOUR GROUPS FROM THE LOWEST INCOME TO THE HIGHEST ONE IN ORDER. THE GROUP OF HOUSEHOLDS WITH THE LOWEST INCOME IS DEFINED AS THE I QUARTILE GROUP, AND THE BOUNDARY OF THIS GROUP AND THE II QUARTILE GROUP IS SET AS THE I QUARTILE. THE SAME GOES FOR OTHER GROUPS, WITH EACH BOUNDARY SET AS THE II, III QUARTILE RESPECTIVELY, FOR THE II, III, AND IV QUARTILE GROUPS.</w:t>
      </w:r>
    </w:p>
    <w:p w:rsidR="00000000" w:rsidRDefault="00000000">
      <w:pPr>
        <w:tabs>
          <w:tab w:val="left" w:pos="1589"/>
          <w:tab w:val="left" w:pos="2880"/>
          <w:tab w:val="left" w:pos="4186"/>
          <w:tab w:val="left" w:pos="5491"/>
          <w:tab w:val="left" w:pos="6600"/>
          <w:tab w:val="left" w:pos="7997"/>
          <w:tab w:val="left" w:pos="9408"/>
          <w:tab w:val="left" w:pos="10531"/>
          <w:tab w:val="left" w:pos="11654"/>
          <w:tab w:val="left" w:pos="12734"/>
        </w:tabs>
        <w:rPr>
          <w:snapToGrid w:val="0"/>
          <w:color w:val="000000"/>
          <w:lang w:val="en-US" w:eastAsia="en-US"/>
        </w:rPr>
      </w:pPr>
    </w:p>
    <w:p w:rsidR="00000000" w:rsidRDefault="00000000">
      <w:pPr>
        <w:tabs>
          <w:tab w:val="left" w:pos="1589"/>
          <w:tab w:val="left" w:pos="2880"/>
          <w:tab w:val="left" w:pos="4186"/>
          <w:tab w:val="left" w:pos="5491"/>
          <w:tab w:val="left" w:pos="6600"/>
          <w:tab w:val="left" w:pos="7997"/>
          <w:tab w:val="left" w:pos="9408"/>
          <w:tab w:val="left" w:pos="10531"/>
          <w:tab w:val="left" w:pos="11654"/>
          <w:tab w:val="left" w:pos="12734"/>
        </w:tabs>
        <w:rPr>
          <w:snapToGrid w:val="0"/>
          <w:color w:val="000000"/>
          <w:lang w:val="en-US" w:eastAsia="en-US"/>
        </w:rPr>
      </w:pPr>
      <w:r>
        <w:rPr>
          <w:snapToGrid w:val="0"/>
          <w:color w:val="000000"/>
          <w:lang w:val="en-US" w:eastAsia="en-US"/>
        </w:rPr>
        <w:t>4) WORRIES ABOUT CHILDREN</w:t>
      </w:r>
    </w:p>
    <w:p w:rsidR="00000000" w:rsidRDefault="00000000">
      <w:pPr>
        <w:tabs>
          <w:tab w:val="left" w:pos="1589"/>
          <w:tab w:val="left" w:pos="2880"/>
          <w:tab w:val="left" w:pos="4186"/>
          <w:tab w:val="left" w:pos="5491"/>
          <w:tab w:val="left" w:pos="6600"/>
          <w:tab w:val="left" w:pos="7997"/>
          <w:tab w:val="left" w:pos="9408"/>
          <w:tab w:val="left" w:pos="10531"/>
          <w:tab w:val="left" w:pos="11654"/>
          <w:tab w:val="left" w:pos="12734"/>
        </w:tabs>
        <w:jc w:val="right"/>
        <w:rPr>
          <w:snapToGrid w:val="0"/>
          <w:color w:val="000000"/>
          <w:lang w:val="en-US" w:eastAsia="en-US"/>
        </w:rPr>
      </w:pPr>
      <w:r>
        <w:rPr>
          <w:snapToGrid w:val="0"/>
          <w:color w:val="000000"/>
          <w:lang w:val="en-US" w:eastAsia="en-US"/>
        </w:rPr>
        <w:t>(%)</w:t>
      </w:r>
    </w:p>
    <w:tbl>
      <w:tblPr>
        <w:tblW w:w="0" w:type="auto"/>
        <w:tblInd w:w="-28" w:type="dxa"/>
        <w:tblLayout w:type="fixed"/>
        <w:tblCellMar>
          <w:left w:w="30" w:type="dxa"/>
          <w:right w:w="30" w:type="dxa"/>
        </w:tblCellMar>
        <w:tblLook w:val="0000" w:firstRow="0" w:lastRow="0" w:firstColumn="0" w:lastColumn="0" w:noHBand="0" w:noVBand="0"/>
      </w:tblPr>
      <w:tblGrid>
        <w:gridCol w:w="753"/>
        <w:gridCol w:w="1276"/>
        <w:gridCol w:w="1276"/>
        <w:gridCol w:w="1559"/>
        <w:gridCol w:w="992"/>
        <w:gridCol w:w="1701"/>
        <w:gridCol w:w="1701"/>
        <w:gridCol w:w="1134"/>
        <w:gridCol w:w="1134"/>
        <w:gridCol w:w="851"/>
      </w:tblGrid>
      <w:tr w:rsidR="00000000">
        <w:tblPrEx>
          <w:tblCellMar>
            <w:top w:w="0" w:type="dxa"/>
            <w:bottom w:w="0" w:type="dxa"/>
          </w:tblCellMar>
        </w:tblPrEx>
        <w:trPr>
          <w:trHeight w:val="485"/>
        </w:trPr>
        <w:tc>
          <w:tcPr>
            <w:tcW w:w="753"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sz w:val="18"/>
                <w:lang w:val="en-US" w:eastAsia="en-US"/>
              </w:rPr>
            </w:pPr>
            <w:r>
              <w:rPr>
                <w:snapToGrid w:val="0"/>
                <w:color w:val="000000"/>
                <w:sz w:val="18"/>
                <w:lang w:val="en-US" w:eastAsia="en-US"/>
              </w:rPr>
              <w:t>TOTAL</w:t>
            </w:r>
          </w:p>
        </w:tc>
        <w:tc>
          <w:tcPr>
            <w:tcW w:w="1276"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sz w:val="18"/>
                <w:lang w:val="en-US" w:eastAsia="en-US"/>
              </w:rPr>
            </w:pPr>
            <w:r>
              <w:rPr>
                <w:snapToGrid w:val="0"/>
                <w:color w:val="000000"/>
                <w:sz w:val="18"/>
                <w:lang w:val="en-US" w:eastAsia="en-US"/>
              </w:rPr>
              <w:t>EDUCATION</w:t>
            </w:r>
          </w:p>
        </w:tc>
        <w:tc>
          <w:tcPr>
            <w:tcW w:w="1276"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sz w:val="18"/>
                <w:lang w:val="en-US" w:eastAsia="en-US"/>
              </w:rPr>
            </w:pPr>
            <w:r>
              <w:rPr>
                <w:snapToGrid w:val="0"/>
                <w:color w:val="000000"/>
                <w:sz w:val="18"/>
                <w:lang w:val="en-US" w:eastAsia="en-US"/>
              </w:rPr>
              <w:t>DISCIPLINE</w:t>
            </w:r>
          </w:p>
        </w:tc>
        <w:tc>
          <w:tcPr>
            <w:tcW w:w="1559"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sz w:val="18"/>
                <w:lang w:val="en-US" w:eastAsia="en-US"/>
              </w:rPr>
            </w:pPr>
            <w:r>
              <w:rPr>
                <w:snapToGrid w:val="0"/>
                <w:color w:val="000000"/>
                <w:sz w:val="18"/>
                <w:lang w:val="en-US" w:eastAsia="en-US"/>
              </w:rPr>
              <w:t>EMPLOYMENT</w:t>
            </w:r>
          </w:p>
        </w:tc>
        <w:tc>
          <w:tcPr>
            <w:tcW w:w="992"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sz w:val="18"/>
                <w:lang w:val="en-US" w:eastAsia="en-US"/>
              </w:rPr>
            </w:pPr>
            <w:r>
              <w:rPr>
                <w:snapToGrid w:val="0"/>
                <w:color w:val="000000"/>
                <w:sz w:val="18"/>
                <w:lang w:val="en-US" w:eastAsia="en-US"/>
              </w:rPr>
              <w:t>HEALTH</w:t>
            </w:r>
          </w:p>
        </w:tc>
        <w:tc>
          <w:tcPr>
            <w:tcW w:w="1701"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sz w:val="18"/>
                <w:lang w:val="en-US" w:eastAsia="en-US"/>
              </w:rPr>
            </w:pPr>
            <w:r>
              <w:rPr>
                <w:snapToGrid w:val="0"/>
                <w:color w:val="000000"/>
                <w:sz w:val="18"/>
                <w:lang w:val="en-US" w:eastAsia="en-US"/>
              </w:rPr>
              <w:t>DELINQUENCY</w:t>
            </w:r>
          </w:p>
        </w:tc>
        <w:tc>
          <w:tcPr>
            <w:tcW w:w="1701"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sz w:val="18"/>
                <w:lang w:val="en-US" w:eastAsia="en-US"/>
              </w:rPr>
            </w:pPr>
            <w:r>
              <w:rPr>
                <w:snapToGrid w:val="0"/>
                <w:color w:val="000000"/>
                <w:sz w:val="18"/>
                <w:lang w:val="en-US" w:eastAsia="en-US"/>
              </w:rPr>
              <w:t>FOODS AND NOURISHMENT</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sz w:val="18"/>
                <w:lang w:val="en-US" w:eastAsia="en-US"/>
              </w:rPr>
            </w:pPr>
            <w:r>
              <w:rPr>
                <w:snapToGrid w:val="0"/>
                <w:color w:val="000000"/>
                <w:sz w:val="18"/>
                <w:lang w:val="en-US" w:eastAsia="en-US"/>
              </w:rPr>
              <w:t>MARRIAGE</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sz w:val="18"/>
                <w:lang w:val="en-US" w:eastAsia="en-US"/>
              </w:rPr>
            </w:pPr>
            <w:r>
              <w:rPr>
                <w:snapToGrid w:val="0"/>
                <w:color w:val="000000"/>
                <w:sz w:val="18"/>
                <w:lang w:val="en-US" w:eastAsia="en-US"/>
              </w:rPr>
              <w:t>CLOTHING</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sz w:val="18"/>
                <w:lang w:val="en-US" w:eastAsia="en-US"/>
              </w:rPr>
            </w:pPr>
            <w:r>
              <w:rPr>
                <w:snapToGrid w:val="0"/>
                <w:color w:val="000000"/>
                <w:sz w:val="18"/>
                <w:lang w:val="en-US" w:eastAsia="en-US"/>
              </w:rPr>
              <w:t>OTHERS</w:t>
            </w:r>
          </w:p>
        </w:tc>
      </w:tr>
      <w:tr w:rsidR="00000000">
        <w:tblPrEx>
          <w:tblCellMar>
            <w:top w:w="0" w:type="dxa"/>
            <w:bottom w:w="0" w:type="dxa"/>
          </w:tblCellMar>
        </w:tblPrEx>
        <w:trPr>
          <w:trHeight w:val="167"/>
        </w:trPr>
        <w:tc>
          <w:tcPr>
            <w:tcW w:w="753"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8"/>
                <w:lang w:val="en-US" w:eastAsia="en-US"/>
              </w:rPr>
            </w:pPr>
            <w:r>
              <w:rPr>
                <w:snapToGrid w:val="0"/>
                <w:color w:val="000000"/>
                <w:sz w:val="18"/>
                <w:lang w:val="en-US" w:eastAsia="en-US"/>
              </w:rPr>
              <w:t xml:space="preserve">100.0 </w:t>
            </w:r>
          </w:p>
        </w:tc>
        <w:tc>
          <w:tcPr>
            <w:tcW w:w="1276"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8"/>
                <w:lang w:val="en-US" w:eastAsia="en-US"/>
              </w:rPr>
            </w:pPr>
            <w:r>
              <w:rPr>
                <w:snapToGrid w:val="0"/>
                <w:color w:val="000000"/>
                <w:sz w:val="18"/>
                <w:lang w:val="en-US" w:eastAsia="en-US"/>
              </w:rPr>
              <w:t xml:space="preserve">26.7 </w:t>
            </w:r>
          </w:p>
        </w:tc>
        <w:tc>
          <w:tcPr>
            <w:tcW w:w="1276"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8"/>
                <w:lang w:val="en-US" w:eastAsia="en-US"/>
              </w:rPr>
            </w:pPr>
            <w:r>
              <w:rPr>
                <w:snapToGrid w:val="0"/>
                <w:color w:val="000000"/>
                <w:sz w:val="18"/>
                <w:lang w:val="en-US" w:eastAsia="en-US"/>
              </w:rPr>
              <w:t xml:space="preserve">13.7 </w:t>
            </w:r>
          </w:p>
        </w:tc>
        <w:tc>
          <w:tcPr>
            <w:tcW w:w="1559"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8"/>
                <w:lang w:val="en-US" w:eastAsia="en-US"/>
              </w:rPr>
            </w:pPr>
            <w:r>
              <w:rPr>
                <w:snapToGrid w:val="0"/>
                <w:color w:val="000000"/>
                <w:sz w:val="18"/>
                <w:lang w:val="en-US" w:eastAsia="en-US"/>
              </w:rPr>
              <w:t xml:space="preserve">13.7 </w:t>
            </w:r>
          </w:p>
        </w:tc>
        <w:tc>
          <w:tcPr>
            <w:tcW w:w="992"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8"/>
                <w:lang w:val="en-US" w:eastAsia="en-US"/>
              </w:rPr>
            </w:pPr>
            <w:r>
              <w:rPr>
                <w:snapToGrid w:val="0"/>
                <w:color w:val="000000"/>
                <w:sz w:val="18"/>
                <w:lang w:val="en-US" w:eastAsia="en-US"/>
              </w:rPr>
              <w:t xml:space="preserve">8.1 </w:t>
            </w:r>
          </w:p>
        </w:tc>
        <w:tc>
          <w:tcPr>
            <w:tcW w:w="170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8"/>
                <w:lang w:val="en-US" w:eastAsia="en-US"/>
              </w:rPr>
            </w:pPr>
            <w:r>
              <w:rPr>
                <w:snapToGrid w:val="0"/>
                <w:color w:val="000000"/>
                <w:sz w:val="18"/>
                <w:lang w:val="en-US" w:eastAsia="en-US"/>
              </w:rPr>
              <w:t xml:space="preserve">3.7 </w:t>
            </w:r>
          </w:p>
        </w:tc>
        <w:tc>
          <w:tcPr>
            <w:tcW w:w="170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8"/>
                <w:lang w:val="en-US" w:eastAsia="en-US"/>
              </w:rPr>
            </w:pPr>
            <w:r>
              <w:rPr>
                <w:snapToGrid w:val="0"/>
                <w:color w:val="000000"/>
                <w:sz w:val="18"/>
                <w:lang w:val="en-US" w:eastAsia="en-US"/>
              </w:rPr>
              <w:t xml:space="preserve">15.5 </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8"/>
                <w:lang w:val="en-US" w:eastAsia="en-US"/>
              </w:rPr>
            </w:pPr>
            <w:r>
              <w:rPr>
                <w:snapToGrid w:val="0"/>
                <w:color w:val="000000"/>
                <w:sz w:val="18"/>
                <w:lang w:val="en-US" w:eastAsia="en-US"/>
              </w:rPr>
              <w:t xml:space="preserve">3.1 </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8"/>
                <w:lang w:val="en-US" w:eastAsia="en-US"/>
              </w:rPr>
            </w:pPr>
            <w:r>
              <w:rPr>
                <w:snapToGrid w:val="0"/>
                <w:color w:val="000000"/>
                <w:sz w:val="18"/>
                <w:lang w:val="en-US" w:eastAsia="en-US"/>
              </w:rPr>
              <w:t xml:space="preserve">3.1 </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sz w:val="18"/>
                <w:lang w:val="en-US" w:eastAsia="en-US"/>
              </w:rPr>
            </w:pPr>
            <w:r>
              <w:rPr>
                <w:snapToGrid w:val="0"/>
                <w:color w:val="000000"/>
                <w:sz w:val="18"/>
                <w:lang w:val="en-US" w:eastAsia="en-US"/>
              </w:rPr>
              <w:t xml:space="preserve">12.4 </w:t>
            </w:r>
          </w:p>
        </w:tc>
      </w:tr>
    </w:tbl>
    <w:p w:rsidR="00000000" w:rsidRDefault="00000000">
      <w:pPr>
        <w:tabs>
          <w:tab w:val="left" w:pos="1589"/>
          <w:tab w:val="left" w:pos="2880"/>
          <w:tab w:val="left" w:pos="4186"/>
          <w:tab w:val="left" w:pos="5491"/>
          <w:tab w:val="left" w:pos="6600"/>
          <w:tab w:val="left" w:pos="7997"/>
          <w:tab w:val="left" w:pos="9408"/>
          <w:tab w:val="left" w:pos="10531"/>
          <w:tab w:val="left" w:pos="11654"/>
          <w:tab w:val="left" w:pos="12734"/>
        </w:tabs>
        <w:rPr>
          <w:snapToGrid w:val="0"/>
          <w:color w:val="000000"/>
          <w:lang w:val="en-US" w:eastAsia="en-US"/>
        </w:rPr>
      </w:pPr>
      <w:r>
        <w:rPr>
          <w:snapToGrid w:val="0"/>
          <w:color w:val="000000"/>
          <w:lang w:val="en-US" w:eastAsia="en-US"/>
        </w:rPr>
        <w:t>SOURCE: MINISTRY OF HEALTH, LABOUR AND WELFARE</w:t>
      </w:r>
    </w:p>
    <w:p w:rsidR="00000000" w:rsidRDefault="00000000">
      <w:pPr>
        <w:tabs>
          <w:tab w:val="left" w:pos="1589"/>
          <w:tab w:val="left" w:pos="2880"/>
          <w:tab w:val="left" w:pos="4186"/>
          <w:tab w:val="left" w:pos="5491"/>
          <w:tab w:val="left" w:pos="6600"/>
          <w:tab w:val="left" w:pos="7997"/>
          <w:tab w:val="left" w:pos="9408"/>
          <w:tab w:val="left" w:pos="10531"/>
          <w:tab w:val="left" w:pos="11654"/>
          <w:tab w:val="left" w:pos="12734"/>
        </w:tabs>
        <w:rPr>
          <w:snapToGrid w:val="0"/>
          <w:color w:val="000000"/>
          <w:lang w:val="en-US" w:eastAsia="en-US"/>
        </w:rPr>
      </w:pPr>
      <w:r>
        <w:rPr>
          <w:snapToGrid w:val="0"/>
          <w:color w:val="000000"/>
          <w:lang w:val="en-US" w:eastAsia="en-US"/>
        </w:rPr>
        <w:t>(NOTE): FIGURES ARE AS OF FY 1998.</w:t>
      </w:r>
    </w:p>
    <w:p w:rsidR="00000000" w:rsidRDefault="00000000">
      <w:pPr>
        <w:tabs>
          <w:tab w:val="left" w:pos="1589"/>
          <w:tab w:val="left" w:pos="2880"/>
          <w:tab w:val="left" w:pos="4186"/>
          <w:tab w:val="left" w:pos="5491"/>
          <w:tab w:val="left" w:pos="6600"/>
          <w:tab w:val="left" w:pos="7997"/>
          <w:tab w:val="left" w:pos="9408"/>
          <w:tab w:val="left" w:pos="10531"/>
          <w:tab w:val="left" w:pos="11654"/>
          <w:tab w:val="left" w:pos="12734"/>
        </w:tabs>
        <w:rPr>
          <w:snapToGrid w:val="0"/>
          <w:color w:val="000000"/>
          <w:lang w:val="en-US" w:eastAsia="en-US"/>
        </w:rPr>
      </w:pPr>
    </w:p>
    <w:p w:rsidR="00000000" w:rsidRDefault="00000000">
      <w:pPr>
        <w:tabs>
          <w:tab w:val="left" w:pos="1589"/>
          <w:tab w:val="left" w:pos="2880"/>
          <w:tab w:val="left" w:pos="4186"/>
          <w:tab w:val="left" w:pos="5491"/>
          <w:tab w:val="left" w:pos="6600"/>
          <w:tab w:val="left" w:pos="7997"/>
          <w:tab w:val="left" w:pos="9408"/>
          <w:tab w:val="left" w:pos="10531"/>
          <w:tab w:val="left" w:pos="11654"/>
          <w:tab w:val="left" w:pos="12734"/>
        </w:tabs>
        <w:rPr>
          <w:snapToGrid w:val="0"/>
          <w:color w:val="000000"/>
          <w:lang w:val="en-US" w:eastAsia="en-US"/>
        </w:rPr>
      </w:pPr>
      <w:r>
        <w:rPr>
          <w:snapToGrid w:val="0"/>
          <w:color w:val="000000"/>
          <w:lang w:val="en-US" w:eastAsia="en-US"/>
        </w:rPr>
        <w:t>5) WORRIES IN GENERAL</w:t>
      </w:r>
    </w:p>
    <w:p w:rsidR="00000000" w:rsidRDefault="00000000">
      <w:pPr>
        <w:tabs>
          <w:tab w:val="left" w:pos="1589"/>
          <w:tab w:val="left" w:pos="2880"/>
          <w:tab w:val="left" w:pos="4186"/>
          <w:tab w:val="left" w:pos="5491"/>
          <w:tab w:val="left" w:pos="6600"/>
          <w:tab w:val="left" w:pos="7997"/>
          <w:tab w:val="left" w:pos="9408"/>
          <w:tab w:val="left" w:pos="10531"/>
          <w:tab w:val="left" w:pos="11654"/>
          <w:tab w:val="left" w:pos="12734"/>
        </w:tabs>
        <w:rPr>
          <w:snapToGrid w:val="0"/>
          <w:color w:val="000000"/>
          <w:lang w:val="en-US" w:eastAsia="en-US"/>
        </w:rPr>
      </w:pPr>
      <w:r>
        <w:rPr>
          <w:snapToGrid w:val="0"/>
          <w:color w:val="000000"/>
          <w:lang w:val="en-US" w:eastAsia="en-US"/>
        </w:rPr>
        <w:tab/>
      </w:r>
      <w:r>
        <w:rPr>
          <w:snapToGrid w:val="0"/>
          <w:color w:val="000000"/>
          <w:lang w:val="en-US" w:eastAsia="en-US"/>
        </w:rPr>
        <w:tab/>
      </w:r>
      <w:r>
        <w:rPr>
          <w:snapToGrid w:val="0"/>
          <w:color w:val="000000"/>
          <w:lang w:val="en-US" w:eastAsia="en-US"/>
        </w:rPr>
        <w:tab/>
      </w:r>
      <w:r>
        <w:rPr>
          <w:snapToGrid w:val="0"/>
          <w:color w:val="000000"/>
          <w:lang w:val="en-US" w:eastAsia="en-US"/>
        </w:rPr>
        <w:tab/>
      </w:r>
      <w:r>
        <w:rPr>
          <w:snapToGrid w:val="0"/>
          <w:color w:val="000000"/>
          <w:lang w:val="en-US" w:eastAsia="en-US"/>
        </w:rPr>
        <w:tab/>
      </w:r>
      <w:r>
        <w:rPr>
          <w:snapToGrid w:val="0"/>
          <w:color w:val="000000"/>
          <w:lang w:val="en-US" w:eastAsia="en-US"/>
        </w:rPr>
        <w:tab/>
      </w:r>
      <w:r>
        <w:rPr>
          <w:snapToGrid w:val="0"/>
          <w:color w:val="000000"/>
          <w:lang w:val="en-US" w:eastAsia="en-US"/>
        </w:rPr>
        <w:tab/>
        <w:t>(%)</w:t>
      </w:r>
    </w:p>
    <w:tbl>
      <w:tblPr>
        <w:tblW w:w="0" w:type="auto"/>
        <w:tblInd w:w="-28" w:type="dxa"/>
        <w:tblLayout w:type="fixed"/>
        <w:tblCellMar>
          <w:left w:w="30" w:type="dxa"/>
          <w:right w:w="30" w:type="dxa"/>
        </w:tblCellMar>
        <w:tblLook w:val="0000" w:firstRow="0" w:lastRow="0" w:firstColumn="0" w:lastColumn="0" w:noHBand="0" w:noVBand="0"/>
      </w:tblPr>
      <w:tblGrid>
        <w:gridCol w:w="1320"/>
        <w:gridCol w:w="1985"/>
        <w:gridCol w:w="881"/>
        <w:gridCol w:w="1305"/>
        <w:gridCol w:w="1109"/>
        <w:gridCol w:w="2233"/>
        <w:gridCol w:w="1418"/>
      </w:tblGrid>
      <w:tr w:rsidR="00000000">
        <w:tblPrEx>
          <w:tblCellMar>
            <w:top w:w="0" w:type="dxa"/>
            <w:bottom w:w="0" w:type="dxa"/>
          </w:tblCellMar>
        </w:tblPrEx>
        <w:trPr>
          <w:trHeight w:val="262"/>
        </w:trPr>
        <w:tc>
          <w:tcPr>
            <w:tcW w:w="1320"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lang w:val="en-US" w:eastAsia="en-US"/>
              </w:rPr>
            </w:pPr>
            <w:r>
              <w:rPr>
                <w:snapToGrid w:val="0"/>
                <w:color w:val="000000"/>
                <w:lang w:val="en-US" w:eastAsia="en-US"/>
              </w:rPr>
              <w:t>TOTAL</w:t>
            </w:r>
          </w:p>
        </w:tc>
        <w:tc>
          <w:tcPr>
            <w:tcW w:w="1985"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lang w:val="en-US" w:eastAsia="en-US"/>
              </w:rPr>
            </w:pPr>
            <w:r>
              <w:rPr>
                <w:snapToGrid w:val="0"/>
                <w:color w:val="000000"/>
                <w:lang w:val="en-US" w:eastAsia="en-US"/>
              </w:rPr>
              <w:t>FAMILY BUDGET</w:t>
            </w:r>
          </w:p>
        </w:tc>
        <w:tc>
          <w:tcPr>
            <w:tcW w:w="881"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lang w:val="en-US" w:eastAsia="en-US"/>
              </w:rPr>
            </w:pPr>
            <w:r>
              <w:rPr>
                <w:snapToGrid w:val="0"/>
                <w:color w:val="000000"/>
                <w:lang w:val="en-US" w:eastAsia="en-US"/>
              </w:rPr>
              <w:t>JOB</w:t>
            </w:r>
          </w:p>
        </w:tc>
        <w:tc>
          <w:tcPr>
            <w:tcW w:w="1305"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lang w:val="en-US" w:eastAsia="en-US"/>
              </w:rPr>
            </w:pPr>
            <w:r>
              <w:rPr>
                <w:snapToGrid w:val="0"/>
                <w:color w:val="000000"/>
                <w:lang w:val="en-US" w:eastAsia="en-US"/>
              </w:rPr>
              <w:t>HOUSING</w:t>
            </w:r>
          </w:p>
        </w:tc>
        <w:tc>
          <w:tcPr>
            <w:tcW w:w="1109"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lang w:val="en-US" w:eastAsia="en-US"/>
              </w:rPr>
            </w:pPr>
            <w:r>
              <w:rPr>
                <w:snapToGrid w:val="0"/>
                <w:color w:val="000000"/>
                <w:lang w:val="en-US" w:eastAsia="en-US"/>
              </w:rPr>
              <w:t>HEALTH</w:t>
            </w:r>
          </w:p>
        </w:tc>
        <w:tc>
          <w:tcPr>
            <w:tcW w:w="2233"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lang w:val="en-US" w:eastAsia="en-US"/>
              </w:rPr>
            </w:pPr>
            <w:r>
              <w:rPr>
                <w:snapToGrid w:val="0"/>
                <w:color w:val="000000"/>
                <w:lang w:val="en-US" w:eastAsia="en-US"/>
              </w:rPr>
              <w:t>HOUSEKEEPING</w:t>
            </w:r>
          </w:p>
        </w:tc>
        <w:tc>
          <w:tcPr>
            <w:tcW w:w="1418"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lang w:val="en-US" w:eastAsia="en-US"/>
              </w:rPr>
            </w:pPr>
            <w:r>
              <w:rPr>
                <w:snapToGrid w:val="0"/>
                <w:color w:val="000000"/>
                <w:lang w:val="en-US" w:eastAsia="en-US"/>
              </w:rPr>
              <w:t>OTHERS</w:t>
            </w:r>
          </w:p>
        </w:tc>
      </w:tr>
      <w:tr w:rsidR="00000000">
        <w:tblPrEx>
          <w:tblCellMar>
            <w:top w:w="0" w:type="dxa"/>
            <w:bottom w:w="0" w:type="dxa"/>
          </w:tblCellMar>
        </w:tblPrEx>
        <w:trPr>
          <w:trHeight w:val="65"/>
        </w:trPr>
        <w:tc>
          <w:tcPr>
            <w:tcW w:w="1320"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100.0 </w:t>
            </w:r>
          </w:p>
        </w:tc>
        <w:tc>
          <w:tcPr>
            <w:tcW w:w="1985"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19.7 </w:t>
            </w:r>
          </w:p>
        </w:tc>
        <w:tc>
          <w:tcPr>
            <w:tcW w:w="881"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11.4 </w:t>
            </w:r>
          </w:p>
        </w:tc>
        <w:tc>
          <w:tcPr>
            <w:tcW w:w="1305"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12.6 </w:t>
            </w:r>
          </w:p>
        </w:tc>
        <w:tc>
          <w:tcPr>
            <w:tcW w:w="1109"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15.6 </w:t>
            </w:r>
          </w:p>
        </w:tc>
        <w:tc>
          <w:tcPr>
            <w:tcW w:w="2233"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34.1 </w:t>
            </w:r>
          </w:p>
        </w:tc>
        <w:tc>
          <w:tcPr>
            <w:tcW w:w="1418"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eastAsia="en-US"/>
              </w:rPr>
            </w:pPr>
            <w:r>
              <w:rPr>
                <w:snapToGrid w:val="0"/>
                <w:color w:val="000000"/>
                <w:lang w:val="en-US" w:eastAsia="en-US"/>
              </w:rPr>
              <w:t xml:space="preserve">6.6 </w:t>
            </w:r>
          </w:p>
        </w:tc>
      </w:tr>
    </w:tbl>
    <w:p w:rsidR="00000000" w:rsidRDefault="00000000">
      <w:pPr>
        <w:tabs>
          <w:tab w:val="left" w:pos="1589"/>
          <w:tab w:val="left" w:pos="2880"/>
          <w:tab w:val="left" w:pos="4186"/>
          <w:tab w:val="left" w:pos="5491"/>
          <w:tab w:val="left" w:pos="6600"/>
          <w:tab w:val="left" w:pos="7997"/>
          <w:tab w:val="left" w:pos="9408"/>
          <w:tab w:val="left" w:pos="10531"/>
          <w:tab w:val="left" w:pos="11654"/>
          <w:tab w:val="left" w:pos="12734"/>
        </w:tabs>
        <w:rPr>
          <w:snapToGrid w:val="0"/>
          <w:color w:val="000000"/>
          <w:lang w:val="en-US" w:eastAsia="en-US"/>
        </w:rPr>
      </w:pPr>
      <w:r>
        <w:rPr>
          <w:snapToGrid w:val="0"/>
          <w:color w:val="000000"/>
          <w:lang w:val="en-US" w:eastAsia="en-US"/>
        </w:rPr>
        <w:t>SOURCE: MINISTRY OF HEALTH, LABOUR AND WELFARE</w:t>
      </w:r>
    </w:p>
    <w:p w:rsidR="00000000" w:rsidRDefault="00000000">
      <w:pPr>
        <w:tabs>
          <w:tab w:val="left" w:pos="1589"/>
          <w:tab w:val="left" w:pos="2880"/>
          <w:tab w:val="left" w:pos="4186"/>
          <w:tab w:val="left" w:pos="5491"/>
          <w:tab w:val="left" w:pos="6600"/>
          <w:tab w:val="left" w:pos="7997"/>
          <w:tab w:val="left" w:pos="9408"/>
          <w:tab w:val="left" w:pos="10531"/>
          <w:tab w:val="left" w:pos="11654"/>
          <w:tab w:val="left" w:pos="12734"/>
        </w:tabs>
        <w:rPr>
          <w:lang w:val="en-US"/>
        </w:rPr>
      </w:pPr>
      <w:r>
        <w:rPr>
          <w:snapToGrid w:val="0"/>
          <w:lang w:val="en-US" w:eastAsia="en-US"/>
        </w:rPr>
        <w:t xml:space="preserve"> (NOTE): FIGURES ARE AS OF FY 1998.</w:t>
      </w:r>
    </w:p>
    <w:p w:rsidR="00000000" w:rsidRDefault="00000000">
      <w:pPr>
        <w:pStyle w:val="SingleTxt"/>
        <w:rPr>
          <w:lang w:val="en-US"/>
        </w:rPr>
        <w:sectPr w:rsidR="00000000">
          <w:headerReference w:type="even" r:id="rId185"/>
          <w:headerReference w:type="default" r:id="rId186"/>
          <w:footerReference w:type="even" r:id="rId187"/>
          <w:footerReference w:type="default" r:id="rId188"/>
          <w:endnotePr>
            <w:numFmt w:val="decimal"/>
          </w:endnotePr>
          <w:pgSz w:w="15840" w:h="12240" w:orient="landscape" w:code="1"/>
          <w:pgMar w:top="1195" w:right="1742" w:bottom="1195" w:left="1898" w:header="0" w:footer="0" w:gutter="0"/>
          <w:cols w:space="720"/>
          <w:noEndnote/>
        </w:sectPr>
      </w:pPr>
    </w:p>
    <w:p w:rsidR="00000000" w:rsidRDefault="00000000">
      <w:pPr>
        <w:tabs>
          <w:tab w:val="left" w:pos="1037"/>
          <w:tab w:val="left" w:pos="2074"/>
          <w:tab w:val="left" w:pos="3110"/>
          <w:tab w:val="left" w:pos="4147"/>
          <w:tab w:val="left" w:pos="5184"/>
          <w:tab w:val="left" w:pos="6221"/>
          <w:tab w:val="left" w:pos="7258"/>
          <w:tab w:val="left" w:pos="8294"/>
          <w:tab w:val="left" w:pos="9331"/>
        </w:tabs>
        <w:rPr>
          <w:snapToGrid w:val="0"/>
          <w:color w:val="000000"/>
          <w:lang w:val="en-US" w:eastAsia="en-US"/>
        </w:rPr>
      </w:pPr>
      <w:r>
        <w:rPr>
          <w:snapToGrid w:val="0"/>
          <w:color w:val="000000"/>
          <w:lang w:val="en-US" w:eastAsia="en-US"/>
        </w:rPr>
        <w:t>(ARTICLE 16)</w:t>
      </w:r>
    </w:p>
    <w:p w:rsidR="00000000" w:rsidRDefault="00000000">
      <w:pPr>
        <w:tabs>
          <w:tab w:val="left" w:pos="1037"/>
          <w:tab w:val="left" w:pos="2074"/>
          <w:tab w:val="left" w:pos="3110"/>
          <w:tab w:val="left" w:pos="4147"/>
          <w:tab w:val="left" w:pos="5184"/>
          <w:tab w:val="left" w:pos="6221"/>
          <w:tab w:val="left" w:pos="7258"/>
          <w:tab w:val="left" w:pos="8294"/>
          <w:tab w:val="left" w:pos="9331"/>
        </w:tabs>
        <w:rPr>
          <w:snapToGrid w:val="0"/>
          <w:color w:val="000000"/>
          <w:sz w:val="10"/>
          <w:lang w:val="en-US" w:eastAsia="en-US"/>
        </w:rPr>
      </w:pPr>
    </w:p>
    <w:p w:rsidR="00000000" w:rsidRDefault="00000000">
      <w:pPr>
        <w:tabs>
          <w:tab w:val="left" w:pos="1037"/>
          <w:tab w:val="left" w:pos="2074"/>
          <w:tab w:val="left" w:pos="3110"/>
          <w:tab w:val="left" w:pos="4147"/>
          <w:tab w:val="left" w:pos="5184"/>
          <w:tab w:val="left" w:pos="6221"/>
          <w:tab w:val="left" w:pos="7258"/>
          <w:tab w:val="left" w:pos="8294"/>
          <w:tab w:val="left" w:pos="9331"/>
        </w:tabs>
        <w:rPr>
          <w:snapToGrid w:val="0"/>
          <w:color w:val="000000"/>
          <w:lang w:val="en-US" w:eastAsia="en-US"/>
        </w:rPr>
      </w:pPr>
      <w:r>
        <w:rPr>
          <w:snapToGrid w:val="0"/>
          <w:color w:val="000000"/>
          <w:lang w:val="en-US" w:eastAsia="en-US"/>
        </w:rPr>
        <w:t xml:space="preserve">92. TOTAL NUMBER OF DISPOSITION OF MARITAL RELATION CASES AND THE NUMBER OF </w:t>
      </w:r>
    </w:p>
    <w:p w:rsidR="00000000" w:rsidRDefault="00000000">
      <w:pPr>
        <w:tabs>
          <w:tab w:val="left" w:pos="1037"/>
          <w:tab w:val="left" w:pos="2074"/>
          <w:tab w:val="left" w:pos="3110"/>
          <w:tab w:val="left" w:pos="4147"/>
          <w:tab w:val="left" w:pos="5184"/>
          <w:tab w:val="left" w:pos="6221"/>
          <w:tab w:val="left" w:pos="7258"/>
          <w:tab w:val="left" w:pos="8294"/>
          <w:tab w:val="left" w:pos="9331"/>
        </w:tabs>
        <w:rPr>
          <w:snapToGrid w:val="0"/>
          <w:color w:val="000000"/>
          <w:lang w:val="en-US" w:eastAsia="en-US"/>
        </w:rPr>
      </w:pPr>
      <w:r>
        <w:rPr>
          <w:snapToGrid w:val="0"/>
          <w:color w:val="000000"/>
          <w:lang w:val="en-US" w:eastAsia="en-US"/>
        </w:rPr>
        <w:t xml:space="preserve">      MARITAL RELATION CASES FILED BY WIVES FOR REASONS OF VIOLENCE AND MENTAL </w:t>
      </w:r>
    </w:p>
    <w:p w:rsidR="00000000" w:rsidRDefault="00000000">
      <w:pPr>
        <w:tabs>
          <w:tab w:val="left" w:pos="1037"/>
          <w:tab w:val="left" w:pos="2074"/>
          <w:tab w:val="left" w:pos="3110"/>
          <w:tab w:val="left" w:pos="4147"/>
          <w:tab w:val="left" w:pos="5184"/>
          <w:tab w:val="left" w:pos="6221"/>
          <w:tab w:val="left" w:pos="7258"/>
          <w:tab w:val="left" w:pos="8294"/>
          <w:tab w:val="left" w:pos="9331"/>
        </w:tabs>
        <w:rPr>
          <w:snapToGrid w:val="0"/>
          <w:color w:val="000000"/>
          <w:lang w:val="en-US" w:eastAsia="en-US"/>
        </w:rPr>
      </w:pPr>
      <w:r>
        <w:rPr>
          <w:snapToGrid w:val="0"/>
          <w:color w:val="000000"/>
          <w:lang w:val="en-US" w:eastAsia="en-US"/>
        </w:rPr>
        <w:t xml:space="preserve">      ABUSE BY HUSBANDS</w:t>
      </w:r>
    </w:p>
    <w:p w:rsidR="00000000" w:rsidRDefault="00000000">
      <w:pPr>
        <w:rPr>
          <w:sz w:val="10"/>
          <w:lang w:val="en-US"/>
        </w:rPr>
      </w:pPr>
    </w:p>
    <w:p w:rsidR="00000000" w:rsidRDefault="00000000">
      <w:pPr>
        <w:rPr>
          <w:lang w:val="en-US"/>
        </w:rPr>
      </w:pPr>
      <w:r>
        <w:rPr>
          <w:noProof/>
          <w:w w:val="100"/>
        </w:rPr>
        <w:pict>
          <v:shape id="_x0000_s2116" type="#_x0000_t75" style="position:absolute;margin-left:12.25pt;margin-top:6.5pt;width:478.5pt;height:457.5pt;z-index:64;mso-position-horizontal:absolute;mso-position-horizontal-relative:text;mso-position-vertical:absolute;mso-position-vertical-relative:text" o:allowincell="f">
            <v:imagedata r:id="rId189" o:title=""/>
          </v:shape>
          <o:OLEObject Type="Embed" ProgID="Excel.Sheet.8" ShapeID="_x0000_s2116" DrawAspect="Content" ObjectID="_1395242288" r:id="rId190"/>
        </w:pict>
      </w: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sz w:val="10"/>
          <w:lang w:val="en-US"/>
        </w:rPr>
      </w:pPr>
    </w:p>
    <w:p w:rsidR="00000000" w:rsidRDefault="00000000">
      <w:pPr>
        <w:jc w:val="right"/>
        <w:rPr>
          <w:lang w:val="en-US"/>
        </w:rPr>
      </w:pPr>
      <w:r>
        <w:rPr>
          <w:snapToGrid w:val="0"/>
          <w:color w:val="000000"/>
          <w:lang w:val="en-US" w:eastAsia="en-US"/>
        </w:rPr>
        <w:t>PROVIDED BY THE MINISTRY OF JUSTICE</w:t>
      </w:r>
    </w:p>
    <w:p w:rsidR="00000000" w:rsidRDefault="00000000">
      <w:pPr>
        <w:rPr>
          <w:snapToGrid w:val="0"/>
          <w:color w:val="000000"/>
          <w:lang w:val="en-US" w:eastAsia="en-US"/>
        </w:rPr>
      </w:pPr>
      <w:r>
        <w:rPr>
          <w:lang w:val="en-US"/>
        </w:rPr>
        <w:br w:type="page"/>
      </w:r>
      <w:r>
        <w:rPr>
          <w:snapToGrid w:val="0"/>
          <w:color w:val="000000"/>
          <w:lang w:val="en-US" w:eastAsia="en-US"/>
        </w:rPr>
        <w:t xml:space="preserve">93. TOTAL NUMBER OF DISPOSITION OF DIVORCE CASES  AND THE NUMBER OF DIVORCE </w:t>
      </w:r>
    </w:p>
    <w:p w:rsidR="00000000" w:rsidRDefault="00000000">
      <w:pPr>
        <w:tabs>
          <w:tab w:val="left" w:pos="1037"/>
          <w:tab w:val="left" w:pos="2074"/>
          <w:tab w:val="left" w:pos="3110"/>
          <w:tab w:val="left" w:pos="4147"/>
          <w:tab w:val="left" w:pos="5184"/>
          <w:tab w:val="left" w:pos="6221"/>
          <w:tab w:val="left" w:pos="7258"/>
          <w:tab w:val="left" w:pos="8294"/>
          <w:tab w:val="left" w:pos="9331"/>
        </w:tabs>
        <w:rPr>
          <w:snapToGrid w:val="0"/>
          <w:color w:val="000000"/>
          <w:lang w:val="en-US" w:eastAsia="en-US"/>
        </w:rPr>
      </w:pPr>
      <w:r>
        <w:rPr>
          <w:snapToGrid w:val="0"/>
          <w:color w:val="000000"/>
          <w:lang w:val="en-US" w:eastAsia="en-US"/>
        </w:rPr>
        <w:t xml:space="preserve">      CASES  FILED BY WIVES FOR REASONS OF VIOLENCE AND MENTAL ABUSE BY HUSBANDS</w:t>
      </w:r>
    </w:p>
    <w:p w:rsidR="00000000" w:rsidRDefault="00000000">
      <w:pPr>
        <w:rPr>
          <w:sz w:val="10"/>
          <w:lang w:val="en-US"/>
        </w:rPr>
      </w:pPr>
      <w:r>
        <w:rPr>
          <w:noProof/>
          <w:w w:val="100"/>
        </w:rPr>
        <w:pict>
          <v:shape id="_x0000_s2117" type="#_x0000_t75" style="position:absolute;margin-left:12.25pt;margin-top:10.55pt;width:483pt;height:360.75pt;z-index:65;mso-position-horizontal:absolute;mso-position-horizontal-relative:text;mso-position-vertical:absolute;mso-position-vertical-relative:text" o:allowincell="f">
            <v:imagedata r:id="rId191" o:title=""/>
          </v:shape>
          <o:OLEObject Type="Embed" ProgID="Excel.Sheet.8" ShapeID="_x0000_s2117" DrawAspect="Content" ObjectID="_1395242289" r:id="rId192"/>
        </w:pict>
      </w: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sz w:val="10"/>
          <w:lang w:val="en-US"/>
        </w:rPr>
      </w:pPr>
    </w:p>
    <w:p w:rsidR="00000000" w:rsidRDefault="00000000">
      <w:pPr>
        <w:jc w:val="right"/>
        <w:rPr>
          <w:lang w:val="en-US"/>
        </w:rPr>
      </w:pPr>
      <w:r>
        <w:rPr>
          <w:snapToGrid w:val="0"/>
          <w:color w:val="000000"/>
          <w:lang w:val="en-US" w:eastAsia="en-US"/>
        </w:rPr>
        <w:t>PROVIDED BY THE MINISTRY OF JUSTICE</w:t>
      </w:r>
    </w:p>
    <w:p w:rsidR="00000000" w:rsidRDefault="00000000">
      <w:pPr>
        <w:pStyle w:val="SingleTxt"/>
        <w:rPr>
          <w:lang w:val="en-US"/>
        </w:rPr>
      </w:pPr>
    </w:p>
    <w:p w:rsidR="00000000" w:rsidRDefault="00000000">
      <w:pPr>
        <w:pStyle w:val="SingleTxt"/>
        <w:rPr>
          <w:lang w:val="en-US"/>
        </w:rPr>
        <w:sectPr w:rsidR="00000000">
          <w:headerReference w:type="even" r:id="rId193"/>
          <w:headerReference w:type="default" r:id="rId194"/>
          <w:footerReference w:type="even" r:id="rId195"/>
          <w:footerReference w:type="default" r:id="rId196"/>
          <w:endnotePr>
            <w:numFmt w:val="decimal"/>
          </w:endnotePr>
          <w:type w:val="continuous"/>
          <w:pgSz w:w="12240" w:h="15840" w:code="1"/>
          <w:pgMar w:top="1742" w:right="1195" w:bottom="1898" w:left="1195" w:header="576" w:footer="1030" w:gutter="0"/>
          <w:cols w:space="720"/>
          <w:noEndnote/>
        </w:sectPr>
      </w:pPr>
    </w:p>
    <w:p w:rsidR="00000000" w:rsidRDefault="00000000">
      <w:pPr>
        <w:tabs>
          <w:tab w:val="left" w:pos="902"/>
          <w:tab w:val="left" w:pos="1819"/>
          <w:tab w:val="left" w:pos="2942"/>
          <w:tab w:val="left" w:pos="3994"/>
          <w:tab w:val="left" w:pos="4910"/>
          <w:tab w:val="left" w:pos="5827"/>
          <w:tab w:val="left" w:pos="6802"/>
          <w:tab w:val="left" w:pos="7805"/>
          <w:tab w:val="left" w:pos="8722"/>
          <w:tab w:val="left" w:pos="9576"/>
          <w:tab w:val="left" w:pos="10493"/>
          <w:tab w:val="left" w:pos="11410"/>
        </w:tabs>
        <w:rPr>
          <w:snapToGrid w:val="0"/>
          <w:color w:val="000000"/>
          <w:lang w:val="en-US" w:eastAsia="en-US"/>
        </w:rPr>
      </w:pPr>
      <w:r>
        <w:rPr>
          <w:snapToGrid w:val="0"/>
          <w:color w:val="000000"/>
          <w:lang w:val="en-US" w:eastAsia="en-US"/>
        </w:rPr>
        <w:t>94. MOTIVES FOR APPLICATION OF MARITAL RELATION CASES BY AGE GROUP OF THE APPLICANT (2001)</w:t>
      </w:r>
    </w:p>
    <w:p w:rsidR="00000000" w:rsidRDefault="00000000">
      <w:pPr>
        <w:tabs>
          <w:tab w:val="left" w:pos="1080"/>
          <w:tab w:val="left" w:pos="2160"/>
          <w:tab w:val="left" w:pos="3240"/>
          <w:tab w:val="left" w:pos="4320"/>
          <w:tab w:val="left" w:pos="5971"/>
          <w:tab w:val="left" w:pos="7622"/>
          <w:tab w:val="left" w:pos="8702"/>
          <w:tab w:val="left" w:pos="9782"/>
        </w:tabs>
        <w:rPr>
          <w:snapToGrid w:val="0"/>
          <w:color w:val="000000"/>
          <w:sz w:val="10"/>
          <w:lang w:val="en-US" w:eastAsia="en-US"/>
        </w:rPr>
      </w:pPr>
    </w:p>
    <w:tbl>
      <w:tblPr>
        <w:tblW w:w="0" w:type="auto"/>
        <w:tblInd w:w="-28" w:type="dxa"/>
        <w:tblLayout w:type="fixed"/>
        <w:tblCellMar>
          <w:left w:w="30" w:type="dxa"/>
          <w:right w:w="30" w:type="dxa"/>
        </w:tblCellMar>
        <w:tblLook w:val="0000" w:firstRow="0" w:lastRow="0" w:firstColumn="0" w:lastColumn="0" w:noHBand="0" w:noVBand="0"/>
      </w:tblPr>
      <w:tblGrid>
        <w:gridCol w:w="881"/>
        <w:gridCol w:w="850"/>
        <w:gridCol w:w="1418"/>
        <w:gridCol w:w="1276"/>
        <w:gridCol w:w="992"/>
        <w:gridCol w:w="992"/>
        <w:gridCol w:w="709"/>
        <w:gridCol w:w="1276"/>
        <w:gridCol w:w="850"/>
        <w:gridCol w:w="992"/>
        <w:gridCol w:w="1134"/>
        <w:gridCol w:w="993"/>
      </w:tblGrid>
      <w:tr w:rsidR="00000000">
        <w:tblPrEx>
          <w:tblCellMar>
            <w:top w:w="0" w:type="dxa"/>
            <w:bottom w:w="0" w:type="dxa"/>
          </w:tblCellMar>
        </w:tblPrEx>
        <w:trPr>
          <w:trHeight w:val="1075"/>
        </w:trPr>
        <w:tc>
          <w:tcPr>
            <w:tcW w:w="881"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sz w:val="17"/>
                <w:lang w:val="en-US" w:eastAsia="en-US"/>
              </w:rPr>
            </w:pPr>
          </w:p>
        </w:tc>
        <w:tc>
          <w:tcPr>
            <w:tcW w:w="850"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sz w:val="17"/>
                <w:lang w:val="en-US" w:eastAsia="en-US"/>
              </w:rPr>
            </w:pPr>
            <w:r>
              <w:rPr>
                <w:snapToGrid w:val="0"/>
                <w:color w:val="000000"/>
                <w:sz w:val="17"/>
                <w:lang w:val="en-US" w:eastAsia="en-US"/>
              </w:rPr>
              <w:t>TOTAL</w:t>
            </w:r>
          </w:p>
        </w:tc>
        <w:tc>
          <w:tcPr>
            <w:tcW w:w="1418"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sz w:val="17"/>
                <w:lang w:val="en-US" w:eastAsia="en-US"/>
              </w:rPr>
            </w:pPr>
            <w:r>
              <w:rPr>
                <w:snapToGrid w:val="0"/>
                <w:color w:val="000000"/>
                <w:sz w:val="17"/>
                <w:lang w:val="en-US" w:eastAsia="en-US"/>
              </w:rPr>
              <w:t xml:space="preserve">CONFLICT OF PERSONALITY </w:t>
            </w:r>
          </w:p>
        </w:tc>
        <w:tc>
          <w:tcPr>
            <w:tcW w:w="1276"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sz w:val="17"/>
                <w:lang w:val="en-US" w:eastAsia="en-US"/>
              </w:rPr>
            </w:pPr>
            <w:r>
              <w:rPr>
                <w:snapToGrid w:val="0"/>
                <w:color w:val="000000"/>
                <w:sz w:val="17"/>
                <w:lang w:val="en-US" w:eastAsia="en-US"/>
              </w:rPr>
              <w:t>UNFAITHFUL</w:t>
            </w:r>
          </w:p>
        </w:tc>
        <w:tc>
          <w:tcPr>
            <w:tcW w:w="992"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sz w:val="17"/>
                <w:lang w:val="en-US" w:eastAsia="en-US"/>
              </w:rPr>
            </w:pPr>
            <w:r>
              <w:rPr>
                <w:snapToGrid w:val="0"/>
                <w:color w:val="000000"/>
                <w:sz w:val="17"/>
                <w:lang w:val="en-US" w:eastAsia="en-US"/>
              </w:rPr>
              <w:t>VIOLENCE</w:t>
            </w:r>
          </w:p>
        </w:tc>
        <w:tc>
          <w:tcPr>
            <w:tcW w:w="992"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sz w:val="17"/>
                <w:lang w:val="en-US" w:eastAsia="en-US"/>
              </w:rPr>
            </w:pPr>
            <w:r>
              <w:rPr>
                <w:snapToGrid w:val="0"/>
                <w:color w:val="000000"/>
                <w:sz w:val="17"/>
                <w:lang w:val="en-US" w:eastAsia="en-US"/>
              </w:rPr>
              <w:t>TOO MUCH DRINKING</w:t>
            </w:r>
          </w:p>
        </w:tc>
        <w:tc>
          <w:tcPr>
            <w:tcW w:w="709"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sz w:val="17"/>
                <w:lang w:val="en-US" w:eastAsia="en-US"/>
              </w:rPr>
            </w:pPr>
            <w:r>
              <w:rPr>
                <w:snapToGrid w:val="0"/>
                <w:color w:val="000000"/>
                <w:sz w:val="17"/>
                <w:lang w:val="en-US" w:eastAsia="en-US"/>
              </w:rPr>
              <w:t>SPEND THRIFT</w:t>
            </w:r>
          </w:p>
        </w:tc>
        <w:tc>
          <w:tcPr>
            <w:tcW w:w="1276"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sz w:val="17"/>
                <w:lang w:val="en-US" w:eastAsia="en-US"/>
              </w:rPr>
            </w:pPr>
            <w:r>
              <w:rPr>
                <w:snapToGrid w:val="0"/>
                <w:color w:val="000000"/>
                <w:sz w:val="17"/>
                <w:lang w:val="en-US" w:eastAsia="en-US"/>
              </w:rPr>
              <w:t>ABNORMAL CHARACTER</w:t>
            </w:r>
          </w:p>
        </w:tc>
        <w:tc>
          <w:tcPr>
            <w:tcW w:w="850"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sz w:val="17"/>
                <w:lang w:val="en-US" w:eastAsia="en-US"/>
              </w:rPr>
            </w:pPr>
            <w:r>
              <w:rPr>
                <w:snapToGrid w:val="0"/>
                <w:color w:val="000000"/>
                <w:sz w:val="17"/>
                <w:lang w:val="en-US" w:eastAsia="en-US"/>
              </w:rPr>
              <w:t>MENTAL ABUSE</w:t>
            </w:r>
          </w:p>
        </w:tc>
        <w:tc>
          <w:tcPr>
            <w:tcW w:w="992"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sz w:val="17"/>
                <w:lang w:val="en-US" w:eastAsia="en-US"/>
              </w:rPr>
            </w:pPr>
            <w:r>
              <w:rPr>
                <w:snapToGrid w:val="0"/>
                <w:color w:val="000000"/>
                <w:sz w:val="17"/>
                <w:lang w:val="en-US" w:eastAsia="en-US"/>
              </w:rPr>
              <w:t>NEGLECT OF FAMILY</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sz w:val="17"/>
                <w:lang w:val="en-US" w:eastAsia="en-US"/>
              </w:rPr>
            </w:pPr>
            <w:r>
              <w:rPr>
                <w:snapToGrid w:val="0"/>
                <w:color w:val="000000"/>
                <w:sz w:val="17"/>
                <w:lang w:val="en-US" w:eastAsia="en-US"/>
              </w:rPr>
              <w:t>TROUBLE WITH FAMILIES AND RELATIVES</w:t>
            </w:r>
          </w:p>
        </w:tc>
        <w:tc>
          <w:tcPr>
            <w:tcW w:w="993"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sz w:val="17"/>
                <w:lang w:val="en-US" w:eastAsia="en-US"/>
              </w:rPr>
            </w:pPr>
            <w:r>
              <w:rPr>
                <w:snapToGrid w:val="0"/>
                <w:color w:val="000000"/>
                <w:sz w:val="17"/>
                <w:lang w:val="en-US" w:eastAsia="en-US"/>
              </w:rPr>
              <w:t>DO NOT GIVE LIVING EXPENSES</w:t>
            </w:r>
          </w:p>
        </w:tc>
      </w:tr>
      <w:tr w:rsidR="00000000">
        <w:tblPrEx>
          <w:tblCellMar>
            <w:top w:w="0" w:type="dxa"/>
            <w:bottom w:w="0" w:type="dxa"/>
          </w:tblCellMar>
        </w:tblPrEx>
        <w:trPr>
          <w:trHeight w:val="302"/>
        </w:trPr>
        <w:tc>
          <w:tcPr>
            <w:tcW w:w="881" w:type="dxa"/>
            <w:tcBorders>
              <w:top w:val="single" w:sz="6" w:space="0" w:color="auto"/>
              <w:left w:val="single" w:sz="6" w:space="0" w:color="auto"/>
              <w:bottom w:val="single" w:sz="2" w:space="0" w:color="000000"/>
              <w:right w:val="single" w:sz="6" w:space="0" w:color="auto"/>
            </w:tcBorders>
          </w:tcPr>
          <w:p w:rsidR="00000000" w:rsidRDefault="00000000">
            <w:pPr>
              <w:rPr>
                <w:snapToGrid w:val="0"/>
                <w:color w:val="000000"/>
                <w:sz w:val="17"/>
                <w:lang w:val="en-US" w:eastAsia="en-US"/>
              </w:rPr>
            </w:pPr>
            <w:r>
              <w:rPr>
                <w:snapToGrid w:val="0"/>
                <w:color w:val="000000"/>
                <w:sz w:val="17"/>
                <w:lang w:val="en-US" w:eastAsia="en-US"/>
              </w:rPr>
              <w:t>TOTAL</w:t>
            </w:r>
          </w:p>
        </w:tc>
        <w:tc>
          <w:tcPr>
            <w:tcW w:w="850" w:type="dxa"/>
            <w:tcBorders>
              <w:top w:val="single" w:sz="6" w:space="0" w:color="auto"/>
              <w:left w:val="single" w:sz="6" w:space="0" w:color="auto"/>
              <w:bottom w:val="single" w:sz="2" w:space="0" w:color="000000"/>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45,045 </w:t>
            </w:r>
          </w:p>
        </w:tc>
        <w:tc>
          <w:tcPr>
            <w:tcW w:w="1418" w:type="dxa"/>
            <w:tcBorders>
              <w:top w:val="single" w:sz="6" w:space="0" w:color="auto"/>
              <w:left w:val="single" w:sz="6" w:space="0" w:color="auto"/>
              <w:bottom w:val="single" w:sz="2" w:space="0" w:color="000000"/>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20,476 </w:t>
            </w:r>
          </w:p>
        </w:tc>
        <w:tc>
          <w:tcPr>
            <w:tcW w:w="1276" w:type="dxa"/>
            <w:tcBorders>
              <w:top w:val="single" w:sz="6" w:space="0" w:color="auto"/>
              <w:left w:val="single" w:sz="6" w:space="0" w:color="auto"/>
              <w:bottom w:val="single" w:sz="2" w:space="0" w:color="000000"/>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12,284 </w:t>
            </w:r>
          </w:p>
        </w:tc>
        <w:tc>
          <w:tcPr>
            <w:tcW w:w="992" w:type="dxa"/>
            <w:tcBorders>
              <w:top w:val="single" w:sz="6" w:space="0" w:color="auto"/>
              <w:left w:val="single" w:sz="6" w:space="0" w:color="auto"/>
              <w:bottom w:val="single" w:sz="2" w:space="0" w:color="000000"/>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13,610 </w:t>
            </w:r>
          </w:p>
        </w:tc>
        <w:tc>
          <w:tcPr>
            <w:tcW w:w="992" w:type="dxa"/>
            <w:tcBorders>
              <w:top w:val="single" w:sz="6" w:space="0" w:color="auto"/>
              <w:left w:val="single" w:sz="6" w:space="0" w:color="auto"/>
              <w:bottom w:val="single" w:sz="2" w:space="0" w:color="000000"/>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4,554 </w:t>
            </w:r>
          </w:p>
        </w:tc>
        <w:tc>
          <w:tcPr>
            <w:tcW w:w="709" w:type="dxa"/>
            <w:tcBorders>
              <w:top w:val="single" w:sz="6" w:space="0" w:color="auto"/>
              <w:left w:val="single" w:sz="6" w:space="0" w:color="auto"/>
              <w:bottom w:val="single" w:sz="2" w:space="0" w:color="000000"/>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7,630 </w:t>
            </w:r>
          </w:p>
        </w:tc>
        <w:tc>
          <w:tcPr>
            <w:tcW w:w="1276" w:type="dxa"/>
            <w:tcBorders>
              <w:top w:val="single" w:sz="6" w:space="0" w:color="auto"/>
              <w:left w:val="single" w:sz="6" w:space="0" w:color="auto"/>
              <w:bottom w:val="single" w:sz="2" w:space="0" w:color="000000"/>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3,732 </w:t>
            </w:r>
          </w:p>
        </w:tc>
        <w:tc>
          <w:tcPr>
            <w:tcW w:w="850" w:type="dxa"/>
            <w:tcBorders>
              <w:top w:val="single" w:sz="6" w:space="0" w:color="auto"/>
              <w:left w:val="single" w:sz="6" w:space="0" w:color="auto"/>
              <w:bottom w:val="single" w:sz="2" w:space="0" w:color="000000"/>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11,319 </w:t>
            </w:r>
          </w:p>
        </w:tc>
        <w:tc>
          <w:tcPr>
            <w:tcW w:w="992" w:type="dxa"/>
            <w:tcBorders>
              <w:top w:val="single" w:sz="6" w:space="0" w:color="auto"/>
              <w:left w:val="single" w:sz="6" w:space="0" w:color="auto"/>
              <w:bottom w:val="single" w:sz="2" w:space="0" w:color="000000"/>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6,661 </w:t>
            </w:r>
          </w:p>
        </w:tc>
        <w:tc>
          <w:tcPr>
            <w:tcW w:w="1134" w:type="dxa"/>
            <w:tcBorders>
              <w:top w:val="single" w:sz="6" w:space="0" w:color="auto"/>
              <w:left w:val="single" w:sz="6" w:space="0" w:color="auto"/>
              <w:bottom w:val="single" w:sz="2" w:space="0" w:color="000000"/>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4,869 </w:t>
            </w:r>
          </w:p>
        </w:tc>
        <w:tc>
          <w:tcPr>
            <w:tcW w:w="993" w:type="dxa"/>
            <w:tcBorders>
              <w:top w:val="single" w:sz="6" w:space="0" w:color="auto"/>
              <w:left w:val="single" w:sz="6" w:space="0" w:color="auto"/>
              <w:bottom w:val="single" w:sz="2" w:space="0" w:color="000000"/>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10,177 </w:t>
            </w:r>
          </w:p>
        </w:tc>
      </w:tr>
      <w:tr w:rsidR="00000000">
        <w:tblPrEx>
          <w:tblCellMar>
            <w:top w:w="0" w:type="dxa"/>
            <w:bottom w:w="0" w:type="dxa"/>
          </w:tblCellMar>
        </w:tblPrEx>
        <w:trPr>
          <w:trHeight w:val="302"/>
        </w:trPr>
        <w:tc>
          <w:tcPr>
            <w:tcW w:w="881" w:type="dxa"/>
            <w:tcBorders>
              <w:top w:val="single" w:sz="2" w:space="0" w:color="000000"/>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w:t>
            </w:r>
          </w:p>
        </w:tc>
        <w:tc>
          <w:tcPr>
            <w:tcW w:w="850" w:type="dxa"/>
            <w:tcBorders>
              <w:top w:val="single" w:sz="2" w:space="0" w:color="000000"/>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(100.0%)</w:t>
            </w:r>
          </w:p>
        </w:tc>
        <w:tc>
          <w:tcPr>
            <w:tcW w:w="1418" w:type="dxa"/>
            <w:tcBorders>
              <w:top w:val="single" w:sz="2" w:space="0" w:color="000000"/>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(45.4%)</w:t>
            </w:r>
          </w:p>
        </w:tc>
        <w:tc>
          <w:tcPr>
            <w:tcW w:w="1276" w:type="dxa"/>
            <w:tcBorders>
              <w:top w:val="single" w:sz="2" w:space="0" w:color="000000"/>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(27.3%)</w:t>
            </w:r>
          </w:p>
        </w:tc>
        <w:tc>
          <w:tcPr>
            <w:tcW w:w="992" w:type="dxa"/>
            <w:tcBorders>
              <w:top w:val="single" w:sz="2" w:space="0" w:color="000000"/>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(30.2%)</w:t>
            </w:r>
          </w:p>
        </w:tc>
        <w:tc>
          <w:tcPr>
            <w:tcW w:w="992" w:type="dxa"/>
            <w:tcBorders>
              <w:top w:val="single" w:sz="2" w:space="0" w:color="000000"/>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(10.1%)</w:t>
            </w:r>
          </w:p>
        </w:tc>
        <w:tc>
          <w:tcPr>
            <w:tcW w:w="709" w:type="dxa"/>
            <w:tcBorders>
              <w:top w:val="single" w:sz="2" w:space="0" w:color="000000"/>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(16.9%)</w:t>
            </w:r>
          </w:p>
        </w:tc>
        <w:tc>
          <w:tcPr>
            <w:tcW w:w="1276" w:type="dxa"/>
            <w:tcBorders>
              <w:top w:val="single" w:sz="2" w:space="0" w:color="000000"/>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(8.3%)</w:t>
            </w:r>
          </w:p>
        </w:tc>
        <w:tc>
          <w:tcPr>
            <w:tcW w:w="850" w:type="dxa"/>
            <w:tcBorders>
              <w:top w:val="single" w:sz="2" w:space="0" w:color="000000"/>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(25.1%)</w:t>
            </w:r>
          </w:p>
        </w:tc>
        <w:tc>
          <w:tcPr>
            <w:tcW w:w="992" w:type="dxa"/>
            <w:tcBorders>
              <w:top w:val="single" w:sz="2" w:space="0" w:color="000000"/>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(14.8%)</w:t>
            </w:r>
          </w:p>
        </w:tc>
        <w:tc>
          <w:tcPr>
            <w:tcW w:w="1134" w:type="dxa"/>
            <w:tcBorders>
              <w:top w:val="single" w:sz="2" w:space="0" w:color="000000"/>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(10.8%)</w:t>
            </w:r>
          </w:p>
        </w:tc>
        <w:tc>
          <w:tcPr>
            <w:tcW w:w="993" w:type="dxa"/>
            <w:tcBorders>
              <w:top w:val="single" w:sz="2" w:space="0" w:color="000000"/>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(22.6%)</w:t>
            </w:r>
          </w:p>
        </w:tc>
      </w:tr>
      <w:tr w:rsidR="00000000">
        <w:tblPrEx>
          <w:tblCellMar>
            <w:top w:w="0" w:type="dxa"/>
            <w:bottom w:w="0" w:type="dxa"/>
          </w:tblCellMar>
        </w:tblPrEx>
        <w:trPr>
          <w:trHeight w:val="302"/>
        </w:trPr>
        <w:tc>
          <w:tcPr>
            <w:tcW w:w="881" w:type="dxa"/>
            <w:tcBorders>
              <w:top w:val="single" w:sz="6" w:space="0" w:color="auto"/>
              <w:left w:val="single" w:sz="6" w:space="0" w:color="auto"/>
              <w:bottom w:val="single" w:sz="2" w:space="0" w:color="000000"/>
              <w:right w:val="single" w:sz="6" w:space="0" w:color="auto"/>
            </w:tcBorders>
          </w:tcPr>
          <w:p w:rsidR="00000000" w:rsidRDefault="00000000">
            <w:pPr>
              <w:rPr>
                <w:snapToGrid w:val="0"/>
                <w:color w:val="000000"/>
                <w:sz w:val="17"/>
                <w:lang w:val="en-US" w:eastAsia="en-US"/>
              </w:rPr>
            </w:pPr>
            <w:r>
              <w:rPr>
                <w:snapToGrid w:val="0"/>
                <w:color w:val="000000"/>
                <w:sz w:val="17"/>
                <w:lang w:val="en-US" w:eastAsia="en-US"/>
              </w:rPr>
              <w:t>UNDER 30</w:t>
            </w:r>
          </w:p>
        </w:tc>
        <w:tc>
          <w:tcPr>
            <w:tcW w:w="850" w:type="dxa"/>
            <w:tcBorders>
              <w:top w:val="single" w:sz="6" w:space="0" w:color="auto"/>
              <w:left w:val="single" w:sz="6" w:space="0" w:color="auto"/>
              <w:bottom w:val="single" w:sz="2" w:space="0" w:color="000000"/>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11,244 </w:t>
            </w:r>
          </w:p>
        </w:tc>
        <w:tc>
          <w:tcPr>
            <w:tcW w:w="1418" w:type="dxa"/>
            <w:tcBorders>
              <w:top w:val="single" w:sz="6" w:space="0" w:color="auto"/>
              <w:left w:val="single" w:sz="6" w:space="0" w:color="auto"/>
              <w:bottom w:val="single" w:sz="2" w:space="0" w:color="000000"/>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5,290 </w:t>
            </w:r>
          </w:p>
        </w:tc>
        <w:tc>
          <w:tcPr>
            <w:tcW w:w="1276" w:type="dxa"/>
            <w:tcBorders>
              <w:top w:val="single" w:sz="6" w:space="0" w:color="auto"/>
              <w:left w:val="single" w:sz="6" w:space="0" w:color="auto"/>
              <w:bottom w:val="single" w:sz="2" w:space="0" w:color="000000"/>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3,241 </w:t>
            </w:r>
          </w:p>
        </w:tc>
        <w:tc>
          <w:tcPr>
            <w:tcW w:w="992" w:type="dxa"/>
            <w:tcBorders>
              <w:top w:val="single" w:sz="6" w:space="0" w:color="auto"/>
              <w:left w:val="single" w:sz="6" w:space="0" w:color="auto"/>
              <w:bottom w:val="single" w:sz="2" w:space="0" w:color="000000"/>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3,482 </w:t>
            </w:r>
          </w:p>
        </w:tc>
        <w:tc>
          <w:tcPr>
            <w:tcW w:w="992" w:type="dxa"/>
            <w:tcBorders>
              <w:top w:val="single" w:sz="6" w:space="0" w:color="auto"/>
              <w:left w:val="single" w:sz="6" w:space="0" w:color="auto"/>
              <w:bottom w:val="single" w:sz="2" w:space="0" w:color="000000"/>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777 </w:t>
            </w:r>
          </w:p>
        </w:tc>
        <w:tc>
          <w:tcPr>
            <w:tcW w:w="709" w:type="dxa"/>
            <w:tcBorders>
              <w:top w:val="single" w:sz="6" w:space="0" w:color="auto"/>
              <w:left w:val="single" w:sz="6" w:space="0" w:color="auto"/>
              <w:bottom w:val="single" w:sz="2" w:space="0" w:color="000000"/>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2,055 </w:t>
            </w:r>
          </w:p>
        </w:tc>
        <w:tc>
          <w:tcPr>
            <w:tcW w:w="1276" w:type="dxa"/>
            <w:tcBorders>
              <w:top w:val="single" w:sz="6" w:space="0" w:color="auto"/>
              <w:left w:val="single" w:sz="6" w:space="0" w:color="auto"/>
              <w:bottom w:val="single" w:sz="2" w:space="0" w:color="000000"/>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921 </w:t>
            </w:r>
          </w:p>
        </w:tc>
        <w:tc>
          <w:tcPr>
            <w:tcW w:w="850" w:type="dxa"/>
            <w:tcBorders>
              <w:top w:val="single" w:sz="6" w:space="0" w:color="auto"/>
              <w:left w:val="single" w:sz="6" w:space="0" w:color="auto"/>
              <w:bottom w:val="single" w:sz="2" w:space="0" w:color="000000"/>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2,725 </w:t>
            </w:r>
          </w:p>
        </w:tc>
        <w:tc>
          <w:tcPr>
            <w:tcW w:w="992" w:type="dxa"/>
            <w:tcBorders>
              <w:top w:val="single" w:sz="6" w:space="0" w:color="auto"/>
              <w:left w:val="single" w:sz="6" w:space="0" w:color="auto"/>
              <w:bottom w:val="single" w:sz="2" w:space="0" w:color="000000"/>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1,760 </w:t>
            </w:r>
          </w:p>
        </w:tc>
        <w:tc>
          <w:tcPr>
            <w:tcW w:w="1134" w:type="dxa"/>
            <w:tcBorders>
              <w:top w:val="single" w:sz="6" w:space="0" w:color="auto"/>
              <w:left w:val="single" w:sz="6" w:space="0" w:color="auto"/>
              <w:bottom w:val="single" w:sz="2" w:space="0" w:color="000000"/>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1,337 </w:t>
            </w:r>
          </w:p>
        </w:tc>
        <w:tc>
          <w:tcPr>
            <w:tcW w:w="993" w:type="dxa"/>
            <w:tcBorders>
              <w:top w:val="single" w:sz="6" w:space="0" w:color="auto"/>
              <w:left w:val="single" w:sz="6" w:space="0" w:color="auto"/>
              <w:bottom w:val="single" w:sz="2" w:space="0" w:color="000000"/>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2,204 </w:t>
            </w:r>
          </w:p>
        </w:tc>
      </w:tr>
      <w:tr w:rsidR="00000000">
        <w:tblPrEx>
          <w:tblCellMar>
            <w:top w:w="0" w:type="dxa"/>
            <w:bottom w:w="0" w:type="dxa"/>
          </w:tblCellMar>
        </w:tblPrEx>
        <w:trPr>
          <w:trHeight w:val="302"/>
        </w:trPr>
        <w:tc>
          <w:tcPr>
            <w:tcW w:w="881" w:type="dxa"/>
            <w:tcBorders>
              <w:top w:val="single" w:sz="2" w:space="0" w:color="000000"/>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w:t>
            </w:r>
          </w:p>
        </w:tc>
        <w:tc>
          <w:tcPr>
            <w:tcW w:w="850" w:type="dxa"/>
            <w:tcBorders>
              <w:top w:val="single" w:sz="2" w:space="0" w:color="000000"/>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(100.0%)</w:t>
            </w:r>
          </w:p>
        </w:tc>
        <w:tc>
          <w:tcPr>
            <w:tcW w:w="1418" w:type="dxa"/>
            <w:tcBorders>
              <w:top w:val="single" w:sz="2" w:space="0" w:color="000000"/>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(47.0%)</w:t>
            </w:r>
          </w:p>
        </w:tc>
        <w:tc>
          <w:tcPr>
            <w:tcW w:w="1276" w:type="dxa"/>
            <w:tcBorders>
              <w:top w:val="single" w:sz="2" w:space="0" w:color="000000"/>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(28.8%)</w:t>
            </w:r>
          </w:p>
        </w:tc>
        <w:tc>
          <w:tcPr>
            <w:tcW w:w="992" w:type="dxa"/>
            <w:tcBorders>
              <w:top w:val="single" w:sz="2" w:space="0" w:color="000000"/>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(31.0%)</w:t>
            </w:r>
          </w:p>
        </w:tc>
        <w:tc>
          <w:tcPr>
            <w:tcW w:w="992" w:type="dxa"/>
            <w:tcBorders>
              <w:top w:val="single" w:sz="2" w:space="0" w:color="000000"/>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(6.9%)</w:t>
            </w:r>
          </w:p>
        </w:tc>
        <w:tc>
          <w:tcPr>
            <w:tcW w:w="709" w:type="dxa"/>
            <w:tcBorders>
              <w:top w:val="single" w:sz="2" w:space="0" w:color="000000"/>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(18.3%)</w:t>
            </w:r>
          </w:p>
        </w:tc>
        <w:tc>
          <w:tcPr>
            <w:tcW w:w="1276" w:type="dxa"/>
            <w:tcBorders>
              <w:top w:val="single" w:sz="2" w:space="0" w:color="000000"/>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(8.2%)</w:t>
            </w:r>
          </w:p>
        </w:tc>
        <w:tc>
          <w:tcPr>
            <w:tcW w:w="850" w:type="dxa"/>
            <w:tcBorders>
              <w:top w:val="single" w:sz="2" w:space="0" w:color="000000"/>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(24.2%)</w:t>
            </w:r>
          </w:p>
        </w:tc>
        <w:tc>
          <w:tcPr>
            <w:tcW w:w="992" w:type="dxa"/>
            <w:tcBorders>
              <w:top w:val="single" w:sz="2" w:space="0" w:color="000000"/>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(15.7%)</w:t>
            </w:r>
          </w:p>
        </w:tc>
        <w:tc>
          <w:tcPr>
            <w:tcW w:w="1134" w:type="dxa"/>
            <w:tcBorders>
              <w:top w:val="single" w:sz="2" w:space="0" w:color="000000"/>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(11.9%)</w:t>
            </w:r>
          </w:p>
        </w:tc>
        <w:tc>
          <w:tcPr>
            <w:tcW w:w="993" w:type="dxa"/>
            <w:tcBorders>
              <w:top w:val="single" w:sz="2" w:space="0" w:color="000000"/>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(19.6%)</w:t>
            </w:r>
          </w:p>
        </w:tc>
      </w:tr>
      <w:tr w:rsidR="00000000">
        <w:tblPrEx>
          <w:tblCellMar>
            <w:top w:w="0" w:type="dxa"/>
            <w:bottom w:w="0" w:type="dxa"/>
          </w:tblCellMar>
        </w:tblPrEx>
        <w:trPr>
          <w:trHeight w:val="302"/>
        </w:trPr>
        <w:tc>
          <w:tcPr>
            <w:tcW w:w="881" w:type="dxa"/>
            <w:tcBorders>
              <w:top w:val="single" w:sz="6" w:space="0" w:color="auto"/>
              <w:left w:val="single" w:sz="6" w:space="0" w:color="auto"/>
              <w:bottom w:val="single" w:sz="2" w:space="0" w:color="000000"/>
              <w:right w:val="single" w:sz="6" w:space="0" w:color="auto"/>
            </w:tcBorders>
          </w:tcPr>
          <w:p w:rsidR="00000000" w:rsidRDefault="00000000">
            <w:pPr>
              <w:rPr>
                <w:snapToGrid w:val="0"/>
                <w:color w:val="000000"/>
                <w:sz w:val="17"/>
                <w:lang w:val="en-US" w:eastAsia="en-US"/>
              </w:rPr>
            </w:pPr>
            <w:r>
              <w:rPr>
                <w:snapToGrid w:val="0"/>
                <w:color w:val="000000"/>
                <w:sz w:val="17"/>
                <w:lang w:val="en-US" w:eastAsia="en-US"/>
              </w:rPr>
              <w:t>30S</w:t>
            </w:r>
          </w:p>
        </w:tc>
        <w:tc>
          <w:tcPr>
            <w:tcW w:w="850" w:type="dxa"/>
            <w:tcBorders>
              <w:top w:val="single" w:sz="6" w:space="0" w:color="auto"/>
              <w:left w:val="single" w:sz="6" w:space="0" w:color="auto"/>
              <w:bottom w:val="single" w:sz="2" w:space="0" w:color="000000"/>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17,161 </w:t>
            </w:r>
          </w:p>
        </w:tc>
        <w:tc>
          <w:tcPr>
            <w:tcW w:w="1418" w:type="dxa"/>
            <w:tcBorders>
              <w:top w:val="single" w:sz="6" w:space="0" w:color="auto"/>
              <w:left w:val="single" w:sz="6" w:space="0" w:color="auto"/>
              <w:bottom w:val="single" w:sz="2" w:space="0" w:color="000000"/>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8,008 </w:t>
            </w:r>
          </w:p>
        </w:tc>
        <w:tc>
          <w:tcPr>
            <w:tcW w:w="1276" w:type="dxa"/>
            <w:tcBorders>
              <w:top w:val="single" w:sz="6" w:space="0" w:color="auto"/>
              <w:left w:val="single" w:sz="6" w:space="0" w:color="auto"/>
              <w:bottom w:val="single" w:sz="2" w:space="0" w:color="000000"/>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4,671 </w:t>
            </w:r>
          </w:p>
        </w:tc>
        <w:tc>
          <w:tcPr>
            <w:tcW w:w="992" w:type="dxa"/>
            <w:tcBorders>
              <w:top w:val="single" w:sz="6" w:space="0" w:color="auto"/>
              <w:left w:val="single" w:sz="6" w:space="0" w:color="auto"/>
              <w:bottom w:val="single" w:sz="2" w:space="0" w:color="000000"/>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4,809 </w:t>
            </w:r>
          </w:p>
        </w:tc>
        <w:tc>
          <w:tcPr>
            <w:tcW w:w="992" w:type="dxa"/>
            <w:tcBorders>
              <w:top w:val="single" w:sz="6" w:space="0" w:color="auto"/>
              <w:left w:val="single" w:sz="6" w:space="0" w:color="auto"/>
              <w:bottom w:val="single" w:sz="2" w:space="0" w:color="000000"/>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1,479 </w:t>
            </w:r>
          </w:p>
        </w:tc>
        <w:tc>
          <w:tcPr>
            <w:tcW w:w="709" w:type="dxa"/>
            <w:tcBorders>
              <w:top w:val="single" w:sz="6" w:space="0" w:color="auto"/>
              <w:left w:val="single" w:sz="6" w:space="0" w:color="auto"/>
              <w:bottom w:val="single" w:sz="2" w:space="0" w:color="000000"/>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3,044 </w:t>
            </w:r>
          </w:p>
        </w:tc>
        <w:tc>
          <w:tcPr>
            <w:tcW w:w="1276" w:type="dxa"/>
            <w:tcBorders>
              <w:top w:val="single" w:sz="6" w:space="0" w:color="auto"/>
              <w:left w:val="single" w:sz="6" w:space="0" w:color="auto"/>
              <w:bottom w:val="single" w:sz="2" w:space="0" w:color="000000"/>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1,383 </w:t>
            </w:r>
          </w:p>
        </w:tc>
        <w:tc>
          <w:tcPr>
            <w:tcW w:w="850" w:type="dxa"/>
            <w:tcBorders>
              <w:top w:val="single" w:sz="6" w:space="0" w:color="auto"/>
              <w:left w:val="single" w:sz="6" w:space="0" w:color="auto"/>
              <w:bottom w:val="single" w:sz="2" w:space="0" w:color="000000"/>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4,480 </w:t>
            </w:r>
          </w:p>
        </w:tc>
        <w:tc>
          <w:tcPr>
            <w:tcW w:w="992" w:type="dxa"/>
            <w:tcBorders>
              <w:top w:val="single" w:sz="6" w:space="0" w:color="auto"/>
              <w:left w:val="single" w:sz="6" w:space="0" w:color="auto"/>
              <w:bottom w:val="single" w:sz="2" w:space="0" w:color="000000"/>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2,561 </w:t>
            </w:r>
          </w:p>
        </w:tc>
        <w:tc>
          <w:tcPr>
            <w:tcW w:w="1134" w:type="dxa"/>
            <w:tcBorders>
              <w:top w:val="single" w:sz="6" w:space="0" w:color="auto"/>
              <w:left w:val="single" w:sz="6" w:space="0" w:color="auto"/>
              <w:bottom w:val="single" w:sz="2" w:space="0" w:color="000000"/>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1,831 </w:t>
            </w:r>
          </w:p>
        </w:tc>
        <w:tc>
          <w:tcPr>
            <w:tcW w:w="993" w:type="dxa"/>
            <w:tcBorders>
              <w:top w:val="single" w:sz="6" w:space="0" w:color="auto"/>
              <w:left w:val="single" w:sz="6" w:space="0" w:color="auto"/>
              <w:bottom w:val="single" w:sz="2" w:space="0" w:color="000000"/>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3,555 </w:t>
            </w:r>
          </w:p>
        </w:tc>
      </w:tr>
      <w:tr w:rsidR="00000000">
        <w:tblPrEx>
          <w:tblCellMar>
            <w:top w:w="0" w:type="dxa"/>
            <w:bottom w:w="0" w:type="dxa"/>
          </w:tblCellMar>
        </w:tblPrEx>
        <w:trPr>
          <w:trHeight w:val="302"/>
        </w:trPr>
        <w:tc>
          <w:tcPr>
            <w:tcW w:w="881" w:type="dxa"/>
            <w:tcBorders>
              <w:top w:val="single" w:sz="2" w:space="0" w:color="000000"/>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w:t>
            </w:r>
          </w:p>
        </w:tc>
        <w:tc>
          <w:tcPr>
            <w:tcW w:w="850" w:type="dxa"/>
            <w:tcBorders>
              <w:top w:val="single" w:sz="2" w:space="0" w:color="000000"/>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(100.0%)</w:t>
            </w:r>
          </w:p>
        </w:tc>
        <w:tc>
          <w:tcPr>
            <w:tcW w:w="1418" w:type="dxa"/>
            <w:tcBorders>
              <w:top w:val="single" w:sz="2" w:space="0" w:color="000000"/>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(46.7%)</w:t>
            </w:r>
          </w:p>
        </w:tc>
        <w:tc>
          <w:tcPr>
            <w:tcW w:w="1276" w:type="dxa"/>
            <w:tcBorders>
              <w:top w:val="single" w:sz="2" w:space="0" w:color="000000"/>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(27.2%)</w:t>
            </w:r>
          </w:p>
        </w:tc>
        <w:tc>
          <w:tcPr>
            <w:tcW w:w="992" w:type="dxa"/>
            <w:tcBorders>
              <w:top w:val="single" w:sz="2" w:space="0" w:color="000000"/>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(28.0%)</w:t>
            </w:r>
          </w:p>
        </w:tc>
        <w:tc>
          <w:tcPr>
            <w:tcW w:w="992" w:type="dxa"/>
            <w:tcBorders>
              <w:top w:val="single" w:sz="2" w:space="0" w:color="000000"/>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(8.6%)</w:t>
            </w:r>
          </w:p>
        </w:tc>
        <w:tc>
          <w:tcPr>
            <w:tcW w:w="709" w:type="dxa"/>
            <w:tcBorders>
              <w:top w:val="single" w:sz="2" w:space="0" w:color="000000"/>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(17.7%)</w:t>
            </w:r>
          </w:p>
        </w:tc>
        <w:tc>
          <w:tcPr>
            <w:tcW w:w="1276" w:type="dxa"/>
            <w:tcBorders>
              <w:top w:val="single" w:sz="2" w:space="0" w:color="000000"/>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(8.1%)</w:t>
            </w:r>
          </w:p>
        </w:tc>
        <w:tc>
          <w:tcPr>
            <w:tcW w:w="850" w:type="dxa"/>
            <w:tcBorders>
              <w:top w:val="single" w:sz="2" w:space="0" w:color="000000"/>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(26.1%)</w:t>
            </w:r>
          </w:p>
        </w:tc>
        <w:tc>
          <w:tcPr>
            <w:tcW w:w="992" w:type="dxa"/>
            <w:tcBorders>
              <w:top w:val="single" w:sz="2" w:space="0" w:color="000000"/>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(14.9%)</w:t>
            </w:r>
          </w:p>
        </w:tc>
        <w:tc>
          <w:tcPr>
            <w:tcW w:w="1134" w:type="dxa"/>
            <w:tcBorders>
              <w:top w:val="single" w:sz="2" w:space="0" w:color="000000"/>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(10.7%)</w:t>
            </w:r>
          </w:p>
        </w:tc>
        <w:tc>
          <w:tcPr>
            <w:tcW w:w="993" w:type="dxa"/>
            <w:tcBorders>
              <w:top w:val="single" w:sz="2" w:space="0" w:color="000000"/>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(20.7%)</w:t>
            </w:r>
          </w:p>
        </w:tc>
      </w:tr>
      <w:tr w:rsidR="00000000">
        <w:tblPrEx>
          <w:tblCellMar>
            <w:top w:w="0" w:type="dxa"/>
            <w:bottom w:w="0" w:type="dxa"/>
          </w:tblCellMar>
        </w:tblPrEx>
        <w:trPr>
          <w:trHeight w:val="302"/>
        </w:trPr>
        <w:tc>
          <w:tcPr>
            <w:tcW w:w="881" w:type="dxa"/>
            <w:tcBorders>
              <w:top w:val="single" w:sz="6" w:space="0" w:color="auto"/>
              <w:left w:val="single" w:sz="6" w:space="0" w:color="auto"/>
              <w:bottom w:val="single" w:sz="2" w:space="0" w:color="000000"/>
              <w:right w:val="single" w:sz="6" w:space="0" w:color="auto"/>
            </w:tcBorders>
          </w:tcPr>
          <w:p w:rsidR="00000000" w:rsidRDefault="00000000">
            <w:pPr>
              <w:rPr>
                <w:snapToGrid w:val="0"/>
                <w:color w:val="000000"/>
                <w:sz w:val="17"/>
                <w:lang w:val="en-US" w:eastAsia="en-US"/>
              </w:rPr>
            </w:pPr>
            <w:r>
              <w:rPr>
                <w:snapToGrid w:val="0"/>
                <w:color w:val="000000"/>
                <w:sz w:val="17"/>
                <w:lang w:val="en-US" w:eastAsia="en-US"/>
              </w:rPr>
              <w:t>40S</w:t>
            </w:r>
          </w:p>
        </w:tc>
        <w:tc>
          <w:tcPr>
            <w:tcW w:w="850" w:type="dxa"/>
            <w:tcBorders>
              <w:top w:val="single" w:sz="6" w:space="0" w:color="auto"/>
              <w:left w:val="single" w:sz="6" w:space="0" w:color="auto"/>
              <w:bottom w:val="single" w:sz="2" w:space="0" w:color="000000"/>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9,195 </w:t>
            </w:r>
          </w:p>
        </w:tc>
        <w:tc>
          <w:tcPr>
            <w:tcW w:w="1418" w:type="dxa"/>
            <w:tcBorders>
              <w:top w:val="single" w:sz="6" w:space="0" w:color="auto"/>
              <w:left w:val="single" w:sz="6" w:space="0" w:color="auto"/>
              <w:bottom w:val="single" w:sz="2" w:space="0" w:color="000000"/>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4,167 </w:t>
            </w:r>
          </w:p>
        </w:tc>
        <w:tc>
          <w:tcPr>
            <w:tcW w:w="1276" w:type="dxa"/>
            <w:tcBorders>
              <w:top w:val="single" w:sz="6" w:space="0" w:color="auto"/>
              <w:left w:val="single" w:sz="6" w:space="0" w:color="auto"/>
              <w:bottom w:val="single" w:sz="2" w:space="0" w:color="000000"/>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2,210 </w:t>
            </w:r>
          </w:p>
        </w:tc>
        <w:tc>
          <w:tcPr>
            <w:tcW w:w="992" w:type="dxa"/>
            <w:tcBorders>
              <w:top w:val="single" w:sz="6" w:space="0" w:color="auto"/>
              <w:left w:val="single" w:sz="6" w:space="0" w:color="auto"/>
              <w:bottom w:val="single" w:sz="2" w:space="0" w:color="000000"/>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2,765 </w:t>
            </w:r>
          </w:p>
        </w:tc>
        <w:tc>
          <w:tcPr>
            <w:tcW w:w="992" w:type="dxa"/>
            <w:tcBorders>
              <w:top w:val="single" w:sz="6" w:space="0" w:color="auto"/>
              <w:left w:val="single" w:sz="6" w:space="0" w:color="auto"/>
              <w:bottom w:val="single" w:sz="2" w:space="0" w:color="000000"/>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1,174 </w:t>
            </w:r>
          </w:p>
        </w:tc>
        <w:tc>
          <w:tcPr>
            <w:tcW w:w="709" w:type="dxa"/>
            <w:tcBorders>
              <w:top w:val="single" w:sz="6" w:space="0" w:color="auto"/>
              <w:left w:val="single" w:sz="6" w:space="0" w:color="auto"/>
              <w:bottom w:val="single" w:sz="2" w:space="0" w:color="000000"/>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1,497 </w:t>
            </w:r>
          </w:p>
        </w:tc>
        <w:tc>
          <w:tcPr>
            <w:tcW w:w="1276" w:type="dxa"/>
            <w:tcBorders>
              <w:top w:val="single" w:sz="6" w:space="0" w:color="auto"/>
              <w:left w:val="single" w:sz="6" w:space="0" w:color="auto"/>
              <w:bottom w:val="single" w:sz="2" w:space="0" w:color="000000"/>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705 </w:t>
            </w:r>
          </w:p>
        </w:tc>
        <w:tc>
          <w:tcPr>
            <w:tcW w:w="850" w:type="dxa"/>
            <w:tcBorders>
              <w:top w:val="single" w:sz="6" w:space="0" w:color="auto"/>
              <w:left w:val="single" w:sz="6" w:space="0" w:color="auto"/>
              <w:bottom w:val="single" w:sz="2" w:space="0" w:color="000000"/>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2,350 </w:t>
            </w:r>
          </w:p>
        </w:tc>
        <w:tc>
          <w:tcPr>
            <w:tcW w:w="992" w:type="dxa"/>
            <w:tcBorders>
              <w:top w:val="single" w:sz="6" w:space="0" w:color="auto"/>
              <w:left w:val="single" w:sz="6" w:space="0" w:color="auto"/>
              <w:bottom w:val="single" w:sz="2" w:space="0" w:color="000000"/>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1,399 </w:t>
            </w:r>
          </w:p>
        </w:tc>
        <w:tc>
          <w:tcPr>
            <w:tcW w:w="1134" w:type="dxa"/>
            <w:tcBorders>
              <w:top w:val="single" w:sz="6" w:space="0" w:color="auto"/>
              <w:left w:val="single" w:sz="6" w:space="0" w:color="auto"/>
              <w:bottom w:val="single" w:sz="2" w:space="0" w:color="000000"/>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1,076 </w:t>
            </w:r>
          </w:p>
        </w:tc>
        <w:tc>
          <w:tcPr>
            <w:tcW w:w="993" w:type="dxa"/>
            <w:tcBorders>
              <w:top w:val="single" w:sz="6" w:space="0" w:color="auto"/>
              <w:left w:val="single" w:sz="6" w:space="0" w:color="auto"/>
              <w:bottom w:val="single" w:sz="2" w:space="0" w:color="000000"/>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2,375 </w:t>
            </w:r>
          </w:p>
        </w:tc>
      </w:tr>
      <w:tr w:rsidR="00000000">
        <w:tblPrEx>
          <w:tblCellMar>
            <w:top w:w="0" w:type="dxa"/>
            <w:bottom w:w="0" w:type="dxa"/>
          </w:tblCellMar>
        </w:tblPrEx>
        <w:trPr>
          <w:trHeight w:val="302"/>
        </w:trPr>
        <w:tc>
          <w:tcPr>
            <w:tcW w:w="881" w:type="dxa"/>
            <w:tcBorders>
              <w:top w:val="single" w:sz="2" w:space="0" w:color="000000"/>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w:t>
            </w:r>
          </w:p>
        </w:tc>
        <w:tc>
          <w:tcPr>
            <w:tcW w:w="850" w:type="dxa"/>
            <w:tcBorders>
              <w:top w:val="single" w:sz="2" w:space="0" w:color="000000"/>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(100.0%)</w:t>
            </w:r>
          </w:p>
        </w:tc>
        <w:tc>
          <w:tcPr>
            <w:tcW w:w="1418" w:type="dxa"/>
            <w:tcBorders>
              <w:top w:val="single" w:sz="2" w:space="0" w:color="000000"/>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(45.3%)</w:t>
            </w:r>
          </w:p>
        </w:tc>
        <w:tc>
          <w:tcPr>
            <w:tcW w:w="1276" w:type="dxa"/>
            <w:tcBorders>
              <w:top w:val="single" w:sz="2" w:space="0" w:color="000000"/>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(24.0%)</w:t>
            </w:r>
          </w:p>
        </w:tc>
        <w:tc>
          <w:tcPr>
            <w:tcW w:w="992" w:type="dxa"/>
            <w:tcBorders>
              <w:top w:val="single" w:sz="2" w:space="0" w:color="000000"/>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(30.1%)</w:t>
            </w:r>
          </w:p>
        </w:tc>
        <w:tc>
          <w:tcPr>
            <w:tcW w:w="992" w:type="dxa"/>
            <w:tcBorders>
              <w:top w:val="single" w:sz="2" w:space="0" w:color="000000"/>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(12.8%)</w:t>
            </w:r>
          </w:p>
        </w:tc>
        <w:tc>
          <w:tcPr>
            <w:tcW w:w="709" w:type="dxa"/>
            <w:tcBorders>
              <w:top w:val="single" w:sz="2" w:space="0" w:color="000000"/>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(16.3%)</w:t>
            </w:r>
          </w:p>
        </w:tc>
        <w:tc>
          <w:tcPr>
            <w:tcW w:w="1276" w:type="dxa"/>
            <w:tcBorders>
              <w:top w:val="single" w:sz="2" w:space="0" w:color="000000"/>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(7.7%)</w:t>
            </w:r>
          </w:p>
        </w:tc>
        <w:tc>
          <w:tcPr>
            <w:tcW w:w="850" w:type="dxa"/>
            <w:tcBorders>
              <w:top w:val="single" w:sz="2" w:space="0" w:color="000000"/>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(25.6%)</w:t>
            </w:r>
          </w:p>
        </w:tc>
        <w:tc>
          <w:tcPr>
            <w:tcW w:w="992" w:type="dxa"/>
            <w:tcBorders>
              <w:top w:val="single" w:sz="2" w:space="0" w:color="000000"/>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(15.2%)</w:t>
            </w:r>
          </w:p>
        </w:tc>
        <w:tc>
          <w:tcPr>
            <w:tcW w:w="1134" w:type="dxa"/>
            <w:tcBorders>
              <w:top w:val="single" w:sz="2" w:space="0" w:color="000000"/>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(11.7%)</w:t>
            </w:r>
          </w:p>
        </w:tc>
        <w:tc>
          <w:tcPr>
            <w:tcW w:w="993" w:type="dxa"/>
            <w:tcBorders>
              <w:top w:val="single" w:sz="2" w:space="0" w:color="000000"/>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(25.8%)</w:t>
            </w:r>
          </w:p>
        </w:tc>
      </w:tr>
      <w:tr w:rsidR="00000000">
        <w:tblPrEx>
          <w:tblCellMar>
            <w:top w:w="0" w:type="dxa"/>
            <w:bottom w:w="0" w:type="dxa"/>
          </w:tblCellMar>
        </w:tblPrEx>
        <w:trPr>
          <w:trHeight w:val="302"/>
        </w:trPr>
        <w:tc>
          <w:tcPr>
            <w:tcW w:w="881" w:type="dxa"/>
            <w:tcBorders>
              <w:top w:val="single" w:sz="6" w:space="0" w:color="auto"/>
              <w:left w:val="single" w:sz="6" w:space="0" w:color="auto"/>
              <w:bottom w:val="single" w:sz="2" w:space="0" w:color="000000"/>
              <w:right w:val="single" w:sz="6" w:space="0" w:color="auto"/>
            </w:tcBorders>
          </w:tcPr>
          <w:p w:rsidR="00000000" w:rsidRDefault="00000000">
            <w:pPr>
              <w:rPr>
                <w:snapToGrid w:val="0"/>
                <w:color w:val="000000"/>
                <w:sz w:val="17"/>
                <w:lang w:val="en-US" w:eastAsia="en-US"/>
              </w:rPr>
            </w:pPr>
            <w:r>
              <w:rPr>
                <w:snapToGrid w:val="0"/>
                <w:color w:val="000000"/>
                <w:sz w:val="17"/>
                <w:lang w:val="en-US" w:eastAsia="en-US"/>
              </w:rPr>
              <w:t>50S</w:t>
            </w:r>
          </w:p>
        </w:tc>
        <w:tc>
          <w:tcPr>
            <w:tcW w:w="850" w:type="dxa"/>
            <w:tcBorders>
              <w:top w:val="single" w:sz="6" w:space="0" w:color="auto"/>
              <w:left w:val="single" w:sz="6" w:space="0" w:color="auto"/>
              <w:bottom w:val="single" w:sz="2" w:space="0" w:color="000000"/>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5,486 </w:t>
            </w:r>
          </w:p>
        </w:tc>
        <w:tc>
          <w:tcPr>
            <w:tcW w:w="1418" w:type="dxa"/>
            <w:tcBorders>
              <w:top w:val="single" w:sz="6" w:space="0" w:color="auto"/>
              <w:left w:val="single" w:sz="6" w:space="0" w:color="auto"/>
              <w:bottom w:val="single" w:sz="2" w:space="0" w:color="000000"/>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2,264 </w:t>
            </w:r>
          </w:p>
        </w:tc>
        <w:tc>
          <w:tcPr>
            <w:tcW w:w="1276" w:type="dxa"/>
            <w:tcBorders>
              <w:top w:val="single" w:sz="6" w:space="0" w:color="auto"/>
              <w:left w:val="single" w:sz="6" w:space="0" w:color="auto"/>
              <w:bottom w:val="single" w:sz="2" w:space="0" w:color="000000"/>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1,611 </w:t>
            </w:r>
          </w:p>
        </w:tc>
        <w:tc>
          <w:tcPr>
            <w:tcW w:w="992" w:type="dxa"/>
            <w:tcBorders>
              <w:top w:val="single" w:sz="6" w:space="0" w:color="auto"/>
              <w:left w:val="single" w:sz="6" w:space="0" w:color="auto"/>
              <w:bottom w:val="single" w:sz="2" w:space="0" w:color="000000"/>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1,764 </w:t>
            </w:r>
          </w:p>
        </w:tc>
        <w:tc>
          <w:tcPr>
            <w:tcW w:w="992" w:type="dxa"/>
            <w:tcBorders>
              <w:top w:val="single" w:sz="6" w:space="0" w:color="auto"/>
              <w:left w:val="single" w:sz="6" w:space="0" w:color="auto"/>
              <w:bottom w:val="single" w:sz="2" w:space="0" w:color="000000"/>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850 </w:t>
            </w:r>
          </w:p>
        </w:tc>
        <w:tc>
          <w:tcPr>
            <w:tcW w:w="709" w:type="dxa"/>
            <w:tcBorders>
              <w:top w:val="single" w:sz="6" w:space="0" w:color="auto"/>
              <w:left w:val="single" w:sz="6" w:space="0" w:color="auto"/>
              <w:bottom w:val="single" w:sz="2" w:space="0" w:color="000000"/>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807 </w:t>
            </w:r>
          </w:p>
        </w:tc>
        <w:tc>
          <w:tcPr>
            <w:tcW w:w="1276" w:type="dxa"/>
            <w:tcBorders>
              <w:top w:val="single" w:sz="6" w:space="0" w:color="auto"/>
              <w:left w:val="single" w:sz="6" w:space="0" w:color="auto"/>
              <w:bottom w:val="single" w:sz="2" w:space="0" w:color="000000"/>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488 </w:t>
            </w:r>
          </w:p>
        </w:tc>
        <w:tc>
          <w:tcPr>
            <w:tcW w:w="850" w:type="dxa"/>
            <w:tcBorders>
              <w:top w:val="single" w:sz="6" w:space="0" w:color="auto"/>
              <w:left w:val="single" w:sz="6" w:space="0" w:color="auto"/>
              <w:bottom w:val="single" w:sz="2" w:space="0" w:color="000000"/>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1,260 </w:t>
            </w:r>
          </w:p>
        </w:tc>
        <w:tc>
          <w:tcPr>
            <w:tcW w:w="992" w:type="dxa"/>
            <w:tcBorders>
              <w:top w:val="single" w:sz="6" w:space="0" w:color="auto"/>
              <w:left w:val="single" w:sz="6" w:space="0" w:color="auto"/>
              <w:bottom w:val="single" w:sz="2" w:space="0" w:color="000000"/>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697 </w:t>
            </w:r>
          </w:p>
        </w:tc>
        <w:tc>
          <w:tcPr>
            <w:tcW w:w="1134" w:type="dxa"/>
            <w:tcBorders>
              <w:top w:val="single" w:sz="6" w:space="0" w:color="auto"/>
              <w:left w:val="single" w:sz="6" w:space="0" w:color="auto"/>
              <w:bottom w:val="single" w:sz="2" w:space="0" w:color="000000"/>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479 </w:t>
            </w:r>
          </w:p>
        </w:tc>
        <w:tc>
          <w:tcPr>
            <w:tcW w:w="993" w:type="dxa"/>
            <w:tcBorders>
              <w:top w:val="single" w:sz="6" w:space="0" w:color="auto"/>
              <w:left w:val="single" w:sz="6" w:space="0" w:color="auto"/>
              <w:bottom w:val="single" w:sz="2" w:space="0" w:color="000000"/>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1,552 </w:t>
            </w:r>
          </w:p>
        </w:tc>
      </w:tr>
      <w:tr w:rsidR="00000000">
        <w:tblPrEx>
          <w:tblCellMar>
            <w:top w:w="0" w:type="dxa"/>
            <w:bottom w:w="0" w:type="dxa"/>
          </w:tblCellMar>
        </w:tblPrEx>
        <w:trPr>
          <w:trHeight w:val="302"/>
        </w:trPr>
        <w:tc>
          <w:tcPr>
            <w:tcW w:w="881" w:type="dxa"/>
            <w:tcBorders>
              <w:top w:val="single" w:sz="2" w:space="0" w:color="000000"/>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w:t>
            </w:r>
          </w:p>
        </w:tc>
        <w:tc>
          <w:tcPr>
            <w:tcW w:w="850" w:type="dxa"/>
            <w:tcBorders>
              <w:top w:val="single" w:sz="2" w:space="0" w:color="000000"/>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(100.0%)</w:t>
            </w:r>
          </w:p>
        </w:tc>
        <w:tc>
          <w:tcPr>
            <w:tcW w:w="1418" w:type="dxa"/>
            <w:tcBorders>
              <w:top w:val="single" w:sz="2" w:space="0" w:color="000000"/>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(41.3%)</w:t>
            </w:r>
          </w:p>
        </w:tc>
        <w:tc>
          <w:tcPr>
            <w:tcW w:w="1276" w:type="dxa"/>
            <w:tcBorders>
              <w:top w:val="single" w:sz="2" w:space="0" w:color="000000"/>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(29.4%)</w:t>
            </w:r>
          </w:p>
        </w:tc>
        <w:tc>
          <w:tcPr>
            <w:tcW w:w="992" w:type="dxa"/>
            <w:tcBorders>
              <w:top w:val="single" w:sz="2" w:space="0" w:color="000000"/>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(32.2%)</w:t>
            </w:r>
          </w:p>
        </w:tc>
        <w:tc>
          <w:tcPr>
            <w:tcW w:w="992" w:type="dxa"/>
            <w:tcBorders>
              <w:top w:val="single" w:sz="2" w:space="0" w:color="000000"/>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(15.5%)</w:t>
            </w:r>
          </w:p>
        </w:tc>
        <w:tc>
          <w:tcPr>
            <w:tcW w:w="709" w:type="dxa"/>
            <w:tcBorders>
              <w:top w:val="single" w:sz="2" w:space="0" w:color="000000"/>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(14.7%)</w:t>
            </w:r>
          </w:p>
        </w:tc>
        <w:tc>
          <w:tcPr>
            <w:tcW w:w="1276" w:type="dxa"/>
            <w:tcBorders>
              <w:top w:val="single" w:sz="2" w:space="0" w:color="000000"/>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(8.9%)</w:t>
            </w:r>
          </w:p>
        </w:tc>
        <w:tc>
          <w:tcPr>
            <w:tcW w:w="850" w:type="dxa"/>
            <w:tcBorders>
              <w:top w:val="single" w:sz="2" w:space="0" w:color="000000"/>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(23.0%)</w:t>
            </w:r>
          </w:p>
        </w:tc>
        <w:tc>
          <w:tcPr>
            <w:tcW w:w="992" w:type="dxa"/>
            <w:tcBorders>
              <w:top w:val="single" w:sz="2" w:space="0" w:color="000000"/>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(12.7%)</w:t>
            </w:r>
          </w:p>
        </w:tc>
        <w:tc>
          <w:tcPr>
            <w:tcW w:w="1134" w:type="dxa"/>
            <w:tcBorders>
              <w:top w:val="single" w:sz="2" w:space="0" w:color="000000"/>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(8.7%)</w:t>
            </w:r>
          </w:p>
        </w:tc>
        <w:tc>
          <w:tcPr>
            <w:tcW w:w="993" w:type="dxa"/>
            <w:tcBorders>
              <w:top w:val="single" w:sz="2" w:space="0" w:color="000000"/>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(28.3%)</w:t>
            </w:r>
          </w:p>
        </w:tc>
      </w:tr>
      <w:tr w:rsidR="00000000">
        <w:tblPrEx>
          <w:tblCellMar>
            <w:top w:w="0" w:type="dxa"/>
            <w:bottom w:w="0" w:type="dxa"/>
          </w:tblCellMar>
        </w:tblPrEx>
        <w:trPr>
          <w:trHeight w:val="302"/>
        </w:trPr>
        <w:tc>
          <w:tcPr>
            <w:tcW w:w="881" w:type="dxa"/>
            <w:tcBorders>
              <w:top w:val="single" w:sz="6" w:space="0" w:color="auto"/>
              <w:left w:val="single" w:sz="6" w:space="0" w:color="auto"/>
              <w:bottom w:val="single" w:sz="2" w:space="0" w:color="000000"/>
              <w:right w:val="single" w:sz="6" w:space="0" w:color="auto"/>
            </w:tcBorders>
          </w:tcPr>
          <w:p w:rsidR="00000000" w:rsidRDefault="00000000">
            <w:pPr>
              <w:rPr>
                <w:snapToGrid w:val="0"/>
                <w:color w:val="000000"/>
                <w:sz w:val="17"/>
                <w:lang w:val="en-US" w:eastAsia="en-US"/>
              </w:rPr>
            </w:pPr>
            <w:r>
              <w:rPr>
                <w:snapToGrid w:val="0"/>
                <w:color w:val="000000"/>
                <w:sz w:val="17"/>
                <w:lang w:val="en-US" w:eastAsia="en-US"/>
              </w:rPr>
              <w:t>60S</w:t>
            </w:r>
          </w:p>
        </w:tc>
        <w:tc>
          <w:tcPr>
            <w:tcW w:w="850" w:type="dxa"/>
            <w:tcBorders>
              <w:top w:val="single" w:sz="6" w:space="0" w:color="auto"/>
              <w:left w:val="single" w:sz="6" w:space="0" w:color="auto"/>
              <w:bottom w:val="single" w:sz="2" w:space="0" w:color="000000"/>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1,607 </w:t>
            </w:r>
          </w:p>
        </w:tc>
        <w:tc>
          <w:tcPr>
            <w:tcW w:w="1418" w:type="dxa"/>
            <w:tcBorders>
              <w:top w:val="single" w:sz="6" w:space="0" w:color="auto"/>
              <w:left w:val="single" w:sz="6" w:space="0" w:color="auto"/>
              <w:bottom w:val="single" w:sz="2" w:space="0" w:color="000000"/>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634 </w:t>
            </w:r>
          </w:p>
        </w:tc>
        <w:tc>
          <w:tcPr>
            <w:tcW w:w="1276" w:type="dxa"/>
            <w:tcBorders>
              <w:top w:val="single" w:sz="6" w:space="0" w:color="auto"/>
              <w:left w:val="single" w:sz="6" w:space="0" w:color="auto"/>
              <w:bottom w:val="single" w:sz="2" w:space="0" w:color="000000"/>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451 </w:t>
            </w:r>
          </w:p>
        </w:tc>
        <w:tc>
          <w:tcPr>
            <w:tcW w:w="992" w:type="dxa"/>
            <w:tcBorders>
              <w:top w:val="single" w:sz="6" w:space="0" w:color="auto"/>
              <w:left w:val="single" w:sz="6" w:space="0" w:color="auto"/>
              <w:bottom w:val="single" w:sz="2" w:space="0" w:color="000000"/>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643 </w:t>
            </w:r>
          </w:p>
        </w:tc>
        <w:tc>
          <w:tcPr>
            <w:tcW w:w="992" w:type="dxa"/>
            <w:tcBorders>
              <w:top w:val="single" w:sz="6" w:space="0" w:color="auto"/>
              <w:left w:val="single" w:sz="6" w:space="0" w:color="auto"/>
              <w:bottom w:val="single" w:sz="2" w:space="0" w:color="000000"/>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245 </w:t>
            </w:r>
          </w:p>
        </w:tc>
        <w:tc>
          <w:tcPr>
            <w:tcW w:w="709" w:type="dxa"/>
            <w:tcBorders>
              <w:top w:val="single" w:sz="6" w:space="0" w:color="auto"/>
              <w:left w:val="single" w:sz="6" w:space="0" w:color="auto"/>
              <w:bottom w:val="single" w:sz="2" w:space="0" w:color="000000"/>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194 </w:t>
            </w:r>
          </w:p>
        </w:tc>
        <w:tc>
          <w:tcPr>
            <w:tcW w:w="1276" w:type="dxa"/>
            <w:tcBorders>
              <w:top w:val="single" w:sz="6" w:space="0" w:color="auto"/>
              <w:left w:val="single" w:sz="6" w:space="0" w:color="auto"/>
              <w:bottom w:val="single" w:sz="2" w:space="0" w:color="000000"/>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192 </w:t>
            </w:r>
          </w:p>
        </w:tc>
        <w:tc>
          <w:tcPr>
            <w:tcW w:w="850" w:type="dxa"/>
            <w:tcBorders>
              <w:top w:val="single" w:sz="6" w:space="0" w:color="auto"/>
              <w:left w:val="single" w:sz="6" w:space="0" w:color="auto"/>
              <w:bottom w:val="single" w:sz="2" w:space="0" w:color="000000"/>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409 </w:t>
            </w:r>
          </w:p>
        </w:tc>
        <w:tc>
          <w:tcPr>
            <w:tcW w:w="992" w:type="dxa"/>
            <w:tcBorders>
              <w:top w:val="single" w:sz="6" w:space="0" w:color="auto"/>
              <w:left w:val="single" w:sz="6" w:space="0" w:color="auto"/>
              <w:bottom w:val="single" w:sz="2" w:space="0" w:color="000000"/>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194 </w:t>
            </w:r>
          </w:p>
        </w:tc>
        <w:tc>
          <w:tcPr>
            <w:tcW w:w="1134" w:type="dxa"/>
            <w:tcBorders>
              <w:top w:val="single" w:sz="6" w:space="0" w:color="auto"/>
              <w:left w:val="single" w:sz="6" w:space="0" w:color="auto"/>
              <w:bottom w:val="single" w:sz="2" w:space="0" w:color="000000"/>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117 </w:t>
            </w:r>
          </w:p>
        </w:tc>
        <w:tc>
          <w:tcPr>
            <w:tcW w:w="993" w:type="dxa"/>
            <w:tcBorders>
              <w:top w:val="single" w:sz="6" w:space="0" w:color="auto"/>
              <w:left w:val="single" w:sz="6" w:space="0" w:color="auto"/>
              <w:bottom w:val="single" w:sz="2" w:space="0" w:color="000000"/>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393 </w:t>
            </w:r>
          </w:p>
        </w:tc>
      </w:tr>
      <w:tr w:rsidR="00000000">
        <w:tblPrEx>
          <w:tblCellMar>
            <w:top w:w="0" w:type="dxa"/>
            <w:bottom w:w="0" w:type="dxa"/>
          </w:tblCellMar>
        </w:tblPrEx>
        <w:trPr>
          <w:trHeight w:val="302"/>
        </w:trPr>
        <w:tc>
          <w:tcPr>
            <w:tcW w:w="881" w:type="dxa"/>
            <w:tcBorders>
              <w:top w:val="single" w:sz="2" w:space="0" w:color="000000"/>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w:t>
            </w:r>
          </w:p>
        </w:tc>
        <w:tc>
          <w:tcPr>
            <w:tcW w:w="850" w:type="dxa"/>
            <w:tcBorders>
              <w:top w:val="single" w:sz="2" w:space="0" w:color="000000"/>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(100.0%)</w:t>
            </w:r>
          </w:p>
        </w:tc>
        <w:tc>
          <w:tcPr>
            <w:tcW w:w="1418" w:type="dxa"/>
            <w:tcBorders>
              <w:top w:val="single" w:sz="2" w:space="0" w:color="000000"/>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(39.5%)</w:t>
            </w:r>
          </w:p>
        </w:tc>
        <w:tc>
          <w:tcPr>
            <w:tcW w:w="1276" w:type="dxa"/>
            <w:tcBorders>
              <w:top w:val="single" w:sz="2" w:space="0" w:color="000000"/>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(28.1%)</w:t>
            </w:r>
          </w:p>
        </w:tc>
        <w:tc>
          <w:tcPr>
            <w:tcW w:w="992" w:type="dxa"/>
            <w:tcBorders>
              <w:top w:val="single" w:sz="2" w:space="0" w:color="000000"/>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(40.0%)</w:t>
            </w:r>
          </w:p>
        </w:tc>
        <w:tc>
          <w:tcPr>
            <w:tcW w:w="992" w:type="dxa"/>
            <w:tcBorders>
              <w:top w:val="single" w:sz="2" w:space="0" w:color="000000"/>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(15.2%)</w:t>
            </w:r>
          </w:p>
        </w:tc>
        <w:tc>
          <w:tcPr>
            <w:tcW w:w="709" w:type="dxa"/>
            <w:tcBorders>
              <w:top w:val="single" w:sz="2" w:space="0" w:color="000000"/>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(12.1%)</w:t>
            </w:r>
          </w:p>
        </w:tc>
        <w:tc>
          <w:tcPr>
            <w:tcW w:w="1276" w:type="dxa"/>
            <w:tcBorders>
              <w:top w:val="single" w:sz="2" w:space="0" w:color="000000"/>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(11.9%)</w:t>
            </w:r>
          </w:p>
        </w:tc>
        <w:tc>
          <w:tcPr>
            <w:tcW w:w="850" w:type="dxa"/>
            <w:tcBorders>
              <w:top w:val="single" w:sz="2" w:space="0" w:color="000000"/>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(25.5%)</w:t>
            </w:r>
          </w:p>
        </w:tc>
        <w:tc>
          <w:tcPr>
            <w:tcW w:w="992" w:type="dxa"/>
            <w:tcBorders>
              <w:top w:val="single" w:sz="2" w:space="0" w:color="000000"/>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(12.1%)</w:t>
            </w:r>
          </w:p>
        </w:tc>
        <w:tc>
          <w:tcPr>
            <w:tcW w:w="1134" w:type="dxa"/>
            <w:tcBorders>
              <w:top w:val="single" w:sz="2" w:space="0" w:color="000000"/>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(7.3%)</w:t>
            </w:r>
          </w:p>
        </w:tc>
        <w:tc>
          <w:tcPr>
            <w:tcW w:w="993" w:type="dxa"/>
            <w:tcBorders>
              <w:top w:val="single" w:sz="2" w:space="0" w:color="000000"/>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(24.5%)</w:t>
            </w:r>
          </w:p>
        </w:tc>
      </w:tr>
      <w:tr w:rsidR="00000000">
        <w:tblPrEx>
          <w:tblCellMar>
            <w:top w:w="0" w:type="dxa"/>
            <w:bottom w:w="0" w:type="dxa"/>
          </w:tblCellMar>
        </w:tblPrEx>
        <w:trPr>
          <w:trHeight w:val="302"/>
        </w:trPr>
        <w:tc>
          <w:tcPr>
            <w:tcW w:w="881" w:type="dxa"/>
            <w:tcBorders>
              <w:top w:val="single" w:sz="6" w:space="0" w:color="auto"/>
              <w:left w:val="single" w:sz="6" w:space="0" w:color="auto"/>
              <w:bottom w:val="single" w:sz="2" w:space="0" w:color="000000"/>
              <w:right w:val="single" w:sz="6" w:space="0" w:color="auto"/>
            </w:tcBorders>
          </w:tcPr>
          <w:p w:rsidR="00000000" w:rsidRDefault="00000000">
            <w:pPr>
              <w:rPr>
                <w:snapToGrid w:val="0"/>
                <w:color w:val="000000"/>
                <w:sz w:val="17"/>
                <w:lang w:val="en-US" w:eastAsia="en-US"/>
              </w:rPr>
            </w:pPr>
            <w:r>
              <w:rPr>
                <w:snapToGrid w:val="0"/>
                <w:color w:val="000000"/>
                <w:sz w:val="17"/>
                <w:lang w:val="en-US" w:eastAsia="en-US"/>
              </w:rPr>
              <w:t>OVER 70</w:t>
            </w:r>
          </w:p>
        </w:tc>
        <w:tc>
          <w:tcPr>
            <w:tcW w:w="850" w:type="dxa"/>
            <w:tcBorders>
              <w:top w:val="single" w:sz="6" w:space="0" w:color="auto"/>
              <w:left w:val="single" w:sz="6" w:space="0" w:color="auto"/>
              <w:bottom w:val="single" w:sz="2" w:space="0" w:color="000000"/>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361 </w:t>
            </w:r>
          </w:p>
        </w:tc>
        <w:tc>
          <w:tcPr>
            <w:tcW w:w="1418" w:type="dxa"/>
            <w:tcBorders>
              <w:top w:val="single" w:sz="6" w:space="0" w:color="auto"/>
              <w:left w:val="single" w:sz="6" w:space="0" w:color="auto"/>
              <w:bottom w:val="single" w:sz="2" w:space="0" w:color="000000"/>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113 </w:t>
            </w:r>
          </w:p>
        </w:tc>
        <w:tc>
          <w:tcPr>
            <w:tcW w:w="1276" w:type="dxa"/>
            <w:tcBorders>
              <w:top w:val="single" w:sz="6" w:space="0" w:color="auto"/>
              <w:left w:val="single" w:sz="6" w:space="0" w:color="auto"/>
              <w:bottom w:val="single" w:sz="2" w:space="0" w:color="000000"/>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100 </w:t>
            </w:r>
          </w:p>
        </w:tc>
        <w:tc>
          <w:tcPr>
            <w:tcW w:w="992" w:type="dxa"/>
            <w:tcBorders>
              <w:top w:val="single" w:sz="6" w:space="0" w:color="auto"/>
              <w:left w:val="single" w:sz="6" w:space="0" w:color="auto"/>
              <w:bottom w:val="single" w:sz="2" w:space="0" w:color="000000"/>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147 </w:t>
            </w:r>
          </w:p>
        </w:tc>
        <w:tc>
          <w:tcPr>
            <w:tcW w:w="992" w:type="dxa"/>
            <w:tcBorders>
              <w:top w:val="single" w:sz="6" w:space="0" w:color="auto"/>
              <w:left w:val="single" w:sz="6" w:space="0" w:color="auto"/>
              <w:bottom w:val="single" w:sz="2" w:space="0" w:color="000000"/>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29 </w:t>
            </w:r>
          </w:p>
        </w:tc>
        <w:tc>
          <w:tcPr>
            <w:tcW w:w="709" w:type="dxa"/>
            <w:tcBorders>
              <w:top w:val="single" w:sz="6" w:space="0" w:color="auto"/>
              <w:left w:val="single" w:sz="6" w:space="0" w:color="auto"/>
              <w:bottom w:val="single" w:sz="2" w:space="0" w:color="000000"/>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33 </w:t>
            </w:r>
          </w:p>
        </w:tc>
        <w:tc>
          <w:tcPr>
            <w:tcW w:w="1276" w:type="dxa"/>
            <w:tcBorders>
              <w:top w:val="single" w:sz="6" w:space="0" w:color="auto"/>
              <w:left w:val="single" w:sz="6" w:space="0" w:color="auto"/>
              <w:bottom w:val="single" w:sz="2" w:space="0" w:color="000000"/>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43 </w:t>
            </w:r>
          </w:p>
        </w:tc>
        <w:tc>
          <w:tcPr>
            <w:tcW w:w="850" w:type="dxa"/>
            <w:tcBorders>
              <w:top w:val="single" w:sz="6" w:space="0" w:color="auto"/>
              <w:left w:val="single" w:sz="6" w:space="0" w:color="auto"/>
              <w:bottom w:val="single" w:sz="2" w:space="0" w:color="000000"/>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95 </w:t>
            </w:r>
          </w:p>
        </w:tc>
        <w:tc>
          <w:tcPr>
            <w:tcW w:w="992" w:type="dxa"/>
            <w:tcBorders>
              <w:top w:val="single" w:sz="6" w:space="0" w:color="auto"/>
              <w:left w:val="single" w:sz="6" w:space="0" w:color="auto"/>
              <w:bottom w:val="single" w:sz="2" w:space="0" w:color="000000"/>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50 </w:t>
            </w:r>
          </w:p>
        </w:tc>
        <w:tc>
          <w:tcPr>
            <w:tcW w:w="1134" w:type="dxa"/>
            <w:tcBorders>
              <w:top w:val="single" w:sz="6" w:space="0" w:color="auto"/>
              <w:left w:val="single" w:sz="6" w:space="0" w:color="auto"/>
              <w:bottom w:val="single" w:sz="2" w:space="0" w:color="000000"/>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29 </w:t>
            </w:r>
          </w:p>
        </w:tc>
        <w:tc>
          <w:tcPr>
            <w:tcW w:w="993" w:type="dxa"/>
            <w:tcBorders>
              <w:top w:val="single" w:sz="6" w:space="0" w:color="auto"/>
              <w:left w:val="single" w:sz="6" w:space="0" w:color="auto"/>
              <w:bottom w:val="single" w:sz="2" w:space="0" w:color="000000"/>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 xml:space="preserve">98 </w:t>
            </w:r>
          </w:p>
        </w:tc>
      </w:tr>
      <w:tr w:rsidR="00000000">
        <w:tblPrEx>
          <w:tblCellMar>
            <w:top w:w="0" w:type="dxa"/>
            <w:bottom w:w="0" w:type="dxa"/>
          </w:tblCellMar>
        </w:tblPrEx>
        <w:trPr>
          <w:trHeight w:val="302"/>
        </w:trPr>
        <w:tc>
          <w:tcPr>
            <w:tcW w:w="881" w:type="dxa"/>
            <w:tcBorders>
              <w:top w:val="single" w:sz="2" w:space="0" w:color="000000"/>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w:t>
            </w:r>
          </w:p>
        </w:tc>
        <w:tc>
          <w:tcPr>
            <w:tcW w:w="850" w:type="dxa"/>
            <w:tcBorders>
              <w:top w:val="single" w:sz="2" w:space="0" w:color="000000"/>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(100.0%)</w:t>
            </w:r>
          </w:p>
        </w:tc>
        <w:tc>
          <w:tcPr>
            <w:tcW w:w="1418" w:type="dxa"/>
            <w:tcBorders>
              <w:top w:val="single" w:sz="2" w:space="0" w:color="000000"/>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(31.3%)</w:t>
            </w:r>
          </w:p>
        </w:tc>
        <w:tc>
          <w:tcPr>
            <w:tcW w:w="1276" w:type="dxa"/>
            <w:tcBorders>
              <w:top w:val="single" w:sz="2" w:space="0" w:color="000000"/>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(27.7%)</w:t>
            </w:r>
          </w:p>
        </w:tc>
        <w:tc>
          <w:tcPr>
            <w:tcW w:w="992" w:type="dxa"/>
            <w:tcBorders>
              <w:top w:val="single" w:sz="2" w:space="0" w:color="000000"/>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(40.7%)</w:t>
            </w:r>
          </w:p>
        </w:tc>
        <w:tc>
          <w:tcPr>
            <w:tcW w:w="992" w:type="dxa"/>
            <w:tcBorders>
              <w:top w:val="single" w:sz="2" w:space="0" w:color="000000"/>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(8.0%)</w:t>
            </w:r>
          </w:p>
        </w:tc>
        <w:tc>
          <w:tcPr>
            <w:tcW w:w="709" w:type="dxa"/>
            <w:tcBorders>
              <w:top w:val="single" w:sz="2" w:space="0" w:color="000000"/>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(9.1%)</w:t>
            </w:r>
          </w:p>
        </w:tc>
        <w:tc>
          <w:tcPr>
            <w:tcW w:w="1276" w:type="dxa"/>
            <w:tcBorders>
              <w:top w:val="single" w:sz="2" w:space="0" w:color="000000"/>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(11.9%)</w:t>
            </w:r>
          </w:p>
        </w:tc>
        <w:tc>
          <w:tcPr>
            <w:tcW w:w="850" w:type="dxa"/>
            <w:tcBorders>
              <w:top w:val="single" w:sz="2" w:space="0" w:color="000000"/>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(26.3%)</w:t>
            </w:r>
          </w:p>
        </w:tc>
        <w:tc>
          <w:tcPr>
            <w:tcW w:w="992" w:type="dxa"/>
            <w:tcBorders>
              <w:top w:val="single" w:sz="2" w:space="0" w:color="000000"/>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(13.9%)</w:t>
            </w:r>
          </w:p>
        </w:tc>
        <w:tc>
          <w:tcPr>
            <w:tcW w:w="1134" w:type="dxa"/>
            <w:tcBorders>
              <w:top w:val="single" w:sz="2" w:space="0" w:color="000000"/>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(8.0%)</w:t>
            </w:r>
          </w:p>
        </w:tc>
        <w:tc>
          <w:tcPr>
            <w:tcW w:w="993" w:type="dxa"/>
            <w:tcBorders>
              <w:top w:val="single" w:sz="2" w:space="0" w:color="000000"/>
              <w:left w:val="single" w:sz="6" w:space="0" w:color="auto"/>
              <w:bottom w:val="single" w:sz="6" w:space="0" w:color="auto"/>
              <w:right w:val="single" w:sz="6" w:space="0" w:color="auto"/>
            </w:tcBorders>
          </w:tcPr>
          <w:p w:rsidR="00000000" w:rsidRDefault="00000000">
            <w:pPr>
              <w:jc w:val="right"/>
              <w:rPr>
                <w:snapToGrid w:val="0"/>
                <w:color w:val="000000"/>
                <w:sz w:val="17"/>
                <w:lang w:val="en-US" w:eastAsia="en-US"/>
              </w:rPr>
            </w:pPr>
            <w:r>
              <w:rPr>
                <w:snapToGrid w:val="0"/>
                <w:color w:val="000000"/>
                <w:sz w:val="17"/>
                <w:lang w:val="en-US" w:eastAsia="en-US"/>
              </w:rPr>
              <w:t>(27.1%)</w:t>
            </w:r>
          </w:p>
        </w:tc>
      </w:tr>
    </w:tbl>
    <w:p w:rsidR="00000000" w:rsidRDefault="00000000">
      <w:pPr>
        <w:tabs>
          <w:tab w:val="left" w:pos="1080"/>
          <w:tab w:val="left" w:pos="2160"/>
          <w:tab w:val="left" w:pos="3240"/>
          <w:tab w:val="left" w:pos="4320"/>
          <w:tab w:val="left" w:pos="5971"/>
          <w:tab w:val="left" w:pos="7622"/>
          <w:tab w:val="left" w:pos="8702"/>
          <w:tab w:val="left" w:pos="9782"/>
        </w:tabs>
        <w:rPr>
          <w:snapToGrid w:val="0"/>
          <w:color w:val="000000"/>
          <w:sz w:val="10"/>
          <w:lang w:val="en-US" w:eastAsia="en-US"/>
        </w:rPr>
      </w:pPr>
    </w:p>
    <w:p w:rsidR="00000000" w:rsidRDefault="00000000">
      <w:pPr>
        <w:tabs>
          <w:tab w:val="left" w:pos="902"/>
          <w:tab w:val="left" w:pos="1819"/>
          <w:tab w:val="left" w:pos="2942"/>
          <w:tab w:val="left" w:pos="3994"/>
          <w:tab w:val="left" w:pos="4910"/>
          <w:tab w:val="left" w:pos="5827"/>
          <w:tab w:val="left" w:pos="6802"/>
          <w:tab w:val="left" w:pos="7805"/>
          <w:tab w:val="left" w:pos="8722"/>
          <w:tab w:val="left" w:pos="9576"/>
          <w:tab w:val="left" w:pos="10493"/>
          <w:tab w:val="left" w:pos="11410"/>
        </w:tabs>
        <w:jc w:val="right"/>
        <w:rPr>
          <w:snapToGrid w:val="0"/>
          <w:color w:val="000000"/>
          <w:lang w:val="en-US" w:eastAsia="en-US"/>
        </w:rPr>
      </w:pPr>
      <w:r>
        <w:rPr>
          <w:snapToGrid w:val="0"/>
          <w:color w:val="000000"/>
          <w:lang w:val="en-US" w:eastAsia="en-US"/>
        </w:rPr>
        <w:t>PROVIDED BY THE MINISTRY OF JUSTICE</w:t>
      </w:r>
    </w:p>
    <w:p w:rsidR="00000000" w:rsidRDefault="00000000">
      <w:pPr>
        <w:tabs>
          <w:tab w:val="left" w:pos="1080"/>
          <w:tab w:val="left" w:pos="2160"/>
          <w:tab w:val="left" w:pos="3240"/>
          <w:tab w:val="left" w:pos="4320"/>
          <w:tab w:val="left" w:pos="5971"/>
          <w:tab w:val="left" w:pos="7622"/>
          <w:tab w:val="left" w:pos="8702"/>
          <w:tab w:val="left" w:pos="9782"/>
        </w:tabs>
        <w:rPr>
          <w:snapToGrid w:val="0"/>
          <w:color w:val="000000"/>
          <w:sz w:val="10"/>
          <w:lang w:val="en-US" w:eastAsia="en-US"/>
        </w:rPr>
      </w:pPr>
    </w:p>
    <w:p w:rsidR="00000000" w:rsidRDefault="00000000">
      <w:pPr>
        <w:tabs>
          <w:tab w:val="left" w:pos="475"/>
          <w:tab w:val="left" w:pos="965"/>
          <w:tab w:val="left" w:pos="1440"/>
          <w:tab w:val="left" w:pos="1915"/>
          <w:tab w:val="left" w:pos="2405"/>
          <w:tab w:val="left" w:pos="2880"/>
          <w:tab w:val="left" w:pos="3355"/>
        </w:tabs>
        <w:rPr>
          <w:lang w:val="en-US"/>
        </w:rPr>
      </w:pPr>
      <w:r>
        <w:rPr>
          <w:snapToGrid w:val="0"/>
          <w:color w:val="000000"/>
          <w:lang w:val="en-US" w:eastAsia="en-US"/>
        </w:rPr>
        <w:t>(NOTE): FIGURES ARE PRELIMINARY FIGURES.</w:t>
      </w:r>
    </w:p>
    <w:p w:rsidR="00000000" w:rsidRDefault="00000000">
      <w:pPr>
        <w:tabs>
          <w:tab w:val="left" w:pos="475"/>
          <w:tab w:val="left" w:pos="965"/>
          <w:tab w:val="left" w:pos="1440"/>
          <w:tab w:val="left" w:pos="1915"/>
          <w:tab w:val="left" w:pos="2405"/>
          <w:tab w:val="left" w:pos="2880"/>
          <w:tab w:val="left" w:pos="3355"/>
        </w:tabs>
        <w:rPr>
          <w:lang w:val="en-US"/>
        </w:rPr>
      </w:pPr>
    </w:p>
    <w:p w:rsidR="00000000" w:rsidRDefault="00000000">
      <w:pPr>
        <w:pStyle w:val="SingleTxt"/>
        <w:rPr>
          <w:lang w:val="en-US"/>
        </w:rPr>
        <w:sectPr w:rsidR="00000000">
          <w:headerReference w:type="even" r:id="rId197"/>
          <w:headerReference w:type="default" r:id="rId198"/>
          <w:footerReference w:type="even" r:id="rId199"/>
          <w:footerReference w:type="default" r:id="rId200"/>
          <w:endnotePr>
            <w:numFmt w:val="decimal"/>
          </w:endnotePr>
          <w:pgSz w:w="15840" w:h="12240" w:orient="landscape" w:code="1"/>
          <w:pgMar w:top="1195" w:right="1742" w:bottom="1195" w:left="1898" w:header="0" w:footer="0" w:gutter="0"/>
          <w:cols w:space="720"/>
          <w:noEndnote/>
        </w:sectPr>
      </w:pPr>
    </w:p>
    <w:p w:rsidR="00000000" w:rsidRDefault="00000000">
      <w:pPr>
        <w:pStyle w:val="SingleTxt"/>
        <w:rPr>
          <w:lang w:val="en-US"/>
        </w:rPr>
      </w:pPr>
      <w:r>
        <w:rPr>
          <w:noProof/>
          <w:w w:val="100"/>
        </w:rPr>
        <w:pict>
          <v:line id="_x0000_s2056" style="position:absolute;left:0;text-align:left;z-index:4;mso-position-horizontal:absolute;mso-position-horizontal-relative:page;mso-position-vertical:absolute;mso-position-vertical-relative:page" from="83.5pt,280.8pt" to="83.5pt,352.8pt" o:allowincell="f" strokeweight=".25pt">
            <w10:wrap anchorx="page" anchory="page"/>
          </v:line>
        </w:pict>
      </w:r>
    </w:p>
    <w:p w:rsidR="00000000" w:rsidRDefault="00000000">
      <w:pPr>
        <w:pStyle w:val="SingleTxt"/>
      </w:pPr>
    </w:p>
    <w:sectPr w:rsidR="00000000">
      <w:endnotePr>
        <w:numFmt w:val="decimal"/>
      </w:endnotePr>
      <w:type w:val="continuous"/>
      <w:pgSz w:w="15840" w:h="12240" w:orient="landscape" w:code="1"/>
      <w:pgMar w:top="1195" w:right="1742" w:bottom="1195" w:left="1898" w:header="576" w:footer="1030" w:gutter="0"/>
      <w:pgNumType w:start="1"/>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NO&gt;&gt;N0260022S&lt;&lt;ODS JOB NO&gt;&gt;</w:t>
      </w:r>
    </w:p>
    <w:p w:rsidR="00000000" w:rsidRDefault="00000000">
      <w:pPr>
        <w:pStyle w:val="CommentText"/>
      </w:pPr>
      <w:r>
        <w:t>&lt;&lt;ODS DOC SYMBOL1&gt;&gt;CEDAW/C/JPN/5&lt;&lt;ODS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 ?????">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41</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0260022s.doc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0260022s.doc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41</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0"/>
      </w:rPr>
    </w:pPr>
    <w:r>
      <w:rPr>
        <w:b w:val="0"/>
        <w:sz w:val="20"/>
      </w:rPr>
      <w:t>02-60022 (S)    251102    231202</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*0260022*</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rPr>
              <w:b w:val="0"/>
              <w:sz w:val="14"/>
            </w:rPr>
          </w:pPr>
          <w:r>
            <w:rPr>
              <w:b w:val="0"/>
              <w:sz w:val="14"/>
            </w:rPr>
            <w:t>0260022s</w:t>
          </w:r>
        </w:p>
      </w:tc>
    </w:tr>
  </w:tbl>
  <w:p w:rsidR="00000000" w:rsidRDefault="00000000">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t>0260022s</w:t>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109</w:t>
          </w:r>
          <w:r>
            <w:fldChar w:fldCharType="end"/>
          </w:r>
        </w:p>
      </w:tc>
    </w:tr>
  </w:tbl>
  <w:p w:rsidR="00000000" w:rsidRDefault="00000000">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112</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0260022s.doc</w:t>
          </w:r>
          <w:r>
            <w:rPr>
              <w:b w:val="0"/>
              <w:sz w:val="14"/>
            </w:rPr>
            <w:fldChar w:fldCharType="end"/>
          </w:r>
        </w:p>
      </w:tc>
    </w:tr>
  </w:tbl>
  <w:p w:rsidR="00000000" w:rsidRDefault="00000000">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0260022s.doc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113</w:t>
          </w:r>
          <w:r>
            <w:fldChar w:fldCharType="end"/>
          </w:r>
        </w:p>
      </w:tc>
    </w:tr>
  </w:tbl>
  <w:p w:rsidR="00000000" w:rsidRDefault="00000000">
    <w:pPr>
      <w:pStyle w:val="Foote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116</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0260022s.doc</w:t>
          </w:r>
          <w:r>
            <w:rPr>
              <w:b w:val="0"/>
              <w:sz w:val="14"/>
            </w:rPr>
            <w:fldChar w:fldCharType="end"/>
          </w:r>
        </w:p>
      </w:tc>
    </w:tr>
  </w:tbl>
  <w:p w:rsidR="00000000" w:rsidRDefault="00000000">
    <w:pPr>
      <w:pStyle w:val="Footer"/>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0260022s.doc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115</w:t>
          </w:r>
          <w:r>
            <w:fldChar w:fldCharType="end"/>
          </w:r>
        </w:p>
      </w:tc>
    </w:tr>
  </w:tbl>
  <w:p w:rsidR="00000000" w:rsidRDefault="00000000">
    <w:pPr>
      <w:pStyle w:val="Footer"/>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122</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0260022s.doc</w:t>
          </w:r>
          <w:r>
            <w:rPr>
              <w:b w:val="0"/>
              <w:sz w:val="14"/>
            </w:rPr>
            <w:fldChar w:fldCharType="end"/>
          </w:r>
        </w:p>
      </w:tc>
    </w:tr>
  </w:tbl>
  <w:p w:rsidR="00000000" w:rsidRDefault="00000000">
    <w:pPr>
      <w:pStyle w:val="Footer"/>
    </w:pP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0260022s.doc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121</w:t>
          </w:r>
          <w:r>
            <w:fldChar w:fldCharType="end"/>
          </w:r>
        </w:p>
      </w:tc>
    </w:tr>
  </w:tbl>
  <w:p w:rsidR="00000000" w:rsidRDefault="00000000">
    <w:pPr>
      <w:pStyle w:val="Footer"/>
    </w:pP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126</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0260022s.doc</w:t>
          </w:r>
          <w:r>
            <w:rPr>
              <w:b w:val="0"/>
              <w:sz w:val="14"/>
            </w:rPr>
            <w:fldChar w:fldCharType="end"/>
          </w:r>
        </w:p>
      </w:tc>
    </w:tr>
  </w:tbl>
  <w:p w:rsidR="00000000" w:rsidRDefault="00000000">
    <w:pPr>
      <w:pStyle w:val="Footer"/>
    </w:pP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0260022s.doc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125</w:t>
          </w:r>
          <w:r>
            <w:fldChar w:fldCharType="end"/>
          </w:r>
        </w:p>
      </w:tc>
    </w:tr>
  </w:tbl>
  <w:p w:rsidR="00000000" w:rsidRDefault="00000000">
    <w:pPr>
      <w:pStyle w:val="Footer"/>
    </w:pP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41</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0260022s.doc</w:t>
          </w:r>
          <w:r>
            <w:rPr>
              <w:b w:val="0"/>
              <w:sz w:val="14"/>
            </w:rPr>
            <w:fldChar w:fldCharType="end"/>
          </w:r>
        </w:p>
      </w:tc>
    </w:tr>
  </w:tbl>
  <w:p w:rsidR="00000000" w:rsidRDefault="00000000">
    <w:pPr>
      <w:pStyle w:val="Footer"/>
    </w:pP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0260022s.doc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129</w:t>
          </w:r>
          <w:r>
            <w:fldChar w:fldCharType="end"/>
          </w:r>
        </w:p>
      </w:tc>
    </w:tr>
  </w:tbl>
  <w:p w:rsidR="00000000" w:rsidRDefault="00000000">
    <w:pPr>
      <w:pStyle w:val="Footer"/>
    </w:pP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41</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0260022s.doc</w:t>
          </w:r>
          <w:r>
            <w:rPr>
              <w:b w:val="0"/>
              <w:sz w:val="14"/>
            </w:rPr>
            <w:fldChar w:fldCharType="end"/>
          </w:r>
        </w:p>
      </w:tc>
    </w:tr>
  </w:tbl>
  <w:p w:rsidR="00000000" w:rsidRDefault="00000000">
    <w:pPr>
      <w:pStyle w:val="Footer"/>
    </w:pP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0260022s.doc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41</w:t>
          </w:r>
          <w:r>
            <w:fldChar w:fldCharType="end"/>
          </w:r>
        </w:p>
      </w:tc>
    </w:tr>
  </w:tbl>
  <w:p w:rsidR="00000000" w:rsidRDefault="00000000">
    <w:pPr>
      <w:pStyle w:val="Footer"/>
    </w:pP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41</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0260022s.doc</w:t>
          </w:r>
          <w:r>
            <w:rPr>
              <w:b w:val="0"/>
              <w:sz w:val="14"/>
            </w:rPr>
            <w:fldChar w:fldCharType="end"/>
          </w:r>
        </w:p>
      </w:tc>
    </w:tr>
  </w:tbl>
  <w:p w:rsidR="00000000" w:rsidRDefault="00000000">
    <w:pPr>
      <w:pStyle w:val="Footer"/>
    </w:pP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0260022s.doc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41</w:t>
          </w:r>
          <w:r>
            <w:fldChar w:fldCharType="end"/>
          </w:r>
        </w:p>
      </w:tc>
    </w:tr>
  </w:tbl>
  <w:p w:rsidR="00000000" w:rsidRDefault="00000000">
    <w:pPr>
      <w:pStyle w:val="Footer"/>
    </w:pP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41</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0260022s.doc</w:t>
          </w:r>
          <w:r>
            <w:rPr>
              <w:b w:val="0"/>
              <w:sz w:val="14"/>
            </w:rPr>
            <w:fldChar w:fldCharType="end"/>
          </w:r>
        </w:p>
      </w:tc>
    </w:tr>
  </w:tbl>
  <w:p w:rsidR="00000000" w:rsidRDefault="00000000">
    <w:pPr>
      <w:pStyle w:val="Footer"/>
    </w:pPr>
  </w:p>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0260022s.doc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41</w:t>
          </w:r>
          <w:r>
            <w:fldChar w:fldCharType="end"/>
          </w:r>
        </w:p>
      </w:tc>
    </w:tr>
  </w:tbl>
  <w:p w:rsidR="00000000" w:rsidRDefault="00000000">
    <w:pPr>
      <w:pStyle w:val="Footer"/>
    </w:pPr>
  </w:p>
</w:ftr>
</file>

<file path=word/footer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41</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0260022s.doc</w:t>
          </w:r>
          <w:r>
            <w:rPr>
              <w:b w:val="0"/>
              <w:sz w:val="14"/>
            </w:rPr>
            <w:fldChar w:fldCharType="end"/>
          </w:r>
        </w:p>
      </w:tc>
    </w:tr>
  </w:tbl>
  <w:p w:rsidR="00000000" w:rsidRDefault="00000000">
    <w:pPr>
      <w:pStyle w:val="Footer"/>
    </w:pPr>
  </w:p>
</w:ftr>
</file>

<file path=word/footer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0260022s.doc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41</w:t>
          </w:r>
          <w:r>
            <w:fldChar w:fldCharType="end"/>
          </w:r>
        </w:p>
      </w:tc>
    </w:tr>
  </w:tbl>
  <w:p w:rsidR="00000000" w:rsidRDefault="00000000">
    <w:pPr>
      <w:pStyle w:val="Footer"/>
    </w:pPr>
  </w:p>
</w:ftr>
</file>

<file path=word/footer4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4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4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41</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0260022s.doc</w:t>
          </w:r>
          <w:r>
            <w:rPr>
              <w:b w:val="0"/>
              <w:sz w:val="14"/>
            </w:rPr>
            <w:fldChar w:fldCharType="end"/>
          </w:r>
        </w:p>
      </w:tc>
    </w:tr>
  </w:tbl>
  <w:p w:rsidR="00000000" w:rsidRDefault="00000000">
    <w:pPr>
      <w:pStyle w:val="Footer"/>
    </w:pPr>
  </w:p>
</w:ftr>
</file>

<file path=word/footer4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0260022s.doc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41</w:t>
          </w:r>
          <w:r>
            <w:fldChar w:fldCharType="end"/>
          </w:r>
        </w:p>
      </w:tc>
    </w:tr>
  </w:tbl>
  <w:p w:rsidR="00000000" w:rsidRDefault="00000000">
    <w:pPr>
      <w:pStyle w:val="Footer"/>
    </w:pPr>
  </w:p>
</w:ftr>
</file>

<file path=word/footer4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4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4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41</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0260022s.doc</w:t>
          </w:r>
          <w:r>
            <w:rPr>
              <w:b w:val="0"/>
              <w:sz w:val="14"/>
            </w:rPr>
            <w:fldChar w:fldCharType="end"/>
          </w:r>
        </w:p>
      </w:tc>
    </w:tr>
  </w:tbl>
  <w:p w:rsidR="00000000" w:rsidRDefault="00000000">
    <w:pPr>
      <w:pStyle w:val="Footer"/>
    </w:pPr>
  </w:p>
</w:ftr>
</file>

<file path=word/footer4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0260022s.doc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41</w:t>
          </w:r>
          <w:r>
            <w:fldChar w:fldCharType="end"/>
          </w:r>
        </w:p>
      </w:tc>
    </w:tr>
  </w:tbl>
  <w:p w:rsidR="00000000" w:rsidRDefault="00000000">
    <w:pPr>
      <w:pStyle w:val="Footer"/>
    </w:pPr>
  </w:p>
</w:ftr>
</file>

<file path=word/footer5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5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5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41</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0260022s.doc</w:t>
          </w:r>
          <w:r>
            <w:rPr>
              <w:b w:val="0"/>
              <w:sz w:val="14"/>
            </w:rPr>
            <w:fldChar w:fldCharType="end"/>
          </w:r>
        </w:p>
      </w:tc>
    </w:tr>
  </w:tbl>
  <w:p w:rsidR="00000000" w:rsidRDefault="00000000">
    <w:pPr>
      <w:pStyle w:val="Footer"/>
    </w:pPr>
  </w:p>
</w:ftr>
</file>

<file path=word/footer5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0260022s.doc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41</w:t>
          </w:r>
          <w:r>
            <w:fldChar w:fldCharType="end"/>
          </w:r>
        </w:p>
      </w:tc>
    </w:tr>
  </w:tbl>
  <w:p w:rsidR="00000000" w:rsidRDefault="00000000">
    <w:pPr>
      <w:pStyle w:val="Footer"/>
    </w:pPr>
  </w:p>
</w:ftr>
</file>

<file path=word/footer5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5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5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41</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0260022s.doc</w:t>
          </w:r>
          <w:r>
            <w:rPr>
              <w:b w:val="0"/>
              <w:sz w:val="14"/>
            </w:rPr>
            <w:fldChar w:fldCharType="end"/>
          </w:r>
        </w:p>
      </w:tc>
    </w:tr>
  </w:tbl>
  <w:p w:rsidR="00000000" w:rsidRDefault="00000000">
    <w:pPr>
      <w:pStyle w:val="Footer"/>
    </w:pPr>
  </w:p>
</w:ftr>
</file>

<file path=word/footer5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0260022s.doc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41</w:t>
          </w:r>
          <w:r>
            <w:fldChar w:fldCharType="end"/>
          </w:r>
        </w:p>
      </w:tc>
    </w:tr>
  </w:tbl>
  <w:p w:rsidR="00000000" w:rsidRDefault="00000000">
    <w:pPr>
      <w:pStyle w:val="Footer"/>
    </w:pPr>
  </w:p>
</w:ftr>
</file>

<file path=word/footer5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5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6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41</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0260022s.doc</w:t>
          </w:r>
          <w:r>
            <w:rPr>
              <w:b w:val="0"/>
              <w:sz w:val="14"/>
            </w:rPr>
            <w:fldChar w:fldCharType="end"/>
          </w:r>
        </w:p>
      </w:tc>
    </w:tr>
  </w:tbl>
  <w:p w:rsidR="00000000" w:rsidRDefault="00000000">
    <w:pPr>
      <w:pStyle w:val="Footer"/>
    </w:pPr>
  </w:p>
</w:ftr>
</file>

<file path=word/footer6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0260022s.doc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41</w:t>
          </w:r>
          <w:r>
            <w:fldChar w:fldCharType="end"/>
          </w:r>
        </w:p>
      </w:tc>
    </w:tr>
  </w:tbl>
  <w:p w:rsidR="00000000" w:rsidRDefault="00000000">
    <w:pPr>
      <w:pStyle w:val="Footer"/>
    </w:pPr>
  </w:p>
</w:ftr>
</file>

<file path=word/footer6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6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6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41</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0260022s.doc</w:t>
          </w:r>
          <w:r>
            <w:rPr>
              <w:b w:val="0"/>
              <w:sz w:val="14"/>
            </w:rPr>
            <w:fldChar w:fldCharType="end"/>
          </w:r>
        </w:p>
      </w:tc>
    </w:tr>
  </w:tbl>
  <w:p w:rsidR="00000000" w:rsidRDefault="00000000">
    <w:pPr>
      <w:pStyle w:val="Footer"/>
    </w:pPr>
  </w:p>
</w:ftr>
</file>

<file path=word/footer6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0260022s.doc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41</w:t>
          </w:r>
          <w:r>
            <w:fldChar w:fldCharType="end"/>
          </w:r>
        </w:p>
      </w:tc>
    </w:tr>
  </w:tbl>
  <w:p w:rsidR="00000000" w:rsidRDefault="00000000">
    <w:pPr>
      <w:pStyle w:val="Footer"/>
    </w:pPr>
  </w:p>
</w:ftr>
</file>

<file path=word/footer6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6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6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41</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0260022s.doc</w:t>
          </w:r>
          <w:r>
            <w:rPr>
              <w:b w:val="0"/>
              <w:sz w:val="14"/>
            </w:rPr>
            <w:fldChar w:fldCharType="end"/>
          </w:r>
        </w:p>
      </w:tc>
    </w:tr>
  </w:tbl>
  <w:p w:rsidR="00000000" w:rsidRDefault="00000000">
    <w:pPr>
      <w:pStyle w:val="Footer"/>
    </w:pPr>
  </w:p>
</w:ftr>
</file>

<file path=word/footer6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0260022s.doc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41</w:t>
          </w:r>
          <w:r>
            <w:fldChar w:fldCharType="end"/>
          </w:r>
        </w:p>
      </w:tc>
    </w:tr>
  </w:tbl>
  <w:p w:rsidR="00000000" w:rsidRDefault="00000000">
    <w:pPr>
      <w:pStyle w:val="Footer"/>
    </w:pPr>
  </w:p>
</w:ftr>
</file>

<file path=word/footer7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7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7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41</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0260022s.doc</w:t>
          </w:r>
          <w:r>
            <w:rPr>
              <w:b w:val="0"/>
              <w:sz w:val="14"/>
            </w:rPr>
            <w:fldChar w:fldCharType="end"/>
          </w:r>
        </w:p>
      </w:tc>
    </w:tr>
  </w:tbl>
  <w:p w:rsidR="00000000" w:rsidRDefault="00000000">
    <w:pPr>
      <w:pStyle w:val="Footer"/>
    </w:pPr>
  </w:p>
</w:ftr>
</file>

<file path=word/footer7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0260022s.doc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41</w:t>
          </w:r>
          <w:r>
            <w:fldChar w:fldCharType="end"/>
          </w:r>
        </w:p>
      </w:tc>
    </w:tr>
  </w:tbl>
  <w:p w:rsidR="00000000" w:rsidRDefault="00000000">
    <w:pPr>
      <w:pStyle w:val="Footer"/>
    </w:pPr>
  </w:p>
</w:ftr>
</file>

<file path=word/footer7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7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7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41</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0260022s.doc</w:t>
          </w:r>
          <w:r>
            <w:rPr>
              <w:b w:val="0"/>
              <w:sz w:val="14"/>
            </w:rPr>
            <w:fldChar w:fldCharType="end"/>
          </w:r>
        </w:p>
      </w:tc>
    </w:tr>
  </w:tbl>
  <w:p w:rsidR="00000000" w:rsidRDefault="00000000">
    <w:pPr>
      <w:pStyle w:val="Footer"/>
    </w:pPr>
  </w:p>
</w:ftr>
</file>

<file path=word/footer7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0260022s.doc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41</w:t>
          </w:r>
          <w:r>
            <w:fldChar w:fldCharType="end"/>
          </w:r>
        </w:p>
      </w:tc>
    </w:tr>
  </w:tbl>
  <w:p w:rsidR="00000000" w:rsidRDefault="00000000">
    <w:pPr>
      <w:pStyle w:val="Footer"/>
    </w:pPr>
  </w:p>
</w:ftr>
</file>

<file path=word/footer7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7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CEDAW/C/JPN/5</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CEDAW/C/JPN/5</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/C/JPN/5</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13 de septiembre de 2002</w:t>
          </w:r>
        </w:p>
        <w:p w:rsidR="00000000" w:rsidRDefault="00000000">
          <w:r>
            <w:t>Español</w:t>
          </w:r>
        </w:p>
        <w:p w:rsidR="00000000" w:rsidRDefault="00000000">
          <w:r>
            <w:t>Original: inglés</w:t>
          </w:r>
        </w:p>
      </w:tc>
    </w:tr>
  </w:tbl>
  <w:p w:rsidR="00000000" w:rsidRDefault="00000000">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99" type="#_x0000_t202" style="position:absolute;margin-left:-5.75pt;margin-top:0;width:7in;height:50.4pt;z-index:75;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CEDAW/C/JPN/5</w:t>
                      </w:r>
                    </w:p>
                  </w:tc>
                  <w:tc>
                    <w:tcPr>
                      <w:tcW w:w="5047" w:type="dxa"/>
                      <w:vAlign w:val="bottom"/>
                    </w:tcPr>
                    <w:p w:rsidR="00000000" w:rsidRDefault="00000000">
                      <w:pPr>
                        <w:pStyle w:val="Header"/>
                        <w:spacing w:after="80"/>
                        <w:jc w:val="right"/>
                      </w:pPr>
                      <w:r>
                        <w:br/>
                        <w:t xml:space="preserve"> </w:t>
                      </w:r>
                    </w:p>
                  </w:tc>
                </w:tr>
              </w:tbl>
              <w:p w:rsidR="00000000" w:rsidRDefault="00000000"/>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135" type="#_x0000_t202" style="position:absolute;margin-left:-5.75pt;margin-top:0;width:7in;height:50.4pt;z-index:111;mso-position-horizontal:absolute;mso-position-horizontal-relative:text;mso-position-vertical:absolute;mso-position-vertical-relative:text" o:allowincell="f" filled="f" stroked="f">
          <v:textbox style="mso-next-textbox:#_x0000_s1135;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p>
                  </w:tc>
                  <w:tc>
                    <w:tcPr>
                      <w:tcW w:w="5047" w:type="dxa"/>
                      <w:vAlign w:val="bottom"/>
                    </w:tcPr>
                    <w:p w:rsidR="00000000" w:rsidRDefault="00000000">
                      <w:pPr>
                        <w:pStyle w:val="Header"/>
                        <w:spacing w:after="80"/>
                        <w:jc w:val="right"/>
                      </w:pPr>
                      <w:r>
                        <w:br/>
                      </w:r>
                      <w:r>
                        <w:rPr>
                          <w:b/>
                        </w:rPr>
                        <w:t>CEDAW/C/JPN/5</w:t>
                      </w:r>
                      <w:r>
                        <w:t xml:space="preserve"> </w:t>
                      </w:r>
                    </w:p>
                  </w:tc>
                </w:tr>
              </w:tbl>
              <w:p w:rsidR="00000000" w:rsidRDefault="00000000"/>
            </w:txbxContent>
          </v:textbox>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103" type="#_x0000_t202" style="position:absolute;margin-left:-29pt;margin-top:60pt;width:9.35pt;height:491.75pt;z-index:79;mso-position-horizontal:absolute;mso-position-horizontal-relative:text;mso-position-vertical:absolute;mso-position-vertical-relative:text" o:allowincell="f" filled="f" stroked="f">
          <v:textbox style="layout-flow:vertical;mso-next-textbox:#_x0000_s1103;mso-rotate-with-shape:t" inset="0,0,0,0">
            <w:txbxContent>
              <w:p w:rsidR="00000000" w:rsidRDefault="00000000">
                <w:pPr>
                  <w:pStyle w:val="Footer"/>
                  <w:tabs>
                    <w:tab w:val="clear" w:pos="4320"/>
                    <w:tab w:val="clear" w:pos="8640"/>
                    <w:tab w:val="right" w:pos="9792"/>
                  </w:tabs>
                  <w:rPr>
                    <w:b w:val="0"/>
                    <w:sz w:val="14"/>
                  </w:rPr>
                </w:pPr>
                <w:r>
                  <w:fldChar w:fldCharType="begin"/>
                </w:r>
                <w:r>
                  <w:instrText xml:space="preserve"> PAGE  \* MERGEFORMAT </w:instrText>
                </w:r>
                <w:r>
                  <w:fldChar w:fldCharType="separate"/>
                </w:r>
                <w:r>
                  <w:t>41</w:t>
                </w:r>
                <w:r>
                  <w:fldChar w:fldCharType="end"/>
                </w:r>
                <w:r>
                  <w:tab/>
                </w:r>
                <w:r>
                  <w:rPr>
                    <w:b w:val="0"/>
                    <w:sz w:val="14"/>
                  </w:rPr>
                  <w:fldChar w:fldCharType="begin"/>
                </w:r>
                <w:r>
                  <w:rPr>
                    <w:b w:val="0"/>
                    <w:sz w:val="14"/>
                  </w:rPr>
                  <w:instrText xml:space="preserve"> FILENAME \* Lower  \* MERGEFORMAT </w:instrText>
                </w:r>
                <w:r>
                  <w:rPr>
                    <w:b w:val="0"/>
                    <w:sz w:val="14"/>
                  </w:rPr>
                  <w:fldChar w:fldCharType="separate"/>
                </w:r>
                <w:r>
                  <w:rPr>
                    <w:b w:val="0"/>
                    <w:sz w:val="14"/>
                  </w:rPr>
                  <w:t>0260022s.doc</w:t>
                </w:r>
                <w:r>
                  <w:rPr>
                    <w:b w:val="0"/>
                    <w:sz w:val="14"/>
                  </w:rPr>
                  <w:fldChar w:fldCharType="end"/>
                </w:r>
              </w:p>
            </w:txbxContent>
          </v:textbox>
        </v:shape>
      </w:pict>
    </w:r>
    <w:r>
      <w:pict>
        <v:shape id="_x0000_s1102" type="#_x0000_t202" style="position:absolute;margin-left:627.05pt;margin-top:60pt;width:62.85pt;height:491.75pt;z-index:78;mso-position-horizontal:absolute;mso-position-horizontal-relative:text;mso-position-vertical:absolute;mso-position-vertical-relative:text" o:allowincell="f" filled="f" stroked="f">
          <v:textbox style="mso-next-textbox:#_x0000_s1102;mso-rotate-with-shape:t" inset="0,0,0,0">
            <w:txbxContent>
              <w:tbl>
                <w:tblPr>
                  <w:tblW w:w="0" w:type="auto"/>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left w:w="0" w:type="dxa"/>
                      <w:bottom w:w="0" w:type="dxa"/>
                      <w:right w:w="0" w:type="dxa"/>
                    </w:tblCellMar>
                  </w:tblPrEx>
                  <w:trPr>
                    <w:cantSplit/>
                    <w:trHeight w:hRule="exact" w:val="9792"/>
                  </w:trPr>
                  <w:tc>
                    <w:tcPr>
                      <w:tcW w:w="1272" w:type="dxa"/>
                      <w:tcBorders>
                        <w:top w:val="nil"/>
                        <w:left w:val="single" w:sz="4" w:space="0" w:color="auto"/>
                        <w:bottom w:val="nil"/>
                        <w:right w:val="nil"/>
                      </w:tcBorders>
                      <w:textDirection w:val="tbRl"/>
                      <w:vAlign w:val="bottom"/>
                    </w:tcPr>
                    <w:p w:rsidR="00000000" w:rsidRDefault="00000000">
                      <w:pPr>
                        <w:spacing w:after="80" w:line="240" w:lineRule="auto"/>
                        <w:ind w:left="113" w:right="113"/>
                        <w:rPr>
                          <w:b/>
                          <w:sz w:val="17"/>
                        </w:rPr>
                      </w:pPr>
                      <w:r>
                        <w:rPr>
                          <w:b/>
                          <w:sz w:val="17"/>
                        </w:rPr>
                        <w:t>CEDAW/C/JPN/5</w:t>
                      </w:r>
                    </w:p>
                  </w:tc>
                </w:tr>
              </w:tbl>
              <w:p w:rsidR="00000000" w:rsidRDefault="00000000"/>
            </w:txbxContent>
          </v:textbox>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101" type="#_x0000_t202" style="position:absolute;margin-left:-29pt;margin-top:60pt;width:9.35pt;height:491.75pt;z-index:77;mso-position-horizontal:absolute;mso-position-horizontal-relative:text;mso-position-vertical:absolute;mso-position-vertical-relative:text" o:allowincell="f" filled="f" stroked="f">
          <v:textbox style="layout-flow:vertical;mso-next-textbox:#_x0000_s1101;mso-rotate-with-shape:t" inset="0,0,0,0">
            <w:txbxContent>
              <w:p w:rsidR="00000000" w:rsidRDefault="00000000">
                <w:pPr>
                  <w:pStyle w:val="Footer"/>
                  <w:tabs>
                    <w:tab w:val="clear" w:pos="4320"/>
                    <w:tab w:val="clear" w:pos="8640"/>
                    <w:tab w:val="right" w:pos="9792"/>
                  </w:tabs>
                </w:pPr>
                <w:r>
                  <w:rPr>
                    <w:b w:val="0"/>
                    <w:sz w:val="14"/>
                  </w:rPr>
                  <w:fldChar w:fldCharType="begin"/>
                </w:r>
                <w:r>
                  <w:rPr>
                    <w:b w:val="0"/>
                    <w:sz w:val="14"/>
                  </w:rPr>
                  <w:instrText xml:space="preserve"> FILENAME \* Lower  \* MERGEFORMAT </w:instrText>
                </w:r>
                <w:r>
                  <w:rPr>
                    <w:b w:val="0"/>
                    <w:sz w:val="14"/>
                  </w:rPr>
                  <w:fldChar w:fldCharType="separate"/>
                </w:r>
                <w:r>
                  <w:rPr>
                    <w:b w:val="0"/>
                    <w:sz w:val="14"/>
                  </w:rPr>
                  <w:t>0260022s.doc</w:t>
                </w:r>
                <w:r>
                  <w:rPr>
                    <w:b w:val="0"/>
                    <w:sz w:val="14"/>
                  </w:rPr>
                  <w:fldChar w:fldCharType="end"/>
                </w:r>
                <w:r>
                  <w:rPr>
                    <w:b w:val="0"/>
                    <w:sz w:val="14"/>
                  </w:rPr>
                  <w:tab/>
                </w:r>
                <w:r>
                  <w:fldChar w:fldCharType="begin"/>
                </w:r>
                <w:r>
                  <w:instrText xml:space="preserve"> PAGE  \* MERGEFORMAT </w:instrText>
                </w:r>
                <w:r>
                  <w:fldChar w:fldCharType="separate"/>
                </w:r>
                <w:r>
                  <w:t>111</w:t>
                </w:r>
                <w:r>
                  <w:fldChar w:fldCharType="end"/>
                </w:r>
              </w:p>
            </w:txbxContent>
          </v:textbox>
        </v:shape>
      </w:pict>
    </w:r>
    <w:r>
      <w:pict>
        <v:shape id="_x0000_s1100" type="#_x0000_t202" style="position:absolute;margin-left:627.05pt;margin-top:60pt;width:62.85pt;height:491.75pt;z-index:76;mso-position-horizontal:absolute;mso-position-horizontal-relative:text;mso-position-vertical:absolute;mso-position-vertical-relative:text" o:allowincell="f" filled="f" stroked="f">
          <v:textbox style="mso-next-textbox:#_x0000_s1100;mso-rotate-with-shape:t" inset="0,0,0,0">
            <w:txbxContent>
              <w:tbl>
                <w:tblPr>
                  <w:tblW w:w="0" w:type="auto"/>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left w:w="0" w:type="dxa"/>
                      <w:bottom w:w="0" w:type="dxa"/>
                      <w:right w:w="0" w:type="dxa"/>
                    </w:tblCellMar>
                  </w:tblPrEx>
                  <w:trPr>
                    <w:cantSplit/>
                    <w:trHeight w:hRule="exact" w:val="9792"/>
                  </w:trPr>
                  <w:tc>
                    <w:tcPr>
                      <w:tcW w:w="1272" w:type="dxa"/>
                      <w:tcBorders>
                        <w:top w:val="nil"/>
                        <w:left w:val="single" w:sz="4" w:space="0" w:color="auto"/>
                        <w:bottom w:val="nil"/>
                        <w:right w:val="nil"/>
                      </w:tcBorders>
                      <w:textDirection w:val="tbRl"/>
                      <w:vAlign w:val="bottom"/>
                    </w:tcPr>
                    <w:p w:rsidR="00000000" w:rsidRDefault="00000000">
                      <w:pPr>
                        <w:spacing w:after="80" w:line="240" w:lineRule="auto"/>
                        <w:ind w:left="113" w:right="113"/>
                        <w:jc w:val="right"/>
                        <w:rPr>
                          <w:b/>
                          <w:sz w:val="17"/>
                        </w:rPr>
                      </w:pPr>
                      <w:r>
                        <w:rPr>
                          <w:b/>
                          <w:sz w:val="17"/>
                        </w:rPr>
                        <w:t>CEDAW/C/JPN/5</w:t>
                      </w:r>
                    </w:p>
                  </w:tc>
                </w:tr>
              </w:tbl>
              <w:p w:rsidR="00000000" w:rsidRDefault="00000000"/>
            </w:txbxContent>
          </v:textbox>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104" type="#_x0000_t202" style="position:absolute;margin-left:-5.75pt;margin-top:0;width:7in;height:50.4pt;z-index:80;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CEDAW/C/JPN/5</w:t>
                      </w:r>
                    </w:p>
                  </w:tc>
                  <w:tc>
                    <w:tcPr>
                      <w:tcW w:w="5047" w:type="dxa"/>
                      <w:vAlign w:val="bottom"/>
                    </w:tcPr>
                    <w:p w:rsidR="00000000" w:rsidRDefault="00000000">
                      <w:pPr>
                        <w:pStyle w:val="Header"/>
                      </w:pPr>
                    </w:p>
                  </w:tc>
                </w:tr>
              </w:tbl>
              <w:p w:rsidR="00000000" w:rsidRDefault="00000000"/>
            </w:txbxContent>
          </v:textbox>
        </v:shape>
      </w:pic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140" type="#_x0000_t202" style="position:absolute;margin-left:-5.75pt;margin-top:0;width:7in;height:50.4pt;z-index:116;mso-position-horizontal:absolute;mso-position-horizontal-relative:text;mso-position-vertical:absolute;mso-position-vertical-relative:text" o:allowincell="f" filled="f" stroked="f">
          <v:textbox style="mso-next-textbox:#_x0000_s1140;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p>
                  </w:tc>
                  <w:tc>
                    <w:tcPr>
                      <w:tcW w:w="5047" w:type="dxa"/>
                      <w:vAlign w:val="bottom"/>
                    </w:tcPr>
                    <w:p w:rsidR="00000000" w:rsidRDefault="00000000">
                      <w:pPr>
                        <w:pStyle w:val="Header"/>
                        <w:spacing w:after="80"/>
                        <w:jc w:val="right"/>
                      </w:pPr>
                      <w:r>
                        <w:br/>
                      </w:r>
                      <w:r>
                        <w:rPr>
                          <w:b/>
                        </w:rPr>
                        <w:t>CEDAW/C/JPN/5</w:t>
                      </w:r>
                      <w:r>
                        <w:t xml:space="preserve"> </w:t>
                      </w:r>
                    </w:p>
                  </w:tc>
                </w:tr>
              </w:tbl>
              <w:p w:rsidR="00000000" w:rsidRDefault="00000000"/>
            </w:txbxContent>
          </v:textbox>
        </v:shape>
      </w:pic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105" type="#_x0000_t202" style="position:absolute;margin-left:-5.75pt;margin-top:0;width:7in;height:50.4pt;z-index:8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CEDAW/C/JPN/5</w:t>
                      </w:r>
                    </w:p>
                  </w:tc>
                </w:tr>
              </w:tbl>
              <w:p w:rsidR="00000000" w:rsidRDefault="00000000"/>
            </w:txbxContent>
          </v:textbox>
        </v:shape>
      </w:pic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109" type="#_x0000_t202" style="position:absolute;margin-left:-29pt;margin-top:60pt;width:9.35pt;height:491.75pt;z-index:85;mso-position-horizontal:absolute;mso-position-horizontal-relative:text;mso-position-vertical:absolute;mso-position-vertical-relative:text" o:allowincell="f" filled="f" stroked="f">
          <v:textbox style="layout-flow:vertical;mso-rotate-with-shape:t" inset="0,0,0,0">
            <w:txbxContent>
              <w:p w:rsidR="00000000" w:rsidRDefault="00000000">
                <w:pPr>
                  <w:pStyle w:val="Footer"/>
                  <w:tabs>
                    <w:tab w:val="clear" w:pos="4320"/>
                    <w:tab w:val="clear" w:pos="8640"/>
                    <w:tab w:val="right" w:pos="9792"/>
                  </w:tabs>
                  <w:rPr>
                    <w:b w:val="0"/>
                    <w:sz w:val="14"/>
                  </w:rPr>
                </w:pPr>
                <w:r>
                  <w:fldChar w:fldCharType="begin"/>
                </w:r>
                <w:r>
                  <w:instrText xml:space="preserve"> PAGE  \* MERGEFORMAT </w:instrText>
                </w:r>
                <w:r>
                  <w:fldChar w:fldCharType="separate"/>
                </w:r>
                <w:r>
                  <w:t>114</w:t>
                </w:r>
                <w:r>
                  <w:fldChar w:fldCharType="end"/>
                </w:r>
                <w:r>
                  <w:tab/>
                </w:r>
                <w:r>
                  <w:rPr>
                    <w:b w:val="0"/>
                    <w:sz w:val="14"/>
                  </w:rPr>
                  <w:fldChar w:fldCharType="begin"/>
                </w:r>
                <w:r>
                  <w:rPr>
                    <w:b w:val="0"/>
                    <w:sz w:val="14"/>
                  </w:rPr>
                  <w:instrText xml:space="preserve"> FILENAME \* Lower  \* MERGEFORMAT </w:instrText>
                </w:r>
                <w:r>
                  <w:rPr>
                    <w:b w:val="0"/>
                    <w:sz w:val="14"/>
                  </w:rPr>
                  <w:fldChar w:fldCharType="separate"/>
                </w:r>
                <w:r>
                  <w:rPr>
                    <w:b w:val="0"/>
                    <w:sz w:val="14"/>
                  </w:rPr>
                  <w:t>0260022s.doc</w:t>
                </w:r>
                <w:r>
                  <w:rPr>
                    <w:b w:val="0"/>
                    <w:sz w:val="14"/>
                  </w:rPr>
                  <w:fldChar w:fldCharType="end"/>
                </w:r>
              </w:p>
            </w:txbxContent>
          </v:textbox>
        </v:shape>
      </w:pict>
    </w:r>
    <w:r>
      <w:pict>
        <v:shape id="_x0000_s1108" type="#_x0000_t202" style="position:absolute;margin-left:627.05pt;margin-top:60pt;width:62.85pt;height:491.75pt;z-index:84;mso-position-horizontal:absolute;mso-position-horizontal-relative:text;mso-position-vertical:absolute;mso-position-vertical-relative:text" o:allowincell="f" filled="f" stroked="f">
          <v:textbox style="mso-rotate-with-shape:t" inset="0,0,0,0">
            <w:txbxContent>
              <w:tbl>
                <w:tblPr>
                  <w:tblW w:w="0" w:type="auto"/>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left w:w="0" w:type="dxa"/>
                      <w:bottom w:w="0" w:type="dxa"/>
                      <w:right w:w="0" w:type="dxa"/>
                    </w:tblCellMar>
                  </w:tblPrEx>
                  <w:trPr>
                    <w:cantSplit/>
                    <w:trHeight w:hRule="exact" w:val="9792"/>
                  </w:trPr>
                  <w:tc>
                    <w:tcPr>
                      <w:tcW w:w="1272" w:type="dxa"/>
                      <w:tcBorders>
                        <w:top w:val="nil"/>
                        <w:left w:val="single" w:sz="4" w:space="0" w:color="auto"/>
                        <w:bottom w:val="nil"/>
                        <w:right w:val="nil"/>
                      </w:tcBorders>
                      <w:textDirection w:val="tbRl"/>
                      <w:vAlign w:val="bottom"/>
                    </w:tcPr>
                    <w:p w:rsidR="00000000" w:rsidRDefault="00000000">
                      <w:pPr>
                        <w:spacing w:after="80" w:line="240" w:lineRule="auto"/>
                        <w:ind w:left="113" w:right="113"/>
                        <w:rPr>
                          <w:b/>
                          <w:sz w:val="17"/>
                        </w:rPr>
                      </w:pPr>
                      <w:r>
                        <w:rPr>
                          <w:b/>
                          <w:sz w:val="17"/>
                        </w:rPr>
                        <w:t>CEDAW/C/JPN/5</w:t>
                      </w:r>
                    </w:p>
                  </w:tc>
                </w:tr>
              </w:tbl>
              <w:p w:rsidR="00000000" w:rsidRDefault="00000000"/>
            </w:txbxContent>
          </v:textbox>
        </v:shape>
      </w:pic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107" type="#_x0000_t202" style="position:absolute;margin-left:-29pt;margin-top:60pt;width:9.35pt;height:491.75pt;z-index:83;mso-position-horizontal:absolute;mso-position-horizontal-relative:text;mso-position-vertical:absolute;mso-position-vertical-relative:text" o:allowincell="f" filled="f" stroked="f">
          <v:textbox style="layout-flow:vertical;mso-rotate-with-shape:t" inset="0,0,0,0">
            <w:txbxContent>
              <w:p w:rsidR="00000000" w:rsidRDefault="00000000">
                <w:pPr>
                  <w:pStyle w:val="Footer"/>
                  <w:tabs>
                    <w:tab w:val="clear" w:pos="4320"/>
                    <w:tab w:val="clear" w:pos="8640"/>
                    <w:tab w:val="right" w:pos="9792"/>
                  </w:tabs>
                </w:pPr>
                <w:r>
                  <w:rPr>
                    <w:b w:val="0"/>
                    <w:sz w:val="14"/>
                  </w:rPr>
                  <w:fldChar w:fldCharType="begin"/>
                </w:r>
                <w:r>
                  <w:rPr>
                    <w:b w:val="0"/>
                    <w:sz w:val="14"/>
                  </w:rPr>
                  <w:instrText xml:space="preserve"> FILENAME \* Lower  \* MERGEFORMAT </w:instrText>
                </w:r>
                <w:r>
                  <w:rPr>
                    <w:b w:val="0"/>
                    <w:sz w:val="14"/>
                  </w:rPr>
                  <w:fldChar w:fldCharType="separate"/>
                </w:r>
                <w:r>
                  <w:rPr>
                    <w:b w:val="0"/>
                    <w:sz w:val="14"/>
                  </w:rPr>
                  <w:t>0260022s.doc</w:t>
                </w:r>
                <w:r>
                  <w:rPr>
                    <w:b w:val="0"/>
                    <w:sz w:val="14"/>
                  </w:rPr>
                  <w:fldChar w:fldCharType="end"/>
                </w:r>
                <w:r>
                  <w:rPr>
                    <w:b w:val="0"/>
                    <w:sz w:val="14"/>
                  </w:rPr>
                  <w:tab/>
                </w:r>
                <w:r>
                  <w:fldChar w:fldCharType="begin"/>
                </w:r>
                <w:r>
                  <w:instrText xml:space="preserve"> PAGE  \* MERGEFORMAT </w:instrText>
                </w:r>
                <w:r>
                  <w:fldChar w:fldCharType="separate"/>
                </w:r>
                <w:r>
                  <w:t>41</w:t>
                </w:r>
                <w:r>
                  <w:fldChar w:fldCharType="end"/>
                </w:r>
              </w:p>
            </w:txbxContent>
          </v:textbox>
        </v:shape>
      </w:pict>
    </w:r>
    <w:r>
      <w:pict>
        <v:shape id="_x0000_s1106" type="#_x0000_t202" style="position:absolute;margin-left:627.05pt;margin-top:60pt;width:62.85pt;height:491.75pt;z-index:82;mso-position-horizontal:absolute;mso-position-horizontal-relative:text;mso-position-vertical:absolute;mso-position-vertical-relative:text" o:allowincell="f" filled="f" stroked="f">
          <v:textbox style="mso-rotate-with-shape:t" inset="0,0,0,0">
            <w:txbxContent>
              <w:tbl>
                <w:tblPr>
                  <w:tblW w:w="0" w:type="auto"/>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left w:w="0" w:type="dxa"/>
                      <w:bottom w:w="0" w:type="dxa"/>
                      <w:right w:w="0" w:type="dxa"/>
                    </w:tblCellMar>
                  </w:tblPrEx>
                  <w:trPr>
                    <w:cantSplit/>
                    <w:trHeight w:hRule="exact" w:val="9792"/>
                  </w:trPr>
                  <w:tc>
                    <w:tcPr>
                      <w:tcW w:w="1272" w:type="dxa"/>
                      <w:tcBorders>
                        <w:top w:val="nil"/>
                        <w:left w:val="single" w:sz="4" w:space="0" w:color="auto"/>
                        <w:bottom w:val="nil"/>
                        <w:right w:val="nil"/>
                      </w:tcBorders>
                      <w:textDirection w:val="tbRl"/>
                      <w:vAlign w:val="bottom"/>
                    </w:tcPr>
                    <w:p w:rsidR="00000000" w:rsidRDefault="00000000">
                      <w:pPr>
                        <w:spacing w:after="80" w:line="240" w:lineRule="auto"/>
                        <w:ind w:left="113" w:right="113"/>
                        <w:jc w:val="right"/>
                        <w:rPr>
                          <w:b/>
                          <w:sz w:val="17"/>
                        </w:rPr>
                      </w:pPr>
                      <w:r>
                        <w:rPr>
                          <w:b/>
                          <w:sz w:val="17"/>
                        </w:rPr>
                        <w:t>CEDAW/C/JPN/5</w:t>
                      </w:r>
                    </w:p>
                  </w:tc>
                </w:tr>
              </w:tbl>
              <w:p w:rsidR="00000000" w:rsidRDefault="00000000"/>
            </w:txbxContent>
          </v:textbox>
        </v:shape>
      </w:pic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110" type="#_x0000_t202" style="position:absolute;margin-left:-5.75pt;margin-top:0;width:7in;height:50.4pt;z-index:86;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CEDAW/C/JPN/5</w:t>
                      </w:r>
                    </w:p>
                  </w:tc>
                  <w:tc>
                    <w:tcPr>
                      <w:tcW w:w="5047" w:type="dxa"/>
                      <w:vAlign w:val="bottom"/>
                    </w:tcPr>
                    <w:p w:rsidR="00000000" w:rsidRDefault="00000000">
                      <w:pPr>
                        <w:pStyle w:val="Header"/>
                      </w:pPr>
                    </w:p>
                  </w:tc>
                </w:tr>
              </w:tbl>
              <w:p w:rsidR="00000000" w:rsidRDefault="00000000"/>
            </w:txbxContent>
          </v:textbox>
        </v:shape>
      </w:pic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136" type="#_x0000_t202" style="position:absolute;margin-left:-5.75pt;margin-top:0;width:7in;height:50.4pt;z-index:112;mso-position-horizontal:absolute;mso-position-horizontal-relative:text;mso-position-vertical:absolute;mso-position-vertical-relative:text" o:allowincell="f" filled="f" stroked="f">
          <v:textbox style="mso-next-textbox:#_x0000_s1136;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p>
                  </w:tc>
                  <w:tc>
                    <w:tcPr>
                      <w:tcW w:w="5047" w:type="dxa"/>
                      <w:vAlign w:val="bottom"/>
                    </w:tcPr>
                    <w:p w:rsidR="00000000" w:rsidRDefault="00000000">
                      <w:pPr>
                        <w:pStyle w:val="Header"/>
                        <w:spacing w:after="80"/>
                        <w:jc w:val="right"/>
                      </w:pPr>
                      <w:r>
                        <w:br/>
                      </w:r>
                      <w:r>
                        <w:rPr>
                          <w:b/>
                        </w:rPr>
                        <w:t>CEDAW/C/JPN/5</w:t>
                      </w:r>
                      <w:r>
                        <w:t xml:space="preserve"> </w:t>
                      </w:r>
                    </w:p>
                  </w:tc>
                </w:tr>
              </w:tbl>
              <w:p w:rsidR="00000000" w:rsidRDefault="00000000"/>
            </w:txbxContent>
          </v:textbox>
        </v:shape>
      </w:pict>
    </w:r>
  </w:p>
  <w:p w:rsidR="00000000" w:rsidRDefault="00000000">
    <w:pPr>
      <w:pStyle w:val="Heade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114" type="#_x0000_t202" style="position:absolute;margin-left:-29pt;margin-top:60pt;width:9.35pt;height:491.75pt;z-index:90;mso-position-horizontal:absolute;mso-position-horizontal-relative:text;mso-position-vertical:absolute;mso-position-vertical-relative:text" o:allowincell="f" filled="f" stroked="f">
          <v:textbox style="layout-flow:vertical;mso-next-textbox:#_x0000_s1114;mso-rotate-with-shape:t" inset="0,0,0,0">
            <w:txbxContent>
              <w:p w:rsidR="00000000" w:rsidRDefault="00000000">
                <w:pPr>
                  <w:pStyle w:val="Footer"/>
                  <w:tabs>
                    <w:tab w:val="clear" w:pos="4320"/>
                    <w:tab w:val="clear" w:pos="8640"/>
                    <w:tab w:val="right" w:pos="9792"/>
                  </w:tabs>
                  <w:rPr>
                    <w:b w:val="0"/>
                    <w:sz w:val="14"/>
                  </w:rPr>
                </w:pPr>
                <w:r>
                  <w:fldChar w:fldCharType="begin"/>
                </w:r>
                <w:r>
                  <w:instrText xml:space="preserve"> PAGE  \* MERGEFORMAT </w:instrText>
                </w:r>
                <w:r>
                  <w:fldChar w:fldCharType="separate"/>
                </w:r>
                <w:r>
                  <w:t>120</w:t>
                </w:r>
                <w:r>
                  <w:fldChar w:fldCharType="end"/>
                </w:r>
                <w:r>
                  <w:tab/>
                </w:r>
                <w:r>
                  <w:rPr>
                    <w:b w:val="0"/>
                    <w:sz w:val="14"/>
                  </w:rPr>
                  <w:fldChar w:fldCharType="begin"/>
                </w:r>
                <w:r>
                  <w:rPr>
                    <w:b w:val="0"/>
                    <w:sz w:val="14"/>
                  </w:rPr>
                  <w:instrText xml:space="preserve"> FILENAME \* Lower  \* MERGEFORMAT </w:instrText>
                </w:r>
                <w:r>
                  <w:rPr>
                    <w:b w:val="0"/>
                    <w:sz w:val="14"/>
                  </w:rPr>
                  <w:fldChar w:fldCharType="separate"/>
                </w:r>
                <w:r>
                  <w:rPr>
                    <w:b w:val="0"/>
                    <w:sz w:val="14"/>
                  </w:rPr>
                  <w:t>0260022s.doc</w:t>
                </w:r>
                <w:r>
                  <w:rPr>
                    <w:b w:val="0"/>
                    <w:sz w:val="14"/>
                  </w:rPr>
                  <w:fldChar w:fldCharType="end"/>
                </w:r>
              </w:p>
            </w:txbxContent>
          </v:textbox>
        </v:shape>
      </w:pict>
    </w:r>
    <w:r>
      <w:pict>
        <v:shape id="_x0000_s1113" type="#_x0000_t202" style="position:absolute;margin-left:627.05pt;margin-top:60pt;width:62.85pt;height:491.75pt;z-index:89;mso-position-horizontal:absolute;mso-position-horizontal-relative:text;mso-position-vertical:absolute;mso-position-vertical-relative:text" o:allowincell="f" filled="f" stroked="f">
          <v:textbox style="mso-next-textbox:#_x0000_s1113;mso-rotate-with-shape:t" inset="0,0,0,0">
            <w:txbxContent>
              <w:tbl>
                <w:tblPr>
                  <w:tblW w:w="0" w:type="auto"/>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left w:w="0" w:type="dxa"/>
                      <w:bottom w:w="0" w:type="dxa"/>
                      <w:right w:w="0" w:type="dxa"/>
                    </w:tblCellMar>
                  </w:tblPrEx>
                  <w:trPr>
                    <w:cantSplit/>
                    <w:trHeight w:hRule="exact" w:val="9792"/>
                  </w:trPr>
                  <w:tc>
                    <w:tcPr>
                      <w:tcW w:w="1272" w:type="dxa"/>
                      <w:tcBorders>
                        <w:top w:val="nil"/>
                        <w:left w:val="single" w:sz="4" w:space="0" w:color="auto"/>
                        <w:bottom w:val="nil"/>
                        <w:right w:val="nil"/>
                      </w:tcBorders>
                      <w:textDirection w:val="tbRl"/>
                      <w:vAlign w:val="bottom"/>
                    </w:tcPr>
                    <w:p w:rsidR="00000000" w:rsidRDefault="00000000">
                      <w:pPr>
                        <w:spacing w:after="80" w:line="240" w:lineRule="auto"/>
                        <w:ind w:left="113" w:right="113"/>
                        <w:rPr>
                          <w:b/>
                          <w:sz w:val="17"/>
                        </w:rPr>
                      </w:pPr>
                      <w:r>
                        <w:rPr>
                          <w:b/>
                          <w:sz w:val="17"/>
                        </w:rPr>
                        <w:t>CEDAW/C/JPN/5</w:t>
                      </w:r>
                    </w:p>
                  </w:tc>
                </w:tr>
              </w:tbl>
              <w:p w:rsidR="00000000" w:rsidRDefault="00000000"/>
            </w:txbxContent>
          </v:textbox>
        </v:shape>
      </w:pict>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112" type="#_x0000_t202" style="position:absolute;margin-left:-29pt;margin-top:60pt;width:9.35pt;height:491.75pt;z-index:88;mso-position-horizontal:absolute;mso-position-horizontal-relative:text;mso-position-vertical:absolute;mso-position-vertical-relative:text" o:allowincell="f" filled="f" stroked="f">
          <v:textbox style="layout-flow:vertical;mso-next-textbox:#_x0000_s1112;mso-rotate-with-shape:t" inset="0,0,0,0">
            <w:txbxContent>
              <w:p w:rsidR="00000000" w:rsidRDefault="00000000">
                <w:pPr>
                  <w:pStyle w:val="Footer"/>
                  <w:tabs>
                    <w:tab w:val="clear" w:pos="4320"/>
                    <w:tab w:val="clear" w:pos="8640"/>
                    <w:tab w:val="right" w:pos="9792"/>
                  </w:tabs>
                </w:pPr>
                <w:r>
                  <w:rPr>
                    <w:b w:val="0"/>
                    <w:sz w:val="14"/>
                  </w:rPr>
                  <w:fldChar w:fldCharType="begin"/>
                </w:r>
                <w:r>
                  <w:rPr>
                    <w:b w:val="0"/>
                    <w:sz w:val="14"/>
                  </w:rPr>
                  <w:instrText xml:space="preserve"> FILENAME \* Lower  \* MERGEFORMAT </w:instrText>
                </w:r>
                <w:r>
                  <w:rPr>
                    <w:b w:val="0"/>
                    <w:sz w:val="14"/>
                  </w:rPr>
                  <w:fldChar w:fldCharType="separate"/>
                </w:r>
                <w:r>
                  <w:rPr>
                    <w:b w:val="0"/>
                    <w:sz w:val="14"/>
                  </w:rPr>
                  <w:t>0260022s.doc</w:t>
                </w:r>
                <w:r>
                  <w:rPr>
                    <w:b w:val="0"/>
                    <w:sz w:val="14"/>
                  </w:rPr>
                  <w:fldChar w:fldCharType="end"/>
                </w:r>
                <w:r>
                  <w:rPr>
                    <w:b w:val="0"/>
                    <w:sz w:val="14"/>
                  </w:rPr>
                  <w:tab/>
                </w:r>
                <w:r>
                  <w:fldChar w:fldCharType="begin"/>
                </w:r>
                <w:r>
                  <w:instrText xml:space="preserve"> PAGE  \* MERGEFORMAT </w:instrText>
                </w:r>
                <w:r>
                  <w:fldChar w:fldCharType="separate"/>
                </w:r>
                <w:r>
                  <w:t>119</w:t>
                </w:r>
                <w:r>
                  <w:fldChar w:fldCharType="end"/>
                </w:r>
              </w:p>
            </w:txbxContent>
          </v:textbox>
        </v:shape>
      </w:pict>
    </w:r>
    <w:r>
      <w:pict>
        <v:shape id="_x0000_s1111" type="#_x0000_t202" style="position:absolute;margin-left:627.05pt;margin-top:60pt;width:62.85pt;height:491.75pt;z-index:87;mso-position-horizontal:absolute;mso-position-horizontal-relative:text;mso-position-vertical:absolute;mso-position-vertical-relative:text" o:allowincell="f" filled="f" stroked="f">
          <v:textbox style="mso-next-textbox:#_x0000_s1111;mso-rotate-with-shape:t" inset="0,0,0,0">
            <w:txbxContent>
              <w:tbl>
                <w:tblPr>
                  <w:tblW w:w="0" w:type="auto"/>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left w:w="0" w:type="dxa"/>
                      <w:bottom w:w="0" w:type="dxa"/>
                      <w:right w:w="0" w:type="dxa"/>
                    </w:tblCellMar>
                  </w:tblPrEx>
                  <w:trPr>
                    <w:cantSplit/>
                    <w:trHeight w:hRule="exact" w:val="9792"/>
                  </w:trPr>
                  <w:tc>
                    <w:tcPr>
                      <w:tcW w:w="1272" w:type="dxa"/>
                      <w:tcBorders>
                        <w:top w:val="nil"/>
                        <w:left w:val="single" w:sz="4" w:space="0" w:color="auto"/>
                        <w:bottom w:val="nil"/>
                        <w:right w:val="nil"/>
                      </w:tcBorders>
                      <w:textDirection w:val="tbRl"/>
                      <w:vAlign w:val="bottom"/>
                    </w:tcPr>
                    <w:p w:rsidR="00000000" w:rsidRDefault="00000000">
                      <w:pPr>
                        <w:spacing w:after="80" w:line="240" w:lineRule="auto"/>
                        <w:ind w:left="113" w:right="113"/>
                        <w:jc w:val="right"/>
                        <w:rPr>
                          <w:b/>
                          <w:sz w:val="17"/>
                        </w:rPr>
                      </w:pPr>
                      <w:r>
                        <w:rPr>
                          <w:b/>
                          <w:sz w:val="17"/>
                        </w:rPr>
                        <w:t>CEDAW/C/JPN/5</w:t>
                      </w:r>
                    </w:p>
                  </w:tc>
                </w:tr>
              </w:tbl>
              <w:p w:rsidR="00000000" w:rsidRDefault="00000000"/>
            </w:txbxContent>
          </v:textbox>
        </v:shape>
      </w:pict>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115" type="#_x0000_t202" style="position:absolute;margin-left:-5.75pt;margin-top:0;width:7in;height:50.4pt;z-index:9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CEDAW/C/JPN/5</w:t>
                      </w:r>
                    </w:p>
                  </w:tc>
                  <w:tc>
                    <w:tcPr>
                      <w:tcW w:w="5047" w:type="dxa"/>
                      <w:vAlign w:val="bottom"/>
                    </w:tcPr>
                    <w:p w:rsidR="00000000" w:rsidRDefault="00000000">
                      <w:pPr>
                        <w:pStyle w:val="Header"/>
                      </w:pPr>
                    </w:p>
                  </w:tc>
                </w:tr>
              </w:tbl>
              <w:p w:rsidR="00000000" w:rsidRDefault="00000000"/>
            </w:txbxContent>
          </v:textbox>
        </v:shape>
      </w:pict>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137" type="#_x0000_t202" style="position:absolute;margin-left:-5.75pt;margin-top:0;width:7in;height:50.4pt;z-index:113;mso-position-horizontal:absolute;mso-position-horizontal-relative:text;mso-position-vertical:absolute;mso-position-vertical-relative:text" o:allowincell="f" filled="f" stroked="f">
          <v:textbox style="mso-next-textbox:#_x0000_s1137;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p>
                  </w:tc>
                  <w:tc>
                    <w:tcPr>
                      <w:tcW w:w="5047" w:type="dxa"/>
                      <w:vAlign w:val="bottom"/>
                    </w:tcPr>
                    <w:p w:rsidR="00000000" w:rsidRDefault="00000000">
                      <w:pPr>
                        <w:pStyle w:val="Header"/>
                        <w:spacing w:after="80"/>
                        <w:jc w:val="right"/>
                      </w:pPr>
                      <w:r>
                        <w:br/>
                      </w:r>
                      <w:r>
                        <w:rPr>
                          <w:b/>
                        </w:rPr>
                        <w:t>CEDAW/C/JPN/5</w:t>
                      </w:r>
                      <w:r>
                        <w:t xml:space="preserve"> </w:t>
                      </w:r>
                    </w:p>
                  </w:tc>
                </w:tr>
              </w:tbl>
              <w:p w:rsidR="00000000" w:rsidRDefault="00000000"/>
            </w:txbxContent>
          </v:textbox>
        </v:shape>
      </w:pict>
    </w:r>
  </w:p>
  <w:p w:rsidR="00000000" w:rsidRDefault="00000000">
    <w:pPr>
      <w:pStyle w:val="Heade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119" type="#_x0000_t202" style="position:absolute;margin-left:-29pt;margin-top:60pt;width:9.35pt;height:491.75pt;z-index:95;mso-position-horizontal:absolute;mso-position-horizontal-relative:text;mso-position-vertical:absolute;mso-position-vertical-relative:text" o:allowincell="f" filled="f" stroked="f">
          <v:textbox style="layout-flow:vertical;mso-rotate-with-shape:t" inset="0,0,0,0">
            <w:txbxContent>
              <w:p w:rsidR="00000000" w:rsidRDefault="00000000">
                <w:pPr>
                  <w:pStyle w:val="Footer"/>
                  <w:tabs>
                    <w:tab w:val="clear" w:pos="4320"/>
                    <w:tab w:val="clear" w:pos="8640"/>
                    <w:tab w:val="right" w:pos="9792"/>
                  </w:tabs>
                  <w:rPr>
                    <w:b w:val="0"/>
                    <w:sz w:val="14"/>
                  </w:rPr>
                </w:pPr>
                <w:r>
                  <w:fldChar w:fldCharType="begin"/>
                </w:r>
                <w:r>
                  <w:instrText xml:space="preserve"> PAGE  \* MERGEFORMAT </w:instrText>
                </w:r>
                <w:r>
                  <w:fldChar w:fldCharType="separate"/>
                </w:r>
                <w:r>
                  <w:t>41</w:t>
                </w:r>
                <w:r>
                  <w:fldChar w:fldCharType="end"/>
                </w:r>
                <w:r>
                  <w:tab/>
                </w:r>
                <w:r>
                  <w:rPr>
                    <w:b w:val="0"/>
                    <w:sz w:val="14"/>
                  </w:rPr>
                  <w:fldChar w:fldCharType="begin"/>
                </w:r>
                <w:r>
                  <w:rPr>
                    <w:b w:val="0"/>
                    <w:sz w:val="14"/>
                  </w:rPr>
                  <w:instrText xml:space="preserve"> FILENAME \* Lower  \* MERGEFORMAT </w:instrText>
                </w:r>
                <w:r>
                  <w:rPr>
                    <w:b w:val="0"/>
                    <w:sz w:val="14"/>
                  </w:rPr>
                  <w:fldChar w:fldCharType="separate"/>
                </w:r>
                <w:r>
                  <w:rPr>
                    <w:b w:val="0"/>
                    <w:sz w:val="14"/>
                  </w:rPr>
                  <w:t>0260022s.doc</w:t>
                </w:r>
                <w:r>
                  <w:rPr>
                    <w:b w:val="0"/>
                    <w:sz w:val="14"/>
                  </w:rPr>
                  <w:fldChar w:fldCharType="end"/>
                </w:r>
              </w:p>
            </w:txbxContent>
          </v:textbox>
        </v:shape>
      </w:pict>
    </w:r>
    <w:r>
      <w:pict>
        <v:shape id="_x0000_s1118" type="#_x0000_t202" style="position:absolute;margin-left:627.05pt;margin-top:60pt;width:62.85pt;height:491.75pt;z-index:94;mso-position-horizontal:absolute;mso-position-horizontal-relative:text;mso-position-vertical:absolute;mso-position-vertical-relative:text" o:allowincell="f" filled="f" stroked="f">
          <v:textbox style="mso-rotate-with-shape:t" inset="0,0,0,0">
            <w:txbxContent>
              <w:tbl>
                <w:tblPr>
                  <w:tblW w:w="0" w:type="auto"/>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left w:w="0" w:type="dxa"/>
                      <w:bottom w:w="0" w:type="dxa"/>
                      <w:right w:w="0" w:type="dxa"/>
                    </w:tblCellMar>
                  </w:tblPrEx>
                  <w:trPr>
                    <w:cantSplit/>
                    <w:trHeight w:hRule="exact" w:val="9792"/>
                  </w:trPr>
                  <w:tc>
                    <w:tcPr>
                      <w:tcW w:w="1272" w:type="dxa"/>
                      <w:tcBorders>
                        <w:top w:val="nil"/>
                        <w:left w:val="single" w:sz="4" w:space="0" w:color="auto"/>
                        <w:bottom w:val="nil"/>
                        <w:right w:val="nil"/>
                      </w:tcBorders>
                      <w:textDirection w:val="tbRl"/>
                      <w:vAlign w:val="bottom"/>
                    </w:tcPr>
                    <w:p w:rsidR="00000000" w:rsidRDefault="00000000">
                      <w:pPr>
                        <w:spacing w:after="80" w:line="240" w:lineRule="auto"/>
                        <w:ind w:left="113" w:right="113"/>
                        <w:rPr>
                          <w:b/>
                          <w:sz w:val="17"/>
                        </w:rPr>
                      </w:pPr>
                      <w:r>
                        <w:rPr>
                          <w:b/>
                          <w:sz w:val="17"/>
                        </w:rPr>
                        <w:t>CEDAW/C/JPN/5</w:t>
                      </w:r>
                    </w:p>
                  </w:tc>
                </w:tr>
              </w:tbl>
              <w:p w:rsidR="00000000" w:rsidRDefault="00000000"/>
            </w:txbxContent>
          </v:textbox>
        </v:shape>
      </w:pict>
    </w: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117" type="#_x0000_t202" style="position:absolute;margin-left:-29pt;margin-top:60pt;width:9.35pt;height:491.75pt;z-index:93;mso-position-horizontal:absolute;mso-position-horizontal-relative:text;mso-position-vertical:absolute;mso-position-vertical-relative:text" o:allowincell="f" filled="f" stroked="f">
          <v:textbox style="layout-flow:vertical;mso-rotate-with-shape:t" inset="0,0,0,0">
            <w:txbxContent>
              <w:p w:rsidR="00000000" w:rsidRDefault="00000000">
                <w:pPr>
                  <w:pStyle w:val="Footer"/>
                  <w:tabs>
                    <w:tab w:val="clear" w:pos="4320"/>
                    <w:tab w:val="clear" w:pos="8640"/>
                    <w:tab w:val="right" w:pos="9792"/>
                  </w:tabs>
                </w:pPr>
                <w:r>
                  <w:rPr>
                    <w:b w:val="0"/>
                    <w:sz w:val="14"/>
                  </w:rPr>
                  <w:fldChar w:fldCharType="begin"/>
                </w:r>
                <w:r>
                  <w:rPr>
                    <w:b w:val="0"/>
                    <w:sz w:val="14"/>
                  </w:rPr>
                  <w:instrText xml:space="preserve"> FILENAME \* Lower  \* MERGEFORMAT </w:instrText>
                </w:r>
                <w:r>
                  <w:rPr>
                    <w:b w:val="0"/>
                    <w:sz w:val="14"/>
                  </w:rPr>
                  <w:fldChar w:fldCharType="separate"/>
                </w:r>
                <w:r>
                  <w:rPr>
                    <w:b w:val="0"/>
                    <w:sz w:val="14"/>
                  </w:rPr>
                  <w:t>0260022s.doc</w:t>
                </w:r>
                <w:r>
                  <w:rPr>
                    <w:b w:val="0"/>
                    <w:sz w:val="14"/>
                  </w:rPr>
                  <w:fldChar w:fldCharType="end"/>
                </w:r>
                <w:r>
                  <w:rPr>
                    <w:b w:val="0"/>
                    <w:sz w:val="14"/>
                  </w:rPr>
                  <w:tab/>
                </w:r>
                <w:r>
                  <w:fldChar w:fldCharType="begin"/>
                </w:r>
                <w:r>
                  <w:instrText xml:space="preserve"> PAGE  \* MERGEFORMAT </w:instrText>
                </w:r>
                <w:r>
                  <w:fldChar w:fldCharType="separate"/>
                </w:r>
                <w:r>
                  <w:t>123</w:t>
                </w:r>
                <w:r>
                  <w:fldChar w:fldCharType="end"/>
                </w:r>
              </w:p>
            </w:txbxContent>
          </v:textbox>
        </v:shape>
      </w:pict>
    </w:r>
    <w:r>
      <w:pict>
        <v:shape id="_x0000_s1116" type="#_x0000_t202" style="position:absolute;margin-left:627.05pt;margin-top:60pt;width:62.85pt;height:491.75pt;z-index:92;mso-position-horizontal:absolute;mso-position-horizontal-relative:text;mso-position-vertical:absolute;mso-position-vertical-relative:text" o:allowincell="f" filled="f" stroked="f">
          <v:textbox style="mso-rotate-with-shape:t" inset="0,0,0,0">
            <w:txbxContent>
              <w:tbl>
                <w:tblPr>
                  <w:tblW w:w="0" w:type="auto"/>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left w:w="0" w:type="dxa"/>
                      <w:bottom w:w="0" w:type="dxa"/>
                      <w:right w:w="0" w:type="dxa"/>
                    </w:tblCellMar>
                  </w:tblPrEx>
                  <w:trPr>
                    <w:cantSplit/>
                    <w:trHeight w:hRule="exact" w:val="9792"/>
                  </w:trPr>
                  <w:tc>
                    <w:tcPr>
                      <w:tcW w:w="1272" w:type="dxa"/>
                      <w:tcBorders>
                        <w:top w:val="nil"/>
                        <w:left w:val="single" w:sz="4" w:space="0" w:color="auto"/>
                        <w:bottom w:val="nil"/>
                        <w:right w:val="nil"/>
                      </w:tcBorders>
                      <w:textDirection w:val="tbRl"/>
                      <w:vAlign w:val="bottom"/>
                    </w:tcPr>
                    <w:p w:rsidR="00000000" w:rsidRDefault="00000000">
                      <w:pPr>
                        <w:spacing w:after="80" w:line="240" w:lineRule="auto"/>
                        <w:ind w:left="113" w:right="113"/>
                        <w:jc w:val="right"/>
                        <w:rPr>
                          <w:b/>
                          <w:sz w:val="17"/>
                        </w:rPr>
                      </w:pPr>
                      <w:r>
                        <w:rPr>
                          <w:b/>
                          <w:sz w:val="17"/>
                        </w:rPr>
                        <w:t>CEDAW/C/JPN/5</w:t>
                      </w:r>
                    </w:p>
                  </w:tc>
                </w:tr>
              </w:tbl>
              <w:p w:rsidR="00000000" w:rsidRDefault="00000000"/>
            </w:txbxContent>
          </v:textbox>
        </v:shape>
      </w:pict>
    </w: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120" type="#_x0000_t202" style="position:absolute;margin-left:-5.75pt;margin-top:0;width:7in;height:50.4pt;z-index:96;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CEDAW/C/JPN/5</w:t>
                      </w:r>
                    </w:p>
                  </w:tc>
                  <w:tc>
                    <w:tcPr>
                      <w:tcW w:w="5047" w:type="dxa"/>
                      <w:vAlign w:val="bottom"/>
                    </w:tcPr>
                    <w:p w:rsidR="00000000" w:rsidRDefault="00000000">
                      <w:pPr>
                        <w:pStyle w:val="Header"/>
                      </w:pPr>
                    </w:p>
                  </w:tc>
                </w:tr>
              </w:tbl>
              <w:p w:rsidR="00000000" w:rsidRDefault="00000000"/>
            </w:txbxContent>
          </v:textbox>
        </v:shape>
      </w:pict>
    </w: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138" type="#_x0000_t202" style="position:absolute;margin-left:-5.75pt;margin-top:0;width:7in;height:50.4pt;z-index:114;mso-position-horizontal:absolute;mso-position-horizontal-relative:text;mso-position-vertical:absolute;mso-position-vertical-relative:text" o:allowincell="f" filled="f" stroked="f">
          <v:textbox style="mso-next-textbox:#_x0000_s1138;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p>
                  </w:tc>
                  <w:tc>
                    <w:tcPr>
                      <w:tcW w:w="5047" w:type="dxa"/>
                      <w:vAlign w:val="bottom"/>
                    </w:tcPr>
                    <w:p w:rsidR="00000000" w:rsidRDefault="00000000">
                      <w:pPr>
                        <w:pStyle w:val="Header"/>
                        <w:spacing w:after="80"/>
                        <w:jc w:val="right"/>
                      </w:pPr>
                      <w:r>
                        <w:br/>
                      </w:r>
                      <w:r>
                        <w:rPr>
                          <w:b/>
                        </w:rPr>
                        <w:t>CEDAW/C/JPN/5</w:t>
                      </w:r>
                      <w:r>
                        <w:t xml:space="preserve"> </w:t>
                      </w:r>
                    </w:p>
                  </w:tc>
                </w:tr>
              </w:tbl>
              <w:p w:rsidR="00000000" w:rsidRDefault="00000000"/>
            </w:txbxContent>
          </v:textbox>
        </v:shape>
      </w:pict>
    </w:r>
  </w:p>
  <w:p w:rsidR="00000000" w:rsidRDefault="00000000">
    <w:pPr>
      <w:pStyle w:val="Header"/>
    </w:pP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124" type="#_x0000_t202" style="position:absolute;margin-left:-29pt;margin-top:60pt;width:9.35pt;height:491.75pt;z-index:100;mso-position-horizontal:absolute;mso-position-horizontal-relative:text;mso-position-vertical:absolute;mso-position-vertical-relative:text" o:allowincell="f" filled="f" stroked="f">
          <v:textbox style="layout-flow:vertical;mso-rotate-with-shape:t" inset="0,0,0,0">
            <w:txbxContent>
              <w:p w:rsidR="00000000" w:rsidRDefault="00000000">
                <w:pPr>
                  <w:pStyle w:val="Footer"/>
                  <w:tabs>
                    <w:tab w:val="clear" w:pos="4320"/>
                    <w:tab w:val="clear" w:pos="8640"/>
                    <w:tab w:val="right" w:pos="9792"/>
                  </w:tabs>
                  <w:rPr>
                    <w:b w:val="0"/>
                    <w:sz w:val="14"/>
                  </w:rPr>
                </w:pPr>
                <w:r>
                  <w:fldChar w:fldCharType="begin"/>
                </w:r>
                <w:r>
                  <w:instrText xml:space="preserve"> PAGE  \* MERGEFORMAT </w:instrText>
                </w:r>
                <w:r>
                  <w:fldChar w:fldCharType="separate"/>
                </w:r>
                <w:r>
                  <w:t>128</w:t>
                </w:r>
                <w:r>
                  <w:fldChar w:fldCharType="end"/>
                </w:r>
                <w:r>
                  <w:tab/>
                </w:r>
                <w:r>
                  <w:rPr>
                    <w:b w:val="0"/>
                    <w:sz w:val="14"/>
                  </w:rPr>
                  <w:fldChar w:fldCharType="begin"/>
                </w:r>
                <w:r>
                  <w:rPr>
                    <w:b w:val="0"/>
                    <w:sz w:val="14"/>
                  </w:rPr>
                  <w:instrText xml:space="preserve"> FILENAME \* Lower  \* MERGEFORMAT </w:instrText>
                </w:r>
                <w:r>
                  <w:rPr>
                    <w:b w:val="0"/>
                    <w:sz w:val="14"/>
                  </w:rPr>
                  <w:fldChar w:fldCharType="separate"/>
                </w:r>
                <w:r>
                  <w:rPr>
                    <w:b w:val="0"/>
                    <w:sz w:val="14"/>
                  </w:rPr>
                  <w:t>0260022s.doc</w:t>
                </w:r>
                <w:r>
                  <w:rPr>
                    <w:b w:val="0"/>
                    <w:sz w:val="14"/>
                  </w:rPr>
                  <w:fldChar w:fldCharType="end"/>
                </w:r>
              </w:p>
            </w:txbxContent>
          </v:textbox>
        </v:shape>
      </w:pict>
    </w:r>
    <w:r>
      <w:pict>
        <v:shape id="_x0000_s1123" type="#_x0000_t202" style="position:absolute;margin-left:627.05pt;margin-top:60pt;width:62.85pt;height:491.75pt;z-index:99;mso-position-horizontal:absolute;mso-position-horizontal-relative:text;mso-position-vertical:absolute;mso-position-vertical-relative:text" o:allowincell="f" filled="f" stroked="f">
          <v:textbox style="mso-rotate-with-shape:t" inset="0,0,0,0">
            <w:txbxContent>
              <w:tbl>
                <w:tblPr>
                  <w:tblW w:w="0" w:type="auto"/>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left w:w="0" w:type="dxa"/>
                      <w:bottom w:w="0" w:type="dxa"/>
                      <w:right w:w="0" w:type="dxa"/>
                    </w:tblCellMar>
                  </w:tblPrEx>
                  <w:trPr>
                    <w:cantSplit/>
                    <w:trHeight w:hRule="exact" w:val="9792"/>
                  </w:trPr>
                  <w:tc>
                    <w:tcPr>
                      <w:tcW w:w="1272" w:type="dxa"/>
                      <w:tcBorders>
                        <w:top w:val="nil"/>
                        <w:left w:val="single" w:sz="4" w:space="0" w:color="auto"/>
                        <w:bottom w:val="nil"/>
                        <w:right w:val="nil"/>
                      </w:tcBorders>
                      <w:textDirection w:val="tbRl"/>
                      <w:vAlign w:val="bottom"/>
                    </w:tcPr>
                    <w:p w:rsidR="00000000" w:rsidRDefault="00000000">
                      <w:pPr>
                        <w:spacing w:after="80" w:line="240" w:lineRule="auto"/>
                        <w:ind w:left="113" w:right="113"/>
                        <w:rPr>
                          <w:b/>
                          <w:sz w:val="17"/>
                        </w:rPr>
                      </w:pPr>
                      <w:r>
                        <w:rPr>
                          <w:b/>
                          <w:sz w:val="17"/>
                        </w:rPr>
                        <w:t>CEDAW/C/JPN/5</w:t>
                      </w:r>
                    </w:p>
                  </w:tc>
                </w:tr>
              </w:tbl>
              <w:p w:rsidR="00000000" w:rsidRDefault="00000000"/>
            </w:txbxContent>
          </v:textbox>
        </v:shape>
      </w:pict>
    </w: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122" type="#_x0000_t202" style="position:absolute;margin-left:-29pt;margin-top:60pt;width:9.35pt;height:491.75pt;z-index:98;mso-position-horizontal:absolute;mso-position-horizontal-relative:text;mso-position-vertical:absolute;mso-position-vertical-relative:text" o:allowincell="f" filled="f" stroked="f">
          <v:textbox style="layout-flow:vertical;mso-rotate-with-shape:t" inset="0,0,0,0">
            <w:txbxContent>
              <w:p w:rsidR="00000000" w:rsidRDefault="00000000">
                <w:pPr>
                  <w:pStyle w:val="Footer"/>
                  <w:tabs>
                    <w:tab w:val="clear" w:pos="4320"/>
                    <w:tab w:val="clear" w:pos="8640"/>
                    <w:tab w:val="right" w:pos="9792"/>
                  </w:tabs>
                </w:pPr>
                <w:r>
                  <w:rPr>
                    <w:b w:val="0"/>
                    <w:sz w:val="14"/>
                  </w:rPr>
                  <w:fldChar w:fldCharType="begin"/>
                </w:r>
                <w:r>
                  <w:rPr>
                    <w:b w:val="0"/>
                    <w:sz w:val="14"/>
                  </w:rPr>
                  <w:instrText xml:space="preserve"> FILENAME \* Lower  \* MERGEFORMAT </w:instrText>
                </w:r>
                <w:r>
                  <w:rPr>
                    <w:b w:val="0"/>
                    <w:sz w:val="14"/>
                  </w:rPr>
                  <w:fldChar w:fldCharType="separate"/>
                </w:r>
                <w:r>
                  <w:rPr>
                    <w:b w:val="0"/>
                    <w:sz w:val="14"/>
                  </w:rPr>
                  <w:t>0260022s.doc</w:t>
                </w:r>
                <w:r>
                  <w:rPr>
                    <w:b w:val="0"/>
                    <w:sz w:val="14"/>
                  </w:rPr>
                  <w:fldChar w:fldCharType="end"/>
                </w:r>
                <w:r>
                  <w:rPr>
                    <w:b w:val="0"/>
                    <w:sz w:val="14"/>
                  </w:rPr>
                  <w:tab/>
                </w:r>
                <w:r>
                  <w:fldChar w:fldCharType="begin"/>
                </w:r>
                <w:r>
                  <w:instrText xml:space="preserve"> PAGE  \* MERGEFORMAT </w:instrText>
                </w:r>
                <w:r>
                  <w:fldChar w:fldCharType="separate"/>
                </w:r>
                <w:r>
                  <w:t>127</w:t>
                </w:r>
                <w:r>
                  <w:fldChar w:fldCharType="end"/>
                </w:r>
              </w:p>
            </w:txbxContent>
          </v:textbox>
        </v:shape>
      </w:pict>
    </w:r>
    <w:r>
      <w:pict>
        <v:shape id="_x0000_s1121" type="#_x0000_t202" style="position:absolute;margin-left:627.05pt;margin-top:60pt;width:62.85pt;height:491.75pt;z-index:97;mso-position-horizontal:absolute;mso-position-horizontal-relative:text;mso-position-vertical:absolute;mso-position-vertical-relative:text" o:allowincell="f" filled="f" stroked="f">
          <v:textbox style="mso-rotate-with-shape:t" inset="0,0,0,0">
            <w:txbxContent>
              <w:tbl>
                <w:tblPr>
                  <w:tblW w:w="0" w:type="auto"/>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left w:w="0" w:type="dxa"/>
                      <w:bottom w:w="0" w:type="dxa"/>
                      <w:right w:w="0" w:type="dxa"/>
                    </w:tblCellMar>
                  </w:tblPrEx>
                  <w:trPr>
                    <w:cantSplit/>
                    <w:trHeight w:hRule="exact" w:val="9792"/>
                  </w:trPr>
                  <w:tc>
                    <w:tcPr>
                      <w:tcW w:w="1272" w:type="dxa"/>
                      <w:tcBorders>
                        <w:top w:val="nil"/>
                        <w:left w:val="single" w:sz="4" w:space="0" w:color="auto"/>
                        <w:bottom w:val="nil"/>
                        <w:right w:val="nil"/>
                      </w:tcBorders>
                      <w:textDirection w:val="tbRl"/>
                      <w:vAlign w:val="bottom"/>
                    </w:tcPr>
                    <w:p w:rsidR="00000000" w:rsidRDefault="00000000">
                      <w:pPr>
                        <w:spacing w:after="80" w:line="240" w:lineRule="auto"/>
                        <w:ind w:left="113" w:right="113"/>
                        <w:jc w:val="right"/>
                        <w:rPr>
                          <w:b/>
                          <w:sz w:val="17"/>
                        </w:rPr>
                      </w:pPr>
                      <w:r>
                        <w:rPr>
                          <w:b/>
                          <w:sz w:val="17"/>
                        </w:rPr>
                        <w:t>CEDAW/C/JPN/5</w:t>
                      </w:r>
                    </w:p>
                  </w:tc>
                </w:tr>
              </w:tbl>
              <w:p w:rsidR="00000000" w:rsidRDefault="00000000"/>
            </w:txbxContent>
          </v:textbox>
        </v:shape>
      </w:pict>
    </w:r>
  </w:p>
</w:hdr>
</file>

<file path=word/header2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125" type="#_x0000_t202" style="position:absolute;margin-left:-5.75pt;margin-top:0;width:7in;height:50.4pt;z-index:10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CEDAW/C/JPN/5</w:t>
                      </w:r>
                    </w:p>
                  </w:tc>
                  <w:tc>
                    <w:tcPr>
                      <w:tcW w:w="5047" w:type="dxa"/>
                      <w:vAlign w:val="bottom"/>
                    </w:tcPr>
                    <w:p w:rsidR="00000000" w:rsidRDefault="00000000">
                      <w:pPr>
                        <w:pStyle w:val="Header"/>
                      </w:pPr>
                    </w:p>
                  </w:tc>
                </w:tr>
              </w:tbl>
              <w:p w:rsidR="00000000" w:rsidRDefault="00000000"/>
            </w:txbxContent>
          </v:textbox>
        </v:shape>
      </w:pict>
    </w:r>
  </w:p>
</w:hdr>
</file>

<file path=word/header2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139" type="#_x0000_t202" style="position:absolute;margin-left:-5.75pt;margin-top:0;width:7in;height:50.4pt;z-index:115;mso-position-horizontal:absolute;mso-position-horizontal-relative:text;mso-position-vertical:absolute;mso-position-vertical-relative:text" o:allowincell="f" filled="f" stroked="f">
          <v:textbox style="mso-next-textbox:#_x0000_s1139;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p>
                  </w:tc>
                  <w:tc>
                    <w:tcPr>
                      <w:tcW w:w="5047" w:type="dxa"/>
                      <w:vAlign w:val="bottom"/>
                    </w:tcPr>
                    <w:p w:rsidR="00000000" w:rsidRDefault="00000000">
                      <w:pPr>
                        <w:pStyle w:val="Header"/>
                        <w:spacing w:after="80"/>
                        <w:jc w:val="right"/>
                      </w:pPr>
                      <w:r>
                        <w:br/>
                      </w:r>
                      <w:r>
                        <w:rPr>
                          <w:b/>
                        </w:rPr>
                        <w:t>CEDAW/C/JPN/5</w:t>
                      </w:r>
                      <w:r>
                        <w:t xml:space="preserve"> </w:t>
                      </w:r>
                    </w:p>
                  </w:tc>
                </w:tr>
              </w:tbl>
              <w:p w:rsidR="00000000" w:rsidRDefault="00000000"/>
            </w:txbxContent>
          </v:textbox>
        </v:shape>
      </w:pict>
    </w:r>
  </w:p>
</w:hdr>
</file>

<file path=word/header2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129" type="#_x0000_t202" style="position:absolute;margin-left:-29pt;margin-top:60pt;width:9.35pt;height:491.75pt;z-index:105;mso-position-horizontal:absolute;mso-position-horizontal-relative:text;mso-position-vertical:absolute;mso-position-vertical-relative:text" o:allowincell="f" filled="f" stroked="f">
          <v:textbox style="layout-flow:vertical;mso-rotate-with-shape:t" inset="0,0,0,0">
            <w:txbxContent>
              <w:p w:rsidR="00000000" w:rsidRDefault="00000000">
                <w:pPr>
                  <w:pStyle w:val="Footer"/>
                  <w:tabs>
                    <w:tab w:val="clear" w:pos="4320"/>
                    <w:tab w:val="clear" w:pos="8640"/>
                    <w:tab w:val="right" w:pos="9792"/>
                  </w:tabs>
                  <w:rPr>
                    <w:b w:val="0"/>
                    <w:sz w:val="14"/>
                  </w:rPr>
                </w:pPr>
                <w:r>
                  <w:fldChar w:fldCharType="begin"/>
                </w:r>
                <w:r>
                  <w:instrText xml:space="preserve"> PAGE  \* MERGEFORMAT </w:instrText>
                </w:r>
                <w:r>
                  <w:fldChar w:fldCharType="separate"/>
                </w:r>
                <w:r>
                  <w:t>41</w:t>
                </w:r>
                <w:r>
                  <w:fldChar w:fldCharType="end"/>
                </w:r>
                <w:r>
                  <w:tab/>
                </w:r>
                <w:r>
                  <w:rPr>
                    <w:b w:val="0"/>
                    <w:sz w:val="14"/>
                  </w:rPr>
                  <w:fldChar w:fldCharType="begin"/>
                </w:r>
                <w:r>
                  <w:rPr>
                    <w:b w:val="0"/>
                    <w:sz w:val="14"/>
                  </w:rPr>
                  <w:instrText xml:space="preserve"> FILENAME \* Lower  \* MERGEFORMAT </w:instrText>
                </w:r>
                <w:r>
                  <w:rPr>
                    <w:b w:val="0"/>
                    <w:sz w:val="14"/>
                  </w:rPr>
                  <w:fldChar w:fldCharType="separate"/>
                </w:r>
                <w:r>
                  <w:rPr>
                    <w:b w:val="0"/>
                    <w:sz w:val="14"/>
                  </w:rPr>
                  <w:t>0260022s.doc</w:t>
                </w:r>
                <w:r>
                  <w:rPr>
                    <w:b w:val="0"/>
                    <w:sz w:val="14"/>
                  </w:rPr>
                  <w:fldChar w:fldCharType="end"/>
                </w:r>
              </w:p>
            </w:txbxContent>
          </v:textbox>
        </v:shape>
      </w:pict>
    </w:r>
    <w:r>
      <w:pict>
        <v:shape id="_x0000_s1128" type="#_x0000_t202" style="position:absolute;margin-left:627.05pt;margin-top:60pt;width:62.85pt;height:491.75pt;z-index:104;mso-position-horizontal:absolute;mso-position-horizontal-relative:text;mso-position-vertical:absolute;mso-position-vertical-relative:text" o:allowincell="f" filled="f" stroked="f">
          <v:textbox style="mso-rotate-with-shape:t" inset="0,0,0,0">
            <w:txbxContent>
              <w:tbl>
                <w:tblPr>
                  <w:tblW w:w="0" w:type="auto"/>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left w:w="0" w:type="dxa"/>
                      <w:bottom w:w="0" w:type="dxa"/>
                      <w:right w:w="0" w:type="dxa"/>
                    </w:tblCellMar>
                  </w:tblPrEx>
                  <w:trPr>
                    <w:cantSplit/>
                    <w:trHeight w:hRule="exact" w:val="9792"/>
                  </w:trPr>
                  <w:tc>
                    <w:tcPr>
                      <w:tcW w:w="1272" w:type="dxa"/>
                      <w:tcBorders>
                        <w:top w:val="nil"/>
                        <w:left w:val="single" w:sz="4" w:space="0" w:color="auto"/>
                        <w:bottom w:val="nil"/>
                        <w:right w:val="nil"/>
                      </w:tcBorders>
                      <w:textDirection w:val="tbRl"/>
                      <w:vAlign w:val="bottom"/>
                    </w:tcPr>
                    <w:p w:rsidR="00000000" w:rsidRDefault="00000000">
                      <w:pPr>
                        <w:spacing w:after="80" w:line="240" w:lineRule="auto"/>
                        <w:ind w:left="113" w:right="113"/>
                        <w:rPr>
                          <w:b/>
                          <w:sz w:val="17"/>
                        </w:rPr>
                      </w:pPr>
                      <w:r>
                        <w:rPr>
                          <w:b/>
                          <w:sz w:val="17"/>
                        </w:rPr>
                        <w:t>CEDAW/C/JPN/5</w:t>
                      </w:r>
                    </w:p>
                  </w:tc>
                </w:tr>
              </w:tbl>
              <w:p w:rsidR="00000000" w:rsidRDefault="00000000"/>
            </w:txbxContent>
          </v:textbox>
        </v:shape>
      </w:pict>
    </w:r>
  </w:p>
</w:hdr>
</file>

<file path=word/header2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127" type="#_x0000_t202" style="position:absolute;margin-left:-29pt;margin-top:60pt;width:9.35pt;height:491.75pt;z-index:103;mso-position-horizontal:absolute;mso-position-horizontal-relative:text;mso-position-vertical:absolute;mso-position-vertical-relative:text" o:allowincell="f" filled="f" stroked="f">
          <v:textbox style="layout-flow:vertical;mso-rotate-with-shape:t" inset="0,0,0,0">
            <w:txbxContent>
              <w:p w:rsidR="00000000" w:rsidRDefault="00000000">
                <w:pPr>
                  <w:pStyle w:val="Footer"/>
                  <w:tabs>
                    <w:tab w:val="clear" w:pos="4320"/>
                    <w:tab w:val="clear" w:pos="8640"/>
                    <w:tab w:val="right" w:pos="9792"/>
                  </w:tabs>
                </w:pPr>
                <w:r>
                  <w:rPr>
                    <w:b w:val="0"/>
                    <w:sz w:val="14"/>
                  </w:rPr>
                  <w:fldChar w:fldCharType="begin"/>
                </w:r>
                <w:r>
                  <w:rPr>
                    <w:b w:val="0"/>
                    <w:sz w:val="14"/>
                  </w:rPr>
                  <w:instrText xml:space="preserve"> FILENAME \* Lower  \* MERGEFORMAT </w:instrText>
                </w:r>
                <w:r>
                  <w:rPr>
                    <w:b w:val="0"/>
                    <w:sz w:val="14"/>
                  </w:rPr>
                  <w:fldChar w:fldCharType="separate"/>
                </w:r>
                <w:r>
                  <w:rPr>
                    <w:b w:val="0"/>
                    <w:sz w:val="14"/>
                  </w:rPr>
                  <w:t>0260022s.doc</w:t>
                </w:r>
                <w:r>
                  <w:rPr>
                    <w:b w:val="0"/>
                    <w:sz w:val="14"/>
                  </w:rPr>
                  <w:fldChar w:fldCharType="end"/>
                </w:r>
                <w:r>
                  <w:rPr>
                    <w:b w:val="0"/>
                    <w:sz w:val="14"/>
                  </w:rPr>
                  <w:tab/>
                </w:r>
                <w:r>
                  <w:fldChar w:fldCharType="begin"/>
                </w:r>
                <w:r>
                  <w:instrText xml:space="preserve"> PAGE  \* MERGEFORMAT </w:instrText>
                </w:r>
                <w:r>
                  <w:fldChar w:fldCharType="separate"/>
                </w:r>
                <w:r>
                  <w:t>41</w:t>
                </w:r>
                <w:r>
                  <w:fldChar w:fldCharType="end"/>
                </w:r>
              </w:p>
            </w:txbxContent>
          </v:textbox>
        </v:shape>
      </w:pict>
    </w:r>
    <w:r>
      <w:pict>
        <v:shape id="_x0000_s1126" type="#_x0000_t202" style="position:absolute;margin-left:627.05pt;margin-top:60pt;width:62.85pt;height:491.75pt;z-index:102;mso-position-horizontal:absolute;mso-position-horizontal-relative:text;mso-position-vertical:absolute;mso-position-vertical-relative:text" o:allowincell="f" filled="f" stroked="f">
          <v:textbox style="mso-rotate-with-shape:t" inset="0,0,0,0">
            <w:txbxContent>
              <w:tbl>
                <w:tblPr>
                  <w:tblW w:w="0" w:type="auto"/>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left w:w="0" w:type="dxa"/>
                      <w:bottom w:w="0" w:type="dxa"/>
                      <w:right w:w="0" w:type="dxa"/>
                    </w:tblCellMar>
                  </w:tblPrEx>
                  <w:trPr>
                    <w:cantSplit/>
                    <w:trHeight w:hRule="exact" w:val="9792"/>
                  </w:trPr>
                  <w:tc>
                    <w:tcPr>
                      <w:tcW w:w="1272" w:type="dxa"/>
                      <w:tcBorders>
                        <w:top w:val="nil"/>
                        <w:left w:val="single" w:sz="4" w:space="0" w:color="auto"/>
                        <w:bottom w:val="nil"/>
                        <w:right w:val="nil"/>
                      </w:tcBorders>
                      <w:textDirection w:val="tbRl"/>
                      <w:vAlign w:val="bottom"/>
                    </w:tcPr>
                    <w:p w:rsidR="00000000" w:rsidRDefault="00000000">
                      <w:pPr>
                        <w:spacing w:after="80" w:line="240" w:lineRule="auto"/>
                        <w:ind w:left="113" w:right="113"/>
                        <w:jc w:val="right"/>
                        <w:rPr>
                          <w:b/>
                          <w:sz w:val="17"/>
                        </w:rPr>
                      </w:pPr>
                      <w:r>
                        <w:rPr>
                          <w:b/>
                          <w:sz w:val="17"/>
                        </w:rPr>
                        <w:t>CEDAW/C/JPN/5</w:t>
                      </w:r>
                    </w:p>
                  </w:tc>
                </w:tr>
              </w:tbl>
              <w:p w:rsidR="00000000" w:rsidRDefault="00000000"/>
            </w:txbxContent>
          </v:textbox>
        </v:shape>
      </w:pict>
    </w:r>
  </w:p>
</w:hdr>
</file>

<file path=word/header2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130" type="#_x0000_t202" style="position:absolute;margin-left:-5.75pt;margin-top:0;width:7in;height:50.4pt;z-index:106;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CEDAW/C/JPN/5</w:t>
                      </w:r>
                    </w:p>
                  </w:tc>
                  <w:tc>
                    <w:tcPr>
                      <w:tcW w:w="5047" w:type="dxa"/>
                      <w:vAlign w:val="bottom"/>
                    </w:tcPr>
                    <w:p w:rsidR="00000000" w:rsidRDefault="00000000">
                      <w:pPr>
                        <w:pStyle w:val="Header"/>
                      </w:pPr>
                    </w:p>
                  </w:tc>
                </w:tr>
              </w:tbl>
              <w:p w:rsidR="00000000" w:rsidRDefault="00000000"/>
            </w:txbxContent>
          </v:textbox>
        </v:shape>
      </w:pict>
    </w:r>
  </w:p>
</w:hdr>
</file>

<file path=word/header3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141" type="#_x0000_t202" style="position:absolute;margin-left:-5.75pt;margin-top:0;width:7in;height:50.4pt;z-index:117;mso-position-horizontal:absolute;mso-position-horizontal-relative:text;mso-position-vertical:absolute;mso-position-vertical-relative:text" o:allowincell="f" filled="f" stroked="f">
          <v:textbox style="mso-next-textbox:#_x0000_s1141;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p>
                  </w:tc>
                  <w:tc>
                    <w:tcPr>
                      <w:tcW w:w="5047" w:type="dxa"/>
                      <w:vAlign w:val="bottom"/>
                    </w:tcPr>
                    <w:p w:rsidR="00000000" w:rsidRDefault="00000000">
                      <w:pPr>
                        <w:pStyle w:val="Header"/>
                        <w:spacing w:after="80"/>
                        <w:jc w:val="right"/>
                      </w:pPr>
                      <w:r>
                        <w:br/>
                      </w:r>
                      <w:r>
                        <w:rPr>
                          <w:b/>
                        </w:rPr>
                        <w:t>CEDAW/C/JPN/5</w:t>
                      </w:r>
                      <w:r>
                        <w:t xml:space="preserve"> </w:t>
                      </w:r>
                    </w:p>
                  </w:tc>
                </w:tr>
              </w:tbl>
              <w:p w:rsidR="00000000" w:rsidRDefault="00000000"/>
            </w:txbxContent>
          </v:textbox>
        </v:shape>
      </w:pict>
    </w:r>
  </w:p>
</w:hdr>
</file>

<file path=word/header3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134" type="#_x0000_t202" style="position:absolute;margin-left:-29pt;margin-top:60pt;width:9.35pt;height:491.75pt;z-index:110;mso-position-horizontal:absolute;mso-position-horizontal-relative:text;mso-position-vertical:absolute;mso-position-vertical-relative:text" o:allowincell="f" filled="f" stroked="f">
          <v:textbox style="layout-flow:vertical;mso-rotate-with-shape:t" inset="0,0,0,0">
            <w:txbxContent>
              <w:p w:rsidR="00000000" w:rsidRDefault="00000000">
                <w:pPr>
                  <w:pStyle w:val="Footer"/>
                  <w:tabs>
                    <w:tab w:val="clear" w:pos="4320"/>
                    <w:tab w:val="clear" w:pos="8640"/>
                    <w:tab w:val="right" w:pos="9792"/>
                  </w:tabs>
                  <w:rPr>
                    <w:b w:val="0"/>
                    <w:sz w:val="14"/>
                  </w:rPr>
                </w:pPr>
                <w:r>
                  <w:fldChar w:fldCharType="begin"/>
                </w:r>
                <w:r>
                  <w:instrText xml:space="preserve"> PAGE  \* MERGEFORMAT </w:instrText>
                </w:r>
                <w:r>
                  <w:fldChar w:fldCharType="separate"/>
                </w:r>
                <w:r>
                  <w:t>41</w:t>
                </w:r>
                <w:r>
                  <w:fldChar w:fldCharType="end"/>
                </w:r>
                <w:r>
                  <w:tab/>
                </w:r>
                <w:r>
                  <w:rPr>
                    <w:b w:val="0"/>
                    <w:sz w:val="14"/>
                  </w:rPr>
                  <w:fldChar w:fldCharType="begin"/>
                </w:r>
                <w:r>
                  <w:rPr>
                    <w:b w:val="0"/>
                    <w:sz w:val="14"/>
                  </w:rPr>
                  <w:instrText xml:space="preserve"> FILENAME \* Lower  \* MERGEFORMAT </w:instrText>
                </w:r>
                <w:r>
                  <w:rPr>
                    <w:b w:val="0"/>
                    <w:sz w:val="14"/>
                  </w:rPr>
                  <w:fldChar w:fldCharType="separate"/>
                </w:r>
                <w:r>
                  <w:rPr>
                    <w:b w:val="0"/>
                    <w:sz w:val="14"/>
                  </w:rPr>
                  <w:t>0260022s.doc</w:t>
                </w:r>
                <w:r>
                  <w:rPr>
                    <w:b w:val="0"/>
                    <w:sz w:val="14"/>
                  </w:rPr>
                  <w:fldChar w:fldCharType="end"/>
                </w:r>
              </w:p>
            </w:txbxContent>
          </v:textbox>
        </v:shape>
      </w:pict>
    </w:r>
    <w:r>
      <w:pict>
        <v:shape id="_x0000_s1133" type="#_x0000_t202" style="position:absolute;margin-left:627.05pt;margin-top:60pt;width:62.85pt;height:491.75pt;z-index:109;mso-position-horizontal:absolute;mso-position-horizontal-relative:text;mso-position-vertical:absolute;mso-position-vertical-relative:text" o:allowincell="f" filled="f" stroked="f">
          <v:textbox style="mso-rotate-with-shape:t" inset="0,0,0,0">
            <w:txbxContent>
              <w:tbl>
                <w:tblPr>
                  <w:tblW w:w="0" w:type="auto"/>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left w:w="0" w:type="dxa"/>
                      <w:bottom w:w="0" w:type="dxa"/>
                      <w:right w:w="0" w:type="dxa"/>
                    </w:tblCellMar>
                  </w:tblPrEx>
                  <w:trPr>
                    <w:cantSplit/>
                    <w:trHeight w:hRule="exact" w:val="9792"/>
                  </w:trPr>
                  <w:tc>
                    <w:tcPr>
                      <w:tcW w:w="1272" w:type="dxa"/>
                      <w:tcBorders>
                        <w:top w:val="nil"/>
                        <w:left w:val="single" w:sz="4" w:space="0" w:color="auto"/>
                        <w:bottom w:val="nil"/>
                        <w:right w:val="nil"/>
                      </w:tcBorders>
                      <w:textDirection w:val="tbRl"/>
                      <w:vAlign w:val="bottom"/>
                    </w:tcPr>
                    <w:p w:rsidR="00000000" w:rsidRDefault="00000000">
                      <w:pPr>
                        <w:spacing w:after="80" w:line="240" w:lineRule="auto"/>
                        <w:ind w:left="113" w:right="113"/>
                        <w:rPr>
                          <w:b/>
                          <w:sz w:val="17"/>
                        </w:rPr>
                      </w:pPr>
                      <w:r>
                        <w:rPr>
                          <w:b/>
                          <w:sz w:val="17"/>
                        </w:rPr>
                        <w:t>CEDAW/C/JPN/5</w:t>
                      </w:r>
                    </w:p>
                  </w:tc>
                </w:tr>
              </w:tbl>
              <w:p w:rsidR="00000000" w:rsidRDefault="00000000"/>
            </w:txbxContent>
          </v:textbox>
        </v:shape>
      </w:pict>
    </w:r>
  </w:p>
</w:hdr>
</file>

<file path=word/header3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132" type="#_x0000_t202" style="position:absolute;margin-left:-29pt;margin-top:60pt;width:9.35pt;height:491.75pt;z-index:108;mso-position-horizontal:absolute;mso-position-horizontal-relative:text;mso-position-vertical:absolute;mso-position-vertical-relative:text" o:allowincell="f" filled="f" stroked="f">
          <v:textbox style="layout-flow:vertical;mso-rotate-with-shape:t" inset="0,0,0,0">
            <w:txbxContent>
              <w:p w:rsidR="00000000" w:rsidRDefault="00000000">
                <w:pPr>
                  <w:pStyle w:val="Footer"/>
                  <w:tabs>
                    <w:tab w:val="clear" w:pos="4320"/>
                    <w:tab w:val="clear" w:pos="8640"/>
                    <w:tab w:val="right" w:pos="9792"/>
                  </w:tabs>
                </w:pPr>
                <w:r>
                  <w:rPr>
                    <w:b w:val="0"/>
                    <w:sz w:val="14"/>
                  </w:rPr>
                  <w:fldChar w:fldCharType="begin"/>
                </w:r>
                <w:r>
                  <w:rPr>
                    <w:b w:val="0"/>
                    <w:sz w:val="14"/>
                  </w:rPr>
                  <w:instrText xml:space="preserve"> FILENAME \* Lower  \* MERGEFORMAT </w:instrText>
                </w:r>
                <w:r>
                  <w:rPr>
                    <w:b w:val="0"/>
                    <w:sz w:val="14"/>
                  </w:rPr>
                  <w:fldChar w:fldCharType="separate"/>
                </w:r>
                <w:r>
                  <w:rPr>
                    <w:b w:val="0"/>
                    <w:sz w:val="14"/>
                  </w:rPr>
                  <w:t>0260022s.doc</w:t>
                </w:r>
                <w:r>
                  <w:rPr>
                    <w:b w:val="0"/>
                    <w:sz w:val="14"/>
                  </w:rPr>
                  <w:fldChar w:fldCharType="end"/>
                </w:r>
                <w:r>
                  <w:rPr>
                    <w:b w:val="0"/>
                    <w:sz w:val="14"/>
                  </w:rPr>
                  <w:tab/>
                </w:r>
                <w:r>
                  <w:fldChar w:fldCharType="begin"/>
                </w:r>
                <w:r>
                  <w:instrText xml:space="preserve"> PAGE  \* MERGEFORMAT </w:instrText>
                </w:r>
                <w:r>
                  <w:fldChar w:fldCharType="separate"/>
                </w:r>
                <w:r>
                  <w:t>41</w:t>
                </w:r>
                <w:r>
                  <w:fldChar w:fldCharType="end"/>
                </w:r>
              </w:p>
            </w:txbxContent>
          </v:textbox>
        </v:shape>
      </w:pict>
    </w:r>
    <w:r>
      <w:pict>
        <v:shape id="_x0000_s1131" type="#_x0000_t202" style="position:absolute;margin-left:627.05pt;margin-top:60pt;width:62.85pt;height:491.75pt;z-index:107;mso-position-horizontal:absolute;mso-position-horizontal-relative:text;mso-position-vertical:absolute;mso-position-vertical-relative:text" o:allowincell="f" filled="f" stroked="f">
          <v:textbox style="mso-rotate-with-shape:t" inset="0,0,0,0">
            <w:txbxContent>
              <w:tbl>
                <w:tblPr>
                  <w:tblW w:w="0" w:type="auto"/>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left w:w="0" w:type="dxa"/>
                      <w:bottom w:w="0" w:type="dxa"/>
                      <w:right w:w="0" w:type="dxa"/>
                    </w:tblCellMar>
                  </w:tblPrEx>
                  <w:trPr>
                    <w:cantSplit/>
                    <w:trHeight w:hRule="exact" w:val="9792"/>
                  </w:trPr>
                  <w:tc>
                    <w:tcPr>
                      <w:tcW w:w="1272" w:type="dxa"/>
                      <w:tcBorders>
                        <w:top w:val="nil"/>
                        <w:left w:val="single" w:sz="4" w:space="0" w:color="auto"/>
                        <w:bottom w:val="nil"/>
                        <w:right w:val="nil"/>
                      </w:tcBorders>
                      <w:textDirection w:val="tbRl"/>
                      <w:vAlign w:val="bottom"/>
                    </w:tcPr>
                    <w:p w:rsidR="00000000" w:rsidRDefault="00000000">
                      <w:pPr>
                        <w:spacing w:after="80" w:line="240" w:lineRule="auto"/>
                        <w:ind w:left="113" w:right="113"/>
                        <w:jc w:val="right"/>
                        <w:rPr>
                          <w:b/>
                          <w:sz w:val="17"/>
                        </w:rPr>
                      </w:pPr>
                      <w:r>
                        <w:rPr>
                          <w:b/>
                          <w:sz w:val="17"/>
                        </w:rPr>
                        <w:t>CEDAW/C/JPN/5</w:t>
                      </w:r>
                    </w:p>
                  </w:tc>
                </w:tr>
              </w:tbl>
              <w:p w:rsidR="00000000" w:rsidRDefault="00000000"/>
            </w:txbxContent>
          </v:textbox>
        </v:shape>
      </w:pict>
    </w:r>
  </w:p>
</w:hdr>
</file>

<file path=word/header3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69" type="#_x0000_t202" style="position:absolute;margin-left:-5.75pt;margin-top:0;width:7in;height:50.4pt;z-index:45;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CEDAW/C/JPN/5</w:t>
                      </w:r>
                    </w:p>
                  </w:tc>
                  <w:tc>
                    <w:tcPr>
                      <w:tcW w:w="5047" w:type="dxa"/>
                      <w:vAlign w:val="bottom"/>
                    </w:tcPr>
                    <w:p w:rsidR="00000000" w:rsidRDefault="00000000">
                      <w:pPr>
                        <w:pStyle w:val="Header"/>
                      </w:pPr>
                    </w:p>
                  </w:tc>
                </w:tr>
              </w:tbl>
              <w:p w:rsidR="00000000" w:rsidRDefault="00000000"/>
            </w:txbxContent>
          </v:textbox>
        </v:shape>
      </w:pict>
    </w:r>
  </w:p>
</w:hdr>
</file>

<file path=word/header3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94" type="#_x0000_t202" style="position:absolute;margin-left:-5.75pt;margin-top:0;width:7in;height:50.4pt;z-index:70;mso-position-horizontal:absolute;mso-position-horizontal-relative:text;mso-position-vertical:absolute;mso-position-vertical-relative:text" o:allowincell="f" filled="f" stroked="f">
          <v:textbox style="mso-next-textbox:#_x0000_s1094;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p>
                  </w:tc>
                  <w:tc>
                    <w:tcPr>
                      <w:tcW w:w="5047" w:type="dxa"/>
                      <w:vAlign w:val="bottom"/>
                    </w:tcPr>
                    <w:p w:rsidR="00000000" w:rsidRDefault="00000000">
                      <w:pPr>
                        <w:pStyle w:val="Header"/>
                        <w:spacing w:after="80"/>
                        <w:jc w:val="right"/>
                      </w:pPr>
                      <w:r>
                        <w:br/>
                      </w:r>
                      <w:r>
                        <w:rPr>
                          <w:b/>
                        </w:rPr>
                        <w:t>CEDAW/C/JPN/5</w:t>
                      </w:r>
                      <w:r>
                        <w:t xml:space="preserve"> </w:t>
                      </w:r>
                    </w:p>
                  </w:tc>
                </w:tr>
              </w:tbl>
              <w:p w:rsidR="00000000" w:rsidRDefault="00000000"/>
            </w:txbxContent>
          </v:textbox>
        </v:shape>
      </w:pict>
    </w:r>
  </w:p>
</w:hdr>
</file>

<file path=word/header3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73" type="#_x0000_t202" style="position:absolute;margin-left:-29pt;margin-top:60pt;width:9.35pt;height:491.75pt;z-index:49;mso-position-horizontal:absolute;mso-position-horizontal-relative:text;mso-position-vertical:absolute;mso-position-vertical-relative:text" o:allowincell="f" filled="f" stroked="f">
          <v:textbox style="layout-flow:vertical;mso-rotate-with-shape:t" inset="0,0,0,0">
            <w:txbxContent>
              <w:p w:rsidR="00000000" w:rsidRDefault="00000000">
                <w:pPr>
                  <w:pStyle w:val="Footer"/>
                  <w:tabs>
                    <w:tab w:val="clear" w:pos="4320"/>
                    <w:tab w:val="clear" w:pos="8640"/>
                    <w:tab w:val="right" w:pos="9792"/>
                  </w:tabs>
                  <w:rPr>
                    <w:b w:val="0"/>
                    <w:sz w:val="14"/>
                  </w:rPr>
                </w:pPr>
                <w:r>
                  <w:fldChar w:fldCharType="begin"/>
                </w:r>
                <w:r>
                  <w:instrText xml:space="preserve"> PAGE  \* MERGEFORMAT </w:instrText>
                </w:r>
                <w:r>
                  <w:fldChar w:fldCharType="separate"/>
                </w:r>
                <w:r>
                  <w:t>41</w:t>
                </w:r>
                <w:r>
                  <w:fldChar w:fldCharType="end"/>
                </w:r>
                <w:r>
                  <w:tab/>
                </w:r>
                <w:r>
                  <w:rPr>
                    <w:b w:val="0"/>
                    <w:sz w:val="14"/>
                  </w:rPr>
                  <w:fldChar w:fldCharType="begin"/>
                </w:r>
                <w:r>
                  <w:rPr>
                    <w:b w:val="0"/>
                    <w:sz w:val="14"/>
                  </w:rPr>
                  <w:instrText xml:space="preserve"> FILENAME \* Lower  \* MERGEFORMAT </w:instrText>
                </w:r>
                <w:r>
                  <w:rPr>
                    <w:b w:val="0"/>
                    <w:sz w:val="14"/>
                  </w:rPr>
                  <w:fldChar w:fldCharType="separate"/>
                </w:r>
                <w:r>
                  <w:rPr>
                    <w:b w:val="0"/>
                    <w:sz w:val="14"/>
                  </w:rPr>
                  <w:t>0260022s.doc</w:t>
                </w:r>
                <w:r>
                  <w:rPr>
                    <w:b w:val="0"/>
                    <w:sz w:val="14"/>
                  </w:rPr>
                  <w:fldChar w:fldCharType="end"/>
                </w:r>
              </w:p>
            </w:txbxContent>
          </v:textbox>
        </v:shape>
      </w:pict>
    </w:r>
    <w:r>
      <w:pict>
        <v:shape id="_x0000_s1072" type="#_x0000_t202" style="position:absolute;margin-left:627.05pt;margin-top:60pt;width:62.85pt;height:491.75pt;z-index:48;mso-position-horizontal:absolute;mso-position-horizontal-relative:text;mso-position-vertical:absolute;mso-position-vertical-relative:text" o:allowincell="f" filled="f" stroked="f">
          <v:textbox style="mso-rotate-with-shape:t" inset="0,0,0,0">
            <w:txbxContent>
              <w:tbl>
                <w:tblPr>
                  <w:tblW w:w="0" w:type="auto"/>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left w:w="0" w:type="dxa"/>
                      <w:bottom w:w="0" w:type="dxa"/>
                      <w:right w:w="0" w:type="dxa"/>
                    </w:tblCellMar>
                  </w:tblPrEx>
                  <w:trPr>
                    <w:cantSplit/>
                    <w:trHeight w:hRule="exact" w:val="9792"/>
                  </w:trPr>
                  <w:tc>
                    <w:tcPr>
                      <w:tcW w:w="1272" w:type="dxa"/>
                      <w:tcBorders>
                        <w:top w:val="nil"/>
                        <w:left w:val="single" w:sz="4" w:space="0" w:color="auto"/>
                        <w:bottom w:val="nil"/>
                        <w:right w:val="nil"/>
                      </w:tcBorders>
                      <w:textDirection w:val="tbRl"/>
                      <w:vAlign w:val="bottom"/>
                    </w:tcPr>
                    <w:p w:rsidR="00000000" w:rsidRDefault="00000000">
                      <w:pPr>
                        <w:spacing w:after="80" w:line="240" w:lineRule="auto"/>
                        <w:ind w:left="113" w:right="113"/>
                        <w:rPr>
                          <w:b/>
                          <w:sz w:val="17"/>
                        </w:rPr>
                      </w:pPr>
                      <w:r>
                        <w:rPr>
                          <w:b/>
                          <w:sz w:val="17"/>
                        </w:rPr>
                        <w:t>CEDAW/C/JPN/5</w:t>
                      </w:r>
                    </w:p>
                  </w:tc>
                </w:tr>
              </w:tbl>
              <w:p w:rsidR="00000000" w:rsidRDefault="00000000"/>
            </w:txbxContent>
          </v:textbox>
        </v:shape>
      </w:pict>
    </w:r>
  </w:p>
</w:hdr>
</file>

<file path=word/header3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71" type="#_x0000_t202" style="position:absolute;margin-left:-29pt;margin-top:60pt;width:9.35pt;height:491.75pt;z-index:47;mso-position-horizontal:absolute;mso-position-horizontal-relative:text;mso-position-vertical:absolute;mso-position-vertical-relative:text" o:allowincell="f" filled="f" stroked="f">
          <v:textbox style="layout-flow:vertical;mso-rotate-with-shape:t" inset="0,0,0,0">
            <w:txbxContent>
              <w:p w:rsidR="00000000" w:rsidRDefault="00000000">
                <w:pPr>
                  <w:pStyle w:val="Footer"/>
                  <w:tabs>
                    <w:tab w:val="clear" w:pos="4320"/>
                    <w:tab w:val="clear" w:pos="8640"/>
                    <w:tab w:val="right" w:pos="9792"/>
                  </w:tabs>
                </w:pPr>
                <w:r>
                  <w:rPr>
                    <w:b w:val="0"/>
                    <w:sz w:val="14"/>
                  </w:rPr>
                  <w:fldChar w:fldCharType="begin"/>
                </w:r>
                <w:r>
                  <w:rPr>
                    <w:b w:val="0"/>
                    <w:sz w:val="14"/>
                  </w:rPr>
                  <w:instrText xml:space="preserve"> FILENAME \* Lower  \* MERGEFORMAT </w:instrText>
                </w:r>
                <w:r>
                  <w:rPr>
                    <w:b w:val="0"/>
                    <w:sz w:val="14"/>
                  </w:rPr>
                  <w:fldChar w:fldCharType="separate"/>
                </w:r>
                <w:r>
                  <w:rPr>
                    <w:b w:val="0"/>
                    <w:sz w:val="14"/>
                  </w:rPr>
                  <w:t>0260022s.doc</w:t>
                </w:r>
                <w:r>
                  <w:rPr>
                    <w:b w:val="0"/>
                    <w:sz w:val="14"/>
                  </w:rPr>
                  <w:fldChar w:fldCharType="end"/>
                </w:r>
                <w:r>
                  <w:rPr>
                    <w:b w:val="0"/>
                    <w:sz w:val="14"/>
                  </w:rPr>
                  <w:tab/>
                </w:r>
                <w:r>
                  <w:fldChar w:fldCharType="begin"/>
                </w:r>
                <w:r>
                  <w:instrText xml:space="preserve"> PAGE  \* MERGEFORMAT </w:instrText>
                </w:r>
                <w:r>
                  <w:fldChar w:fldCharType="separate"/>
                </w:r>
                <w:r>
                  <w:t>41</w:t>
                </w:r>
                <w:r>
                  <w:fldChar w:fldCharType="end"/>
                </w:r>
              </w:p>
            </w:txbxContent>
          </v:textbox>
        </v:shape>
      </w:pict>
    </w:r>
    <w:r>
      <w:pict>
        <v:shape id="_x0000_s1070" type="#_x0000_t202" style="position:absolute;margin-left:627.05pt;margin-top:60pt;width:62.85pt;height:491.75pt;z-index:46;mso-position-horizontal:absolute;mso-position-horizontal-relative:text;mso-position-vertical:absolute;mso-position-vertical-relative:text" o:allowincell="f" filled="f" stroked="f">
          <v:textbox style="mso-rotate-with-shape:t" inset="0,0,0,0">
            <w:txbxContent>
              <w:tbl>
                <w:tblPr>
                  <w:tblW w:w="0" w:type="auto"/>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left w:w="0" w:type="dxa"/>
                      <w:bottom w:w="0" w:type="dxa"/>
                      <w:right w:w="0" w:type="dxa"/>
                    </w:tblCellMar>
                  </w:tblPrEx>
                  <w:trPr>
                    <w:cantSplit/>
                    <w:trHeight w:hRule="exact" w:val="9792"/>
                  </w:trPr>
                  <w:tc>
                    <w:tcPr>
                      <w:tcW w:w="1272" w:type="dxa"/>
                      <w:tcBorders>
                        <w:top w:val="nil"/>
                        <w:left w:val="single" w:sz="4" w:space="0" w:color="auto"/>
                        <w:bottom w:val="nil"/>
                        <w:right w:val="nil"/>
                      </w:tcBorders>
                      <w:textDirection w:val="tbRl"/>
                      <w:vAlign w:val="bottom"/>
                    </w:tcPr>
                    <w:p w:rsidR="00000000" w:rsidRDefault="00000000">
                      <w:pPr>
                        <w:spacing w:after="80" w:line="240" w:lineRule="auto"/>
                        <w:ind w:left="113" w:right="113"/>
                        <w:jc w:val="right"/>
                        <w:rPr>
                          <w:b/>
                          <w:sz w:val="17"/>
                        </w:rPr>
                      </w:pPr>
                      <w:r>
                        <w:rPr>
                          <w:b/>
                          <w:sz w:val="17"/>
                        </w:rPr>
                        <w:t>CEDAW/C/JPN/5</w:t>
                      </w:r>
                    </w:p>
                  </w:tc>
                </w:tr>
              </w:tbl>
              <w:p w:rsidR="00000000" w:rsidRDefault="00000000"/>
            </w:txbxContent>
          </v:textbox>
        </v:shape>
      </w:pict>
    </w:r>
  </w:p>
</w:hdr>
</file>

<file path=word/header3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74" type="#_x0000_t202" style="position:absolute;margin-left:-5.75pt;margin-top:0;width:7in;height:50.4pt;z-index:50;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CEDAW/C/JPN/5</w:t>
                      </w:r>
                    </w:p>
                  </w:tc>
                  <w:tc>
                    <w:tcPr>
                      <w:tcW w:w="5047" w:type="dxa"/>
                      <w:vAlign w:val="bottom"/>
                    </w:tcPr>
                    <w:p w:rsidR="00000000" w:rsidRDefault="00000000">
                      <w:pPr>
                        <w:pStyle w:val="Header"/>
                      </w:pPr>
                    </w:p>
                  </w:tc>
                </w:tr>
              </w:tbl>
              <w:p w:rsidR="00000000" w:rsidRDefault="00000000"/>
            </w:txbxContent>
          </v:textbox>
        </v:shape>
      </w:pict>
    </w:r>
  </w:p>
</w:hdr>
</file>

<file path=word/header3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95" type="#_x0000_t202" style="position:absolute;margin-left:-5.75pt;margin-top:0;width:7in;height:50.4pt;z-index:71;mso-position-horizontal:absolute;mso-position-horizontal-relative:text;mso-position-vertical:absolute;mso-position-vertical-relative:text" o:allowincell="f" filled="f" stroked="f">
          <v:textbox style="mso-next-textbox:#_x0000_s1095;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p>
                  </w:tc>
                  <w:tc>
                    <w:tcPr>
                      <w:tcW w:w="5047" w:type="dxa"/>
                      <w:vAlign w:val="bottom"/>
                    </w:tcPr>
                    <w:p w:rsidR="00000000" w:rsidRDefault="00000000">
                      <w:pPr>
                        <w:pStyle w:val="Header"/>
                        <w:spacing w:after="80"/>
                        <w:jc w:val="right"/>
                      </w:pPr>
                      <w:r>
                        <w:br/>
                      </w:r>
                      <w:r>
                        <w:rPr>
                          <w:b/>
                        </w:rPr>
                        <w:t>CEDAW/C/JPN/5</w:t>
                      </w:r>
                      <w:r>
                        <w:t xml:space="preserve"> </w:t>
                      </w:r>
                    </w:p>
                  </w:tc>
                </w:tr>
              </w:tbl>
              <w:p w:rsidR="00000000" w:rsidRDefault="00000000"/>
            </w:txbxContent>
          </v:textbox>
        </v:shape>
      </w:pict>
    </w:r>
  </w:p>
</w:hdr>
</file>

<file path=word/header3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78" type="#_x0000_t202" style="position:absolute;margin-left:-29pt;margin-top:60pt;width:9.35pt;height:491.75pt;z-index:54;mso-position-horizontal:absolute;mso-position-horizontal-relative:text;mso-position-vertical:absolute;mso-position-vertical-relative:text" o:allowincell="f" filled="f" stroked="f">
          <v:textbox style="layout-flow:vertical;mso-rotate-with-shape:t" inset="0,0,0,0">
            <w:txbxContent>
              <w:p w:rsidR="00000000" w:rsidRDefault="00000000">
                <w:pPr>
                  <w:pStyle w:val="Footer"/>
                  <w:tabs>
                    <w:tab w:val="clear" w:pos="4320"/>
                    <w:tab w:val="clear" w:pos="8640"/>
                    <w:tab w:val="right" w:pos="9792"/>
                  </w:tabs>
                  <w:rPr>
                    <w:b w:val="0"/>
                    <w:sz w:val="14"/>
                  </w:rPr>
                </w:pPr>
                <w:r>
                  <w:fldChar w:fldCharType="begin"/>
                </w:r>
                <w:r>
                  <w:instrText xml:space="preserve"> PAGE  \* MERGEFORMAT </w:instrText>
                </w:r>
                <w:r>
                  <w:fldChar w:fldCharType="separate"/>
                </w:r>
                <w:r>
                  <w:t>41</w:t>
                </w:r>
                <w:r>
                  <w:fldChar w:fldCharType="end"/>
                </w:r>
                <w:r>
                  <w:tab/>
                </w:r>
                <w:r>
                  <w:rPr>
                    <w:b w:val="0"/>
                    <w:sz w:val="14"/>
                  </w:rPr>
                  <w:fldChar w:fldCharType="begin"/>
                </w:r>
                <w:r>
                  <w:rPr>
                    <w:b w:val="0"/>
                    <w:sz w:val="14"/>
                  </w:rPr>
                  <w:instrText xml:space="preserve"> FILENAME \* Lower  \* MERGEFORMAT </w:instrText>
                </w:r>
                <w:r>
                  <w:rPr>
                    <w:b w:val="0"/>
                    <w:sz w:val="14"/>
                  </w:rPr>
                  <w:fldChar w:fldCharType="separate"/>
                </w:r>
                <w:r>
                  <w:rPr>
                    <w:b w:val="0"/>
                    <w:sz w:val="14"/>
                  </w:rPr>
                  <w:t>0260022s.doc</w:t>
                </w:r>
                <w:r>
                  <w:rPr>
                    <w:b w:val="0"/>
                    <w:sz w:val="14"/>
                  </w:rPr>
                  <w:fldChar w:fldCharType="end"/>
                </w:r>
              </w:p>
            </w:txbxContent>
          </v:textbox>
        </v:shape>
      </w:pict>
    </w:r>
    <w:r>
      <w:pict>
        <v:shape id="_x0000_s1077" type="#_x0000_t202" style="position:absolute;margin-left:627.05pt;margin-top:60pt;width:62.85pt;height:491.75pt;z-index:53;mso-position-horizontal:absolute;mso-position-horizontal-relative:text;mso-position-vertical:absolute;mso-position-vertical-relative:text" o:allowincell="f" filled="f" stroked="f">
          <v:textbox style="mso-rotate-with-shape:t" inset="0,0,0,0">
            <w:txbxContent>
              <w:tbl>
                <w:tblPr>
                  <w:tblW w:w="0" w:type="auto"/>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left w:w="0" w:type="dxa"/>
                      <w:bottom w:w="0" w:type="dxa"/>
                      <w:right w:w="0" w:type="dxa"/>
                    </w:tblCellMar>
                  </w:tblPrEx>
                  <w:trPr>
                    <w:cantSplit/>
                    <w:trHeight w:hRule="exact" w:val="9792"/>
                  </w:trPr>
                  <w:tc>
                    <w:tcPr>
                      <w:tcW w:w="1272" w:type="dxa"/>
                      <w:tcBorders>
                        <w:top w:val="nil"/>
                        <w:left w:val="single" w:sz="4" w:space="0" w:color="auto"/>
                        <w:bottom w:val="nil"/>
                        <w:right w:val="nil"/>
                      </w:tcBorders>
                      <w:textDirection w:val="tbRl"/>
                      <w:vAlign w:val="bottom"/>
                    </w:tcPr>
                    <w:p w:rsidR="00000000" w:rsidRDefault="00000000">
                      <w:pPr>
                        <w:spacing w:after="80" w:line="240" w:lineRule="auto"/>
                        <w:ind w:left="113" w:right="113"/>
                        <w:rPr>
                          <w:b/>
                          <w:sz w:val="17"/>
                        </w:rPr>
                      </w:pPr>
                      <w:r>
                        <w:rPr>
                          <w:b/>
                          <w:sz w:val="17"/>
                        </w:rPr>
                        <w:t>CEDAW/C/JPN/5</w:t>
                      </w:r>
                    </w:p>
                  </w:tc>
                </w:tr>
              </w:tbl>
              <w:p w:rsidR="00000000" w:rsidRDefault="00000000"/>
            </w:txbxContent>
          </v:textbox>
        </v:shape>
      </w:pict>
    </w:r>
  </w:p>
</w:hdr>
</file>

<file path=word/header4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76" type="#_x0000_t202" style="position:absolute;margin-left:-29pt;margin-top:60pt;width:9.35pt;height:491.75pt;z-index:52;mso-position-horizontal:absolute;mso-position-horizontal-relative:text;mso-position-vertical:absolute;mso-position-vertical-relative:text" o:allowincell="f" filled="f" stroked="f">
          <v:textbox style="layout-flow:vertical;mso-rotate-with-shape:t" inset="0,0,0,0">
            <w:txbxContent>
              <w:p w:rsidR="00000000" w:rsidRDefault="00000000">
                <w:pPr>
                  <w:pStyle w:val="Footer"/>
                  <w:tabs>
                    <w:tab w:val="clear" w:pos="4320"/>
                    <w:tab w:val="clear" w:pos="8640"/>
                    <w:tab w:val="right" w:pos="9792"/>
                  </w:tabs>
                </w:pPr>
                <w:r>
                  <w:rPr>
                    <w:b w:val="0"/>
                    <w:sz w:val="14"/>
                  </w:rPr>
                  <w:fldChar w:fldCharType="begin"/>
                </w:r>
                <w:r>
                  <w:rPr>
                    <w:b w:val="0"/>
                    <w:sz w:val="14"/>
                  </w:rPr>
                  <w:instrText xml:space="preserve"> FILENAME \* Lower  \* MERGEFORMAT </w:instrText>
                </w:r>
                <w:r>
                  <w:rPr>
                    <w:b w:val="0"/>
                    <w:sz w:val="14"/>
                  </w:rPr>
                  <w:fldChar w:fldCharType="separate"/>
                </w:r>
                <w:r>
                  <w:rPr>
                    <w:b w:val="0"/>
                    <w:sz w:val="14"/>
                  </w:rPr>
                  <w:t>0260022s.doc</w:t>
                </w:r>
                <w:r>
                  <w:rPr>
                    <w:b w:val="0"/>
                    <w:sz w:val="14"/>
                  </w:rPr>
                  <w:fldChar w:fldCharType="end"/>
                </w:r>
                <w:r>
                  <w:rPr>
                    <w:b w:val="0"/>
                    <w:sz w:val="14"/>
                  </w:rPr>
                  <w:tab/>
                </w:r>
                <w:r>
                  <w:fldChar w:fldCharType="begin"/>
                </w:r>
                <w:r>
                  <w:instrText xml:space="preserve"> PAGE  \* MERGEFORMAT </w:instrText>
                </w:r>
                <w:r>
                  <w:fldChar w:fldCharType="separate"/>
                </w:r>
                <w:r>
                  <w:t>41</w:t>
                </w:r>
                <w:r>
                  <w:fldChar w:fldCharType="end"/>
                </w:r>
              </w:p>
            </w:txbxContent>
          </v:textbox>
        </v:shape>
      </w:pict>
    </w:r>
    <w:r>
      <w:pict>
        <v:shape id="_x0000_s1075" type="#_x0000_t202" style="position:absolute;margin-left:627.05pt;margin-top:60pt;width:62.85pt;height:491.75pt;z-index:51;mso-position-horizontal:absolute;mso-position-horizontal-relative:text;mso-position-vertical:absolute;mso-position-vertical-relative:text" o:allowincell="f" filled="f" stroked="f">
          <v:textbox style="mso-rotate-with-shape:t" inset="0,0,0,0">
            <w:txbxContent>
              <w:tbl>
                <w:tblPr>
                  <w:tblW w:w="0" w:type="auto"/>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left w:w="0" w:type="dxa"/>
                      <w:bottom w:w="0" w:type="dxa"/>
                      <w:right w:w="0" w:type="dxa"/>
                    </w:tblCellMar>
                  </w:tblPrEx>
                  <w:trPr>
                    <w:cantSplit/>
                    <w:trHeight w:hRule="exact" w:val="9792"/>
                  </w:trPr>
                  <w:tc>
                    <w:tcPr>
                      <w:tcW w:w="1272" w:type="dxa"/>
                      <w:tcBorders>
                        <w:top w:val="nil"/>
                        <w:left w:val="single" w:sz="4" w:space="0" w:color="auto"/>
                        <w:bottom w:val="nil"/>
                        <w:right w:val="nil"/>
                      </w:tcBorders>
                      <w:textDirection w:val="tbRl"/>
                      <w:vAlign w:val="bottom"/>
                    </w:tcPr>
                    <w:p w:rsidR="00000000" w:rsidRDefault="00000000">
                      <w:pPr>
                        <w:spacing w:after="80" w:line="240" w:lineRule="auto"/>
                        <w:ind w:left="113" w:right="113"/>
                        <w:jc w:val="right"/>
                        <w:rPr>
                          <w:b/>
                          <w:sz w:val="17"/>
                        </w:rPr>
                      </w:pPr>
                      <w:r>
                        <w:rPr>
                          <w:b/>
                          <w:sz w:val="17"/>
                        </w:rPr>
                        <w:t>CEDAW/C/JPN/5</w:t>
                      </w:r>
                    </w:p>
                  </w:tc>
                </w:tr>
              </w:tbl>
              <w:p w:rsidR="00000000" w:rsidRDefault="00000000"/>
            </w:txbxContent>
          </v:textbox>
        </v:shape>
      </w:pict>
    </w:r>
  </w:p>
</w:hdr>
</file>

<file path=word/header4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79" type="#_x0000_t202" style="position:absolute;margin-left:-5.75pt;margin-top:0;width:7in;height:50.4pt;z-index:55;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CEDAW/C/JPN/5</w:t>
                      </w:r>
                    </w:p>
                  </w:tc>
                  <w:tc>
                    <w:tcPr>
                      <w:tcW w:w="5047" w:type="dxa"/>
                      <w:vAlign w:val="bottom"/>
                    </w:tcPr>
                    <w:p w:rsidR="00000000" w:rsidRDefault="00000000">
                      <w:pPr>
                        <w:pStyle w:val="Header"/>
                      </w:pPr>
                    </w:p>
                  </w:tc>
                </w:tr>
              </w:tbl>
              <w:p w:rsidR="00000000" w:rsidRDefault="00000000"/>
            </w:txbxContent>
          </v:textbox>
        </v:shape>
      </w:pict>
    </w:r>
  </w:p>
</w:hdr>
</file>

<file path=word/header4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98" type="#_x0000_t202" style="position:absolute;margin-left:-5.75pt;margin-top:0;width:7in;height:50.4pt;z-index:74;mso-position-horizontal:absolute;mso-position-horizontal-relative:text;mso-position-vertical:absolute;mso-position-vertical-relative:text" o:allowincell="f" filled="f" stroked="f">
          <v:textbox style="mso-next-textbox:#_x0000_s1098;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p>
                  </w:tc>
                  <w:tc>
                    <w:tcPr>
                      <w:tcW w:w="5047" w:type="dxa"/>
                      <w:vAlign w:val="bottom"/>
                    </w:tcPr>
                    <w:p w:rsidR="00000000" w:rsidRDefault="00000000">
                      <w:pPr>
                        <w:pStyle w:val="Header"/>
                        <w:spacing w:after="80"/>
                        <w:jc w:val="right"/>
                      </w:pPr>
                      <w:r>
                        <w:br/>
                      </w:r>
                      <w:r>
                        <w:rPr>
                          <w:b/>
                        </w:rPr>
                        <w:t>CEDAW/C/JPN/5</w:t>
                      </w:r>
                      <w:r>
                        <w:t xml:space="preserve"> </w:t>
                      </w:r>
                    </w:p>
                  </w:tc>
                </w:tr>
              </w:tbl>
              <w:p w:rsidR="00000000" w:rsidRDefault="00000000"/>
            </w:txbxContent>
          </v:textbox>
        </v:shape>
      </w:pict>
    </w:r>
  </w:p>
</w:hdr>
</file>

<file path=word/header4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83" type="#_x0000_t202" style="position:absolute;margin-left:-29pt;margin-top:60pt;width:9.35pt;height:491.75pt;z-index:59;mso-position-horizontal:absolute;mso-position-horizontal-relative:text;mso-position-vertical:absolute;mso-position-vertical-relative:text" o:allowincell="f" filled="f" stroked="f">
          <v:textbox style="layout-flow:vertical;mso-rotate-with-shape:t" inset="0,0,0,0">
            <w:txbxContent>
              <w:p w:rsidR="00000000" w:rsidRDefault="00000000">
                <w:pPr>
                  <w:pStyle w:val="Footer"/>
                  <w:tabs>
                    <w:tab w:val="clear" w:pos="4320"/>
                    <w:tab w:val="clear" w:pos="8640"/>
                    <w:tab w:val="right" w:pos="9792"/>
                  </w:tabs>
                  <w:rPr>
                    <w:b w:val="0"/>
                    <w:sz w:val="14"/>
                  </w:rPr>
                </w:pPr>
                <w:r>
                  <w:fldChar w:fldCharType="begin"/>
                </w:r>
                <w:r>
                  <w:instrText xml:space="preserve"> PAGE  \* MERGEFORMAT </w:instrText>
                </w:r>
                <w:r>
                  <w:fldChar w:fldCharType="separate"/>
                </w:r>
                <w:r>
                  <w:t>41</w:t>
                </w:r>
                <w:r>
                  <w:fldChar w:fldCharType="end"/>
                </w:r>
                <w:r>
                  <w:tab/>
                </w:r>
                <w:r>
                  <w:rPr>
                    <w:b w:val="0"/>
                    <w:sz w:val="14"/>
                  </w:rPr>
                  <w:fldChar w:fldCharType="begin"/>
                </w:r>
                <w:r>
                  <w:rPr>
                    <w:b w:val="0"/>
                    <w:sz w:val="14"/>
                  </w:rPr>
                  <w:instrText xml:space="preserve"> FILENAME \* Lower  \* MERGEFORMAT </w:instrText>
                </w:r>
                <w:r>
                  <w:rPr>
                    <w:b w:val="0"/>
                    <w:sz w:val="14"/>
                  </w:rPr>
                  <w:fldChar w:fldCharType="separate"/>
                </w:r>
                <w:r>
                  <w:rPr>
                    <w:b w:val="0"/>
                    <w:sz w:val="14"/>
                  </w:rPr>
                  <w:t>0260022s.doc</w:t>
                </w:r>
                <w:r>
                  <w:rPr>
                    <w:b w:val="0"/>
                    <w:sz w:val="14"/>
                  </w:rPr>
                  <w:fldChar w:fldCharType="end"/>
                </w:r>
              </w:p>
            </w:txbxContent>
          </v:textbox>
        </v:shape>
      </w:pict>
    </w:r>
    <w:r>
      <w:pict>
        <v:shape id="_x0000_s1082" type="#_x0000_t202" style="position:absolute;margin-left:627.05pt;margin-top:60pt;width:62.85pt;height:491.75pt;z-index:58;mso-position-horizontal:absolute;mso-position-horizontal-relative:text;mso-position-vertical:absolute;mso-position-vertical-relative:text" o:allowincell="f" filled="f" stroked="f">
          <v:textbox style="mso-rotate-with-shape:t" inset="0,0,0,0">
            <w:txbxContent>
              <w:tbl>
                <w:tblPr>
                  <w:tblW w:w="0" w:type="auto"/>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left w:w="0" w:type="dxa"/>
                      <w:bottom w:w="0" w:type="dxa"/>
                      <w:right w:w="0" w:type="dxa"/>
                    </w:tblCellMar>
                  </w:tblPrEx>
                  <w:trPr>
                    <w:cantSplit/>
                    <w:trHeight w:hRule="exact" w:val="9792"/>
                  </w:trPr>
                  <w:tc>
                    <w:tcPr>
                      <w:tcW w:w="1272" w:type="dxa"/>
                      <w:tcBorders>
                        <w:top w:val="nil"/>
                        <w:left w:val="single" w:sz="4" w:space="0" w:color="auto"/>
                        <w:bottom w:val="nil"/>
                        <w:right w:val="nil"/>
                      </w:tcBorders>
                      <w:textDirection w:val="tbRl"/>
                      <w:vAlign w:val="bottom"/>
                    </w:tcPr>
                    <w:p w:rsidR="00000000" w:rsidRDefault="00000000">
                      <w:pPr>
                        <w:spacing w:after="80" w:line="240" w:lineRule="auto"/>
                        <w:ind w:left="113" w:right="113"/>
                        <w:rPr>
                          <w:b/>
                          <w:sz w:val="17"/>
                        </w:rPr>
                      </w:pPr>
                      <w:r>
                        <w:rPr>
                          <w:b/>
                          <w:sz w:val="17"/>
                        </w:rPr>
                        <w:t>CEDAW/C/JPN/5</w:t>
                      </w:r>
                    </w:p>
                  </w:tc>
                </w:tr>
              </w:tbl>
              <w:p w:rsidR="00000000" w:rsidRDefault="00000000"/>
            </w:txbxContent>
          </v:textbox>
        </v:shape>
      </w:pict>
    </w:r>
  </w:p>
</w:hdr>
</file>

<file path=word/header4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81" type="#_x0000_t202" style="position:absolute;margin-left:-29pt;margin-top:60pt;width:9.35pt;height:491.75pt;z-index:57;mso-position-horizontal:absolute;mso-position-horizontal-relative:text;mso-position-vertical:absolute;mso-position-vertical-relative:text" o:allowincell="f" filled="f" stroked="f">
          <v:textbox style="layout-flow:vertical;mso-rotate-with-shape:t" inset="0,0,0,0">
            <w:txbxContent>
              <w:p w:rsidR="00000000" w:rsidRDefault="00000000">
                <w:pPr>
                  <w:pStyle w:val="Footer"/>
                  <w:tabs>
                    <w:tab w:val="clear" w:pos="4320"/>
                    <w:tab w:val="clear" w:pos="8640"/>
                    <w:tab w:val="right" w:pos="9792"/>
                  </w:tabs>
                </w:pPr>
                <w:r>
                  <w:rPr>
                    <w:b w:val="0"/>
                    <w:sz w:val="14"/>
                  </w:rPr>
                  <w:fldChar w:fldCharType="begin"/>
                </w:r>
                <w:r>
                  <w:rPr>
                    <w:b w:val="0"/>
                    <w:sz w:val="14"/>
                  </w:rPr>
                  <w:instrText xml:space="preserve"> FILENAME \* Lower  \* MERGEFORMAT </w:instrText>
                </w:r>
                <w:r>
                  <w:rPr>
                    <w:b w:val="0"/>
                    <w:sz w:val="14"/>
                  </w:rPr>
                  <w:fldChar w:fldCharType="separate"/>
                </w:r>
                <w:r>
                  <w:rPr>
                    <w:b w:val="0"/>
                    <w:sz w:val="14"/>
                  </w:rPr>
                  <w:t>0260022s.doc</w:t>
                </w:r>
                <w:r>
                  <w:rPr>
                    <w:b w:val="0"/>
                    <w:sz w:val="14"/>
                  </w:rPr>
                  <w:fldChar w:fldCharType="end"/>
                </w:r>
                <w:r>
                  <w:rPr>
                    <w:b w:val="0"/>
                    <w:sz w:val="14"/>
                  </w:rPr>
                  <w:tab/>
                </w:r>
                <w:r>
                  <w:fldChar w:fldCharType="begin"/>
                </w:r>
                <w:r>
                  <w:instrText xml:space="preserve"> PAGE  \* MERGEFORMAT </w:instrText>
                </w:r>
                <w:r>
                  <w:fldChar w:fldCharType="separate"/>
                </w:r>
                <w:r>
                  <w:t>41</w:t>
                </w:r>
                <w:r>
                  <w:fldChar w:fldCharType="end"/>
                </w:r>
              </w:p>
            </w:txbxContent>
          </v:textbox>
        </v:shape>
      </w:pict>
    </w:r>
    <w:r>
      <w:pict>
        <v:shape id="_x0000_s1080" type="#_x0000_t202" style="position:absolute;margin-left:627.05pt;margin-top:60pt;width:62.85pt;height:491.75pt;z-index:56;mso-position-horizontal:absolute;mso-position-horizontal-relative:text;mso-position-vertical:absolute;mso-position-vertical-relative:text" o:allowincell="f" filled="f" stroked="f">
          <v:textbox style="mso-rotate-with-shape:t" inset="0,0,0,0">
            <w:txbxContent>
              <w:tbl>
                <w:tblPr>
                  <w:tblW w:w="0" w:type="auto"/>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left w:w="0" w:type="dxa"/>
                      <w:bottom w:w="0" w:type="dxa"/>
                      <w:right w:w="0" w:type="dxa"/>
                    </w:tblCellMar>
                  </w:tblPrEx>
                  <w:trPr>
                    <w:cantSplit/>
                    <w:trHeight w:hRule="exact" w:val="9792"/>
                  </w:trPr>
                  <w:tc>
                    <w:tcPr>
                      <w:tcW w:w="1272" w:type="dxa"/>
                      <w:tcBorders>
                        <w:top w:val="nil"/>
                        <w:left w:val="single" w:sz="4" w:space="0" w:color="auto"/>
                        <w:bottom w:val="nil"/>
                        <w:right w:val="nil"/>
                      </w:tcBorders>
                      <w:textDirection w:val="tbRl"/>
                      <w:vAlign w:val="bottom"/>
                    </w:tcPr>
                    <w:p w:rsidR="00000000" w:rsidRDefault="00000000">
                      <w:pPr>
                        <w:spacing w:after="80" w:line="240" w:lineRule="auto"/>
                        <w:ind w:left="113" w:right="113"/>
                        <w:jc w:val="right"/>
                        <w:rPr>
                          <w:b/>
                          <w:sz w:val="17"/>
                        </w:rPr>
                      </w:pPr>
                      <w:r>
                        <w:rPr>
                          <w:b/>
                          <w:sz w:val="17"/>
                        </w:rPr>
                        <w:t>CEDAW/C/JPN/5</w:t>
                      </w:r>
                    </w:p>
                  </w:tc>
                </w:tr>
              </w:tbl>
              <w:p w:rsidR="00000000" w:rsidRDefault="00000000"/>
            </w:txbxContent>
          </v:textbox>
        </v:shape>
      </w:pict>
    </w:r>
  </w:p>
</w:hdr>
</file>

<file path=word/header4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84" type="#_x0000_t202" style="position:absolute;margin-left:-5.75pt;margin-top:0;width:7in;height:50.4pt;z-index:60;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CEDAW/C/JPN/5</w:t>
                      </w:r>
                    </w:p>
                  </w:tc>
                  <w:tc>
                    <w:tcPr>
                      <w:tcW w:w="5047" w:type="dxa"/>
                      <w:vAlign w:val="bottom"/>
                    </w:tcPr>
                    <w:p w:rsidR="00000000" w:rsidRDefault="00000000">
                      <w:pPr>
                        <w:pStyle w:val="Header"/>
                      </w:pPr>
                    </w:p>
                  </w:tc>
                </w:tr>
              </w:tbl>
              <w:p w:rsidR="00000000" w:rsidRDefault="00000000"/>
            </w:txbxContent>
          </v:textbox>
        </v:shape>
      </w:pict>
    </w:r>
  </w:p>
</w:hdr>
</file>

<file path=word/header4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96" type="#_x0000_t202" style="position:absolute;margin-left:-5.75pt;margin-top:0;width:7in;height:50.4pt;z-index:72;mso-position-horizontal:absolute;mso-position-horizontal-relative:text;mso-position-vertical:absolute;mso-position-vertical-relative:text" o:allowincell="f" filled="f" stroked="f">
          <v:textbox style="mso-next-textbox:#_x0000_s1096;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p>
                  </w:tc>
                  <w:tc>
                    <w:tcPr>
                      <w:tcW w:w="5047" w:type="dxa"/>
                      <w:vAlign w:val="bottom"/>
                    </w:tcPr>
                    <w:p w:rsidR="00000000" w:rsidRDefault="00000000">
                      <w:pPr>
                        <w:pStyle w:val="Header"/>
                        <w:spacing w:after="80"/>
                        <w:jc w:val="right"/>
                      </w:pPr>
                      <w:r>
                        <w:br/>
                      </w:r>
                      <w:r>
                        <w:rPr>
                          <w:b/>
                        </w:rPr>
                        <w:t>CEDAW/C/JPN/5</w:t>
                      </w:r>
                      <w:r>
                        <w:t xml:space="preserve"> </w:t>
                      </w:r>
                    </w:p>
                  </w:tc>
                </w:tr>
              </w:tbl>
              <w:p w:rsidR="00000000" w:rsidRDefault="00000000"/>
            </w:txbxContent>
          </v:textbox>
        </v:shape>
      </w:pict>
    </w:r>
  </w:p>
</w:hdr>
</file>

<file path=word/header4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88" type="#_x0000_t202" style="position:absolute;margin-left:-29pt;margin-top:60pt;width:9.35pt;height:491.75pt;z-index:64;mso-position-horizontal:absolute;mso-position-horizontal-relative:text;mso-position-vertical:absolute;mso-position-vertical-relative:text" o:allowincell="f" filled="f" stroked="f">
          <v:textbox style="layout-flow:vertical;mso-rotate-with-shape:t" inset="0,0,0,0">
            <w:txbxContent>
              <w:p w:rsidR="00000000" w:rsidRDefault="00000000">
                <w:pPr>
                  <w:pStyle w:val="Footer"/>
                  <w:tabs>
                    <w:tab w:val="clear" w:pos="4320"/>
                    <w:tab w:val="clear" w:pos="8640"/>
                    <w:tab w:val="right" w:pos="9792"/>
                  </w:tabs>
                  <w:rPr>
                    <w:b w:val="0"/>
                    <w:sz w:val="14"/>
                  </w:rPr>
                </w:pPr>
                <w:r>
                  <w:fldChar w:fldCharType="begin"/>
                </w:r>
                <w:r>
                  <w:instrText xml:space="preserve"> PAGE  \* MERGEFORMAT </w:instrText>
                </w:r>
                <w:r>
                  <w:fldChar w:fldCharType="separate"/>
                </w:r>
                <w:r>
                  <w:t>41</w:t>
                </w:r>
                <w:r>
                  <w:fldChar w:fldCharType="end"/>
                </w:r>
                <w:r>
                  <w:tab/>
                </w:r>
                <w:r>
                  <w:rPr>
                    <w:b w:val="0"/>
                    <w:sz w:val="14"/>
                  </w:rPr>
                  <w:fldChar w:fldCharType="begin"/>
                </w:r>
                <w:r>
                  <w:rPr>
                    <w:b w:val="0"/>
                    <w:sz w:val="14"/>
                  </w:rPr>
                  <w:instrText xml:space="preserve"> FILENAME \* Lower  \* MERGEFORMAT </w:instrText>
                </w:r>
                <w:r>
                  <w:rPr>
                    <w:b w:val="0"/>
                    <w:sz w:val="14"/>
                  </w:rPr>
                  <w:fldChar w:fldCharType="separate"/>
                </w:r>
                <w:r>
                  <w:rPr>
                    <w:b w:val="0"/>
                    <w:sz w:val="14"/>
                  </w:rPr>
                  <w:t>0260022s.doc</w:t>
                </w:r>
                <w:r>
                  <w:rPr>
                    <w:b w:val="0"/>
                    <w:sz w:val="14"/>
                  </w:rPr>
                  <w:fldChar w:fldCharType="end"/>
                </w:r>
              </w:p>
            </w:txbxContent>
          </v:textbox>
        </v:shape>
      </w:pict>
    </w:r>
    <w:r>
      <w:pict>
        <v:shape id="_x0000_s1087" type="#_x0000_t202" style="position:absolute;margin-left:627.05pt;margin-top:60pt;width:62.85pt;height:491.75pt;z-index:63;mso-position-horizontal:absolute;mso-position-horizontal-relative:text;mso-position-vertical:absolute;mso-position-vertical-relative:text" o:allowincell="f" filled="f" stroked="f">
          <v:textbox style="mso-rotate-with-shape:t" inset="0,0,0,0">
            <w:txbxContent>
              <w:tbl>
                <w:tblPr>
                  <w:tblW w:w="0" w:type="auto"/>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left w:w="0" w:type="dxa"/>
                      <w:bottom w:w="0" w:type="dxa"/>
                      <w:right w:w="0" w:type="dxa"/>
                    </w:tblCellMar>
                  </w:tblPrEx>
                  <w:trPr>
                    <w:cantSplit/>
                    <w:trHeight w:hRule="exact" w:val="9792"/>
                  </w:trPr>
                  <w:tc>
                    <w:tcPr>
                      <w:tcW w:w="1272" w:type="dxa"/>
                      <w:tcBorders>
                        <w:top w:val="nil"/>
                        <w:left w:val="single" w:sz="4" w:space="0" w:color="auto"/>
                        <w:bottom w:val="nil"/>
                        <w:right w:val="nil"/>
                      </w:tcBorders>
                      <w:textDirection w:val="tbRl"/>
                      <w:vAlign w:val="bottom"/>
                    </w:tcPr>
                    <w:p w:rsidR="00000000" w:rsidRDefault="00000000">
                      <w:pPr>
                        <w:spacing w:after="80" w:line="240" w:lineRule="auto"/>
                        <w:ind w:left="113" w:right="113"/>
                        <w:rPr>
                          <w:b/>
                          <w:sz w:val="17"/>
                        </w:rPr>
                      </w:pPr>
                      <w:r>
                        <w:rPr>
                          <w:b/>
                          <w:sz w:val="17"/>
                        </w:rPr>
                        <w:t>CEDAW/C/JPN/5</w:t>
                      </w:r>
                    </w:p>
                  </w:tc>
                </w:tr>
              </w:tbl>
              <w:p w:rsidR="00000000" w:rsidRDefault="00000000"/>
            </w:txbxContent>
          </v:textbox>
        </v:shape>
      </w:pict>
    </w:r>
  </w:p>
</w:hdr>
</file>

<file path=word/header4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86" type="#_x0000_t202" style="position:absolute;margin-left:-29pt;margin-top:60pt;width:9.35pt;height:491.75pt;z-index:62;mso-position-horizontal:absolute;mso-position-horizontal-relative:text;mso-position-vertical:absolute;mso-position-vertical-relative:text" o:allowincell="f" filled="f" stroked="f">
          <v:textbox style="layout-flow:vertical;mso-rotate-with-shape:t" inset="0,0,0,0">
            <w:txbxContent>
              <w:p w:rsidR="00000000" w:rsidRDefault="00000000">
                <w:pPr>
                  <w:pStyle w:val="Footer"/>
                  <w:tabs>
                    <w:tab w:val="clear" w:pos="4320"/>
                    <w:tab w:val="clear" w:pos="8640"/>
                    <w:tab w:val="right" w:pos="9792"/>
                  </w:tabs>
                </w:pPr>
                <w:r>
                  <w:rPr>
                    <w:b w:val="0"/>
                    <w:sz w:val="14"/>
                  </w:rPr>
                  <w:fldChar w:fldCharType="begin"/>
                </w:r>
                <w:r>
                  <w:rPr>
                    <w:b w:val="0"/>
                    <w:sz w:val="14"/>
                  </w:rPr>
                  <w:instrText xml:space="preserve"> FILENAME \* Lower  \* MERGEFORMAT </w:instrText>
                </w:r>
                <w:r>
                  <w:rPr>
                    <w:b w:val="0"/>
                    <w:sz w:val="14"/>
                  </w:rPr>
                  <w:fldChar w:fldCharType="separate"/>
                </w:r>
                <w:r>
                  <w:rPr>
                    <w:b w:val="0"/>
                    <w:sz w:val="14"/>
                  </w:rPr>
                  <w:t>0260022s.doc</w:t>
                </w:r>
                <w:r>
                  <w:rPr>
                    <w:b w:val="0"/>
                    <w:sz w:val="14"/>
                  </w:rPr>
                  <w:fldChar w:fldCharType="end"/>
                </w:r>
                <w:r>
                  <w:rPr>
                    <w:b w:val="0"/>
                    <w:sz w:val="14"/>
                  </w:rPr>
                  <w:tab/>
                </w:r>
                <w:r>
                  <w:fldChar w:fldCharType="begin"/>
                </w:r>
                <w:r>
                  <w:instrText xml:space="preserve"> PAGE  \* MERGEFORMAT </w:instrText>
                </w:r>
                <w:r>
                  <w:fldChar w:fldCharType="separate"/>
                </w:r>
                <w:r>
                  <w:t>41</w:t>
                </w:r>
                <w:r>
                  <w:fldChar w:fldCharType="end"/>
                </w:r>
              </w:p>
            </w:txbxContent>
          </v:textbox>
        </v:shape>
      </w:pict>
    </w:r>
    <w:r>
      <w:pict>
        <v:shape id="_x0000_s1085" type="#_x0000_t202" style="position:absolute;margin-left:627.05pt;margin-top:60pt;width:62.85pt;height:491.75pt;z-index:61;mso-position-horizontal:absolute;mso-position-horizontal-relative:text;mso-position-vertical:absolute;mso-position-vertical-relative:text" o:allowincell="f" filled="f" stroked="f">
          <v:textbox style="mso-rotate-with-shape:t" inset="0,0,0,0">
            <w:txbxContent>
              <w:tbl>
                <w:tblPr>
                  <w:tblW w:w="0" w:type="auto"/>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left w:w="0" w:type="dxa"/>
                      <w:bottom w:w="0" w:type="dxa"/>
                      <w:right w:w="0" w:type="dxa"/>
                    </w:tblCellMar>
                  </w:tblPrEx>
                  <w:trPr>
                    <w:cantSplit/>
                    <w:trHeight w:hRule="exact" w:val="9792"/>
                  </w:trPr>
                  <w:tc>
                    <w:tcPr>
                      <w:tcW w:w="1272" w:type="dxa"/>
                      <w:tcBorders>
                        <w:top w:val="nil"/>
                        <w:left w:val="single" w:sz="4" w:space="0" w:color="auto"/>
                        <w:bottom w:val="nil"/>
                        <w:right w:val="nil"/>
                      </w:tcBorders>
                      <w:textDirection w:val="tbRl"/>
                      <w:vAlign w:val="bottom"/>
                    </w:tcPr>
                    <w:p w:rsidR="00000000" w:rsidRDefault="00000000">
                      <w:pPr>
                        <w:spacing w:after="80" w:line="240" w:lineRule="auto"/>
                        <w:ind w:left="113" w:right="113"/>
                        <w:jc w:val="right"/>
                        <w:rPr>
                          <w:b/>
                          <w:sz w:val="17"/>
                        </w:rPr>
                      </w:pPr>
                      <w:r>
                        <w:rPr>
                          <w:b/>
                          <w:sz w:val="17"/>
                        </w:rPr>
                        <w:t>CEDAW/C/JPN/5</w:t>
                      </w:r>
                    </w:p>
                  </w:tc>
                </w:tr>
              </w:tbl>
              <w:p w:rsidR="00000000" w:rsidRDefault="00000000"/>
            </w:txbxContent>
          </v:textbox>
        </v:shape>
      </w:pict>
    </w:r>
  </w:p>
</w:hdr>
</file>

<file path=word/header4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89" type="#_x0000_t202" style="position:absolute;margin-left:-5.75pt;margin-top:0;width:7in;height:50.4pt;z-index:65;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CEDAW/C/JPN/5</w:t>
                      </w:r>
                    </w:p>
                  </w:tc>
                  <w:tc>
                    <w:tcPr>
                      <w:tcW w:w="5047" w:type="dxa"/>
                      <w:vAlign w:val="bottom"/>
                    </w:tcPr>
                    <w:p w:rsidR="00000000" w:rsidRDefault="00000000">
                      <w:pPr>
                        <w:pStyle w:val="Header"/>
                      </w:pPr>
                    </w:p>
                  </w:tc>
                </w:tr>
              </w:tbl>
              <w:p w:rsidR="00000000" w:rsidRDefault="00000000"/>
            </w:txbxContent>
          </v:textbox>
        </v:shape>
      </w:pict>
    </w:r>
  </w:p>
</w:hdr>
</file>

<file path=word/header5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97" type="#_x0000_t202" style="position:absolute;margin-left:-5.75pt;margin-top:0;width:7in;height:50.4pt;z-index:73;mso-position-horizontal:absolute;mso-position-horizontal-relative:text;mso-position-vertical:absolute;mso-position-vertical-relative:text" o:allowincell="f" filled="f" stroked="f">
          <v:textbox style="mso-next-textbox:#_x0000_s1097;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p>
                  </w:tc>
                  <w:tc>
                    <w:tcPr>
                      <w:tcW w:w="5047" w:type="dxa"/>
                      <w:vAlign w:val="bottom"/>
                    </w:tcPr>
                    <w:p w:rsidR="00000000" w:rsidRDefault="00000000">
                      <w:pPr>
                        <w:pStyle w:val="Header"/>
                        <w:spacing w:after="80"/>
                        <w:jc w:val="right"/>
                      </w:pPr>
                      <w:r>
                        <w:br/>
                      </w:r>
                      <w:r>
                        <w:rPr>
                          <w:b/>
                        </w:rPr>
                        <w:t>CEDAW/C/JPN/5</w:t>
                      </w:r>
                      <w:r>
                        <w:t xml:space="preserve"> </w:t>
                      </w:r>
                    </w:p>
                  </w:tc>
                </w:tr>
              </w:tbl>
              <w:p w:rsidR="00000000" w:rsidRDefault="00000000"/>
            </w:txbxContent>
          </v:textbox>
        </v:shape>
      </w:pict>
    </w:r>
  </w:p>
</w:hdr>
</file>

<file path=word/header5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93" type="#_x0000_t202" style="position:absolute;margin-left:-29pt;margin-top:60pt;width:9.35pt;height:491.75pt;z-index:69;mso-position-horizontal:absolute;mso-position-horizontal-relative:text;mso-position-vertical:absolute;mso-position-vertical-relative:text" o:allowincell="f" filled="f" stroked="f">
          <v:textbox style="layout-flow:vertical;mso-rotate-with-shape:t" inset="0,0,0,0">
            <w:txbxContent>
              <w:p w:rsidR="00000000" w:rsidRDefault="00000000">
                <w:pPr>
                  <w:pStyle w:val="Footer"/>
                  <w:tabs>
                    <w:tab w:val="clear" w:pos="4320"/>
                    <w:tab w:val="clear" w:pos="8640"/>
                    <w:tab w:val="right" w:pos="9792"/>
                  </w:tabs>
                  <w:rPr>
                    <w:b w:val="0"/>
                    <w:sz w:val="14"/>
                  </w:rPr>
                </w:pPr>
                <w:r>
                  <w:fldChar w:fldCharType="begin"/>
                </w:r>
                <w:r>
                  <w:instrText xml:space="preserve"> PAGE  \* MERGEFORMAT </w:instrText>
                </w:r>
                <w:r>
                  <w:fldChar w:fldCharType="separate"/>
                </w:r>
                <w:r>
                  <w:t>41</w:t>
                </w:r>
                <w:r>
                  <w:fldChar w:fldCharType="end"/>
                </w:r>
                <w:r>
                  <w:tab/>
                </w:r>
                <w:r>
                  <w:rPr>
                    <w:b w:val="0"/>
                    <w:sz w:val="14"/>
                  </w:rPr>
                  <w:fldChar w:fldCharType="begin"/>
                </w:r>
                <w:r>
                  <w:rPr>
                    <w:b w:val="0"/>
                    <w:sz w:val="14"/>
                  </w:rPr>
                  <w:instrText xml:space="preserve"> FILENAME \* Lower  \* MERGEFORMAT </w:instrText>
                </w:r>
                <w:r>
                  <w:rPr>
                    <w:b w:val="0"/>
                    <w:sz w:val="14"/>
                  </w:rPr>
                  <w:fldChar w:fldCharType="separate"/>
                </w:r>
                <w:r>
                  <w:rPr>
                    <w:b w:val="0"/>
                    <w:sz w:val="14"/>
                  </w:rPr>
                  <w:t>0260022s.doc</w:t>
                </w:r>
                <w:r>
                  <w:rPr>
                    <w:b w:val="0"/>
                    <w:sz w:val="14"/>
                  </w:rPr>
                  <w:fldChar w:fldCharType="end"/>
                </w:r>
              </w:p>
            </w:txbxContent>
          </v:textbox>
        </v:shape>
      </w:pict>
    </w:r>
    <w:r>
      <w:pict>
        <v:shape id="_x0000_s1092" type="#_x0000_t202" style="position:absolute;margin-left:627.05pt;margin-top:60pt;width:62.85pt;height:491.75pt;z-index:68;mso-position-horizontal:absolute;mso-position-horizontal-relative:text;mso-position-vertical:absolute;mso-position-vertical-relative:text" o:allowincell="f" filled="f" stroked="f">
          <v:textbox style="mso-rotate-with-shape:t" inset="0,0,0,0">
            <w:txbxContent>
              <w:tbl>
                <w:tblPr>
                  <w:tblW w:w="0" w:type="auto"/>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left w:w="0" w:type="dxa"/>
                      <w:bottom w:w="0" w:type="dxa"/>
                      <w:right w:w="0" w:type="dxa"/>
                    </w:tblCellMar>
                  </w:tblPrEx>
                  <w:trPr>
                    <w:cantSplit/>
                    <w:trHeight w:hRule="exact" w:val="9792"/>
                  </w:trPr>
                  <w:tc>
                    <w:tcPr>
                      <w:tcW w:w="1272" w:type="dxa"/>
                      <w:tcBorders>
                        <w:top w:val="nil"/>
                        <w:left w:val="single" w:sz="4" w:space="0" w:color="auto"/>
                        <w:bottom w:val="nil"/>
                        <w:right w:val="nil"/>
                      </w:tcBorders>
                      <w:textDirection w:val="tbRl"/>
                      <w:vAlign w:val="bottom"/>
                    </w:tcPr>
                    <w:p w:rsidR="00000000" w:rsidRDefault="00000000">
                      <w:pPr>
                        <w:spacing w:after="80" w:line="240" w:lineRule="auto"/>
                        <w:ind w:left="113" w:right="113"/>
                        <w:rPr>
                          <w:b/>
                          <w:sz w:val="17"/>
                        </w:rPr>
                      </w:pPr>
                      <w:r>
                        <w:rPr>
                          <w:b/>
                          <w:sz w:val="17"/>
                        </w:rPr>
                        <w:t>CEDAW/C/JPN/5</w:t>
                      </w:r>
                    </w:p>
                  </w:tc>
                </w:tr>
              </w:tbl>
              <w:p w:rsidR="00000000" w:rsidRDefault="00000000"/>
            </w:txbxContent>
          </v:textbox>
        </v:shape>
      </w:pict>
    </w:r>
  </w:p>
</w:hdr>
</file>

<file path=word/header5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91" type="#_x0000_t202" style="position:absolute;margin-left:-29pt;margin-top:60pt;width:9.35pt;height:491.75pt;z-index:67;mso-position-horizontal:absolute;mso-position-horizontal-relative:text;mso-position-vertical:absolute;mso-position-vertical-relative:text" o:allowincell="f" filled="f" stroked="f">
          <v:textbox style="layout-flow:vertical;mso-rotate-with-shape:t" inset="0,0,0,0">
            <w:txbxContent>
              <w:p w:rsidR="00000000" w:rsidRDefault="00000000">
                <w:pPr>
                  <w:pStyle w:val="Footer"/>
                  <w:tabs>
                    <w:tab w:val="clear" w:pos="4320"/>
                    <w:tab w:val="clear" w:pos="8640"/>
                    <w:tab w:val="right" w:pos="9792"/>
                  </w:tabs>
                </w:pPr>
                <w:r>
                  <w:rPr>
                    <w:b w:val="0"/>
                    <w:sz w:val="14"/>
                  </w:rPr>
                  <w:fldChar w:fldCharType="begin"/>
                </w:r>
                <w:r>
                  <w:rPr>
                    <w:b w:val="0"/>
                    <w:sz w:val="14"/>
                  </w:rPr>
                  <w:instrText xml:space="preserve"> FILENAME \* Lower  \* MERGEFORMAT </w:instrText>
                </w:r>
                <w:r>
                  <w:rPr>
                    <w:b w:val="0"/>
                    <w:sz w:val="14"/>
                  </w:rPr>
                  <w:fldChar w:fldCharType="separate"/>
                </w:r>
                <w:r>
                  <w:rPr>
                    <w:b w:val="0"/>
                    <w:sz w:val="14"/>
                  </w:rPr>
                  <w:t>0260022s.doc</w:t>
                </w:r>
                <w:r>
                  <w:rPr>
                    <w:b w:val="0"/>
                    <w:sz w:val="14"/>
                  </w:rPr>
                  <w:fldChar w:fldCharType="end"/>
                </w:r>
                <w:r>
                  <w:rPr>
                    <w:b w:val="0"/>
                    <w:sz w:val="14"/>
                  </w:rPr>
                  <w:tab/>
                </w:r>
                <w:r>
                  <w:fldChar w:fldCharType="begin"/>
                </w:r>
                <w:r>
                  <w:instrText xml:space="preserve"> PAGE  \* MERGEFORMAT </w:instrText>
                </w:r>
                <w:r>
                  <w:fldChar w:fldCharType="separate"/>
                </w:r>
                <w:r>
                  <w:t>41</w:t>
                </w:r>
                <w:r>
                  <w:fldChar w:fldCharType="end"/>
                </w:r>
              </w:p>
            </w:txbxContent>
          </v:textbox>
        </v:shape>
      </w:pict>
    </w:r>
    <w:r>
      <w:pict>
        <v:shape id="_x0000_s1090" type="#_x0000_t202" style="position:absolute;margin-left:627.05pt;margin-top:60pt;width:62.85pt;height:491.75pt;z-index:66;mso-position-horizontal:absolute;mso-position-horizontal-relative:text;mso-position-vertical:absolute;mso-position-vertical-relative:text" o:allowincell="f" filled="f" stroked="f">
          <v:textbox style="mso-rotate-with-shape:t" inset="0,0,0,0">
            <w:txbxContent>
              <w:tbl>
                <w:tblPr>
                  <w:tblW w:w="0" w:type="auto"/>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left w:w="0" w:type="dxa"/>
                      <w:bottom w:w="0" w:type="dxa"/>
                      <w:right w:w="0" w:type="dxa"/>
                    </w:tblCellMar>
                  </w:tblPrEx>
                  <w:trPr>
                    <w:cantSplit/>
                    <w:trHeight w:hRule="exact" w:val="9792"/>
                  </w:trPr>
                  <w:tc>
                    <w:tcPr>
                      <w:tcW w:w="1272" w:type="dxa"/>
                      <w:tcBorders>
                        <w:top w:val="nil"/>
                        <w:left w:val="single" w:sz="4" w:space="0" w:color="auto"/>
                        <w:bottom w:val="nil"/>
                        <w:right w:val="nil"/>
                      </w:tcBorders>
                      <w:textDirection w:val="tbRl"/>
                      <w:vAlign w:val="bottom"/>
                    </w:tcPr>
                    <w:p w:rsidR="00000000" w:rsidRDefault="00000000">
                      <w:pPr>
                        <w:spacing w:after="80" w:line="240" w:lineRule="auto"/>
                        <w:ind w:left="113" w:right="113"/>
                        <w:jc w:val="right"/>
                        <w:rPr>
                          <w:b/>
                          <w:sz w:val="17"/>
                        </w:rPr>
                      </w:pPr>
                      <w:r>
                        <w:rPr>
                          <w:b/>
                          <w:sz w:val="17"/>
                        </w:rPr>
                        <w:t>CEDAW/C/JPN/5</w:t>
                      </w:r>
                    </w:p>
                  </w:tc>
                </w:tr>
              </w:tbl>
              <w:p w:rsidR="00000000" w:rsidRDefault="00000000"/>
            </w:txbxContent>
          </v:textbox>
        </v:shape>
      </w:pict>
    </w:r>
  </w:p>
</w:hdr>
</file>

<file path=word/header5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7" type="#_x0000_t202" style="position:absolute;margin-left:-5.75pt;margin-top:0;width:7in;height:50.4pt;z-index:3;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CEDAW/C/JPN/5</w:t>
                      </w:r>
                    </w:p>
                  </w:tc>
                  <w:tc>
                    <w:tcPr>
                      <w:tcW w:w="5047" w:type="dxa"/>
                      <w:vAlign w:val="bottom"/>
                    </w:tcPr>
                    <w:p w:rsidR="00000000" w:rsidRDefault="00000000">
                      <w:pPr>
                        <w:pStyle w:val="Header"/>
                      </w:pPr>
                    </w:p>
                  </w:tc>
                </w:tr>
              </w:tbl>
              <w:p w:rsidR="00000000" w:rsidRDefault="00000000"/>
            </w:txbxContent>
          </v:textbox>
        </v:shape>
      </w:pict>
    </w:r>
  </w:p>
</w:hdr>
</file>

<file path=word/header5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62" type="#_x0000_t202" style="position:absolute;margin-left:-5.75pt;margin-top:0;width:7in;height:50.4pt;z-index:38;mso-position-horizontal:absolute;mso-position-horizontal-relative:text;mso-position-vertical:absolute;mso-position-vertical-relative:text" o:allowincell="f" filled="f" stroked="f">
          <v:textbox style="mso-next-textbox:#_x0000_s1062;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p>
                  </w:tc>
                  <w:tc>
                    <w:tcPr>
                      <w:tcW w:w="5047" w:type="dxa"/>
                      <w:vAlign w:val="bottom"/>
                    </w:tcPr>
                    <w:p w:rsidR="00000000" w:rsidRDefault="00000000">
                      <w:pPr>
                        <w:pStyle w:val="Header"/>
                        <w:spacing w:after="80"/>
                        <w:jc w:val="right"/>
                      </w:pPr>
                      <w:r>
                        <w:br/>
                      </w:r>
                      <w:r>
                        <w:rPr>
                          <w:b/>
                        </w:rPr>
                        <w:t>CEDAW/C/JPN/5</w:t>
                      </w:r>
                      <w:r>
                        <w:t xml:space="preserve"> </w:t>
                      </w:r>
                    </w:p>
                  </w:tc>
                </w:tr>
              </w:tbl>
              <w:p w:rsidR="00000000" w:rsidRDefault="00000000"/>
            </w:txbxContent>
          </v:textbox>
        </v:shape>
      </w:pict>
    </w:r>
  </w:p>
</w:hdr>
</file>

<file path=word/header5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31" type="#_x0000_t202" style="position:absolute;margin-left:-29pt;margin-top:60pt;width:9.35pt;height:491.75pt;z-index:7;mso-position-horizontal:absolute;mso-position-horizontal-relative:text;mso-position-vertical:absolute;mso-position-vertical-relative:text" o:allowincell="f" filled="f" stroked="f">
          <v:textbox style="layout-flow:vertical;mso-rotate-with-shape:t" inset="0,0,0,0">
            <w:txbxContent>
              <w:p w:rsidR="00000000" w:rsidRDefault="00000000">
                <w:pPr>
                  <w:pStyle w:val="Footer"/>
                  <w:tabs>
                    <w:tab w:val="clear" w:pos="4320"/>
                    <w:tab w:val="clear" w:pos="8640"/>
                    <w:tab w:val="right" w:pos="9792"/>
                  </w:tabs>
                  <w:rPr>
                    <w:b w:val="0"/>
                    <w:sz w:val="14"/>
                  </w:rPr>
                </w:pPr>
                <w:r>
                  <w:fldChar w:fldCharType="begin"/>
                </w:r>
                <w:r>
                  <w:instrText xml:space="preserve"> PAGE  \* MERGEFORMAT </w:instrText>
                </w:r>
                <w:r>
                  <w:fldChar w:fldCharType="separate"/>
                </w:r>
                <w:r>
                  <w:t>41</w:t>
                </w:r>
                <w:r>
                  <w:fldChar w:fldCharType="end"/>
                </w:r>
                <w:r>
                  <w:tab/>
                </w:r>
                <w:r>
                  <w:rPr>
                    <w:b w:val="0"/>
                    <w:sz w:val="14"/>
                  </w:rPr>
                  <w:fldChar w:fldCharType="begin"/>
                </w:r>
                <w:r>
                  <w:rPr>
                    <w:b w:val="0"/>
                    <w:sz w:val="14"/>
                  </w:rPr>
                  <w:instrText xml:space="preserve"> FILENAME \* Lower  \* MERGEFORMAT </w:instrText>
                </w:r>
                <w:r>
                  <w:rPr>
                    <w:b w:val="0"/>
                    <w:sz w:val="14"/>
                  </w:rPr>
                  <w:fldChar w:fldCharType="separate"/>
                </w:r>
                <w:r>
                  <w:rPr>
                    <w:b w:val="0"/>
                    <w:sz w:val="14"/>
                  </w:rPr>
                  <w:t>0260022s.doc</w:t>
                </w:r>
                <w:r>
                  <w:rPr>
                    <w:b w:val="0"/>
                    <w:sz w:val="14"/>
                  </w:rPr>
                  <w:fldChar w:fldCharType="end"/>
                </w:r>
              </w:p>
            </w:txbxContent>
          </v:textbox>
        </v:shape>
      </w:pict>
    </w:r>
    <w:r>
      <w:pict>
        <v:shape id="_x0000_s1030" type="#_x0000_t202" style="position:absolute;margin-left:627.05pt;margin-top:60pt;width:62.85pt;height:491.75pt;z-index:6;mso-position-horizontal:absolute;mso-position-horizontal-relative:text;mso-position-vertical:absolute;mso-position-vertical-relative:text" o:allowincell="f" filled="f" stroked="f">
          <v:textbox style="mso-rotate-with-shape:t" inset="0,0,0,0">
            <w:txbxContent>
              <w:tbl>
                <w:tblPr>
                  <w:tblW w:w="0" w:type="auto"/>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left w:w="0" w:type="dxa"/>
                      <w:bottom w:w="0" w:type="dxa"/>
                      <w:right w:w="0" w:type="dxa"/>
                    </w:tblCellMar>
                  </w:tblPrEx>
                  <w:trPr>
                    <w:cantSplit/>
                    <w:trHeight w:hRule="exact" w:val="9792"/>
                  </w:trPr>
                  <w:tc>
                    <w:tcPr>
                      <w:tcW w:w="1272" w:type="dxa"/>
                      <w:tcBorders>
                        <w:top w:val="nil"/>
                        <w:left w:val="single" w:sz="4" w:space="0" w:color="auto"/>
                        <w:bottom w:val="nil"/>
                        <w:right w:val="nil"/>
                      </w:tcBorders>
                      <w:textDirection w:val="tbRl"/>
                      <w:vAlign w:val="bottom"/>
                    </w:tcPr>
                    <w:p w:rsidR="00000000" w:rsidRDefault="00000000">
                      <w:pPr>
                        <w:spacing w:after="80" w:line="240" w:lineRule="auto"/>
                        <w:ind w:left="113" w:right="113"/>
                        <w:rPr>
                          <w:b/>
                          <w:sz w:val="17"/>
                        </w:rPr>
                      </w:pPr>
                      <w:r>
                        <w:rPr>
                          <w:b/>
                          <w:sz w:val="17"/>
                        </w:rPr>
                        <w:t>CEDAW/C/JPN/5</w:t>
                      </w:r>
                    </w:p>
                  </w:tc>
                </w:tr>
              </w:tbl>
              <w:p w:rsidR="00000000" w:rsidRDefault="00000000"/>
            </w:txbxContent>
          </v:textbox>
        </v:shape>
      </w:pict>
    </w:r>
  </w:p>
</w:hdr>
</file>

<file path=word/header5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9" type="#_x0000_t202" style="position:absolute;margin-left:-29pt;margin-top:60pt;width:9.35pt;height:491.75pt;z-index:5;mso-position-horizontal:absolute;mso-position-horizontal-relative:text;mso-position-vertical:absolute;mso-position-vertical-relative:text" o:allowincell="f" filled="f" stroked="f">
          <v:textbox style="layout-flow:vertical;mso-rotate-with-shape:t" inset="0,0,0,0">
            <w:txbxContent>
              <w:p w:rsidR="00000000" w:rsidRDefault="00000000">
                <w:pPr>
                  <w:pStyle w:val="Footer"/>
                  <w:tabs>
                    <w:tab w:val="clear" w:pos="4320"/>
                    <w:tab w:val="clear" w:pos="8640"/>
                    <w:tab w:val="right" w:pos="9792"/>
                  </w:tabs>
                </w:pPr>
                <w:r>
                  <w:rPr>
                    <w:b w:val="0"/>
                    <w:sz w:val="14"/>
                  </w:rPr>
                  <w:fldChar w:fldCharType="begin"/>
                </w:r>
                <w:r>
                  <w:rPr>
                    <w:b w:val="0"/>
                    <w:sz w:val="14"/>
                  </w:rPr>
                  <w:instrText xml:space="preserve"> FILENAME \* Lower  \* MERGEFORMAT </w:instrText>
                </w:r>
                <w:r>
                  <w:rPr>
                    <w:b w:val="0"/>
                    <w:sz w:val="14"/>
                  </w:rPr>
                  <w:fldChar w:fldCharType="separate"/>
                </w:r>
                <w:r>
                  <w:rPr>
                    <w:b w:val="0"/>
                    <w:sz w:val="14"/>
                  </w:rPr>
                  <w:t>0260022s.doc</w:t>
                </w:r>
                <w:r>
                  <w:rPr>
                    <w:b w:val="0"/>
                    <w:sz w:val="14"/>
                  </w:rPr>
                  <w:fldChar w:fldCharType="end"/>
                </w:r>
                <w:r>
                  <w:rPr>
                    <w:b w:val="0"/>
                    <w:sz w:val="14"/>
                  </w:rPr>
                  <w:tab/>
                </w:r>
                <w:r>
                  <w:fldChar w:fldCharType="begin"/>
                </w:r>
                <w:r>
                  <w:instrText xml:space="preserve"> PAGE  \* MERGEFORMAT </w:instrText>
                </w:r>
                <w:r>
                  <w:fldChar w:fldCharType="separate"/>
                </w:r>
                <w:r>
                  <w:t>41</w:t>
                </w:r>
                <w:r>
                  <w:fldChar w:fldCharType="end"/>
                </w:r>
              </w:p>
            </w:txbxContent>
          </v:textbox>
        </v:shape>
      </w:pict>
    </w:r>
    <w:r>
      <w:pict>
        <v:shape id="_x0000_s1028" type="#_x0000_t202" style="position:absolute;margin-left:627.05pt;margin-top:60pt;width:62.85pt;height:491.75pt;z-index:4;mso-position-horizontal:absolute;mso-position-horizontal-relative:text;mso-position-vertical:absolute;mso-position-vertical-relative:text" o:allowincell="f" filled="f" stroked="f">
          <v:textbox style="mso-rotate-with-shape:t" inset="0,0,0,0">
            <w:txbxContent>
              <w:tbl>
                <w:tblPr>
                  <w:tblW w:w="0" w:type="auto"/>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left w:w="0" w:type="dxa"/>
                      <w:bottom w:w="0" w:type="dxa"/>
                      <w:right w:w="0" w:type="dxa"/>
                    </w:tblCellMar>
                  </w:tblPrEx>
                  <w:trPr>
                    <w:cantSplit/>
                    <w:trHeight w:hRule="exact" w:val="9792"/>
                  </w:trPr>
                  <w:tc>
                    <w:tcPr>
                      <w:tcW w:w="1272" w:type="dxa"/>
                      <w:tcBorders>
                        <w:top w:val="nil"/>
                        <w:left w:val="single" w:sz="4" w:space="0" w:color="auto"/>
                        <w:bottom w:val="nil"/>
                        <w:right w:val="nil"/>
                      </w:tcBorders>
                      <w:textDirection w:val="tbRl"/>
                      <w:vAlign w:val="bottom"/>
                    </w:tcPr>
                    <w:p w:rsidR="00000000" w:rsidRDefault="00000000">
                      <w:pPr>
                        <w:spacing w:after="80" w:line="240" w:lineRule="auto"/>
                        <w:ind w:left="113" w:right="113"/>
                        <w:jc w:val="right"/>
                        <w:rPr>
                          <w:b/>
                          <w:sz w:val="17"/>
                        </w:rPr>
                      </w:pPr>
                      <w:r>
                        <w:rPr>
                          <w:b/>
                          <w:sz w:val="17"/>
                        </w:rPr>
                        <w:t>CEDAW/C/JPN/5</w:t>
                      </w:r>
                    </w:p>
                  </w:tc>
                </w:tr>
              </w:tbl>
              <w:p w:rsidR="00000000" w:rsidRDefault="00000000"/>
            </w:txbxContent>
          </v:textbox>
        </v:shape>
      </w:pict>
    </w:r>
  </w:p>
</w:hdr>
</file>

<file path=word/header5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32" type="#_x0000_t202" style="position:absolute;margin-left:-5.75pt;margin-top:0;width:7in;height:50.4pt;z-index:8;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CEDAW/C/JPN/5</w:t>
                      </w:r>
                    </w:p>
                  </w:tc>
                  <w:tc>
                    <w:tcPr>
                      <w:tcW w:w="5047" w:type="dxa"/>
                      <w:vAlign w:val="bottom"/>
                    </w:tcPr>
                    <w:p w:rsidR="00000000" w:rsidRDefault="00000000">
                      <w:pPr>
                        <w:pStyle w:val="Header"/>
                      </w:pPr>
                    </w:p>
                  </w:tc>
                </w:tr>
              </w:tbl>
              <w:p w:rsidR="00000000" w:rsidRDefault="00000000"/>
            </w:txbxContent>
          </v:textbox>
        </v:shape>
      </w:pict>
    </w:r>
  </w:p>
</w:hdr>
</file>

<file path=word/header5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63" type="#_x0000_t202" style="position:absolute;margin-left:-5.75pt;margin-top:0;width:7in;height:50.4pt;z-index:39;mso-position-horizontal:absolute;mso-position-horizontal-relative:text;mso-position-vertical:absolute;mso-position-vertical-relative:text" o:allowincell="f" filled="f" stroked="f">
          <v:textbox style="mso-next-textbox:#_x0000_s1063;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p>
                  </w:tc>
                  <w:tc>
                    <w:tcPr>
                      <w:tcW w:w="5047" w:type="dxa"/>
                      <w:vAlign w:val="bottom"/>
                    </w:tcPr>
                    <w:p w:rsidR="00000000" w:rsidRDefault="00000000">
                      <w:pPr>
                        <w:pStyle w:val="Header"/>
                        <w:spacing w:after="80"/>
                        <w:jc w:val="right"/>
                      </w:pPr>
                      <w:r>
                        <w:br/>
                      </w:r>
                      <w:r>
                        <w:rPr>
                          <w:b/>
                        </w:rPr>
                        <w:t>CEDAW/C/JPN/5</w:t>
                      </w:r>
                      <w:r>
                        <w:t xml:space="preserve"> </w:t>
                      </w:r>
                    </w:p>
                  </w:tc>
                </w:tr>
              </w:tbl>
              <w:p w:rsidR="00000000" w:rsidRDefault="00000000"/>
            </w:txbxContent>
          </v:textbox>
        </v:shape>
      </w:pict>
    </w:r>
  </w:p>
</w:hdr>
</file>

<file path=word/header5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36" type="#_x0000_t202" style="position:absolute;margin-left:-29pt;margin-top:60pt;width:9.35pt;height:491.75pt;z-index:12;mso-position-horizontal:absolute;mso-position-horizontal-relative:text;mso-position-vertical:absolute;mso-position-vertical-relative:text" o:allowincell="f" filled="f" stroked="f">
          <v:textbox style="layout-flow:vertical;mso-next-textbox:#_x0000_s1036;mso-rotate-with-shape:t" inset="0,0,0,0">
            <w:txbxContent>
              <w:p w:rsidR="00000000" w:rsidRDefault="00000000">
                <w:pPr>
                  <w:pStyle w:val="Footer"/>
                  <w:tabs>
                    <w:tab w:val="clear" w:pos="4320"/>
                    <w:tab w:val="clear" w:pos="8640"/>
                    <w:tab w:val="right" w:pos="9792"/>
                  </w:tabs>
                  <w:rPr>
                    <w:b w:val="0"/>
                    <w:sz w:val="14"/>
                  </w:rPr>
                </w:pPr>
                <w:r>
                  <w:fldChar w:fldCharType="begin"/>
                </w:r>
                <w:r>
                  <w:instrText xml:space="preserve"> PAGE  \* MERGEFORMAT </w:instrText>
                </w:r>
                <w:r>
                  <w:fldChar w:fldCharType="separate"/>
                </w:r>
                <w:r>
                  <w:t>41</w:t>
                </w:r>
                <w:r>
                  <w:fldChar w:fldCharType="end"/>
                </w:r>
                <w:r>
                  <w:tab/>
                </w:r>
                <w:r>
                  <w:rPr>
                    <w:b w:val="0"/>
                    <w:sz w:val="14"/>
                  </w:rPr>
                  <w:fldChar w:fldCharType="begin"/>
                </w:r>
                <w:r>
                  <w:rPr>
                    <w:b w:val="0"/>
                    <w:sz w:val="14"/>
                  </w:rPr>
                  <w:instrText xml:space="preserve"> FILENAME \* Lower  \* MERGEFORMAT </w:instrText>
                </w:r>
                <w:r>
                  <w:rPr>
                    <w:b w:val="0"/>
                    <w:sz w:val="14"/>
                  </w:rPr>
                  <w:fldChar w:fldCharType="separate"/>
                </w:r>
                <w:r>
                  <w:rPr>
                    <w:b w:val="0"/>
                    <w:sz w:val="14"/>
                  </w:rPr>
                  <w:t>0260022s.doc</w:t>
                </w:r>
                <w:r>
                  <w:rPr>
                    <w:b w:val="0"/>
                    <w:sz w:val="14"/>
                  </w:rPr>
                  <w:fldChar w:fldCharType="end"/>
                </w:r>
              </w:p>
            </w:txbxContent>
          </v:textbox>
        </v:shape>
      </w:pict>
    </w:r>
    <w:r>
      <w:pict>
        <v:shape id="_x0000_s1035" type="#_x0000_t202" style="position:absolute;margin-left:627.05pt;margin-top:60pt;width:62.85pt;height:491.75pt;z-index:11;mso-position-horizontal:absolute;mso-position-horizontal-relative:text;mso-position-vertical:absolute;mso-position-vertical-relative:text" o:allowincell="f" filled="f" stroked="f">
          <v:textbox style="mso-next-textbox:#_x0000_s1035;mso-rotate-with-shape:t" inset="0,0,0,0">
            <w:txbxContent>
              <w:tbl>
                <w:tblPr>
                  <w:tblW w:w="0" w:type="auto"/>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left w:w="0" w:type="dxa"/>
                      <w:bottom w:w="0" w:type="dxa"/>
                      <w:right w:w="0" w:type="dxa"/>
                    </w:tblCellMar>
                  </w:tblPrEx>
                  <w:trPr>
                    <w:cantSplit/>
                    <w:trHeight w:hRule="exact" w:val="9792"/>
                  </w:trPr>
                  <w:tc>
                    <w:tcPr>
                      <w:tcW w:w="1272" w:type="dxa"/>
                      <w:tcBorders>
                        <w:top w:val="nil"/>
                        <w:left w:val="single" w:sz="4" w:space="0" w:color="auto"/>
                        <w:bottom w:val="nil"/>
                        <w:right w:val="nil"/>
                      </w:tcBorders>
                      <w:textDirection w:val="tbRl"/>
                      <w:vAlign w:val="bottom"/>
                    </w:tcPr>
                    <w:p w:rsidR="00000000" w:rsidRDefault="00000000">
                      <w:pPr>
                        <w:spacing w:after="80" w:line="240" w:lineRule="auto"/>
                        <w:ind w:left="113" w:right="113"/>
                        <w:rPr>
                          <w:b/>
                          <w:sz w:val="17"/>
                        </w:rPr>
                      </w:pPr>
                      <w:r>
                        <w:rPr>
                          <w:b/>
                          <w:sz w:val="17"/>
                        </w:rPr>
                        <w:t>CEDAW/C/JPN/5</w:t>
                      </w:r>
                    </w:p>
                  </w:tc>
                </w:tr>
              </w:tbl>
              <w:p w:rsidR="00000000" w:rsidRDefault="00000000"/>
            </w:txbxContent>
          </v:textbox>
        </v:shape>
      </w:pict>
    </w:r>
  </w:p>
</w:hdr>
</file>

<file path=word/header6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34" type="#_x0000_t202" style="position:absolute;margin-left:-29pt;margin-top:60pt;width:9.35pt;height:491.75pt;z-index:10;mso-position-horizontal:absolute;mso-position-horizontal-relative:text;mso-position-vertical:absolute;mso-position-vertical-relative:text" o:allowincell="f" filled="f" stroked="f">
          <v:textbox style="layout-flow:vertical;mso-next-textbox:#_x0000_s1034;mso-rotate-with-shape:t" inset="0,0,0,0">
            <w:txbxContent>
              <w:p w:rsidR="00000000" w:rsidRDefault="00000000">
                <w:pPr>
                  <w:pStyle w:val="Footer"/>
                  <w:tabs>
                    <w:tab w:val="clear" w:pos="4320"/>
                    <w:tab w:val="clear" w:pos="8640"/>
                    <w:tab w:val="right" w:pos="9792"/>
                  </w:tabs>
                </w:pPr>
                <w:r>
                  <w:rPr>
                    <w:b w:val="0"/>
                    <w:sz w:val="14"/>
                  </w:rPr>
                  <w:fldChar w:fldCharType="begin"/>
                </w:r>
                <w:r>
                  <w:rPr>
                    <w:b w:val="0"/>
                    <w:sz w:val="14"/>
                  </w:rPr>
                  <w:instrText xml:space="preserve"> FILENAME \* Lower  \* MERGEFORMAT </w:instrText>
                </w:r>
                <w:r>
                  <w:rPr>
                    <w:b w:val="0"/>
                    <w:sz w:val="14"/>
                  </w:rPr>
                  <w:fldChar w:fldCharType="separate"/>
                </w:r>
                <w:r>
                  <w:rPr>
                    <w:b w:val="0"/>
                    <w:sz w:val="14"/>
                  </w:rPr>
                  <w:t>0260022s.doc</w:t>
                </w:r>
                <w:r>
                  <w:rPr>
                    <w:b w:val="0"/>
                    <w:sz w:val="14"/>
                  </w:rPr>
                  <w:fldChar w:fldCharType="end"/>
                </w:r>
                <w:r>
                  <w:rPr>
                    <w:b w:val="0"/>
                    <w:sz w:val="14"/>
                  </w:rPr>
                  <w:tab/>
                </w:r>
                <w:r>
                  <w:fldChar w:fldCharType="begin"/>
                </w:r>
                <w:r>
                  <w:instrText xml:space="preserve"> PAGE  \* MERGEFORMAT </w:instrText>
                </w:r>
                <w:r>
                  <w:fldChar w:fldCharType="separate"/>
                </w:r>
                <w:r>
                  <w:t>41</w:t>
                </w:r>
                <w:r>
                  <w:fldChar w:fldCharType="end"/>
                </w:r>
              </w:p>
            </w:txbxContent>
          </v:textbox>
        </v:shape>
      </w:pict>
    </w:r>
    <w:r>
      <w:pict>
        <v:shape id="_x0000_s1033" type="#_x0000_t202" style="position:absolute;margin-left:627.05pt;margin-top:60pt;width:62.85pt;height:491.75pt;z-index:9;mso-position-horizontal:absolute;mso-position-horizontal-relative:text;mso-position-vertical:absolute;mso-position-vertical-relative:text" o:allowincell="f" filled="f" stroked="f">
          <v:textbox style="mso-next-textbox:#_x0000_s1033;mso-rotate-with-shape:t" inset="0,0,0,0">
            <w:txbxContent>
              <w:tbl>
                <w:tblPr>
                  <w:tblW w:w="0" w:type="auto"/>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left w:w="0" w:type="dxa"/>
                      <w:bottom w:w="0" w:type="dxa"/>
                      <w:right w:w="0" w:type="dxa"/>
                    </w:tblCellMar>
                  </w:tblPrEx>
                  <w:trPr>
                    <w:cantSplit/>
                    <w:trHeight w:hRule="exact" w:val="9792"/>
                  </w:trPr>
                  <w:tc>
                    <w:tcPr>
                      <w:tcW w:w="1272" w:type="dxa"/>
                      <w:tcBorders>
                        <w:top w:val="nil"/>
                        <w:left w:val="single" w:sz="4" w:space="0" w:color="auto"/>
                        <w:bottom w:val="nil"/>
                        <w:right w:val="nil"/>
                      </w:tcBorders>
                      <w:textDirection w:val="tbRl"/>
                      <w:vAlign w:val="bottom"/>
                    </w:tcPr>
                    <w:p w:rsidR="00000000" w:rsidRDefault="00000000">
                      <w:pPr>
                        <w:spacing w:after="80" w:line="240" w:lineRule="auto"/>
                        <w:ind w:left="113" w:right="113"/>
                        <w:jc w:val="right"/>
                        <w:rPr>
                          <w:b/>
                          <w:sz w:val="17"/>
                        </w:rPr>
                      </w:pPr>
                      <w:r>
                        <w:rPr>
                          <w:b/>
                          <w:sz w:val="17"/>
                        </w:rPr>
                        <w:t>CEDAW/C/JPN/5</w:t>
                      </w:r>
                    </w:p>
                  </w:tc>
                </w:tr>
              </w:tbl>
              <w:p w:rsidR="00000000" w:rsidRDefault="00000000"/>
            </w:txbxContent>
          </v:textbox>
        </v:shape>
      </w:pict>
    </w:r>
  </w:p>
</w:hdr>
</file>

<file path=word/header6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37" type="#_x0000_t202" style="position:absolute;margin-left:-5.75pt;margin-top:0;width:7in;height:50.4pt;z-index:13;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CEDAW/C/JPN/5</w:t>
                      </w:r>
                    </w:p>
                  </w:tc>
                  <w:tc>
                    <w:tcPr>
                      <w:tcW w:w="5047" w:type="dxa"/>
                      <w:vAlign w:val="bottom"/>
                    </w:tcPr>
                    <w:p w:rsidR="00000000" w:rsidRDefault="00000000">
                      <w:pPr>
                        <w:pStyle w:val="Header"/>
                      </w:pPr>
                    </w:p>
                  </w:tc>
                </w:tr>
              </w:tbl>
              <w:p w:rsidR="00000000" w:rsidRDefault="00000000"/>
            </w:txbxContent>
          </v:textbox>
        </v:shape>
      </w:pict>
    </w:r>
  </w:p>
</w:hdr>
</file>

<file path=word/header6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64" type="#_x0000_t202" style="position:absolute;margin-left:-5.75pt;margin-top:0;width:7in;height:50.4pt;z-index:40;mso-position-horizontal:absolute;mso-position-horizontal-relative:text;mso-position-vertical:absolute;mso-position-vertical-relative:text" o:allowincell="f" filled="f" stroked="f">
          <v:textbox style="mso-next-textbox:#_x0000_s1064;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p>
                  </w:tc>
                  <w:tc>
                    <w:tcPr>
                      <w:tcW w:w="5047" w:type="dxa"/>
                      <w:vAlign w:val="bottom"/>
                    </w:tcPr>
                    <w:p w:rsidR="00000000" w:rsidRDefault="00000000">
                      <w:pPr>
                        <w:pStyle w:val="Header"/>
                        <w:spacing w:after="80"/>
                        <w:jc w:val="right"/>
                      </w:pPr>
                      <w:r>
                        <w:br/>
                      </w:r>
                      <w:r>
                        <w:rPr>
                          <w:b/>
                        </w:rPr>
                        <w:t>CEDAW/C/JPN/5</w:t>
                      </w:r>
                      <w:r>
                        <w:t xml:space="preserve"> </w:t>
                      </w:r>
                    </w:p>
                  </w:tc>
                </w:tr>
              </w:tbl>
              <w:p w:rsidR="00000000" w:rsidRDefault="00000000"/>
            </w:txbxContent>
          </v:textbox>
        </v:shape>
      </w:pict>
    </w:r>
  </w:p>
</w:hdr>
</file>

<file path=word/header6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41" type="#_x0000_t202" style="position:absolute;margin-left:-29pt;margin-top:60pt;width:9.35pt;height:491.75pt;z-index:17;mso-position-horizontal:absolute;mso-position-horizontal-relative:text;mso-position-vertical:absolute;mso-position-vertical-relative:text" o:allowincell="f" filled="f" stroked="f">
          <v:textbox style="layout-flow:vertical;mso-rotate-with-shape:t" inset="0,0,0,0">
            <w:txbxContent>
              <w:p w:rsidR="00000000" w:rsidRDefault="00000000">
                <w:pPr>
                  <w:pStyle w:val="Footer"/>
                  <w:tabs>
                    <w:tab w:val="clear" w:pos="4320"/>
                    <w:tab w:val="clear" w:pos="8640"/>
                    <w:tab w:val="right" w:pos="9792"/>
                  </w:tabs>
                  <w:rPr>
                    <w:b w:val="0"/>
                    <w:sz w:val="14"/>
                  </w:rPr>
                </w:pPr>
                <w:r>
                  <w:fldChar w:fldCharType="begin"/>
                </w:r>
                <w:r>
                  <w:instrText xml:space="preserve"> PAGE  \* MERGEFORMAT </w:instrText>
                </w:r>
                <w:r>
                  <w:fldChar w:fldCharType="separate"/>
                </w:r>
                <w:r>
                  <w:t>41</w:t>
                </w:r>
                <w:r>
                  <w:fldChar w:fldCharType="end"/>
                </w:r>
                <w:r>
                  <w:tab/>
                </w:r>
                <w:r>
                  <w:rPr>
                    <w:b w:val="0"/>
                    <w:sz w:val="14"/>
                  </w:rPr>
                  <w:fldChar w:fldCharType="begin"/>
                </w:r>
                <w:r>
                  <w:rPr>
                    <w:b w:val="0"/>
                    <w:sz w:val="14"/>
                  </w:rPr>
                  <w:instrText xml:space="preserve"> FILENAME \* Lower  \* MERGEFORMAT </w:instrText>
                </w:r>
                <w:r>
                  <w:rPr>
                    <w:b w:val="0"/>
                    <w:sz w:val="14"/>
                  </w:rPr>
                  <w:fldChar w:fldCharType="separate"/>
                </w:r>
                <w:r>
                  <w:rPr>
                    <w:b w:val="0"/>
                    <w:sz w:val="14"/>
                  </w:rPr>
                  <w:t>0260022s.doc</w:t>
                </w:r>
                <w:r>
                  <w:rPr>
                    <w:b w:val="0"/>
                    <w:sz w:val="14"/>
                  </w:rPr>
                  <w:fldChar w:fldCharType="end"/>
                </w:r>
              </w:p>
            </w:txbxContent>
          </v:textbox>
        </v:shape>
      </w:pict>
    </w:r>
    <w:r>
      <w:pict>
        <v:shape id="_x0000_s1040" type="#_x0000_t202" style="position:absolute;margin-left:627.05pt;margin-top:60pt;width:62.85pt;height:491.75pt;z-index:16;mso-position-horizontal:absolute;mso-position-horizontal-relative:text;mso-position-vertical:absolute;mso-position-vertical-relative:text" o:allowincell="f" filled="f" stroked="f">
          <v:textbox style="mso-rotate-with-shape:t" inset="0,0,0,0">
            <w:txbxContent>
              <w:tbl>
                <w:tblPr>
                  <w:tblW w:w="0" w:type="auto"/>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left w:w="0" w:type="dxa"/>
                      <w:bottom w:w="0" w:type="dxa"/>
                      <w:right w:w="0" w:type="dxa"/>
                    </w:tblCellMar>
                  </w:tblPrEx>
                  <w:trPr>
                    <w:cantSplit/>
                    <w:trHeight w:hRule="exact" w:val="9792"/>
                  </w:trPr>
                  <w:tc>
                    <w:tcPr>
                      <w:tcW w:w="1272" w:type="dxa"/>
                      <w:tcBorders>
                        <w:top w:val="nil"/>
                        <w:left w:val="single" w:sz="4" w:space="0" w:color="auto"/>
                        <w:bottom w:val="nil"/>
                        <w:right w:val="nil"/>
                      </w:tcBorders>
                      <w:textDirection w:val="tbRl"/>
                      <w:vAlign w:val="bottom"/>
                    </w:tcPr>
                    <w:p w:rsidR="00000000" w:rsidRDefault="00000000">
                      <w:pPr>
                        <w:spacing w:after="80" w:line="240" w:lineRule="auto"/>
                        <w:ind w:left="113" w:right="113"/>
                        <w:rPr>
                          <w:b/>
                          <w:sz w:val="17"/>
                        </w:rPr>
                      </w:pPr>
                      <w:r>
                        <w:rPr>
                          <w:b/>
                          <w:sz w:val="17"/>
                        </w:rPr>
                        <w:t>CEDAW/C/JPN/5</w:t>
                      </w:r>
                    </w:p>
                  </w:tc>
                </w:tr>
              </w:tbl>
              <w:p w:rsidR="00000000" w:rsidRDefault="00000000"/>
            </w:txbxContent>
          </v:textbox>
        </v:shape>
      </w:pict>
    </w:r>
  </w:p>
</w:hdr>
</file>

<file path=word/header6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39" type="#_x0000_t202" style="position:absolute;margin-left:-29pt;margin-top:60pt;width:9.35pt;height:491.75pt;z-index:15;mso-position-horizontal:absolute;mso-position-horizontal-relative:text;mso-position-vertical:absolute;mso-position-vertical-relative:text" o:allowincell="f" filled="f" stroked="f">
          <v:textbox style="layout-flow:vertical;mso-rotate-with-shape:t" inset="0,0,0,0">
            <w:txbxContent>
              <w:p w:rsidR="00000000" w:rsidRDefault="00000000">
                <w:pPr>
                  <w:pStyle w:val="Footer"/>
                  <w:tabs>
                    <w:tab w:val="clear" w:pos="4320"/>
                    <w:tab w:val="clear" w:pos="8640"/>
                    <w:tab w:val="right" w:pos="9792"/>
                  </w:tabs>
                </w:pPr>
                <w:r>
                  <w:rPr>
                    <w:b w:val="0"/>
                    <w:sz w:val="14"/>
                  </w:rPr>
                  <w:fldChar w:fldCharType="begin"/>
                </w:r>
                <w:r>
                  <w:rPr>
                    <w:b w:val="0"/>
                    <w:sz w:val="14"/>
                  </w:rPr>
                  <w:instrText xml:space="preserve"> FILENAME \* Lower  \* MERGEFORMAT </w:instrText>
                </w:r>
                <w:r>
                  <w:rPr>
                    <w:b w:val="0"/>
                    <w:sz w:val="14"/>
                  </w:rPr>
                  <w:fldChar w:fldCharType="separate"/>
                </w:r>
                <w:r>
                  <w:rPr>
                    <w:b w:val="0"/>
                    <w:sz w:val="14"/>
                  </w:rPr>
                  <w:t>0260022s.doc</w:t>
                </w:r>
                <w:r>
                  <w:rPr>
                    <w:b w:val="0"/>
                    <w:sz w:val="14"/>
                  </w:rPr>
                  <w:fldChar w:fldCharType="end"/>
                </w:r>
                <w:r>
                  <w:rPr>
                    <w:b w:val="0"/>
                    <w:sz w:val="14"/>
                  </w:rPr>
                  <w:tab/>
                </w:r>
                <w:r>
                  <w:fldChar w:fldCharType="begin"/>
                </w:r>
                <w:r>
                  <w:instrText xml:space="preserve"> PAGE  \* MERGEFORMAT </w:instrText>
                </w:r>
                <w:r>
                  <w:fldChar w:fldCharType="separate"/>
                </w:r>
                <w:r>
                  <w:t>41</w:t>
                </w:r>
                <w:r>
                  <w:fldChar w:fldCharType="end"/>
                </w:r>
              </w:p>
            </w:txbxContent>
          </v:textbox>
        </v:shape>
      </w:pict>
    </w:r>
    <w:r>
      <w:pict>
        <v:shape id="_x0000_s1038" type="#_x0000_t202" style="position:absolute;margin-left:627.05pt;margin-top:60pt;width:62.85pt;height:491.75pt;z-index:14;mso-position-horizontal:absolute;mso-position-horizontal-relative:text;mso-position-vertical:absolute;mso-position-vertical-relative:text" o:allowincell="f" filled="f" stroked="f">
          <v:textbox style="mso-rotate-with-shape:t" inset="0,0,0,0">
            <w:txbxContent>
              <w:tbl>
                <w:tblPr>
                  <w:tblW w:w="0" w:type="auto"/>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left w:w="0" w:type="dxa"/>
                      <w:bottom w:w="0" w:type="dxa"/>
                      <w:right w:w="0" w:type="dxa"/>
                    </w:tblCellMar>
                  </w:tblPrEx>
                  <w:trPr>
                    <w:cantSplit/>
                    <w:trHeight w:hRule="exact" w:val="9792"/>
                  </w:trPr>
                  <w:tc>
                    <w:tcPr>
                      <w:tcW w:w="1272" w:type="dxa"/>
                      <w:tcBorders>
                        <w:top w:val="nil"/>
                        <w:left w:val="single" w:sz="4" w:space="0" w:color="auto"/>
                        <w:bottom w:val="nil"/>
                        <w:right w:val="nil"/>
                      </w:tcBorders>
                      <w:textDirection w:val="tbRl"/>
                      <w:vAlign w:val="bottom"/>
                    </w:tcPr>
                    <w:p w:rsidR="00000000" w:rsidRDefault="00000000">
                      <w:pPr>
                        <w:spacing w:after="80" w:line="240" w:lineRule="auto"/>
                        <w:ind w:left="113" w:right="113"/>
                        <w:jc w:val="right"/>
                        <w:rPr>
                          <w:b/>
                          <w:sz w:val="17"/>
                        </w:rPr>
                      </w:pPr>
                      <w:r>
                        <w:rPr>
                          <w:b/>
                          <w:sz w:val="17"/>
                        </w:rPr>
                        <w:t>CEDAW/C/JPN/5</w:t>
                      </w:r>
                    </w:p>
                  </w:tc>
                </w:tr>
              </w:tbl>
              <w:p w:rsidR="00000000" w:rsidRDefault="00000000"/>
            </w:txbxContent>
          </v:textbox>
        </v:shape>
      </w:pict>
    </w:r>
  </w:p>
</w:hdr>
</file>

<file path=word/header6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42" type="#_x0000_t202" style="position:absolute;margin-left:-5.75pt;margin-top:0;width:7in;height:50.4pt;z-index:18;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CEDAW/C/JPN/5</w:t>
                      </w:r>
                    </w:p>
                  </w:tc>
                  <w:tc>
                    <w:tcPr>
                      <w:tcW w:w="5047" w:type="dxa"/>
                      <w:vAlign w:val="bottom"/>
                    </w:tcPr>
                    <w:p w:rsidR="00000000" w:rsidRDefault="00000000">
                      <w:pPr>
                        <w:pStyle w:val="Header"/>
                      </w:pPr>
                    </w:p>
                  </w:tc>
                </w:tr>
              </w:tbl>
              <w:p w:rsidR="00000000" w:rsidRDefault="00000000"/>
            </w:txbxContent>
          </v:textbox>
        </v:shape>
      </w:pict>
    </w:r>
  </w:p>
</w:hdr>
</file>

<file path=word/header6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65" type="#_x0000_t202" style="position:absolute;margin-left:-5.75pt;margin-top:0;width:7in;height:50.4pt;z-index:41;mso-position-horizontal:absolute;mso-position-horizontal-relative:text;mso-position-vertical:absolute;mso-position-vertical-relative:text" o:allowincell="f" filled="f" stroked="f">
          <v:textbox style="mso-next-textbox:#_x0000_s1065;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p>
                  </w:tc>
                  <w:tc>
                    <w:tcPr>
                      <w:tcW w:w="5047" w:type="dxa"/>
                      <w:vAlign w:val="bottom"/>
                    </w:tcPr>
                    <w:p w:rsidR="00000000" w:rsidRDefault="00000000">
                      <w:pPr>
                        <w:pStyle w:val="Header"/>
                        <w:spacing w:after="80"/>
                        <w:jc w:val="right"/>
                      </w:pPr>
                      <w:r>
                        <w:br/>
                      </w:r>
                      <w:r>
                        <w:rPr>
                          <w:b/>
                        </w:rPr>
                        <w:t>CEDAW/C/JPN/5</w:t>
                      </w:r>
                      <w:r>
                        <w:t xml:space="preserve"> </w:t>
                      </w:r>
                    </w:p>
                  </w:tc>
                </w:tr>
              </w:tbl>
              <w:p w:rsidR="00000000" w:rsidRDefault="00000000"/>
            </w:txbxContent>
          </v:textbox>
        </v:shape>
      </w:pict>
    </w:r>
  </w:p>
</w:hdr>
</file>

<file path=word/header6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46" type="#_x0000_t202" style="position:absolute;margin-left:-29pt;margin-top:60pt;width:9.35pt;height:491.75pt;z-index:22;mso-position-horizontal:absolute;mso-position-horizontal-relative:text;mso-position-vertical:absolute;mso-position-vertical-relative:text" o:allowincell="f" filled="f" stroked="f">
          <v:textbox style="layout-flow:vertical;mso-rotate-with-shape:t" inset="0,0,0,0">
            <w:txbxContent>
              <w:p w:rsidR="00000000" w:rsidRDefault="00000000">
                <w:pPr>
                  <w:pStyle w:val="Footer"/>
                  <w:tabs>
                    <w:tab w:val="clear" w:pos="4320"/>
                    <w:tab w:val="clear" w:pos="8640"/>
                    <w:tab w:val="right" w:pos="9792"/>
                  </w:tabs>
                  <w:rPr>
                    <w:b w:val="0"/>
                    <w:sz w:val="14"/>
                  </w:rPr>
                </w:pPr>
                <w:r>
                  <w:fldChar w:fldCharType="begin"/>
                </w:r>
                <w:r>
                  <w:instrText xml:space="preserve"> PAGE  \* MERGEFORMAT </w:instrText>
                </w:r>
                <w:r>
                  <w:fldChar w:fldCharType="separate"/>
                </w:r>
                <w:r>
                  <w:t>41</w:t>
                </w:r>
                <w:r>
                  <w:fldChar w:fldCharType="end"/>
                </w:r>
                <w:r>
                  <w:tab/>
                </w:r>
                <w:r>
                  <w:rPr>
                    <w:b w:val="0"/>
                    <w:sz w:val="14"/>
                  </w:rPr>
                  <w:fldChar w:fldCharType="begin"/>
                </w:r>
                <w:r>
                  <w:rPr>
                    <w:b w:val="0"/>
                    <w:sz w:val="14"/>
                  </w:rPr>
                  <w:instrText xml:space="preserve"> FILENAME \* Lower  \* MERGEFORMAT </w:instrText>
                </w:r>
                <w:r>
                  <w:rPr>
                    <w:b w:val="0"/>
                    <w:sz w:val="14"/>
                  </w:rPr>
                  <w:fldChar w:fldCharType="separate"/>
                </w:r>
                <w:r>
                  <w:rPr>
                    <w:b w:val="0"/>
                    <w:sz w:val="14"/>
                  </w:rPr>
                  <w:t>0260022s.doc</w:t>
                </w:r>
                <w:r>
                  <w:rPr>
                    <w:b w:val="0"/>
                    <w:sz w:val="14"/>
                  </w:rPr>
                  <w:fldChar w:fldCharType="end"/>
                </w:r>
              </w:p>
            </w:txbxContent>
          </v:textbox>
        </v:shape>
      </w:pict>
    </w:r>
    <w:r>
      <w:pict>
        <v:shape id="_x0000_s1045" type="#_x0000_t202" style="position:absolute;margin-left:627.05pt;margin-top:60pt;width:62.85pt;height:491.75pt;z-index:21;mso-position-horizontal:absolute;mso-position-horizontal-relative:text;mso-position-vertical:absolute;mso-position-vertical-relative:text" o:allowincell="f" filled="f" stroked="f">
          <v:textbox style="mso-rotate-with-shape:t" inset="0,0,0,0">
            <w:txbxContent>
              <w:tbl>
                <w:tblPr>
                  <w:tblW w:w="0" w:type="auto"/>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left w:w="0" w:type="dxa"/>
                      <w:bottom w:w="0" w:type="dxa"/>
                      <w:right w:w="0" w:type="dxa"/>
                    </w:tblCellMar>
                  </w:tblPrEx>
                  <w:trPr>
                    <w:cantSplit/>
                    <w:trHeight w:hRule="exact" w:val="9792"/>
                  </w:trPr>
                  <w:tc>
                    <w:tcPr>
                      <w:tcW w:w="1272" w:type="dxa"/>
                      <w:tcBorders>
                        <w:top w:val="nil"/>
                        <w:left w:val="single" w:sz="4" w:space="0" w:color="auto"/>
                        <w:bottom w:val="nil"/>
                        <w:right w:val="nil"/>
                      </w:tcBorders>
                      <w:textDirection w:val="tbRl"/>
                      <w:vAlign w:val="bottom"/>
                    </w:tcPr>
                    <w:p w:rsidR="00000000" w:rsidRDefault="00000000">
                      <w:pPr>
                        <w:spacing w:after="80" w:line="240" w:lineRule="auto"/>
                        <w:ind w:left="113" w:right="113"/>
                        <w:rPr>
                          <w:b/>
                          <w:sz w:val="17"/>
                        </w:rPr>
                      </w:pPr>
                      <w:r>
                        <w:rPr>
                          <w:b/>
                          <w:sz w:val="17"/>
                        </w:rPr>
                        <w:t>CEDAW/C/JPN/5</w:t>
                      </w:r>
                    </w:p>
                  </w:tc>
                </w:tr>
              </w:tbl>
              <w:p w:rsidR="00000000" w:rsidRDefault="00000000"/>
            </w:txbxContent>
          </v:textbox>
        </v:shape>
      </w:pict>
    </w:r>
  </w:p>
</w:hdr>
</file>

<file path=word/header6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44" type="#_x0000_t202" style="position:absolute;margin-left:-29pt;margin-top:60pt;width:9.35pt;height:491.75pt;z-index:20;mso-position-horizontal:absolute;mso-position-horizontal-relative:text;mso-position-vertical:absolute;mso-position-vertical-relative:text" o:allowincell="f" filled="f" stroked="f">
          <v:textbox style="layout-flow:vertical;mso-rotate-with-shape:t" inset="0,0,0,0">
            <w:txbxContent>
              <w:p w:rsidR="00000000" w:rsidRDefault="00000000">
                <w:pPr>
                  <w:pStyle w:val="Footer"/>
                  <w:tabs>
                    <w:tab w:val="clear" w:pos="4320"/>
                    <w:tab w:val="clear" w:pos="8640"/>
                    <w:tab w:val="right" w:pos="9792"/>
                  </w:tabs>
                </w:pPr>
                <w:r>
                  <w:rPr>
                    <w:b w:val="0"/>
                    <w:sz w:val="14"/>
                  </w:rPr>
                  <w:fldChar w:fldCharType="begin"/>
                </w:r>
                <w:r>
                  <w:rPr>
                    <w:b w:val="0"/>
                    <w:sz w:val="14"/>
                  </w:rPr>
                  <w:instrText xml:space="preserve"> FILENAME \* Lower  \* MERGEFORMAT </w:instrText>
                </w:r>
                <w:r>
                  <w:rPr>
                    <w:b w:val="0"/>
                    <w:sz w:val="14"/>
                  </w:rPr>
                  <w:fldChar w:fldCharType="separate"/>
                </w:r>
                <w:r>
                  <w:rPr>
                    <w:b w:val="0"/>
                    <w:sz w:val="14"/>
                  </w:rPr>
                  <w:t>0260022s.doc</w:t>
                </w:r>
                <w:r>
                  <w:rPr>
                    <w:b w:val="0"/>
                    <w:sz w:val="14"/>
                  </w:rPr>
                  <w:fldChar w:fldCharType="end"/>
                </w:r>
                <w:r>
                  <w:rPr>
                    <w:b w:val="0"/>
                    <w:sz w:val="14"/>
                  </w:rPr>
                  <w:tab/>
                </w:r>
                <w:r>
                  <w:fldChar w:fldCharType="begin"/>
                </w:r>
                <w:r>
                  <w:instrText xml:space="preserve"> PAGE  \* MERGEFORMAT </w:instrText>
                </w:r>
                <w:r>
                  <w:fldChar w:fldCharType="separate"/>
                </w:r>
                <w:r>
                  <w:t>41</w:t>
                </w:r>
                <w:r>
                  <w:fldChar w:fldCharType="end"/>
                </w:r>
              </w:p>
            </w:txbxContent>
          </v:textbox>
        </v:shape>
      </w:pict>
    </w:r>
    <w:r>
      <w:pict>
        <v:shape id="_x0000_s1043" type="#_x0000_t202" style="position:absolute;margin-left:627.05pt;margin-top:60pt;width:62.85pt;height:491.75pt;z-index:19;mso-position-horizontal:absolute;mso-position-horizontal-relative:text;mso-position-vertical:absolute;mso-position-vertical-relative:text" o:allowincell="f" filled="f" stroked="f">
          <v:textbox style="mso-rotate-with-shape:t" inset="0,0,0,0">
            <w:txbxContent>
              <w:tbl>
                <w:tblPr>
                  <w:tblW w:w="0" w:type="auto"/>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left w:w="0" w:type="dxa"/>
                      <w:bottom w:w="0" w:type="dxa"/>
                      <w:right w:w="0" w:type="dxa"/>
                    </w:tblCellMar>
                  </w:tblPrEx>
                  <w:trPr>
                    <w:cantSplit/>
                    <w:trHeight w:hRule="exact" w:val="9792"/>
                  </w:trPr>
                  <w:tc>
                    <w:tcPr>
                      <w:tcW w:w="1272" w:type="dxa"/>
                      <w:tcBorders>
                        <w:top w:val="nil"/>
                        <w:left w:val="single" w:sz="4" w:space="0" w:color="auto"/>
                        <w:bottom w:val="nil"/>
                        <w:right w:val="nil"/>
                      </w:tcBorders>
                      <w:textDirection w:val="tbRl"/>
                      <w:vAlign w:val="bottom"/>
                    </w:tcPr>
                    <w:p w:rsidR="00000000" w:rsidRDefault="00000000">
                      <w:pPr>
                        <w:spacing w:after="80" w:line="240" w:lineRule="auto"/>
                        <w:ind w:left="113" w:right="113"/>
                        <w:jc w:val="right"/>
                        <w:rPr>
                          <w:b/>
                          <w:sz w:val="17"/>
                        </w:rPr>
                      </w:pPr>
                      <w:r>
                        <w:rPr>
                          <w:b/>
                          <w:sz w:val="17"/>
                        </w:rPr>
                        <w:t>CEDAW/C/JPN/5</w:t>
                      </w:r>
                    </w:p>
                  </w:tc>
                </w:tr>
              </w:tbl>
              <w:p w:rsidR="00000000" w:rsidRDefault="00000000"/>
            </w:txbxContent>
          </v:textbox>
        </v:shape>
      </w:pict>
    </w:r>
  </w:p>
</w:hdr>
</file>

<file path=word/header6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47" type="#_x0000_t202" style="position:absolute;margin-left:-5.75pt;margin-top:0;width:7in;height:50.4pt;z-index:23;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CEDAW/C/JPN/5</w:t>
                      </w:r>
                    </w:p>
                  </w:tc>
                  <w:tc>
                    <w:tcPr>
                      <w:tcW w:w="5047" w:type="dxa"/>
                      <w:vAlign w:val="bottom"/>
                    </w:tcPr>
                    <w:p w:rsidR="00000000" w:rsidRDefault="00000000">
                      <w:pPr>
                        <w:pStyle w:val="Header"/>
                      </w:pPr>
                    </w:p>
                  </w:tc>
                </w:tr>
              </w:tbl>
              <w:p w:rsidR="00000000" w:rsidRDefault="00000000"/>
            </w:txbxContent>
          </v:textbox>
        </v:shape>
      </w:pict>
    </w:r>
  </w:p>
</w:hdr>
</file>

<file path=word/header7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66" type="#_x0000_t202" style="position:absolute;margin-left:-5.75pt;margin-top:0;width:7in;height:50.4pt;z-index:42;mso-position-horizontal:absolute;mso-position-horizontal-relative:text;mso-position-vertical:absolute;mso-position-vertical-relative:text" o:allowincell="f" filled="f" stroked="f">
          <v:textbox style="mso-next-textbox:#_x0000_s1066;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p>
                  </w:tc>
                  <w:tc>
                    <w:tcPr>
                      <w:tcW w:w="5047" w:type="dxa"/>
                      <w:vAlign w:val="bottom"/>
                    </w:tcPr>
                    <w:p w:rsidR="00000000" w:rsidRDefault="00000000">
                      <w:pPr>
                        <w:pStyle w:val="Header"/>
                        <w:spacing w:after="80"/>
                        <w:jc w:val="right"/>
                      </w:pPr>
                      <w:r>
                        <w:br/>
                      </w:r>
                      <w:r>
                        <w:rPr>
                          <w:b/>
                        </w:rPr>
                        <w:t>CEDAW/C/JPN/5</w:t>
                      </w:r>
                      <w:r>
                        <w:t xml:space="preserve"> </w:t>
                      </w:r>
                    </w:p>
                  </w:tc>
                </w:tr>
              </w:tbl>
              <w:p w:rsidR="00000000" w:rsidRDefault="00000000"/>
            </w:txbxContent>
          </v:textbox>
        </v:shape>
      </w:pict>
    </w:r>
  </w:p>
</w:hdr>
</file>

<file path=word/header7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51" type="#_x0000_t202" style="position:absolute;margin-left:-29pt;margin-top:60pt;width:9.35pt;height:491.75pt;z-index:27;mso-position-horizontal:absolute;mso-position-horizontal-relative:text;mso-position-vertical:absolute;mso-position-vertical-relative:text" o:allowincell="f" filled="f" stroked="f">
          <v:textbox style="layout-flow:vertical;mso-rotate-with-shape:t" inset="0,0,0,0">
            <w:txbxContent>
              <w:p w:rsidR="00000000" w:rsidRDefault="00000000">
                <w:pPr>
                  <w:pStyle w:val="Footer"/>
                  <w:tabs>
                    <w:tab w:val="clear" w:pos="4320"/>
                    <w:tab w:val="clear" w:pos="8640"/>
                    <w:tab w:val="right" w:pos="9792"/>
                  </w:tabs>
                  <w:rPr>
                    <w:b w:val="0"/>
                    <w:sz w:val="14"/>
                  </w:rPr>
                </w:pPr>
                <w:r>
                  <w:fldChar w:fldCharType="begin"/>
                </w:r>
                <w:r>
                  <w:instrText xml:space="preserve"> PAGE  \* MERGEFORMAT </w:instrText>
                </w:r>
                <w:r>
                  <w:fldChar w:fldCharType="separate"/>
                </w:r>
                <w:r>
                  <w:t>41</w:t>
                </w:r>
                <w:r>
                  <w:fldChar w:fldCharType="end"/>
                </w:r>
                <w:r>
                  <w:tab/>
                </w:r>
                <w:r>
                  <w:rPr>
                    <w:b w:val="0"/>
                    <w:sz w:val="14"/>
                  </w:rPr>
                  <w:fldChar w:fldCharType="begin"/>
                </w:r>
                <w:r>
                  <w:rPr>
                    <w:b w:val="0"/>
                    <w:sz w:val="14"/>
                  </w:rPr>
                  <w:instrText xml:space="preserve"> FILENAME \* Lower  \* MERGEFORMAT </w:instrText>
                </w:r>
                <w:r>
                  <w:rPr>
                    <w:b w:val="0"/>
                    <w:sz w:val="14"/>
                  </w:rPr>
                  <w:fldChar w:fldCharType="separate"/>
                </w:r>
                <w:r>
                  <w:rPr>
                    <w:b w:val="0"/>
                    <w:sz w:val="14"/>
                  </w:rPr>
                  <w:t>0260022s.doc</w:t>
                </w:r>
                <w:r>
                  <w:rPr>
                    <w:b w:val="0"/>
                    <w:sz w:val="14"/>
                  </w:rPr>
                  <w:fldChar w:fldCharType="end"/>
                </w:r>
              </w:p>
            </w:txbxContent>
          </v:textbox>
        </v:shape>
      </w:pict>
    </w:r>
    <w:r>
      <w:pict>
        <v:shape id="_x0000_s1050" type="#_x0000_t202" style="position:absolute;margin-left:627.05pt;margin-top:60pt;width:62.85pt;height:491.75pt;z-index:26;mso-position-horizontal:absolute;mso-position-horizontal-relative:text;mso-position-vertical:absolute;mso-position-vertical-relative:text" o:allowincell="f" filled="f" stroked="f">
          <v:textbox style="mso-rotate-with-shape:t" inset="0,0,0,0">
            <w:txbxContent>
              <w:tbl>
                <w:tblPr>
                  <w:tblW w:w="0" w:type="auto"/>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left w:w="0" w:type="dxa"/>
                      <w:bottom w:w="0" w:type="dxa"/>
                      <w:right w:w="0" w:type="dxa"/>
                    </w:tblCellMar>
                  </w:tblPrEx>
                  <w:trPr>
                    <w:cantSplit/>
                    <w:trHeight w:hRule="exact" w:val="9792"/>
                  </w:trPr>
                  <w:tc>
                    <w:tcPr>
                      <w:tcW w:w="1272" w:type="dxa"/>
                      <w:tcBorders>
                        <w:top w:val="nil"/>
                        <w:left w:val="single" w:sz="4" w:space="0" w:color="auto"/>
                        <w:bottom w:val="nil"/>
                        <w:right w:val="nil"/>
                      </w:tcBorders>
                      <w:textDirection w:val="tbRl"/>
                      <w:vAlign w:val="bottom"/>
                    </w:tcPr>
                    <w:p w:rsidR="00000000" w:rsidRDefault="00000000">
                      <w:pPr>
                        <w:spacing w:after="80" w:line="240" w:lineRule="auto"/>
                        <w:ind w:left="113" w:right="113"/>
                        <w:rPr>
                          <w:b/>
                          <w:sz w:val="17"/>
                        </w:rPr>
                      </w:pPr>
                      <w:r>
                        <w:rPr>
                          <w:b/>
                          <w:sz w:val="17"/>
                        </w:rPr>
                        <w:t>CEDAW/C/JPN/5</w:t>
                      </w:r>
                    </w:p>
                  </w:tc>
                </w:tr>
              </w:tbl>
              <w:p w:rsidR="00000000" w:rsidRDefault="00000000"/>
            </w:txbxContent>
          </v:textbox>
        </v:shape>
      </w:pict>
    </w:r>
  </w:p>
</w:hdr>
</file>

<file path=word/header7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49" type="#_x0000_t202" style="position:absolute;margin-left:-29pt;margin-top:60pt;width:9.35pt;height:491.75pt;z-index:25;mso-position-horizontal:absolute;mso-position-horizontal-relative:text;mso-position-vertical:absolute;mso-position-vertical-relative:text" o:allowincell="f" filled="f" stroked="f">
          <v:textbox style="layout-flow:vertical;mso-rotate-with-shape:t" inset="0,0,0,0">
            <w:txbxContent>
              <w:p w:rsidR="00000000" w:rsidRDefault="00000000">
                <w:pPr>
                  <w:pStyle w:val="Footer"/>
                  <w:tabs>
                    <w:tab w:val="clear" w:pos="4320"/>
                    <w:tab w:val="clear" w:pos="8640"/>
                    <w:tab w:val="right" w:pos="9792"/>
                  </w:tabs>
                </w:pPr>
                <w:r>
                  <w:rPr>
                    <w:b w:val="0"/>
                    <w:sz w:val="14"/>
                  </w:rPr>
                  <w:fldChar w:fldCharType="begin"/>
                </w:r>
                <w:r>
                  <w:rPr>
                    <w:b w:val="0"/>
                    <w:sz w:val="14"/>
                  </w:rPr>
                  <w:instrText xml:space="preserve"> FILENAME \* Lower  \* MERGEFORMAT </w:instrText>
                </w:r>
                <w:r>
                  <w:rPr>
                    <w:b w:val="0"/>
                    <w:sz w:val="14"/>
                  </w:rPr>
                  <w:fldChar w:fldCharType="separate"/>
                </w:r>
                <w:r>
                  <w:rPr>
                    <w:b w:val="0"/>
                    <w:sz w:val="14"/>
                  </w:rPr>
                  <w:t>0260022s.doc</w:t>
                </w:r>
                <w:r>
                  <w:rPr>
                    <w:b w:val="0"/>
                    <w:sz w:val="14"/>
                  </w:rPr>
                  <w:fldChar w:fldCharType="end"/>
                </w:r>
                <w:r>
                  <w:rPr>
                    <w:b w:val="0"/>
                    <w:sz w:val="14"/>
                  </w:rPr>
                  <w:tab/>
                </w:r>
                <w:r>
                  <w:fldChar w:fldCharType="begin"/>
                </w:r>
                <w:r>
                  <w:instrText xml:space="preserve"> PAGE  \* MERGEFORMAT </w:instrText>
                </w:r>
                <w:r>
                  <w:fldChar w:fldCharType="separate"/>
                </w:r>
                <w:r>
                  <w:t>41</w:t>
                </w:r>
                <w:r>
                  <w:fldChar w:fldCharType="end"/>
                </w:r>
              </w:p>
            </w:txbxContent>
          </v:textbox>
        </v:shape>
      </w:pict>
    </w:r>
    <w:r>
      <w:pict>
        <v:shape id="_x0000_s1048" type="#_x0000_t202" style="position:absolute;margin-left:627.05pt;margin-top:60pt;width:62.85pt;height:491.75pt;z-index:24;mso-position-horizontal:absolute;mso-position-horizontal-relative:text;mso-position-vertical:absolute;mso-position-vertical-relative:text" o:allowincell="f" filled="f" stroked="f">
          <v:textbox style="mso-rotate-with-shape:t" inset="0,0,0,0">
            <w:txbxContent>
              <w:tbl>
                <w:tblPr>
                  <w:tblW w:w="0" w:type="auto"/>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left w:w="0" w:type="dxa"/>
                      <w:bottom w:w="0" w:type="dxa"/>
                      <w:right w:w="0" w:type="dxa"/>
                    </w:tblCellMar>
                  </w:tblPrEx>
                  <w:trPr>
                    <w:cantSplit/>
                    <w:trHeight w:hRule="exact" w:val="9792"/>
                  </w:trPr>
                  <w:tc>
                    <w:tcPr>
                      <w:tcW w:w="1272" w:type="dxa"/>
                      <w:tcBorders>
                        <w:top w:val="nil"/>
                        <w:left w:val="single" w:sz="4" w:space="0" w:color="auto"/>
                        <w:bottom w:val="nil"/>
                        <w:right w:val="nil"/>
                      </w:tcBorders>
                      <w:textDirection w:val="tbRl"/>
                      <w:vAlign w:val="bottom"/>
                    </w:tcPr>
                    <w:p w:rsidR="00000000" w:rsidRDefault="00000000">
                      <w:pPr>
                        <w:spacing w:after="80" w:line="240" w:lineRule="auto"/>
                        <w:ind w:left="113" w:right="113"/>
                        <w:jc w:val="right"/>
                        <w:rPr>
                          <w:b/>
                          <w:sz w:val="17"/>
                        </w:rPr>
                      </w:pPr>
                      <w:r>
                        <w:rPr>
                          <w:b/>
                          <w:sz w:val="17"/>
                        </w:rPr>
                        <w:t>CEDAW/C/JPN/5</w:t>
                      </w:r>
                    </w:p>
                  </w:tc>
                </w:tr>
              </w:tbl>
              <w:p w:rsidR="00000000" w:rsidRDefault="00000000"/>
            </w:txbxContent>
          </v:textbox>
        </v:shape>
      </w:pict>
    </w:r>
  </w:p>
</w:hdr>
</file>

<file path=word/header7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52" type="#_x0000_t202" style="position:absolute;margin-left:-5.75pt;margin-top:0;width:7in;height:50.4pt;z-index:28;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CEDAW/C/JPN/5</w:t>
                      </w:r>
                    </w:p>
                  </w:tc>
                  <w:tc>
                    <w:tcPr>
                      <w:tcW w:w="5047" w:type="dxa"/>
                      <w:vAlign w:val="bottom"/>
                    </w:tcPr>
                    <w:p w:rsidR="00000000" w:rsidRDefault="00000000">
                      <w:pPr>
                        <w:pStyle w:val="Header"/>
                      </w:pPr>
                    </w:p>
                  </w:tc>
                </w:tr>
              </w:tbl>
              <w:p w:rsidR="00000000" w:rsidRDefault="00000000"/>
            </w:txbxContent>
          </v:textbox>
        </v:shape>
      </w:pict>
    </w:r>
  </w:p>
</w:hdr>
</file>

<file path=word/header7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67" type="#_x0000_t202" style="position:absolute;margin-left:-5.75pt;margin-top:0;width:7in;height:50.4pt;z-index:43;mso-position-horizontal:absolute;mso-position-horizontal-relative:text;mso-position-vertical:absolute;mso-position-vertical-relative:text" o:allowincell="f" filled="f" stroked="f">
          <v:textbox style="mso-next-textbox:#_x0000_s1067;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p>
                  </w:tc>
                  <w:tc>
                    <w:tcPr>
                      <w:tcW w:w="5047" w:type="dxa"/>
                      <w:vAlign w:val="bottom"/>
                    </w:tcPr>
                    <w:p w:rsidR="00000000" w:rsidRDefault="00000000">
                      <w:pPr>
                        <w:pStyle w:val="Header"/>
                        <w:spacing w:after="80"/>
                        <w:jc w:val="right"/>
                      </w:pPr>
                      <w:r>
                        <w:br/>
                      </w:r>
                      <w:r>
                        <w:rPr>
                          <w:b/>
                        </w:rPr>
                        <w:t>CEDAW/C/JPN/5</w:t>
                      </w:r>
                      <w:r>
                        <w:t xml:space="preserve"> </w:t>
                      </w:r>
                    </w:p>
                  </w:tc>
                </w:tr>
              </w:tbl>
              <w:p w:rsidR="00000000" w:rsidRDefault="00000000"/>
            </w:txbxContent>
          </v:textbox>
        </v:shape>
      </w:pict>
    </w:r>
  </w:p>
</w:hdr>
</file>

<file path=word/header7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56" type="#_x0000_t202" style="position:absolute;margin-left:-29pt;margin-top:60pt;width:9.35pt;height:491.75pt;z-index:32;mso-position-horizontal:absolute;mso-position-horizontal-relative:text;mso-position-vertical:absolute;mso-position-vertical-relative:text" o:allowincell="f" filled="f" stroked="f">
          <v:textbox style="layout-flow:vertical;mso-rotate-with-shape:t" inset="0,0,0,0">
            <w:txbxContent>
              <w:p w:rsidR="00000000" w:rsidRDefault="00000000">
                <w:pPr>
                  <w:pStyle w:val="Footer"/>
                  <w:tabs>
                    <w:tab w:val="clear" w:pos="4320"/>
                    <w:tab w:val="clear" w:pos="8640"/>
                    <w:tab w:val="right" w:pos="9792"/>
                  </w:tabs>
                  <w:rPr>
                    <w:b w:val="0"/>
                    <w:sz w:val="14"/>
                  </w:rPr>
                </w:pPr>
                <w:r>
                  <w:fldChar w:fldCharType="begin"/>
                </w:r>
                <w:r>
                  <w:instrText xml:space="preserve"> PAGE  \* MERGEFORMAT </w:instrText>
                </w:r>
                <w:r>
                  <w:fldChar w:fldCharType="separate"/>
                </w:r>
                <w:r>
                  <w:t>41</w:t>
                </w:r>
                <w:r>
                  <w:fldChar w:fldCharType="end"/>
                </w:r>
                <w:r>
                  <w:tab/>
                </w:r>
                <w:r>
                  <w:rPr>
                    <w:b w:val="0"/>
                    <w:sz w:val="14"/>
                  </w:rPr>
                  <w:fldChar w:fldCharType="begin"/>
                </w:r>
                <w:r>
                  <w:rPr>
                    <w:b w:val="0"/>
                    <w:sz w:val="14"/>
                  </w:rPr>
                  <w:instrText xml:space="preserve"> FILENAME \* Lower  \* MERGEFORMAT </w:instrText>
                </w:r>
                <w:r>
                  <w:rPr>
                    <w:b w:val="0"/>
                    <w:sz w:val="14"/>
                  </w:rPr>
                  <w:fldChar w:fldCharType="separate"/>
                </w:r>
                <w:r>
                  <w:rPr>
                    <w:b w:val="0"/>
                    <w:sz w:val="14"/>
                  </w:rPr>
                  <w:t>0260022s.doc</w:t>
                </w:r>
                <w:r>
                  <w:rPr>
                    <w:b w:val="0"/>
                    <w:sz w:val="14"/>
                  </w:rPr>
                  <w:fldChar w:fldCharType="end"/>
                </w:r>
              </w:p>
            </w:txbxContent>
          </v:textbox>
        </v:shape>
      </w:pict>
    </w:r>
    <w:r>
      <w:pict>
        <v:shape id="_x0000_s1055" type="#_x0000_t202" style="position:absolute;margin-left:627.05pt;margin-top:60pt;width:62.85pt;height:491.75pt;z-index:31;mso-position-horizontal:absolute;mso-position-horizontal-relative:text;mso-position-vertical:absolute;mso-position-vertical-relative:text" o:allowincell="f" filled="f" stroked="f">
          <v:textbox style="mso-rotate-with-shape:t" inset="0,0,0,0">
            <w:txbxContent>
              <w:tbl>
                <w:tblPr>
                  <w:tblW w:w="0" w:type="auto"/>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left w:w="0" w:type="dxa"/>
                      <w:bottom w:w="0" w:type="dxa"/>
                      <w:right w:w="0" w:type="dxa"/>
                    </w:tblCellMar>
                  </w:tblPrEx>
                  <w:trPr>
                    <w:cantSplit/>
                    <w:trHeight w:hRule="exact" w:val="9792"/>
                  </w:trPr>
                  <w:tc>
                    <w:tcPr>
                      <w:tcW w:w="1272" w:type="dxa"/>
                      <w:tcBorders>
                        <w:top w:val="nil"/>
                        <w:left w:val="single" w:sz="4" w:space="0" w:color="auto"/>
                        <w:bottom w:val="nil"/>
                        <w:right w:val="nil"/>
                      </w:tcBorders>
                      <w:textDirection w:val="tbRl"/>
                      <w:vAlign w:val="bottom"/>
                    </w:tcPr>
                    <w:p w:rsidR="00000000" w:rsidRDefault="00000000">
                      <w:pPr>
                        <w:spacing w:after="80" w:line="240" w:lineRule="auto"/>
                        <w:ind w:left="113" w:right="113"/>
                        <w:rPr>
                          <w:b/>
                          <w:sz w:val="17"/>
                        </w:rPr>
                      </w:pPr>
                      <w:r>
                        <w:rPr>
                          <w:b/>
                          <w:sz w:val="17"/>
                        </w:rPr>
                        <w:t>CEDAW/C/JPN/5</w:t>
                      </w:r>
                    </w:p>
                  </w:tc>
                </w:tr>
              </w:tbl>
              <w:p w:rsidR="00000000" w:rsidRDefault="00000000"/>
            </w:txbxContent>
          </v:textbox>
        </v:shape>
      </w:pict>
    </w:r>
  </w:p>
</w:hdr>
</file>

<file path=word/header7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54" type="#_x0000_t202" style="position:absolute;margin-left:-29pt;margin-top:60pt;width:9.35pt;height:491.75pt;z-index:30;mso-position-horizontal:absolute;mso-position-horizontal-relative:text;mso-position-vertical:absolute;mso-position-vertical-relative:text" o:allowincell="f" filled="f" stroked="f">
          <v:textbox style="layout-flow:vertical;mso-rotate-with-shape:t" inset="0,0,0,0">
            <w:txbxContent>
              <w:p w:rsidR="00000000" w:rsidRDefault="00000000">
                <w:pPr>
                  <w:pStyle w:val="Footer"/>
                  <w:tabs>
                    <w:tab w:val="clear" w:pos="4320"/>
                    <w:tab w:val="clear" w:pos="8640"/>
                    <w:tab w:val="right" w:pos="9792"/>
                  </w:tabs>
                </w:pPr>
                <w:r>
                  <w:rPr>
                    <w:b w:val="0"/>
                    <w:sz w:val="14"/>
                  </w:rPr>
                  <w:fldChar w:fldCharType="begin"/>
                </w:r>
                <w:r>
                  <w:rPr>
                    <w:b w:val="0"/>
                    <w:sz w:val="14"/>
                  </w:rPr>
                  <w:instrText xml:space="preserve"> FILENAME \* Lower  \* MERGEFORMAT </w:instrText>
                </w:r>
                <w:r>
                  <w:rPr>
                    <w:b w:val="0"/>
                    <w:sz w:val="14"/>
                  </w:rPr>
                  <w:fldChar w:fldCharType="separate"/>
                </w:r>
                <w:r>
                  <w:rPr>
                    <w:b w:val="0"/>
                    <w:sz w:val="14"/>
                  </w:rPr>
                  <w:t>0260022s.doc</w:t>
                </w:r>
                <w:r>
                  <w:rPr>
                    <w:b w:val="0"/>
                    <w:sz w:val="14"/>
                  </w:rPr>
                  <w:fldChar w:fldCharType="end"/>
                </w:r>
                <w:r>
                  <w:rPr>
                    <w:b w:val="0"/>
                    <w:sz w:val="14"/>
                  </w:rPr>
                  <w:tab/>
                </w:r>
                <w:r>
                  <w:fldChar w:fldCharType="begin"/>
                </w:r>
                <w:r>
                  <w:instrText xml:space="preserve"> PAGE  \* MERGEFORMAT </w:instrText>
                </w:r>
                <w:r>
                  <w:fldChar w:fldCharType="separate"/>
                </w:r>
                <w:r>
                  <w:t>41</w:t>
                </w:r>
                <w:r>
                  <w:fldChar w:fldCharType="end"/>
                </w:r>
              </w:p>
            </w:txbxContent>
          </v:textbox>
        </v:shape>
      </w:pict>
    </w:r>
    <w:r>
      <w:pict>
        <v:shape id="_x0000_s1053" type="#_x0000_t202" style="position:absolute;margin-left:627.05pt;margin-top:60pt;width:62.85pt;height:491.75pt;z-index:29;mso-position-horizontal:absolute;mso-position-horizontal-relative:text;mso-position-vertical:absolute;mso-position-vertical-relative:text" o:allowincell="f" filled="f" stroked="f">
          <v:textbox style="mso-rotate-with-shape:t" inset="0,0,0,0">
            <w:txbxContent>
              <w:tbl>
                <w:tblPr>
                  <w:tblW w:w="0" w:type="auto"/>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left w:w="0" w:type="dxa"/>
                      <w:bottom w:w="0" w:type="dxa"/>
                      <w:right w:w="0" w:type="dxa"/>
                    </w:tblCellMar>
                  </w:tblPrEx>
                  <w:trPr>
                    <w:cantSplit/>
                    <w:trHeight w:hRule="exact" w:val="9792"/>
                  </w:trPr>
                  <w:tc>
                    <w:tcPr>
                      <w:tcW w:w="1272" w:type="dxa"/>
                      <w:tcBorders>
                        <w:top w:val="nil"/>
                        <w:left w:val="single" w:sz="4" w:space="0" w:color="auto"/>
                        <w:bottom w:val="nil"/>
                        <w:right w:val="nil"/>
                      </w:tcBorders>
                      <w:textDirection w:val="tbRl"/>
                      <w:vAlign w:val="bottom"/>
                    </w:tcPr>
                    <w:p w:rsidR="00000000" w:rsidRDefault="00000000">
                      <w:pPr>
                        <w:spacing w:after="80" w:line="240" w:lineRule="auto"/>
                        <w:ind w:left="113" w:right="113"/>
                        <w:jc w:val="right"/>
                        <w:rPr>
                          <w:b/>
                          <w:sz w:val="17"/>
                        </w:rPr>
                      </w:pPr>
                      <w:r>
                        <w:rPr>
                          <w:b/>
                          <w:sz w:val="17"/>
                        </w:rPr>
                        <w:t>CEDAW/C/JPN/5</w:t>
                      </w:r>
                    </w:p>
                  </w:tc>
                </w:tr>
              </w:tbl>
              <w:p w:rsidR="00000000" w:rsidRDefault="00000000"/>
            </w:txbxContent>
          </v:textbox>
        </v:shape>
      </w:pict>
    </w:r>
  </w:p>
</w:hdr>
</file>

<file path=word/header7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57" type="#_x0000_t202" style="position:absolute;margin-left:-5.75pt;margin-top:0;width:7in;height:50.4pt;z-index:33;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CEDAW/C/JPN/5</w:t>
                      </w:r>
                    </w:p>
                  </w:tc>
                  <w:tc>
                    <w:tcPr>
                      <w:tcW w:w="5047" w:type="dxa"/>
                      <w:vAlign w:val="bottom"/>
                    </w:tcPr>
                    <w:p w:rsidR="00000000" w:rsidRDefault="00000000">
                      <w:pPr>
                        <w:pStyle w:val="Header"/>
                      </w:pPr>
                    </w:p>
                  </w:tc>
                </w:tr>
              </w:tbl>
              <w:p w:rsidR="00000000" w:rsidRDefault="00000000"/>
            </w:txbxContent>
          </v:textbox>
        </v:shape>
      </w:pict>
    </w:r>
  </w:p>
</w:hdr>
</file>

<file path=word/header7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68" type="#_x0000_t202" style="position:absolute;margin-left:-5.75pt;margin-top:0;width:7in;height:50.4pt;z-index:44;mso-position-horizontal:absolute;mso-position-horizontal-relative:text;mso-position-vertical:absolute;mso-position-vertical-relative:text" o:allowincell="f" filled="f" stroked="f">
          <v:textbox style="mso-next-textbox:#_x0000_s1068;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p>
                  </w:tc>
                  <w:tc>
                    <w:tcPr>
                      <w:tcW w:w="5047" w:type="dxa"/>
                      <w:vAlign w:val="bottom"/>
                    </w:tcPr>
                    <w:p w:rsidR="00000000" w:rsidRDefault="00000000">
                      <w:pPr>
                        <w:pStyle w:val="Header"/>
                        <w:spacing w:after="80"/>
                        <w:jc w:val="right"/>
                      </w:pPr>
                      <w:r>
                        <w:br/>
                      </w:r>
                      <w:r>
                        <w:rPr>
                          <w:b/>
                        </w:rPr>
                        <w:t>CEDAW/C/JPN/5</w:t>
                      </w:r>
                      <w:r>
                        <w:t xml:space="preserve"> </w:t>
                      </w:r>
                    </w:p>
                  </w:tc>
                </w:tr>
              </w:tbl>
              <w:p w:rsidR="00000000" w:rsidRDefault="00000000"/>
            </w:txbxContent>
          </v:textbox>
        </v:shape>
      </w:pict>
    </w:r>
  </w:p>
</w:hdr>
</file>

<file path=word/header7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61" type="#_x0000_t202" style="position:absolute;margin-left:-29pt;margin-top:60pt;width:9.35pt;height:491.75pt;z-index:37;mso-position-horizontal:absolute;mso-position-horizontal-relative:text;mso-position-vertical:absolute;mso-position-vertical-relative:text" o:allowincell="f" filled="f" stroked="f">
          <v:textbox style="layout-flow:vertical;mso-rotate-with-shape:t" inset="0,0,0,0">
            <w:txbxContent>
              <w:p w:rsidR="00000000" w:rsidRDefault="00000000">
                <w:pPr>
                  <w:pStyle w:val="Footer"/>
                  <w:tabs>
                    <w:tab w:val="clear" w:pos="4320"/>
                    <w:tab w:val="clear" w:pos="8640"/>
                    <w:tab w:val="right" w:pos="9792"/>
                  </w:tabs>
                  <w:rPr>
                    <w:b w:val="0"/>
                    <w:sz w:val="14"/>
                  </w:rPr>
                </w:pPr>
                <w:r>
                  <w:fldChar w:fldCharType="begin"/>
                </w:r>
                <w:r>
                  <w:instrText xml:space="preserve"> PAGE  \* MERGEFORMAT </w:instrText>
                </w:r>
                <w:r>
                  <w:fldChar w:fldCharType="separate"/>
                </w:r>
                <w:r>
                  <w:t>41</w:t>
                </w:r>
                <w:r>
                  <w:fldChar w:fldCharType="end"/>
                </w:r>
                <w:r>
                  <w:tab/>
                </w:r>
                <w:r>
                  <w:rPr>
                    <w:b w:val="0"/>
                    <w:sz w:val="14"/>
                  </w:rPr>
                  <w:fldChar w:fldCharType="begin"/>
                </w:r>
                <w:r>
                  <w:rPr>
                    <w:b w:val="0"/>
                    <w:sz w:val="14"/>
                  </w:rPr>
                  <w:instrText xml:space="preserve"> FILENAME \* Lower  \* MERGEFORMAT </w:instrText>
                </w:r>
                <w:r>
                  <w:rPr>
                    <w:b w:val="0"/>
                    <w:sz w:val="14"/>
                  </w:rPr>
                  <w:fldChar w:fldCharType="separate"/>
                </w:r>
                <w:r>
                  <w:rPr>
                    <w:b w:val="0"/>
                    <w:sz w:val="14"/>
                  </w:rPr>
                  <w:t>0260022s.doc</w:t>
                </w:r>
                <w:r>
                  <w:rPr>
                    <w:b w:val="0"/>
                    <w:sz w:val="14"/>
                  </w:rPr>
                  <w:fldChar w:fldCharType="end"/>
                </w:r>
              </w:p>
            </w:txbxContent>
          </v:textbox>
        </v:shape>
      </w:pict>
    </w:r>
    <w:r>
      <w:pict>
        <v:shape id="_x0000_s1060" type="#_x0000_t202" style="position:absolute;margin-left:627.05pt;margin-top:60pt;width:62.85pt;height:491.75pt;z-index:36;mso-position-horizontal:absolute;mso-position-horizontal-relative:text;mso-position-vertical:absolute;mso-position-vertical-relative:text" o:allowincell="f" filled="f" stroked="f">
          <v:textbox style="mso-rotate-with-shape:t" inset="0,0,0,0">
            <w:txbxContent>
              <w:tbl>
                <w:tblPr>
                  <w:tblW w:w="0" w:type="auto"/>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left w:w="0" w:type="dxa"/>
                      <w:bottom w:w="0" w:type="dxa"/>
                      <w:right w:w="0" w:type="dxa"/>
                    </w:tblCellMar>
                  </w:tblPrEx>
                  <w:trPr>
                    <w:cantSplit/>
                    <w:trHeight w:hRule="exact" w:val="9792"/>
                  </w:trPr>
                  <w:tc>
                    <w:tcPr>
                      <w:tcW w:w="1272" w:type="dxa"/>
                      <w:tcBorders>
                        <w:top w:val="nil"/>
                        <w:left w:val="single" w:sz="4" w:space="0" w:color="auto"/>
                        <w:bottom w:val="nil"/>
                        <w:right w:val="nil"/>
                      </w:tcBorders>
                      <w:textDirection w:val="tbRl"/>
                      <w:vAlign w:val="bottom"/>
                    </w:tcPr>
                    <w:p w:rsidR="00000000" w:rsidRDefault="00000000">
                      <w:pPr>
                        <w:spacing w:after="80" w:line="240" w:lineRule="auto"/>
                        <w:ind w:left="113" w:right="113"/>
                        <w:rPr>
                          <w:b/>
                          <w:sz w:val="17"/>
                        </w:rPr>
                      </w:pPr>
                      <w:r>
                        <w:rPr>
                          <w:b/>
                          <w:sz w:val="17"/>
                        </w:rPr>
                        <w:t>CEDAW/C/JPN/5</w:t>
                      </w:r>
                    </w:p>
                  </w:tc>
                </w:tr>
              </w:tbl>
              <w:p w:rsidR="00000000" w:rsidRDefault="00000000"/>
            </w:txbxContent>
          </v:textbox>
        </v:shape>
      </w:pict>
    </w:r>
  </w:p>
</w:hdr>
</file>

<file path=word/header8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59" type="#_x0000_t202" style="position:absolute;margin-left:-29pt;margin-top:60pt;width:9.35pt;height:491.75pt;z-index:35;mso-position-horizontal:absolute;mso-position-horizontal-relative:text;mso-position-vertical:absolute;mso-position-vertical-relative:text" o:allowincell="f" filled="f" stroked="f">
          <v:textbox style="layout-flow:vertical;mso-rotate-with-shape:t" inset="0,0,0,0">
            <w:txbxContent>
              <w:p w:rsidR="00000000" w:rsidRDefault="00000000">
                <w:pPr>
                  <w:pStyle w:val="Footer"/>
                  <w:tabs>
                    <w:tab w:val="clear" w:pos="4320"/>
                    <w:tab w:val="clear" w:pos="8640"/>
                    <w:tab w:val="right" w:pos="9792"/>
                  </w:tabs>
                </w:pPr>
                <w:r>
                  <w:rPr>
                    <w:b w:val="0"/>
                    <w:sz w:val="14"/>
                  </w:rPr>
                  <w:fldChar w:fldCharType="begin"/>
                </w:r>
                <w:r>
                  <w:rPr>
                    <w:b w:val="0"/>
                    <w:sz w:val="14"/>
                  </w:rPr>
                  <w:instrText xml:space="preserve"> FILENAME \* Lower  \* MERGEFORMAT </w:instrText>
                </w:r>
                <w:r>
                  <w:rPr>
                    <w:b w:val="0"/>
                    <w:sz w:val="14"/>
                  </w:rPr>
                  <w:fldChar w:fldCharType="separate"/>
                </w:r>
                <w:r>
                  <w:rPr>
                    <w:b w:val="0"/>
                    <w:sz w:val="14"/>
                  </w:rPr>
                  <w:t>0260022s.doc</w:t>
                </w:r>
                <w:r>
                  <w:rPr>
                    <w:b w:val="0"/>
                    <w:sz w:val="14"/>
                  </w:rPr>
                  <w:fldChar w:fldCharType="end"/>
                </w:r>
                <w:r>
                  <w:rPr>
                    <w:b w:val="0"/>
                    <w:sz w:val="14"/>
                  </w:rPr>
                  <w:tab/>
                </w:r>
                <w:r>
                  <w:fldChar w:fldCharType="begin"/>
                </w:r>
                <w:r>
                  <w:instrText xml:space="preserve"> PAGE  \* MERGEFORMAT </w:instrText>
                </w:r>
                <w:r>
                  <w:fldChar w:fldCharType="separate"/>
                </w:r>
                <w:r>
                  <w:t>41</w:t>
                </w:r>
                <w:r>
                  <w:fldChar w:fldCharType="end"/>
                </w:r>
              </w:p>
            </w:txbxContent>
          </v:textbox>
        </v:shape>
      </w:pict>
    </w:r>
    <w:r>
      <w:pict>
        <v:shape id="_x0000_s1058" type="#_x0000_t202" style="position:absolute;margin-left:627.05pt;margin-top:60pt;width:62.85pt;height:491.75pt;z-index:34;mso-position-horizontal:absolute;mso-position-horizontal-relative:text;mso-position-vertical:absolute;mso-position-vertical-relative:text" o:allowincell="f" filled="f" stroked="f">
          <v:textbox style="mso-rotate-with-shape:t" inset="0,0,0,0">
            <w:txbxContent>
              <w:tbl>
                <w:tblPr>
                  <w:tblW w:w="0" w:type="auto"/>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left w:w="0" w:type="dxa"/>
                      <w:bottom w:w="0" w:type="dxa"/>
                      <w:right w:w="0" w:type="dxa"/>
                    </w:tblCellMar>
                  </w:tblPrEx>
                  <w:trPr>
                    <w:cantSplit/>
                    <w:trHeight w:hRule="exact" w:val="9792"/>
                  </w:trPr>
                  <w:tc>
                    <w:tcPr>
                      <w:tcW w:w="1272" w:type="dxa"/>
                      <w:tcBorders>
                        <w:top w:val="nil"/>
                        <w:left w:val="single" w:sz="4" w:space="0" w:color="auto"/>
                        <w:bottom w:val="nil"/>
                        <w:right w:val="nil"/>
                      </w:tcBorders>
                      <w:textDirection w:val="tbRl"/>
                      <w:vAlign w:val="bottom"/>
                    </w:tcPr>
                    <w:p w:rsidR="00000000" w:rsidRDefault="00000000">
                      <w:pPr>
                        <w:spacing w:after="80" w:line="240" w:lineRule="auto"/>
                        <w:ind w:left="113" w:right="113"/>
                        <w:jc w:val="right"/>
                        <w:rPr>
                          <w:b/>
                          <w:sz w:val="17"/>
                        </w:rPr>
                      </w:pPr>
                      <w:r>
                        <w:rPr>
                          <w:b/>
                          <w:sz w:val="17"/>
                        </w:rPr>
                        <w:t>CEDAW/C/JPN/5</w:t>
                      </w:r>
                    </w:p>
                  </w:tc>
                </w:tr>
              </w:tbl>
              <w:p w:rsidR="00000000" w:rsidRDefault="00000000"/>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764E37"/>
    <w:multiLevelType w:val="singleLevel"/>
    <w:tmpl w:val="A1444D2E"/>
    <w:lvl w:ilvl="0">
      <w:start w:val="1"/>
      <w:numFmt w:val="decimal"/>
      <w:lvlText w:val="(%1)"/>
      <w:lvlJc w:val="left"/>
      <w:pPr>
        <w:tabs>
          <w:tab w:val="num" w:pos="360"/>
        </w:tabs>
        <w:ind w:left="360" w:hanging="360"/>
      </w:pPr>
      <w:rPr>
        <w:rFonts w:hint="default"/>
      </w:rPr>
    </w:lvl>
  </w:abstractNum>
  <w:abstractNum w:abstractNumId="1">
    <w:nsid w:val="04B07CEE"/>
    <w:multiLevelType w:val="singleLevel"/>
    <w:tmpl w:val="04090011"/>
    <w:lvl w:ilvl="0">
      <w:start w:val="1"/>
      <w:numFmt w:val="decimal"/>
      <w:lvlText w:val="%1)"/>
      <w:lvlJc w:val="left"/>
      <w:pPr>
        <w:tabs>
          <w:tab w:val="num" w:pos="360"/>
        </w:tabs>
        <w:ind w:left="360" w:hanging="360"/>
      </w:pPr>
      <w:rPr>
        <w:rFonts w:hint="default"/>
      </w:rPr>
    </w:lvl>
  </w:abstractNum>
  <w:abstractNum w:abstractNumId="2">
    <w:nsid w:val="053323C5"/>
    <w:multiLevelType w:val="singleLevel"/>
    <w:tmpl w:val="EE4EEC94"/>
    <w:lvl w:ilvl="0">
      <w:start w:val="12"/>
      <w:numFmt w:val="bullet"/>
      <w:lvlText w:val=""/>
      <w:lvlJc w:val="left"/>
      <w:pPr>
        <w:tabs>
          <w:tab w:val="num" w:pos="1485"/>
        </w:tabs>
        <w:ind w:left="1485" w:hanging="360"/>
      </w:pPr>
      <w:rPr>
        <w:rFonts w:ascii="Symbol" w:hAnsi="Symbol" w:hint="default"/>
      </w:rPr>
    </w:lvl>
  </w:abstractNum>
  <w:abstractNum w:abstractNumId="3">
    <w:nsid w:val="11FB75EB"/>
    <w:multiLevelType w:val="singleLevel"/>
    <w:tmpl w:val="0B08A228"/>
    <w:lvl w:ilvl="0">
      <w:start w:val="2"/>
      <w:numFmt w:val="decimal"/>
      <w:lvlText w:val="%1."/>
      <w:lvlJc w:val="left"/>
      <w:pPr>
        <w:tabs>
          <w:tab w:val="num" w:pos="1310"/>
        </w:tabs>
        <w:ind w:left="1310" w:hanging="360"/>
      </w:pPr>
      <w:rPr>
        <w:rFonts w:hint="default"/>
      </w:rPr>
    </w:lvl>
  </w:abstractNum>
  <w:abstractNum w:abstractNumId="4">
    <w:nsid w:val="162D6F81"/>
    <w:multiLevelType w:val="singleLevel"/>
    <w:tmpl w:val="04090011"/>
    <w:lvl w:ilvl="0">
      <w:start w:val="4"/>
      <w:numFmt w:val="decimal"/>
      <w:lvlText w:val="%1)"/>
      <w:lvlJc w:val="left"/>
      <w:pPr>
        <w:tabs>
          <w:tab w:val="num" w:pos="360"/>
        </w:tabs>
        <w:ind w:left="360" w:hanging="360"/>
      </w:pPr>
      <w:rPr>
        <w:rFonts w:hint="default"/>
      </w:rPr>
    </w:lvl>
  </w:abstractNum>
  <w:abstractNum w:abstractNumId="5">
    <w:nsid w:val="259E5560"/>
    <w:multiLevelType w:val="singleLevel"/>
    <w:tmpl w:val="0409000F"/>
    <w:lvl w:ilvl="0">
      <w:start w:val="6"/>
      <w:numFmt w:val="decimal"/>
      <w:lvlText w:val="%1."/>
      <w:lvlJc w:val="left"/>
      <w:pPr>
        <w:tabs>
          <w:tab w:val="num" w:pos="360"/>
        </w:tabs>
        <w:ind w:left="360" w:hanging="360"/>
      </w:pPr>
      <w:rPr>
        <w:rFonts w:hint="default"/>
      </w:rPr>
    </w:lvl>
  </w:abstractNum>
  <w:abstractNum w:abstractNumId="6">
    <w:nsid w:val="29F97799"/>
    <w:multiLevelType w:val="singleLevel"/>
    <w:tmpl w:val="1290767C"/>
    <w:lvl w:ilvl="0">
      <w:start w:val="76"/>
      <w:numFmt w:val="decimal"/>
      <w:lvlText w:val="%1"/>
      <w:lvlJc w:val="left"/>
      <w:pPr>
        <w:tabs>
          <w:tab w:val="num" w:pos="360"/>
        </w:tabs>
        <w:ind w:left="360" w:hanging="360"/>
      </w:pPr>
      <w:rPr>
        <w:rFonts w:hint="default"/>
      </w:rPr>
    </w:lvl>
  </w:abstractNum>
  <w:abstractNum w:abstractNumId="7">
    <w:nsid w:val="3ED24FAA"/>
    <w:multiLevelType w:val="multilevel"/>
    <w:tmpl w:val="DA7438E8"/>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8">
    <w:nsid w:val="41180164"/>
    <w:multiLevelType w:val="singleLevel"/>
    <w:tmpl w:val="04090011"/>
    <w:lvl w:ilvl="0">
      <w:start w:val="4"/>
      <w:numFmt w:val="decimal"/>
      <w:lvlText w:val="%1)"/>
      <w:lvlJc w:val="left"/>
      <w:pPr>
        <w:tabs>
          <w:tab w:val="num" w:pos="360"/>
        </w:tabs>
        <w:ind w:left="360" w:hanging="360"/>
      </w:pPr>
      <w:rPr>
        <w:rFonts w:hint="default"/>
      </w:rPr>
    </w:lvl>
  </w:abstractNum>
  <w:abstractNum w:abstractNumId="9">
    <w:nsid w:val="4AD16600"/>
    <w:multiLevelType w:val="singleLevel"/>
    <w:tmpl w:val="D28244D0"/>
    <w:lvl w:ilvl="0">
      <w:start w:val="6"/>
      <w:numFmt w:val="decimal"/>
      <w:lvlText w:val="%1"/>
      <w:lvlJc w:val="left"/>
      <w:pPr>
        <w:tabs>
          <w:tab w:val="num" w:pos="360"/>
        </w:tabs>
        <w:ind w:left="360" w:hanging="360"/>
      </w:pPr>
      <w:rPr>
        <w:rFonts w:hint="default"/>
      </w:rPr>
    </w:lvl>
  </w:abstractNum>
  <w:abstractNum w:abstractNumId="10">
    <w:nsid w:val="50296E09"/>
    <w:multiLevelType w:val="singleLevel"/>
    <w:tmpl w:val="0409000F"/>
    <w:lvl w:ilvl="0">
      <w:start w:val="4"/>
      <w:numFmt w:val="decimal"/>
      <w:lvlText w:val="%1."/>
      <w:lvlJc w:val="left"/>
      <w:pPr>
        <w:tabs>
          <w:tab w:val="num" w:pos="360"/>
        </w:tabs>
        <w:ind w:left="360" w:hanging="360"/>
      </w:pPr>
      <w:rPr>
        <w:rFonts w:hint="default"/>
      </w:rPr>
    </w:lvl>
  </w:abstractNum>
  <w:abstractNum w:abstractNumId="11">
    <w:nsid w:val="5CB84597"/>
    <w:multiLevelType w:val="singleLevel"/>
    <w:tmpl w:val="F112FF0E"/>
    <w:lvl w:ilvl="0">
      <w:start w:val="6"/>
      <w:numFmt w:val="decimal"/>
      <w:lvlText w:val="%1)"/>
      <w:lvlJc w:val="left"/>
      <w:pPr>
        <w:tabs>
          <w:tab w:val="num" w:pos="705"/>
        </w:tabs>
        <w:ind w:left="705" w:hanging="705"/>
      </w:pPr>
      <w:rPr>
        <w:rFonts w:hint="default"/>
      </w:rPr>
    </w:lvl>
  </w:abstractNum>
  <w:abstractNum w:abstractNumId="12">
    <w:nsid w:val="6F9B6B9B"/>
    <w:multiLevelType w:val="singleLevel"/>
    <w:tmpl w:val="04090001"/>
    <w:lvl w:ilvl="0">
      <w:start w:val="9"/>
      <w:numFmt w:val="bullet"/>
      <w:lvlText w:val=""/>
      <w:lvlJc w:val="left"/>
      <w:pPr>
        <w:tabs>
          <w:tab w:val="num" w:pos="360"/>
        </w:tabs>
        <w:ind w:left="360" w:hanging="360"/>
      </w:pPr>
      <w:rPr>
        <w:rFonts w:ascii="Symbol" w:hAnsi="Symbol" w:hint="default"/>
      </w:rPr>
    </w:lvl>
  </w:abstractNum>
  <w:num w:numId="1">
    <w:abstractNumId w:val="7"/>
  </w:num>
  <w:num w:numId="2">
    <w:abstractNumId w:val="11"/>
  </w:num>
  <w:num w:numId="3">
    <w:abstractNumId w:val="10"/>
  </w:num>
  <w:num w:numId="4">
    <w:abstractNumId w:val="5"/>
  </w:num>
  <w:num w:numId="5">
    <w:abstractNumId w:val="2"/>
  </w:num>
  <w:num w:numId="6">
    <w:abstractNumId w:val="9"/>
  </w:num>
  <w:num w:numId="7">
    <w:abstractNumId w:val="0"/>
  </w:num>
  <w:num w:numId="8">
    <w:abstractNumId w:val="6"/>
  </w:num>
  <w:num w:numId="9">
    <w:abstractNumId w:val="12"/>
  </w:num>
  <w:num w:numId="10">
    <w:abstractNumId w:val="8"/>
  </w:num>
  <w:num w:numId="11">
    <w:abstractNumId w:val="4"/>
  </w:num>
  <w:num w:numId="12">
    <w:abstractNumId w:val="1"/>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activeWritingStyle w:appName="MSWord" w:lang="es-ES" w:vendorID="9" w:dllVersion="512" w:checkStyle="1"/>
  <w:doNotTrackMoves/>
  <w:defaultTabStop w:val="475"/>
  <w:autoHyphenation/>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5/11/02 18:01:57"/>
    <w:docVar w:name="DocCategory" w:val="Doc"/>
    <w:docVar w:name="DocType" w:val="Final"/>
    <w:docVar w:name="JobNo" w:val="0260022S"/>
    <w:docVar w:name="OandT" w:val=" "/>
    <w:docVar w:name="Symbol1" w:val="CEDAW/C/JPN/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b/>
      <w:snapToGrid w:val="0"/>
      <w:color w:val="000000"/>
      <w:sz w:val="17"/>
      <w:lang w:val="en-US" w:eastAsia="en-US"/>
    </w:rPr>
  </w:style>
  <w:style w:type="paragraph" w:styleId="Heading8">
    <w:name w:val="heading 8"/>
    <w:basedOn w:val="Normal"/>
    <w:next w:val="Normal"/>
    <w:qFormat/>
    <w:pPr>
      <w:numPr>
        <w:ilvl w:val="7"/>
        <w:numId w:val="1"/>
      </w:numPr>
      <w:spacing w:before="240" w:after="60"/>
      <w:outlineLvl w:val="7"/>
    </w:pPr>
    <w:rPr>
      <w:rFonts w:ascii="Arial" w:hAnsi="Arial"/>
      <w:i/>
    </w:rPr>
  </w:style>
  <w:style w:type="paragraph" w:styleId="Heading9">
    <w:name w:val="heading 9"/>
    <w:basedOn w:val="Normal"/>
    <w:next w:val="Normal"/>
    <w:qFormat/>
    <w:pPr>
      <w:numPr>
        <w:ilvl w:val="8"/>
        <w:numId w:val="1"/>
      </w:numPr>
      <w:spacing w:before="240" w:after="60"/>
      <w:outlineLvl w:val="8"/>
    </w:pPr>
    <w:rPr>
      <w:rFonts w:ascii="Arial" w:hAnsi="Arial"/>
      <w:b/>
      <w:i/>
      <w:sz w:val="1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pacing w:line="270" w:lineRule="exact"/>
      <w:outlineLvl w:val="0"/>
    </w:pPr>
    <w:rPr>
      <w:b/>
      <w:sz w:val="2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Single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odyText">
    <w:name w:val="Body Text"/>
    <w:basedOn w:val="Normal"/>
    <w:semiHidden/>
    <w:pPr>
      <w:tabs>
        <w:tab w:val="left" w:pos="984"/>
        <w:tab w:val="left" w:pos="1968"/>
        <w:tab w:val="left" w:pos="2952"/>
        <w:tab w:val="left" w:pos="3936"/>
        <w:tab w:val="left" w:pos="4920"/>
        <w:tab w:val="left" w:pos="5904"/>
        <w:tab w:val="left" w:pos="6888"/>
        <w:tab w:val="left" w:pos="7872"/>
        <w:tab w:val="left" w:pos="8856"/>
        <w:tab w:val="left" w:pos="9840"/>
        <w:tab w:val="left" w:pos="10824"/>
        <w:tab w:val="left" w:pos="11808"/>
        <w:tab w:val="left" w:pos="12792"/>
      </w:tabs>
    </w:pPr>
    <w:rPr>
      <w:snapToGrid w:val="0"/>
      <w:color w:val="000000"/>
      <w:lang w:val="en-US" w:eastAsia="en-US"/>
    </w:rPr>
  </w:style>
  <w:style w:type="paragraph" w:styleId="BodyText3">
    <w:name w:val="Body Text 3"/>
    <w:basedOn w:val="Normal"/>
    <w:semiHidden/>
    <w:pPr>
      <w:jc w:val="center"/>
    </w:pPr>
    <w:rPr>
      <w:snapToGrid w:val="0"/>
      <w:color w:val="000000"/>
      <w:lang w:val="en-US" w:eastAsia="en-US"/>
    </w:rPr>
  </w:style>
  <w:style w:type="paragraph" w:styleId="BodyTextIndent2">
    <w:name w:val="Body Text Indent 2"/>
    <w:basedOn w:val="Normal"/>
    <w:semiHidden/>
    <w:pPr>
      <w:tabs>
        <w:tab w:val="left" w:pos="1651"/>
        <w:tab w:val="left" w:pos="3254"/>
        <w:tab w:val="left" w:pos="4440"/>
        <w:tab w:val="left" w:pos="5626"/>
        <w:tab w:val="left" w:pos="6811"/>
        <w:tab w:val="left" w:pos="7997"/>
        <w:tab w:val="left" w:pos="9182"/>
        <w:tab w:val="left" w:pos="10397"/>
      </w:tabs>
      <w:ind w:left="851" w:hanging="851"/>
    </w:pPr>
    <w:rPr>
      <w:snapToGrid w:val="0"/>
      <w:color w:val="000000"/>
      <w:lang w:val="en-US" w:eastAsia="en-US"/>
    </w:rPr>
  </w:style>
  <w:style w:type="paragraph" w:styleId="BodyTextIndent3">
    <w:name w:val="Body Text Indent 3"/>
    <w:basedOn w:val="Normal"/>
    <w:semiHidden/>
    <w:pPr>
      <w:ind w:left="709" w:hanging="709"/>
    </w:pPr>
    <w:rPr>
      <w:sz w:val="18"/>
      <w:lang w:val="en-US"/>
    </w:rPr>
  </w:style>
  <w:style w:type="paragraph" w:styleId="BodyText2">
    <w:name w:val="Body Text 2"/>
    <w:basedOn w:val="Normal"/>
    <w:semiHidden/>
    <w:rPr>
      <w:snapToGrid w:val="0"/>
      <w:color w:val="000000"/>
      <w:sz w:val="1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eader" Target="header45.xml"/><Relationship Id="rId21" Type="http://schemas.openxmlformats.org/officeDocument/2006/relationships/header" Target="header7.xml"/><Relationship Id="rId42" Type="http://schemas.openxmlformats.org/officeDocument/2006/relationships/header" Target="header18.xml"/><Relationship Id="rId63" Type="http://schemas.openxmlformats.org/officeDocument/2006/relationships/footer" Target="footer26.xml"/><Relationship Id="rId84" Type="http://schemas.openxmlformats.org/officeDocument/2006/relationships/oleObject" Target="embeddings/Microsoft_Excel_97-2003_Worksheet3.xls"/><Relationship Id="rId138" Type="http://schemas.openxmlformats.org/officeDocument/2006/relationships/header" Target="header56.xml"/><Relationship Id="rId159" Type="http://schemas.openxmlformats.org/officeDocument/2006/relationships/header" Target="header63.xml"/><Relationship Id="rId170" Type="http://schemas.openxmlformats.org/officeDocument/2006/relationships/header" Target="header68.xml"/><Relationship Id="rId191" Type="http://schemas.openxmlformats.org/officeDocument/2006/relationships/image" Target="media/image18.wmf"/><Relationship Id="rId196" Type="http://schemas.openxmlformats.org/officeDocument/2006/relationships/footer" Target="footer77.xml"/><Relationship Id="rId200" Type="http://schemas.openxmlformats.org/officeDocument/2006/relationships/footer" Target="footer79.xml"/><Relationship Id="rId16" Type="http://schemas.openxmlformats.org/officeDocument/2006/relationships/header" Target="header4.xml"/><Relationship Id="rId107" Type="http://schemas.openxmlformats.org/officeDocument/2006/relationships/footer" Target="footer38.xml"/><Relationship Id="rId11" Type="http://schemas.openxmlformats.org/officeDocument/2006/relationships/header" Target="header3.xml"/><Relationship Id="rId32" Type="http://schemas.openxmlformats.org/officeDocument/2006/relationships/footer" Target="footer11.xml"/><Relationship Id="rId37" Type="http://schemas.openxmlformats.org/officeDocument/2006/relationships/header" Target="header15.xml"/><Relationship Id="rId53" Type="http://schemas.openxmlformats.org/officeDocument/2006/relationships/header" Target="header23.xml"/><Relationship Id="rId58" Type="http://schemas.openxmlformats.org/officeDocument/2006/relationships/header" Target="header26.xml"/><Relationship Id="rId74" Type="http://schemas.openxmlformats.org/officeDocument/2006/relationships/header" Target="header34.xml"/><Relationship Id="rId79" Type="http://schemas.openxmlformats.org/officeDocument/2006/relationships/footer" Target="footer34.xml"/><Relationship Id="rId102" Type="http://schemas.openxmlformats.org/officeDocument/2006/relationships/header" Target="header38.xml"/><Relationship Id="rId123" Type="http://schemas.openxmlformats.org/officeDocument/2006/relationships/footer" Target="footer46.xml"/><Relationship Id="rId128" Type="http://schemas.openxmlformats.org/officeDocument/2006/relationships/footer" Target="footer49.xml"/><Relationship Id="rId144" Type="http://schemas.openxmlformats.org/officeDocument/2006/relationships/footer" Target="footer57.xml"/><Relationship Id="rId149" Type="http://schemas.openxmlformats.org/officeDocument/2006/relationships/footer" Target="footer58.xml"/><Relationship Id="rId5" Type="http://schemas.openxmlformats.org/officeDocument/2006/relationships/footnotes" Target="footnotes.xml"/><Relationship Id="rId90" Type="http://schemas.openxmlformats.org/officeDocument/2006/relationships/oleObject" Target="embeddings/Microsoft_Excel_97-2003_Worksheet6.xls"/><Relationship Id="rId95" Type="http://schemas.openxmlformats.org/officeDocument/2006/relationships/image" Target="media/image10.wmf"/><Relationship Id="rId160" Type="http://schemas.openxmlformats.org/officeDocument/2006/relationships/header" Target="header64.xml"/><Relationship Id="rId165" Type="http://schemas.openxmlformats.org/officeDocument/2006/relationships/header" Target="header65.xml"/><Relationship Id="rId181" Type="http://schemas.openxmlformats.org/officeDocument/2006/relationships/header" Target="header73.xml"/><Relationship Id="rId186" Type="http://schemas.openxmlformats.org/officeDocument/2006/relationships/header" Target="header76.xml"/><Relationship Id="rId22" Type="http://schemas.openxmlformats.org/officeDocument/2006/relationships/footer" Target="footer6.xml"/><Relationship Id="rId27" Type="http://schemas.openxmlformats.org/officeDocument/2006/relationships/footer" Target="footer9.xml"/><Relationship Id="rId43" Type="http://schemas.openxmlformats.org/officeDocument/2006/relationships/footer" Target="footer16.xml"/><Relationship Id="rId48" Type="http://schemas.openxmlformats.org/officeDocument/2006/relationships/footer" Target="footer19.xml"/><Relationship Id="rId64" Type="http://schemas.openxmlformats.org/officeDocument/2006/relationships/footer" Target="footer27.xml"/><Relationship Id="rId69" Type="http://schemas.openxmlformats.org/officeDocument/2006/relationships/header" Target="header31.xml"/><Relationship Id="rId113" Type="http://schemas.openxmlformats.org/officeDocument/2006/relationships/header" Target="header43.xml"/><Relationship Id="rId118" Type="http://schemas.openxmlformats.org/officeDocument/2006/relationships/header" Target="header46.xml"/><Relationship Id="rId134" Type="http://schemas.openxmlformats.org/officeDocument/2006/relationships/header" Target="header54.xml"/><Relationship Id="rId139" Type="http://schemas.openxmlformats.org/officeDocument/2006/relationships/footer" Target="footer54.xml"/><Relationship Id="rId80" Type="http://schemas.openxmlformats.org/officeDocument/2006/relationships/footer" Target="footer35.xml"/><Relationship Id="rId85" Type="http://schemas.openxmlformats.org/officeDocument/2006/relationships/image" Target="media/image5.wmf"/><Relationship Id="rId150" Type="http://schemas.openxmlformats.org/officeDocument/2006/relationships/footer" Target="footer59.xml"/><Relationship Id="rId155" Type="http://schemas.openxmlformats.org/officeDocument/2006/relationships/header" Target="header61.xml"/><Relationship Id="rId171" Type="http://schemas.openxmlformats.org/officeDocument/2006/relationships/footer" Target="footer66.xml"/><Relationship Id="rId176" Type="http://schemas.openxmlformats.org/officeDocument/2006/relationships/footer" Target="footer69.xml"/><Relationship Id="rId192" Type="http://schemas.openxmlformats.org/officeDocument/2006/relationships/oleObject" Target="embeddings/Microsoft_Excel_97-2003_Worksheet17.xls"/><Relationship Id="rId197" Type="http://schemas.openxmlformats.org/officeDocument/2006/relationships/header" Target="header79.xml"/><Relationship Id="rId201" Type="http://schemas.openxmlformats.org/officeDocument/2006/relationships/fontTable" Target="fontTable.xml"/><Relationship Id="rId12" Type="http://schemas.openxmlformats.org/officeDocument/2006/relationships/footer" Target="footer3.xml"/><Relationship Id="rId17" Type="http://schemas.openxmlformats.org/officeDocument/2006/relationships/header" Target="header5.xml"/><Relationship Id="rId33" Type="http://schemas.openxmlformats.org/officeDocument/2006/relationships/header" Target="header13.xml"/><Relationship Id="rId38" Type="http://schemas.openxmlformats.org/officeDocument/2006/relationships/header" Target="header16.xml"/><Relationship Id="rId59" Type="http://schemas.openxmlformats.org/officeDocument/2006/relationships/footer" Target="footer24.xml"/><Relationship Id="rId103" Type="http://schemas.openxmlformats.org/officeDocument/2006/relationships/footer" Target="footer36.xml"/><Relationship Id="rId108" Type="http://schemas.openxmlformats.org/officeDocument/2006/relationships/footer" Target="footer39.xml"/><Relationship Id="rId124" Type="http://schemas.openxmlformats.org/officeDocument/2006/relationships/footer" Target="footer47.xml"/><Relationship Id="rId129" Type="http://schemas.openxmlformats.org/officeDocument/2006/relationships/header" Target="header51.xml"/><Relationship Id="rId54" Type="http://schemas.openxmlformats.org/officeDocument/2006/relationships/header" Target="header24.xml"/><Relationship Id="rId70" Type="http://schemas.openxmlformats.org/officeDocument/2006/relationships/header" Target="header32.xml"/><Relationship Id="rId75" Type="http://schemas.openxmlformats.org/officeDocument/2006/relationships/footer" Target="footer32.xml"/><Relationship Id="rId91" Type="http://schemas.openxmlformats.org/officeDocument/2006/relationships/image" Target="media/image8.wmf"/><Relationship Id="rId96" Type="http://schemas.openxmlformats.org/officeDocument/2006/relationships/oleObject" Target="embeddings/Microsoft_Excel_97-2003_Worksheet9.xls"/><Relationship Id="rId140" Type="http://schemas.openxmlformats.org/officeDocument/2006/relationships/footer" Target="footer55.xml"/><Relationship Id="rId145" Type="http://schemas.openxmlformats.org/officeDocument/2006/relationships/image" Target="media/image13.wmf"/><Relationship Id="rId161" Type="http://schemas.openxmlformats.org/officeDocument/2006/relationships/footer" Target="footer62.xml"/><Relationship Id="rId166" Type="http://schemas.openxmlformats.org/officeDocument/2006/relationships/header" Target="header66.xml"/><Relationship Id="rId182" Type="http://schemas.openxmlformats.org/officeDocument/2006/relationships/header" Target="header74.xml"/><Relationship Id="rId187" Type="http://schemas.openxmlformats.org/officeDocument/2006/relationships/footer" Target="footer74.xml"/><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footer" Target="footer7.xml"/><Relationship Id="rId28" Type="http://schemas.openxmlformats.org/officeDocument/2006/relationships/header" Target="header10.xml"/><Relationship Id="rId49" Type="http://schemas.openxmlformats.org/officeDocument/2006/relationships/header" Target="header21.xml"/><Relationship Id="rId114" Type="http://schemas.openxmlformats.org/officeDocument/2006/relationships/header" Target="header44.xml"/><Relationship Id="rId119" Type="http://schemas.openxmlformats.org/officeDocument/2006/relationships/footer" Target="footer44.xml"/><Relationship Id="rId44" Type="http://schemas.openxmlformats.org/officeDocument/2006/relationships/footer" Target="footer17.xml"/><Relationship Id="rId60" Type="http://schemas.openxmlformats.org/officeDocument/2006/relationships/footer" Target="footer25.xml"/><Relationship Id="rId65" Type="http://schemas.openxmlformats.org/officeDocument/2006/relationships/header" Target="header29.xml"/><Relationship Id="rId81" Type="http://schemas.openxmlformats.org/officeDocument/2006/relationships/image" Target="media/image3.wmf"/><Relationship Id="rId86" Type="http://schemas.openxmlformats.org/officeDocument/2006/relationships/oleObject" Target="embeddings/Microsoft_Excel_97-2003_Worksheet4.xls"/><Relationship Id="rId130" Type="http://schemas.openxmlformats.org/officeDocument/2006/relationships/header" Target="header52.xml"/><Relationship Id="rId135" Type="http://schemas.openxmlformats.org/officeDocument/2006/relationships/footer" Target="footer52.xml"/><Relationship Id="rId151" Type="http://schemas.openxmlformats.org/officeDocument/2006/relationships/image" Target="media/image14.wmf"/><Relationship Id="rId156" Type="http://schemas.openxmlformats.org/officeDocument/2006/relationships/header" Target="header62.xml"/><Relationship Id="rId177" Type="http://schemas.openxmlformats.org/officeDocument/2006/relationships/header" Target="header71.xml"/><Relationship Id="rId198" Type="http://schemas.openxmlformats.org/officeDocument/2006/relationships/header" Target="header80.xml"/><Relationship Id="rId172" Type="http://schemas.openxmlformats.org/officeDocument/2006/relationships/footer" Target="footer67.xml"/><Relationship Id="rId193" Type="http://schemas.openxmlformats.org/officeDocument/2006/relationships/header" Target="header77.xml"/><Relationship Id="rId202" Type="http://schemas.openxmlformats.org/officeDocument/2006/relationships/theme" Target="theme/theme1.xml"/><Relationship Id="rId13" Type="http://schemas.openxmlformats.org/officeDocument/2006/relationships/comments" Target="comments.xml"/><Relationship Id="rId18" Type="http://schemas.openxmlformats.org/officeDocument/2006/relationships/footer" Target="footer4.xml"/><Relationship Id="rId39" Type="http://schemas.openxmlformats.org/officeDocument/2006/relationships/footer" Target="footer14.xml"/><Relationship Id="rId109" Type="http://schemas.openxmlformats.org/officeDocument/2006/relationships/header" Target="header41.xml"/><Relationship Id="rId34" Type="http://schemas.openxmlformats.org/officeDocument/2006/relationships/header" Target="header14.xml"/><Relationship Id="rId50" Type="http://schemas.openxmlformats.org/officeDocument/2006/relationships/header" Target="header22.xml"/><Relationship Id="rId55" Type="http://schemas.openxmlformats.org/officeDocument/2006/relationships/footer" Target="footer22.xml"/><Relationship Id="rId76" Type="http://schemas.openxmlformats.org/officeDocument/2006/relationships/footer" Target="footer33.xml"/><Relationship Id="rId97" Type="http://schemas.openxmlformats.org/officeDocument/2006/relationships/image" Target="media/image11.wmf"/><Relationship Id="rId104" Type="http://schemas.openxmlformats.org/officeDocument/2006/relationships/footer" Target="footer37.xml"/><Relationship Id="rId120" Type="http://schemas.openxmlformats.org/officeDocument/2006/relationships/footer" Target="footer45.xml"/><Relationship Id="rId125" Type="http://schemas.openxmlformats.org/officeDocument/2006/relationships/header" Target="header49.xml"/><Relationship Id="rId141" Type="http://schemas.openxmlformats.org/officeDocument/2006/relationships/header" Target="header57.xml"/><Relationship Id="rId146" Type="http://schemas.openxmlformats.org/officeDocument/2006/relationships/oleObject" Target="embeddings/Microsoft_Excel_97-2003_Worksheet12.xls"/><Relationship Id="rId167" Type="http://schemas.openxmlformats.org/officeDocument/2006/relationships/footer" Target="footer64.xml"/><Relationship Id="rId188" Type="http://schemas.openxmlformats.org/officeDocument/2006/relationships/footer" Target="footer75.xml"/><Relationship Id="rId7" Type="http://schemas.openxmlformats.org/officeDocument/2006/relationships/header" Target="header1.xml"/><Relationship Id="rId71" Type="http://schemas.openxmlformats.org/officeDocument/2006/relationships/footer" Target="footer30.xml"/><Relationship Id="rId92" Type="http://schemas.openxmlformats.org/officeDocument/2006/relationships/oleObject" Target="embeddings/Microsoft_Excel_97-2003_Worksheet7.xls"/><Relationship Id="rId162" Type="http://schemas.openxmlformats.org/officeDocument/2006/relationships/footer" Target="footer63.xml"/><Relationship Id="rId183" Type="http://schemas.openxmlformats.org/officeDocument/2006/relationships/footer" Target="footer72.xml"/><Relationship Id="rId2" Type="http://schemas.openxmlformats.org/officeDocument/2006/relationships/styles" Target="styles.xml"/><Relationship Id="rId29" Type="http://schemas.openxmlformats.org/officeDocument/2006/relationships/header" Target="header11.xml"/><Relationship Id="rId24" Type="http://schemas.openxmlformats.org/officeDocument/2006/relationships/header" Target="header8.xml"/><Relationship Id="rId40" Type="http://schemas.openxmlformats.org/officeDocument/2006/relationships/footer" Target="footer15.xml"/><Relationship Id="rId45" Type="http://schemas.openxmlformats.org/officeDocument/2006/relationships/header" Target="header19.xml"/><Relationship Id="rId66" Type="http://schemas.openxmlformats.org/officeDocument/2006/relationships/header" Target="header30.xml"/><Relationship Id="rId87" Type="http://schemas.openxmlformats.org/officeDocument/2006/relationships/image" Target="media/image6.wmf"/><Relationship Id="rId110" Type="http://schemas.openxmlformats.org/officeDocument/2006/relationships/header" Target="header42.xml"/><Relationship Id="rId115" Type="http://schemas.openxmlformats.org/officeDocument/2006/relationships/footer" Target="footer42.xml"/><Relationship Id="rId131" Type="http://schemas.openxmlformats.org/officeDocument/2006/relationships/footer" Target="footer50.xml"/><Relationship Id="rId136" Type="http://schemas.openxmlformats.org/officeDocument/2006/relationships/footer" Target="footer53.xml"/><Relationship Id="rId157" Type="http://schemas.openxmlformats.org/officeDocument/2006/relationships/footer" Target="footer60.xml"/><Relationship Id="rId178" Type="http://schemas.openxmlformats.org/officeDocument/2006/relationships/header" Target="header72.xml"/><Relationship Id="rId61" Type="http://schemas.openxmlformats.org/officeDocument/2006/relationships/header" Target="header27.xml"/><Relationship Id="rId82" Type="http://schemas.openxmlformats.org/officeDocument/2006/relationships/oleObject" Target="embeddings/Microsoft_Excel_97-2003_Worksheet2.xls"/><Relationship Id="rId152" Type="http://schemas.openxmlformats.org/officeDocument/2006/relationships/oleObject" Target="embeddings/Microsoft_Excel_97-2003_Worksheet13.xls"/><Relationship Id="rId173" Type="http://schemas.openxmlformats.org/officeDocument/2006/relationships/header" Target="header69.xml"/><Relationship Id="rId194" Type="http://schemas.openxmlformats.org/officeDocument/2006/relationships/header" Target="header78.xml"/><Relationship Id="rId199" Type="http://schemas.openxmlformats.org/officeDocument/2006/relationships/footer" Target="footer78.xml"/><Relationship Id="rId19" Type="http://schemas.openxmlformats.org/officeDocument/2006/relationships/footer" Target="footer5.xml"/><Relationship Id="rId14" Type="http://schemas.openxmlformats.org/officeDocument/2006/relationships/image" Target="media/image2.wmf"/><Relationship Id="rId30" Type="http://schemas.openxmlformats.org/officeDocument/2006/relationships/header" Target="header12.xml"/><Relationship Id="rId35" Type="http://schemas.openxmlformats.org/officeDocument/2006/relationships/footer" Target="footer12.xml"/><Relationship Id="rId56" Type="http://schemas.openxmlformats.org/officeDocument/2006/relationships/footer" Target="footer23.xml"/><Relationship Id="rId77" Type="http://schemas.openxmlformats.org/officeDocument/2006/relationships/header" Target="header35.xml"/><Relationship Id="rId100" Type="http://schemas.openxmlformats.org/officeDocument/2006/relationships/oleObject" Target="embeddings/Microsoft_Excel_97-2003_Worksheet11.xls"/><Relationship Id="rId105" Type="http://schemas.openxmlformats.org/officeDocument/2006/relationships/header" Target="header39.xml"/><Relationship Id="rId126" Type="http://schemas.openxmlformats.org/officeDocument/2006/relationships/header" Target="header50.xml"/><Relationship Id="rId147" Type="http://schemas.openxmlformats.org/officeDocument/2006/relationships/header" Target="header59.xml"/><Relationship Id="rId168" Type="http://schemas.openxmlformats.org/officeDocument/2006/relationships/footer" Target="footer65.xml"/><Relationship Id="rId8" Type="http://schemas.openxmlformats.org/officeDocument/2006/relationships/header" Target="header2.xml"/><Relationship Id="rId51" Type="http://schemas.openxmlformats.org/officeDocument/2006/relationships/footer" Target="footer20.xml"/><Relationship Id="rId72" Type="http://schemas.openxmlformats.org/officeDocument/2006/relationships/footer" Target="footer31.xml"/><Relationship Id="rId93" Type="http://schemas.openxmlformats.org/officeDocument/2006/relationships/image" Target="media/image9.wmf"/><Relationship Id="rId98" Type="http://schemas.openxmlformats.org/officeDocument/2006/relationships/oleObject" Target="embeddings/Microsoft_Excel_97-2003_Worksheet10.xls"/><Relationship Id="rId121" Type="http://schemas.openxmlformats.org/officeDocument/2006/relationships/header" Target="header47.xml"/><Relationship Id="rId142" Type="http://schemas.openxmlformats.org/officeDocument/2006/relationships/header" Target="header58.xml"/><Relationship Id="rId163" Type="http://schemas.openxmlformats.org/officeDocument/2006/relationships/image" Target="media/image16.wmf"/><Relationship Id="rId184" Type="http://schemas.openxmlformats.org/officeDocument/2006/relationships/footer" Target="footer73.xml"/><Relationship Id="rId189" Type="http://schemas.openxmlformats.org/officeDocument/2006/relationships/image" Target="media/image17.wmf"/><Relationship Id="rId3" Type="http://schemas.openxmlformats.org/officeDocument/2006/relationships/settings" Target="settings.xml"/><Relationship Id="rId25" Type="http://schemas.openxmlformats.org/officeDocument/2006/relationships/header" Target="header9.xml"/><Relationship Id="rId46" Type="http://schemas.openxmlformats.org/officeDocument/2006/relationships/header" Target="header20.xml"/><Relationship Id="rId67" Type="http://schemas.openxmlformats.org/officeDocument/2006/relationships/footer" Target="footer28.xml"/><Relationship Id="rId116" Type="http://schemas.openxmlformats.org/officeDocument/2006/relationships/footer" Target="footer43.xml"/><Relationship Id="rId137" Type="http://schemas.openxmlformats.org/officeDocument/2006/relationships/header" Target="header55.xml"/><Relationship Id="rId158" Type="http://schemas.openxmlformats.org/officeDocument/2006/relationships/footer" Target="footer61.xml"/><Relationship Id="rId20" Type="http://schemas.openxmlformats.org/officeDocument/2006/relationships/header" Target="header6.xml"/><Relationship Id="rId41" Type="http://schemas.openxmlformats.org/officeDocument/2006/relationships/header" Target="header17.xml"/><Relationship Id="rId62" Type="http://schemas.openxmlformats.org/officeDocument/2006/relationships/header" Target="header28.xml"/><Relationship Id="rId83" Type="http://schemas.openxmlformats.org/officeDocument/2006/relationships/image" Target="media/image4.wmf"/><Relationship Id="rId88" Type="http://schemas.openxmlformats.org/officeDocument/2006/relationships/oleObject" Target="embeddings/Microsoft_Excel_97-2003_Worksheet5.xls"/><Relationship Id="rId111" Type="http://schemas.openxmlformats.org/officeDocument/2006/relationships/footer" Target="footer40.xml"/><Relationship Id="rId132" Type="http://schemas.openxmlformats.org/officeDocument/2006/relationships/footer" Target="footer51.xml"/><Relationship Id="rId153" Type="http://schemas.openxmlformats.org/officeDocument/2006/relationships/image" Target="media/image15.wmf"/><Relationship Id="rId174" Type="http://schemas.openxmlformats.org/officeDocument/2006/relationships/header" Target="header70.xml"/><Relationship Id="rId179" Type="http://schemas.openxmlformats.org/officeDocument/2006/relationships/footer" Target="footer70.xml"/><Relationship Id="rId195" Type="http://schemas.openxmlformats.org/officeDocument/2006/relationships/footer" Target="footer76.xml"/><Relationship Id="rId190" Type="http://schemas.openxmlformats.org/officeDocument/2006/relationships/oleObject" Target="embeddings/Microsoft_Excel_97-2003_Worksheet16.xls"/><Relationship Id="rId15" Type="http://schemas.openxmlformats.org/officeDocument/2006/relationships/oleObject" Target="embeddings/Microsoft_Excel_97-2003_Worksheet1.xls"/><Relationship Id="rId36" Type="http://schemas.openxmlformats.org/officeDocument/2006/relationships/footer" Target="footer13.xml"/><Relationship Id="rId57" Type="http://schemas.openxmlformats.org/officeDocument/2006/relationships/header" Target="header25.xml"/><Relationship Id="rId106" Type="http://schemas.openxmlformats.org/officeDocument/2006/relationships/header" Target="header40.xml"/><Relationship Id="rId127" Type="http://schemas.openxmlformats.org/officeDocument/2006/relationships/footer" Target="footer48.xml"/><Relationship Id="rId10" Type="http://schemas.openxmlformats.org/officeDocument/2006/relationships/footer" Target="footer2.xml"/><Relationship Id="rId31" Type="http://schemas.openxmlformats.org/officeDocument/2006/relationships/footer" Target="footer10.xml"/><Relationship Id="rId52" Type="http://schemas.openxmlformats.org/officeDocument/2006/relationships/footer" Target="footer21.xml"/><Relationship Id="rId73" Type="http://schemas.openxmlformats.org/officeDocument/2006/relationships/header" Target="header33.xml"/><Relationship Id="rId78" Type="http://schemas.openxmlformats.org/officeDocument/2006/relationships/header" Target="header36.xml"/><Relationship Id="rId94" Type="http://schemas.openxmlformats.org/officeDocument/2006/relationships/oleObject" Target="embeddings/Microsoft_Excel_97-2003_Worksheet8.xls"/><Relationship Id="rId99" Type="http://schemas.openxmlformats.org/officeDocument/2006/relationships/image" Target="media/image12.wmf"/><Relationship Id="rId101" Type="http://schemas.openxmlformats.org/officeDocument/2006/relationships/header" Target="header37.xml"/><Relationship Id="rId122" Type="http://schemas.openxmlformats.org/officeDocument/2006/relationships/header" Target="header48.xml"/><Relationship Id="rId143" Type="http://schemas.openxmlformats.org/officeDocument/2006/relationships/footer" Target="footer56.xml"/><Relationship Id="rId148" Type="http://schemas.openxmlformats.org/officeDocument/2006/relationships/header" Target="header60.xml"/><Relationship Id="rId164" Type="http://schemas.openxmlformats.org/officeDocument/2006/relationships/oleObject" Target="embeddings/Microsoft_Excel_97-2003_Worksheet15.xls"/><Relationship Id="rId169" Type="http://schemas.openxmlformats.org/officeDocument/2006/relationships/header" Target="header67.xml"/><Relationship Id="rId185" Type="http://schemas.openxmlformats.org/officeDocument/2006/relationships/header" Target="header75.xml"/><Relationship Id="rId4" Type="http://schemas.openxmlformats.org/officeDocument/2006/relationships/webSettings" Target="webSettings.xml"/><Relationship Id="rId9" Type="http://schemas.openxmlformats.org/officeDocument/2006/relationships/footer" Target="footer1.xml"/><Relationship Id="rId180" Type="http://schemas.openxmlformats.org/officeDocument/2006/relationships/footer" Target="footer71.xml"/><Relationship Id="rId26" Type="http://schemas.openxmlformats.org/officeDocument/2006/relationships/footer" Target="footer8.xml"/><Relationship Id="rId47" Type="http://schemas.openxmlformats.org/officeDocument/2006/relationships/footer" Target="footer18.xml"/><Relationship Id="rId68" Type="http://schemas.openxmlformats.org/officeDocument/2006/relationships/footer" Target="footer29.xml"/><Relationship Id="rId89" Type="http://schemas.openxmlformats.org/officeDocument/2006/relationships/image" Target="media/image7.wmf"/><Relationship Id="rId112" Type="http://schemas.openxmlformats.org/officeDocument/2006/relationships/footer" Target="footer41.xml"/><Relationship Id="rId133" Type="http://schemas.openxmlformats.org/officeDocument/2006/relationships/header" Target="header53.xml"/><Relationship Id="rId154" Type="http://schemas.openxmlformats.org/officeDocument/2006/relationships/oleObject" Target="embeddings/Microsoft_Excel_97-2003_Worksheet14.xls"/><Relationship Id="rId175" Type="http://schemas.openxmlformats.org/officeDocument/2006/relationships/footer" Target="footer68.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25</TotalTime>
  <Pages>3</Pages>
  <Words>57840</Words>
  <Characters>329690</Characters>
  <Application>Microsoft Office Word</Application>
  <DocSecurity>4</DocSecurity>
  <Lines>2747</Lines>
  <Paragraphs>659</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DS</Company>
  <LinksUpToDate>false</LinksUpToDate>
  <CharactersWithSpaces>404882</CharactersWithSpaces>
  <SharedDoc>false</SharedDoc>
  <HLinks>
    <vt:vector size="6" baseType="variant">
      <vt:variant>
        <vt:i4>4522087</vt:i4>
      </vt:variant>
      <vt:variant>
        <vt:i4>403804</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DS</dc:creator>
  <cp:keywords/>
  <dc:description/>
  <cp:lastModifiedBy>Guerrero, Miryam</cp:lastModifiedBy>
  <cp:revision>14</cp:revision>
  <cp:lastPrinted>2002-12-23T09:36:00Z</cp:lastPrinted>
  <dcterms:created xsi:type="dcterms:W3CDTF">2002-12-23T08:33:00Z</dcterms:created>
  <dcterms:modified xsi:type="dcterms:W3CDTF">2002-12-23T09:47:00Z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0260022</vt:lpwstr>
  </property>
  <property fmtid="{D5CDD505-2E9C-101B-9397-08002B2CF9AE}" pid="3" name="Symbol1">
    <vt:lpwstr>CEDAW/C/JPN/5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189</vt:lpwstr>
  </property>
  <property fmtid="{D5CDD505-2E9C-101B-9397-08002B2CF9AE}" pid="8" name="Operator">
    <vt:lpwstr>M Guerrero</vt:lpwstr>
  </property>
</Properties>
</file>