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FA5B9A">
            <w:pPr>
              <w:jc w:val="right"/>
            </w:pPr>
            <w:r w:rsidRPr="001D18FE">
              <w:rPr>
                <w:sz w:val="40"/>
              </w:rPr>
              <w:t>A</w:t>
            </w:r>
            <w:r>
              <w:t>/HRC/</w:t>
            </w:r>
            <w:r w:rsidR="00FA5B9A">
              <w:t>RES/</w:t>
            </w:r>
            <w:r w:rsidR="00976A60">
              <w:t>2</w:t>
            </w:r>
            <w:r w:rsidR="000C6F85">
              <w:t>2</w:t>
            </w:r>
            <w:r>
              <w:t>/</w:t>
            </w:r>
            <w:r w:rsidR="00FA5B9A">
              <w:t>13</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FA5B9A">
              <w:t>General</w:t>
            </w:r>
          </w:p>
          <w:p w:rsidR="001D18FE" w:rsidRDefault="00615292" w:rsidP="001D18FE">
            <w:pPr>
              <w:spacing w:line="240" w:lineRule="exact"/>
            </w:pPr>
            <w:r>
              <w:t>9</w:t>
            </w:r>
            <w:r w:rsidR="00FA5B9A">
              <w:t xml:space="preserve"> April</w:t>
            </w:r>
            <w:r w:rsidR="000C6F85">
              <w:t xml:space="preserve"> 2013</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976A60" w:rsidP="00FE7BB7">
      <w:pPr>
        <w:rPr>
          <w:b/>
        </w:rPr>
      </w:pPr>
      <w:r>
        <w:rPr>
          <w:b/>
        </w:rPr>
        <w:t>Twent</w:t>
      </w:r>
      <w:r w:rsidR="00922328">
        <w:rPr>
          <w:b/>
        </w:rPr>
        <w:t>y-</w:t>
      </w:r>
      <w:r w:rsidR="000C6F85">
        <w:rPr>
          <w:b/>
        </w:rPr>
        <w:t>second</w:t>
      </w:r>
      <w:r w:rsidR="00FE7BB7">
        <w:rPr>
          <w:b/>
        </w:rPr>
        <w:t xml:space="preserve"> session</w:t>
      </w:r>
    </w:p>
    <w:p w:rsidR="00FE7BB7" w:rsidRDefault="00FE7BB7" w:rsidP="00FE7BB7">
      <w:r>
        <w:t>Agenda item 4</w:t>
      </w:r>
    </w:p>
    <w:p w:rsidR="00FE7BB7" w:rsidRPr="00533C25" w:rsidRDefault="001E4073" w:rsidP="00FE7BB7">
      <w:pPr>
        <w:rPr>
          <w:b/>
        </w:rPr>
      </w:pPr>
      <w:r>
        <w:rPr>
          <w:b/>
        </w:rPr>
        <w:t>Human r</w:t>
      </w:r>
      <w:r w:rsidR="00FE7BB7">
        <w:rPr>
          <w:b/>
        </w:rPr>
        <w:t>ights situations that require the Council’s attention</w:t>
      </w:r>
    </w:p>
    <w:p w:rsidR="00FA5B9A" w:rsidRPr="00646542" w:rsidRDefault="00FA5B9A" w:rsidP="00646542">
      <w:pPr>
        <w:pStyle w:val="H23G"/>
      </w:pPr>
      <w:r>
        <w:tab/>
      </w:r>
      <w:r>
        <w:tab/>
        <w:t>Resolution adopted by the Human Rights Council</w:t>
      </w:r>
      <w:r w:rsidR="00646542" w:rsidRPr="00010CFC">
        <w:rPr>
          <w:rStyle w:val="FootnoteReference"/>
          <w:b w:val="0"/>
          <w:sz w:val="20"/>
          <w:vertAlign w:val="baseline"/>
        </w:rPr>
        <w:footnoteReference w:customMarkFollows="1" w:id="2"/>
        <w:sym w:font="Symbol" w:char="F02A"/>
      </w:r>
    </w:p>
    <w:p w:rsidR="00FE7BB7" w:rsidRPr="007A45D3" w:rsidRDefault="00FE7BB7" w:rsidP="00377F24">
      <w:pPr>
        <w:pStyle w:val="H1G"/>
        <w:tabs>
          <w:tab w:val="left" w:pos="1843"/>
        </w:tabs>
      </w:pPr>
      <w:r>
        <w:tab/>
      </w:r>
      <w:r>
        <w:tab/>
      </w:r>
      <w:r w:rsidR="00976A60">
        <w:t>2</w:t>
      </w:r>
      <w:r w:rsidR="000C6F85">
        <w:t>2</w:t>
      </w:r>
      <w:r w:rsidR="009C344E">
        <w:t>/</w:t>
      </w:r>
      <w:r w:rsidR="00FA5B9A">
        <w:t>13</w:t>
      </w:r>
      <w:r w:rsidR="00615292" w:rsidRPr="000B6997">
        <w:rPr>
          <w:b w:val="0"/>
        </w:rPr>
        <w:t>.</w:t>
      </w:r>
      <w:r w:rsidR="00646542">
        <w:br/>
      </w:r>
      <w:r w:rsidR="00BB4D14">
        <w:t>S</w:t>
      </w:r>
      <w:r w:rsidR="009C344E" w:rsidRPr="009C344E">
        <w:t>ituation of human rights in the Democratic People’s</w:t>
      </w:r>
      <w:r w:rsidR="00646542">
        <w:t xml:space="preserve"> </w:t>
      </w:r>
      <w:r w:rsidR="009C344E" w:rsidRPr="009C344E">
        <w:t>Republic of Korea</w:t>
      </w:r>
    </w:p>
    <w:p w:rsidR="00166E79" w:rsidRDefault="00FE7BB7" w:rsidP="00377F24">
      <w:pPr>
        <w:pStyle w:val="SingleTxtG"/>
        <w:rPr>
          <w:rFonts w:eastAsia="SimSun"/>
          <w:i/>
          <w:kern w:val="1"/>
          <w:lang w:eastAsia="hi-IN" w:bidi="hi-IN"/>
        </w:rPr>
      </w:pPr>
      <w:r w:rsidRPr="00166E79">
        <w:rPr>
          <w:rFonts w:eastAsia="SimSun"/>
          <w:lang w:eastAsia="ar-SA"/>
        </w:rPr>
        <w:tab/>
      </w:r>
      <w:r w:rsidR="00166E79" w:rsidRPr="00166E79">
        <w:rPr>
          <w:rFonts w:eastAsia="SimSun"/>
          <w:i/>
          <w:kern w:val="1"/>
          <w:lang w:eastAsia="hi-IN" w:bidi="hi-IN"/>
        </w:rPr>
        <w:t xml:space="preserve">The Human Rights Council, </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Guided</w:t>
      </w:r>
      <w:r w:rsidRPr="009C344E">
        <w:rPr>
          <w:rFonts w:eastAsia="SimSun"/>
          <w:kern w:val="1"/>
          <w:lang w:eastAsia="hi-IN" w:bidi="hi-IN"/>
        </w:rPr>
        <w:t xml:space="preserve"> by the Charter of the United Nations, the Universal Declaration of Human Rights, the International Covenants on Human Rights and other human rights instruments,</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Recalling</w:t>
      </w:r>
      <w:r w:rsidRPr="009C344E">
        <w:rPr>
          <w:rFonts w:eastAsia="SimSun"/>
          <w:kern w:val="1"/>
          <w:lang w:eastAsia="hi-IN" w:bidi="hi-IN"/>
        </w:rPr>
        <w:t xml:space="preserve"> all previous resolutions adopted by the Commission on Human Rights, the Human Rights Council and the General Assembly on the situation of human rights in the Democratic People’s Republic of Korea, including Council resolution 19/13 of 22 March 2012 and Assembly resolution 67/181 of 20 December 2012, and urging the implementation of those resolutions,</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Bearing</w:t>
      </w:r>
      <w:r w:rsidRPr="009C344E">
        <w:rPr>
          <w:rFonts w:eastAsia="SimSun"/>
          <w:kern w:val="1"/>
          <w:lang w:eastAsia="hi-IN" w:bidi="hi-IN"/>
        </w:rPr>
        <w:t xml:space="preserve"> </w:t>
      </w:r>
      <w:r w:rsidRPr="000B6997">
        <w:rPr>
          <w:rFonts w:eastAsia="SimSun"/>
          <w:i/>
          <w:kern w:val="1"/>
          <w:lang w:eastAsia="hi-IN" w:bidi="hi-IN"/>
        </w:rPr>
        <w:t>in mind</w:t>
      </w:r>
      <w:r w:rsidRPr="009C344E">
        <w:rPr>
          <w:rFonts w:eastAsia="SimSun"/>
          <w:kern w:val="1"/>
          <w:lang w:eastAsia="hi-IN" w:bidi="hi-IN"/>
        </w:rPr>
        <w:t xml:space="preserve"> paragraph 3 of General Assembly resolution 60/251</w:t>
      </w:r>
      <w:r w:rsidR="00CD6ED3">
        <w:rPr>
          <w:rFonts w:eastAsia="SimSun"/>
          <w:kern w:val="1"/>
          <w:lang w:eastAsia="hi-IN" w:bidi="hi-IN"/>
        </w:rPr>
        <w:t xml:space="preserve"> of 15 March 2006,</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Recalling</w:t>
      </w:r>
      <w:r w:rsidRPr="009C344E">
        <w:rPr>
          <w:rFonts w:eastAsia="SimSun"/>
          <w:kern w:val="1"/>
          <w:lang w:eastAsia="hi-IN" w:bidi="hi-IN"/>
        </w:rPr>
        <w:t xml:space="preserve"> Human Rights Council resolutions 5/1</w:t>
      </w:r>
      <w:r w:rsidR="00922B49">
        <w:rPr>
          <w:rFonts w:eastAsia="SimSun"/>
          <w:kern w:val="1"/>
          <w:lang w:eastAsia="hi-IN" w:bidi="hi-IN"/>
        </w:rPr>
        <w:t>,</w:t>
      </w:r>
      <w:r w:rsidRPr="009C344E">
        <w:rPr>
          <w:rFonts w:eastAsia="SimSun"/>
          <w:kern w:val="1"/>
          <w:lang w:eastAsia="hi-IN" w:bidi="hi-IN"/>
        </w:rPr>
        <w:t xml:space="preserve"> on institution-building of the Council, and 5/2</w:t>
      </w:r>
      <w:r w:rsidR="00922B49">
        <w:rPr>
          <w:rFonts w:eastAsia="SimSun"/>
          <w:kern w:val="1"/>
          <w:lang w:eastAsia="hi-IN" w:bidi="hi-IN"/>
        </w:rPr>
        <w:t>,</w:t>
      </w:r>
      <w:r w:rsidRPr="009C344E">
        <w:rPr>
          <w:rFonts w:eastAsia="SimSun"/>
          <w:kern w:val="1"/>
          <w:lang w:eastAsia="hi-IN" w:bidi="hi-IN"/>
        </w:rPr>
        <w:t xml:space="preserve"> on the code of conduct for special procedures mandate holders of the Council, of 18 June 2007, and stressing that the mandate holder shall discharge his/her duties in accordance with those resolutions and the annexes thereto,</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Recalling</w:t>
      </w:r>
      <w:r w:rsidR="00BB4D14">
        <w:rPr>
          <w:rFonts w:eastAsia="SimSun"/>
          <w:i/>
          <w:kern w:val="1"/>
          <w:lang w:eastAsia="hi-IN" w:bidi="hi-IN"/>
        </w:rPr>
        <w:t xml:space="preserve"> also</w:t>
      </w:r>
      <w:r w:rsidRPr="009C344E">
        <w:rPr>
          <w:rFonts w:eastAsia="SimSun"/>
          <w:kern w:val="1"/>
          <w:lang w:eastAsia="hi-IN" w:bidi="hi-IN"/>
        </w:rPr>
        <w:t xml:space="preserve"> the statement made by the </w:t>
      </w:r>
      <w:r w:rsidR="00922B49">
        <w:rPr>
          <w:rFonts w:eastAsia="SimSun"/>
          <w:kern w:val="1"/>
          <w:lang w:eastAsia="hi-IN" w:bidi="hi-IN"/>
        </w:rPr>
        <w:t xml:space="preserve">United Nations </w:t>
      </w:r>
      <w:r w:rsidRPr="009C344E">
        <w:rPr>
          <w:rFonts w:eastAsia="SimSun"/>
          <w:kern w:val="1"/>
          <w:lang w:eastAsia="hi-IN" w:bidi="hi-IN"/>
        </w:rPr>
        <w:t>High Commissioner for Human Rights on 14 January 2013 calling for a full-fledged international inquiry into serious crimes in the Democratic People’s Republic of Korea,</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Welcoming</w:t>
      </w:r>
      <w:r w:rsidRPr="009C344E">
        <w:rPr>
          <w:rFonts w:eastAsia="SimSun"/>
          <w:kern w:val="1"/>
          <w:lang w:eastAsia="hi-IN" w:bidi="hi-IN"/>
        </w:rPr>
        <w:t xml:space="preserve"> the reports submitted by the Special Rapporteur on the situation of human rights in the Democratic People’s Republic of Korea, </w:t>
      </w:r>
      <w:r w:rsidR="00922B49">
        <w:rPr>
          <w:rFonts w:eastAsia="SimSun"/>
          <w:kern w:val="1"/>
          <w:lang w:eastAsia="hi-IN" w:bidi="hi-IN"/>
        </w:rPr>
        <w:t xml:space="preserve">and </w:t>
      </w:r>
      <w:r w:rsidRPr="009C344E">
        <w:rPr>
          <w:rFonts w:eastAsia="SimSun"/>
          <w:kern w:val="1"/>
          <w:lang w:eastAsia="hi-IN" w:bidi="hi-IN"/>
        </w:rPr>
        <w:t>taking note of the nine patterns of human rights violations identified in h</w:t>
      </w:r>
      <w:r w:rsidR="00CD6ED3">
        <w:rPr>
          <w:rFonts w:eastAsia="SimSun"/>
          <w:kern w:val="1"/>
          <w:lang w:eastAsia="hi-IN" w:bidi="hi-IN"/>
        </w:rPr>
        <w:t>is recent report,</w:t>
      </w:r>
      <w:r w:rsidR="00922B49">
        <w:rPr>
          <w:rStyle w:val="FootnoteReference"/>
          <w:rFonts w:eastAsia="SimSun"/>
          <w:kern w:val="1"/>
          <w:lang w:eastAsia="hi-IN" w:bidi="hi-IN"/>
        </w:rPr>
        <w:footnoteReference w:id="3"/>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Recalling</w:t>
      </w:r>
      <w:r w:rsidRPr="009C344E">
        <w:rPr>
          <w:rFonts w:eastAsia="SimSun"/>
          <w:kern w:val="1"/>
          <w:lang w:eastAsia="hi-IN" w:bidi="hi-IN"/>
        </w:rPr>
        <w:t xml:space="preserve"> the view by the Special Rapporteur, expressed in his report, that there is a need for the establishment of an inquiry mechanism with adequate resources to investigate and more fully document the grave, systematic and widespread violations of human rights in the Democratic People’s Republic of Korea, and stressing the urgent need for </w:t>
      </w:r>
      <w:r w:rsidR="006B1300">
        <w:rPr>
          <w:rFonts w:eastAsia="SimSun"/>
          <w:kern w:val="1"/>
          <w:lang w:eastAsia="hi-IN" w:bidi="hi-IN"/>
        </w:rPr>
        <w:t xml:space="preserve">the </w:t>
      </w:r>
      <w:r w:rsidRPr="009C344E">
        <w:rPr>
          <w:rFonts w:eastAsia="SimSun"/>
          <w:kern w:val="1"/>
          <w:lang w:eastAsia="hi-IN" w:bidi="hi-IN"/>
        </w:rPr>
        <w:t>implementation of the recommend</w:t>
      </w:r>
      <w:r w:rsidR="00CD6ED3">
        <w:rPr>
          <w:rFonts w:eastAsia="SimSun"/>
          <w:kern w:val="1"/>
          <w:lang w:eastAsia="hi-IN" w:bidi="hi-IN"/>
        </w:rPr>
        <w:t>ations contained in the report,</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Recalling</w:t>
      </w:r>
      <w:r w:rsidRPr="009C344E">
        <w:rPr>
          <w:rFonts w:eastAsia="SimSun"/>
          <w:kern w:val="1"/>
          <w:lang w:eastAsia="hi-IN" w:bidi="hi-IN"/>
        </w:rPr>
        <w:t xml:space="preserve"> </w:t>
      </w:r>
      <w:r w:rsidR="006B1300">
        <w:rPr>
          <w:rFonts w:eastAsia="SimSun"/>
          <w:i/>
          <w:kern w:val="1"/>
          <w:lang w:eastAsia="hi-IN" w:bidi="hi-IN"/>
        </w:rPr>
        <w:t>a</w:t>
      </w:r>
      <w:r w:rsidR="006B1300" w:rsidRPr="004B286C">
        <w:rPr>
          <w:rFonts w:eastAsia="SimSun"/>
          <w:i/>
          <w:kern w:val="1"/>
          <w:lang w:eastAsia="hi-IN" w:bidi="hi-IN"/>
        </w:rPr>
        <w:t xml:space="preserve">lso </w:t>
      </w:r>
      <w:r w:rsidRPr="009C344E">
        <w:rPr>
          <w:rFonts w:eastAsia="SimSun"/>
          <w:kern w:val="1"/>
          <w:lang w:eastAsia="hi-IN" w:bidi="hi-IN"/>
        </w:rPr>
        <w:t>the fact that</w:t>
      </w:r>
      <w:r w:rsidR="006B1300">
        <w:rPr>
          <w:rFonts w:eastAsia="SimSun"/>
          <w:kern w:val="1"/>
          <w:lang w:eastAsia="hi-IN" w:bidi="hi-IN"/>
        </w:rPr>
        <w:t>,</w:t>
      </w:r>
      <w:r w:rsidRPr="009C344E">
        <w:rPr>
          <w:rFonts w:eastAsia="SimSun"/>
          <w:kern w:val="1"/>
          <w:lang w:eastAsia="hi-IN" w:bidi="hi-IN"/>
        </w:rPr>
        <w:t xml:space="preserve"> on 2</w:t>
      </w:r>
      <w:r w:rsidR="00701495">
        <w:rPr>
          <w:rFonts w:eastAsia="SimSun"/>
          <w:kern w:val="1"/>
          <w:lang w:eastAsia="hi-IN" w:bidi="hi-IN"/>
        </w:rPr>
        <w:t>8</w:t>
      </w:r>
      <w:r w:rsidRPr="009C344E">
        <w:rPr>
          <w:rFonts w:eastAsia="SimSun"/>
          <w:kern w:val="1"/>
          <w:lang w:eastAsia="hi-IN" w:bidi="hi-IN"/>
        </w:rPr>
        <w:t xml:space="preserve"> February 2013</w:t>
      </w:r>
      <w:r w:rsidR="00701495">
        <w:rPr>
          <w:rFonts w:eastAsia="SimSun"/>
          <w:kern w:val="1"/>
          <w:lang w:eastAsia="hi-IN" w:bidi="hi-IN"/>
        </w:rPr>
        <w:t>,</w:t>
      </w:r>
      <w:r w:rsidRPr="009C344E">
        <w:rPr>
          <w:rFonts w:eastAsia="SimSun"/>
          <w:kern w:val="1"/>
          <w:lang w:eastAsia="hi-IN" w:bidi="hi-IN"/>
        </w:rPr>
        <w:t xml:space="preserve"> a group of special procedures mandate holders jointly expressed their support for an international inquiry into human rights abuses in the Democra</w:t>
      </w:r>
      <w:r w:rsidR="00CD6ED3">
        <w:rPr>
          <w:rFonts w:eastAsia="SimSun"/>
          <w:kern w:val="1"/>
          <w:lang w:eastAsia="hi-IN" w:bidi="hi-IN"/>
        </w:rPr>
        <w:t>tic People’s Republic of Korea,</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Deeply concerned</w:t>
      </w:r>
      <w:r w:rsidRPr="009C344E">
        <w:rPr>
          <w:rFonts w:eastAsia="SimSun"/>
          <w:kern w:val="1"/>
          <w:lang w:eastAsia="hi-IN" w:bidi="hi-IN"/>
        </w:rPr>
        <w:t xml:space="preserve"> at the persisting deterioration in the human rights situation in the Democratic People’s Republic of Korea, at the continuing reports of systematic, widespread and grave violations of civil, political, economic, social and cultural rights in the Democratic People’s Republic of Korea, and at the unresolved questions of international concern relating to abductions of nationals of other </w:t>
      </w:r>
      <w:r w:rsidR="00CD6FC6">
        <w:rPr>
          <w:rFonts w:eastAsia="SimSun"/>
          <w:kern w:val="1"/>
          <w:lang w:eastAsia="hi-IN" w:bidi="hi-IN"/>
        </w:rPr>
        <w:t>S</w:t>
      </w:r>
      <w:r w:rsidRPr="009C344E">
        <w:rPr>
          <w:rFonts w:eastAsia="SimSun"/>
          <w:kern w:val="1"/>
          <w:lang w:eastAsia="hi-IN" w:bidi="hi-IN"/>
        </w:rPr>
        <w:t xml:space="preserve">tates, </w:t>
      </w:r>
      <w:r w:rsidR="00701495">
        <w:rPr>
          <w:rFonts w:eastAsia="SimSun"/>
          <w:kern w:val="1"/>
          <w:lang w:eastAsia="hi-IN" w:bidi="hi-IN"/>
        </w:rPr>
        <w:t xml:space="preserve">and </w:t>
      </w:r>
      <w:r w:rsidRPr="009C344E">
        <w:rPr>
          <w:rFonts w:eastAsia="SimSun"/>
          <w:kern w:val="1"/>
          <w:lang w:eastAsia="hi-IN" w:bidi="hi-IN"/>
        </w:rPr>
        <w:t xml:space="preserve">urging the Government of the Democratic People’s Republic of Korea to respect all human rights </w:t>
      </w:r>
      <w:r w:rsidR="00CD6ED3">
        <w:rPr>
          <w:rFonts w:eastAsia="SimSun"/>
          <w:kern w:val="1"/>
          <w:lang w:eastAsia="hi-IN" w:bidi="hi-IN"/>
        </w:rPr>
        <w:t>and fundamental freedoms fully,</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Deploring</w:t>
      </w:r>
      <w:r w:rsidRPr="009C344E">
        <w:rPr>
          <w:rFonts w:eastAsia="SimSun"/>
          <w:kern w:val="1"/>
          <w:lang w:eastAsia="hi-IN" w:bidi="hi-IN"/>
        </w:rPr>
        <w:t xml:space="preserve"> the grave, widespread and systematic human rights abuses in the Democratic People’s Republic of Korea, in particular the use of torture and labour camps against political prisoners and repatriated citizens of the Democratic People’s Republic of Korea, and urging the Democratic People’s Republic of Korea to immediately end those practices and </w:t>
      </w:r>
      <w:r w:rsidR="00701495">
        <w:rPr>
          <w:rFonts w:eastAsia="SimSun"/>
          <w:kern w:val="1"/>
          <w:lang w:eastAsia="hi-IN" w:bidi="hi-IN"/>
        </w:rPr>
        <w:t xml:space="preserve">to </w:t>
      </w:r>
      <w:r w:rsidRPr="009C344E">
        <w:rPr>
          <w:rFonts w:eastAsia="SimSun"/>
          <w:kern w:val="1"/>
          <w:lang w:eastAsia="hi-IN" w:bidi="hi-IN"/>
        </w:rPr>
        <w:t>release all political prisoners unconditionally and without delay,</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Deeply</w:t>
      </w:r>
      <w:r w:rsidRPr="009C344E">
        <w:rPr>
          <w:rFonts w:eastAsia="SimSun"/>
          <w:kern w:val="1"/>
          <w:lang w:eastAsia="hi-IN" w:bidi="hi-IN"/>
        </w:rPr>
        <w:t xml:space="preserve"> </w:t>
      </w:r>
      <w:r w:rsidRPr="004B286C">
        <w:rPr>
          <w:rFonts w:eastAsia="SimSun"/>
          <w:i/>
          <w:kern w:val="1"/>
          <w:lang w:eastAsia="hi-IN" w:bidi="hi-IN"/>
        </w:rPr>
        <w:t>regretting</w:t>
      </w:r>
      <w:r w:rsidRPr="009C344E">
        <w:rPr>
          <w:rFonts w:eastAsia="SimSun"/>
          <w:kern w:val="1"/>
          <w:lang w:eastAsia="hi-IN" w:bidi="hi-IN"/>
        </w:rPr>
        <w:t xml:space="preserve"> the refusal of the Government of the Democratic People’s </w:t>
      </w:r>
      <w:smartTag w:uri="urn:schemas-microsoft-com:office:smarttags" w:element="place">
        <w:smartTag w:uri="urn:schemas-microsoft-com:office:smarttags" w:element="PlaceType">
          <w:r w:rsidRPr="009C344E">
            <w:rPr>
              <w:rFonts w:eastAsia="SimSun"/>
              <w:kern w:val="1"/>
              <w:lang w:eastAsia="hi-IN" w:bidi="hi-IN"/>
            </w:rPr>
            <w:t>Republic</w:t>
          </w:r>
        </w:smartTag>
        <w:r w:rsidRPr="009C344E">
          <w:rPr>
            <w:rFonts w:eastAsia="SimSun"/>
            <w:kern w:val="1"/>
            <w:lang w:eastAsia="hi-IN" w:bidi="hi-IN"/>
          </w:rPr>
          <w:t xml:space="preserve"> of </w:t>
        </w:r>
        <w:smartTag w:uri="urn:schemas-microsoft-com:office:smarttags" w:element="PlaceName">
          <w:r w:rsidRPr="009C344E">
            <w:rPr>
              <w:rFonts w:eastAsia="SimSun"/>
              <w:kern w:val="1"/>
              <w:lang w:eastAsia="hi-IN" w:bidi="hi-IN"/>
            </w:rPr>
            <w:t>Korea</w:t>
          </w:r>
        </w:smartTag>
      </w:smartTag>
      <w:r w:rsidRPr="009C344E">
        <w:rPr>
          <w:rFonts w:eastAsia="SimSun"/>
          <w:kern w:val="1"/>
          <w:lang w:eastAsia="hi-IN" w:bidi="hi-IN"/>
        </w:rPr>
        <w:t xml:space="preserve"> to recognize the mandate of the Special Rapporteur or to extend full cooperation to him and allow him access to the country,</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Expressing</w:t>
      </w:r>
      <w:r w:rsidRPr="009C344E">
        <w:rPr>
          <w:rFonts w:eastAsia="SimSun"/>
          <w:kern w:val="1"/>
          <w:lang w:eastAsia="hi-IN" w:bidi="hi-IN"/>
        </w:rPr>
        <w:t xml:space="preserve"> </w:t>
      </w:r>
      <w:r w:rsidRPr="00377F24">
        <w:rPr>
          <w:rFonts w:eastAsia="SimSun"/>
          <w:i/>
          <w:kern w:val="1"/>
          <w:lang w:eastAsia="hi-IN" w:bidi="hi-IN"/>
        </w:rPr>
        <w:t>its serious concern</w:t>
      </w:r>
      <w:r w:rsidRPr="009C344E">
        <w:rPr>
          <w:rFonts w:eastAsia="SimSun"/>
          <w:kern w:val="1"/>
          <w:lang w:eastAsia="hi-IN" w:bidi="hi-IN"/>
        </w:rPr>
        <w:t xml:space="preserve"> at the refusal of the Government of the Democratic People’s Republic of Korea to articulate, by the time of the adoption by the Human Rights Council of the outcome report of its universal periodic review</w:t>
      </w:r>
      <w:r w:rsidR="00BB4D14">
        <w:rPr>
          <w:rStyle w:val="FootnoteReference"/>
          <w:rFonts w:eastAsia="SimSun"/>
          <w:kern w:val="1"/>
          <w:lang w:eastAsia="hi-IN" w:bidi="hi-IN"/>
        </w:rPr>
        <w:footnoteReference w:id="4"/>
      </w:r>
      <w:r w:rsidRPr="009C344E">
        <w:rPr>
          <w:rFonts w:eastAsia="SimSun"/>
          <w:kern w:val="1"/>
          <w:lang w:eastAsia="hi-IN" w:bidi="hi-IN"/>
        </w:rPr>
        <w:t xml:space="preserve"> in March 2010, which recommendations enjoyed its support, and regretting the lack of action taken by the Democratic People’s Republic of Korea to date to implement the recommendations contained in that report,</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Alarmed</w:t>
      </w:r>
      <w:r w:rsidRPr="009C344E">
        <w:rPr>
          <w:rFonts w:eastAsia="SimSun"/>
          <w:kern w:val="1"/>
          <w:lang w:eastAsia="hi-IN" w:bidi="hi-IN"/>
        </w:rPr>
        <w:t xml:space="preserve"> by the precarious humanitarian situation in the country, exacerbated by its national policy priorities,</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Reaffirming</w:t>
      </w:r>
      <w:r w:rsidRPr="009C344E">
        <w:rPr>
          <w:rFonts w:eastAsia="SimSun"/>
          <w:kern w:val="1"/>
          <w:lang w:eastAsia="hi-IN" w:bidi="hi-IN"/>
        </w:rPr>
        <w:t xml:space="preserve"> that it is the responsibility of the Government of the Democratic People’s </w:t>
      </w:r>
      <w:smartTag w:uri="urn:schemas-microsoft-com:office:smarttags" w:element="place">
        <w:smartTag w:uri="urn:schemas-microsoft-com:office:smarttags" w:element="PlaceType">
          <w:r w:rsidRPr="009C344E">
            <w:rPr>
              <w:rFonts w:eastAsia="SimSun"/>
              <w:kern w:val="1"/>
              <w:lang w:eastAsia="hi-IN" w:bidi="hi-IN"/>
            </w:rPr>
            <w:t>Republic</w:t>
          </w:r>
        </w:smartTag>
        <w:r w:rsidRPr="009C344E">
          <w:rPr>
            <w:rFonts w:eastAsia="SimSun"/>
            <w:kern w:val="1"/>
            <w:lang w:eastAsia="hi-IN" w:bidi="hi-IN"/>
          </w:rPr>
          <w:t xml:space="preserve"> of </w:t>
        </w:r>
        <w:smartTag w:uri="urn:schemas-microsoft-com:office:smarttags" w:element="PlaceName">
          <w:r w:rsidRPr="009C344E">
            <w:rPr>
              <w:rFonts w:eastAsia="SimSun"/>
              <w:kern w:val="1"/>
              <w:lang w:eastAsia="hi-IN" w:bidi="hi-IN"/>
            </w:rPr>
            <w:t>Korea</w:t>
          </w:r>
        </w:smartTag>
      </w:smartTag>
      <w:r w:rsidRPr="009C344E">
        <w:rPr>
          <w:rFonts w:eastAsia="SimSun"/>
          <w:kern w:val="1"/>
          <w:lang w:eastAsia="hi-IN" w:bidi="hi-IN"/>
        </w:rPr>
        <w:t xml:space="preserve"> to ensure the full enjoyment of all human rights and fundamental freedoms of its entire population, including by ensuring access to adequate food,</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Recognizing</w:t>
      </w:r>
      <w:r w:rsidRPr="009C344E">
        <w:rPr>
          <w:rFonts w:eastAsia="SimSun"/>
          <w:kern w:val="1"/>
          <w:lang w:eastAsia="hi-IN" w:bidi="hi-IN"/>
        </w:rPr>
        <w:t xml:space="preserve"> that particular risk factors affect women, children, persons with disabilities and the elderly, and the need to ensure the full enjoyment of all their human rights and fundamental freedoms by them against neglect, ab</w:t>
      </w:r>
      <w:r w:rsidR="00CD6ED3">
        <w:rPr>
          <w:rFonts w:eastAsia="SimSun"/>
          <w:kern w:val="1"/>
          <w:lang w:eastAsia="hi-IN" w:bidi="hi-IN"/>
        </w:rPr>
        <w:t>use, exploitation and violence,</w:t>
      </w:r>
    </w:p>
    <w:p w:rsidR="009C344E" w:rsidRPr="009C344E" w:rsidRDefault="009C344E" w:rsidP="00377F24">
      <w:pPr>
        <w:pStyle w:val="SingleTxtG"/>
        <w:ind w:firstLine="567"/>
        <w:rPr>
          <w:rFonts w:eastAsia="SimSun"/>
          <w:kern w:val="1"/>
          <w:lang w:eastAsia="hi-IN" w:bidi="hi-IN"/>
        </w:rPr>
      </w:pPr>
      <w:r w:rsidRPr="004B286C">
        <w:rPr>
          <w:rFonts w:eastAsia="SimSun"/>
          <w:i/>
          <w:kern w:val="1"/>
          <w:lang w:eastAsia="hi-IN" w:bidi="hi-IN"/>
        </w:rPr>
        <w:t>Reaffirming</w:t>
      </w:r>
      <w:r w:rsidRPr="009C344E">
        <w:rPr>
          <w:rFonts w:eastAsia="SimSun"/>
          <w:kern w:val="1"/>
          <w:lang w:eastAsia="hi-IN" w:bidi="hi-IN"/>
        </w:rPr>
        <w:t xml:space="preserve"> the importance of States’ engaging fully and constructively with the universal periodic review process and with other mechanisms of the Human Rights Council for the improvement of their </w:t>
      </w:r>
      <w:r w:rsidR="00BB4D14" w:rsidRPr="009C344E">
        <w:rPr>
          <w:rFonts w:eastAsia="SimSun"/>
          <w:kern w:val="1"/>
          <w:lang w:eastAsia="hi-IN" w:bidi="hi-IN"/>
        </w:rPr>
        <w:t>situation</w:t>
      </w:r>
      <w:r w:rsidR="00BB4D14">
        <w:rPr>
          <w:rFonts w:eastAsia="SimSun"/>
          <w:kern w:val="1"/>
          <w:lang w:eastAsia="hi-IN" w:bidi="hi-IN"/>
        </w:rPr>
        <w:t xml:space="preserve"> of</w:t>
      </w:r>
      <w:r w:rsidR="00BB4D14" w:rsidRPr="009C344E">
        <w:rPr>
          <w:rFonts w:eastAsia="SimSun"/>
          <w:kern w:val="1"/>
          <w:lang w:eastAsia="hi-IN" w:bidi="hi-IN"/>
        </w:rPr>
        <w:t xml:space="preserve"> </w:t>
      </w:r>
      <w:r w:rsidRPr="009C344E">
        <w:rPr>
          <w:rFonts w:eastAsia="SimSun"/>
          <w:kern w:val="1"/>
          <w:lang w:eastAsia="hi-IN" w:bidi="hi-IN"/>
        </w:rPr>
        <w:t>human rights,</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1.</w:t>
      </w:r>
      <w:r w:rsidR="004B286C">
        <w:rPr>
          <w:rFonts w:eastAsia="SimSun"/>
          <w:kern w:val="1"/>
          <w:lang w:eastAsia="hi-IN" w:bidi="hi-IN"/>
        </w:rPr>
        <w:tab/>
      </w:r>
      <w:r w:rsidRPr="004B286C">
        <w:rPr>
          <w:rFonts w:eastAsia="SimSun"/>
          <w:i/>
          <w:kern w:val="1"/>
          <w:lang w:eastAsia="hi-IN" w:bidi="hi-IN"/>
        </w:rPr>
        <w:t>Strongly condemns</w:t>
      </w:r>
      <w:r w:rsidRPr="009C344E">
        <w:rPr>
          <w:rFonts w:eastAsia="SimSun"/>
          <w:kern w:val="1"/>
          <w:lang w:eastAsia="hi-IN" w:bidi="hi-IN"/>
        </w:rPr>
        <w:t xml:space="preserve"> the ongoing grave, widespread and systematic human rights violations in the Democratic People’s </w:t>
      </w:r>
      <w:smartTag w:uri="urn:schemas-microsoft-com:office:smarttags" w:element="place">
        <w:smartTag w:uri="urn:schemas-microsoft-com:office:smarttags" w:element="PlaceType">
          <w:r w:rsidRPr="009C344E">
            <w:rPr>
              <w:rFonts w:eastAsia="SimSun"/>
              <w:kern w:val="1"/>
              <w:lang w:eastAsia="hi-IN" w:bidi="hi-IN"/>
            </w:rPr>
            <w:t>Republic</w:t>
          </w:r>
        </w:smartTag>
        <w:r w:rsidRPr="009C344E">
          <w:rPr>
            <w:rFonts w:eastAsia="SimSun"/>
            <w:kern w:val="1"/>
            <w:lang w:eastAsia="hi-IN" w:bidi="hi-IN"/>
          </w:rPr>
          <w:t xml:space="preserve"> of </w:t>
        </w:r>
        <w:smartTag w:uri="urn:schemas-microsoft-com:office:smarttags" w:element="PlaceName">
          <w:r w:rsidRPr="009C344E">
            <w:rPr>
              <w:rFonts w:eastAsia="SimSun"/>
              <w:kern w:val="1"/>
              <w:lang w:eastAsia="hi-IN" w:bidi="hi-IN"/>
            </w:rPr>
            <w:t>Korea</w:t>
          </w:r>
        </w:smartTag>
      </w:smartTag>
      <w:r w:rsidRPr="009C344E">
        <w:rPr>
          <w:rFonts w:eastAsia="SimSun"/>
          <w:kern w:val="1"/>
          <w:lang w:eastAsia="hi-IN" w:bidi="hi-IN"/>
        </w:rPr>
        <w:t>;</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2.</w:t>
      </w:r>
      <w:r w:rsidR="004B286C">
        <w:rPr>
          <w:rFonts w:eastAsia="SimSun"/>
          <w:kern w:val="1"/>
          <w:lang w:eastAsia="hi-IN" w:bidi="hi-IN"/>
        </w:rPr>
        <w:tab/>
      </w:r>
      <w:r w:rsidRPr="004B286C">
        <w:rPr>
          <w:rFonts w:eastAsia="SimSun"/>
          <w:i/>
          <w:kern w:val="1"/>
          <w:lang w:eastAsia="hi-IN" w:bidi="hi-IN"/>
        </w:rPr>
        <w:t xml:space="preserve">Commends </w:t>
      </w:r>
      <w:r w:rsidRPr="009C344E">
        <w:rPr>
          <w:rFonts w:eastAsia="SimSun"/>
          <w:kern w:val="1"/>
          <w:lang w:eastAsia="hi-IN" w:bidi="hi-IN"/>
        </w:rPr>
        <w:t xml:space="preserve">the Special Rapporteur on the situation of human rights in the Democratic People’s </w:t>
      </w:r>
      <w:smartTag w:uri="urn:schemas-microsoft-com:office:smarttags" w:element="place">
        <w:smartTag w:uri="urn:schemas-microsoft-com:office:smarttags" w:element="PlaceType">
          <w:r w:rsidRPr="009C344E">
            <w:rPr>
              <w:rFonts w:eastAsia="SimSun"/>
              <w:kern w:val="1"/>
              <w:lang w:eastAsia="hi-IN" w:bidi="hi-IN"/>
            </w:rPr>
            <w:t>Republic</w:t>
          </w:r>
        </w:smartTag>
        <w:r w:rsidRPr="009C344E">
          <w:rPr>
            <w:rFonts w:eastAsia="SimSun"/>
            <w:kern w:val="1"/>
            <w:lang w:eastAsia="hi-IN" w:bidi="hi-IN"/>
          </w:rPr>
          <w:t xml:space="preserve"> of </w:t>
        </w:r>
        <w:smartTag w:uri="urn:schemas-microsoft-com:office:smarttags" w:element="PlaceName">
          <w:r w:rsidRPr="009C344E">
            <w:rPr>
              <w:rFonts w:eastAsia="SimSun"/>
              <w:kern w:val="1"/>
              <w:lang w:eastAsia="hi-IN" w:bidi="hi-IN"/>
            </w:rPr>
            <w:t>Korea</w:t>
          </w:r>
        </w:smartTag>
      </w:smartTag>
      <w:r w:rsidRPr="009C344E">
        <w:rPr>
          <w:rFonts w:eastAsia="SimSun"/>
          <w:kern w:val="1"/>
          <w:lang w:eastAsia="hi-IN" w:bidi="hi-IN"/>
        </w:rPr>
        <w:t xml:space="preserve"> for the activities undertaken to date and his continued efforts in the conduct of the mandate, despite the limited access to information;</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3.</w:t>
      </w:r>
      <w:r w:rsidR="004B286C">
        <w:rPr>
          <w:rFonts w:eastAsia="SimSun"/>
          <w:kern w:val="1"/>
          <w:lang w:eastAsia="hi-IN" w:bidi="hi-IN"/>
        </w:rPr>
        <w:tab/>
      </w:r>
      <w:r w:rsidRPr="004B286C">
        <w:rPr>
          <w:rFonts w:eastAsia="SimSun"/>
          <w:i/>
          <w:kern w:val="1"/>
          <w:lang w:eastAsia="hi-IN" w:bidi="hi-IN"/>
        </w:rPr>
        <w:t>Decides</w:t>
      </w:r>
      <w:r w:rsidRPr="009C344E">
        <w:rPr>
          <w:rFonts w:eastAsia="SimSun"/>
          <w:kern w:val="1"/>
          <w:lang w:eastAsia="hi-IN" w:bidi="hi-IN"/>
        </w:rPr>
        <w:t xml:space="preserve"> to extend the mandate of the Special Rapporteur, in accordance with Human Rights Council resolution 19/13, for a period of one year;</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4.</w:t>
      </w:r>
      <w:r w:rsidR="004B286C">
        <w:rPr>
          <w:rFonts w:eastAsia="SimSun"/>
          <w:kern w:val="1"/>
          <w:lang w:eastAsia="hi-IN" w:bidi="hi-IN"/>
        </w:rPr>
        <w:tab/>
      </w:r>
      <w:r w:rsidR="00701495" w:rsidRPr="00377F24">
        <w:rPr>
          <w:rFonts w:eastAsia="SimSun"/>
          <w:i/>
          <w:kern w:val="1"/>
          <w:lang w:eastAsia="hi-IN" w:bidi="hi-IN"/>
        </w:rPr>
        <w:t xml:space="preserve">Also </w:t>
      </w:r>
      <w:r w:rsidR="00701495" w:rsidRPr="00701495">
        <w:rPr>
          <w:rFonts w:eastAsia="SimSun"/>
          <w:i/>
          <w:kern w:val="1"/>
          <w:lang w:eastAsia="hi-IN" w:bidi="hi-IN"/>
        </w:rPr>
        <w:t>d</w:t>
      </w:r>
      <w:r w:rsidRPr="004B286C">
        <w:rPr>
          <w:rFonts w:eastAsia="SimSun"/>
          <w:i/>
          <w:kern w:val="1"/>
          <w:lang w:eastAsia="hi-IN" w:bidi="hi-IN"/>
        </w:rPr>
        <w:t>ecides</w:t>
      </w:r>
      <w:r w:rsidRPr="009C344E">
        <w:rPr>
          <w:rFonts w:eastAsia="SimSun"/>
          <w:kern w:val="1"/>
          <w:lang w:eastAsia="hi-IN" w:bidi="hi-IN"/>
        </w:rPr>
        <w:t xml:space="preserve"> to establish, for a period of one year, a </w:t>
      </w:r>
      <w:r w:rsidR="00701495">
        <w:rPr>
          <w:rFonts w:eastAsia="SimSun"/>
          <w:kern w:val="1"/>
          <w:lang w:eastAsia="hi-IN" w:bidi="hi-IN"/>
        </w:rPr>
        <w:t>c</w:t>
      </w:r>
      <w:r w:rsidRPr="009C344E">
        <w:rPr>
          <w:rFonts w:eastAsia="SimSun"/>
          <w:kern w:val="1"/>
          <w:lang w:eastAsia="hi-IN" w:bidi="hi-IN"/>
        </w:rPr>
        <w:t xml:space="preserve">ommission of </w:t>
      </w:r>
      <w:r w:rsidR="00701495">
        <w:rPr>
          <w:rFonts w:eastAsia="SimSun"/>
          <w:kern w:val="1"/>
          <w:lang w:eastAsia="hi-IN" w:bidi="hi-IN"/>
        </w:rPr>
        <w:t>i</w:t>
      </w:r>
      <w:r w:rsidRPr="009C344E">
        <w:rPr>
          <w:rFonts w:eastAsia="SimSun"/>
          <w:kern w:val="1"/>
          <w:lang w:eastAsia="hi-IN" w:bidi="hi-IN"/>
        </w:rPr>
        <w:t>nquiry comprising three members, one of whom should be the Special Rapporteur, with the other two members appointed by the Preside</w:t>
      </w:r>
      <w:r w:rsidR="00CD6ED3">
        <w:rPr>
          <w:rFonts w:eastAsia="SimSun"/>
          <w:kern w:val="1"/>
          <w:lang w:eastAsia="hi-IN" w:bidi="hi-IN"/>
        </w:rPr>
        <w:t>nt of the Human Rights Council;</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5.</w:t>
      </w:r>
      <w:r w:rsidR="004B286C">
        <w:rPr>
          <w:rFonts w:eastAsia="SimSun"/>
          <w:kern w:val="1"/>
          <w:lang w:eastAsia="hi-IN" w:bidi="hi-IN"/>
        </w:rPr>
        <w:tab/>
      </w:r>
      <w:r w:rsidR="00701495" w:rsidRPr="00377F24">
        <w:rPr>
          <w:rFonts w:eastAsia="SimSun"/>
          <w:i/>
          <w:kern w:val="1"/>
          <w:lang w:eastAsia="hi-IN" w:bidi="hi-IN"/>
        </w:rPr>
        <w:t>Further d</w:t>
      </w:r>
      <w:r w:rsidRPr="004B286C">
        <w:rPr>
          <w:rFonts w:eastAsia="SimSun"/>
          <w:i/>
          <w:kern w:val="1"/>
          <w:lang w:eastAsia="hi-IN" w:bidi="hi-IN"/>
        </w:rPr>
        <w:t>ecides</w:t>
      </w:r>
      <w:r w:rsidRPr="009C344E">
        <w:rPr>
          <w:rFonts w:eastAsia="SimSun"/>
          <w:kern w:val="1"/>
          <w:lang w:eastAsia="hi-IN" w:bidi="hi-IN"/>
        </w:rPr>
        <w:t xml:space="preserve"> that the </w:t>
      </w:r>
      <w:r w:rsidR="00701495">
        <w:rPr>
          <w:rFonts w:eastAsia="SimSun"/>
          <w:kern w:val="1"/>
          <w:lang w:eastAsia="hi-IN" w:bidi="hi-IN"/>
        </w:rPr>
        <w:t>c</w:t>
      </w:r>
      <w:r w:rsidRPr="009C344E">
        <w:rPr>
          <w:rFonts w:eastAsia="SimSun"/>
          <w:kern w:val="1"/>
          <w:lang w:eastAsia="hi-IN" w:bidi="hi-IN"/>
        </w:rPr>
        <w:t xml:space="preserve">ommission of </w:t>
      </w:r>
      <w:r w:rsidR="00701495">
        <w:rPr>
          <w:rFonts w:eastAsia="SimSun"/>
          <w:kern w:val="1"/>
          <w:lang w:eastAsia="hi-IN" w:bidi="hi-IN"/>
        </w:rPr>
        <w:t>i</w:t>
      </w:r>
      <w:r w:rsidRPr="009C344E">
        <w:rPr>
          <w:rFonts w:eastAsia="SimSun"/>
          <w:kern w:val="1"/>
          <w:lang w:eastAsia="hi-IN" w:bidi="hi-IN"/>
        </w:rPr>
        <w:t>nquiry will investigate the systematic, widespread and grave violations of human rights in the Democratic People’s Republic of Korea as outlined in paragraph 31 of</w:t>
      </w:r>
      <w:r w:rsidR="00701495">
        <w:rPr>
          <w:rFonts w:eastAsia="SimSun"/>
          <w:kern w:val="1"/>
          <w:lang w:eastAsia="hi-IN" w:bidi="hi-IN"/>
        </w:rPr>
        <w:t xml:space="preserve"> the report of</w:t>
      </w:r>
      <w:r w:rsidRPr="009C344E">
        <w:rPr>
          <w:rFonts w:eastAsia="SimSun"/>
          <w:kern w:val="1"/>
          <w:lang w:eastAsia="hi-IN" w:bidi="hi-IN"/>
        </w:rPr>
        <w:t xml:space="preserve"> the Special Rapporteur,</w:t>
      </w:r>
      <w:r w:rsidR="00701495" w:rsidRPr="00377F24">
        <w:rPr>
          <w:rFonts w:eastAsia="SimSun"/>
          <w:kern w:val="1"/>
          <w:sz w:val="18"/>
          <w:szCs w:val="18"/>
          <w:vertAlign w:val="superscript"/>
          <w:lang w:eastAsia="hi-IN" w:bidi="hi-IN"/>
        </w:rPr>
        <w:t>1</w:t>
      </w:r>
      <w:r w:rsidRPr="009C344E">
        <w:rPr>
          <w:rFonts w:eastAsia="SimSun"/>
          <w:kern w:val="1"/>
          <w:lang w:eastAsia="hi-IN" w:bidi="hi-IN"/>
        </w:rPr>
        <w:t xml:space="preserve"> including the violation of the right to food, the violations associated with prison camps, torture and inhuman treatment, arbitrary detention, discrimination, violations of freedom of expression, violations of the right to life, violations of freedom of movement, and enforced disappearances, including in the form of abductions of nationals of other </w:t>
      </w:r>
      <w:r w:rsidR="00701495">
        <w:rPr>
          <w:rFonts w:eastAsia="SimSun"/>
          <w:kern w:val="1"/>
          <w:lang w:eastAsia="hi-IN" w:bidi="hi-IN"/>
        </w:rPr>
        <w:t>S</w:t>
      </w:r>
      <w:r w:rsidRPr="009C344E">
        <w:rPr>
          <w:rFonts w:eastAsia="SimSun"/>
          <w:kern w:val="1"/>
          <w:lang w:eastAsia="hi-IN" w:bidi="hi-IN"/>
        </w:rPr>
        <w:t>tates, with a view to ensuring full accountability, in particular where these violations may amount to crimes against humanity;</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6.</w:t>
      </w:r>
      <w:r w:rsidR="004B286C">
        <w:rPr>
          <w:rFonts w:eastAsia="SimSun"/>
          <w:kern w:val="1"/>
          <w:lang w:eastAsia="hi-IN" w:bidi="hi-IN"/>
        </w:rPr>
        <w:tab/>
      </w:r>
      <w:r w:rsidRPr="004B286C">
        <w:rPr>
          <w:rFonts w:eastAsia="SimSun"/>
          <w:i/>
          <w:kern w:val="1"/>
          <w:lang w:eastAsia="hi-IN" w:bidi="hi-IN"/>
        </w:rPr>
        <w:t>Urges</w:t>
      </w:r>
      <w:r w:rsidRPr="009C344E">
        <w:rPr>
          <w:rFonts w:eastAsia="SimSun"/>
          <w:kern w:val="1"/>
          <w:lang w:eastAsia="hi-IN" w:bidi="hi-IN"/>
        </w:rPr>
        <w:t xml:space="preserve"> the Government of the Democratic People’s </w:t>
      </w:r>
      <w:smartTag w:uri="urn:schemas-microsoft-com:office:smarttags" w:element="place">
        <w:smartTag w:uri="urn:schemas-microsoft-com:office:smarttags" w:element="PlaceType">
          <w:r w:rsidRPr="009C344E">
            <w:rPr>
              <w:rFonts w:eastAsia="SimSun"/>
              <w:kern w:val="1"/>
              <w:lang w:eastAsia="hi-IN" w:bidi="hi-IN"/>
            </w:rPr>
            <w:t>Republic</w:t>
          </w:r>
        </w:smartTag>
        <w:r w:rsidRPr="009C344E">
          <w:rPr>
            <w:rFonts w:eastAsia="SimSun"/>
            <w:kern w:val="1"/>
            <w:lang w:eastAsia="hi-IN" w:bidi="hi-IN"/>
          </w:rPr>
          <w:t xml:space="preserve"> of </w:t>
        </w:r>
        <w:smartTag w:uri="urn:schemas-microsoft-com:office:smarttags" w:element="PlaceName">
          <w:r w:rsidRPr="009C344E">
            <w:rPr>
              <w:rFonts w:eastAsia="SimSun"/>
              <w:kern w:val="1"/>
              <w:lang w:eastAsia="hi-IN" w:bidi="hi-IN"/>
            </w:rPr>
            <w:t>Korea</w:t>
          </w:r>
        </w:smartTag>
      </w:smartTag>
      <w:r w:rsidRPr="009C344E">
        <w:rPr>
          <w:rFonts w:eastAsia="SimSun"/>
          <w:kern w:val="1"/>
          <w:lang w:eastAsia="hi-IN" w:bidi="hi-IN"/>
        </w:rPr>
        <w:t xml:space="preserve"> to cooperate fully with the Special Rapporteur and the </w:t>
      </w:r>
      <w:r w:rsidR="00701495">
        <w:rPr>
          <w:rFonts w:eastAsia="SimSun"/>
          <w:kern w:val="1"/>
          <w:lang w:eastAsia="hi-IN" w:bidi="hi-IN"/>
        </w:rPr>
        <w:t>c</w:t>
      </w:r>
      <w:r w:rsidRPr="009C344E">
        <w:rPr>
          <w:rFonts w:eastAsia="SimSun"/>
          <w:kern w:val="1"/>
          <w:lang w:eastAsia="hi-IN" w:bidi="hi-IN"/>
        </w:rPr>
        <w:t xml:space="preserve">ommission of </w:t>
      </w:r>
      <w:r w:rsidR="00701495">
        <w:rPr>
          <w:rFonts w:eastAsia="SimSun"/>
          <w:kern w:val="1"/>
          <w:lang w:eastAsia="hi-IN" w:bidi="hi-IN"/>
        </w:rPr>
        <w:t>i</w:t>
      </w:r>
      <w:r w:rsidRPr="009C344E">
        <w:rPr>
          <w:rFonts w:eastAsia="SimSun"/>
          <w:kern w:val="1"/>
          <w:lang w:eastAsia="hi-IN" w:bidi="hi-IN"/>
        </w:rPr>
        <w:t>nquiry</w:t>
      </w:r>
      <w:r w:rsidR="00701495">
        <w:rPr>
          <w:rFonts w:eastAsia="SimSun"/>
          <w:kern w:val="1"/>
          <w:lang w:eastAsia="hi-IN" w:bidi="hi-IN"/>
        </w:rPr>
        <w:t>,</w:t>
      </w:r>
      <w:r w:rsidRPr="009C344E">
        <w:rPr>
          <w:rFonts w:eastAsia="SimSun"/>
          <w:kern w:val="1"/>
          <w:lang w:eastAsia="hi-IN" w:bidi="hi-IN"/>
        </w:rPr>
        <w:t xml:space="preserve"> and to permit them and their staff unrestricted access to visit the country and to provide them with all information necessary to enable them to fulfil their mandates;</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7.</w:t>
      </w:r>
      <w:r w:rsidR="004B286C">
        <w:rPr>
          <w:rFonts w:eastAsia="SimSun"/>
          <w:kern w:val="1"/>
          <w:lang w:eastAsia="hi-IN" w:bidi="hi-IN"/>
        </w:rPr>
        <w:tab/>
      </w:r>
      <w:r w:rsidRPr="004B286C">
        <w:rPr>
          <w:rFonts w:eastAsia="SimSun"/>
          <w:i/>
          <w:kern w:val="1"/>
          <w:lang w:eastAsia="hi-IN" w:bidi="hi-IN"/>
        </w:rPr>
        <w:t>Also</w:t>
      </w:r>
      <w:r w:rsidRPr="009C344E">
        <w:rPr>
          <w:rFonts w:eastAsia="SimSun"/>
          <w:kern w:val="1"/>
          <w:lang w:eastAsia="hi-IN" w:bidi="hi-IN"/>
        </w:rPr>
        <w:t xml:space="preserve"> </w:t>
      </w:r>
      <w:r w:rsidRPr="004B286C">
        <w:rPr>
          <w:rFonts w:eastAsia="SimSun"/>
          <w:i/>
          <w:kern w:val="1"/>
          <w:lang w:eastAsia="hi-IN" w:bidi="hi-IN"/>
        </w:rPr>
        <w:t>urges</w:t>
      </w:r>
      <w:r w:rsidRPr="009C344E">
        <w:rPr>
          <w:rFonts w:eastAsia="SimSun"/>
          <w:kern w:val="1"/>
          <w:lang w:eastAsia="hi-IN" w:bidi="hi-IN"/>
        </w:rPr>
        <w:t xml:space="preserve"> the Government of the Democratic People’s Republic of Korea to ensure full, rapid and unimpeded access of humanitarian assistance that is delivered on the basis of need, in accordance with humanitarian principles, coupled with adequate monitoring;</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8.</w:t>
      </w:r>
      <w:r w:rsidR="004B286C">
        <w:rPr>
          <w:rFonts w:eastAsia="SimSun"/>
          <w:kern w:val="1"/>
          <w:lang w:eastAsia="hi-IN" w:bidi="hi-IN"/>
        </w:rPr>
        <w:tab/>
      </w:r>
      <w:r w:rsidRPr="004B286C">
        <w:rPr>
          <w:rFonts w:eastAsia="SimSun"/>
          <w:i/>
          <w:kern w:val="1"/>
          <w:lang w:eastAsia="hi-IN" w:bidi="hi-IN"/>
        </w:rPr>
        <w:t>Encourages</w:t>
      </w:r>
      <w:r w:rsidRPr="009C344E">
        <w:rPr>
          <w:rFonts w:eastAsia="SimSun"/>
          <w:kern w:val="1"/>
          <w:lang w:eastAsia="hi-IN" w:bidi="hi-IN"/>
        </w:rPr>
        <w:t xml:space="preserve"> the United Nations, including its specialized agencies, regional intergovernmental organizations, mandate holders, interested institutions and independent experts and non-governmental organizations, to develop regular dialogue and cooperation with the Special Rapporteur and the </w:t>
      </w:r>
      <w:r w:rsidR="00D53A64">
        <w:rPr>
          <w:rFonts w:eastAsia="SimSun"/>
          <w:kern w:val="1"/>
          <w:lang w:eastAsia="hi-IN" w:bidi="hi-IN"/>
        </w:rPr>
        <w:t>c</w:t>
      </w:r>
      <w:r w:rsidRPr="009C344E">
        <w:rPr>
          <w:rFonts w:eastAsia="SimSun"/>
          <w:kern w:val="1"/>
          <w:lang w:eastAsia="hi-IN" w:bidi="hi-IN"/>
        </w:rPr>
        <w:t xml:space="preserve">ommission of </w:t>
      </w:r>
      <w:r w:rsidR="00D53A64">
        <w:rPr>
          <w:rFonts w:eastAsia="SimSun"/>
          <w:kern w:val="1"/>
          <w:lang w:eastAsia="hi-IN" w:bidi="hi-IN"/>
        </w:rPr>
        <w:t>i</w:t>
      </w:r>
      <w:r w:rsidRPr="009C344E">
        <w:rPr>
          <w:rFonts w:eastAsia="SimSun"/>
          <w:kern w:val="1"/>
          <w:lang w:eastAsia="hi-IN" w:bidi="hi-IN"/>
        </w:rPr>
        <w:t>nquiry in the fulfilment of their mandates;</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9.</w:t>
      </w:r>
      <w:r w:rsidR="004B286C">
        <w:rPr>
          <w:rFonts w:eastAsia="SimSun"/>
          <w:kern w:val="1"/>
          <w:lang w:eastAsia="hi-IN" w:bidi="hi-IN"/>
        </w:rPr>
        <w:tab/>
      </w:r>
      <w:r w:rsidRPr="004B286C">
        <w:rPr>
          <w:rFonts w:eastAsia="SimSun"/>
          <w:i/>
          <w:kern w:val="1"/>
          <w:lang w:eastAsia="hi-IN" w:bidi="hi-IN"/>
        </w:rPr>
        <w:t>Requests</w:t>
      </w:r>
      <w:r w:rsidRPr="009C344E">
        <w:rPr>
          <w:rFonts w:eastAsia="SimSun"/>
          <w:kern w:val="1"/>
          <w:lang w:eastAsia="hi-IN" w:bidi="hi-IN"/>
        </w:rPr>
        <w:t xml:space="preserve"> the Secretary-General to provide the Special Rapporteur and the </w:t>
      </w:r>
      <w:r w:rsidR="00D53A64">
        <w:rPr>
          <w:rFonts w:eastAsia="SimSun"/>
          <w:kern w:val="1"/>
          <w:lang w:eastAsia="hi-IN" w:bidi="hi-IN"/>
        </w:rPr>
        <w:t>c</w:t>
      </w:r>
      <w:r w:rsidRPr="009C344E">
        <w:rPr>
          <w:rFonts w:eastAsia="SimSun"/>
          <w:kern w:val="1"/>
          <w:lang w:eastAsia="hi-IN" w:bidi="hi-IN"/>
        </w:rPr>
        <w:t xml:space="preserve">ommission of </w:t>
      </w:r>
      <w:r w:rsidR="00D53A64">
        <w:rPr>
          <w:rFonts w:eastAsia="SimSun"/>
          <w:kern w:val="1"/>
          <w:lang w:eastAsia="hi-IN" w:bidi="hi-IN"/>
        </w:rPr>
        <w:t>i</w:t>
      </w:r>
      <w:r w:rsidRPr="009C344E">
        <w:rPr>
          <w:rFonts w:eastAsia="SimSun"/>
          <w:kern w:val="1"/>
          <w:lang w:eastAsia="hi-IN" w:bidi="hi-IN"/>
        </w:rPr>
        <w:t>nquiry with all assistance and adequate staffing necessary to carry out their mandates effectively and to ensure that these mechanisms work with the support of the Office of the United Nations High Commissioner for Human Rights;</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10.</w:t>
      </w:r>
      <w:r w:rsidR="004B286C">
        <w:rPr>
          <w:rFonts w:eastAsia="SimSun"/>
          <w:kern w:val="1"/>
          <w:lang w:eastAsia="hi-IN" w:bidi="hi-IN"/>
        </w:rPr>
        <w:tab/>
      </w:r>
      <w:r w:rsidRPr="004B286C">
        <w:rPr>
          <w:rFonts w:eastAsia="SimSun"/>
          <w:i/>
          <w:kern w:val="1"/>
          <w:lang w:eastAsia="hi-IN" w:bidi="hi-IN"/>
        </w:rPr>
        <w:t>Invites</w:t>
      </w:r>
      <w:r w:rsidRPr="009C344E">
        <w:rPr>
          <w:rFonts w:eastAsia="SimSun"/>
          <w:kern w:val="1"/>
          <w:lang w:eastAsia="hi-IN" w:bidi="hi-IN"/>
        </w:rPr>
        <w:t xml:space="preserve"> the Special Rapporteur to submit regular reports on the implementation of his mandate to the Human Rights Council and </w:t>
      </w:r>
      <w:r w:rsidR="00D53A64">
        <w:rPr>
          <w:rFonts w:eastAsia="SimSun"/>
          <w:kern w:val="1"/>
          <w:lang w:eastAsia="hi-IN" w:bidi="hi-IN"/>
        </w:rPr>
        <w:t xml:space="preserve">to </w:t>
      </w:r>
      <w:r w:rsidRPr="009C344E">
        <w:rPr>
          <w:rFonts w:eastAsia="SimSun"/>
          <w:kern w:val="1"/>
          <w:lang w:eastAsia="hi-IN" w:bidi="hi-IN"/>
        </w:rPr>
        <w:t>the General Assembly;</w:t>
      </w:r>
    </w:p>
    <w:p w:rsidR="009C344E" w:rsidRPr="009C344E" w:rsidRDefault="009C344E" w:rsidP="00377F24">
      <w:pPr>
        <w:pStyle w:val="SingleTxtG"/>
        <w:ind w:firstLine="567"/>
        <w:rPr>
          <w:rFonts w:eastAsia="SimSun"/>
          <w:kern w:val="1"/>
          <w:lang w:eastAsia="hi-IN" w:bidi="hi-IN"/>
        </w:rPr>
      </w:pPr>
      <w:r w:rsidRPr="009C344E">
        <w:rPr>
          <w:rFonts w:eastAsia="SimSun"/>
          <w:kern w:val="1"/>
          <w:lang w:eastAsia="hi-IN" w:bidi="hi-IN"/>
        </w:rPr>
        <w:t>11.</w:t>
      </w:r>
      <w:r w:rsidR="004B286C">
        <w:rPr>
          <w:rFonts w:eastAsia="SimSun"/>
          <w:kern w:val="1"/>
          <w:lang w:eastAsia="hi-IN" w:bidi="hi-IN"/>
        </w:rPr>
        <w:tab/>
      </w:r>
      <w:r w:rsidRPr="004B286C">
        <w:rPr>
          <w:rFonts w:eastAsia="SimSun"/>
          <w:i/>
          <w:kern w:val="1"/>
          <w:lang w:eastAsia="hi-IN" w:bidi="hi-IN"/>
        </w:rPr>
        <w:t>Requests</w:t>
      </w:r>
      <w:r w:rsidRPr="009C344E">
        <w:rPr>
          <w:rFonts w:eastAsia="SimSun"/>
          <w:kern w:val="1"/>
          <w:lang w:eastAsia="hi-IN" w:bidi="hi-IN"/>
        </w:rPr>
        <w:t xml:space="preserve"> the </w:t>
      </w:r>
      <w:r w:rsidR="00D53A64">
        <w:rPr>
          <w:rFonts w:eastAsia="SimSun"/>
          <w:kern w:val="1"/>
          <w:lang w:eastAsia="hi-IN" w:bidi="hi-IN"/>
        </w:rPr>
        <w:t>c</w:t>
      </w:r>
      <w:r w:rsidRPr="009C344E">
        <w:rPr>
          <w:rFonts w:eastAsia="SimSun"/>
          <w:kern w:val="1"/>
          <w:lang w:eastAsia="hi-IN" w:bidi="hi-IN"/>
        </w:rPr>
        <w:t xml:space="preserve">ommission of </w:t>
      </w:r>
      <w:r w:rsidR="00D53A64">
        <w:rPr>
          <w:rFonts w:eastAsia="SimSun"/>
          <w:kern w:val="1"/>
          <w:lang w:eastAsia="hi-IN" w:bidi="hi-IN"/>
        </w:rPr>
        <w:t>i</w:t>
      </w:r>
      <w:r w:rsidRPr="009C344E">
        <w:rPr>
          <w:rFonts w:eastAsia="SimSun"/>
          <w:kern w:val="1"/>
          <w:lang w:eastAsia="hi-IN" w:bidi="hi-IN"/>
        </w:rPr>
        <w:t xml:space="preserve">nquiry to present an oral update to the </w:t>
      </w:r>
      <w:r w:rsidR="00D53A64">
        <w:rPr>
          <w:rFonts w:eastAsia="SimSun"/>
          <w:kern w:val="1"/>
          <w:lang w:eastAsia="hi-IN" w:bidi="hi-IN"/>
        </w:rPr>
        <w:t xml:space="preserve">Human Rights </w:t>
      </w:r>
      <w:r w:rsidRPr="009C344E">
        <w:rPr>
          <w:rFonts w:eastAsia="SimSun"/>
          <w:kern w:val="1"/>
          <w:lang w:eastAsia="hi-IN" w:bidi="hi-IN"/>
        </w:rPr>
        <w:t>Council at its twenty-fourth session and to the General Assembly at its sixty-eighth session, and a written report to the Counc</w:t>
      </w:r>
      <w:r w:rsidR="00CD6ED3">
        <w:rPr>
          <w:rFonts w:eastAsia="SimSun"/>
          <w:kern w:val="1"/>
          <w:lang w:eastAsia="hi-IN" w:bidi="hi-IN"/>
        </w:rPr>
        <w:t>il at its twenty-fifth session;</w:t>
      </w:r>
    </w:p>
    <w:p w:rsidR="00C14718" w:rsidRDefault="009C344E" w:rsidP="00377F24">
      <w:pPr>
        <w:pStyle w:val="SingleTxtG"/>
        <w:ind w:firstLine="567"/>
        <w:rPr>
          <w:rFonts w:eastAsia="SimSun"/>
          <w:kern w:val="1"/>
          <w:lang w:eastAsia="hi-IN" w:bidi="hi-IN"/>
        </w:rPr>
      </w:pPr>
      <w:r w:rsidRPr="009C344E">
        <w:rPr>
          <w:rFonts w:eastAsia="SimSun"/>
          <w:kern w:val="1"/>
          <w:lang w:eastAsia="hi-IN" w:bidi="hi-IN"/>
        </w:rPr>
        <w:t>12.</w:t>
      </w:r>
      <w:r w:rsidR="004B286C">
        <w:rPr>
          <w:rFonts w:eastAsia="SimSun"/>
          <w:kern w:val="1"/>
          <w:lang w:eastAsia="hi-IN" w:bidi="hi-IN"/>
        </w:rPr>
        <w:tab/>
      </w:r>
      <w:r w:rsidRPr="004B286C">
        <w:rPr>
          <w:rFonts w:eastAsia="SimSun"/>
          <w:i/>
          <w:kern w:val="1"/>
          <w:lang w:eastAsia="hi-IN" w:bidi="hi-IN"/>
        </w:rPr>
        <w:t>Decides</w:t>
      </w:r>
      <w:r w:rsidRPr="009C344E">
        <w:rPr>
          <w:rFonts w:eastAsia="SimSun"/>
          <w:kern w:val="1"/>
          <w:lang w:eastAsia="hi-IN" w:bidi="hi-IN"/>
        </w:rPr>
        <w:t xml:space="preserve"> to transmit all reports of the </w:t>
      </w:r>
      <w:r w:rsidR="00D53A64">
        <w:rPr>
          <w:rFonts w:eastAsia="SimSun"/>
          <w:kern w:val="1"/>
          <w:lang w:eastAsia="hi-IN" w:bidi="hi-IN"/>
        </w:rPr>
        <w:t>c</w:t>
      </w:r>
      <w:r w:rsidRPr="009C344E">
        <w:rPr>
          <w:rFonts w:eastAsia="SimSun"/>
          <w:kern w:val="1"/>
          <w:lang w:eastAsia="hi-IN" w:bidi="hi-IN"/>
        </w:rPr>
        <w:t xml:space="preserve">ommission of </w:t>
      </w:r>
      <w:r w:rsidR="00D53A64">
        <w:rPr>
          <w:rFonts w:eastAsia="SimSun"/>
          <w:kern w:val="1"/>
          <w:lang w:eastAsia="hi-IN" w:bidi="hi-IN"/>
        </w:rPr>
        <w:t>i</w:t>
      </w:r>
      <w:r w:rsidRPr="009C344E">
        <w:rPr>
          <w:rFonts w:eastAsia="SimSun"/>
          <w:kern w:val="1"/>
          <w:lang w:eastAsia="hi-IN" w:bidi="hi-IN"/>
        </w:rPr>
        <w:t xml:space="preserve">nquiry to all relevant bodies of the United Nations and </w:t>
      </w:r>
      <w:r w:rsidR="00D53A64">
        <w:rPr>
          <w:rFonts w:eastAsia="SimSun"/>
          <w:kern w:val="1"/>
          <w:lang w:eastAsia="hi-IN" w:bidi="hi-IN"/>
        </w:rPr>
        <w:t xml:space="preserve">to </w:t>
      </w:r>
      <w:r w:rsidRPr="009C344E">
        <w:rPr>
          <w:rFonts w:eastAsia="SimSun"/>
          <w:kern w:val="1"/>
          <w:lang w:eastAsia="hi-IN" w:bidi="hi-IN"/>
        </w:rPr>
        <w:t>the Secretary-General for appropriate action.</w:t>
      </w:r>
    </w:p>
    <w:p w:rsidR="00FA5B9A" w:rsidRDefault="00FA5B9A" w:rsidP="000B6997">
      <w:pPr>
        <w:pStyle w:val="SingleTxtG"/>
        <w:spacing w:after="0"/>
        <w:jc w:val="right"/>
        <w:rPr>
          <w:rFonts w:eastAsia="SimSun"/>
          <w:i/>
          <w:kern w:val="1"/>
          <w:lang w:eastAsia="hi-IN" w:bidi="hi-IN"/>
        </w:rPr>
      </w:pPr>
      <w:r>
        <w:rPr>
          <w:rFonts w:eastAsia="SimSun"/>
          <w:i/>
          <w:kern w:val="1"/>
          <w:lang w:eastAsia="hi-IN" w:bidi="hi-IN"/>
        </w:rPr>
        <w:t>48</w:t>
      </w:r>
      <w:r w:rsidRPr="00615292">
        <w:rPr>
          <w:rFonts w:eastAsia="SimSun"/>
          <w:i/>
          <w:kern w:val="1"/>
          <w:lang w:eastAsia="hi-IN" w:bidi="hi-IN"/>
        </w:rPr>
        <w:t xml:space="preserve">th </w:t>
      </w:r>
      <w:r>
        <w:rPr>
          <w:rFonts w:eastAsia="SimSun"/>
          <w:i/>
          <w:kern w:val="1"/>
          <w:lang w:eastAsia="hi-IN" w:bidi="hi-IN"/>
        </w:rPr>
        <w:t>meeting</w:t>
      </w:r>
    </w:p>
    <w:p w:rsidR="00FA5B9A" w:rsidRDefault="00FA5B9A" w:rsidP="000B6997">
      <w:pPr>
        <w:pStyle w:val="SingleTxtG"/>
        <w:jc w:val="right"/>
        <w:rPr>
          <w:rFonts w:eastAsia="SimSun"/>
          <w:i/>
          <w:kern w:val="1"/>
          <w:lang w:eastAsia="hi-IN" w:bidi="hi-IN"/>
        </w:rPr>
      </w:pPr>
      <w:r>
        <w:rPr>
          <w:rFonts w:eastAsia="SimSun"/>
          <w:i/>
          <w:kern w:val="1"/>
          <w:lang w:eastAsia="hi-IN" w:bidi="hi-IN"/>
        </w:rPr>
        <w:t>21 March 2013</w:t>
      </w:r>
    </w:p>
    <w:p w:rsidR="00FA5B9A" w:rsidRPr="00FA5B9A" w:rsidRDefault="00FA5B9A" w:rsidP="000B6997">
      <w:pPr>
        <w:pStyle w:val="SingleTxtG"/>
        <w:rPr>
          <w:rFonts w:eastAsia="SimSun"/>
          <w:kern w:val="1"/>
          <w:lang w:eastAsia="hi-IN" w:bidi="hi-IN"/>
        </w:rPr>
      </w:pPr>
      <w:r>
        <w:rPr>
          <w:rFonts w:eastAsia="SimSun"/>
          <w:kern w:val="1"/>
          <w:lang w:eastAsia="hi-IN" w:bidi="hi-IN"/>
        </w:rPr>
        <w:t>[Adopted without a vote</w:t>
      </w:r>
      <w:r w:rsidR="00615292">
        <w:rPr>
          <w:rFonts w:eastAsia="SimSun"/>
          <w:kern w:val="1"/>
          <w:lang w:eastAsia="hi-IN" w:bidi="hi-IN"/>
        </w:rPr>
        <w:t>.</w:t>
      </w:r>
      <w:r>
        <w:rPr>
          <w:rFonts w:eastAsia="SimSun"/>
          <w:kern w:val="1"/>
          <w:lang w:eastAsia="hi-IN" w:bidi="hi-IN"/>
        </w:rPr>
        <w:t>]</w:t>
      </w:r>
    </w:p>
    <w:p w:rsidR="009C344E" w:rsidRPr="009C344E" w:rsidRDefault="009C344E" w:rsidP="009C344E">
      <w:pPr>
        <w:pStyle w:val="SingleTxtG"/>
        <w:spacing w:before="240" w:after="0"/>
        <w:jc w:val="center"/>
        <w:rPr>
          <w:rFonts w:eastAsia="SimSun"/>
          <w:i/>
          <w:kern w:val="1"/>
          <w:u w:val="single"/>
          <w:lang w:eastAsia="hi-IN" w:bidi="hi-IN"/>
        </w:rPr>
      </w:pPr>
      <w:r>
        <w:rPr>
          <w:rFonts w:eastAsia="SimSun"/>
          <w:kern w:val="1"/>
          <w:u w:val="single"/>
          <w:lang w:eastAsia="hi-IN" w:bidi="hi-IN"/>
        </w:rPr>
        <w:tab/>
      </w:r>
      <w:r>
        <w:rPr>
          <w:rFonts w:eastAsia="SimSun"/>
          <w:kern w:val="1"/>
          <w:u w:val="single"/>
          <w:lang w:eastAsia="hi-IN" w:bidi="hi-IN"/>
        </w:rPr>
        <w:tab/>
      </w:r>
      <w:r>
        <w:rPr>
          <w:rFonts w:eastAsia="SimSun"/>
          <w:kern w:val="1"/>
          <w:u w:val="single"/>
          <w:lang w:eastAsia="hi-IN" w:bidi="hi-IN"/>
        </w:rPr>
        <w:tab/>
      </w:r>
    </w:p>
    <w:sectPr w:rsidR="009C344E" w:rsidRPr="009C344E" w:rsidSect="001D18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9A7" w:rsidRDefault="007E39A7"/>
  </w:endnote>
  <w:endnote w:type="continuationSeparator" w:id="0">
    <w:p w:rsidR="007E39A7" w:rsidRDefault="007E39A7"/>
  </w:endnote>
  <w:endnote w:type="continuationNotice" w:id="1">
    <w:p w:rsidR="007E39A7" w:rsidRDefault="007E39A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D14" w:rsidRPr="001D18FE" w:rsidRDefault="00BB4D14"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9B69A5">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D14" w:rsidRPr="001D18FE" w:rsidRDefault="00BB4D14"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9B69A5">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D14" w:rsidRPr="001D18FE" w:rsidRDefault="00BB4D14"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9B69A5">
      <w:t>12865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9A7" w:rsidRPr="000B175B" w:rsidRDefault="007E39A7" w:rsidP="000B175B">
      <w:pPr>
        <w:tabs>
          <w:tab w:val="right" w:pos="2155"/>
        </w:tabs>
        <w:spacing w:after="80"/>
        <w:ind w:left="680"/>
        <w:rPr>
          <w:u w:val="single"/>
        </w:rPr>
      </w:pPr>
      <w:r>
        <w:rPr>
          <w:u w:val="single"/>
        </w:rPr>
        <w:tab/>
      </w:r>
    </w:p>
  </w:footnote>
  <w:footnote w:type="continuationSeparator" w:id="0">
    <w:p w:rsidR="007E39A7" w:rsidRPr="00FC68B7" w:rsidRDefault="007E39A7" w:rsidP="00FC68B7">
      <w:pPr>
        <w:tabs>
          <w:tab w:val="left" w:pos="2155"/>
        </w:tabs>
        <w:spacing w:after="80"/>
        <w:ind w:left="680"/>
        <w:rPr>
          <w:u w:val="single"/>
        </w:rPr>
      </w:pPr>
      <w:r>
        <w:rPr>
          <w:u w:val="single"/>
        </w:rPr>
        <w:tab/>
      </w:r>
    </w:p>
  </w:footnote>
  <w:footnote w:type="continuationNotice" w:id="1">
    <w:p w:rsidR="007E39A7" w:rsidRDefault="007E39A7"/>
  </w:footnote>
  <w:footnote w:id="2">
    <w:p w:rsidR="00646542" w:rsidRPr="00010CFC" w:rsidRDefault="00646542" w:rsidP="00646542">
      <w:pPr>
        <w:pStyle w:val="FootnoteText"/>
        <w:rPr>
          <w:lang w:val="fr-CH"/>
        </w:rPr>
      </w:pPr>
      <w:r>
        <w:tab/>
      </w:r>
      <w:r w:rsidRPr="00010CFC">
        <w:rPr>
          <w:rStyle w:val="FootnoteReference"/>
          <w:sz w:val="20"/>
          <w:vertAlign w:val="baseline"/>
        </w:rPr>
        <w:sym w:font="Symbol" w:char="F02A"/>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second</w:t>
      </w:r>
      <w:r w:rsidRPr="00970264">
        <w:rPr>
          <w:rFonts w:eastAsia="SimSun"/>
          <w:lang w:val="en-US" w:eastAsia="zh-CN"/>
        </w:rPr>
        <w:t xml:space="preserve"> session (A/HRC/2</w:t>
      </w:r>
      <w:r>
        <w:rPr>
          <w:rFonts w:eastAsia="SimSun"/>
          <w:lang w:val="en-US" w:eastAsia="zh-CN"/>
        </w:rPr>
        <w:t>2</w:t>
      </w:r>
      <w:r w:rsidRPr="00970264">
        <w:rPr>
          <w:rFonts w:eastAsia="SimSun"/>
          <w:lang w:val="en-US" w:eastAsia="zh-CN"/>
        </w:rPr>
        <w:t>/2), chap. I.</w:t>
      </w:r>
    </w:p>
  </w:footnote>
  <w:footnote w:id="3">
    <w:p w:rsidR="00BB4D14" w:rsidRPr="00377F24" w:rsidRDefault="00BB4D14" w:rsidP="00646542">
      <w:pPr>
        <w:pStyle w:val="FootnoteText"/>
        <w:rPr>
          <w:lang w:val="en-US"/>
        </w:rPr>
      </w:pPr>
      <w:r>
        <w:tab/>
      </w:r>
      <w:r>
        <w:rPr>
          <w:rStyle w:val="FootnoteReference"/>
        </w:rPr>
        <w:footnoteRef/>
      </w:r>
      <w:r>
        <w:tab/>
      </w:r>
      <w:r>
        <w:rPr>
          <w:rFonts w:eastAsia="SimSun"/>
          <w:kern w:val="1"/>
          <w:lang w:eastAsia="hi-IN" w:bidi="hi-IN"/>
        </w:rPr>
        <w:t>A/HRC/22/57.</w:t>
      </w:r>
    </w:p>
  </w:footnote>
  <w:footnote w:id="4">
    <w:p w:rsidR="00BB4D14" w:rsidRPr="000B6997" w:rsidRDefault="00646542" w:rsidP="00646542">
      <w:pPr>
        <w:pStyle w:val="FootnoteText"/>
        <w:rPr>
          <w:lang w:val="en-US"/>
        </w:rPr>
      </w:pPr>
      <w:r>
        <w:tab/>
      </w:r>
      <w:r w:rsidR="00BB4D14">
        <w:rPr>
          <w:rStyle w:val="FootnoteReference"/>
        </w:rPr>
        <w:footnoteRef/>
      </w:r>
      <w:r>
        <w:tab/>
      </w:r>
      <w:r w:rsidR="00BB4D14">
        <w:rPr>
          <w:lang w:val="en-US"/>
        </w:rPr>
        <w:t>A/HRC/13/13.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D14" w:rsidRPr="001D18FE" w:rsidRDefault="00BB4D14">
    <w:pPr>
      <w:pStyle w:val="Header"/>
    </w:pPr>
    <w:r>
      <w:t>A/HRC/RES/22/13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D14" w:rsidRPr="001D18FE" w:rsidRDefault="00BB4D14" w:rsidP="001D18FE">
    <w:pPr>
      <w:pStyle w:val="Header"/>
      <w:jc w:val="right"/>
    </w:pPr>
    <w:r>
      <w:t>A/HRC/RES/22/13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6CBA"/>
    <w:rsid w:val="00007F7F"/>
    <w:rsid w:val="0001400E"/>
    <w:rsid w:val="00022DB5"/>
    <w:rsid w:val="000403D1"/>
    <w:rsid w:val="000449AA"/>
    <w:rsid w:val="00050F6B"/>
    <w:rsid w:val="00072C8C"/>
    <w:rsid w:val="00073E70"/>
    <w:rsid w:val="000876EB"/>
    <w:rsid w:val="00091419"/>
    <w:rsid w:val="000931C0"/>
    <w:rsid w:val="000A1405"/>
    <w:rsid w:val="000B175B"/>
    <w:rsid w:val="000B3A0F"/>
    <w:rsid w:val="000B4A3B"/>
    <w:rsid w:val="000B6997"/>
    <w:rsid w:val="000C6F85"/>
    <w:rsid w:val="000D1851"/>
    <w:rsid w:val="000E0415"/>
    <w:rsid w:val="000F3375"/>
    <w:rsid w:val="00115383"/>
    <w:rsid w:val="00146D32"/>
    <w:rsid w:val="001509BA"/>
    <w:rsid w:val="00166E79"/>
    <w:rsid w:val="001B4B04"/>
    <w:rsid w:val="001C6663"/>
    <w:rsid w:val="001C7895"/>
    <w:rsid w:val="001D18FE"/>
    <w:rsid w:val="001D26DF"/>
    <w:rsid w:val="001E2790"/>
    <w:rsid w:val="001E4073"/>
    <w:rsid w:val="00211E0B"/>
    <w:rsid w:val="00211E72"/>
    <w:rsid w:val="00214047"/>
    <w:rsid w:val="00220E81"/>
    <w:rsid w:val="0022130F"/>
    <w:rsid w:val="00237785"/>
    <w:rsid w:val="002410DD"/>
    <w:rsid w:val="00241466"/>
    <w:rsid w:val="00253D58"/>
    <w:rsid w:val="00267FEF"/>
    <w:rsid w:val="0027725F"/>
    <w:rsid w:val="00287D9C"/>
    <w:rsid w:val="002B4EE5"/>
    <w:rsid w:val="002C21F0"/>
    <w:rsid w:val="002C7FF5"/>
    <w:rsid w:val="003107FA"/>
    <w:rsid w:val="00312869"/>
    <w:rsid w:val="003229D8"/>
    <w:rsid w:val="00322CF2"/>
    <w:rsid w:val="00323059"/>
    <w:rsid w:val="003314D1"/>
    <w:rsid w:val="00335A2F"/>
    <w:rsid w:val="00341937"/>
    <w:rsid w:val="0034417D"/>
    <w:rsid w:val="00372AA9"/>
    <w:rsid w:val="00377F24"/>
    <w:rsid w:val="0039277A"/>
    <w:rsid w:val="003972E0"/>
    <w:rsid w:val="003975ED"/>
    <w:rsid w:val="003C2CC4"/>
    <w:rsid w:val="003D4B23"/>
    <w:rsid w:val="003F1BB4"/>
    <w:rsid w:val="00401A00"/>
    <w:rsid w:val="00424C80"/>
    <w:rsid w:val="004325CB"/>
    <w:rsid w:val="0044503A"/>
    <w:rsid w:val="00446DE4"/>
    <w:rsid w:val="00447761"/>
    <w:rsid w:val="00451EC3"/>
    <w:rsid w:val="004721B1"/>
    <w:rsid w:val="004859EC"/>
    <w:rsid w:val="00496A15"/>
    <w:rsid w:val="004B286C"/>
    <w:rsid w:val="004B75D2"/>
    <w:rsid w:val="004D1140"/>
    <w:rsid w:val="004F55ED"/>
    <w:rsid w:val="0052176C"/>
    <w:rsid w:val="005261E5"/>
    <w:rsid w:val="005420F2"/>
    <w:rsid w:val="00542574"/>
    <w:rsid w:val="005436AB"/>
    <w:rsid w:val="00546DBF"/>
    <w:rsid w:val="00553D76"/>
    <w:rsid w:val="005552B5"/>
    <w:rsid w:val="0056117B"/>
    <w:rsid w:val="00571365"/>
    <w:rsid w:val="005B3DB3"/>
    <w:rsid w:val="005B6E48"/>
    <w:rsid w:val="005E1712"/>
    <w:rsid w:val="005F2DA2"/>
    <w:rsid w:val="005F30EC"/>
    <w:rsid w:val="00611FC4"/>
    <w:rsid w:val="00615292"/>
    <w:rsid w:val="006176FB"/>
    <w:rsid w:val="0062223D"/>
    <w:rsid w:val="006273F1"/>
    <w:rsid w:val="00640B26"/>
    <w:rsid w:val="00646542"/>
    <w:rsid w:val="00670741"/>
    <w:rsid w:val="00680629"/>
    <w:rsid w:val="00690F34"/>
    <w:rsid w:val="00696BD6"/>
    <w:rsid w:val="006A6B9D"/>
    <w:rsid w:val="006A7392"/>
    <w:rsid w:val="006B1300"/>
    <w:rsid w:val="006B3189"/>
    <w:rsid w:val="006B7C0F"/>
    <w:rsid w:val="006B7D65"/>
    <w:rsid w:val="006D6DA6"/>
    <w:rsid w:val="006D6F18"/>
    <w:rsid w:val="006E564B"/>
    <w:rsid w:val="006F0DD8"/>
    <w:rsid w:val="006F13F0"/>
    <w:rsid w:val="006F5035"/>
    <w:rsid w:val="006F5F98"/>
    <w:rsid w:val="00701495"/>
    <w:rsid w:val="007065EB"/>
    <w:rsid w:val="00716E8B"/>
    <w:rsid w:val="00720183"/>
    <w:rsid w:val="0072632A"/>
    <w:rsid w:val="0074200B"/>
    <w:rsid w:val="00796311"/>
    <w:rsid w:val="007A6296"/>
    <w:rsid w:val="007B6BA5"/>
    <w:rsid w:val="007C1B62"/>
    <w:rsid w:val="007C3390"/>
    <w:rsid w:val="007C4F4B"/>
    <w:rsid w:val="007D2CDC"/>
    <w:rsid w:val="007D5327"/>
    <w:rsid w:val="007E39A7"/>
    <w:rsid w:val="007E451E"/>
    <w:rsid w:val="007F6611"/>
    <w:rsid w:val="008155C3"/>
    <w:rsid w:val="008175E9"/>
    <w:rsid w:val="0082243E"/>
    <w:rsid w:val="008242D7"/>
    <w:rsid w:val="00856CD2"/>
    <w:rsid w:val="00861BC6"/>
    <w:rsid w:val="00871FD5"/>
    <w:rsid w:val="008979B1"/>
    <w:rsid w:val="008A6B25"/>
    <w:rsid w:val="008A6C4F"/>
    <w:rsid w:val="008C1E4D"/>
    <w:rsid w:val="008E0E46"/>
    <w:rsid w:val="00902097"/>
    <w:rsid w:val="0090452C"/>
    <w:rsid w:val="00907C3F"/>
    <w:rsid w:val="009115CB"/>
    <w:rsid w:val="00922328"/>
    <w:rsid w:val="0092237C"/>
    <w:rsid w:val="00922B49"/>
    <w:rsid w:val="0093707B"/>
    <w:rsid w:val="009400EB"/>
    <w:rsid w:val="009427E3"/>
    <w:rsid w:val="00956D9B"/>
    <w:rsid w:val="00963CBA"/>
    <w:rsid w:val="009654B7"/>
    <w:rsid w:val="00976A60"/>
    <w:rsid w:val="00983BCD"/>
    <w:rsid w:val="00991261"/>
    <w:rsid w:val="009A0B83"/>
    <w:rsid w:val="009B3800"/>
    <w:rsid w:val="009B69A5"/>
    <w:rsid w:val="009C344E"/>
    <w:rsid w:val="009D22AC"/>
    <w:rsid w:val="009D50DB"/>
    <w:rsid w:val="009E1C4E"/>
    <w:rsid w:val="00A05E0B"/>
    <w:rsid w:val="00A1427D"/>
    <w:rsid w:val="00A4634F"/>
    <w:rsid w:val="00A51CF3"/>
    <w:rsid w:val="00A72F22"/>
    <w:rsid w:val="00A748A6"/>
    <w:rsid w:val="00A879A4"/>
    <w:rsid w:val="00A87E95"/>
    <w:rsid w:val="00A92E29"/>
    <w:rsid w:val="00AD09E9"/>
    <w:rsid w:val="00AF0576"/>
    <w:rsid w:val="00AF3829"/>
    <w:rsid w:val="00AF7AEE"/>
    <w:rsid w:val="00B037F0"/>
    <w:rsid w:val="00B2327D"/>
    <w:rsid w:val="00B2718F"/>
    <w:rsid w:val="00B30179"/>
    <w:rsid w:val="00B3317B"/>
    <w:rsid w:val="00B334DC"/>
    <w:rsid w:val="00B3631A"/>
    <w:rsid w:val="00B53013"/>
    <w:rsid w:val="00B67F5E"/>
    <w:rsid w:val="00B73E65"/>
    <w:rsid w:val="00B81E12"/>
    <w:rsid w:val="00B87110"/>
    <w:rsid w:val="00B94481"/>
    <w:rsid w:val="00B97FA8"/>
    <w:rsid w:val="00BB4D14"/>
    <w:rsid w:val="00BC1385"/>
    <w:rsid w:val="00BC74E9"/>
    <w:rsid w:val="00BE618E"/>
    <w:rsid w:val="00BF0820"/>
    <w:rsid w:val="00C04EFD"/>
    <w:rsid w:val="00C14718"/>
    <w:rsid w:val="00C24693"/>
    <w:rsid w:val="00C35F0B"/>
    <w:rsid w:val="00C463DD"/>
    <w:rsid w:val="00C64458"/>
    <w:rsid w:val="00C669F0"/>
    <w:rsid w:val="00C745C3"/>
    <w:rsid w:val="00CA2A58"/>
    <w:rsid w:val="00CA6DE4"/>
    <w:rsid w:val="00CC0B55"/>
    <w:rsid w:val="00CD6995"/>
    <w:rsid w:val="00CD6ED3"/>
    <w:rsid w:val="00CD6FC6"/>
    <w:rsid w:val="00CE4A8F"/>
    <w:rsid w:val="00CF0214"/>
    <w:rsid w:val="00CF586F"/>
    <w:rsid w:val="00CF7D43"/>
    <w:rsid w:val="00D11129"/>
    <w:rsid w:val="00D2031B"/>
    <w:rsid w:val="00D22332"/>
    <w:rsid w:val="00D25FE2"/>
    <w:rsid w:val="00D43252"/>
    <w:rsid w:val="00D53A64"/>
    <w:rsid w:val="00D550F9"/>
    <w:rsid w:val="00D572B0"/>
    <w:rsid w:val="00D6059D"/>
    <w:rsid w:val="00D62E90"/>
    <w:rsid w:val="00D64BE9"/>
    <w:rsid w:val="00D76BE5"/>
    <w:rsid w:val="00D80D81"/>
    <w:rsid w:val="00D978C6"/>
    <w:rsid w:val="00DA67AD"/>
    <w:rsid w:val="00DB18CE"/>
    <w:rsid w:val="00DE3EC0"/>
    <w:rsid w:val="00E11593"/>
    <w:rsid w:val="00E12B6B"/>
    <w:rsid w:val="00E130AB"/>
    <w:rsid w:val="00E13BFA"/>
    <w:rsid w:val="00E438D9"/>
    <w:rsid w:val="00E44312"/>
    <w:rsid w:val="00E5644E"/>
    <w:rsid w:val="00E7260F"/>
    <w:rsid w:val="00E806EE"/>
    <w:rsid w:val="00E96630"/>
    <w:rsid w:val="00EB0EEA"/>
    <w:rsid w:val="00EB0FB9"/>
    <w:rsid w:val="00ED0CA9"/>
    <w:rsid w:val="00ED7A2A"/>
    <w:rsid w:val="00EF1D7F"/>
    <w:rsid w:val="00EF5BDB"/>
    <w:rsid w:val="00F07FD9"/>
    <w:rsid w:val="00F23933"/>
    <w:rsid w:val="00F24119"/>
    <w:rsid w:val="00F24F73"/>
    <w:rsid w:val="00F40E75"/>
    <w:rsid w:val="00F42CD9"/>
    <w:rsid w:val="00F52936"/>
    <w:rsid w:val="00F677CB"/>
    <w:rsid w:val="00FA5B9A"/>
    <w:rsid w:val="00FA7DF3"/>
    <w:rsid w:val="00FB5352"/>
    <w:rsid w:val="00FC0470"/>
    <w:rsid w:val="00FC68B7"/>
    <w:rsid w:val="00FD7C12"/>
    <w:rsid w:val="00FE7B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922B49"/>
    <w:pPr>
      <w:spacing w:line="240" w:lineRule="auto"/>
    </w:pPr>
    <w:rPr>
      <w:rFonts w:ascii="Tahoma" w:hAnsi="Tahoma"/>
      <w:sz w:val="16"/>
      <w:szCs w:val="16"/>
      <w:lang/>
    </w:rPr>
  </w:style>
  <w:style w:type="character" w:customStyle="1" w:styleId="BalloonTextChar">
    <w:name w:val="Balloon Text Char"/>
    <w:link w:val="BalloonText"/>
    <w:rsid w:val="00922B4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1232</Words>
  <Characters>7024</Characters>
  <Application>Microsoft Office Outlook</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2013-04-09T13:50:00Z</cp:lastPrinted>
  <dcterms:created xsi:type="dcterms:W3CDTF">2013-04-15T14:28:00Z</dcterms:created>
  <dcterms:modified xsi:type="dcterms:W3CDTF">2013-04-15T14:28:00Z</dcterms:modified>
</cp:coreProperties>
</file>