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59C78788" w14:textId="77777777" w:rsidTr="005D3846">
        <w:trPr>
          <w:trHeight w:hRule="exact" w:val="851"/>
        </w:trPr>
        <w:tc>
          <w:tcPr>
            <w:tcW w:w="1280" w:type="dxa"/>
            <w:tcBorders>
              <w:bottom w:val="single" w:sz="4" w:space="0" w:color="auto"/>
            </w:tcBorders>
          </w:tcPr>
          <w:p w14:paraId="6405EC2C"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524236BD"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513AD9EF" w14:textId="483336F8" w:rsidR="00816936" w:rsidRPr="00372371" w:rsidRDefault="00745BE9" w:rsidP="005D3846">
            <w:pPr>
              <w:spacing w:line="240" w:lineRule="atLeast"/>
              <w:jc w:val="right"/>
              <w:rPr>
                <w:sz w:val="20"/>
                <w:szCs w:val="21"/>
              </w:rPr>
            </w:pPr>
            <w:proofErr w:type="spellStart"/>
            <w:r>
              <w:rPr>
                <w:sz w:val="40"/>
                <w:szCs w:val="21"/>
              </w:rPr>
              <w:t>CRPD</w:t>
            </w:r>
            <w:proofErr w:type="spellEnd"/>
            <w:r>
              <w:rPr>
                <w:sz w:val="20"/>
                <w:szCs w:val="21"/>
              </w:rPr>
              <w:t>/C/</w:t>
            </w:r>
            <w:proofErr w:type="spellStart"/>
            <w:r>
              <w:rPr>
                <w:sz w:val="20"/>
                <w:szCs w:val="21"/>
              </w:rPr>
              <w:t>TUV</w:t>
            </w:r>
            <w:proofErr w:type="spellEnd"/>
            <w:r>
              <w:rPr>
                <w:sz w:val="20"/>
                <w:szCs w:val="21"/>
              </w:rPr>
              <w:t>/CO/1</w:t>
            </w:r>
          </w:p>
        </w:tc>
      </w:tr>
      <w:tr w:rsidR="00816936" w:rsidRPr="00F124C6" w14:paraId="2E6DBF1D" w14:textId="77777777" w:rsidTr="005D3846">
        <w:trPr>
          <w:trHeight w:hRule="exact" w:val="2835"/>
        </w:trPr>
        <w:tc>
          <w:tcPr>
            <w:tcW w:w="1280" w:type="dxa"/>
            <w:tcBorders>
              <w:top w:val="single" w:sz="4" w:space="0" w:color="auto"/>
              <w:bottom w:val="single" w:sz="12" w:space="0" w:color="auto"/>
            </w:tcBorders>
          </w:tcPr>
          <w:p w14:paraId="56A740D9" w14:textId="77777777" w:rsidR="00816936" w:rsidRPr="00F124C6" w:rsidRDefault="00816936" w:rsidP="005D3846">
            <w:pPr>
              <w:spacing w:line="120" w:lineRule="atLeast"/>
              <w:rPr>
                <w:sz w:val="10"/>
                <w:szCs w:val="10"/>
              </w:rPr>
            </w:pPr>
          </w:p>
          <w:p w14:paraId="696FB9DE"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4A48735" wp14:editId="66E3DF3B">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3A6F35"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22C9443C" w14:textId="5667E396" w:rsidR="00816936" w:rsidRPr="0004600B" w:rsidRDefault="00745BE9" w:rsidP="005D3846">
            <w:pPr>
              <w:spacing w:before="240" w:line="240" w:lineRule="atLeast"/>
              <w:rPr>
                <w:sz w:val="20"/>
              </w:rPr>
            </w:pPr>
            <w:r>
              <w:rPr>
                <w:sz w:val="20"/>
              </w:rPr>
              <w:t>Distr.: General</w:t>
            </w:r>
          </w:p>
          <w:p w14:paraId="1E4B6E91" w14:textId="1615AF6C" w:rsidR="00816936" w:rsidRPr="00F124C6" w:rsidRDefault="00745BE9" w:rsidP="005D3846">
            <w:pPr>
              <w:spacing w:line="240" w:lineRule="atLeast"/>
              <w:rPr>
                <w:sz w:val="20"/>
              </w:rPr>
            </w:pPr>
            <w:r>
              <w:rPr>
                <w:rFonts w:hint="eastAsia"/>
                <w:sz w:val="20"/>
              </w:rPr>
              <w:t>16</w:t>
            </w:r>
            <w:r w:rsidR="00372371">
              <w:rPr>
                <w:rFonts w:hint="eastAsia"/>
                <w:sz w:val="20"/>
              </w:rPr>
              <w:t xml:space="preserve"> </w:t>
            </w:r>
            <w:r>
              <w:rPr>
                <w:rFonts w:hint="eastAsia"/>
                <w:sz w:val="20"/>
              </w:rPr>
              <w:t>April</w:t>
            </w:r>
            <w:r w:rsidR="00B44B82">
              <w:rPr>
                <w:sz w:val="20"/>
              </w:rPr>
              <w:t xml:space="preserve"> </w:t>
            </w:r>
            <w:r>
              <w:rPr>
                <w:sz w:val="20"/>
              </w:rPr>
              <w:t>2</w:t>
            </w:r>
            <w:r w:rsidR="00B44B82">
              <w:rPr>
                <w:sz w:val="20"/>
              </w:rPr>
              <w:t>0</w:t>
            </w:r>
            <w:r>
              <w:rPr>
                <w:sz w:val="20"/>
              </w:rPr>
              <w:t>25</w:t>
            </w:r>
          </w:p>
          <w:p w14:paraId="4EDD7011" w14:textId="06C407C1" w:rsidR="00816936" w:rsidRPr="00F124C6" w:rsidRDefault="00745BE9" w:rsidP="005D3846">
            <w:pPr>
              <w:spacing w:line="240" w:lineRule="atLeast"/>
              <w:rPr>
                <w:sz w:val="20"/>
              </w:rPr>
            </w:pPr>
            <w:r>
              <w:rPr>
                <w:sz w:val="20"/>
              </w:rPr>
              <w:t>Chinese</w:t>
            </w:r>
            <w:r w:rsidR="00816936" w:rsidRPr="00F124C6">
              <w:rPr>
                <w:sz w:val="20"/>
              </w:rPr>
              <w:t xml:space="preserve"> </w:t>
            </w:r>
          </w:p>
          <w:p w14:paraId="20210947" w14:textId="691332F9" w:rsidR="00816936" w:rsidRPr="00F124C6" w:rsidRDefault="00745BE9" w:rsidP="005D3846">
            <w:pPr>
              <w:spacing w:line="240" w:lineRule="atLeast"/>
            </w:pPr>
            <w:r>
              <w:rPr>
                <w:sz w:val="20"/>
              </w:rPr>
              <w:t>Original: English</w:t>
            </w:r>
          </w:p>
        </w:tc>
      </w:tr>
    </w:tbl>
    <w:p w14:paraId="4349789A"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12040E81" w14:textId="77777777" w:rsidR="00745BE9" w:rsidRPr="00745BE9" w:rsidRDefault="00745BE9" w:rsidP="00745BE9">
      <w:pPr>
        <w:pStyle w:val="HChGC"/>
      </w:pPr>
      <w:r w:rsidRPr="00745BE9">
        <w:rPr>
          <w:lang w:val="fr-CH"/>
        </w:rPr>
        <w:tab/>
      </w:r>
      <w:r w:rsidRPr="00745BE9">
        <w:rPr>
          <w:lang w:val="fr-CH"/>
        </w:rPr>
        <w:tab/>
      </w:r>
      <w:r w:rsidRPr="00745BE9">
        <w:rPr>
          <w:lang w:val="fr-CH"/>
        </w:rPr>
        <w:t>关于图瓦</w:t>
      </w:r>
      <w:proofErr w:type="gramStart"/>
      <w:r w:rsidRPr="00745BE9">
        <w:rPr>
          <w:lang w:val="fr-CH"/>
        </w:rPr>
        <w:t>卢</w:t>
      </w:r>
      <w:proofErr w:type="gramEnd"/>
      <w:r w:rsidRPr="00745BE9">
        <w:rPr>
          <w:lang w:val="fr-CH"/>
        </w:rPr>
        <w:t>初次报告的结论性意见</w:t>
      </w:r>
      <w:r w:rsidRPr="00745BE9">
        <w:rPr>
          <w:lang w:val="fr-CH"/>
        </w:rPr>
        <w:footnoteReference w:customMarkFollows="1" w:id="2"/>
        <w:t>*</w:t>
      </w:r>
    </w:p>
    <w:p w14:paraId="40AD2AA1" w14:textId="25EE0569" w:rsidR="00745BE9" w:rsidRPr="00745BE9" w:rsidRDefault="00745BE9" w:rsidP="00745BE9">
      <w:pPr>
        <w:pStyle w:val="HChGC"/>
      </w:pPr>
      <w:r>
        <w:rPr>
          <w:lang w:val="fr-CH"/>
        </w:rPr>
        <w:tab/>
      </w:r>
      <w:proofErr w:type="gramStart"/>
      <w:r w:rsidRPr="00745BE9">
        <w:rPr>
          <w:lang w:val="fr-CH"/>
        </w:rPr>
        <w:t>一</w:t>
      </w:r>
      <w:proofErr w:type="gramEnd"/>
      <w:r w:rsidRPr="00745BE9">
        <w:rPr>
          <w:lang w:val="fr-CH"/>
        </w:rPr>
        <w:t>.</w:t>
      </w:r>
      <w:r w:rsidRPr="00745BE9">
        <w:rPr>
          <w:lang w:val="fr-CH"/>
        </w:rPr>
        <w:tab/>
      </w:r>
      <w:r w:rsidRPr="00745BE9">
        <w:rPr>
          <w:lang w:val="fr-CH"/>
        </w:rPr>
        <w:t>导言</w:t>
      </w:r>
    </w:p>
    <w:p w14:paraId="4E492C11" w14:textId="5359981C" w:rsidR="00745BE9" w:rsidRPr="00745BE9" w:rsidRDefault="00745BE9" w:rsidP="00745BE9">
      <w:pPr>
        <w:pStyle w:val="SingleTxtGC"/>
      </w:pPr>
      <w:r>
        <w:rPr>
          <w:lang w:val="fr-CH"/>
        </w:rPr>
        <w:t>1.</w:t>
      </w:r>
      <w:r w:rsidRPr="00745BE9">
        <w:rPr>
          <w:lang w:val="fr-CH"/>
        </w:rPr>
        <w:tab/>
      </w:r>
      <w:r w:rsidRPr="00745BE9">
        <w:rPr>
          <w:lang w:val="fr-CH"/>
        </w:rPr>
        <w:t>委员会在</w:t>
      </w:r>
      <w:r>
        <w:rPr>
          <w:lang w:val="fr-CH"/>
        </w:rPr>
        <w:t>2</w:t>
      </w:r>
      <w:r w:rsidRPr="00745BE9">
        <w:rPr>
          <w:lang w:val="fr-CH"/>
        </w:rPr>
        <w:t>0</w:t>
      </w:r>
      <w:r>
        <w:rPr>
          <w:lang w:val="fr-CH"/>
        </w:rPr>
        <w:t>25</w:t>
      </w:r>
      <w:r w:rsidRPr="00745BE9">
        <w:rPr>
          <w:lang w:val="fr-CH"/>
        </w:rPr>
        <w:t>年</w:t>
      </w:r>
      <w:r>
        <w:rPr>
          <w:lang w:val="fr-CH"/>
        </w:rPr>
        <w:t>3</w:t>
      </w:r>
      <w:r w:rsidRPr="00745BE9">
        <w:rPr>
          <w:lang w:val="fr-CH"/>
        </w:rPr>
        <w:t>月</w:t>
      </w:r>
      <w:r>
        <w:rPr>
          <w:lang w:val="fr-CH"/>
        </w:rPr>
        <w:t>4</w:t>
      </w:r>
      <w:r w:rsidRPr="00745BE9">
        <w:rPr>
          <w:lang w:val="fr-CH"/>
        </w:rPr>
        <w:t>日、</w:t>
      </w:r>
      <w:r>
        <w:rPr>
          <w:lang w:val="fr-CH"/>
        </w:rPr>
        <w:t>5</w:t>
      </w:r>
      <w:r w:rsidRPr="00745BE9">
        <w:rPr>
          <w:lang w:val="fr-CH"/>
        </w:rPr>
        <w:t>日和</w:t>
      </w:r>
      <w:r>
        <w:rPr>
          <w:lang w:val="fr-CH"/>
        </w:rPr>
        <w:t>6</w:t>
      </w:r>
      <w:r w:rsidRPr="00745BE9">
        <w:rPr>
          <w:lang w:val="fr-CH"/>
        </w:rPr>
        <w:t>日举行的第</w:t>
      </w:r>
      <w:r>
        <w:rPr>
          <w:lang w:val="fr-CH"/>
        </w:rPr>
        <w:t>759</w:t>
      </w:r>
      <w:r w:rsidRPr="00745BE9">
        <w:rPr>
          <w:lang w:val="fr-CH"/>
        </w:rPr>
        <w:t>、第</w:t>
      </w:r>
      <w:r>
        <w:rPr>
          <w:lang w:val="fr-CH"/>
        </w:rPr>
        <w:t>761</w:t>
      </w:r>
      <w:r w:rsidRPr="00745BE9">
        <w:rPr>
          <w:lang w:val="fr-CH"/>
        </w:rPr>
        <w:t>和第</w:t>
      </w:r>
      <w:r>
        <w:rPr>
          <w:lang w:val="fr-CH"/>
        </w:rPr>
        <w:t>763</w:t>
      </w:r>
      <w:r w:rsidRPr="00745BE9">
        <w:rPr>
          <w:lang w:val="fr-CH"/>
        </w:rPr>
        <w:t>次会议上</w:t>
      </w:r>
      <w:r w:rsidRPr="00745BE9">
        <w:rPr>
          <w:vertAlign w:val="superscript"/>
          <w:lang w:val="fr-CH"/>
        </w:rPr>
        <w:footnoteReference w:id="3"/>
      </w:r>
      <w:r w:rsidR="00C57A6F">
        <w:rPr>
          <w:rFonts w:hint="eastAsia"/>
          <w:lang w:val="fr-CH"/>
        </w:rPr>
        <w:t xml:space="preserve"> </w:t>
      </w:r>
      <w:r w:rsidRPr="00745BE9">
        <w:rPr>
          <w:lang w:val="fr-CH"/>
        </w:rPr>
        <w:t>审议了图瓦</w:t>
      </w:r>
      <w:proofErr w:type="gramStart"/>
      <w:r w:rsidRPr="00745BE9">
        <w:rPr>
          <w:lang w:val="fr-CH"/>
        </w:rPr>
        <w:t>卢</w:t>
      </w:r>
      <w:proofErr w:type="gramEnd"/>
      <w:r w:rsidRPr="00745BE9">
        <w:rPr>
          <w:lang w:val="fr-CH"/>
        </w:rPr>
        <w:t>的初次报告</w:t>
      </w:r>
      <w:r w:rsidRPr="00745BE9">
        <w:rPr>
          <w:vertAlign w:val="superscript"/>
          <w:lang w:val="fr-CH"/>
        </w:rPr>
        <w:footnoteReference w:id="4"/>
      </w:r>
      <w:r w:rsidRPr="00745BE9">
        <w:rPr>
          <w:lang w:val="fr-CH"/>
        </w:rPr>
        <w:t>。在</w:t>
      </w:r>
      <w:r>
        <w:rPr>
          <w:lang w:val="fr-CH"/>
        </w:rPr>
        <w:t>2</w:t>
      </w:r>
      <w:r w:rsidRPr="00745BE9">
        <w:rPr>
          <w:lang w:val="fr-CH"/>
        </w:rPr>
        <w:t>0</w:t>
      </w:r>
      <w:r>
        <w:rPr>
          <w:lang w:val="fr-CH"/>
        </w:rPr>
        <w:t>25</w:t>
      </w:r>
      <w:r w:rsidRPr="00745BE9">
        <w:rPr>
          <w:lang w:val="fr-CH"/>
        </w:rPr>
        <w:t>年</w:t>
      </w:r>
      <w:r>
        <w:rPr>
          <w:lang w:val="fr-CH"/>
        </w:rPr>
        <w:t>3</w:t>
      </w:r>
      <w:r w:rsidRPr="00745BE9">
        <w:rPr>
          <w:lang w:val="fr-CH"/>
        </w:rPr>
        <w:t>月</w:t>
      </w:r>
      <w:r>
        <w:rPr>
          <w:lang w:val="fr-CH"/>
        </w:rPr>
        <w:t>14</w:t>
      </w:r>
      <w:r w:rsidRPr="00745BE9">
        <w:rPr>
          <w:lang w:val="fr-CH"/>
        </w:rPr>
        <w:t>日举行的第</w:t>
      </w:r>
      <w:r>
        <w:rPr>
          <w:lang w:val="fr-CH"/>
        </w:rPr>
        <w:t>776</w:t>
      </w:r>
      <w:r w:rsidRPr="00745BE9">
        <w:rPr>
          <w:lang w:val="fr-CH"/>
        </w:rPr>
        <w:t>次会议上通过了本结论性意见。</w:t>
      </w:r>
      <w:bookmarkStart w:id="0" w:name="_Hlk142488082"/>
      <w:bookmarkEnd w:id="0"/>
    </w:p>
    <w:p w14:paraId="682C7040" w14:textId="047E365C" w:rsidR="00745BE9" w:rsidRPr="00745BE9" w:rsidRDefault="00745BE9" w:rsidP="00745BE9">
      <w:pPr>
        <w:pStyle w:val="SingleTxtGC"/>
      </w:pPr>
      <w:r>
        <w:rPr>
          <w:lang w:val="fr-CH"/>
        </w:rPr>
        <w:t>2.</w:t>
      </w:r>
      <w:r w:rsidRPr="00745BE9">
        <w:rPr>
          <w:lang w:val="fr-CH"/>
        </w:rPr>
        <w:tab/>
      </w:r>
      <w:r w:rsidRPr="00745BE9">
        <w:rPr>
          <w:lang w:val="fr-CH"/>
        </w:rPr>
        <w:t>委员会欢迎图瓦</w:t>
      </w:r>
      <w:proofErr w:type="gramStart"/>
      <w:r w:rsidRPr="00745BE9">
        <w:rPr>
          <w:lang w:val="fr-CH"/>
        </w:rPr>
        <w:t>卢</w:t>
      </w:r>
      <w:proofErr w:type="gramEnd"/>
      <w:r w:rsidRPr="00745BE9">
        <w:rPr>
          <w:lang w:val="fr-CH"/>
        </w:rPr>
        <w:t>提交的按委员会报告准则编写的初次报告。</w:t>
      </w:r>
    </w:p>
    <w:p w14:paraId="0BDB2C8E" w14:textId="2F2D4B0E" w:rsidR="00745BE9" w:rsidRPr="00745BE9" w:rsidRDefault="00745BE9" w:rsidP="00745BE9">
      <w:pPr>
        <w:pStyle w:val="SingleTxtGC"/>
      </w:pPr>
      <w:r>
        <w:rPr>
          <w:lang w:val="fr-CH"/>
        </w:rPr>
        <w:t>3.</w:t>
      </w:r>
      <w:r w:rsidRPr="00745BE9">
        <w:rPr>
          <w:lang w:val="fr-CH"/>
        </w:rPr>
        <w:tab/>
      </w:r>
      <w:r w:rsidRPr="00745BE9">
        <w:rPr>
          <w:lang w:val="fr-CH"/>
        </w:rPr>
        <w:t>委员会感到遗憾的是</w:t>
      </w:r>
      <w:r>
        <w:rPr>
          <w:lang w:val="fr-CH"/>
        </w:rPr>
        <w:t>，</w:t>
      </w:r>
      <w:r w:rsidRPr="00745BE9">
        <w:rPr>
          <w:lang w:val="fr-CH"/>
        </w:rPr>
        <w:t>缔约国没有对委员会的议题和问题清单</w:t>
      </w:r>
      <w:proofErr w:type="gramStart"/>
      <w:r w:rsidRPr="00745BE9">
        <w:rPr>
          <w:lang w:val="fr-CH"/>
        </w:rPr>
        <w:t>作出</w:t>
      </w:r>
      <w:proofErr w:type="gramEnd"/>
      <w:r w:rsidRPr="00745BE9">
        <w:rPr>
          <w:lang w:val="fr-CH"/>
        </w:rPr>
        <w:t>书面答复。</w:t>
      </w:r>
      <w:r w:rsidRPr="00745BE9">
        <w:rPr>
          <w:vertAlign w:val="superscript"/>
          <w:lang w:val="fr-CH"/>
        </w:rPr>
        <w:footnoteReference w:id="5"/>
      </w:r>
      <w:r w:rsidR="00C57A6F">
        <w:rPr>
          <w:rFonts w:hint="eastAsia"/>
          <w:lang w:val="fr-CH"/>
        </w:rPr>
        <w:t xml:space="preserve"> </w:t>
      </w:r>
      <w:r w:rsidRPr="00745BE9">
        <w:rPr>
          <w:lang w:val="fr-CH"/>
        </w:rPr>
        <w:t>此外</w:t>
      </w:r>
      <w:r>
        <w:rPr>
          <w:lang w:val="fr-CH"/>
        </w:rPr>
        <w:t>，</w:t>
      </w:r>
      <w:r w:rsidRPr="00745BE9">
        <w:rPr>
          <w:lang w:val="fr-CH"/>
        </w:rPr>
        <w:t>尽管委员会多次提出要求</w:t>
      </w:r>
      <w:r>
        <w:rPr>
          <w:lang w:val="fr-CH"/>
        </w:rPr>
        <w:t>，</w:t>
      </w:r>
      <w:r w:rsidRPr="00745BE9">
        <w:rPr>
          <w:lang w:val="fr-CH"/>
        </w:rPr>
        <w:t>缔约国没有派代表团出席委员会第三十二届会议。鉴于上述情况</w:t>
      </w:r>
      <w:r>
        <w:rPr>
          <w:lang w:val="fr-CH"/>
        </w:rPr>
        <w:t>，</w:t>
      </w:r>
      <w:r w:rsidRPr="00745BE9">
        <w:rPr>
          <w:lang w:val="fr-CH"/>
        </w:rPr>
        <w:t>委员会根据议事规则第</w:t>
      </w:r>
      <w:r>
        <w:rPr>
          <w:lang w:val="fr-CH"/>
        </w:rPr>
        <w:t>4</w:t>
      </w:r>
      <w:r w:rsidRPr="00745BE9">
        <w:rPr>
          <w:lang w:val="fr-CH"/>
        </w:rPr>
        <w:t>0</w:t>
      </w:r>
      <w:r w:rsidRPr="00745BE9">
        <w:rPr>
          <w:lang w:val="fr-CH"/>
        </w:rPr>
        <w:t>条</w:t>
      </w:r>
      <w:r>
        <w:rPr>
          <w:lang w:val="fr-CH"/>
        </w:rPr>
        <w:t>，</w:t>
      </w:r>
      <w:r w:rsidRPr="00745BE9">
        <w:rPr>
          <w:lang w:val="fr-CH"/>
        </w:rPr>
        <w:t>在代表团缺席的情况下审议了初次报告</w:t>
      </w:r>
      <w:r>
        <w:rPr>
          <w:lang w:val="fr-CH"/>
        </w:rPr>
        <w:t>，</w:t>
      </w:r>
      <w:r w:rsidRPr="00745BE9">
        <w:rPr>
          <w:lang w:val="fr-CH"/>
        </w:rPr>
        <w:t>并决定通过本结论性意见。</w:t>
      </w:r>
    </w:p>
    <w:p w14:paraId="72490D3D" w14:textId="37525334" w:rsidR="00745BE9" w:rsidRPr="00745BE9" w:rsidRDefault="00745BE9" w:rsidP="00745BE9">
      <w:pPr>
        <w:pStyle w:val="HChGC"/>
      </w:pPr>
      <w:r>
        <w:rPr>
          <w:lang w:val="fr-CH"/>
        </w:rPr>
        <w:tab/>
      </w:r>
      <w:r w:rsidRPr="00745BE9">
        <w:rPr>
          <w:lang w:val="fr-CH"/>
        </w:rPr>
        <w:t>二</w:t>
      </w:r>
      <w:r w:rsidRPr="00745BE9">
        <w:rPr>
          <w:lang w:val="fr-CH"/>
        </w:rPr>
        <w:t>.</w:t>
      </w:r>
      <w:r w:rsidRPr="00745BE9">
        <w:rPr>
          <w:lang w:val="fr-CH"/>
        </w:rPr>
        <w:tab/>
      </w:r>
      <w:r w:rsidRPr="00745BE9">
        <w:rPr>
          <w:lang w:val="fr-CH"/>
        </w:rPr>
        <w:t>积极方面</w:t>
      </w:r>
    </w:p>
    <w:p w14:paraId="778DCC33" w14:textId="6ACAF9A7" w:rsidR="00745BE9" w:rsidRPr="00745BE9" w:rsidRDefault="00745BE9" w:rsidP="00745BE9">
      <w:pPr>
        <w:pStyle w:val="SingleTxtGC"/>
      </w:pPr>
      <w:r>
        <w:rPr>
          <w:lang w:val="fr-CH"/>
        </w:rPr>
        <w:t>4.</w:t>
      </w:r>
      <w:r w:rsidRPr="00745BE9">
        <w:rPr>
          <w:lang w:val="fr-CH"/>
        </w:rPr>
        <w:tab/>
      </w:r>
      <w:r w:rsidRPr="00745BE9">
        <w:rPr>
          <w:lang w:val="fr-CH"/>
        </w:rPr>
        <w:t>委员会欢迎缔约国自</w:t>
      </w:r>
      <w:r>
        <w:rPr>
          <w:lang w:val="fr-CH"/>
        </w:rPr>
        <w:t>2</w:t>
      </w:r>
      <w:r w:rsidRPr="00745BE9">
        <w:rPr>
          <w:lang w:val="fr-CH"/>
        </w:rPr>
        <w:t>0</w:t>
      </w:r>
      <w:r>
        <w:rPr>
          <w:lang w:val="fr-CH"/>
        </w:rPr>
        <w:t>13</w:t>
      </w:r>
      <w:r w:rsidRPr="00745BE9">
        <w:rPr>
          <w:lang w:val="fr-CH"/>
        </w:rPr>
        <w:t>年加入《公约》以来为促进残疾人权利和执行《公约》而采取的立法、行政和政策措施</w:t>
      </w:r>
      <w:r>
        <w:rPr>
          <w:lang w:val="fr-CH"/>
        </w:rPr>
        <w:t>，</w:t>
      </w:r>
      <w:r w:rsidRPr="00745BE9">
        <w:rPr>
          <w:lang w:val="fr-CH"/>
        </w:rPr>
        <w:t>特别是以下措施</w:t>
      </w:r>
      <w:r>
        <w:rPr>
          <w:lang w:val="fr-CH"/>
        </w:rPr>
        <w:t>：</w:t>
      </w:r>
    </w:p>
    <w:p w14:paraId="15DFC83A" w14:textId="2F24CF2C" w:rsidR="00745BE9" w:rsidRPr="00745BE9" w:rsidRDefault="00456D20" w:rsidP="00745BE9">
      <w:pPr>
        <w:pStyle w:val="SingleTxtGC"/>
      </w:pPr>
      <w:r>
        <w:rPr>
          <w:lang w:val="fr-CH"/>
        </w:rPr>
        <w:tab/>
      </w:r>
      <w:r w:rsidR="00745BE9">
        <w:rPr>
          <w:lang w:val="fr-CH"/>
        </w:rPr>
        <w:t>(a)</w:t>
      </w:r>
      <w:r w:rsidR="00745BE9" w:rsidRPr="00745BE9">
        <w:rPr>
          <w:lang w:val="fr-CH"/>
        </w:rPr>
        <w:tab/>
      </w:r>
      <w:r w:rsidR="00745BE9" w:rsidRPr="00745BE9">
        <w:rPr>
          <w:lang w:val="fr-CH"/>
        </w:rPr>
        <w:t>分别于</w:t>
      </w:r>
      <w:r w:rsidR="00745BE9">
        <w:rPr>
          <w:lang w:val="fr-CH"/>
        </w:rPr>
        <w:t>2</w:t>
      </w:r>
      <w:r w:rsidR="00745BE9" w:rsidRPr="00745BE9">
        <w:rPr>
          <w:lang w:val="fr-CH"/>
        </w:rPr>
        <w:t>0</w:t>
      </w:r>
      <w:r w:rsidR="00745BE9">
        <w:rPr>
          <w:lang w:val="fr-CH"/>
        </w:rPr>
        <w:t>14</w:t>
      </w:r>
      <w:r w:rsidR="00745BE9" w:rsidRPr="00745BE9">
        <w:rPr>
          <w:lang w:val="fr-CH"/>
        </w:rPr>
        <w:t>年和</w:t>
      </w:r>
      <w:r w:rsidR="00745BE9">
        <w:rPr>
          <w:lang w:val="fr-CH"/>
        </w:rPr>
        <w:t>2</w:t>
      </w:r>
      <w:r w:rsidR="00745BE9" w:rsidRPr="00745BE9">
        <w:rPr>
          <w:lang w:val="fr-CH"/>
        </w:rPr>
        <w:t>0</w:t>
      </w:r>
      <w:r w:rsidR="00745BE9">
        <w:rPr>
          <w:lang w:val="fr-CH"/>
        </w:rPr>
        <w:t>24</w:t>
      </w:r>
      <w:r w:rsidR="00745BE9" w:rsidRPr="00745BE9">
        <w:rPr>
          <w:lang w:val="fr-CH"/>
        </w:rPr>
        <w:t>年通过了《图瓦卢国家性别政策》和《图瓦卢国家性别平等政策》</w:t>
      </w:r>
      <w:r w:rsidR="00745BE9">
        <w:rPr>
          <w:lang w:val="fr-CH"/>
        </w:rPr>
        <w:t>，</w:t>
      </w:r>
      <w:r w:rsidR="00745BE9" w:rsidRPr="00745BE9">
        <w:rPr>
          <w:lang w:val="fr-CH"/>
        </w:rPr>
        <w:t>两项政策都涉及残疾妇女的处境问题</w:t>
      </w:r>
      <w:r w:rsidR="00745BE9">
        <w:rPr>
          <w:lang w:val="fr-CH"/>
        </w:rPr>
        <w:t>；</w:t>
      </w:r>
    </w:p>
    <w:p w14:paraId="45110ABF" w14:textId="322C85A8" w:rsidR="00745BE9" w:rsidRPr="00745BE9" w:rsidRDefault="00456D20" w:rsidP="00745BE9">
      <w:pPr>
        <w:pStyle w:val="SingleTxtGC"/>
      </w:pPr>
      <w:r>
        <w:rPr>
          <w:lang w:val="fr-CH"/>
        </w:rPr>
        <w:tab/>
      </w:r>
      <w:r w:rsidR="00745BE9">
        <w:rPr>
          <w:lang w:val="fr-CH"/>
        </w:rPr>
        <w:t>(b)</w:t>
      </w:r>
      <w:r w:rsidR="00745BE9" w:rsidRPr="00745BE9">
        <w:rPr>
          <w:lang w:val="fr-CH"/>
        </w:rPr>
        <w:tab/>
      </w:r>
      <w:r w:rsidR="00745BE9" w:rsidRPr="00745BE9">
        <w:rPr>
          <w:lang w:val="fr-CH"/>
        </w:rPr>
        <w:t>于</w:t>
      </w:r>
      <w:r w:rsidR="00745BE9">
        <w:rPr>
          <w:lang w:val="fr-CH"/>
        </w:rPr>
        <w:t>2</w:t>
      </w:r>
      <w:r w:rsidR="00745BE9" w:rsidRPr="00745BE9">
        <w:rPr>
          <w:lang w:val="fr-CH"/>
        </w:rPr>
        <w:t>0</w:t>
      </w:r>
      <w:r w:rsidR="00745BE9">
        <w:rPr>
          <w:lang w:val="fr-CH"/>
        </w:rPr>
        <w:t>23</w:t>
      </w:r>
      <w:r w:rsidR="00745BE9" w:rsidRPr="00745BE9">
        <w:rPr>
          <w:lang w:val="fr-CH"/>
        </w:rPr>
        <w:t>年通过了《宪法》修正案</w:t>
      </w:r>
      <w:r w:rsidR="00745BE9">
        <w:rPr>
          <w:lang w:val="fr-CH"/>
        </w:rPr>
        <w:t>，</w:t>
      </w:r>
      <w:r w:rsidR="00745BE9" w:rsidRPr="00745BE9">
        <w:rPr>
          <w:lang w:val="fr-CH"/>
        </w:rPr>
        <w:t>将残疾和性别列为保护免受歧视的理由</w:t>
      </w:r>
      <w:r w:rsidR="00745BE9">
        <w:rPr>
          <w:lang w:val="fr-CH"/>
        </w:rPr>
        <w:t>；</w:t>
      </w:r>
    </w:p>
    <w:p w14:paraId="39D62BA3" w14:textId="502B6072" w:rsidR="00745BE9" w:rsidRPr="00745BE9" w:rsidRDefault="00456D20" w:rsidP="00745BE9">
      <w:pPr>
        <w:pStyle w:val="SingleTxtGC"/>
      </w:pPr>
      <w:r>
        <w:rPr>
          <w:lang w:val="fr-CH"/>
        </w:rPr>
        <w:tab/>
      </w:r>
      <w:r w:rsidR="00745BE9">
        <w:rPr>
          <w:lang w:val="fr-CH"/>
        </w:rPr>
        <w:t>(c)</w:t>
      </w:r>
      <w:r w:rsidR="00745BE9" w:rsidRPr="00745BE9">
        <w:rPr>
          <w:lang w:val="fr-CH"/>
        </w:rPr>
        <w:tab/>
      </w:r>
      <w:r w:rsidR="00745BE9" w:rsidRPr="00745BE9">
        <w:rPr>
          <w:lang w:val="fr-CH"/>
        </w:rPr>
        <w:t>于</w:t>
      </w:r>
      <w:r w:rsidR="00745BE9">
        <w:rPr>
          <w:lang w:val="fr-CH"/>
        </w:rPr>
        <w:t>2</w:t>
      </w:r>
      <w:r w:rsidR="00745BE9" w:rsidRPr="00745BE9">
        <w:rPr>
          <w:lang w:val="fr-CH"/>
        </w:rPr>
        <w:t>0</w:t>
      </w:r>
      <w:r w:rsidR="00745BE9">
        <w:rPr>
          <w:lang w:val="fr-CH"/>
        </w:rPr>
        <w:t>21</w:t>
      </w:r>
      <w:r w:rsidR="00745BE9" w:rsidRPr="00745BE9">
        <w:rPr>
          <w:lang w:val="fr-CH"/>
        </w:rPr>
        <w:t>年通过了《</w:t>
      </w:r>
      <w:r w:rsidR="00745BE9">
        <w:rPr>
          <w:lang w:val="fr-CH"/>
        </w:rPr>
        <w:t>2</w:t>
      </w:r>
      <w:r w:rsidR="00745BE9" w:rsidRPr="00745BE9">
        <w:rPr>
          <w:lang w:val="fr-CH"/>
        </w:rPr>
        <w:t>0</w:t>
      </w:r>
      <w:r w:rsidR="00745BE9">
        <w:rPr>
          <w:lang w:val="fr-CH"/>
        </w:rPr>
        <w:t>21</w:t>
      </w:r>
      <w:r w:rsidR="00745BE9" w:rsidRPr="00745BE9">
        <w:rPr>
          <w:lang w:val="fr-CH"/>
        </w:rPr>
        <w:t>-</w:t>
      </w:r>
      <w:r w:rsidR="00745BE9">
        <w:rPr>
          <w:lang w:val="fr-CH"/>
        </w:rPr>
        <w:t>2</w:t>
      </w:r>
      <w:r w:rsidR="00745BE9" w:rsidRPr="00745BE9">
        <w:rPr>
          <w:lang w:val="fr-CH"/>
        </w:rPr>
        <w:t>0</w:t>
      </w:r>
      <w:r w:rsidR="00745BE9">
        <w:rPr>
          <w:lang w:val="fr-CH"/>
        </w:rPr>
        <w:t>3</w:t>
      </w:r>
      <w:r w:rsidR="00745BE9" w:rsidRPr="00745BE9">
        <w:rPr>
          <w:lang w:val="fr-CH"/>
        </w:rPr>
        <w:t>0</w:t>
      </w:r>
      <w:r w:rsidR="00745BE9" w:rsidRPr="00745BE9">
        <w:rPr>
          <w:lang w:val="fr-CH"/>
        </w:rPr>
        <w:t>年图瓦卢国家可持续发展战略》</w:t>
      </w:r>
      <w:r w:rsidR="00745BE9">
        <w:rPr>
          <w:lang w:val="fr-CH"/>
        </w:rPr>
        <w:t>(Te</w:t>
      </w:r>
      <w:r w:rsidR="00745BE9" w:rsidRPr="00745BE9">
        <w:rPr>
          <w:lang w:val="fr-CH"/>
        </w:rPr>
        <w:t xml:space="preserve"> </w:t>
      </w:r>
      <w:proofErr w:type="spellStart"/>
      <w:r w:rsidR="00745BE9">
        <w:rPr>
          <w:lang w:val="fr-CH"/>
        </w:rPr>
        <w:t>Kete</w:t>
      </w:r>
      <w:proofErr w:type="spellEnd"/>
      <w:r w:rsidR="00745BE9">
        <w:rPr>
          <w:lang w:val="fr-CH"/>
        </w:rPr>
        <w:t>)</w:t>
      </w:r>
      <w:r w:rsidR="00745BE9">
        <w:rPr>
          <w:lang w:val="fr-CH"/>
        </w:rPr>
        <w:t>，</w:t>
      </w:r>
      <w:r w:rsidR="00745BE9" w:rsidRPr="00745BE9">
        <w:rPr>
          <w:lang w:val="fr-CH"/>
        </w:rPr>
        <w:t>该战略将残疾人纳入了成果领域</w:t>
      </w:r>
      <w:r w:rsidR="00745BE9">
        <w:rPr>
          <w:lang w:val="fr-CH"/>
        </w:rPr>
        <w:t>；</w:t>
      </w:r>
    </w:p>
    <w:p w14:paraId="6854D56B" w14:textId="2B1FC43D" w:rsidR="00745BE9" w:rsidRPr="00745BE9" w:rsidRDefault="00456D20" w:rsidP="00745BE9">
      <w:pPr>
        <w:pStyle w:val="SingleTxtGC"/>
      </w:pPr>
      <w:r>
        <w:lastRenderedPageBreak/>
        <w:tab/>
      </w:r>
      <w:r w:rsidR="00745BE9">
        <w:t>(d)</w:t>
      </w:r>
      <w:r w:rsidR="00745BE9" w:rsidRPr="00745BE9">
        <w:tab/>
      </w:r>
      <w:r w:rsidR="00745BE9" w:rsidRPr="00745BE9">
        <w:rPr>
          <w:lang w:val="fr-CH"/>
        </w:rPr>
        <w:t>于</w:t>
      </w:r>
      <w:r w:rsidR="00745BE9">
        <w:t>2</w:t>
      </w:r>
      <w:r w:rsidR="00745BE9" w:rsidRPr="00745BE9">
        <w:t>0</w:t>
      </w:r>
      <w:r w:rsidR="00745BE9">
        <w:t>21</w:t>
      </w:r>
      <w:r w:rsidR="00745BE9" w:rsidRPr="00745BE9">
        <w:rPr>
          <w:lang w:val="fr-CH"/>
        </w:rPr>
        <w:t>年通过了《</w:t>
      </w:r>
      <w:r w:rsidR="00745BE9">
        <w:t>2</w:t>
      </w:r>
      <w:r w:rsidR="00745BE9" w:rsidRPr="00745BE9">
        <w:t>0</w:t>
      </w:r>
      <w:r w:rsidR="00745BE9">
        <w:t>21</w:t>
      </w:r>
      <w:r w:rsidR="00745BE9" w:rsidRPr="00745BE9">
        <w:t>-</w:t>
      </w:r>
      <w:r w:rsidR="00745BE9">
        <w:t>2</w:t>
      </w:r>
      <w:r w:rsidR="00745BE9" w:rsidRPr="00745BE9">
        <w:t>0</w:t>
      </w:r>
      <w:r w:rsidR="00745BE9">
        <w:t>3</w:t>
      </w:r>
      <w:r w:rsidR="00745BE9" w:rsidRPr="00745BE9">
        <w:t>0</w:t>
      </w:r>
      <w:r w:rsidR="00745BE9" w:rsidRPr="00745BE9">
        <w:rPr>
          <w:lang w:val="fr-CH"/>
        </w:rPr>
        <w:t>年国家气候变化政策》</w:t>
      </w:r>
      <w:r w:rsidR="00745BE9">
        <w:t>(</w:t>
      </w:r>
      <w:proofErr w:type="spellStart"/>
      <w:r w:rsidR="00745BE9">
        <w:t>Te</w:t>
      </w:r>
      <w:proofErr w:type="spellEnd"/>
      <w:r w:rsidR="00745BE9" w:rsidRPr="00745BE9">
        <w:t xml:space="preserve"> </w:t>
      </w:r>
      <w:r w:rsidR="00745BE9">
        <w:t>Vaka</w:t>
      </w:r>
      <w:r w:rsidR="00745BE9" w:rsidRPr="00745BE9">
        <w:t xml:space="preserve"> </w:t>
      </w:r>
      <w:proofErr w:type="spellStart"/>
      <w:r w:rsidR="00745BE9">
        <w:t>Fenua</w:t>
      </w:r>
      <w:proofErr w:type="spellEnd"/>
      <w:r w:rsidR="00745BE9" w:rsidRPr="00745BE9">
        <w:t xml:space="preserve"> </w:t>
      </w:r>
      <w:r w:rsidR="00745BE9">
        <w:t>o</w:t>
      </w:r>
      <w:r w:rsidR="00745BE9" w:rsidRPr="00745BE9">
        <w:t xml:space="preserve"> </w:t>
      </w:r>
      <w:r w:rsidR="00745BE9">
        <w:t>Tuvalu)</w:t>
      </w:r>
      <w:r w:rsidR="00745BE9">
        <w:t>，</w:t>
      </w:r>
      <w:r w:rsidR="00745BE9" w:rsidRPr="00745BE9">
        <w:rPr>
          <w:lang w:val="fr-CH"/>
        </w:rPr>
        <w:t>其中提及了残疾人</w:t>
      </w:r>
      <w:r w:rsidR="00745BE9">
        <w:t>；</w:t>
      </w:r>
    </w:p>
    <w:p w14:paraId="198C5579" w14:textId="13B7F773" w:rsidR="00745BE9" w:rsidRPr="00745BE9" w:rsidRDefault="00456D20" w:rsidP="00745BE9">
      <w:pPr>
        <w:pStyle w:val="SingleTxtGC"/>
      </w:pPr>
      <w:r>
        <w:tab/>
      </w:r>
      <w:r w:rsidR="00745BE9">
        <w:t>(e)</w:t>
      </w:r>
      <w:r w:rsidR="00745BE9" w:rsidRPr="00745BE9">
        <w:tab/>
      </w:r>
      <w:r w:rsidR="00745BE9" w:rsidRPr="00745BE9">
        <w:rPr>
          <w:lang w:val="fr-CH"/>
        </w:rPr>
        <w:t>于</w:t>
      </w:r>
      <w:r w:rsidR="00745BE9">
        <w:t>2</w:t>
      </w:r>
      <w:r w:rsidR="00745BE9" w:rsidRPr="00745BE9">
        <w:t>0</w:t>
      </w:r>
      <w:r w:rsidR="00745BE9">
        <w:t>18</w:t>
      </w:r>
      <w:r w:rsidR="00745BE9" w:rsidRPr="00745BE9">
        <w:rPr>
          <w:lang w:val="fr-CH"/>
        </w:rPr>
        <w:t>年通过了《图瓦卢国家残疾政策》</w:t>
      </w:r>
      <w:r w:rsidR="00745BE9">
        <w:t>；</w:t>
      </w:r>
    </w:p>
    <w:p w14:paraId="37B7B024" w14:textId="1A0675E4" w:rsidR="00745BE9" w:rsidRPr="00745BE9" w:rsidRDefault="00456D20" w:rsidP="00745BE9">
      <w:pPr>
        <w:pStyle w:val="SingleTxtGC"/>
        <w:rPr>
          <w:rFonts w:hint="eastAsia"/>
          <w:lang w:val="fr-CH"/>
        </w:rPr>
      </w:pPr>
      <w:r>
        <w:rPr>
          <w:lang w:val="fr-CH"/>
        </w:rPr>
        <w:tab/>
      </w:r>
      <w:r w:rsidR="00745BE9">
        <w:rPr>
          <w:lang w:val="fr-CH"/>
        </w:rPr>
        <w:t>(f)</w:t>
      </w:r>
      <w:r w:rsidR="00745BE9" w:rsidRPr="00745BE9">
        <w:rPr>
          <w:lang w:val="fr-CH"/>
        </w:rPr>
        <w:tab/>
      </w:r>
      <w:r w:rsidR="00745BE9" w:rsidRPr="00745BE9">
        <w:rPr>
          <w:lang w:val="fr-CH"/>
        </w:rPr>
        <w:t>于</w:t>
      </w:r>
      <w:r w:rsidR="00745BE9">
        <w:rPr>
          <w:lang w:val="fr-CH"/>
        </w:rPr>
        <w:t>2</w:t>
      </w:r>
      <w:r w:rsidR="00745BE9" w:rsidRPr="00745BE9">
        <w:rPr>
          <w:lang w:val="fr-CH"/>
        </w:rPr>
        <w:t>0</w:t>
      </w:r>
      <w:r w:rsidR="00745BE9">
        <w:rPr>
          <w:lang w:val="fr-CH"/>
        </w:rPr>
        <w:t>16</w:t>
      </w:r>
      <w:r w:rsidR="00745BE9" w:rsidRPr="00745BE9">
        <w:rPr>
          <w:lang w:val="fr-CH"/>
        </w:rPr>
        <w:t>年通过了《图瓦卢国家人权行动计划》</w:t>
      </w:r>
      <w:r w:rsidR="009D610F">
        <w:rPr>
          <w:rFonts w:hint="eastAsia"/>
          <w:lang w:val="fr-CH"/>
        </w:rPr>
        <w:t>；</w:t>
      </w:r>
    </w:p>
    <w:p w14:paraId="1CED1CDD" w14:textId="7C3F3127" w:rsidR="00745BE9" w:rsidRPr="00745BE9" w:rsidRDefault="00456D20" w:rsidP="00745BE9">
      <w:pPr>
        <w:pStyle w:val="SingleTxtGC"/>
      </w:pPr>
      <w:r>
        <w:rPr>
          <w:lang w:val="fr-CH"/>
        </w:rPr>
        <w:tab/>
      </w:r>
      <w:r w:rsidR="00745BE9">
        <w:rPr>
          <w:lang w:val="fr-CH"/>
        </w:rPr>
        <w:t>(g)</w:t>
      </w:r>
      <w:r w:rsidR="00745BE9" w:rsidRPr="00745BE9">
        <w:rPr>
          <w:lang w:val="fr-CH"/>
        </w:rPr>
        <w:tab/>
      </w:r>
      <w:r w:rsidR="00745BE9" w:rsidRPr="00745BE9">
        <w:rPr>
          <w:lang w:val="fr-CH"/>
        </w:rPr>
        <w:t>于</w:t>
      </w:r>
      <w:r w:rsidR="00745BE9">
        <w:rPr>
          <w:lang w:val="fr-CH"/>
        </w:rPr>
        <w:t>2</w:t>
      </w:r>
      <w:r w:rsidR="00745BE9" w:rsidRPr="00745BE9">
        <w:rPr>
          <w:lang w:val="fr-CH"/>
        </w:rPr>
        <w:t>0</w:t>
      </w:r>
      <w:r w:rsidR="00745BE9">
        <w:rPr>
          <w:lang w:val="fr-CH"/>
        </w:rPr>
        <w:t>15</w:t>
      </w:r>
      <w:r w:rsidR="00745BE9" w:rsidRPr="00745BE9">
        <w:rPr>
          <w:lang w:val="fr-CH"/>
        </w:rPr>
        <w:t>年通过了《图瓦卢国家青年政策》</w:t>
      </w:r>
      <w:r w:rsidR="00745BE9">
        <w:rPr>
          <w:lang w:val="fr-CH"/>
        </w:rPr>
        <w:t>，</w:t>
      </w:r>
      <w:r w:rsidR="00745BE9" w:rsidRPr="00745BE9">
        <w:rPr>
          <w:lang w:val="fr-CH"/>
        </w:rPr>
        <w:t>确定残疾青年为一个关键目标群体</w:t>
      </w:r>
      <w:r w:rsidR="00745BE9">
        <w:rPr>
          <w:lang w:val="fr-CH"/>
        </w:rPr>
        <w:t>；</w:t>
      </w:r>
    </w:p>
    <w:p w14:paraId="4F78FE36" w14:textId="1F4DA0CD" w:rsidR="00745BE9" w:rsidRPr="00745BE9" w:rsidRDefault="00456D20" w:rsidP="00745BE9">
      <w:pPr>
        <w:pStyle w:val="SingleTxtGC"/>
      </w:pPr>
      <w:r>
        <w:rPr>
          <w:lang w:val="fr-CH"/>
        </w:rPr>
        <w:tab/>
      </w:r>
      <w:r w:rsidR="00745BE9">
        <w:rPr>
          <w:lang w:val="fr-CH"/>
        </w:rPr>
        <w:t>(h)</w:t>
      </w:r>
      <w:r w:rsidR="00745BE9" w:rsidRPr="00745BE9">
        <w:rPr>
          <w:lang w:val="fr-CH"/>
        </w:rPr>
        <w:tab/>
      </w:r>
      <w:r w:rsidR="00745BE9" w:rsidRPr="00745BE9">
        <w:rPr>
          <w:lang w:val="fr-CH"/>
        </w:rPr>
        <w:t>于</w:t>
      </w:r>
      <w:r w:rsidR="00745BE9">
        <w:rPr>
          <w:lang w:val="fr-CH"/>
        </w:rPr>
        <w:t>2</w:t>
      </w:r>
      <w:r w:rsidR="00745BE9" w:rsidRPr="00745BE9">
        <w:rPr>
          <w:lang w:val="fr-CH"/>
        </w:rPr>
        <w:t>0</w:t>
      </w:r>
      <w:r w:rsidR="00745BE9">
        <w:rPr>
          <w:lang w:val="fr-CH"/>
        </w:rPr>
        <w:t>14</w:t>
      </w:r>
      <w:r w:rsidR="00745BE9" w:rsidRPr="00745BE9">
        <w:rPr>
          <w:lang w:val="fr-CH"/>
        </w:rPr>
        <w:t>年成立了图瓦</w:t>
      </w:r>
      <w:proofErr w:type="gramStart"/>
      <w:r w:rsidR="00745BE9" w:rsidRPr="00745BE9">
        <w:rPr>
          <w:lang w:val="fr-CH"/>
        </w:rPr>
        <w:t>卢</w:t>
      </w:r>
      <w:proofErr w:type="gramEnd"/>
      <w:r w:rsidR="00745BE9" w:rsidRPr="00745BE9">
        <w:rPr>
          <w:lang w:val="fr-CH"/>
        </w:rPr>
        <w:t>国家残疾人协调委员会。</w:t>
      </w:r>
    </w:p>
    <w:p w14:paraId="6FBD32BC" w14:textId="001EA73A" w:rsidR="00745BE9" w:rsidRPr="00745BE9" w:rsidRDefault="00456D20" w:rsidP="00456D20">
      <w:pPr>
        <w:pStyle w:val="HChGC"/>
      </w:pPr>
      <w:r>
        <w:rPr>
          <w:lang w:val="fr-CH"/>
        </w:rPr>
        <w:tab/>
      </w:r>
      <w:r w:rsidR="00745BE9" w:rsidRPr="00745BE9">
        <w:rPr>
          <w:lang w:val="fr-CH"/>
        </w:rPr>
        <w:t>三</w:t>
      </w:r>
      <w:r w:rsidR="00745BE9" w:rsidRPr="00745BE9">
        <w:rPr>
          <w:lang w:val="fr-CH"/>
        </w:rPr>
        <w:t>.</w:t>
      </w:r>
      <w:r w:rsidR="00745BE9" w:rsidRPr="00745BE9">
        <w:rPr>
          <w:lang w:val="fr-CH"/>
        </w:rPr>
        <w:tab/>
      </w:r>
      <w:r w:rsidR="00745BE9" w:rsidRPr="00745BE9">
        <w:rPr>
          <w:lang w:val="fr-CH"/>
        </w:rPr>
        <w:t>关注的主要领域及建议</w:t>
      </w:r>
    </w:p>
    <w:p w14:paraId="48503D53" w14:textId="33020BE0" w:rsidR="00745BE9" w:rsidRPr="00745BE9" w:rsidRDefault="00456D20" w:rsidP="00456D20">
      <w:pPr>
        <w:pStyle w:val="H1GC"/>
      </w:pPr>
      <w:r>
        <w:rPr>
          <w:lang w:val="fr-CH"/>
        </w:rPr>
        <w:tab/>
      </w:r>
      <w:r w:rsidR="00745BE9">
        <w:rPr>
          <w:lang w:val="fr-CH"/>
        </w:rPr>
        <w:t>A</w:t>
      </w:r>
      <w:r w:rsidR="00745BE9" w:rsidRPr="00745BE9">
        <w:rPr>
          <w:lang w:val="fr-CH"/>
        </w:rPr>
        <w:t>.</w:t>
      </w:r>
      <w:r w:rsidR="00745BE9" w:rsidRPr="00745BE9">
        <w:rPr>
          <w:lang w:val="fr-CH"/>
        </w:rPr>
        <w:tab/>
      </w:r>
      <w:r w:rsidR="00745BE9" w:rsidRPr="00745BE9">
        <w:rPr>
          <w:lang w:val="fr-CH"/>
        </w:rPr>
        <w:t>一般原则和义务</w:t>
      </w:r>
      <w:r w:rsidR="00745BE9">
        <w:rPr>
          <w:lang w:val="fr-CH"/>
        </w:rPr>
        <w:t>(</w:t>
      </w:r>
      <w:r w:rsidR="00745BE9" w:rsidRPr="00745BE9">
        <w:rPr>
          <w:lang w:val="fr-CH"/>
        </w:rPr>
        <w:t>第一至第四条</w:t>
      </w:r>
      <w:r w:rsidR="00745BE9">
        <w:rPr>
          <w:lang w:val="fr-CH"/>
        </w:rPr>
        <w:t>)</w:t>
      </w:r>
      <w:bookmarkStart w:id="1" w:name="_Hlk112678548"/>
    </w:p>
    <w:bookmarkEnd w:id="1"/>
    <w:p w14:paraId="494D69B3" w14:textId="18B00EAF" w:rsidR="00745BE9" w:rsidRPr="00745BE9" w:rsidRDefault="00745BE9" w:rsidP="00745BE9">
      <w:pPr>
        <w:pStyle w:val="SingleTxtGC"/>
      </w:pPr>
      <w:r>
        <w:rPr>
          <w:lang w:val="fr-CH"/>
        </w:rPr>
        <w:t>5.</w:t>
      </w:r>
      <w:r w:rsidRPr="00745BE9">
        <w:rPr>
          <w:lang w:val="fr-CH"/>
        </w:rPr>
        <w:tab/>
      </w:r>
      <w:r w:rsidRPr="00745BE9">
        <w:rPr>
          <w:lang w:val="fr-CH"/>
        </w:rPr>
        <w:t>委员会关切地注意到</w:t>
      </w:r>
      <w:r>
        <w:rPr>
          <w:lang w:val="fr-CH"/>
        </w:rPr>
        <w:t>：</w:t>
      </w:r>
    </w:p>
    <w:p w14:paraId="39DCDBFB" w14:textId="54808221" w:rsidR="00745BE9" w:rsidRPr="00745BE9" w:rsidRDefault="00456D20" w:rsidP="00745BE9">
      <w:pPr>
        <w:pStyle w:val="SingleTxtGC"/>
      </w:pPr>
      <w:r>
        <w:rPr>
          <w:lang w:val="fr-CH"/>
        </w:rPr>
        <w:tab/>
      </w:r>
      <w:r w:rsidR="00745BE9">
        <w:rPr>
          <w:lang w:val="fr-CH"/>
        </w:rPr>
        <w:t>(a)</w:t>
      </w:r>
      <w:r w:rsidR="00745BE9" w:rsidRPr="00745BE9">
        <w:rPr>
          <w:lang w:val="fr-CH"/>
        </w:rPr>
        <w:tab/>
      </w:r>
      <w:r w:rsidR="00745BE9" w:rsidRPr="00745BE9">
        <w:rPr>
          <w:lang w:val="fr-CH"/>
        </w:rPr>
        <w:t>国内法含有贬低残疾人价值的术语</w:t>
      </w:r>
      <w:r w:rsidR="00745BE9">
        <w:rPr>
          <w:lang w:val="fr-CH"/>
        </w:rPr>
        <w:t>，</w:t>
      </w:r>
      <w:r w:rsidR="00745BE9" w:rsidRPr="00745BE9">
        <w:rPr>
          <w:lang w:val="fr-CH"/>
        </w:rPr>
        <w:t>不具备将《公约》条款转化为法律框架的残疾立法</w:t>
      </w:r>
      <w:r w:rsidR="00745BE9">
        <w:rPr>
          <w:lang w:val="fr-CH"/>
        </w:rPr>
        <w:t>，</w:t>
      </w:r>
      <w:r w:rsidR="00745BE9" w:rsidRPr="00745BE9">
        <w:rPr>
          <w:lang w:val="fr-CH"/>
        </w:rPr>
        <w:t>亚洲及太平洋经济社会委员会开展立法审查后提出的建议没有得到落实</w:t>
      </w:r>
      <w:r w:rsidR="00745BE9">
        <w:rPr>
          <w:lang w:val="fr-CH"/>
        </w:rPr>
        <w:t>；</w:t>
      </w:r>
    </w:p>
    <w:p w14:paraId="68F011DC" w14:textId="610D0C32" w:rsidR="00745BE9" w:rsidRPr="00745BE9" w:rsidRDefault="00456D20" w:rsidP="00745BE9">
      <w:pPr>
        <w:pStyle w:val="SingleTxtGC"/>
      </w:pPr>
      <w:r>
        <w:rPr>
          <w:lang w:val="fr-CH"/>
        </w:rPr>
        <w:tab/>
      </w:r>
      <w:r w:rsidR="00745BE9">
        <w:rPr>
          <w:lang w:val="fr-CH"/>
        </w:rPr>
        <w:t>(b)</w:t>
      </w:r>
      <w:r w:rsidR="00745BE9" w:rsidRPr="00745BE9">
        <w:rPr>
          <w:lang w:val="fr-CH"/>
        </w:rPr>
        <w:tab/>
      </w:r>
      <w:r w:rsidR="00745BE9" w:rsidRPr="00745BE9">
        <w:rPr>
          <w:lang w:val="fr-CH"/>
        </w:rPr>
        <w:t>《图瓦卢国家残疾政策》</w:t>
      </w:r>
      <w:r w:rsidR="00745BE9">
        <w:rPr>
          <w:lang w:val="fr-CH"/>
        </w:rPr>
        <w:t>2</w:t>
      </w:r>
      <w:r w:rsidR="00745BE9" w:rsidRPr="00745BE9">
        <w:rPr>
          <w:lang w:val="fr-CH"/>
        </w:rPr>
        <w:t>0</w:t>
      </w:r>
      <w:r w:rsidR="00745BE9">
        <w:rPr>
          <w:lang w:val="fr-CH"/>
        </w:rPr>
        <w:t>23</w:t>
      </w:r>
      <w:r w:rsidR="00745BE9" w:rsidRPr="00745BE9">
        <w:rPr>
          <w:lang w:val="fr-CH"/>
        </w:rPr>
        <w:t>年修订版尚未获得批准</w:t>
      </w:r>
      <w:r w:rsidR="00745BE9">
        <w:rPr>
          <w:lang w:val="fr-CH"/>
        </w:rPr>
        <w:t>，</w:t>
      </w:r>
      <w:r w:rsidR="00745BE9" w:rsidRPr="00745BE9">
        <w:rPr>
          <w:lang w:val="fr-CH"/>
        </w:rPr>
        <w:t>对各部委提供资源和进行的监测有所不足</w:t>
      </w:r>
      <w:r w:rsidR="00745BE9">
        <w:rPr>
          <w:lang w:val="fr-CH"/>
        </w:rPr>
        <w:t>，</w:t>
      </w:r>
      <w:r w:rsidR="00745BE9" w:rsidRPr="00745BE9">
        <w:rPr>
          <w:lang w:val="fr-CH"/>
        </w:rPr>
        <w:t>各部委之间、与捐助方和发展伙伴以及与区域伙伴和民间社会组织之间的协调与合作不足</w:t>
      </w:r>
      <w:r w:rsidR="00745BE9">
        <w:rPr>
          <w:lang w:val="fr-CH"/>
        </w:rPr>
        <w:t>，</w:t>
      </w:r>
      <w:r w:rsidR="00745BE9" w:rsidRPr="00745BE9">
        <w:rPr>
          <w:lang w:val="fr-CH"/>
        </w:rPr>
        <w:t>无法有效执行《</w:t>
      </w:r>
      <w:r w:rsidR="00745BE9">
        <w:rPr>
          <w:lang w:val="fr-CH"/>
        </w:rPr>
        <w:t>2</w:t>
      </w:r>
      <w:r w:rsidR="00745BE9" w:rsidRPr="00745BE9">
        <w:rPr>
          <w:lang w:val="fr-CH"/>
        </w:rPr>
        <w:t>0</w:t>
      </w:r>
      <w:r w:rsidR="00745BE9">
        <w:rPr>
          <w:lang w:val="fr-CH"/>
        </w:rPr>
        <w:t>18</w:t>
      </w:r>
      <w:r w:rsidR="00745BE9" w:rsidRPr="00745BE9">
        <w:rPr>
          <w:lang w:val="fr-CH"/>
        </w:rPr>
        <w:t>年图瓦卢国家残疾政策》和其他部门政策和区域举措</w:t>
      </w:r>
      <w:r w:rsidR="00745BE9">
        <w:rPr>
          <w:lang w:val="fr-CH"/>
        </w:rPr>
        <w:t>，</w:t>
      </w:r>
      <w:r w:rsidR="00745BE9" w:rsidRPr="00745BE9">
        <w:rPr>
          <w:lang w:val="fr-CH"/>
        </w:rPr>
        <w:t>例如《</w:t>
      </w:r>
      <w:r w:rsidR="00745BE9">
        <w:rPr>
          <w:lang w:val="fr-CH"/>
        </w:rPr>
        <w:t>2</w:t>
      </w:r>
      <w:r w:rsidR="00745BE9" w:rsidRPr="00745BE9">
        <w:rPr>
          <w:lang w:val="fr-CH"/>
        </w:rPr>
        <w:t>0</w:t>
      </w:r>
      <w:r w:rsidR="00745BE9">
        <w:rPr>
          <w:lang w:val="fr-CH"/>
        </w:rPr>
        <w:t>16</w:t>
      </w:r>
      <w:r w:rsidR="00745BE9" w:rsidRPr="00745BE9">
        <w:rPr>
          <w:lang w:val="fr-CH"/>
        </w:rPr>
        <w:t>-</w:t>
      </w:r>
      <w:r w:rsidR="00745BE9">
        <w:rPr>
          <w:lang w:val="fr-CH"/>
        </w:rPr>
        <w:t>2</w:t>
      </w:r>
      <w:r w:rsidR="00745BE9" w:rsidRPr="00745BE9">
        <w:rPr>
          <w:lang w:val="fr-CH"/>
        </w:rPr>
        <w:t>0</w:t>
      </w:r>
      <w:r w:rsidR="00745BE9">
        <w:rPr>
          <w:lang w:val="fr-CH"/>
        </w:rPr>
        <w:t>25</w:t>
      </w:r>
      <w:r w:rsidR="00745BE9" w:rsidRPr="00745BE9">
        <w:rPr>
          <w:lang w:val="fr-CH"/>
        </w:rPr>
        <w:t>年太平洋残疾人权利框架》</w:t>
      </w:r>
      <w:r w:rsidR="00745BE9">
        <w:rPr>
          <w:lang w:val="fr-CH"/>
        </w:rPr>
        <w:t>；</w:t>
      </w:r>
    </w:p>
    <w:p w14:paraId="5CEA116B" w14:textId="4C99BCB2" w:rsidR="00745BE9" w:rsidRPr="00745BE9" w:rsidRDefault="00456D20" w:rsidP="00745BE9">
      <w:pPr>
        <w:pStyle w:val="SingleTxtGC"/>
      </w:pPr>
      <w:r>
        <w:rPr>
          <w:lang w:val="fr-CH"/>
        </w:rPr>
        <w:tab/>
      </w:r>
      <w:r w:rsidR="00745BE9">
        <w:rPr>
          <w:lang w:val="fr-CH"/>
        </w:rPr>
        <w:t>(c)</w:t>
      </w:r>
      <w:r w:rsidR="00745BE9" w:rsidRPr="00745BE9">
        <w:rPr>
          <w:lang w:val="fr-CH"/>
        </w:rPr>
        <w:tab/>
      </w:r>
      <w:r w:rsidR="00745BE9" w:rsidRPr="00745BE9">
        <w:rPr>
          <w:lang w:val="fr-CH"/>
        </w:rPr>
        <w:t>缔约国尚未批准《公约任择议定书》。</w:t>
      </w:r>
    </w:p>
    <w:p w14:paraId="1AAB1050" w14:textId="5C750C11" w:rsidR="00745BE9" w:rsidRPr="00745BE9" w:rsidRDefault="00745BE9" w:rsidP="00745BE9">
      <w:pPr>
        <w:pStyle w:val="SingleTxtGC"/>
      </w:pPr>
      <w:r>
        <w:rPr>
          <w:lang w:val="fr-CH"/>
        </w:rPr>
        <w:t>6.</w:t>
      </w:r>
      <w:r w:rsidRPr="00745BE9">
        <w:rPr>
          <w:lang w:val="fr-CH"/>
        </w:rPr>
        <w:tab/>
      </w:r>
      <w:r w:rsidRPr="00745BE9">
        <w:rPr>
          <w:lang w:val="fr-CH"/>
        </w:rPr>
        <w:t>委员会建议缔约国</w:t>
      </w:r>
      <w:r>
        <w:rPr>
          <w:lang w:val="fr-CH"/>
        </w:rPr>
        <w:t>，</w:t>
      </w:r>
      <w:r w:rsidRPr="00745BE9">
        <w:rPr>
          <w:lang w:val="fr-CH"/>
        </w:rPr>
        <w:t>通过残疾人代表组织与残疾人密切协商并请残疾人积极参与</w:t>
      </w:r>
      <w:r>
        <w:rPr>
          <w:lang w:val="fr-CH"/>
        </w:rPr>
        <w:t>，</w:t>
      </w:r>
      <w:r w:rsidRPr="00745BE9">
        <w:rPr>
          <w:lang w:val="fr-CH"/>
        </w:rPr>
        <w:t>开展以下工作</w:t>
      </w:r>
      <w:r>
        <w:rPr>
          <w:lang w:val="fr-CH"/>
        </w:rPr>
        <w:t>：</w:t>
      </w:r>
    </w:p>
    <w:p w14:paraId="2F9D89C1" w14:textId="40E8CD09" w:rsidR="00745BE9" w:rsidRPr="00745BE9" w:rsidRDefault="00456D20" w:rsidP="00745BE9">
      <w:pPr>
        <w:pStyle w:val="SingleTxtGC"/>
      </w:pPr>
      <w:r>
        <w:rPr>
          <w:lang w:val="fr-CH"/>
        </w:rPr>
        <w:tab/>
      </w:r>
      <w:r w:rsidR="00745BE9">
        <w:rPr>
          <w:lang w:val="fr-CH"/>
        </w:rPr>
        <w:t>(a)</w:t>
      </w:r>
      <w:r w:rsidR="00745BE9" w:rsidRPr="00745BE9">
        <w:rPr>
          <w:lang w:val="fr-CH"/>
        </w:rPr>
        <w:tab/>
      </w:r>
      <w:r w:rsidR="00745BE9" w:rsidRPr="00745BE9">
        <w:rPr>
          <w:lang w:val="fr-CH"/>
        </w:rPr>
        <w:t>执行亚洲及太平洋经济社会委员会开展立法审查后提出的建议</w:t>
      </w:r>
      <w:r w:rsidR="00745BE9">
        <w:rPr>
          <w:lang w:val="fr-CH"/>
        </w:rPr>
        <w:t>，</w:t>
      </w:r>
      <w:r w:rsidR="00745BE9" w:rsidRPr="00745BE9">
        <w:rPr>
          <w:lang w:val="fr-CH"/>
        </w:rPr>
        <w:t>逐步通过、废除和</w:t>
      </w:r>
      <w:r w:rsidR="00745BE9">
        <w:rPr>
          <w:lang w:val="fr-CH"/>
        </w:rPr>
        <w:t>/</w:t>
      </w:r>
      <w:r w:rsidR="00745BE9" w:rsidRPr="00745BE9">
        <w:rPr>
          <w:lang w:val="fr-CH"/>
        </w:rPr>
        <w:t>或修正国内立法和政策框架</w:t>
      </w:r>
      <w:r w:rsidR="00745BE9">
        <w:rPr>
          <w:lang w:val="fr-CH"/>
        </w:rPr>
        <w:t>，</w:t>
      </w:r>
      <w:r w:rsidR="00745BE9" w:rsidRPr="00745BE9">
        <w:rPr>
          <w:lang w:val="fr-CH"/>
        </w:rPr>
        <w:t>以确保与《公约》保持一致</w:t>
      </w:r>
      <w:r w:rsidR="00745BE9">
        <w:rPr>
          <w:lang w:val="fr-CH"/>
        </w:rPr>
        <w:t>，</w:t>
      </w:r>
      <w:r w:rsidR="00745BE9" w:rsidRPr="00745BE9">
        <w:rPr>
          <w:lang w:val="fr-CH"/>
        </w:rPr>
        <w:t>并颁布残疾立法</w:t>
      </w:r>
      <w:r w:rsidR="00745BE9">
        <w:rPr>
          <w:lang w:val="fr-CH"/>
        </w:rPr>
        <w:t>，</w:t>
      </w:r>
      <w:r w:rsidR="00745BE9" w:rsidRPr="00745BE9">
        <w:rPr>
          <w:lang w:val="fr-CH"/>
        </w:rPr>
        <w:t>将《公约》条款转化为法律框架</w:t>
      </w:r>
      <w:r w:rsidR="00745BE9">
        <w:rPr>
          <w:lang w:val="fr-CH"/>
        </w:rPr>
        <w:t>；</w:t>
      </w:r>
    </w:p>
    <w:p w14:paraId="49BA8FE6" w14:textId="3E0E99FA" w:rsidR="00745BE9" w:rsidRPr="00745BE9" w:rsidRDefault="00456D20" w:rsidP="00745BE9">
      <w:pPr>
        <w:pStyle w:val="SingleTxtGC"/>
      </w:pPr>
      <w:r>
        <w:rPr>
          <w:lang w:val="fr-CH"/>
        </w:rPr>
        <w:tab/>
      </w:r>
      <w:r w:rsidR="00745BE9">
        <w:rPr>
          <w:lang w:val="fr-CH"/>
        </w:rPr>
        <w:t>(b)</w:t>
      </w:r>
      <w:r w:rsidR="00745BE9" w:rsidRPr="00745BE9">
        <w:rPr>
          <w:lang w:val="fr-CH"/>
        </w:rPr>
        <w:tab/>
      </w:r>
      <w:r w:rsidR="00745BE9" w:rsidRPr="00745BE9">
        <w:rPr>
          <w:lang w:val="fr-CH"/>
        </w:rPr>
        <w:t>完成并批准《图瓦卢国家残疾政策》</w:t>
      </w:r>
      <w:r w:rsidR="00745BE9">
        <w:rPr>
          <w:lang w:val="fr-CH"/>
        </w:rPr>
        <w:t>2</w:t>
      </w:r>
      <w:r w:rsidR="00745BE9" w:rsidRPr="00745BE9">
        <w:rPr>
          <w:lang w:val="fr-CH"/>
        </w:rPr>
        <w:t>0</w:t>
      </w:r>
      <w:r w:rsidR="00745BE9">
        <w:rPr>
          <w:lang w:val="fr-CH"/>
        </w:rPr>
        <w:t>23</w:t>
      </w:r>
      <w:r w:rsidR="00745BE9" w:rsidRPr="00745BE9">
        <w:rPr>
          <w:lang w:val="fr-CH"/>
        </w:rPr>
        <w:t>年修订版</w:t>
      </w:r>
      <w:r w:rsidR="00745BE9">
        <w:rPr>
          <w:lang w:val="fr-CH"/>
        </w:rPr>
        <w:t>，</w:t>
      </w:r>
      <w:r w:rsidR="00745BE9" w:rsidRPr="00745BE9">
        <w:rPr>
          <w:lang w:val="fr-CH"/>
        </w:rPr>
        <w:t>从每个部委的预算中拨出</w:t>
      </w:r>
      <w:proofErr w:type="gramStart"/>
      <w:r w:rsidR="00745BE9" w:rsidRPr="00745BE9">
        <w:rPr>
          <w:lang w:val="fr-CH"/>
        </w:rPr>
        <w:t>一</w:t>
      </w:r>
      <w:proofErr w:type="gramEnd"/>
      <w:r w:rsidR="00745BE9" w:rsidRPr="00745BE9">
        <w:rPr>
          <w:lang w:val="fr-CH"/>
        </w:rPr>
        <w:t>小部分用于设立残疾问题专项预算拨款</w:t>
      </w:r>
      <w:r w:rsidR="00745BE9">
        <w:rPr>
          <w:lang w:val="fr-CH"/>
        </w:rPr>
        <w:t>，</w:t>
      </w:r>
      <w:r w:rsidR="00745BE9" w:rsidRPr="00745BE9">
        <w:rPr>
          <w:lang w:val="fr-CH"/>
        </w:rPr>
        <w:t>加强和巩固各部委的监测工作</w:t>
      </w:r>
      <w:r w:rsidR="00745BE9">
        <w:rPr>
          <w:lang w:val="fr-CH"/>
        </w:rPr>
        <w:t>，</w:t>
      </w:r>
      <w:r w:rsidR="00745BE9" w:rsidRPr="00745BE9">
        <w:rPr>
          <w:lang w:val="fr-CH"/>
        </w:rPr>
        <w:t>以及各部委之间、与捐助方和发展伙伴以及区域伙伴和民间社会组织之间的协调与合作</w:t>
      </w:r>
      <w:r w:rsidR="00745BE9">
        <w:rPr>
          <w:lang w:val="fr-CH"/>
        </w:rPr>
        <w:t>，</w:t>
      </w:r>
      <w:r w:rsidR="00745BE9" w:rsidRPr="00745BE9">
        <w:rPr>
          <w:lang w:val="fr-CH"/>
        </w:rPr>
        <w:t>以便执行《公约》</w:t>
      </w:r>
      <w:r w:rsidR="00745BE9">
        <w:rPr>
          <w:lang w:val="fr-CH"/>
        </w:rPr>
        <w:t>；</w:t>
      </w:r>
    </w:p>
    <w:p w14:paraId="152F3BC8" w14:textId="5135DF24" w:rsidR="00745BE9" w:rsidRPr="00745BE9" w:rsidRDefault="00456D20" w:rsidP="00745BE9">
      <w:pPr>
        <w:pStyle w:val="SingleTxtGC"/>
      </w:pPr>
      <w:r>
        <w:rPr>
          <w:lang w:val="fr-CH"/>
        </w:rPr>
        <w:tab/>
      </w:r>
      <w:r w:rsidR="00745BE9">
        <w:rPr>
          <w:lang w:val="fr-CH"/>
        </w:rPr>
        <w:t>(c)</w:t>
      </w:r>
      <w:r w:rsidR="00745BE9" w:rsidRPr="00745BE9">
        <w:rPr>
          <w:lang w:val="fr-CH"/>
        </w:rPr>
        <w:tab/>
      </w:r>
      <w:r w:rsidR="00745BE9" w:rsidRPr="00745BE9">
        <w:rPr>
          <w:lang w:val="fr-CH"/>
        </w:rPr>
        <w:t>考虑批准《公约任择议定书》。</w:t>
      </w:r>
    </w:p>
    <w:p w14:paraId="5015173C" w14:textId="43A535AB" w:rsidR="00745BE9" w:rsidRPr="00745BE9" w:rsidRDefault="00745BE9" w:rsidP="00745BE9">
      <w:pPr>
        <w:pStyle w:val="SingleTxtGC"/>
      </w:pPr>
      <w:r>
        <w:rPr>
          <w:lang w:val="fr-CH"/>
        </w:rPr>
        <w:t>7.</w:t>
      </w:r>
      <w:r w:rsidRPr="00745BE9">
        <w:rPr>
          <w:lang w:val="fr-CH"/>
        </w:rPr>
        <w:tab/>
      </w:r>
      <w:r w:rsidRPr="00745BE9">
        <w:rPr>
          <w:lang w:val="fr-CH"/>
        </w:rPr>
        <w:t>委员会感到关切的是</w:t>
      </w:r>
      <w:r>
        <w:rPr>
          <w:lang w:val="fr-CH"/>
        </w:rPr>
        <w:t>，</w:t>
      </w:r>
      <w:r w:rsidRPr="00745BE9">
        <w:rPr>
          <w:lang w:val="fr-CH"/>
        </w:rPr>
        <w:t>没有足够的措施和资源</w:t>
      </w:r>
      <w:r>
        <w:rPr>
          <w:lang w:val="fr-CH"/>
        </w:rPr>
        <w:t>，</w:t>
      </w:r>
      <w:r w:rsidRPr="00745BE9">
        <w:rPr>
          <w:lang w:val="fr-CH"/>
        </w:rPr>
        <w:t>难以确保在各个部委所有影响残疾人的决策进程中</w:t>
      </w:r>
      <w:r>
        <w:rPr>
          <w:lang w:val="fr-CH"/>
        </w:rPr>
        <w:t>，</w:t>
      </w:r>
      <w:r w:rsidRPr="00745BE9">
        <w:rPr>
          <w:lang w:val="fr-CH"/>
        </w:rPr>
        <w:t>包括在外岛</w:t>
      </w:r>
      <w:r>
        <w:rPr>
          <w:lang w:val="fr-CH"/>
        </w:rPr>
        <w:t>，</w:t>
      </w:r>
      <w:r w:rsidRPr="00745BE9">
        <w:rPr>
          <w:lang w:val="fr-CH"/>
        </w:rPr>
        <w:t>通过</w:t>
      </w:r>
      <w:proofErr w:type="spellStart"/>
      <w:r>
        <w:rPr>
          <w:lang w:val="fr-CH"/>
        </w:rPr>
        <w:t>Fusi</w:t>
      </w:r>
      <w:proofErr w:type="spellEnd"/>
      <w:r w:rsidRPr="00745BE9">
        <w:rPr>
          <w:lang w:val="fr-CH"/>
        </w:rPr>
        <w:t xml:space="preserve"> </w:t>
      </w:r>
      <w:proofErr w:type="spellStart"/>
      <w:r>
        <w:rPr>
          <w:lang w:val="fr-CH"/>
        </w:rPr>
        <w:t>Alofa</w:t>
      </w:r>
      <w:proofErr w:type="spellEnd"/>
      <w:r w:rsidRPr="00745BE9">
        <w:rPr>
          <w:lang w:val="fr-CH"/>
        </w:rPr>
        <w:t>协会等残疾人代表组织与残疾人密切协商并请残疾人积极参与。</w:t>
      </w:r>
    </w:p>
    <w:p w14:paraId="54293FBF" w14:textId="75F4FC8D" w:rsidR="00745BE9" w:rsidRPr="00745BE9" w:rsidRDefault="00745BE9" w:rsidP="00745BE9">
      <w:pPr>
        <w:pStyle w:val="SingleTxtGC"/>
      </w:pPr>
      <w:r>
        <w:rPr>
          <w:lang w:val="fr-CH"/>
        </w:rPr>
        <w:t>8.</w:t>
      </w:r>
      <w:r w:rsidRPr="00745BE9">
        <w:rPr>
          <w:lang w:val="fr-CH"/>
        </w:rPr>
        <w:tab/>
      </w:r>
      <w:r w:rsidRPr="00745BE9">
        <w:rPr>
          <w:lang w:val="fr-CH"/>
        </w:rPr>
        <w:t>委员会回顾其关于残疾人</w:t>
      </w:r>
      <w:r>
        <w:rPr>
          <w:lang w:val="fr-CH"/>
        </w:rPr>
        <w:t>，</w:t>
      </w:r>
      <w:r w:rsidRPr="00745BE9">
        <w:rPr>
          <w:lang w:val="fr-CH"/>
        </w:rPr>
        <w:t>包括残疾儿童通过其代表组织参与《公约》的执行和监测的第</w:t>
      </w:r>
      <w:r>
        <w:rPr>
          <w:lang w:val="fr-CH"/>
        </w:rPr>
        <w:t>7</w:t>
      </w:r>
      <w:r w:rsidRPr="00745BE9">
        <w:rPr>
          <w:lang w:val="fr-CH"/>
        </w:rPr>
        <w:t>号一般性意见</w:t>
      </w:r>
      <w:r>
        <w:rPr>
          <w:lang w:val="fr-CH"/>
        </w:rPr>
        <w:t>(2</w:t>
      </w:r>
      <w:r w:rsidRPr="00745BE9">
        <w:rPr>
          <w:lang w:val="fr-CH"/>
        </w:rPr>
        <w:t>0</w:t>
      </w:r>
      <w:r>
        <w:rPr>
          <w:lang w:val="fr-CH"/>
        </w:rPr>
        <w:t>18</w:t>
      </w:r>
      <w:r w:rsidRPr="00745BE9">
        <w:rPr>
          <w:lang w:val="fr-CH"/>
        </w:rPr>
        <w:t>年</w:t>
      </w:r>
      <w:r>
        <w:rPr>
          <w:lang w:val="fr-CH"/>
        </w:rPr>
        <w:t>)</w:t>
      </w:r>
      <w:r>
        <w:rPr>
          <w:lang w:val="fr-CH"/>
        </w:rPr>
        <w:t>，</w:t>
      </w:r>
      <w:r w:rsidRPr="00745BE9">
        <w:rPr>
          <w:lang w:val="fr-CH"/>
        </w:rPr>
        <w:t>并建议缔约国</w:t>
      </w:r>
      <w:r>
        <w:rPr>
          <w:lang w:val="fr-CH"/>
        </w:rPr>
        <w:t>，</w:t>
      </w:r>
      <w:r w:rsidRPr="00745BE9">
        <w:rPr>
          <w:lang w:val="fr-CH"/>
        </w:rPr>
        <w:t>加强措施并增加资源</w:t>
      </w:r>
      <w:r>
        <w:rPr>
          <w:lang w:val="fr-CH"/>
        </w:rPr>
        <w:t>，</w:t>
      </w:r>
      <w:r w:rsidRPr="00745BE9">
        <w:rPr>
          <w:lang w:val="fr-CH"/>
        </w:rPr>
        <w:t>确保在影响残疾人的决策过程中</w:t>
      </w:r>
      <w:r>
        <w:rPr>
          <w:lang w:val="fr-CH"/>
        </w:rPr>
        <w:t>，</w:t>
      </w:r>
      <w:r w:rsidRPr="00745BE9">
        <w:rPr>
          <w:lang w:val="fr-CH"/>
        </w:rPr>
        <w:t>包括在制定、执行和审查《</w:t>
      </w:r>
      <w:r>
        <w:rPr>
          <w:lang w:val="fr-CH"/>
        </w:rPr>
        <w:t>2</w:t>
      </w:r>
      <w:r w:rsidRPr="00745BE9">
        <w:rPr>
          <w:lang w:val="fr-CH"/>
        </w:rPr>
        <w:t>0</w:t>
      </w:r>
      <w:r>
        <w:rPr>
          <w:lang w:val="fr-CH"/>
        </w:rPr>
        <w:t>16</w:t>
      </w:r>
      <w:r w:rsidRPr="00745BE9">
        <w:rPr>
          <w:lang w:val="fr-CH"/>
        </w:rPr>
        <w:t>-</w:t>
      </w:r>
      <w:r>
        <w:rPr>
          <w:lang w:val="fr-CH"/>
        </w:rPr>
        <w:t>2</w:t>
      </w:r>
      <w:r w:rsidRPr="00745BE9">
        <w:rPr>
          <w:lang w:val="fr-CH"/>
        </w:rPr>
        <w:t>0</w:t>
      </w:r>
      <w:r>
        <w:rPr>
          <w:lang w:val="fr-CH"/>
        </w:rPr>
        <w:t>2</w:t>
      </w:r>
      <w:r w:rsidRPr="00745BE9">
        <w:rPr>
          <w:lang w:val="fr-CH"/>
        </w:rPr>
        <w:t>0</w:t>
      </w:r>
      <w:r w:rsidRPr="00745BE9">
        <w:rPr>
          <w:lang w:val="fr-CH"/>
        </w:rPr>
        <w:t>年图瓦卢国家人权行动计划》、《</w:t>
      </w:r>
      <w:r>
        <w:rPr>
          <w:lang w:val="fr-CH"/>
        </w:rPr>
        <w:t>2</w:t>
      </w:r>
      <w:r w:rsidRPr="00745BE9">
        <w:rPr>
          <w:lang w:val="fr-CH"/>
        </w:rPr>
        <w:t>0</w:t>
      </w:r>
      <w:r>
        <w:rPr>
          <w:lang w:val="fr-CH"/>
        </w:rPr>
        <w:t>18</w:t>
      </w:r>
      <w:r w:rsidRPr="00745BE9">
        <w:rPr>
          <w:lang w:val="fr-CH"/>
        </w:rPr>
        <w:t>年图瓦卢国家残疾政策》和《</w:t>
      </w:r>
      <w:r>
        <w:rPr>
          <w:lang w:val="fr-CH"/>
        </w:rPr>
        <w:t>2</w:t>
      </w:r>
      <w:r w:rsidRPr="00745BE9">
        <w:rPr>
          <w:lang w:val="fr-CH"/>
        </w:rPr>
        <w:t>0</w:t>
      </w:r>
      <w:r>
        <w:rPr>
          <w:lang w:val="fr-CH"/>
        </w:rPr>
        <w:t>21</w:t>
      </w:r>
      <w:r w:rsidRPr="00745BE9">
        <w:rPr>
          <w:lang w:val="fr-CH"/>
        </w:rPr>
        <w:t>-</w:t>
      </w:r>
      <w:r>
        <w:rPr>
          <w:lang w:val="fr-CH"/>
        </w:rPr>
        <w:t>2</w:t>
      </w:r>
      <w:r w:rsidRPr="00745BE9">
        <w:rPr>
          <w:lang w:val="fr-CH"/>
        </w:rPr>
        <w:t>0</w:t>
      </w:r>
      <w:r>
        <w:rPr>
          <w:lang w:val="fr-CH"/>
        </w:rPr>
        <w:t>3</w:t>
      </w:r>
      <w:r w:rsidRPr="00745BE9">
        <w:rPr>
          <w:lang w:val="fr-CH"/>
        </w:rPr>
        <w:t>0</w:t>
      </w:r>
      <w:r w:rsidRPr="00745BE9">
        <w:rPr>
          <w:lang w:val="fr-CH"/>
        </w:rPr>
        <w:t>年可持</w:t>
      </w:r>
      <w:r w:rsidRPr="00745BE9">
        <w:rPr>
          <w:lang w:val="fr-CH"/>
        </w:rPr>
        <w:lastRenderedPageBreak/>
        <w:t>续发展国家战略》等国家政策时</w:t>
      </w:r>
      <w:r>
        <w:rPr>
          <w:lang w:val="fr-CH"/>
        </w:rPr>
        <w:t>，</w:t>
      </w:r>
      <w:r w:rsidRPr="00745BE9">
        <w:rPr>
          <w:lang w:val="fr-CH"/>
        </w:rPr>
        <w:t>通过残疾人代表组织</w:t>
      </w:r>
      <w:r>
        <w:rPr>
          <w:lang w:val="fr-CH"/>
        </w:rPr>
        <w:t>(</w:t>
      </w:r>
      <w:r w:rsidRPr="00745BE9">
        <w:rPr>
          <w:lang w:val="fr-CH"/>
        </w:rPr>
        <w:t>如</w:t>
      </w:r>
      <w:proofErr w:type="spellStart"/>
      <w:r>
        <w:rPr>
          <w:lang w:val="fr-CH"/>
        </w:rPr>
        <w:t>Fusi</w:t>
      </w:r>
      <w:proofErr w:type="spellEnd"/>
      <w:r w:rsidRPr="00745BE9">
        <w:rPr>
          <w:lang w:val="fr-CH"/>
        </w:rPr>
        <w:t xml:space="preserve"> </w:t>
      </w:r>
      <w:proofErr w:type="spellStart"/>
      <w:r>
        <w:rPr>
          <w:lang w:val="fr-CH"/>
        </w:rPr>
        <w:t>Alofa</w:t>
      </w:r>
      <w:proofErr w:type="spellEnd"/>
      <w:r w:rsidRPr="00745BE9">
        <w:rPr>
          <w:lang w:val="fr-CH"/>
        </w:rPr>
        <w:t>协会</w:t>
      </w:r>
      <w:r>
        <w:rPr>
          <w:lang w:val="fr-CH"/>
        </w:rPr>
        <w:t>)</w:t>
      </w:r>
      <w:r w:rsidRPr="00745BE9">
        <w:rPr>
          <w:lang w:val="fr-CH"/>
        </w:rPr>
        <w:t>与残疾人密切磋商并请残疾人积极参与。</w:t>
      </w:r>
    </w:p>
    <w:p w14:paraId="4D7F7241" w14:textId="1ABE4152" w:rsidR="00745BE9" w:rsidRPr="00745BE9" w:rsidRDefault="00456D20" w:rsidP="00456D20">
      <w:pPr>
        <w:pStyle w:val="H1GC"/>
      </w:pPr>
      <w:r>
        <w:rPr>
          <w:lang w:val="fr-CH"/>
        </w:rPr>
        <w:tab/>
      </w:r>
      <w:r w:rsidR="00745BE9">
        <w:rPr>
          <w:lang w:val="fr-CH"/>
        </w:rPr>
        <w:t>B</w:t>
      </w:r>
      <w:r w:rsidR="00745BE9" w:rsidRPr="00745BE9">
        <w:rPr>
          <w:lang w:val="fr-CH"/>
        </w:rPr>
        <w:t>.</w:t>
      </w:r>
      <w:r w:rsidR="00745BE9" w:rsidRPr="00745BE9">
        <w:rPr>
          <w:lang w:val="fr-CH"/>
        </w:rPr>
        <w:tab/>
      </w:r>
      <w:r w:rsidR="00745BE9" w:rsidRPr="00745BE9">
        <w:rPr>
          <w:lang w:val="fr-CH"/>
        </w:rPr>
        <w:t>具体权利</w:t>
      </w:r>
      <w:r w:rsidR="00745BE9">
        <w:rPr>
          <w:lang w:val="fr-CH"/>
        </w:rPr>
        <w:t>(</w:t>
      </w:r>
      <w:r w:rsidR="00745BE9" w:rsidRPr="00745BE9">
        <w:rPr>
          <w:lang w:val="fr-CH"/>
        </w:rPr>
        <w:t>第五至第三十条</w:t>
      </w:r>
      <w:r w:rsidR="00745BE9">
        <w:rPr>
          <w:lang w:val="fr-CH"/>
        </w:rPr>
        <w:t>)</w:t>
      </w:r>
    </w:p>
    <w:p w14:paraId="2D4F08B9" w14:textId="5D7CCCD5" w:rsidR="00745BE9" w:rsidRPr="00745BE9" w:rsidRDefault="00745BE9" w:rsidP="00456D20">
      <w:pPr>
        <w:pStyle w:val="H23GC"/>
      </w:pPr>
      <w:r w:rsidRPr="00745BE9">
        <w:rPr>
          <w:lang w:val="fr-CH"/>
        </w:rPr>
        <w:tab/>
      </w:r>
      <w:r w:rsidRPr="00745BE9">
        <w:rPr>
          <w:lang w:val="fr-CH"/>
        </w:rPr>
        <w:tab/>
      </w:r>
      <w:r w:rsidRPr="00745BE9">
        <w:rPr>
          <w:lang w:val="fr-CH"/>
        </w:rPr>
        <w:t>平等和不歧视</w:t>
      </w:r>
      <w:r>
        <w:rPr>
          <w:lang w:val="fr-CH"/>
        </w:rPr>
        <w:t>(</w:t>
      </w:r>
      <w:r w:rsidRPr="00745BE9">
        <w:rPr>
          <w:lang w:val="fr-CH"/>
        </w:rPr>
        <w:t>第五条</w:t>
      </w:r>
      <w:r>
        <w:rPr>
          <w:lang w:val="fr-CH"/>
        </w:rPr>
        <w:t>)</w:t>
      </w:r>
      <w:bookmarkStart w:id="2" w:name="_Hlk112678815"/>
      <w:bookmarkEnd w:id="2"/>
    </w:p>
    <w:p w14:paraId="4C0E6444" w14:textId="1815F621" w:rsidR="00745BE9" w:rsidRPr="00745BE9" w:rsidRDefault="00745BE9" w:rsidP="00745BE9">
      <w:pPr>
        <w:pStyle w:val="SingleTxtGC"/>
      </w:pPr>
      <w:r>
        <w:rPr>
          <w:lang w:val="fr-CH"/>
        </w:rPr>
        <w:t>9.</w:t>
      </w:r>
      <w:r w:rsidRPr="00745BE9">
        <w:rPr>
          <w:lang w:val="fr-CH"/>
        </w:rPr>
        <w:tab/>
      </w:r>
      <w:r w:rsidRPr="00745BE9">
        <w:rPr>
          <w:lang w:val="fr-CH"/>
        </w:rPr>
        <w:t>委员会感到关切的是</w:t>
      </w:r>
      <w:r>
        <w:rPr>
          <w:lang w:val="fr-CH"/>
        </w:rPr>
        <w:t>，</w:t>
      </w:r>
      <w:r w:rsidRPr="00745BE9">
        <w:rPr>
          <w:lang w:val="fr-CH"/>
        </w:rPr>
        <w:t>图瓦</w:t>
      </w:r>
      <w:proofErr w:type="gramStart"/>
      <w:r w:rsidRPr="00745BE9">
        <w:rPr>
          <w:lang w:val="fr-CH"/>
        </w:rPr>
        <w:t>卢</w:t>
      </w:r>
      <w:proofErr w:type="gramEnd"/>
      <w:r w:rsidRPr="00745BE9">
        <w:rPr>
          <w:lang w:val="fr-CH"/>
        </w:rPr>
        <w:t>全国所有残疾人普遍感受到不平等和歧视</w:t>
      </w:r>
      <w:r>
        <w:rPr>
          <w:lang w:val="fr-CH"/>
        </w:rPr>
        <w:t>，</w:t>
      </w:r>
      <w:r w:rsidRPr="00745BE9">
        <w:rPr>
          <w:lang w:val="fr-CH"/>
        </w:rPr>
        <w:t>并且缺乏反歧视保护措施和补救。</w:t>
      </w:r>
    </w:p>
    <w:p w14:paraId="5F297458" w14:textId="73F9BE43" w:rsidR="00745BE9" w:rsidRPr="00745BE9" w:rsidRDefault="00745BE9" w:rsidP="00745BE9">
      <w:pPr>
        <w:pStyle w:val="SingleTxtGC"/>
        <w:rPr>
          <w:rFonts w:ascii="Time New Roman" w:eastAsia="黑体" w:hAnsi="Time New Roman"/>
        </w:rPr>
      </w:pPr>
      <w:r w:rsidRPr="00456D20">
        <w:rPr>
          <w:rFonts w:ascii="Time New Roman" w:eastAsia="黑体" w:hAnsi="Time New Roman"/>
          <w:lang w:val="fr-CH"/>
        </w:rPr>
        <w:t>10.</w:t>
      </w:r>
      <w:r w:rsidRPr="00745BE9">
        <w:rPr>
          <w:rFonts w:ascii="Time New Roman" w:eastAsia="黑体" w:hAnsi="Time New Roman"/>
          <w:lang w:val="fr-CH"/>
        </w:rPr>
        <w:tab/>
      </w:r>
      <w:r w:rsidRPr="00745BE9">
        <w:rPr>
          <w:rFonts w:ascii="Time New Roman" w:eastAsia="黑体" w:hAnsi="Time New Roman"/>
          <w:lang w:val="fr-CH"/>
        </w:rPr>
        <w:t>委员会回顾其关于平等和不歧视的第</w:t>
      </w:r>
      <w:r w:rsidRPr="00456D20">
        <w:rPr>
          <w:rFonts w:ascii="Time New Roman" w:eastAsia="黑体" w:hAnsi="Time New Roman"/>
          <w:lang w:val="fr-CH"/>
        </w:rPr>
        <w:t>6</w:t>
      </w:r>
      <w:r w:rsidRPr="00745BE9">
        <w:rPr>
          <w:rFonts w:ascii="Time New Roman" w:eastAsia="黑体" w:hAnsi="Time New Roman"/>
          <w:lang w:val="fr-CH"/>
        </w:rPr>
        <w:t>号一般性意见</w:t>
      </w:r>
      <w:r w:rsidRPr="00456D20">
        <w:rPr>
          <w:rFonts w:ascii="Time New Roman" w:eastAsia="黑体" w:hAnsi="Time New Roman"/>
          <w:lang w:val="fr-CH"/>
        </w:rPr>
        <w:t>(2</w:t>
      </w:r>
      <w:r w:rsidRPr="00745BE9">
        <w:rPr>
          <w:rFonts w:ascii="Time New Roman" w:eastAsia="黑体" w:hAnsi="Time New Roman"/>
          <w:lang w:val="fr-CH"/>
        </w:rPr>
        <w:t>0</w:t>
      </w:r>
      <w:r w:rsidRPr="00456D20">
        <w:rPr>
          <w:rFonts w:ascii="Time New Roman" w:eastAsia="黑体" w:hAnsi="Time New Roman"/>
          <w:lang w:val="fr-CH"/>
        </w:rPr>
        <w:t>18</w:t>
      </w:r>
      <w:r w:rsidRPr="00745BE9">
        <w:rPr>
          <w:rFonts w:ascii="Time New Roman" w:eastAsia="黑体" w:hAnsi="Time New Roman"/>
          <w:lang w:val="fr-CH"/>
        </w:rPr>
        <w:t>年</w:t>
      </w:r>
      <w:r w:rsidRPr="00456D20">
        <w:rPr>
          <w:rFonts w:ascii="Time New Roman" w:eastAsia="黑体" w:hAnsi="Time New Roman"/>
          <w:lang w:val="fr-CH"/>
        </w:rPr>
        <w:t>)</w:t>
      </w:r>
      <w:r w:rsidRPr="00456D20">
        <w:rPr>
          <w:rFonts w:ascii="Time New Roman" w:eastAsia="黑体" w:hAnsi="Time New Roman"/>
          <w:lang w:val="fr-CH"/>
        </w:rPr>
        <w:t>，</w:t>
      </w:r>
      <w:r w:rsidRPr="00745BE9">
        <w:rPr>
          <w:rFonts w:ascii="Time New Roman" w:eastAsia="黑体" w:hAnsi="Time New Roman"/>
          <w:lang w:val="fr-CH"/>
        </w:rPr>
        <w:t>以及可持续发展目标之具体目标</w:t>
      </w:r>
      <w:r w:rsidRPr="00456D20">
        <w:rPr>
          <w:rFonts w:ascii="Time New Roman" w:eastAsia="黑体" w:hAnsi="Time New Roman"/>
          <w:lang w:val="fr-CH"/>
        </w:rPr>
        <w:t>10.2</w:t>
      </w:r>
      <w:r w:rsidRPr="00745BE9">
        <w:rPr>
          <w:rFonts w:ascii="Time New Roman" w:eastAsia="黑体" w:hAnsi="Time New Roman"/>
          <w:lang w:val="fr-CH"/>
        </w:rPr>
        <w:t>和</w:t>
      </w:r>
      <w:r w:rsidRPr="00456D20">
        <w:rPr>
          <w:rFonts w:ascii="Time New Roman" w:eastAsia="黑体" w:hAnsi="Time New Roman"/>
          <w:lang w:val="fr-CH"/>
        </w:rPr>
        <w:t>10.3,</w:t>
      </w:r>
      <w:r w:rsidR="007D4629">
        <w:rPr>
          <w:rFonts w:ascii="Time New Roman" w:eastAsia="黑体" w:hAnsi="Time New Roman" w:hint="eastAsia"/>
          <w:lang w:val="fr-CH"/>
        </w:rPr>
        <w:t xml:space="preserve"> </w:t>
      </w:r>
      <w:r w:rsidRPr="00745BE9">
        <w:rPr>
          <w:rFonts w:ascii="Time New Roman" w:eastAsia="黑体" w:hAnsi="Time New Roman"/>
          <w:lang w:val="fr-CH"/>
        </w:rPr>
        <w:t>建议缔约国通过残疾人代表组织与残疾人密切协商并请残疾人积极参与</w:t>
      </w:r>
      <w:r w:rsidRPr="00456D20">
        <w:rPr>
          <w:rFonts w:ascii="Time New Roman" w:eastAsia="黑体" w:hAnsi="Time New Roman"/>
          <w:lang w:val="fr-CH"/>
        </w:rPr>
        <w:t>，</w:t>
      </w:r>
      <w:r w:rsidRPr="00745BE9">
        <w:rPr>
          <w:rFonts w:ascii="Time New Roman" w:eastAsia="黑体" w:hAnsi="Time New Roman"/>
          <w:lang w:val="fr-CH"/>
        </w:rPr>
        <w:t>制定并通过一个反歧视框架</w:t>
      </w:r>
      <w:r w:rsidRPr="00456D20">
        <w:rPr>
          <w:rFonts w:ascii="Time New Roman" w:eastAsia="黑体" w:hAnsi="Time New Roman"/>
          <w:lang w:val="fr-CH"/>
        </w:rPr>
        <w:t>，</w:t>
      </w:r>
      <w:r w:rsidRPr="00745BE9">
        <w:rPr>
          <w:rFonts w:ascii="Time New Roman" w:eastAsia="黑体" w:hAnsi="Time New Roman"/>
          <w:lang w:val="fr-CH"/>
        </w:rPr>
        <w:t>该框架应包含禁止一切形式基于残疾的歧视</w:t>
      </w:r>
      <w:r w:rsidRPr="00456D20">
        <w:rPr>
          <w:rFonts w:ascii="Time New Roman" w:eastAsia="黑体" w:hAnsi="Time New Roman"/>
          <w:lang w:val="fr-CH"/>
        </w:rPr>
        <w:t>(</w:t>
      </w:r>
      <w:r w:rsidRPr="00745BE9">
        <w:rPr>
          <w:rFonts w:ascii="Time New Roman" w:eastAsia="黑体" w:hAnsi="Time New Roman"/>
          <w:lang w:val="fr-CH"/>
        </w:rPr>
        <w:t>包括不提供合理便利和交叉歧视</w:t>
      </w:r>
      <w:r w:rsidRPr="00456D20">
        <w:rPr>
          <w:rFonts w:ascii="Time New Roman" w:eastAsia="黑体" w:hAnsi="Time New Roman"/>
          <w:lang w:val="fr-CH"/>
        </w:rPr>
        <w:t>)</w:t>
      </w:r>
      <w:r w:rsidRPr="00456D20">
        <w:rPr>
          <w:rFonts w:ascii="Time New Roman" w:eastAsia="黑体" w:hAnsi="Time New Roman"/>
          <w:lang w:val="fr-CH"/>
        </w:rPr>
        <w:t>，</w:t>
      </w:r>
      <w:r w:rsidRPr="00745BE9">
        <w:rPr>
          <w:rFonts w:ascii="Time New Roman" w:eastAsia="黑体" w:hAnsi="Time New Roman"/>
          <w:lang w:val="fr-CH"/>
        </w:rPr>
        <w:t>并为遭受歧视的残疾人提供法律补救、补偿和支持。</w:t>
      </w:r>
    </w:p>
    <w:p w14:paraId="54614688" w14:textId="793AAF8A" w:rsidR="00745BE9" w:rsidRPr="00745BE9" w:rsidRDefault="00745BE9" w:rsidP="00456D20">
      <w:pPr>
        <w:pStyle w:val="H23GC"/>
      </w:pPr>
      <w:r w:rsidRPr="00745BE9">
        <w:rPr>
          <w:lang w:val="fr-CH"/>
        </w:rPr>
        <w:tab/>
      </w:r>
      <w:r w:rsidRPr="00745BE9">
        <w:rPr>
          <w:lang w:val="fr-CH"/>
        </w:rPr>
        <w:tab/>
      </w:r>
      <w:r w:rsidRPr="00745BE9">
        <w:rPr>
          <w:lang w:val="fr-CH"/>
        </w:rPr>
        <w:t>残疾妇女</w:t>
      </w:r>
      <w:r>
        <w:rPr>
          <w:lang w:val="fr-CH"/>
        </w:rPr>
        <w:t>(</w:t>
      </w:r>
      <w:r w:rsidRPr="00745BE9">
        <w:rPr>
          <w:lang w:val="fr-CH"/>
        </w:rPr>
        <w:t>第六条</w:t>
      </w:r>
      <w:r>
        <w:rPr>
          <w:lang w:val="fr-CH"/>
        </w:rPr>
        <w:t>)</w:t>
      </w:r>
    </w:p>
    <w:p w14:paraId="32DBC532" w14:textId="41E175FB" w:rsidR="00745BE9" w:rsidRPr="00745BE9" w:rsidRDefault="00745BE9" w:rsidP="00745BE9">
      <w:pPr>
        <w:pStyle w:val="SingleTxtGC"/>
      </w:pPr>
      <w:r>
        <w:rPr>
          <w:lang w:val="fr-CH"/>
        </w:rPr>
        <w:t>11.</w:t>
      </w:r>
      <w:r w:rsidRPr="00745BE9">
        <w:rPr>
          <w:lang w:val="fr-CH"/>
        </w:rPr>
        <w:tab/>
      </w:r>
      <w:r w:rsidRPr="00745BE9">
        <w:rPr>
          <w:lang w:val="fr-CH"/>
        </w:rPr>
        <w:t>委员会感到关切的是</w:t>
      </w:r>
      <w:r>
        <w:rPr>
          <w:lang w:val="fr-CH"/>
        </w:rPr>
        <w:t>，</w:t>
      </w:r>
      <w:r w:rsidRPr="00745BE9">
        <w:rPr>
          <w:lang w:val="fr-CH"/>
        </w:rPr>
        <w:t>在性别方案和政策</w:t>
      </w:r>
      <w:r>
        <w:rPr>
          <w:lang w:val="fr-CH"/>
        </w:rPr>
        <w:t>(</w:t>
      </w:r>
      <w:r w:rsidRPr="00745BE9">
        <w:rPr>
          <w:lang w:val="fr-CH"/>
        </w:rPr>
        <w:t>例如《</w:t>
      </w:r>
      <w:r>
        <w:rPr>
          <w:lang w:val="fr-CH"/>
        </w:rPr>
        <w:t>2</w:t>
      </w:r>
      <w:r w:rsidRPr="00745BE9">
        <w:rPr>
          <w:lang w:val="fr-CH"/>
        </w:rPr>
        <w:t>0</w:t>
      </w:r>
      <w:r>
        <w:rPr>
          <w:lang w:val="fr-CH"/>
        </w:rPr>
        <w:t>24</w:t>
      </w:r>
      <w:r w:rsidRPr="00745BE9">
        <w:rPr>
          <w:lang w:val="fr-CH"/>
        </w:rPr>
        <w:t>年图瓦卢国家性别平等政策》</w:t>
      </w:r>
      <w:r>
        <w:rPr>
          <w:lang w:val="fr-CH"/>
        </w:rPr>
        <w:t>)</w:t>
      </w:r>
      <w:r w:rsidRPr="00745BE9">
        <w:rPr>
          <w:lang w:val="fr-CH"/>
        </w:rPr>
        <w:t>的制定和执行中</w:t>
      </w:r>
      <w:r>
        <w:rPr>
          <w:lang w:val="fr-CH"/>
        </w:rPr>
        <w:t>，</w:t>
      </w:r>
      <w:r w:rsidRPr="00745BE9">
        <w:rPr>
          <w:lang w:val="fr-CH"/>
        </w:rPr>
        <w:t>在性别事务司的工作中</w:t>
      </w:r>
      <w:r>
        <w:rPr>
          <w:lang w:val="fr-CH"/>
        </w:rPr>
        <w:t>，</w:t>
      </w:r>
      <w:r w:rsidRPr="00745BE9">
        <w:rPr>
          <w:lang w:val="fr-CH"/>
        </w:rPr>
        <w:t>以及在联合国促进性别平等和增强妇女权能署</w:t>
      </w:r>
      <w:r>
        <w:rPr>
          <w:lang w:val="fr-CH"/>
        </w:rPr>
        <w:t>(</w:t>
      </w:r>
      <w:r w:rsidRPr="00745BE9">
        <w:rPr>
          <w:lang w:val="fr-CH"/>
        </w:rPr>
        <w:t>妇女署</w:t>
      </w:r>
      <w:r>
        <w:rPr>
          <w:lang w:val="fr-CH"/>
        </w:rPr>
        <w:t>)</w:t>
      </w:r>
      <w:r w:rsidRPr="00745BE9">
        <w:rPr>
          <w:lang w:val="fr-CH"/>
        </w:rPr>
        <w:t>的举措</w:t>
      </w:r>
      <w:r>
        <w:rPr>
          <w:lang w:val="fr-CH"/>
        </w:rPr>
        <w:t>(</w:t>
      </w:r>
      <w:r w:rsidRPr="00745BE9">
        <w:rPr>
          <w:lang w:val="fr-CH"/>
        </w:rPr>
        <w:t>例如在太平洋区域促进性别公正方案及消除暴力侵害妇女和女童行为太平洋伙伴关系</w:t>
      </w:r>
      <w:r>
        <w:rPr>
          <w:lang w:val="fr-CH"/>
        </w:rPr>
        <w:t>)</w:t>
      </w:r>
      <w:r w:rsidRPr="00745BE9">
        <w:rPr>
          <w:lang w:val="fr-CH"/>
        </w:rPr>
        <w:t>中</w:t>
      </w:r>
      <w:r>
        <w:rPr>
          <w:lang w:val="fr-CH"/>
        </w:rPr>
        <w:t>，</w:t>
      </w:r>
      <w:r w:rsidRPr="00745BE9">
        <w:rPr>
          <w:lang w:val="fr-CH"/>
        </w:rPr>
        <w:t>没有充分纳入残疾妇女和女童。</w:t>
      </w:r>
    </w:p>
    <w:p w14:paraId="3428D752" w14:textId="04E56E38" w:rsidR="00745BE9" w:rsidRPr="00745BE9" w:rsidRDefault="00745BE9" w:rsidP="00745BE9">
      <w:pPr>
        <w:pStyle w:val="SingleTxtGC"/>
        <w:rPr>
          <w:rFonts w:ascii="Time New Roman" w:eastAsia="黑体" w:hAnsi="Time New Roman"/>
        </w:rPr>
      </w:pPr>
      <w:r w:rsidRPr="00456D20">
        <w:rPr>
          <w:rFonts w:ascii="Time New Roman" w:eastAsia="黑体" w:hAnsi="Time New Roman"/>
          <w:lang w:val="fr-CH"/>
        </w:rPr>
        <w:t>12.</w:t>
      </w:r>
      <w:r w:rsidRPr="00745BE9">
        <w:rPr>
          <w:rFonts w:ascii="Time New Roman" w:eastAsia="黑体" w:hAnsi="Time New Roman"/>
          <w:lang w:val="fr-CH"/>
        </w:rPr>
        <w:tab/>
      </w:r>
      <w:r w:rsidRPr="00745BE9">
        <w:rPr>
          <w:rFonts w:ascii="Time New Roman" w:eastAsia="黑体" w:hAnsi="Time New Roman"/>
          <w:lang w:val="fr-CH"/>
        </w:rPr>
        <w:t>委员会回顾其关于残疾妇女和女童的第</w:t>
      </w:r>
      <w:r w:rsidRPr="00456D20">
        <w:rPr>
          <w:rFonts w:ascii="Time New Roman" w:eastAsia="黑体" w:hAnsi="Time New Roman"/>
          <w:lang w:val="fr-CH"/>
        </w:rPr>
        <w:t>3</w:t>
      </w:r>
      <w:r w:rsidRPr="00745BE9">
        <w:rPr>
          <w:rFonts w:ascii="Time New Roman" w:eastAsia="黑体" w:hAnsi="Time New Roman"/>
          <w:lang w:val="fr-CH"/>
        </w:rPr>
        <w:t>号一般性意见</w:t>
      </w:r>
      <w:r w:rsidRPr="00456D20">
        <w:rPr>
          <w:rFonts w:ascii="Time New Roman" w:eastAsia="黑体" w:hAnsi="Time New Roman"/>
          <w:lang w:val="fr-CH"/>
        </w:rPr>
        <w:t>(2</w:t>
      </w:r>
      <w:r w:rsidRPr="00745BE9">
        <w:rPr>
          <w:rFonts w:ascii="Time New Roman" w:eastAsia="黑体" w:hAnsi="Time New Roman"/>
          <w:lang w:val="fr-CH"/>
        </w:rPr>
        <w:t>0</w:t>
      </w:r>
      <w:r w:rsidRPr="00456D20">
        <w:rPr>
          <w:rFonts w:ascii="Time New Roman" w:eastAsia="黑体" w:hAnsi="Time New Roman"/>
          <w:lang w:val="fr-CH"/>
        </w:rPr>
        <w:t>16</w:t>
      </w:r>
      <w:r w:rsidRPr="00745BE9">
        <w:rPr>
          <w:rFonts w:ascii="Time New Roman" w:eastAsia="黑体" w:hAnsi="Time New Roman"/>
          <w:lang w:val="fr-CH"/>
        </w:rPr>
        <w:t>年</w:t>
      </w:r>
      <w:r w:rsidRPr="00456D20">
        <w:rPr>
          <w:rFonts w:ascii="Time New Roman" w:eastAsia="黑体" w:hAnsi="Time New Roman"/>
          <w:lang w:val="fr-CH"/>
        </w:rPr>
        <w:t>)</w:t>
      </w:r>
      <w:r w:rsidRPr="00456D20">
        <w:rPr>
          <w:rFonts w:ascii="Time New Roman" w:eastAsia="黑体" w:hAnsi="Time New Roman"/>
          <w:lang w:val="fr-CH"/>
        </w:rPr>
        <w:t>，</w:t>
      </w:r>
      <w:r w:rsidRPr="00745BE9">
        <w:rPr>
          <w:rFonts w:ascii="Time New Roman" w:eastAsia="黑体" w:hAnsi="Time New Roman"/>
          <w:lang w:val="fr-CH"/>
        </w:rPr>
        <w:t>并回顾可持续发展目标之具体目标</w:t>
      </w:r>
      <w:r w:rsidRPr="00456D20">
        <w:rPr>
          <w:rFonts w:ascii="Time New Roman" w:eastAsia="黑体" w:hAnsi="Time New Roman"/>
          <w:lang w:val="fr-CH"/>
        </w:rPr>
        <w:t>5.1</w:t>
      </w:r>
      <w:r w:rsidRPr="00745BE9">
        <w:rPr>
          <w:rFonts w:ascii="Time New Roman" w:eastAsia="黑体" w:hAnsi="Time New Roman"/>
          <w:lang w:val="fr-CH"/>
        </w:rPr>
        <w:t>、</w:t>
      </w:r>
      <w:r w:rsidRPr="00456D20">
        <w:rPr>
          <w:rFonts w:ascii="Time New Roman" w:eastAsia="黑体" w:hAnsi="Time New Roman"/>
          <w:lang w:val="fr-CH"/>
        </w:rPr>
        <w:t>5.2</w:t>
      </w:r>
      <w:r w:rsidRPr="00745BE9">
        <w:rPr>
          <w:rFonts w:ascii="Time New Roman" w:eastAsia="黑体" w:hAnsi="Time New Roman"/>
          <w:lang w:val="fr-CH"/>
        </w:rPr>
        <w:t>和</w:t>
      </w:r>
      <w:r w:rsidRPr="00456D20">
        <w:rPr>
          <w:rFonts w:ascii="Time New Roman" w:eastAsia="黑体" w:hAnsi="Time New Roman"/>
          <w:lang w:val="fr-CH"/>
        </w:rPr>
        <w:t>5.5,</w:t>
      </w:r>
      <w:r w:rsidR="009D610F">
        <w:rPr>
          <w:rFonts w:ascii="Time New Roman" w:eastAsia="黑体" w:hAnsi="Time New Roman" w:hint="eastAsia"/>
          <w:lang w:val="fr-CH"/>
        </w:rPr>
        <w:t xml:space="preserve"> </w:t>
      </w:r>
      <w:r w:rsidRPr="00745BE9">
        <w:rPr>
          <w:rFonts w:ascii="Time New Roman" w:eastAsia="黑体" w:hAnsi="Time New Roman"/>
          <w:lang w:val="fr-CH"/>
        </w:rPr>
        <w:t>建议缔约国</w:t>
      </w:r>
      <w:r w:rsidRPr="00456D20">
        <w:rPr>
          <w:rFonts w:ascii="Time New Roman" w:eastAsia="黑体" w:hAnsi="Time New Roman"/>
          <w:lang w:val="fr-CH"/>
        </w:rPr>
        <w:t>：</w:t>
      </w:r>
    </w:p>
    <w:p w14:paraId="1DD93B8F" w14:textId="4FF98A1F"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r>
      <w:r w:rsidR="00745BE9" w:rsidRPr="00456D20">
        <w:rPr>
          <w:rFonts w:ascii="Time New Roman" w:eastAsia="黑体" w:hAnsi="Time New Roman"/>
          <w:lang w:val="fr-CH"/>
        </w:rPr>
        <w:t>(a)</w:t>
      </w:r>
      <w:r w:rsidR="00745BE9" w:rsidRPr="00745BE9">
        <w:rPr>
          <w:rFonts w:ascii="Time New Roman" w:eastAsia="黑体" w:hAnsi="Time New Roman"/>
          <w:lang w:val="fr-CH"/>
        </w:rPr>
        <w:tab/>
      </w:r>
      <w:r w:rsidR="00745BE9" w:rsidRPr="00745BE9">
        <w:rPr>
          <w:rFonts w:ascii="Time New Roman" w:eastAsia="黑体" w:hAnsi="Time New Roman"/>
          <w:lang w:val="fr-CH"/>
        </w:rPr>
        <w:t>确保在性别政策和方案中</w:t>
      </w:r>
      <w:r w:rsidR="00745BE9" w:rsidRPr="00456D20">
        <w:rPr>
          <w:rFonts w:ascii="Time New Roman" w:eastAsia="黑体" w:hAnsi="Time New Roman"/>
          <w:lang w:val="fr-CH"/>
        </w:rPr>
        <w:t>，</w:t>
      </w:r>
      <w:r w:rsidR="00745BE9" w:rsidRPr="00745BE9">
        <w:rPr>
          <w:rFonts w:ascii="Time New Roman" w:eastAsia="黑体" w:hAnsi="Time New Roman"/>
          <w:lang w:val="fr-CH"/>
        </w:rPr>
        <w:t>在性别事务司的工作中</w:t>
      </w:r>
      <w:r w:rsidR="00745BE9" w:rsidRPr="00456D20">
        <w:rPr>
          <w:rFonts w:ascii="Time New Roman" w:eastAsia="黑体" w:hAnsi="Time New Roman"/>
          <w:lang w:val="fr-CH"/>
        </w:rPr>
        <w:t>，</w:t>
      </w:r>
      <w:r w:rsidR="00745BE9" w:rsidRPr="00745BE9">
        <w:rPr>
          <w:rFonts w:ascii="Time New Roman" w:eastAsia="黑体" w:hAnsi="Time New Roman"/>
          <w:lang w:val="fr-CH"/>
        </w:rPr>
        <w:t>以及在为妇女设计的伙伴方案中</w:t>
      </w:r>
      <w:r w:rsidR="00745BE9" w:rsidRPr="00456D20">
        <w:rPr>
          <w:rFonts w:ascii="Time New Roman" w:eastAsia="黑体" w:hAnsi="Time New Roman"/>
          <w:lang w:val="fr-CH"/>
        </w:rPr>
        <w:t>，</w:t>
      </w:r>
      <w:r w:rsidR="00745BE9" w:rsidRPr="00745BE9">
        <w:rPr>
          <w:rFonts w:ascii="Time New Roman" w:eastAsia="黑体" w:hAnsi="Time New Roman"/>
          <w:lang w:val="fr-CH"/>
        </w:rPr>
        <w:t>处理</w:t>
      </w:r>
      <w:r w:rsidR="00745BE9" w:rsidRPr="00456D20">
        <w:rPr>
          <w:rFonts w:ascii="Time New Roman" w:eastAsia="黑体" w:hAnsi="Time New Roman"/>
          <w:lang w:val="fr-CH"/>
        </w:rPr>
        <w:t>2</w:t>
      </w:r>
      <w:r w:rsidR="00745BE9" w:rsidRPr="00745BE9">
        <w:rPr>
          <w:rFonts w:ascii="Time New Roman" w:eastAsia="黑体" w:hAnsi="Time New Roman"/>
          <w:lang w:val="fr-CH"/>
        </w:rPr>
        <w:t>0</w:t>
      </w:r>
      <w:r w:rsidR="00745BE9" w:rsidRPr="00456D20">
        <w:rPr>
          <w:rFonts w:ascii="Time New Roman" w:eastAsia="黑体" w:hAnsi="Time New Roman"/>
          <w:lang w:val="fr-CH"/>
        </w:rPr>
        <w:t>18</w:t>
      </w:r>
      <w:r w:rsidR="00745BE9" w:rsidRPr="00745BE9">
        <w:rPr>
          <w:rFonts w:ascii="Time New Roman" w:eastAsia="黑体" w:hAnsi="Time New Roman"/>
          <w:lang w:val="fr-CH"/>
        </w:rPr>
        <w:t>年图瓦</w:t>
      </w:r>
      <w:proofErr w:type="gramStart"/>
      <w:r w:rsidR="00745BE9" w:rsidRPr="00745BE9">
        <w:rPr>
          <w:rFonts w:ascii="Time New Roman" w:eastAsia="黑体" w:hAnsi="Time New Roman"/>
          <w:lang w:val="fr-CH"/>
        </w:rPr>
        <w:t>卢</w:t>
      </w:r>
      <w:proofErr w:type="gramEnd"/>
      <w:r w:rsidR="00745BE9" w:rsidRPr="00745BE9">
        <w:rPr>
          <w:rFonts w:ascii="Time New Roman" w:eastAsia="黑体" w:hAnsi="Time New Roman"/>
          <w:lang w:val="fr-CH"/>
        </w:rPr>
        <w:t>残疾人问题研究中有关残疾妇女和女童的问题和建议</w:t>
      </w:r>
      <w:r w:rsidR="00745BE9" w:rsidRPr="00456D20">
        <w:rPr>
          <w:rFonts w:ascii="Time New Roman" w:eastAsia="黑体" w:hAnsi="Time New Roman"/>
          <w:lang w:val="fr-CH"/>
        </w:rPr>
        <w:t>；</w:t>
      </w:r>
    </w:p>
    <w:p w14:paraId="31CE9D77" w14:textId="3334962A"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r>
      <w:r w:rsidR="00745BE9" w:rsidRPr="00456D20">
        <w:rPr>
          <w:rFonts w:ascii="Time New Roman" w:eastAsia="黑体" w:hAnsi="Time New Roman"/>
          <w:lang w:val="fr-CH"/>
        </w:rPr>
        <w:t>(b)</w:t>
      </w:r>
      <w:r w:rsidR="00745BE9" w:rsidRPr="00745BE9">
        <w:rPr>
          <w:rFonts w:ascii="Time New Roman" w:eastAsia="黑体" w:hAnsi="Time New Roman"/>
          <w:lang w:val="fr-CH"/>
        </w:rPr>
        <w:tab/>
      </w:r>
      <w:r w:rsidR="00745BE9" w:rsidRPr="00745BE9">
        <w:rPr>
          <w:rFonts w:ascii="Time New Roman" w:eastAsia="黑体" w:hAnsi="Time New Roman"/>
          <w:lang w:val="fr-CH"/>
        </w:rPr>
        <w:t>与残疾人组织</w:t>
      </w:r>
      <w:r w:rsidR="00745BE9" w:rsidRPr="00456D20">
        <w:rPr>
          <w:rFonts w:ascii="Time New Roman" w:eastAsia="黑体" w:hAnsi="Time New Roman"/>
          <w:lang w:val="fr-CH"/>
        </w:rPr>
        <w:t>(</w:t>
      </w:r>
      <w:r w:rsidR="00745BE9" w:rsidRPr="00745BE9">
        <w:rPr>
          <w:rFonts w:ascii="Time New Roman" w:eastAsia="黑体" w:hAnsi="Time New Roman"/>
          <w:lang w:val="fr-CH"/>
        </w:rPr>
        <w:t>包括</w:t>
      </w:r>
      <w:proofErr w:type="spellStart"/>
      <w:r w:rsidR="00745BE9" w:rsidRPr="00456D20">
        <w:rPr>
          <w:rFonts w:ascii="Time New Roman" w:eastAsia="黑体" w:hAnsi="Time New Roman"/>
          <w:lang w:val="fr-CH"/>
        </w:rPr>
        <w:t>Fusi</w:t>
      </w:r>
      <w:proofErr w:type="spellEnd"/>
      <w:r w:rsidR="00745BE9" w:rsidRPr="00745BE9">
        <w:rPr>
          <w:rFonts w:ascii="Time New Roman" w:eastAsia="黑体" w:hAnsi="Time New Roman"/>
          <w:lang w:val="fr-CH"/>
        </w:rPr>
        <w:t xml:space="preserve"> </w:t>
      </w:r>
      <w:proofErr w:type="spellStart"/>
      <w:r w:rsidR="00745BE9" w:rsidRPr="00456D20">
        <w:rPr>
          <w:rFonts w:ascii="Time New Roman" w:eastAsia="黑体" w:hAnsi="Time New Roman"/>
          <w:lang w:val="fr-CH"/>
        </w:rPr>
        <w:t>Alofa</w:t>
      </w:r>
      <w:proofErr w:type="spellEnd"/>
      <w:r w:rsidR="00745BE9" w:rsidRPr="00745BE9">
        <w:rPr>
          <w:rFonts w:ascii="Time New Roman" w:eastAsia="黑体" w:hAnsi="Time New Roman"/>
          <w:lang w:val="fr-CH"/>
        </w:rPr>
        <w:t>协会</w:t>
      </w:r>
      <w:r w:rsidR="00745BE9" w:rsidRPr="00456D20">
        <w:rPr>
          <w:rFonts w:ascii="Time New Roman" w:eastAsia="黑体" w:hAnsi="Time New Roman"/>
          <w:lang w:val="fr-CH"/>
        </w:rPr>
        <w:t>)</w:t>
      </w:r>
      <w:r w:rsidR="00745BE9" w:rsidRPr="00745BE9">
        <w:rPr>
          <w:rFonts w:ascii="Time New Roman" w:eastAsia="黑体" w:hAnsi="Time New Roman"/>
          <w:lang w:val="fr-CH"/>
        </w:rPr>
        <w:t>合作</w:t>
      </w:r>
      <w:r w:rsidR="00745BE9" w:rsidRPr="00456D20">
        <w:rPr>
          <w:rFonts w:ascii="Time New Roman" w:eastAsia="黑体" w:hAnsi="Time New Roman"/>
          <w:lang w:val="fr-CH"/>
        </w:rPr>
        <w:t>，</w:t>
      </w:r>
      <w:r w:rsidR="00745BE9" w:rsidRPr="00745BE9">
        <w:rPr>
          <w:rFonts w:ascii="Time New Roman" w:eastAsia="黑体" w:hAnsi="Time New Roman"/>
          <w:lang w:val="fr-CH"/>
        </w:rPr>
        <w:t>并向其提供充足资源</w:t>
      </w:r>
      <w:r w:rsidR="00745BE9" w:rsidRPr="00456D20">
        <w:rPr>
          <w:rFonts w:ascii="Time New Roman" w:eastAsia="黑体" w:hAnsi="Time New Roman"/>
          <w:lang w:val="fr-CH"/>
        </w:rPr>
        <w:t>，</w:t>
      </w:r>
      <w:r w:rsidR="00745BE9" w:rsidRPr="00745BE9">
        <w:rPr>
          <w:rFonts w:ascii="Time New Roman" w:eastAsia="黑体" w:hAnsi="Time New Roman"/>
          <w:lang w:val="fr-CH"/>
        </w:rPr>
        <w:t>以便在制定、执行和审查性别政策和方案时</w:t>
      </w:r>
      <w:r w:rsidR="00745BE9" w:rsidRPr="00456D20">
        <w:rPr>
          <w:rFonts w:ascii="Time New Roman" w:eastAsia="黑体" w:hAnsi="Time New Roman"/>
          <w:lang w:val="fr-CH"/>
        </w:rPr>
        <w:t>，</w:t>
      </w:r>
      <w:r w:rsidR="00745BE9" w:rsidRPr="00745BE9">
        <w:rPr>
          <w:rFonts w:ascii="Time New Roman" w:eastAsia="黑体" w:hAnsi="Time New Roman"/>
          <w:lang w:val="fr-CH"/>
        </w:rPr>
        <w:t>包括在执行和审查《</w:t>
      </w:r>
      <w:r w:rsidR="00745BE9" w:rsidRPr="00456D20">
        <w:rPr>
          <w:rFonts w:ascii="Time New Roman" w:eastAsia="黑体" w:hAnsi="Time New Roman"/>
          <w:lang w:val="fr-CH"/>
        </w:rPr>
        <w:t>2</w:t>
      </w:r>
      <w:r w:rsidR="00745BE9" w:rsidRPr="00745BE9">
        <w:rPr>
          <w:rFonts w:ascii="Time New Roman" w:eastAsia="黑体" w:hAnsi="Time New Roman"/>
          <w:lang w:val="fr-CH"/>
        </w:rPr>
        <w:t>0</w:t>
      </w:r>
      <w:r w:rsidR="00745BE9" w:rsidRPr="00456D20">
        <w:rPr>
          <w:rFonts w:ascii="Time New Roman" w:eastAsia="黑体" w:hAnsi="Time New Roman"/>
          <w:lang w:val="fr-CH"/>
        </w:rPr>
        <w:t>24</w:t>
      </w:r>
      <w:r w:rsidR="00745BE9" w:rsidRPr="00745BE9">
        <w:rPr>
          <w:rFonts w:ascii="Time New Roman" w:eastAsia="黑体" w:hAnsi="Time New Roman"/>
          <w:lang w:val="fr-CH"/>
        </w:rPr>
        <w:t>年图瓦卢国家性别平等政策》时</w:t>
      </w:r>
      <w:r w:rsidR="00745BE9" w:rsidRPr="00456D20">
        <w:rPr>
          <w:rFonts w:ascii="Time New Roman" w:eastAsia="黑体" w:hAnsi="Time New Roman"/>
          <w:lang w:val="fr-CH"/>
        </w:rPr>
        <w:t>，</w:t>
      </w:r>
      <w:r w:rsidR="00745BE9" w:rsidRPr="00745BE9">
        <w:rPr>
          <w:rFonts w:ascii="Time New Roman" w:eastAsia="黑体" w:hAnsi="Time New Roman"/>
          <w:lang w:val="fr-CH"/>
        </w:rPr>
        <w:t>在性别平等事务司的工作中</w:t>
      </w:r>
      <w:r w:rsidR="00745BE9" w:rsidRPr="00456D20">
        <w:rPr>
          <w:rFonts w:ascii="Time New Roman" w:eastAsia="黑体" w:hAnsi="Time New Roman"/>
          <w:lang w:val="fr-CH"/>
        </w:rPr>
        <w:t>，</w:t>
      </w:r>
      <w:r w:rsidR="00745BE9" w:rsidRPr="00745BE9">
        <w:rPr>
          <w:rFonts w:ascii="Time New Roman" w:eastAsia="黑体" w:hAnsi="Time New Roman"/>
          <w:lang w:val="fr-CH"/>
        </w:rPr>
        <w:t>以及在为妇女和女童设计的伙伴方案中</w:t>
      </w:r>
      <w:r w:rsidR="00745BE9" w:rsidRPr="00456D20">
        <w:rPr>
          <w:rFonts w:ascii="Time New Roman" w:eastAsia="黑体" w:hAnsi="Time New Roman"/>
          <w:lang w:val="fr-CH"/>
        </w:rPr>
        <w:t>，</w:t>
      </w:r>
      <w:r w:rsidR="00745BE9" w:rsidRPr="00745BE9">
        <w:rPr>
          <w:rFonts w:ascii="Time New Roman" w:eastAsia="黑体" w:hAnsi="Time New Roman"/>
          <w:lang w:val="fr-CH"/>
        </w:rPr>
        <w:t>与残疾妇女和女童</w:t>
      </w:r>
      <w:r w:rsidR="00745BE9" w:rsidRPr="00456D20">
        <w:rPr>
          <w:rFonts w:ascii="Time New Roman" w:eastAsia="黑体" w:hAnsi="Time New Roman"/>
          <w:lang w:val="fr-CH"/>
        </w:rPr>
        <w:t>，</w:t>
      </w:r>
      <w:r w:rsidR="00745BE9" w:rsidRPr="00745BE9">
        <w:rPr>
          <w:rFonts w:ascii="Time New Roman" w:eastAsia="黑体" w:hAnsi="Time New Roman"/>
          <w:lang w:val="fr-CH"/>
        </w:rPr>
        <w:t>包括外岛残疾妇女和女童密切协商</w:t>
      </w:r>
      <w:r w:rsidR="00745BE9" w:rsidRPr="00456D20">
        <w:rPr>
          <w:rFonts w:ascii="Time New Roman" w:eastAsia="黑体" w:hAnsi="Time New Roman"/>
          <w:lang w:val="fr-CH"/>
        </w:rPr>
        <w:t>，</w:t>
      </w:r>
      <w:r w:rsidR="00745BE9" w:rsidRPr="00745BE9">
        <w:rPr>
          <w:rFonts w:ascii="Time New Roman" w:eastAsia="黑体" w:hAnsi="Time New Roman"/>
          <w:lang w:val="fr-CH"/>
        </w:rPr>
        <w:t>并积极请她们参与。</w:t>
      </w:r>
    </w:p>
    <w:p w14:paraId="5E7BA0C4" w14:textId="012F1330" w:rsidR="00745BE9" w:rsidRPr="00745BE9" w:rsidRDefault="00745BE9" w:rsidP="00456D20">
      <w:pPr>
        <w:pStyle w:val="H23GC"/>
      </w:pPr>
      <w:r w:rsidRPr="00745BE9">
        <w:rPr>
          <w:lang w:val="fr-CH"/>
        </w:rPr>
        <w:tab/>
      </w:r>
      <w:r w:rsidRPr="00745BE9">
        <w:rPr>
          <w:lang w:val="fr-CH"/>
        </w:rPr>
        <w:tab/>
      </w:r>
      <w:r w:rsidRPr="00745BE9">
        <w:rPr>
          <w:lang w:val="fr-CH"/>
        </w:rPr>
        <w:t>残疾儿童</w:t>
      </w:r>
      <w:r>
        <w:rPr>
          <w:lang w:val="fr-CH"/>
        </w:rPr>
        <w:t>(</w:t>
      </w:r>
      <w:r w:rsidRPr="00745BE9">
        <w:rPr>
          <w:lang w:val="fr-CH"/>
        </w:rPr>
        <w:t>第七条</w:t>
      </w:r>
      <w:r>
        <w:rPr>
          <w:lang w:val="fr-CH"/>
        </w:rPr>
        <w:t>)</w:t>
      </w:r>
    </w:p>
    <w:p w14:paraId="47D3646E" w14:textId="6CC580D2" w:rsidR="00745BE9" w:rsidRPr="00745BE9" w:rsidRDefault="00745BE9" w:rsidP="00745BE9">
      <w:pPr>
        <w:pStyle w:val="SingleTxtGC"/>
      </w:pPr>
      <w:r>
        <w:rPr>
          <w:lang w:val="fr-CH"/>
        </w:rPr>
        <w:t>13.</w:t>
      </w:r>
      <w:r w:rsidRPr="00745BE9">
        <w:rPr>
          <w:lang w:val="fr-CH"/>
        </w:rPr>
        <w:tab/>
      </w:r>
      <w:r w:rsidRPr="00745BE9">
        <w:rPr>
          <w:lang w:val="fr-CH"/>
        </w:rPr>
        <w:t>委员会感到关切的是</w:t>
      </w:r>
      <w:r>
        <w:rPr>
          <w:lang w:val="fr-CH"/>
        </w:rPr>
        <w:t>：</w:t>
      </w:r>
    </w:p>
    <w:p w14:paraId="13C0B903" w14:textId="03718701" w:rsidR="00745BE9" w:rsidRPr="00745BE9" w:rsidRDefault="00456D20" w:rsidP="00745BE9">
      <w:pPr>
        <w:pStyle w:val="SingleTxtGC"/>
      </w:pPr>
      <w:r>
        <w:rPr>
          <w:lang w:val="fr-CH"/>
        </w:rPr>
        <w:tab/>
      </w:r>
      <w:r w:rsidR="00745BE9">
        <w:rPr>
          <w:lang w:val="fr-CH"/>
        </w:rPr>
        <w:t>(a)</w:t>
      </w:r>
      <w:r w:rsidR="00745BE9" w:rsidRPr="00745BE9">
        <w:rPr>
          <w:lang w:val="fr-CH"/>
        </w:rPr>
        <w:tab/>
      </w:r>
      <w:r w:rsidR="00745BE9" w:rsidRPr="00745BE9">
        <w:rPr>
          <w:lang w:val="fr-CH"/>
        </w:rPr>
        <w:t>在侧重于儿童的法律、政策和方案</w:t>
      </w:r>
      <w:r w:rsidR="00745BE9">
        <w:rPr>
          <w:lang w:val="fr-CH"/>
        </w:rPr>
        <w:t>(</w:t>
      </w:r>
      <w:r w:rsidR="00745BE9" w:rsidRPr="00745BE9">
        <w:rPr>
          <w:lang w:val="fr-CH"/>
        </w:rPr>
        <w:t>包括《图瓦卢国家青年政策》</w:t>
      </w:r>
      <w:r w:rsidR="00745BE9">
        <w:rPr>
          <w:lang w:val="fr-CH"/>
        </w:rPr>
        <w:t>)</w:t>
      </w:r>
      <w:r w:rsidR="00745BE9" w:rsidRPr="00745BE9">
        <w:rPr>
          <w:lang w:val="fr-CH"/>
        </w:rPr>
        <w:t>中</w:t>
      </w:r>
      <w:r w:rsidR="00745BE9">
        <w:rPr>
          <w:lang w:val="fr-CH"/>
        </w:rPr>
        <w:t>，</w:t>
      </w:r>
      <w:r w:rsidR="00745BE9" w:rsidRPr="00745BE9">
        <w:rPr>
          <w:lang w:val="fr-CH"/>
        </w:rPr>
        <w:t>以及在国家儿童权利咨询委员会的工作中</w:t>
      </w:r>
      <w:r w:rsidR="00745BE9">
        <w:rPr>
          <w:lang w:val="fr-CH"/>
        </w:rPr>
        <w:t>，</w:t>
      </w:r>
      <w:r w:rsidR="00745BE9" w:rsidRPr="00745BE9">
        <w:rPr>
          <w:lang w:val="fr-CH"/>
        </w:rPr>
        <w:t>没有充分纳入残疾儿童的权利</w:t>
      </w:r>
      <w:r w:rsidR="00745BE9">
        <w:rPr>
          <w:lang w:val="fr-CH"/>
        </w:rPr>
        <w:t>；</w:t>
      </w:r>
    </w:p>
    <w:p w14:paraId="638674E4" w14:textId="3554D841" w:rsidR="00745BE9" w:rsidRPr="00745BE9" w:rsidRDefault="00456D20" w:rsidP="00745BE9">
      <w:pPr>
        <w:pStyle w:val="SingleTxtGC"/>
      </w:pPr>
      <w:r>
        <w:rPr>
          <w:lang w:val="fr-CH"/>
        </w:rPr>
        <w:tab/>
      </w:r>
      <w:r w:rsidR="00745BE9">
        <w:rPr>
          <w:lang w:val="fr-CH"/>
        </w:rPr>
        <w:t>(b)</w:t>
      </w:r>
      <w:r w:rsidR="00745BE9" w:rsidRPr="00745BE9">
        <w:rPr>
          <w:lang w:val="fr-CH"/>
        </w:rPr>
        <w:tab/>
      </w:r>
      <w:r w:rsidR="00745BE9" w:rsidRPr="00745BE9">
        <w:rPr>
          <w:lang w:val="fr-CH"/>
        </w:rPr>
        <w:t>在侧重于儿童以及侧重于残疾儿童的法律、政策和方案</w:t>
      </w:r>
      <w:r w:rsidR="00745BE9">
        <w:rPr>
          <w:lang w:val="fr-CH"/>
        </w:rPr>
        <w:t>(</w:t>
      </w:r>
      <w:r w:rsidR="00745BE9" w:rsidRPr="00745BE9">
        <w:rPr>
          <w:lang w:val="fr-CH"/>
        </w:rPr>
        <w:t>包括《</w:t>
      </w:r>
      <w:r w:rsidR="00745BE9">
        <w:rPr>
          <w:lang w:val="fr-CH"/>
        </w:rPr>
        <w:t>2</w:t>
      </w:r>
      <w:r w:rsidR="00745BE9" w:rsidRPr="00745BE9">
        <w:rPr>
          <w:lang w:val="fr-CH"/>
        </w:rPr>
        <w:t>0</w:t>
      </w:r>
      <w:r w:rsidR="00745BE9">
        <w:rPr>
          <w:lang w:val="fr-CH"/>
        </w:rPr>
        <w:t>18</w:t>
      </w:r>
      <w:r w:rsidR="00745BE9" w:rsidRPr="00745BE9">
        <w:rPr>
          <w:lang w:val="fr-CH"/>
        </w:rPr>
        <w:t>年图瓦卢国家残疾政策》</w:t>
      </w:r>
      <w:r w:rsidR="00745BE9">
        <w:rPr>
          <w:lang w:val="fr-CH"/>
        </w:rPr>
        <w:t>)</w:t>
      </w:r>
      <w:r w:rsidR="00745BE9" w:rsidRPr="00745BE9">
        <w:rPr>
          <w:lang w:val="fr-CH"/>
        </w:rPr>
        <w:t>的执行过程中</w:t>
      </w:r>
      <w:r w:rsidR="00745BE9">
        <w:rPr>
          <w:lang w:val="fr-CH"/>
        </w:rPr>
        <w:t>，</w:t>
      </w:r>
      <w:r w:rsidR="00745BE9" w:rsidRPr="00745BE9">
        <w:rPr>
          <w:lang w:val="fr-CH"/>
        </w:rPr>
        <w:t>协调工作</w:t>
      </w:r>
      <w:r w:rsidR="00745BE9">
        <w:rPr>
          <w:lang w:val="fr-CH"/>
        </w:rPr>
        <w:t>，</w:t>
      </w:r>
      <w:r w:rsidR="00745BE9" w:rsidRPr="00745BE9">
        <w:rPr>
          <w:lang w:val="fr-CH"/>
        </w:rPr>
        <w:t>包括国家残疾人协调委员会开展的协调工作有所不足。</w:t>
      </w:r>
    </w:p>
    <w:p w14:paraId="383F2FA3" w14:textId="01780238" w:rsidR="00745BE9" w:rsidRPr="00745BE9" w:rsidRDefault="00745BE9" w:rsidP="00745BE9">
      <w:pPr>
        <w:pStyle w:val="SingleTxtGC"/>
        <w:rPr>
          <w:rFonts w:ascii="Time New Roman" w:eastAsia="黑体" w:hAnsi="Time New Roman"/>
        </w:rPr>
      </w:pPr>
      <w:r w:rsidRPr="00456D20">
        <w:rPr>
          <w:rFonts w:ascii="Time New Roman" w:eastAsia="黑体" w:hAnsi="Time New Roman"/>
          <w:lang w:val="fr-CH"/>
        </w:rPr>
        <w:t>14.</w:t>
      </w:r>
      <w:r w:rsidRPr="00745BE9">
        <w:rPr>
          <w:rFonts w:ascii="Time New Roman" w:eastAsia="黑体" w:hAnsi="Time New Roman"/>
          <w:lang w:val="fr-CH"/>
        </w:rPr>
        <w:tab/>
      </w:r>
      <w:r w:rsidRPr="00745BE9">
        <w:rPr>
          <w:rFonts w:ascii="Time New Roman" w:eastAsia="黑体" w:hAnsi="Time New Roman"/>
          <w:lang w:val="fr-CH"/>
        </w:rPr>
        <w:t>委员会回顾与儿童权利委员会共同</w:t>
      </w:r>
      <w:proofErr w:type="gramStart"/>
      <w:r w:rsidRPr="00745BE9">
        <w:rPr>
          <w:rFonts w:ascii="Time New Roman" w:eastAsia="黑体" w:hAnsi="Time New Roman"/>
          <w:lang w:val="fr-CH"/>
        </w:rPr>
        <w:t>作出</w:t>
      </w:r>
      <w:proofErr w:type="gramEnd"/>
      <w:r w:rsidRPr="00745BE9">
        <w:rPr>
          <w:rFonts w:ascii="Time New Roman" w:eastAsia="黑体" w:hAnsi="Time New Roman"/>
          <w:lang w:val="fr-CH"/>
        </w:rPr>
        <w:t>的关于残疾儿童权利的联合声明</w:t>
      </w:r>
      <w:r w:rsidRPr="00456D20">
        <w:rPr>
          <w:rFonts w:ascii="Time New Roman" w:eastAsia="黑体" w:hAnsi="Time New Roman"/>
          <w:lang w:val="fr-CH"/>
        </w:rPr>
        <w:t>，</w:t>
      </w:r>
      <w:r w:rsidRPr="00745BE9">
        <w:rPr>
          <w:rFonts w:ascii="Time New Roman" w:eastAsia="黑体" w:hAnsi="Time New Roman"/>
          <w:lang w:val="fr-CH"/>
        </w:rPr>
        <w:t>建议缔约国</w:t>
      </w:r>
      <w:r w:rsidRPr="00456D20">
        <w:rPr>
          <w:rFonts w:ascii="Time New Roman" w:eastAsia="黑体" w:hAnsi="Time New Roman"/>
          <w:lang w:val="fr-CH"/>
        </w:rPr>
        <w:t>：</w:t>
      </w:r>
    </w:p>
    <w:p w14:paraId="6B134DC3" w14:textId="28A2D2FD" w:rsidR="00745BE9" w:rsidRPr="00745BE9" w:rsidRDefault="00456D20" w:rsidP="00745BE9">
      <w:pPr>
        <w:pStyle w:val="SingleTxtGC"/>
        <w:rPr>
          <w:rFonts w:ascii="Time New Roman" w:eastAsia="黑体" w:hAnsi="Time New Roman"/>
        </w:rPr>
      </w:pPr>
      <w:r>
        <w:rPr>
          <w:rFonts w:ascii="Time New Roman" w:eastAsia="黑体" w:hAnsi="Time New Roman"/>
          <w:lang w:val="fr-CH"/>
        </w:rPr>
        <w:tab/>
      </w:r>
      <w:r w:rsidRPr="00456D20">
        <w:rPr>
          <w:rFonts w:ascii="Time New Roman" w:eastAsia="黑体" w:hAnsi="Time New Roman"/>
          <w:lang w:val="fr-CH"/>
        </w:rPr>
        <w:t>(a)</w:t>
      </w:r>
      <w:r w:rsidRPr="00745BE9">
        <w:rPr>
          <w:rFonts w:ascii="Time New Roman" w:eastAsia="黑体" w:hAnsi="Time New Roman"/>
          <w:lang w:val="fr-CH"/>
        </w:rPr>
        <w:tab/>
      </w:r>
      <w:r w:rsidR="00745BE9" w:rsidRPr="00745BE9">
        <w:rPr>
          <w:rFonts w:ascii="Time New Roman" w:eastAsia="黑体" w:hAnsi="Time New Roman"/>
          <w:lang w:val="fr-CH"/>
        </w:rPr>
        <w:t>制定一项全面的、包容残疾的儿童政策和战略计划</w:t>
      </w:r>
      <w:r w:rsidR="00745BE9" w:rsidRPr="00456D20">
        <w:rPr>
          <w:rFonts w:ascii="Time New Roman" w:eastAsia="黑体" w:hAnsi="Time New Roman"/>
          <w:lang w:val="fr-CH"/>
        </w:rPr>
        <w:t>，</w:t>
      </w:r>
      <w:r w:rsidR="00745BE9" w:rsidRPr="00745BE9">
        <w:rPr>
          <w:rFonts w:ascii="Time New Roman" w:eastAsia="黑体" w:hAnsi="Time New Roman"/>
          <w:lang w:val="fr-CH"/>
        </w:rPr>
        <w:t>以巩固和实施各项行动</w:t>
      </w:r>
      <w:r w:rsidR="00745BE9" w:rsidRPr="00456D20">
        <w:rPr>
          <w:rFonts w:ascii="Time New Roman" w:eastAsia="黑体" w:hAnsi="Time New Roman"/>
          <w:lang w:val="fr-CH"/>
        </w:rPr>
        <w:t>，</w:t>
      </w:r>
      <w:r w:rsidR="00745BE9" w:rsidRPr="00745BE9">
        <w:rPr>
          <w:rFonts w:ascii="Time New Roman" w:eastAsia="黑体" w:hAnsi="Time New Roman"/>
          <w:lang w:val="fr-CH"/>
        </w:rPr>
        <w:t>以便在缔约国全国推进所有儿童的权利</w:t>
      </w:r>
      <w:r w:rsidR="00745BE9" w:rsidRPr="00456D20">
        <w:rPr>
          <w:rFonts w:ascii="Time New Roman" w:eastAsia="黑体" w:hAnsi="Time New Roman"/>
          <w:lang w:val="fr-CH"/>
        </w:rPr>
        <w:t>；</w:t>
      </w:r>
    </w:p>
    <w:p w14:paraId="5E9B31F7" w14:textId="2E41D4AA" w:rsidR="00745BE9" w:rsidRPr="00745BE9" w:rsidRDefault="00456D20" w:rsidP="00745BE9">
      <w:pPr>
        <w:pStyle w:val="SingleTxtGC"/>
        <w:rPr>
          <w:rFonts w:ascii="Time New Roman" w:eastAsia="黑体" w:hAnsi="Time New Roman"/>
        </w:rPr>
      </w:pPr>
      <w:r>
        <w:rPr>
          <w:rFonts w:ascii="Time New Roman" w:eastAsia="黑体" w:hAnsi="Time New Roman"/>
          <w:lang w:val="fr-CH"/>
        </w:rPr>
        <w:lastRenderedPageBreak/>
        <w:tab/>
      </w:r>
      <w:r w:rsidRPr="00456D20">
        <w:rPr>
          <w:rFonts w:ascii="Time New Roman" w:eastAsia="黑体" w:hAnsi="Time New Roman"/>
          <w:lang w:val="fr-CH"/>
        </w:rPr>
        <w:t>(b)</w:t>
      </w:r>
      <w:r w:rsidRPr="00745BE9">
        <w:rPr>
          <w:rFonts w:ascii="Time New Roman" w:eastAsia="黑体" w:hAnsi="Time New Roman"/>
          <w:lang w:val="fr-CH"/>
        </w:rPr>
        <w:tab/>
      </w:r>
      <w:r w:rsidR="00745BE9" w:rsidRPr="00745BE9">
        <w:rPr>
          <w:rFonts w:ascii="Time New Roman" w:eastAsia="黑体" w:hAnsi="Time New Roman"/>
          <w:lang w:val="fr-CH"/>
        </w:rPr>
        <w:t>确保为国家儿童权利咨询委员会与图瓦</w:t>
      </w:r>
      <w:proofErr w:type="gramStart"/>
      <w:r w:rsidR="00745BE9" w:rsidRPr="00745BE9">
        <w:rPr>
          <w:rFonts w:ascii="Time New Roman" w:eastAsia="黑体" w:hAnsi="Time New Roman"/>
          <w:lang w:val="fr-CH"/>
        </w:rPr>
        <w:t>卢</w:t>
      </w:r>
      <w:proofErr w:type="gramEnd"/>
      <w:r w:rsidR="00745BE9" w:rsidRPr="00745BE9">
        <w:rPr>
          <w:rFonts w:ascii="Time New Roman" w:eastAsia="黑体" w:hAnsi="Time New Roman"/>
          <w:lang w:val="fr-CH"/>
        </w:rPr>
        <w:t>国家残疾协调委员会的合作与伙伴关系作好安排</w:t>
      </w:r>
      <w:r w:rsidR="00745BE9" w:rsidRPr="00456D20">
        <w:rPr>
          <w:rFonts w:ascii="Time New Roman" w:eastAsia="黑体" w:hAnsi="Time New Roman"/>
          <w:lang w:val="fr-CH"/>
        </w:rPr>
        <w:t>，</w:t>
      </w:r>
      <w:r w:rsidR="00745BE9" w:rsidRPr="00745BE9">
        <w:rPr>
          <w:rFonts w:ascii="Time New Roman" w:eastAsia="黑体" w:hAnsi="Time New Roman"/>
          <w:lang w:val="fr-CH"/>
        </w:rPr>
        <w:t>以此加强对有关儿童权利的法律、政策和方案的执行情况的协调、监测和评估。</w:t>
      </w:r>
    </w:p>
    <w:p w14:paraId="02D8C1F4" w14:textId="54BAAB39" w:rsidR="00745BE9" w:rsidRPr="00745BE9" w:rsidRDefault="00745BE9" w:rsidP="00456D20">
      <w:pPr>
        <w:pStyle w:val="H23GC"/>
      </w:pPr>
      <w:r w:rsidRPr="00745BE9">
        <w:rPr>
          <w:lang w:val="fr-CH"/>
        </w:rPr>
        <w:tab/>
      </w:r>
      <w:r w:rsidRPr="00745BE9">
        <w:rPr>
          <w:lang w:val="fr-CH"/>
        </w:rPr>
        <w:tab/>
      </w:r>
      <w:r w:rsidRPr="00745BE9">
        <w:rPr>
          <w:lang w:val="fr-CH"/>
        </w:rPr>
        <w:t>提高认识</w:t>
      </w:r>
      <w:r>
        <w:rPr>
          <w:lang w:val="fr-CH"/>
        </w:rPr>
        <w:t>(</w:t>
      </w:r>
      <w:r w:rsidRPr="00745BE9">
        <w:rPr>
          <w:lang w:val="fr-CH"/>
        </w:rPr>
        <w:t>第八条</w:t>
      </w:r>
      <w:r>
        <w:rPr>
          <w:lang w:val="fr-CH"/>
        </w:rPr>
        <w:t>)</w:t>
      </w:r>
    </w:p>
    <w:p w14:paraId="50954C5C" w14:textId="1125479C" w:rsidR="00745BE9" w:rsidRPr="00745BE9" w:rsidRDefault="00745BE9" w:rsidP="00745BE9">
      <w:pPr>
        <w:pStyle w:val="SingleTxtGC"/>
      </w:pPr>
      <w:r>
        <w:rPr>
          <w:lang w:val="fr-CH"/>
        </w:rPr>
        <w:t>15.</w:t>
      </w:r>
      <w:r w:rsidRPr="00745BE9">
        <w:rPr>
          <w:lang w:val="fr-CH"/>
        </w:rPr>
        <w:tab/>
      </w:r>
      <w:r w:rsidRPr="00745BE9">
        <w:rPr>
          <w:lang w:val="fr-CH"/>
        </w:rPr>
        <w:t>委员会感到关切的是</w:t>
      </w:r>
      <w:r>
        <w:rPr>
          <w:lang w:val="fr-CH"/>
        </w:rPr>
        <w:t>，</w:t>
      </w:r>
      <w:r w:rsidRPr="00745BE9">
        <w:rPr>
          <w:lang w:val="fr-CH"/>
        </w:rPr>
        <w:t>关于残疾原因的污名、偏见、成见、有害态度和负面观念十分普遍</w:t>
      </w:r>
      <w:r>
        <w:rPr>
          <w:lang w:val="fr-CH"/>
        </w:rPr>
        <w:t>，</w:t>
      </w:r>
      <w:r w:rsidRPr="00745BE9">
        <w:rPr>
          <w:lang w:val="fr-CH"/>
        </w:rPr>
        <w:t>对缔约国各地残疾儿童和成年人的生活产生了不利影响。</w:t>
      </w:r>
    </w:p>
    <w:p w14:paraId="0A9F5166" w14:textId="65862CF9" w:rsidR="00745BE9" w:rsidRPr="00745BE9" w:rsidRDefault="00745BE9" w:rsidP="00745BE9">
      <w:pPr>
        <w:pStyle w:val="SingleTxtGC"/>
        <w:rPr>
          <w:rFonts w:ascii="Time New Roman" w:eastAsia="黑体" w:hAnsi="Time New Roman"/>
        </w:rPr>
      </w:pPr>
      <w:r w:rsidRPr="00456D20">
        <w:rPr>
          <w:rFonts w:ascii="Time New Roman" w:eastAsia="黑体" w:hAnsi="Time New Roman"/>
          <w:lang w:val="fr-CH"/>
        </w:rPr>
        <w:t>16.</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456D20">
        <w:rPr>
          <w:rFonts w:ascii="Time New Roman" w:eastAsia="黑体" w:hAnsi="Time New Roman"/>
          <w:lang w:val="fr-CH"/>
        </w:rPr>
        <w:t>，</w:t>
      </w:r>
      <w:r w:rsidRPr="00745BE9">
        <w:rPr>
          <w:rFonts w:ascii="Time New Roman" w:eastAsia="黑体" w:hAnsi="Time New Roman"/>
          <w:lang w:val="fr-CH"/>
        </w:rPr>
        <w:t>通过残疾人代表组织与残疾人密切协商并请残疾人积极参与</w:t>
      </w:r>
      <w:r w:rsidRPr="00456D20">
        <w:rPr>
          <w:rFonts w:ascii="Time New Roman" w:eastAsia="黑体" w:hAnsi="Time New Roman"/>
          <w:lang w:val="fr-CH"/>
        </w:rPr>
        <w:t>，</w:t>
      </w:r>
      <w:r w:rsidRPr="00745BE9">
        <w:rPr>
          <w:rFonts w:ascii="Time New Roman" w:eastAsia="黑体" w:hAnsi="Time New Roman"/>
          <w:lang w:val="fr-CH"/>
        </w:rPr>
        <w:t>开展以下工作</w:t>
      </w:r>
      <w:r w:rsidRPr="00456D20">
        <w:rPr>
          <w:rFonts w:ascii="Time New Roman" w:eastAsia="黑体" w:hAnsi="Time New Roman"/>
          <w:lang w:val="fr-CH"/>
        </w:rPr>
        <w:t>：</w:t>
      </w:r>
    </w:p>
    <w:p w14:paraId="1D0276B8" w14:textId="70C20B45"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制定一项有时间框架并有可衡量的成果的提高认识行动计划并为之提供资源</w:t>
      </w:r>
      <w:r w:rsidR="00745BE9" w:rsidRPr="00456D20">
        <w:rPr>
          <w:rFonts w:ascii="Time New Roman" w:eastAsia="黑体" w:hAnsi="Time New Roman"/>
          <w:lang w:val="fr-CH"/>
        </w:rPr>
        <w:t>，</w:t>
      </w:r>
      <w:r w:rsidR="00745BE9" w:rsidRPr="00745BE9">
        <w:rPr>
          <w:rFonts w:ascii="Time New Roman" w:eastAsia="黑体" w:hAnsi="Time New Roman"/>
          <w:lang w:val="fr-CH"/>
        </w:rPr>
        <w:t>以便在家庭、教会、社区和岛屿理事会层面并在所有岛屿落实《</w:t>
      </w:r>
      <w:r w:rsidR="00745BE9" w:rsidRPr="00456D20">
        <w:rPr>
          <w:rFonts w:ascii="Time New Roman" w:eastAsia="黑体" w:hAnsi="Time New Roman"/>
          <w:lang w:val="fr-CH"/>
        </w:rPr>
        <w:t>2</w:t>
      </w:r>
      <w:r w:rsidR="00745BE9" w:rsidRPr="00745BE9">
        <w:rPr>
          <w:rFonts w:ascii="Time New Roman" w:eastAsia="黑体" w:hAnsi="Time New Roman"/>
          <w:lang w:val="fr-CH"/>
        </w:rPr>
        <w:t>0</w:t>
      </w:r>
      <w:r w:rsidR="00745BE9" w:rsidRPr="00456D20">
        <w:rPr>
          <w:rFonts w:ascii="Time New Roman" w:eastAsia="黑体" w:hAnsi="Time New Roman"/>
          <w:lang w:val="fr-CH"/>
        </w:rPr>
        <w:t>18</w:t>
      </w:r>
      <w:r w:rsidR="00745BE9" w:rsidRPr="00745BE9">
        <w:rPr>
          <w:rFonts w:ascii="Time New Roman" w:eastAsia="黑体" w:hAnsi="Time New Roman"/>
          <w:lang w:val="fr-CH"/>
        </w:rPr>
        <w:t>年图瓦卢国家残疾政策》的优先领域</w:t>
      </w:r>
      <w:r w:rsidR="00745BE9" w:rsidRPr="00456D20">
        <w:rPr>
          <w:rFonts w:ascii="Time New Roman" w:eastAsia="黑体" w:hAnsi="Time New Roman"/>
          <w:lang w:val="fr-CH"/>
        </w:rPr>
        <w:t>1(</w:t>
      </w:r>
      <w:r w:rsidR="00745BE9" w:rsidRPr="00745BE9">
        <w:rPr>
          <w:rFonts w:ascii="Time New Roman" w:eastAsia="黑体" w:hAnsi="Time New Roman"/>
          <w:lang w:val="fr-CH"/>
        </w:rPr>
        <w:t>提高认识和倡导</w:t>
      </w:r>
      <w:r w:rsidR="00745BE9" w:rsidRPr="00456D20">
        <w:rPr>
          <w:rFonts w:ascii="Time New Roman" w:eastAsia="黑体" w:hAnsi="Time New Roman"/>
          <w:lang w:val="fr-CH"/>
        </w:rPr>
        <w:t>)</w:t>
      </w:r>
      <w:r w:rsidR="00745BE9" w:rsidRPr="00456D20">
        <w:rPr>
          <w:rFonts w:ascii="Time New Roman" w:eastAsia="黑体" w:hAnsi="Time New Roman"/>
          <w:lang w:val="fr-CH"/>
        </w:rPr>
        <w:t>；</w:t>
      </w:r>
    </w:p>
    <w:p w14:paraId="02914152" w14:textId="004F203D"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向所有政府部委、司法机构、执法机构和媒体提供关于残疾人权利的培训。</w:t>
      </w:r>
    </w:p>
    <w:p w14:paraId="19839D6A" w14:textId="081F683F" w:rsidR="00745BE9" w:rsidRPr="00745BE9" w:rsidRDefault="00745BE9" w:rsidP="00456D20">
      <w:pPr>
        <w:pStyle w:val="H23GC"/>
      </w:pPr>
      <w:r w:rsidRPr="00745BE9">
        <w:rPr>
          <w:lang w:val="fr-CH"/>
        </w:rPr>
        <w:tab/>
      </w:r>
      <w:r w:rsidRPr="00745BE9">
        <w:rPr>
          <w:lang w:val="fr-CH"/>
        </w:rPr>
        <w:tab/>
      </w:r>
      <w:r w:rsidRPr="00745BE9">
        <w:rPr>
          <w:lang w:val="fr-CH"/>
        </w:rPr>
        <w:t>无障碍</w:t>
      </w:r>
      <w:r>
        <w:rPr>
          <w:lang w:val="fr-CH"/>
        </w:rPr>
        <w:t>(</w:t>
      </w:r>
      <w:r w:rsidRPr="00745BE9">
        <w:rPr>
          <w:lang w:val="fr-CH"/>
        </w:rPr>
        <w:t>第九条</w:t>
      </w:r>
      <w:r>
        <w:rPr>
          <w:lang w:val="fr-CH"/>
        </w:rPr>
        <w:t>)</w:t>
      </w:r>
    </w:p>
    <w:p w14:paraId="693AAEF2" w14:textId="703214D1" w:rsidR="00745BE9" w:rsidRPr="00745BE9" w:rsidRDefault="00745BE9" w:rsidP="00745BE9">
      <w:pPr>
        <w:pStyle w:val="SingleTxtGC"/>
      </w:pPr>
      <w:r>
        <w:rPr>
          <w:lang w:val="fr-CH"/>
        </w:rPr>
        <w:t>17.</w:t>
      </w:r>
      <w:r w:rsidRPr="00745BE9">
        <w:rPr>
          <w:lang w:val="fr-CH"/>
        </w:rPr>
        <w:tab/>
      </w:r>
      <w:r w:rsidRPr="00745BE9">
        <w:rPr>
          <w:lang w:val="fr-CH"/>
        </w:rPr>
        <w:t>委员会感到关切的是</w:t>
      </w:r>
      <w:r>
        <w:rPr>
          <w:lang w:val="fr-CH"/>
        </w:rPr>
        <w:t>，</w:t>
      </w:r>
      <w:r w:rsidRPr="00745BE9">
        <w:rPr>
          <w:lang w:val="fr-CH"/>
        </w:rPr>
        <w:t>缔约国全国所有主流基本服务、住房、交通、信息和电信系统及设施都存在无障碍水平不足的问题</w:t>
      </w:r>
      <w:r>
        <w:rPr>
          <w:lang w:val="fr-CH"/>
        </w:rPr>
        <w:t>，</w:t>
      </w:r>
      <w:r w:rsidRPr="00745BE9">
        <w:rPr>
          <w:lang w:val="fr-CH"/>
        </w:rPr>
        <w:t>对残疾儿童和成年人参与和融入社区生活的各个方面产生了不利影响。</w:t>
      </w:r>
    </w:p>
    <w:p w14:paraId="0B5656AE" w14:textId="5F37475B" w:rsidR="00745BE9" w:rsidRPr="00745BE9" w:rsidRDefault="00745BE9" w:rsidP="00745BE9">
      <w:pPr>
        <w:pStyle w:val="SingleTxtGC"/>
        <w:rPr>
          <w:rFonts w:ascii="Time New Roman" w:eastAsia="黑体" w:hAnsi="Time New Roman"/>
        </w:rPr>
      </w:pPr>
      <w:r w:rsidRPr="00456D20">
        <w:rPr>
          <w:rFonts w:ascii="Time New Roman" w:eastAsia="黑体" w:hAnsi="Time New Roman"/>
          <w:lang w:val="fr-CH"/>
        </w:rPr>
        <w:t>18.</w:t>
      </w:r>
      <w:r w:rsidRPr="00745BE9">
        <w:rPr>
          <w:rFonts w:ascii="Time New Roman" w:eastAsia="黑体" w:hAnsi="Time New Roman"/>
          <w:lang w:val="fr-CH"/>
        </w:rPr>
        <w:tab/>
      </w:r>
      <w:r w:rsidRPr="00745BE9">
        <w:rPr>
          <w:rFonts w:ascii="Time New Roman" w:eastAsia="黑体" w:hAnsi="Time New Roman"/>
          <w:lang w:val="fr-CH"/>
        </w:rPr>
        <w:t>委员会回顾其关于无障碍的第</w:t>
      </w:r>
      <w:r w:rsidRPr="00456D20">
        <w:rPr>
          <w:rFonts w:ascii="Time New Roman" w:eastAsia="黑体" w:hAnsi="Time New Roman"/>
          <w:lang w:val="fr-CH"/>
        </w:rPr>
        <w:t>2</w:t>
      </w:r>
      <w:r w:rsidRPr="00745BE9">
        <w:rPr>
          <w:rFonts w:ascii="Time New Roman" w:eastAsia="黑体" w:hAnsi="Time New Roman"/>
          <w:lang w:val="fr-CH"/>
        </w:rPr>
        <w:t>号一般性意见</w:t>
      </w:r>
      <w:r w:rsidRPr="00456D20">
        <w:rPr>
          <w:rFonts w:ascii="Time New Roman" w:eastAsia="黑体" w:hAnsi="Time New Roman"/>
          <w:lang w:val="fr-CH"/>
        </w:rPr>
        <w:t>(2</w:t>
      </w:r>
      <w:r w:rsidRPr="00745BE9">
        <w:rPr>
          <w:rFonts w:ascii="Time New Roman" w:eastAsia="黑体" w:hAnsi="Time New Roman"/>
          <w:lang w:val="fr-CH"/>
        </w:rPr>
        <w:t>0</w:t>
      </w:r>
      <w:r w:rsidRPr="00456D20">
        <w:rPr>
          <w:rFonts w:ascii="Time New Roman" w:eastAsia="黑体" w:hAnsi="Time New Roman"/>
          <w:lang w:val="fr-CH"/>
        </w:rPr>
        <w:t>14</w:t>
      </w:r>
      <w:r w:rsidRPr="00745BE9">
        <w:rPr>
          <w:rFonts w:ascii="Time New Roman" w:eastAsia="黑体" w:hAnsi="Time New Roman"/>
          <w:lang w:val="fr-CH"/>
        </w:rPr>
        <w:t>年</w:t>
      </w:r>
      <w:r w:rsidRPr="00456D20">
        <w:rPr>
          <w:rFonts w:ascii="Time New Roman" w:eastAsia="黑体" w:hAnsi="Time New Roman"/>
          <w:lang w:val="fr-CH"/>
        </w:rPr>
        <w:t>)</w:t>
      </w:r>
      <w:r w:rsidRPr="00456D20">
        <w:rPr>
          <w:rFonts w:ascii="Time New Roman" w:eastAsia="黑体" w:hAnsi="Time New Roman"/>
          <w:lang w:val="fr-CH"/>
        </w:rPr>
        <w:t>，</w:t>
      </w:r>
      <w:r w:rsidRPr="00745BE9">
        <w:rPr>
          <w:rFonts w:ascii="Time New Roman" w:eastAsia="黑体" w:hAnsi="Time New Roman"/>
          <w:lang w:val="fr-CH"/>
        </w:rPr>
        <w:t>并回顾可持续发展目标</w:t>
      </w:r>
      <w:r w:rsidRPr="00456D20">
        <w:rPr>
          <w:rFonts w:ascii="Time New Roman" w:eastAsia="黑体" w:hAnsi="Time New Roman"/>
          <w:lang w:val="fr-CH"/>
        </w:rPr>
        <w:t>9</w:t>
      </w:r>
      <w:r w:rsidRPr="00745BE9">
        <w:rPr>
          <w:rFonts w:ascii="Time New Roman" w:eastAsia="黑体" w:hAnsi="Time New Roman"/>
          <w:lang w:val="fr-CH"/>
        </w:rPr>
        <w:t>以及具体目标</w:t>
      </w:r>
      <w:r w:rsidRPr="00456D20">
        <w:rPr>
          <w:rFonts w:ascii="Time New Roman" w:eastAsia="黑体" w:hAnsi="Time New Roman"/>
          <w:lang w:val="fr-CH"/>
        </w:rPr>
        <w:t>11.2</w:t>
      </w:r>
      <w:r w:rsidRPr="00745BE9">
        <w:rPr>
          <w:rFonts w:ascii="Time New Roman" w:eastAsia="黑体" w:hAnsi="Time New Roman"/>
          <w:lang w:val="fr-CH"/>
        </w:rPr>
        <w:t>和</w:t>
      </w:r>
      <w:r w:rsidRPr="00456D20">
        <w:rPr>
          <w:rFonts w:ascii="Time New Roman" w:eastAsia="黑体" w:hAnsi="Time New Roman"/>
          <w:lang w:val="fr-CH"/>
        </w:rPr>
        <w:t>11.7,</w:t>
      </w:r>
      <w:r w:rsidR="009D610F">
        <w:rPr>
          <w:rFonts w:ascii="Time New Roman" w:eastAsia="黑体" w:hAnsi="Time New Roman" w:hint="eastAsia"/>
          <w:lang w:val="fr-CH"/>
        </w:rPr>
        <w:t xml:space="preserve"> </w:t>
      </w:r>
      <w:r w:rsidRPr="00745BE9">
        <w:rPr>
          <w:rFonts w:ascii="Time New Roman" w:eastAsia="黑体" w:hAnsi="Time New Roman"/>
          <w:lang w:val="fr-CH"/>
        </w:rPr>
        <w:t>建议缔约国通过残疾人代表组织与残疾人密切协商并请残疾人积极参与</w:t>
      </w:r>
      <w:r w:rsidRPr="00456D20">
        <w:rPr>
          <w:rFonts w:ascii="Time New Roman" w:eastAsia="黑体" w:hAnsi="Time New Roman"/>
          <w:lang w:val="fr-CH"/>
        </w:rPr>
        <w:t>，</w:t>
      </w:r>
      <w:r w:rsidRPr="00745BE9">
        <w:rPr>
          <w:rFonts w:ascii="Time New Roman" w:eastAsia="黑体" w:hAnsi="Time New Roman"/>
          <w:lang w:val="fr-CH"/>
        </w:rPr>
        <w:t>开展以下工作</w:t>
      </w:r>
      <w:r w:rsidRPr="00456D20">
        <w:rPr>
          <w:rFonts w:ascii="Time New Roman" w:eastAsia="黑体" w:hAnsi="Time New Roman"/>
          <w:lang w:val="fr-CH"/>
        </w:rPr>
        <w:t>：</w:t>
      </w:r>
    </w:p>
    <w:p w14:paraId="0A47FFBF" w14:textId="0407E93C"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制定一项有时间框架并有可衡量的成果的无障碍行动计划</w:t>
      </w:r>
      <w:r w:rsidR="00745BE9" w:rsidRPr="00456D20">
        <w:rPr>
          <w:rFonts w:ascii="Time New Roman" w:eastAsia="黑体" w:hAnsi="Time New Roman"/>
          <w:lang w:val="fr-CH"/>
        </w:rPr>
        <w:t>，</w:t>
      </w:r>
      <w:r w:rsidR="00D93659" w:rsidRPr="00D93659">
        <w:rPr>
          <w:rFonts w:ascii="Time New Roman" w:eastAsia="黑体" w:hAnsi="Time New Roman"/>
        </w:rPr>
        <w:t>并为之提供资源</w:t>
      </w:r>
      <w:r w:rsidR="00745BE9" w:rsidRPr="00456D20">
        <w:rPr>
          <w:rFonts w:ascii="Time New Roman" w:eastAsia="黑体" w:hAnsi="Time New Roman"/>
          <w:lang w:val="fr-CH"/>
        </w:rPr>
        <w:t>，</w:t>
      </w:r>
      <w:r w:rsidR="00745BE9" w:rsidRPr="00745BE9">
        <w:rPr>
          <w:rFonts w:ascii="Time New Roman" w:eastAsia="黑体" w:hAnsi="Time New Roman"/>
          <w:lang w:val="fr-CH"/>
        </w:rPr>
        <w:t>以落实《</w:t>
      </w:r>
      <w:r w:rsidR="00745BE9" w:rsidRPr="00456D20">
        <w:rPr>
          <w:rFonts w:ascii="Time New Roman" w:eastAsia="黑体" w:hAnsi="Time New Roman"/>
          <w:lang w:val="fr-CH"/>
        </w:rPr>
        <w:t>2</w:t>
      </w:r>
      <w:r w:rsidR="00745BE9" w:rsidRPr="00745BE9">
        <w:rPr>
          <w:rFonts w:ascii="Time New Roman" w:eastAsia="黑体" w:hAnsi="Time New Roman"/>
          <w:lang w:val="fr-CH"/>
        </w:rPr>
        <w:t>0</w:t>
      </w:r>
      <w:r w:rsidR="00745BE9" w:rsidRPr="00456D20">
        <w:rPr>
          <w:rFonts w:ascii="Time New Roman" w:eastAsia="黑体" w:hAnsi="Time New Roman"/>
          <w:lang w:val="fr-CH"/>
        </w:rPr>
        <w:t>18</w:t>
      </w:r>
      <w:r w:rsidR="00745BE9" w:rsidRPr="00745BE9">
        <w:rPr>
          <w:rFonts w:ascii="Time New Roman" w:eastAsia="黑体" w:hAnsi="Time New Roman"/>
          <w:lang w:val="fr-CH"/>
        </w:rPr>
        <w:t>年图瓦卢国家残疾政策》的优先领域</w:t>
      </w:r>
      <w:r w:rsidR="00745BE9" w:rsidRPr="00456D20">
        <w:rPr>
          <w:rFonts w:ascii="Time New Roman" w:eastAsia="黑体" w:hAnsi="Time New Roman"/>
          <w:lang w:val="fr-CH"/>
        </w:rPr>
        <w:t>4(</w:t>
      </w:r>
      <w:r w:rsidR="00745BE9" w:rsidRPr="00745BE9">
        <w:rPr>
          <w:rFonts w:ascii="Time New Roman" w:eastAsia="黑体" w:hAnsi="Time New Roman"/>
          <w:lang w:val="fr-CH"/>
        </w:rPr>
        <w:t>信息、基础设施和交通</w:t>
      </w:r>
      <w:r w:rsidR="00745BE9" w:rsidRPr="00456D20">
        <w:rPr>
          <w:rFonts w:ascii="Time New Roman" w:eastAsia="黑体" w:hAnsi="Time New Roman"/>
          <w:lang w:val="fr-CH"/>
        </w:rPr>
        <w:t>)</w:t>
      </w:r>
      <w:r w:rsidR="00745BE9" w:rsidRPr="00456D20">
        <w:rPr>
          <w:rFonts w:ascii="Time New Roman" w:eastAsia="黑体" w:hAnsi="Time New Roman"/>
          <w:lang w:val="fr-CH"/>
        </w:rPr>
        <w:t>；</w:t>
      </w:r>
    </w:p>
    <w:p w14:paraId="072AEE26" w14:textId="4A48C697"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审查和修订与无障碍环境有关的所有法律和政策</w:t>
      </w:r>
      <w:r w:rsidR="00745BE9" w:rsidRPr="00456D20">
        <w:rPr>
          <w:rFonts w:ascii="Time New Roman" w:eastAsia="黑体" w:hAnsi="Time New Roman"/>
          <w:lang w:val="fr-CH"/>
        </w:rPr>
        <w:t>，</w:t>
      </w:r>
      <w:r w:rsidR="00745BE9" w:rsidRPr="00745BE9">
        <w:rPr>
          <w:rFonts w:ascii="Time New Roman" w:eastAsia="黑体" w:hAnsi="Time New Roman"/>
          <w:lang w:val="fr-CH"/>
        </w:rPr>
        <w:t>包括</w:t>
      </w:r>
      <w:r w:rsidR="00745BE9" w:rsidRPr="00456D20">
        <w:rPr>
          <w:rFonts w:ascii="Time New Roman" w:eastAsia="黑体" w:hAnsi="Time New Roman"/>
          <w:lang w:val="fr-CH"/>
        </w:rPr>
        <w:t>1993</w:t>
      </w:r>
      <w:r w:rsidR="00745BE9" w:rsidRPr="00745BE9">
        <w:rPr>
          <w:rFonts w:ascii="Time New Roman" w:eastAsia="黑体" w:hAnsi="Time New Roman"/>
          <w:lang w:val="fr-CH"/>
        </w:rPr>
        <w:t>年电信法、国家信息和通信技术政策以及国家建筑法草案</w:t>
      </w:r>
      <w:r w:rsidR="00745BE9" w:rsidRPr="00456D20">
        <w:rPr>
          <w:rFonts w:ascii="Time New Roman" w:eastAsia="黑体" w:hAnsi="Time New Roman"/>
          <w:lang w:val="fr-CH"/>
        </w:rPr>
        <w:t>，</w:t>
      </w:r>
      <w:r w:rsidR="00745BE9" w:rsidRPr="00745BE9">
        <w:rPr>
          <w:rFonts w:ascii="Time New Roman" w:eastAsia="黑体" w:hAnsi="Time New Roman"/>
          <w:lang w:val="fr-CH"/>
        </w:rPr>
        <w:t>以确保这些法律和政策包容残疾</w:t>
      </w:r>
      <w:r w:rsidR="00745BE9" w:rsidRPr="00456D20">
        <w:rPr>
          <w:rFonts w:ascii="Time New Roman" w:eastAsia="黑体" w:hAnsi="Time New Roman"/>
          <w:lang w:val="fr-CH"/>
        </w:rPr>
        <w:t>；</w:t>
      </w:r>
    </w:p>
    <w:p w14:paraId="14FEDE48" w14:textId="79A678F7"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与太平洋区域基础设施基金合作</w:t>
      </w:r>
      <w:r w:rsidR="00745BE9" w:rsidRPr="00456D20">
        <w:rPr>
          <w:rFonts w:ascii="Time New Roman" w:eastAsia="黑体" w:hAnsi="Time New Roman"/>
          <w:lang w:val="fr-CH"/>
        </w:rPr>
        <w:t>，</w:t>
      </w:r>
      <w:r w:rsidR="00745BE9" w:rsidRPr="00745BE9">
        <w:rPr>
          <w:rFonts w:ascii="Time New Roman" w:eastAsia="黑体" w:hAnsi="Time New Roman"/>
          <w:lang w:val="fr-CH"/>
        </w:rPr>
        <w:t>确保基金的技术咨询及伙伴投资协调工作包容残疾问题</w:t>
      </w:r>
      <w:r w:rsidR="00745BE9" w:rsidRPr="00456D20">
        <w:rPr>
          <w:rFonts w:ascii="Time New Roman" w:eastAsia="黑体" w:hAnsi="Time New Roman"/>
          <w:lang w:val="fr-CH"/>
        </w:rPr>
        <w:t>，</w:t>
      </w:r>
      <w:r w:rsidR="00745BE9" w:rsidRPr="00745BE9">
        <w:rPr>
          <w:rFonts w:ascii="Time New Roman" w:eastAsia="黑体" w:hAnsi="Time New Roman"/>
          <w:lang w:val="fr-CH"/>
        </w:rPr>
        <w:t>符合通用设计原则</w:t>
      </w:r>
      <w:r w:rsidR="00745BE9" w:rsidRPr="00456D20">
        <w:rPr>
          <w:rFonts w:ascii="Time New Roman" w:eastAsia="黑体" w:hAnsi="Time New Roman"/>
          <w:lang w:val="fr-CH"/>
        </w:rPr>
        <w:t>，</w:t>
      </w:r>
      <w:r w:rsidR="00745BE9" w:rsidRPr="00745BE9">
        <w:rPr>
          <w:rFonts w:ascii="Time New Roman" w:eastAsia="黑体" w:hAnsi="Time New Roman"/>
          <w:lang w:val="fr-CH"/>
        </w:rPr>
        <w:t>做到对残疾人无障碍</w:t>
      </w:r>
      <w:r w:rsidR="00745BE9" w:rsidRPr="00456D20">
        <w:rPr>
          <w:rFonts w:ascii="Time New Roman" w:eastAsia="黑体" w:hAnsi="Time New Roman"/>
          <w:lang w:val="fr-CH"/>
        </w:rPr>
        <w:t>；</w:t>
      </w:r>
    </w:p>
    <w:p w14:paraId="10A225A9" w14:textId="5B49EACE"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(d)</w:t>
      </w:r>
      <w:r w:rsidRPr="00745BE9">
        <w:rPr>
          <w:rFonts w:ascii="Time New Roman" w:eastAsia="黑体" w:hAnsi="Time New Roman"/>
          <w:lang w:val="fr-CH"/>
        </w:rPr>
        <w:tab/>
      </w:r>
      <w:r w:rsidR="00745BE9" w:rsidRPr="00745BE9">
        <w:rPr>
          <w:rFonts w:ascii="Time New Roman" w:eastAsia="黑体" w:hAnsi="Time New Roman"/>
          <w:lang w:val="fr-CH"/>
        </w:rPr>
        <w:t>制定和执行采购政策</w:t>
      </w:r>
      <w:r w:rsidR="00745BE9" w:rsidRPr="00456D20">
        <w:rPr>
          <w:rFonts w:ascii="Time New Roman" w:eastAsia="黑体" w:hAnsi="Time New Roman"/>
          <w:lang w:val="fr-CH"/>
        </w:rPr>
        <w:t>，</w:t>
      </w:r>
      <w:r w:rsidR="00745BE9" w:rsidRPr="00745BE9">
        <w:rPr>
          <w:rFonts w:ascii="Time New Roman" w:eastAsia="黑体" w:hAnsi="Time New Roman"/>
          <w:lang w:val="fr-CH"/>
        </w:rPr>
        <w:t>以确保合同和捐助伙伴关系协定包括包容残疾的条款</w:t>
      </w:r>
      <w:r w:rsidR="00745BE9" w:rsidRPr="00456D20">
        <w:rPr>
          <w:rFonts w:ascii="Time New Roman" w:eastAsia="黑体" w:hAnsi="Time New Roman"/>
          <w:lang w:val="fr-CH"/>
        </w:rPr>
        <w:t>，</w:t>
      </w:r>
      <w:r w:rsidR="00745BE9" w:rsidRPr="00745BE9">
        <w:rPr>
          <w:rFonts w:ascii="Time New Roman" w:eastAsia="黑体" w:hAnsi="Time New Roman"/>
          <w:lang w:val="fr-CH"/>
        </w:rPr>
        <w:t>以遵守无障碍要求和通用设计原则。</w:t>
      </w:r>
    </w:p>
    <w:p w14:paraId="378B6C08" w14:textId="7C1771DE" w:rsidR="00745BE9" w:rsidRPr="00745BE9" w:rsidRDefault="00745BE9" w:rsidP="00456D20">
      <w:pPr>
        <w:pStyle w:val="H23GC"/>
      </w:pPr>
      <w:r w:rsidRPr="00745BE9">
        <w:rPr>
          <w:lang w:val="fr-CH"/>
        </w:rPr>
        <w:tab/>
      </w:r>
      <w:r w:rsidRPr="00745BE9">
        <w:rPr>
          <w:lang w:val="fr-CH"/>
        </w:rPr>
        <w:tab/>
      </w:r>
      <w:r w:rsidRPr="00745BE9">
        <w:rPr>
          <w:lang w:val="fr-CH"/>
        </w:rPr>
        <w:t>危难情况和人道主义紧急情况</w:t>
      </w:r>
      <w:r>
        <w:rPr>
          <w:lang w:val="fr-CH"/>
        </w:rPr>
        <w:t>(</w:t>
      </w:r>
      <w:r w:rsidRPr="00745BE9">
        <w:rPr>
          <w:lang w:val="fr-CH"/>
        </w:rPr>
        <w:t>第十一条</w:t>
      </w:r>
      <w:r>
        <w:rPr>
          <w:lang w:val="fr-CH"/>
        </w:rPr>
        <w:t>)</w:t>
      </w:r>
      <w:bookmarkStart w:id="3" w:name="_Hlk112680140"/>
      <w:bookmarkEnd w:id="3"/>
    </w:p>
    <w:p w14:paraId="7ABC4C1D" w14:textId="7342B4DB" w:rsidR="00745BE9" w:rsidRPr="00745BE9" w:rsidRDefault="00745BE9" w:rsidP="00745BE9">
      <w:pPr>
        <w:pStyle w:val="SingleTxtGC"/>
      </w:pPr>
      <w:r>
        <w:rPr>
          <w:lang w:val="fr-CH"/>
        </w:rPr>
        <w:t>19.</w:t>
      </w:r>
      <w:r w:rsidRPr="00745BE9">
        <w:rPr>
          <w:lang w:val="fr-CH"/>
        </w:rPr>
        <w:tab/>
      </w:r>
      <w:r w:rsidRPr="00745BE9">
        <w:rPr>
          <w:lang w:val="fr-CH"/>
        </w:rPr>
        <w:t>委员会注意到缔约国易受灾害影响</w:t>
      </w:r>
      <w:r>
        <w:rPr>
          <w:lang w:val="fr-CH"/>
        </w:rPr>
        <w:t>，</w:t>
      </w:r>
      <w:r w:rsidRPr="00745BE9">
        <w:rPr>
          <w:lang w:val="fr-CH"/>
        </w:rPr>
        <w:t>委员会感到关切的是</w:t>
      </w:r>
      <w:r>
        <w:rPr>
          <w:lang w:val="fr-CH"/>
        </w:rPr>
        <w:t>，</w:t>
      </w:r>
      <w:r w:rsidRPr="00745BE9">
        <w:rPr>
          <w:lang w:val="fr-CH"/>
        </w:rPr>
        <w:t>在《</w:t>
      </w:r>
      <w:r>
        <w:rPr>
          <w:lang w:val="fr-CH"/>
        </w:rPr>
        <w:t>2</w:t>
      </w:r>
      <w:r w:rsidRPr="00745BE9">
        <w:rPr>
          <w:lang w:val="fr-CH"/>
        </w:rPr>
        <w:t>0</w:t>
      </w:r>
      <w:r>
        <w:rPr>
          <w:lang w:val="fr-CH"/>
        </w:rPr>
        <w:t>21</w:t>
      </w:r>
      <w:r w:rsidRPr="00745BE9">
        <w:rPr>
          <w:lang w:val="fr-CH"/>
        </w:rPr>
        <w:t>-</w:t>
      </w:r>
      <w:r>
        <w:rPr>
          <w:lang w:val="fr-CH"/>
        </w:rPr>
        <w:t>2</w:t>
      </w:r>
      <w:r w:rsidRPr="00745BE9">
        <w:rPr>
          <w:lang w:val="fr-CH"/>
        </w:rPr>
        <w:t>0</w:t>
      </w:r>
      <w:r>
        <w:rPr>
          <w:lang w:val="fr-CH"/>
        </w:rPr>
        <w:t>3</w:t>
      </w:r>
      <w:r w:rsidRPr="00745BE9">
        <w:rPr>
          <w:lang w:val="fr-CH"/>
        </w:rPr>
        <w:t>0</w:t>
      </w:r>
      <w:r w:rsidRPr="00745BE9">
        <w:rPr>
          <w:lang w:val="fr-CH"/>
        </w:rPr>
        <w:t>年图瓦卢国家气候变化政策》以及与灾害有关的立法中</w:t>
      </w:r>
      <w:r>
        <w:rPr>
          <w:lang w:val="fr-CH"/>
        </w:rPr>
        <w:t>，</w:t>
      </w:r>
      <w:r w:rsidRPr="00745BE9">
        <w:rPr>
          <w:lang w:val="fr-CH"/>
        </w:rPr>
        <w:t>残疾人的状况没有充分得到专门关注</w:t>
      </w:r>
      <w:r>
        <w:rPr>
          <w:lang w:val="fr-CH"/>
        </w:rPr>
        <w:t>，</w:t>
      </w:r>
      <w:r w:rsidRPr="00745BE9">
        <w:rPr>
          <w:lang w:val="fr-CH"/>
        </w:rPr>
        <w:t>残疾人无法在与其他人平等的基础上获得人道主义援助</w:t>
      </w:r>
      <w:r>
        <w:rPr>
          <w:lang w:val="fr-CH"/>
        </w:rPr>
        <w:t>，</w:t>
      </w:r>
      <w:r w:rsidRPr="00745BE9">
        <w:rPr>
          <w:lang w:val="fr-CH"/>
        </w:rPr>
        <w:t>包括食品、清洁饮用水和适当的卫生设施。</w:t>
      </w:r>
    </w:p>
    <w:p w14:paraId="24C0F33E" w14:textId="4867F45F" w:rsidR="00745BE9" w:rsidRPr="00745BE9" w:rsidRDefault="00745BE9" w:rsidP="00745BE9">
      <w:pPr>
        <w:pStyle w:val="SingleTxtGC"/>
        <w:rPr>
          <w:rFonts w:ascii="Time New Roman" w:eastAsia="黑体" w:hAnsi="Time New Roman"/>
        </w:rPr>
      </w:pPr>
      <w:r w:rsidRPr="00456D20">
        <w:rPr>
          <w:rFonts w:ascii="Time New Roman" w:eastAsia="黑体" w:hAnsi="Time New Roman"/>
          <w:lang w:val="fr-CH"/>
        </w:rPr>
        <w:t>20.</w:t>
      </w:r>
      <w:r w:rsidRPr="00745BE9">
        <w:rPr>
          <w:rFonts w:ascii="Time New Roman" w:eastAsia="黑体" w:hAnsi="Time New Roman"/>
          <w:lang w:val="fr-CH"/>
        </w:rPr>
        <w:tab/>
      </w:r>
      <w:r w:rsidRPr="00745BE9">
        <w:rPr>
          <w:rFonts w:ascii="Time New Roman" w:eastAsia="黑体" w:hAnsi="Time New Roman"/>
          <w:lang w:val="fr-CH"/>
        </w:rPr>
        <w:t>委员会回顾《</w:t>
      </w:r>
      <w:r w:rsidRPr="00456D20">
        <w:rPr>
          <w:rFonts w:ascii="Time New Roman" w:eastAsia="黑体" w:hAnsi="Time New Roman"/>
          <w:lang w:val="fr-CH"/>
        </w:rPr>
        <w:t>2</w:t>
      </w:r>
      <w:r w:rsidRPr="00745BE9">
        <w:rPr>
          <w:rFonts w:ascii="Time New Roman" w:eastAsia="黑体" w:hAnsi="Time New Roman"/>
          <w:lang w:val="fr-CH"/>
        </w:rPr>
        <w:t>0</w:t>
      </w:r>
      <w:r w:rsidRPr="00456D20">
        <w:rPr>
          <w:rFonts w:ascii="Time New Roman" w:eastAsia="黑体" w:hAnsi="Time New Roman"/>
          <w:lang w:val="fr-CH"/>
        </w:rPr>
        <w:t>15</w:t>
      </w:r>
      <w:r w:rsidRPr="00745BE9">
        <w:rPr>
          <w:rFonts w:ascii="Time New Roman" w:eastAsia="黑体" w:hAnsi="Time New Roman"/>
          <w:lang w:val="fr-CH"/>
        </w:rPr>
        <w:t>-</w:t>
      </w:r>
      <w:r w:rsidRPr="00456D20">
        <w:rPr>
          <w:rFonts w:ascii="Time New Roman" w:eastAsia="黑体" w:hAnsi="Time New Roman"/>
          <w:lang w:val="fr-CH"/>
        </w:rPr>
        <w:t>2</w:t>
      </w:r>
      <w:r w:rsidRPr="00745BE9">
        <w:rPr>
          <w:rFonts w:ascii="Time New Roman" w:eastAsia="黑体" w:hAnsi="Time New Roman"/>
          <w:lang w:val="fr-CH"/>
        </w:rPr>
        <w:t>0</w:t>
      </w:r>
      <w:r w:rsidRPr="00456D20">
        <w:rPr>
          <w:rFonts w:ascii="Time New Roman" w:eastAsia="黑体" w:hAnsi="Time New Roman"/>
          <w:lang w:val="fr-CH"/>
        </w:rPr>
        <w:t>3</w:t>
      </w:r>
      <w:r w:rsidRPr="00745BE9">
        <w:rPr>
          <w:rFonts w:ascii="Time New Roman" w:eastAsia="黑体" w:hAnsi="Time New Roman"/>
          <w:lang w:val="fr-CH"/>
        </w:rPr>
        <w:t>0</w:t>
      </w:r>
      <w:r w:rsidRPr="00745BE9">
        <w:rPr>
          <w:rFonts w:ascii="Time New Roman" w:eastAsia="黑体" w:hAnsi="Time New Roman"/>
          <w:lang w:val="fr-CH"/>
        </w:rPr>
        <w:t>年仙台减少灾害风险框架》、机构间常设委员会的《将残疾人纳入人道主义行动准则》以及委员会的《解除收容的准则</w:t>
      </w:r>
      <w:r w:rsidRPr="00456D20">
        <w:rPr>
          <w:rFonts w:ascii="Time New Roman" w:eastAsia="黑体" w:hAnsi="Time New Roman"/>
          <w:lang w:val="fr-CH"/>
        </w:rPr>
        <w:t>(</w:t>
      </w:r>
      <w:r w:rsidRPr="00745BE9">
        <w:rPr>
          <w:rFonts w:ascii="Time New Roman" w:eastAsia="黑体" w:hAnsi="Time New Roman"/>
          <w:lang w:val="fr-CH"/>
        </w:rPr>
        <w:t>包括在紧</w:t>
      </w:r>
      <w:r w:rsidRPr="00745BE9">
        <w:rPr>
          <w:rFonts w:ascii="Time New Roman" w:eastAsia="黑体" w:hAnsi="Time New Roman"/>
          <w:lang w:val="fr-CH"/>
        </w:rPr>
        <w:lastRenderedPageBreak/>
        <w:t>急情况下</w:t>
      </w:r>
      <w:r w:rsidRPr="00456D20">
        <w:rPr>
          <w:rFonts w:ascii="Time New Roman" w:eastAsia="黑体" w:hAnsi="Time New Roman"/>
          <w:lang w:val="fr-CH"/>
        </w:rPr>
        <w:t>)</w:t>
      </w:r>
      <w:r w:rsidRPr="00745BE9">
        <w:rPr>
          <w:rFonts w:ascii="Time New Roman" w:eastAsia="黑体" w:hAnsi="Time New Roman"/>
          <w:lang w:val="fr-CH"/>
        </w:rPr>
        <w:t>》</w:t>
      </w:r>
      <w:r w:rsidRPr="00745BE9">
        <w:rPr>
          <w:rFonts w:ascii="Time New Roman" w:eastAsia="黑体" w:hAnsi="Time New Roman"/>
          <w:vertAlign w:val="superscript"/>
          <w:lang w:val="fr-CH"/>
        </w:rPr>
        <w:footnoteReference w:id="6"/>
      </w:r>
      <w:r w:rsidRPr="00456D20">
        <w:rPr>
          <w:rFonts w:ascii="Time New Roman" w:eastAsia="黑体" w:hAnsi="Time New Roman"/>
          <w:lang w:val="fr-CH"/>
        </w:rPr>
        <w:t>，</w:t>
      </w:r>
      <w:r w:rsidRPr="00745BE9">
        <w:rPr>
          <w:rFonts w:ascii="Time New Roman" w:eastAsia="黑体" w:hAnsi="Time New Roman"/>
          <w:lang w:val="fr-CH"/>
        </w:rPr>
        <w:t>建议缔约国通过残疾人代表组织与残疾人密切协商并请残疾人积极参与</w:t>
      </w:r>
      <w:r w:rsidRPr="00456D20">
        <w:rPr>
          <w:rFonts w:ascii="Time New Roman" w:eastAsia="黑体" w:hAnsi="Time New Roman"/>
          <w:lang w:val="fr-CH"/>
        </w:rPr>
        <w:t>，</w:t>
      </w:r>
      <w:r w:rsidRPr="00745BE9">
        <w:rPr>
          <w:rFonts w:ascii="Time New Roman" w:eastAsia="黑体" w:hAnsi="Time New Roman"/>
          <w:lang w:val="fr-CH"/>
        </w:rPr>
        <w:t>确保在危难情况下保护残疾人并保障其安全</w:t>
      </w:r>
      <w:r w:rsidRPr="00456D20">
        <w:rPr>
          <w:rFonts w:ascii="Time New Roman" w:eastAsia="黑体" w:hAnsi="Time New Roman"/>
          <w:lang w:val="fr-CH"/>
        </w:rPr>
        <w:t>，</w:t>
      </w:r>
      <w:r w:rsidRPr="00745BE9">
        <w:rPr>
          <w:rFonts w:ascii="Time New Roman" w:eastAsia="黑体" w:hAnsi="Time New Roman"/>
          <w:lang w:val="fr-CH"/>
        </w:rPr>
        <w:t>包括</w:t>
      </w:r>
      <w:r w:rsidRPr="00456D20">
        <w:rPr>
          <w:rFonts w:ascii="Time New Roman" w:eastAsia="黑体" w:hAnsi="Time New Roman"/>
          <w:lang w:val="fr-CH"/>
        </w:rPr>
        <w:t>：</w:t>
      </w:r>
    </w:p>
    <w:p w14:paraId="19404AFF" w14:textId="1BE59FB1"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审查《</w:t>
      </w:r>
      <w:r w:rsidR="00745BE9" w:rsidRPr="00456D20">
        <w:rPr>
          <w:rFonts w:ascii="Time New Roman" w:eastAsia="黑体" w:hAnsi="Time New Roman"/>
          <w:lang w:val="fr-CH"/>
        </w:rPr>
        <w:t>2</w:t>
      </w:r>
      <w:r w:rsidR="00745BE9" w:rsidRPr="00745BE9">
        <w:rPr>
          <w:rFonts w:ascii="Time New Roman" w:eastAsia="黑体" w:hAnsi="Time New Roman"/>
          <w:lang w:val="fr-CH"/>
        </w:rPr>
        <w:t>0</w:t>
      </w:r>
      <w:r w:rsidR="00745BE9" w:rsidRPr="00456D20">
        <w:rPr>
          <w:rFonts w:ascii="Time New Roman" w:eastAsia="黑体" w:hAnsi="Time New Roman"/>
          <w:lang w:val="fr-CH"/>
        </w:rPr>
        <w:t>21</w:t>
      </w:r>
      <w:r w:rsidR="00745BE9" w:rsidRPr="00745BE9">
        <w:rPr>
          <w:rFonts w:ascii="Time New Roman" w:eastAsia="黑体" w:hAnsi="Time New Roman"/>
          <w:lang w:val="fr-CH"/>
        </w:rPr>
        <w:t>-</w:t>
      </w:r>
      <w:r w:rsidR="00745BE9" w:rsidRPr="00456D20">
        <w:rPr>
          <w:rFonts w:ascii="Time New Roman" w:eastAsia="黑体" w:hAnsi="Time New Roman"/>
          <w:lang w:val="fr-CH"/>
        </w:rPr>
        <w:t>2</w:t>
      </w:r>
      <w:r w:rsidR="00745BE9" w:rsidRPr="00745BE9">
        <w:rPr>
          <w:rFonts w:ascii="Time New Roman" w:eastAsia="黑体" w:hAnsi="Time New Roman"/>
          <w:lang w:val="fr-CH"/>
        </w:rPr>
        <w:t>0</w:t>
      </w:r>
      <w:r w:rsidR="00745BE9" w:rsidRPr="00456D20">
        <w:rPr>
          <w:rFonts w:ascii="Time New Roman" w:eastAsia="黑体" w:hAnsi="Time New Roman"/>
          <w:lang w:val="fr-CH"/>
        </w:rPr>
        <w:t>3</w:t>
      </w:r>
      <w:r w:rsidR="00745BE9" w:rsidRPr="00745BE9">
        <w:rPr>
          <w:rFonts w:ascii="Time New Roman" w:eastAsia="黑体" w:hAnsi="Time New Roman"/>
          <w:lang w:val="fr-CH"/>
        </w:rPr>
        <w:t>0</w:t>
      </w:r>
      <w:r w:rsidR="00745BE9" w:rsidRPr="00745BE9">
        <w:rPr>
          <w:rFonts w:ascii="Time New Roman" w:eastAsia="黑体" w:hAnsi="Time New Roman"/>
          <w:lang w:val="fr-CH"/>
        </w:rPr>
        <w:t>年国家气候变化政策》和相关的国家立法、政策和指导方针</w:t>
      </w:r>
      <w:r w:rsidR="00745BE9" w:rsidRPr="00456D20">
        <w:rPr>
          <w:rFonts w:ascii="Time New Roman" w:eastAsia="黑体" w:hAnsi="Time New Roman"/>
          <w:lang w:val="fr-CH"/>
        </w:rPr>
        <w:t>，</w:t>
      </w:r>
      <w:r w:rsidR="00745BE9" w:rsidRPr="00745BE9">
        <w:rPr>
          <w:rFonts w:ascii="Time New Roman" w:eastAsia="黑体" w:hAnsi="Time New Roman"/>
          <w:lang w:val="fr-CH"/>
        </w:rPr>
        <w:t>包括与灾害有关的立法</w:t>
      </w:r>
      <w:r w:rsidR="00745BE9" w:rsidRPr="00456D20">
        <w:rPr>
          <w:rFonts w:ascii="Time New Roman" w:eastAsia="黑体" w:hAnsi="Time New Roman"/>
          <w:lang w:val="fr-CH"/>
        </w:rPr>
        <w:t>，</w:t>
      </w:r>
      <w:r w:rsidR="00745BE9" w:rsidRPr="00745BE9">
        <w:rPr>
          <w:rFonts w:ascii="Time New Roman" w:eastAsia="黑体" w:hAnsi="Time New Roman"/>
          <w:lang w:val="fr-CH"/>
        </w:rPr>
        <w:t>以确保其包容残疾</w:t>
      </w:r>
      <w:r w:rsidR="00745BE9" w:rsidRPr="00456D20">
        <w:rPr>
          <w:rFonts w:ascii="Time New Roman" w:eastAsia="黑体" w:hAnsi="Time New Roman"/>
          <w:lang w:val="fr-CH"/>
        </w:rPr>
        <w:t>；</w:t>
      </w:r>
    </w:p>
    <w:p w14:paraId="5289D853" w14:textId="4A2261AC"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确保残疾人能够在与其他人平等的基础上获得人道主义援助</w:t>
      </w:r>
      <w:r w:rsidR="00745BE9" w:rsidRPr="00456D20">
        <w:rPr>
          <w:rFonts w:ascii="Time New Roman" w:eastAsia="黑体" w:hAnsi="Time New Roman"/>
          <w:lang w:val="fr-CH"/>
        </w:rPr>
        <w:t>，</w:t>
      </w:r>
      <w:r w:rsidR="00745BE9" w:rsidRPr="00745BE9">
        <w:rPr>
          <w:rFonts w:ascii="Time New Roman" w:eastAsia="黑体" w:hAnsi="Time New Roman"/>
          <w:lang w:val="fr-CH"/>
        </w:rPr>
        <w:t>包括为此提供充足资金</w:t>
      </w:r>
      <w:r w:rsidR="00745BE9" w:rsidRPr="00456D20">
        <w:rPr>
          <w:rFonts w:ascii="Time New Roman" w:eastAsia="黑体" w:hAnsi="Time New Roman"/>
          <w:lang w:val="fr-CH"/>
        </w:rPr>
        <w:t>，</w:t>
      </w:r>
      <w:r w:rsidR="00745BE9" w:rsidRPr="00745BE9">
        <w:rPr>
          <w:rFonts w:ascii="Time New Roman" w:eastAsia="黑体" w:hAnsi="Time New Roman"/>
          <w:lang w:val="fr-CH"/>
        </w:rPr>
        <w:t>并确保相关信息和通信</w:t>
      </w:r>
      <w:r w:rsidR="00745BE9" w:rsidRPr="00456D20">
        <w:rPr>
          <w:rFonts w:ascii="Time New Roman" w:eastAsia="黑体" w:hAnsi="Time New Roman"/>
          <w:lang w:val="fr-CH"/>
        </w:rPr>
        <w:t>，</w:t>
      </w:r>
      <w:r w:rsidR="00745BE9" w:rsidRPr="00745BE9">
        <w:rPr>
          <w:rFonts w:ascii="Time New Roman" w:eastAsia="黑体" w:hAnsi="Time New Roman"/>
          <w:lang w:val="fr-CH"/>
        </w:rPr>
        <w:t>包括关于危难情况、人道主义紧急情况和自然灾害中的疏散规程</w:t>
      </w:r>
      <w:r w:rsidR="00745BE9" w:rsidRPr="00456D20">
        <w:rPr>
          <w:rFonts w:ascii="Time New Roman" w:eastAsia="黑体" w:hAnsi="Time New Roman"/>
          <w:lang w:val="fr-CH"/>
        </w:rPr>
        <w:t>，</w:t>
      </w:r>
      <w:r w:rsidR="00745BE9" w:rsidRPr="00745BE9">
        <w:rPr>
          <w:rFonts w:ascii="Time New Roman" w:eastAsia="黑体" w:hAnsi="Time New Roman"/>
          <w:lang w:val="fr-CH"/>
        </w:rPr>
        <w:t>关于疏散中心、紧急救济援助、预警系统、社区需求评估和辅助设备以及关于决策进程的信息和通信对残疾人无障碍。</w:t>
      </w:r>
    </w:p>
    <w:p w14:paraId="0D3CD121" w14:textId="7A6740DD" w:rsidR="00745BE9" w:rsidRPr="00745BE9" w:rsidRDefault="00745BE9" w:rsidP="00456D20">
      <w:pPr>
        <w:pStyle w:val="H23GC"/>
      </w:pPr>
      <w:r w:rsidRPr="00745BE9">
        <w:rPr>
          <w:lang w:val="fr-CH"/>
        </w:rPr>
        <w:tab/>
      </w:r>
      <w:r w:rsidRPr="00745BE9">
        <w:rPr>
          <w:lang w:val="fr-CH"/>
        </w:rPr>
        <w:tab/>
      </w:r>
      <w:r w:rsidRPr="00745BE9">
        <w:rPr>
          <w:lang w:val="fr-CH"/>
        </w:rPr>
        <w:t>在法律面前获得平等承认</w:t>
      </w:r>
      <w:r>
        <w:rPr>
          <w:lang w:val="fr-CH"/>
        </w:rPr>
        <w:t>(</w:t>
      </w:r>
      <w:r w:rsidRPr="00745BE9">
        <w:rPr>
          <w:lang w:val="fr-CH"/>
        </w:rPr>
        <w:t>第十二条</w:t>
      </w:r>
      <w:r>
        <w:rPr>
          <w:lang w:val="fr-CH"/>
        </w:rPr>
        <w:t>)</w:t>
      </w:r>
    </w:p>
    <w:p w14:paraId="712FA4D2" w14:textId="56005C5A" w:rsidR="00745BE9" w:rsidRPr="00745BE9" w:rsidRDefault="00745BE9" w:rsidP="00745BE9">
      <w:pPr>
        <w:pStyle w:val="SingleTxtGC"/>
      </w:pPr>
      <w:r>
        <w:rPr>
          <w:lang w:val="fr-CH"/>
        </w:rPr>
        <w:t>21.</w:t>
      </w:r>
      <w:r w:rsidRPr="00745BE9">
        <w:rPr>
          <w:lang w:val="fr-CH"/>
        </w:rPr>
        <w:tab/>
      </w:r>
      <w:r w:rsidRPr="00745BE9">
        <w:rPr>
          <w:lang w:val="fr-CH"/>
        </w:rPr>
        <w:t>委员会感到关切的是</w:t>
      </w:r>
      <w:r>
        <w:rPr>
          <w:lang w:val="fr-CH"/>
        </w:rPr>
        <w:t>，</w:t>
      </w:r>
      <w:r w:rsidRPr="00745BE9">
        <w:rPr>
          <w:lang w:val="fr-CH"/>
        </w:rPr>
        <w:t>存在剥夺残疾人特别是智力和</w:t>
      </w:r>
      <w:r>
        <w:rPr>
          <w:lang w:val="fr-CH"/>
        </w:rPr>
        <w:t>/</w:t>
      </w:r>
      <w:r w:rsidRPr="00745BE9">
        <w:rPr>
          <w:lang w:val="fr-CH"/>
        </w:rPr>
        <w:t>或社会心理残疾者的法律行为能力的情况</w:t>
      </w:r>
      <w:r>
        <w:rPr>
          <w:lang w:val="fr-CH"/>
        </w:rPr>
        <w:t>，</w:t>
      </w:r>
      <w:r w:rsidRPr="00745BE9">
        <w:rPr>
          <w:lang w:val="fr-CH"/>
        </w:rPr>
        <w:t>并且缺少协助决定机制以帮助残疾人在与其他人平等的基础上行使法律行为能力。</w:t>
      </w:r>
    </w:p>
    <w:p w14:paraId="4BD2F138" w14:textId="36D8CB64" w:rsidR="00745BE9" w:rsidRPr="00745BE9" w:rsidRDefault="00745BE9" w:rsidP="00745BE9">
      <w:pPr>
        <w:pStyle w:val="SingleTxtGC"/>
        <w:rPr>
          <w:rFonts w:ascii="Time New Roman" w:eastAsia="黑体" w:hAnsi="Time New Roman"/>
        </w:rPr>
      </w:pPr>
      <w:r w:rsidRPr="00456D20">
        <w:rPr>
          <w:rFonts w:ascii="Time New Roman" w:eastAsia="黑体" w:hAnsi="Time New Roman"/>
          <w:lang w:val="fr-CH"/>
        </w:rPr>
        <w:t>22.</w:t>
      </w:r>
      <w:r w:rsidRPr="00745BE9">
        <w:rPr>
          <w:rFonts w:ascii="Time New Roman" w:eastAsia="黑体" w:hAnsi="Time New Roman"/>
          <w:lang w:val="fr-CH"/>
        </w:rPr>
        <w:tab/>
      </w:r>
      <w:r w:rsidRPr="00745BE9">
        <w:rPr>
          <w:rFonts w:ascii="Time New Roman" w:eastAsia="黑体" w:hAnsi="Time New Roman"/>
          <w:lang w:val="fr-CH"/>
        </w:rPr>
        <w:t>委员会根据其关于在法律面前获得平等承认的第</w:t>
      </w:r>
      <w:r w:rsidRPr="00456D20">
        <w:rPr>
          <w:rFonts w:ascii="Time New Roman" w:eastAsia="黑体" w:hAnsi="Time New Roman"/>
          <w:lang w:val="fr-CH"/>
        </w:rPr>
        <w:t>1</w:t>
      </w:r>
      <w:r w:rsidRPr="00745BE9">
        <w:rPr>
          <w:rFonts w:ascii="Time New Roman" w:eastAsia="黑体" w:hAnsi="Time New Roman"/>
          <w:lang w:val="fr-CH"/>
        </w:rPr>
        <w:t>号一般性意见</w:t>
      </w:r>
      <w:r w:rsidRPr="00456D20">
        <w:rPr>
          <w:rFonts w:ascii="Time New Roman" w:eastAsia="黑体" w:hAnsi="Time New Roman"/>
          <w:lang w:val="fr-CH"/>
        </w:rPr>
        <w:t>(2</w:t>
      </w:r>
      <w:r w:rsidRPr="00745BE9">
        <w:rPr>
          <w:rFonts w:ascii="Time New Roman" w:eastAsia="黑体" w:hAnsi="Time New Roman"/>
          <w:lang w:val="fr-CH"/>
        </w:rPr>
        <w:t>0</w:t>
      </w:r>
      <w:r w:rsidRPr="00456D20">
        <w:rPr>
          <w:rFonts w:ascii="Time New Roman" w:eastAsia="黑体" w:hAnsi="Time New Roman"/>
          <w:lang w:val="fr-CH"/>
        </w:rPr>
        <w:t>14</w:t>
      </w:r>
      <w:r w:rsidRPr="00745BE9">
        <w:rPr>
          <w:rFonts w:ascii="Time New Roman" w:eastAsia="黑体" w:hAnsi="Time New Roman"/>
          <w:lang w:val="fr-CH"/>
        </w:rPr>
        <w:t>年</w:t>
      </w:r>
      <w:r w:rsidRPr="00456D20">
        <w:rPr>
          <w:rFonts w:ascii="Time New Roman" w:eastAsia="黑体" w:hAnsi="Time New Roman"/>
          <w:lang w:val="fr-CH"/>
        </w:rPr>
        <w:t>)</w:t>
      </w:r>
      <w:r w:rsidRPr="00456D20">
        <w:rPr>
          <w:rFonts w:ascii="Time New Roman" w:eastAsia="黑体" w:hAnsi="Time New Roman"/>
          <w:lang w:val="fr-CH"/>
        </w:rPr>
        <w:t>，</w:t>
      </w:r>
      <w:r w:rsidRPr="00745BE9">
        <w:rPr>
          <w:rFonts w:ascii="Time New Roman" w:eastAsia="黑体" w:hAnsi="Time New Roman"/>
          <w:lang w:val="fr-CH"/>
        </w:rPr>
        <w:t>建议缔约国</w:t>
      </w:r>
      <w:r w:rsidRPr="00456D20">
        <w:rPr>
          <w:rFonts w:ascii="Time New Roman" w:eastAsia="黑体" w:hAnsi="Time New Roman"/>
          <w:lang w:val="fr-CH"/>
        </w:rPr>
        <w:t>：</w:t>
      </w:r>
    </w:p>
    <w:p w14:paraId="767CBE98" w14:textId="6669FFBE" w:rsidR="00745BE9" w:rsidRPr="00745BE9" w:rsidRDefault="00456D20" w:rsidP="00745BE9">
      <w:pPr>
        <w:pStyle w:val="SingleTxtGC"/>
        <w:rPr>
          <w:rFonts w:ascii="Time New Roman" w:eastAsia="黑体" w:hAnsi="Time New Roman"/>
        </w:rPr>
      </w:pPr>
      <w:r w:rsidRPr="00456D20">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审查国家法律</w:t>
      </w:r>
      <w:r w:rsidR="00745BE9" w:rsidRPr="00456D20">
        <w:rPr>
          <w:rFonts w:ascii="Time New Roman" w:eastAsia="黑体" w:hAnsi="Time New Roman"/>
          <w:lang w:val="fr-CH"/>
        </w:rPr>
        <w:t>，</w:t>
      </w:r>
      <w:r w:rsidR="00745BE9" w:rsidRPr="00745BE9">
        <w:rPr>
          <w:rFonts w:ascii="Time New Roman" w:eastAsia="黑体" w:hAnsi="Time New Roman"/>
          <w:lang w:val="fr-CH"/>
        </w:rPr>
        <w:t>以确保残疾人</w:t>
      </w:r>
      <w:r w:rsidR="00745BE9" w:rsidRPr="00456D20">
        <w:rPr>
          <w:rFonts w:ascii="Time New Roman" w:eastAsia="黑体" w:hAnsi="Time New Roman"/>
          <w:lang w:val="fr-CH"/>
        </w:rPr>
        <w:t>，</w:t>
      </w:r>
      <w:r w:rsidR="00745BE9" w:rsidRPr="00745BE9">
        <w:rPr>
          <w:rFonts w:ascii="Time New Roman" w:eastAsia="黑体" w:hAnsi="Time New Roman"/>
          <w:lang w:val="fr-CH"/>
        </w:rPr>
        <w:t>特别是智力和</w:t>
      </w:r>
      <w:r w:rsidR="00745BE9" w:rsidRPr="00456D20">
        <w:rPr>
          <w:rFonts w:ascii="Time New Roman" w:eastAsia="黑体" w:hAnsi="Time New Roman"/>
          <w:lang w:val="fr-CH"/>
        </w:rPr>
        <w:t>/</w:t>
      </w:r>
      <w:r w:rsidR="00745BE9" w:rsidRPr="00745BE9">
        <w:rPr>
          <w:rFonts w:ascii="Time New Roman" w:eastAsia="黑体" w:hAnsi="Time New Roman"/>
          <w:lang w:val="fr-CH"/>
        </w:rPr>
        <w:t>或社会心理残疾者</w:t>
      </w:r>
      <w:r w:rsidR="00745BE9" w:rsidRPr="00456D20">
        <w:rPr>
          <w:rFonts w:ascii="Time New Roman" w:eastAsia="黑体" w:hAnsi="Time New Roman"/>
          <w:lang w:val="fr-CH"/>
        </w:rPr>
        <w:t>，</w:t>
      </w:r>
      <w:r w:rsidR="00745BE9" w:rsidRPr="00745BE9">
        <w:rPr>
          <w:rFonts w:ascii="Time New Roman" w:eastAsia="黑体" w:hAnsi="Time New Roman"/>
          <w:lang w:val="fr-CH"/>
        </w:rPr>
        <w:t>不被剥夺法律行为能力</w:t>
      </w:r>
      <w:r w:rsidR="00745BE9" w:rsidRPr="00456D20">
        <w:rPr>
          <w:rFonts w:ascii="Time New Roman" w:eastAsia="黑体" w:hAnsi="Time New Roman"/>
          <w:lang w:val="fr-CH"/>
        </w:rPr>
        <w:t>，</w:t>
      </w:r>
      <w:r w:rsidR="00745BE9" w:rsidRPr="00745BE9">
        <w:rPr>
          <w:rFonts w:ascii="Time New Roman" w:eastAsia="黑体" w:hAnsi="Time New Roman"/>
          <w:lang w:val="fr-CH"/>
        </w:rPr>
        <w:t>其人格与其他人平等地在法律面前获得承认</w:t>
      </w:r>
      <w:r w:rsidR="00745BE9" w:rsidRPr="00456D20">
        <w:rPr>
          <w:rFonts w:ascii="Time New Roman" w:eastAsia="黑体" w:hAnsi="Time New Roman"/>
          <w:lang w:val="fr-CH"/>
        </w:rPr>
        <w:t>，</w:t>
      </w:r>
      <w:r w:rsidR="00745BE9" w:rsidRPr="00745BE9">
        <w:rPr>
          <w:rFonts w:ascii="Time New Roman" w:eastAsia="黑体" w:hAnsi="Time New Roman"/>
          <w:lang w:val="fr-CH"/>
        </w:rPr>
        <w:t>以协助决定系统取代替代决定系统</w:t>
      </w:r>
      <w:r w:rsidR="00745BE9" w:rsidRPr="00456D20">
        <w:rPr>
          <w:rFonts w:ascii="Time New Roman" w:eastAsia="黑体" w:hAnsi="Time New Roman"/>
          <w:lang w:val="fr-CH"/>
        </w:rPr>
        <w:t>(</w:t>
      </w:r>
      <w:r w:rsidR="00745BE9" w:rsidRPr="00745BE9">
        <w:rPr>
          <w:rFonts w:ascii="Time New Roman" w:eastAsia="黑体" w:hAnsi="Time New Roman"/>
          <w:lang w:val="fr-CH"/>
        </w:rPr>
        <w:t>包括监护制</w:t>
      </w:r>
      <w:r w:rsidR="00745BE9" w:rsidRPr="00456D20">
        <w:rPr>
          <w:rFonts w:ascii="Time New Roman" w:eastAsia="黑体" w:hAnsi="Time New Roman"/>
          <w:lang w:val="fr-CH"/>
        </w:rPr>
        <w:t>)</w:t>
      </w:r>
      <w:r w:rsidR="00745BE9" w:rsidRPr="00456D20">
        <w:rPr>
          <w:rFonts w:ascii="Time New Roman" w:eastAsia="黑体" w:hAnsi="Time New Roman"/>
          <w:lang w:val="fr-CH"/>
        </w:rPr>
        <w:t>，</w:t>
      </w:r>
      <w:r w:rsidR="00745BE9" w:rsidRPr="00745BE9">
        <w:rPr>
          <w:rFonts w:ascii="Time New Roman" w:eastAsia="黑体" w:hAnsi="Time New Roman"/>
          <w:lang w:val="fr-CH"/>
        </w:rPr>
        <w:t>以确保提供个性化支持并尊重残疾人的自主、意愿和偏好</w:t>
      </w:r>
      <w:r w:rsidR="00745BE9" w:rsidRPr="00456D20">
        <w:rPr>
          <w:rFonts w:ascii="Time New Roman" w:eastAsia="黑体" w:hAnsi="Time New Roman"/>
          <w:lang w:val="fr-CH"/>
        </w:rPr>
        <w:t>；</w:t>
      </w:r>
    </w:p>
    <w:p w14:paraId="2AA8B179" w14:textId="47618173" w:rsidR="00745BE9" w:rsidRPr="00745BE9" w:rsidRDefault="00456D20" w:rsidP="00745BE9">
      <w:pPr>
        <w:pStyle w:val="SingleTxtGC"/>
        <w:rPr>
          <w:rFonts w:ascii="Time New Roman" w:eastAsia="黑体" w:hAnsi="Time New Roman" w:hint="eastAsia"/>
        </w:rPr>
      </w:pPr>
      <w:r w:rsidRPr="00456D20">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通过残疾人代表组织与残疾人密切协商并请残疾人积极参与</w:t>
      </w:r>
      <w:r w:rsidR="00745BE9" w:rsidRPr="00456D20">
        <w:rPr>
          <w:rFonts w:ascii="Time New Roman" w:eastAsia="黑体" w:hAnsi="Time New Roman"/>
          <w:lang w:val="fr-CH"/>
        </w:rPr>
        <w:t>，</w:t>
      </w:r>
      <w:r w:rsidR="00745BE9" w:rsidRPr="00745BE9">
        <w:rPr>
          <w:rFonts w:ascii="Time New Roman" w:eastAsia="黑体" w:hAnsi="Time New Roman"/>
          <w:lang w:val="fr-CH"/>
        </w:rPr>
        <w:t>为</w:t>
      </w:r>
      <w:proofErr w:type="gramStart"/>
      <w:r w:rsidR="00745BE9" w:rsidRPr="00745BE9">
        <w:rPr>
          <w:rFonts w:ascii="Time New Roman" w:eastAsia="黑体" w:hAnsi="Time New Roman"/>
          <w:lang w:val="fr-CH"/>
        </w:rPr>
        <w:t>所有利益</w:t>
      </w:r>
      <w:proofErr w:type="gramEnd"/>
      <w:r w:rsidR="00745BE9" w:rsidRPr="00745BE9">
        <w:rPr>
          <w:rFonts w:ascii="Time New Roman" w:eastAsia="黑体" w:hAnsi="Time New Roman"/>
          <w:lang w:val="fr-CH"/>
        </w:rPr>
        <w:t>攸关方</w:t>
      </w:r>
      <w:r w:rsidR="00745BE9" w:rsidRPr="00456D20">
        <w:rPr>
          <w:rFonts w:ascii="Time New Roman" w:eastAsia="黑体" w:hAnsi="Time New Roman"/>
          <w:lang w:val="fr-CH"/>
        </w:rPr>
        <w:t>，</w:t>
      </w:r>
      <w:r w:rsidR="00745BE9" w:rsidRPr="00745BE9">
        <w:rPr>
          <w:rFonts w:ascii="Time New Roman" w:eastAsia="黑体" w:hAnsi="Time New Roman"/>
          <w:lang w:val="fr-CH"/>
        </w:rPr>
        <w:t>包括残疾人的家庭、社区成员、卫生专业人员、公职人员、媒体、司法机构和议员</w:t>
      </w:r>
      <w:r w:rsidR="00745BE9" w:rsidRPr="00456D20">
        <w:rPr>
          <w:rFonts w:ascii="Time New Roman" w:eastAsia="黑体" w:hAnsi="Time New Roman"/>
          <w:lang w:val="fr-CH"/>
        </w:rPr>
        <w:t>，</w:t>
      </w:r>
      <w:r w:rsidR="00745BE9" w:rsidRPr="00745BE9">
        <w:rPr>
          <w:rFonts w:ascii="Time New Roman" w:eastAsia="黑体" w:hAnsi="Time New Roman"/>
          <w:lang w:val="fr-CH"/>
        </w:rPr>
        <w:t>制定关于承认残疾人法律行为能力和协助决定的提高认识运动和能力建设方案</w:t>
      </w:r>
      <w:r w:rsidR="00DF574B">
        <w:rPr>
          <w:rFonts w:ascii="Time New Roman" w:eastAsia="黑体" w:hAnsi="Time New Roman" w:hint="eastAsia"/>
          <w:lang w:val="fr-CH"/>
        </w:rPr>
        <w:t>；</w:t>
      </w:r>
    </w:p>
    <w:p w14:paraId="24AD4A4C" w14:textId="30F6005A" w:rsidR="00745BE9" w:rsidRPr="00745BE9" w:rsidRDefault="00456D20" w:rsidP="00745BE9">
      <w:pPr>
        <w:pStyle w:val="SingleTxtGC"/>
        <w:rPr>
          <w:rFonts w:ascii="Time New Roman" w:eastAsia="黑体" w:hAnsi="Time New Roman" w:hint="eastAsia"/>
        </w:rPr>
      </w:pPr>
      <w:r w:rsidRPr="00456D20">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确保残疾人通过其代表组织有效、独立地参与改革进程</w:t>
      </w:r>
      <w:r w:rsidR="00745BE9" w:rsidRPr="00456D20">
        <w:rPr>
          <w:rFonts w:ascii="Time New Roman" w:eastAsia="黑体" w:hAnsi="Time New Roman"/>
          <w:lang w:val="fr-CH"/>
        </w:rPr>
        <w:t>，</w:t>
      </w:r>
      <w:r w:rsidR="00745BE9" w:rsidRPr="00745BE9">
        <w:rPr>
          <w:rFonts w:ascii="Time New Roman" w:eastAsia="黑体" w:hAnsi="Time New Roman"/>
          <w:lang w:val="fr-CH"/>
        </w:rPr>
        <w:t>并参与对相关人员进行的关于承认残疾人法律行为能力和协助决定机制的培训</w:t>
      </w:r>
      <w:bookmarkStart w:id="4" w:name="_Hlk112681090"/>
      <w:bookmarkEnd w:id="4"/>
      <w:r w:rsidR="00DF574B">
        <w:rPr>
          <w:rFonts w:ascii="Time New Roman" w:eastAsia="黑体" w:hAnsi="Time New Roman" w:hint="eastAsia"/>
          <w:lang w:val="fr-CH"/>
        </w:rPr>
        <w:t>。</w:t>
      </w:r>
    </w:p>
    <w:p w14:paraId="27080932" w14:textId="2FE6A19A" w:rsidR="00745BE9" w:rsidRPr="00745BE9" w:rsidRDefault="00745BE9" w:rsidP="00DF574B">
      <w:pPr>
        <w:pStyle w:val="H23GC"/>
      </w:pPr>
      <w:r w:rsidRPr="00745BE9">
        <w:rPr>
          <w:lang w:val="fr-CH"/>
        </w:rPr>
        <w:tab/>
      </w:r>
      <w:r w:rsidRPr="00745BE9">
        <w:rPr>
          <w:lang w:val="fr-CH"/>
        </w:rPr>
        <w:tab/>
      </w:r>
      <w:r w:rsidRPr="00745BE9">
        <w:rPr>
          <w:lang w:val="fr-CH"/>
        </w:rPr>
        <w:t>获得司法保护</w:t>
      </w:r>
      <w:r>
        <w:rPr>
          <w:lang w:val="fr-CH"/>
        </w:rPr>
        <w:t>(</w:t>
      </w:r>
      <w:r w:rsidRPr="00745BE9">
        <w:rPr>
          <w:lang w:val="fr-CH"/>
        </w:rPr>
        <w:t>第十三条</w:t>
      </w:r>
      <w:r>
        <w:rPr>
          <w:lang w:val="fr-CH"/>
        </w:rPr>
        <w:t>)</w:t>
      </w:r>
    </w:p>
    <w:p w14:paraId="7A5596DB" w14:textId="280BC727" w:rsidR="00745BE9" w:rsidRPr="00745BE9" w:rsidRDefault="00745BE9" w:rsidP="00745BE9">
      <w:pPr>
        <w:pStyle w:val="SingleTxtGC"/>
      </w:pPr>
      <w:r>
        <w:rPr>
          <w:lang w:val="fr-CH"/>
        </w:rPr>
        <w:t>23.</w:t>
      </w:r>
      <w:r w:rsidRPr="00745BE9">
        <w:rPr>
          <w:lang w:val="fr-CH"/>
        </w:rPr>
        <w:tab/>
      </w:r>
      <w:r w:rsidRPr="00745BE9">
        <w:rPr>
          <w:lang w:val="fr-CH"/>
        </w:rPr>
        <w:t>委员会感到关切的是</w:t>
      </w:r>
      <w:r>
        <w:rPr>
          <w:lang w:val="fr-CH"/>
        </w:rPr>
        <w:t>，</w:t>
      </w:r>
      <w:r w:rsidRPr="00745BE9">
        <w:rPr>
          <w:lang w:val="fr-CH"/>
        </w:rPr>
        <w:t>残疾人在与其他人平等地诉诸司法方面面临障碍</w:t>
      </w:r>
      <w:r>
        <w:rPr>
          <w:lang w:val="fr-CH"/>
        </w:rPr>
        <w:t>，</w:t>
      </w:r>
      <w:r w:rsidRPr="00745BE9">
        <w:rPr>
          <w:lang w:val="fr-CH"/>
        </w:rPr>
        <w:t>例如有些法律剥夺智力和</w:t>
      </w:r>
      <w:r>
        <w:rPr>
          <w:lang w:val="fr-CH"/>
        </w:rPr>
        <w:t>/</w:t>
      </w:r>
      <w:r w:rsidRPr="00745BE9">
        <w:rPr>
          <w:lang w:val="fr-CH"/>
        </w:rPr>
        <w:t>或社会心理残疾者的法律行为能力</w:t>
      </w:r>
      <w:r>
        <w:rPr>
          <w:lang w:val="fr-CH"/>
        </w:rPr>
        <w:t>，</w:t>
      </w:r>
      <w:r w:rsidRPr="00745BE9">
        <w:rPr>
          <w:lang w:val="fr-CH"/>
        </w:rPr>
        <w:t>警察局和法院的设施导致残疾人无法进入</w:t>
      </w:r>
      <w:r>
        <w:rPr>
          <w:lang w:val="fr-CH"/>
        </w:rPr>
        <w:t>，</w:t>
      </w:r>
      <w:r w:rsidRPr="00745BE9">
        <w:rPr>
          <w:lang w:val="fr-CH"/>
        </w:rPr>
        <w:t>缺少免费法律援助及适合年龄和性别的程序便利</w:t>
      </w:r>
      <w:r>
        <w:rPr>
          <w:lang w:val="fr-CH"/>
        </w:rPr>
        <w:t>，</w:t>
      </w:r>
      <w:r w:rsidRPr="00745BE9">
        <w:rPr>
          <w:lang w:val="fr-CH"/>
        </w:rPr>
        <w:t>法庭诉讼中缺少无障碍信息和通信</w:t>
      </w:r>
      <w:r>
        <w:rPr>
          <w:lang w:val="fr-CH"/>
        </w:rPr>
        <w:t>，</w:t>
      </w:r>
      <w:r w:rsidRPr="00745BE9">
        <w:rPr>
          <w:lang w:val="fr-CH"/>
        </w:rPr>
        <w:t>法律援助律师、警官和司法官员缺少关于与残疾人接触和代表残疾人的知识、培训和认识</w:t>
      </w:r>
      <w:r>
        <w:rPr>
          <w:lang w:val="fr-CH"/>
        </w:rPr>
        <w:t>，</w:t>
      </w:r>
      <w:r w:rsidRPr="00745BE9">
        <w:rPr>
          <w:lang w:val="fr-CH"/>
        </w:rPr>
        <w:t>残疾人对自身权利、行使其应享权利的正式程序以及获得补救的程序缺少了解。</w:t>
      </w:r>
    </w:p>
    <w:p w14:paraId="40894BA4" w14:textId="09BAC841" w:rsidR="00745BE9" w:rsidRPr="00745BE9" w:rsidRDefault="00745BE9" w:rsidP="00745BE9">
      <w:pPr>
        <w:pStyle w:val="SingleTxtGC"/>
        <w:rPr>
          <w:rFonts w:ascii="Time New Roman" w:eastAsia="黑体" w:hAnsi="Time New Roman"/>
        </w:rPr>
      </w:pPr>
      <w:r w:rsidRPr="00DF574B">
        <w:rPr>
          <w:rFonts w:ascii="Time New Roman" w:eastAsia="黑体" w:hAnsi="Time New Roman"/>
          <w:lang w:val="fr-CH"/>
        </w:rPr>
        <w:t>24.</w:t>
      </w:r>
      <w:r w:rsidRPr="00745BE9">
        <w:rPr>
          <w:rFonts w:ascii="Time New Roman" w:eastAsia="黑体" w:hAnsi="Time New Roman"/>
          <w:lang w:val="fr-CH"/>
        </w:rPr>
        <w:tab/>
      </w:r>
      <w:r w:rsidRPr="00745BE9">
        <w:rPr>
          <w:rFonts w:ascii="Time New Roman" w:eastAsia="黑体" w:hAnsi="Time New Roman"/>
          <w:lang w:val="fr-CH"/>
        </w:rPr>
        <w:t>委员会回顾残疾人权利特别报告员于</w:t>
      </w:r>
      <w:r w:rsidRPr="00DF574B">
        <w:rPr>
          <w:rFonts w:ascii="Time New Roman" w:eastAsia="黑体" w:hAnsi="Time New Roman"/>
          <w:lang w:val="fr-CH"/>
        </w:rPr>
        <w:t>2</w:t>
      </w:r>
      <w:r w:rsidRPr="00745BE9">
        <w:rPr>
          <w:rFonts w:ascii="Time New Roman" w:eastAsia="黑体" w:hAnsi="Time New Roman"/>
          <w:lang w:val="fr-CH"/>
        </w:rPr>
        <w:t>0</w:t>
      </w:r>
      <w:r w:rsidRPr="00DF574B">
        <w:rPr>
          <w:rFonts w:ascii="Time New Roman" w:eastAsia="黑体" w:hAnsi="Time New Roman"/>
          <w:lang w:val="fr-CH"/>
        </w:rPr>
        <w:t>2</w:t>
      </w:r>
      <w:r w:rsidRPr="00745BE9">
        <w:rPr>
          <w:rFonts w:ascii="Time New Roman" w:eastAsia="黑体" w:hAnsi="Time New Roman"/>
          <w:lang w:val="fr-CH"/>
        </w:rPr>
        <w:t>0</w:t>
      </w:r>
      <w:r w:rsidRPr="00745BE9">
        <w:rPr>
          <w:rFonts w:ascii="Time New Roman" w:eastAsia="黑体" w:hAnsi="Time New Roman"/>
          <w:lang w:val="fr-CH"/>
        </w:rPr>
        <w:t>年编写的《关于残疾人诉诸司法的国际原则和准则》和可持续发展目标之具体目标</w:t>
      </w:r>
      <w:r w:rsidRPr="00DF574B">
        <w:rPr>
          <w:rFonts w:ascii="Time New Roman" w:eastAsia="黑体" w:hAnsi="Time New Roman"/>
          <w:lang w:val="fr-CH"/>
        </w:rPr>
        <w:t>16.3,</w:t>
      </w:r>
      <w:r w:rsidRPr="00745BE9">
        <w:rPr>
          <w:rFonts w:ascii="Time New Roman" w:eastAsia="黑体" w:hAnsi="Time New Roman"/>
          <w:lang w:val="fr-CH"/>
        </w:rPr>
        <w:t xml:space="preserve"> </w:t>
      </w:r>
      <w:r w:rsidRPr="00745BE9">
        <w:rPr>
          <w:rFonts w:ascii="Time New Roman" w:eastAsia="黑体" w:hAnsi="Time New Roman"/>
          <w:lang w:val="fr-CH"/>
        </w:rPr>
        <w:t>建议缔约国</w:t>
      </w:r>
      <w:r w:rsidRPr="00DF574B">
        <w:rPr>
          <w:rFonts w:ascii="Time New Roman" w:eastAsia="黑体" w:hAnsi="Time New Roman"/>
          <w:lang w:val="fr-CH"/>
        </w:rPr>
        <w:t>：</w:t>
      </w:r>
    </w:p>
    <w:p w14:paraId="6E27A49F" w14:textId="479F5087"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采纳和实施有效机制</w:t>
      </w:r>
      <w:r w:rsidR="00745BE9" w:rsidRPr="00DF574B">
        <w:rPr>
          <w:rFonts w:ascii="Time New Roman" w:eastAsia="黑体" w:hAnsi="Time New Roman"/>
          <w:lang w:val="fr-CH"/>
        </w:rPr>
        <w:t>，</w:t>
      </w:r>
      <w:r w:rsidR="00745BE9" w:rsidRPr="00745BE9">
        <w:rPr>
          <w:rFonts w:ascii="Time New Roman" w:eastAsia="黑体" w:hAnsi="Time New Roman"/>
          <w:lang w:val="fr-CH"/>
        </w:rPr>
        <w:t>确保在司法和行政程序中为残疾人</w:t>
      </w:r>
      <w:r w:rsidR="00745BE9" w:rsidRPr="00DF574B">
        <w:rPr>
          <w:rFonts w:ascii="Time New Roman" w:eastAsia="黑体" w:hAnsi="Time New Roman"/>
          <w:lang w:val="fr-CH"/>
        </w:rPr>
        <w:t>，</w:t>
      </w:r>
      <w:r w:rsidR="00745BE9" w:rsidRPr="00745BE9">
        <w:rPr>
          <w:rFonts w:ascii="Time New Roman" w:eastAsia="黑体" w:hAnsi="Time New Roman"/>
          <w:lang w:val="fr-CH"/>
        </w:rPr>
        <w:t>包括为残疾妇女、智力或社会心理残疾者以及躯体或感官障碍者提供程序性以及</w:t>
      </w:r>
      <w:proofErr w:type="gramStart"/>
      <w:r w:rsidR="00745BE9" w:rsidRPr="00745BE9">
        <w:rPr>
          <w:rFonts w:ascii="Time New Roman" w:eastAsia="黑体" w:hAnsi="Time New Roman"/>
          <w:lang w:val="fr-CH"/>
        </w:rPr>
        <w:t>适龄和</w:t>
      </w:r>
      <w:proofErr w:type="gramEnd"/>
      <w:r w:rsidR="00745BE9" w:rsidRPr="00745BE9">
        <w:rPr>
          <w:rFonts w:ascii="Time New Roman" w:eastAsia="黑体" w:hAnsi="Time New Roman"/>
          <w:lang w:val="fr-CH"/>
        </w:rPr>
        <w:t>对</w:t>
      </w:r>
      <w:r w:rsidR="00745BE9" w:rsidRPr="00745BE9">
        <w:rPr>
          <w:rFonts w:ascii="Time New Roman" w:eastAsia="黑体" w:hAnsi="Time New Roman"/>
          <w:lang w:val="fr-CH"/>
        </w:rPr>
        <w:lastRenderedPageBreak/>
        <w:t>性别问题敏感的便利</w:t>
      </w:r>
      <w:r w:rsidR="00745BE9" w:rsidRPr="00DF574B">
        <w:rPr>
          <w:rFonts w:ascii="Time New Roman" w:eastAsia="黑体" w:hAnsi="Time New Roman"/>
          <w:lang w:val="fr-CH"/>
        </w:rPr>
        <w:t>，</w:t>
      </w:r>
      <w:r w:rsidR="00745BE9" w:rsidRPr="00745BE9">
        <w:rPr>
          <w:rFonts w:ascii="Time New Roman" w:eastAsia="黑体" w:hAnsi="Time New Roman"/>
          <w:lang w:val="fr-CH"/>
        </w:rPr>
        <w:t>采纳和实施措施</w:t>
      </w:r>
      <w:r w:rsidR="00745BE9" w:rsidRPr="00DF574B">
        <w:rPr>
          <w:rFonts w:ascii="Time New Roman" w:eastAsia="黑体" w:hAnsi="Time New Roman"/>
          <w:lang w:val="fr-CH"/>
        </w:rPr>
        <w:t>，</w:t>
      </w:r>
      <w:r w:rsidR="00745BE9" w:rsidRPr="00745BE9">
        <w:rPr>
          <w:rFonts w:ascii="Time New Roman" w:eastAsia="黑体" w:hAnsi="Time New Roman"/>
          <w:lang w:val="fr-CH"/>
        </w:rPr>
        <w:t>以无障碍格式提供信息</w:t>
      </w:r>
      <w:r w:rsidR="00745BE9" w:rsidRPr="00DF574B">
        <w:rPr>
          <w:rFonts w:ascii="Time New Roman" w:eastAsia="黑体" w:hAnsi="Time New Roman"/>
          <w:lang w:val="fr-CH"/>
        </w:rPr>
        <w:t>，</w:t>
      </w:r>
      <w:r w:rsidR="00745BE9" w:rsidRPr="00745BE9">
        <w:rPr>
          <w:rFonts w:ascii="Time New Roman" w:eastAsia="黑体" w:hAnsi="Time New Roman"/>
          <w:lang w:val="fr-CH"/>
        </w:rPr>
        <w:t>并确保警察局、法院建筑及所有司法和行政设施做到无障碍</w:t>
      </w:r>
      <w:r w:rsidR="00745BE9" w:rsidRPr="00DF574B">
        <w:rPr>
          <w:rFonts w:ascii="Time New Roman" w:eastAsia="黑体" w:hAnsi="Time New Roman"/>
          <w:lang w:val="fr-CH"/>
        </w:rPr>
        <w:t>；</w:t>
      </w:r>
    </w:p>
    <w:p w14:paraId="01E363FF" w14:textId="60B55CF2"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加强对司法和司法部门专业人员</w:t>
      </w:r>
      <w:r w:rsidR="00745BE9" w:rsidRPr="00DF574B">
        <w:rPr>
          <w:rFonts w:ascii="Time New Roman" w:eastAsia="黑体" w:hAnsi="Time New Roman"/>
          <w:lang w:val="fr-CH"/>
        </w:rPr>
        <w:t>，</w:t>
      </w:r>
      <w:r w:rsidR="00745BE9" w:rsidRPr="00745BE9">
        <w:rPr>
          <w:rFonts w:ascii="Time New Roman" w:eastAsia="黑体" w:hAnsi="Time New Roman"/>
          <w:lang w:val="fr-CH"/>
        </w:rPr>
        <w:t>例如检察官和执法人员</w:t>
      </w:r>
      <w:r w:rsidR="00745BE9" w:rsidRPr="00DF574B">
        <w:rPr>
          <w:rFonts w:ascii="Time New Roman" w:eastAsia="黑体" w:hAnsi="Time New Roman"/>
          <w:lang w:val="fr-CH"/>
        </w:rPr>
        <w:t>，</w:t>
      </w:r>
      <w:r w:rsidR="00745BE9" w:rsidRPr="00745BE9">
        <w:rPr>
          <w:rFonts w:ascii="Time New Roman" w:eastAsia="黑体" w:hAnsi="Time New Roman"/>
          <w:lang w:val="fr-CH"/>
        </w:rPr>
        <w:t>包括警察和狱警进行关于《公约》规定和残疾人诉诸司法</w:t>
      </w:r>
      <w:r w:rsidR="00745BE9" w:rsidRPr="00DF574B">
        <w:rPr>
          <w:rFonts w:ascii="Time New Roman" w:eastAsia="黑体" w:hAnsi="Time New Roman"/>
          <w:lang w:val="fr-CH"/>
        </w:rPr>
        <w:t>，</w:t>
      </w:r>
      <w:r w:rsidR="00745BE9" w:rsidRPr="00745BE9">
        <w:rPr>
          <w:rFonts w:ascii="Time New Roman" w:eastAsia="黑体" w:hAnsi="Time New Roman"/>
          <w:lang w:val="fr-CH"/>
        </w:rPr>
        <w:t>包括为残疾人提供程序便利的问题的能力建设方案。</w:t>
      </w:r>
    </w:p>
    <w:p w14:paraId="0B7FE769" w14:textId="480EE4A9" w:rsidR="00745BE9" w:rsidRPr="00745BE9" w:rsidRDefault="00745BE9" w:rsidP="00DF574B">
      <w:pPr>
        <w:pStyle w:val="H23GC"/>
      </w:pPr>
      <w:r w:rsidRPr="00745BE9">
        <w:rPr>
          <w:lang w:val="fr-CH"/>
        </w:rPr>
        <w:tab/>
      </w:r>
      <w:r w:rsidRPr="00745BE9">
        <w:rPr>
          <w:lang w:val="fr-CH"/>
        </w:rPr>
        <w:tab/>
      </w:r>
      <w:r w:rsidRPr="00745BE9">
        <w:rPr>
          <w:lang w:val="fr-CH"/>
        </w:rPr>
        <w:t>自由和人身安全</w:t>
      </w:r>
      <w:r>
        <w:rPr>
          <w:lang w:val="fr-CH"/>
        </w:rPr>
        <w:t>(</w:t>
      </w:r>
      <w:r w:rsidRPr="00745BE9">
        <w:rPr>
          <w:lang w:val="fr-CH"/>
        </w:rPr>
        <w:t>第十四条</w:t>
      </w:r>
      <w:r>
        <w:rPr>
          <w:lang w:val="fr-CH"/>
        </w:rPr>
        <w:t>)</w:t>
      </w:r>
    </w:p>
    <w:p w14:paraId="44DD5C59" w14:textId="1DAD23BB" w:rsidR="00745BE9" w:rsidRPr="00745BE9" w:rsidRDefault="00745BE9" w:rsidP="00745BE9">
      <w:pPr>
        <w:pStyle w:val="SingleTxtGC"/>
      </w:pPr>
      <w:r>
        <w:rPr>
          <w:lang w:val="fr-CH"/>
        </w:rPr>
        <w:t>25.</w:t>
      </w:r>
      <w:r w:rsidRPr="00745BE9">
        <w:rPr>
          <w:lang w:val="fr-CH"/>
        </w:rPr>
        <w:tab/>
      </w:r>
      <w:r w:rsidRPr="00745BE9">
        <w:rPr>
          <w:lang w:val="fr-CH"/>
        </w:rPr>
        <w:t>委员会感到关切的是</w:t>
      </w:r>
      <w:r>
        <w:rPr>
          <w:lang w:val="fr-CH"/>
        </w:rPr>
        <w:t>，</w:t>
      </w:r>
      <w:r w:rsidRPr="00745BE9">
        <w:rPr>
          <w:lang w:val="fr-CH"/>
        </w:rPr>
        <w:t>缔约国有一些立法</w:t>
      </w:r>
      <w:r>
        <w:rPr>
          <w:lang w:val="fr-CH"/>
        </w:rPr>
        <w:t>(</w:t>
      </w:r>
      <w:r w:rsidRPr="00745BE9">
        <w:rPr>
          <w:lang w:val="fr-CH"/>
        </w:rPr>
        <w:t>包括《精神治疗法》第</w:t>
      </w:r>
      <w:r>
        <w:rPr>
          <w:lang w:val="fr-CH"/>
        </w:rPr>
        <w:t>111</w:t>
      </w:r>
      <w:r w:rsidRPr="00745BE9">
        <w:rPr>
          <w:lang w:val="fr-CH"/>
        </w:rPr>
        <w:t>条</w:t>
      </w:r>
      <w:r>
        <w:rPr>
          <w:lang w:val="fr-CH"/>
        </w:rPr>
        <w:t>)</w:t>
      </w:r>
      <w:r w:rsidRPr="00745BE9">
        <w:rPr>
          <w:lang w:val="fr-CH"/>
        </w:rPr>
        <w:t>允许以残疾为由</w:t>
      </w:r>
      <w:r>
        <w:rPr>
          <w:lang w:val="fr-CH"/>
        </w:rPr>
        <w:t>，</w:t>
      </w:r>
      <w:r w:rsidRPr="00745BE9">
        <w:rPr>
          <w:lang w:val="fr-CH"/>
        </w:rPr>
        <w:t>特别是以</w:t>
      </w:r>
      <w:r>
        <w:rPr>
          <w:rFonts w:hint="eastAsia"/>
          <w:lang w:val="fr-CH"/>
        </w:rPr>
        <w:t>“</w:t>
      </w:r>
      <w:r w:rsidRPr="00745BE9">
        <w:rPr>
          <w:lang w:val="fr-CH"/>
        </w:rPr>
        <w:t>心智能力</w:t>
      </w:r>
      <w:r>
        <w:rPr>
          <w:rFonts w:hint="eastAsia"/>
          <w:lang w:val="fr-CH"/>
        </w:rPr>
        <w:t>”</w:t>
      </w:r>
      <w:r w:rsidRPr="00745BE9">
        <w:rPr>
          <w:lang w:val="fr-CH"/>
        </w:rPr>
        <w:t>为由</w:t>
      </w:r>
      <w:r>
        <w:rPr>
          <w:lang w:val="fr-CH"/>
        </w:rPr>
        <w:t>，</w:t>
      </w:r>
      <w:r w:rsidRPr="00745BE9">
        <w:rPr>
          <w:lang w:val="fr-CH"/>
        </w:rPr>
        <w:t>剥夺残疾人的自由</w:t>
      </w:r>
      <w:r>
        <w:rPr>
          <w:lang w:val="fr-CH"/>
        </w:rPr>
        <w:t>，</w:t>
      </w:r>
      <w:r w:rsidRPr="00745BE9">
        <w:rPr>
          <w:lang w:val="fr-CH"/>
        </w:rPr>
        <w:t>并且在这些情况下缺乏对残疾人安全的保障。</w:t>
      </w:r>
    </w:p>
    <w:p w14:paraId="7B2C8B73" w14:textId="5BE89000" w:rsidR="00745BE9" w:rsidRPr="00745BE9" w:rsidRDefault="00745BE9" w:rsidP="00745BE9">
      <w:pPr>
        <w:pStyle w:val="SingleTxtGC"/>
        <w:rPr>
          <w:rFonts w:ascii="Time New Roman" w:eastAsia="黑体" w:hAnsi="Time New Roman"/>
        </w:rPr>
      </w:pPr>
      <w:r w:rsidRPr="00DF574B">
        <w:rPr>
          <w:rFonts w:ascii="Time New Roman" w:eastAsia="黑体" w:hAnsi="Time New Roman"/>
          <w:lang w:val="fr-CH"/>
        </w:rPr>
        <w:t>26.</w:t>
      </w:r>
      <w:r w:rsidRPr="00745BE9">
        <w:rPr>
          <w:rFonts w:ascii="Time New Roman" w:eastAsia="黑体" w:hAnsi="Time New Roman"/>
          <w:lang w:val="fr-CH"/>
        </w:rPr>
        <w:tab/>
      </w:r>
      <w:r w:rsidRPr="00745BE9">
        <w:rPr>
          <w:rFonts w:ascii="Time New Roman" w:eastAsia="黑体" w:hAnsi="Time New Roman"/>
          <w:lang w:val="fr-CH"/>
        </w:rPr>
        <w:t>委员会回顾其残疾人的自由和安全权准则</w:t>
      </w:r>
      <w:r w:rsidRPr="00745BE9">
        <w:rPr>
          <w:rFonts w:ascii="Time New Roman" w:eastAsia="黑体" w:hAnsi="Time New Roman"/>
          <w:vertAlign w:val="superscript"/>
          <w:lang w:val="fr-CH"/>
        </w:rPr>
        <w:footnoteReference w:id="7"/>
      </w:r>
      <w:r w:rsidR="000835A3">
        <w:rPr>
          <w:rFonts w:ascii="Time New Roman" w:eastAsia="黑体" w:hAnsi="Time New Roman" w:hint="eastAsia"/>
          <w:lang w:val="fr-CH"/>
        </w:rPr>
        <w:t xml:space="preserve"> </w:t>
      </w:r>
      <w:r w:rsidRPr="00745BE9">
        <w:rPr>
          <w:rFonts w:ascii="Time New Roman" w:eastAsia="黑体" w:hAnsi="Time New Roman"/>
          <w:lang w:val="fr-CH"/>
        </w:rPr>
        <w:t>及其《解除收容的准则</w:t>
      </w:r>
      <w:r w:rsidRPr="00DF574B">
        <w:rPr>
          <w:rFonts w:ascii="Time New Roman" w:eastAsia="黑体" w:hAnsi="Time New Roman"/>
          <w:lang w:val="fr-CH"/>
        </w:rPr>
        <w:t>(</w:t>
      </w:r>
      <w:r w:rsidRPr="00745BE9">
        <w:rPr>
          <w:rFonts w:ascii="Time New Roman" w:eastAsia="黑体" w:hAnsi="Time New Roman"/>
          <w:lang w:val="fr-CH"/>
        </w:rPr>
        <w:t>包括在紧急情况下</w:t>
      </w:r>
      <w:r w:rsidRPr="00DF574B">
        <w:rPr>
          <w:rFonts w:ascii="Time New Roman" w:eastAsia="黑体" w:hAnsi="Time New Roman"/>
          <w:lang w:val="fr-CH"/>
        </w:rPr>
        <w:t>)</w:t>
      </w:r>
      <w:r w:rsidRPr="00745BE9">
        <w:rPr>
          <w:rFonts w:ascii="Time New Roman" w:eastAsia="黑体" w:hAnsi="Time New Roman"/>
          <w:lang w:val="fr-CH"/>
        </w:rPr>
        <w:t>》</w:t>
      </w:r>
      <w:r w:rsidRPr="00DF574B">
        <w:rPr>
          <w:rFonts w:ascii="Time New Roman" w:eastAsia="黑体" w:hAnsi="Time New Roman"/>
          <w:lang w:val="fr-CH"/>
        </w:rPr>
        <w:t>，</w:t>
      </w:r>
      <w:r w:rsidRPr="00745BE9">
        <w:rPr>
          <w:rFonts w:ascii="Time New Roman" w:eastAsia="黑体" w:hAnsi="Time New Roman"/>
          <w:lang w:val="fr-CH"/>
        </w:rPr>
        <w:t>建议缔约国</w:t>
      </w:r>
      <w:r w:rsidRPr="00DF574B">
        <w:rPr>
          <w:rFonts w:ascii="Time New Roman" w:eastAsia="黑体" w:hAnsi="Time New Roman"/>
          <w:lang w:val="fr-CH"/>
        </w:rPr>
        <w:t>：</w:t>
      </w:r>
    </w:p>
    <w:p w14:paraId="76EEB67B" w14:textId="0FC2080C"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审查国家立法</w:t>
      </w:r>
      <w:r w:rsidR="00745BE9" w:rsidRPr="00DF574B">
        <w:rPr>
          <w:rFonts w:ascii="Time New Roman" w:eastAsia="黑体" w:hAnsi="Time New Roman"/>
          <w:lang w:val="fr-CH"/>
        </w:rPr>
        <w:t>，</w:t>
      </w:r>
      <w:r w:rsidR="00745BE9" w:rsidRPr="00745BE9">
        <w:rPr>
          <w:rFonts w:ascii="Time New Roman" w:eastAsia="黑体" w:hAnsi="Time New Roman"/>
          <w:lang w:val="fr-CH"/>
        </w:rPr>
        <w:t>以保障所有残疾人</w:t>
      </w:r>
      <w:r w:rsidR="00745BE9" w:rsidRPr="00DF574B">
        <w:rPr>
          <w:rFonts w:ascii="Time New Roman" w:eastAsia="黑体" w:hAnsi="Time New Roman"/>
          <w:lang w:val="fr-CH"/>
        </w:rPr>
        <w:t>，</w:t>
      </w:r>
      <w:r w:rsidR="00745BE9" w:rsidRPr="00745BE9">
        <w:rPr>
          <w:rFonts w:ascii="Time New Roman" w:eastAsia="黑体" w:hAnsi="Time New Roman"/>
          <w:lang w:val="fr-CH"/>
        </w:rPr>
        <w:t>包括智力和</w:t>
      </w:r>
      <w:r w:rsidR="00745BE9" w:rsidRPr="00DF574B">
        <w:rPr>
          <w:rFonts w:ascii="Time New Roman" w:eastAsia="黑体" w:hAnsi="Time New Roman"/>
          <w:lang w:val="fr-CH"/>
        </w:rPr>
        <w:t>/</w:t>
      </w:r>
      <w:r w:rsidR="00745BE9" w:rsidRPr="00745BE9">
        <w:rPr>
          <w:rFonts w:ascii="Time New Roman" w:eastAsia="黑体" w:hAnsi="Time New Roman"/>
          <w:lang w:val="fr-CH"/>
        </w:rPr>
        <w:t>或社会心理残疾者享有宪法规定的自由权</w:t>
      </w:r>
      <w:r w:rsidR="00745BE9" w:rsidRPr="00DF574B">
        <w:rPr>
          <w:rFonts w:ascii="Time New Roman" w:eastAsia="黑体" w:hAnsi="Time New Roman"/>
          <w:lang w:val="fr-CH"/>
        </w:rPr>
        <w:t>；</w:t>
      </w:r>
    </w:p>
    <w:p w14:paraId="3EDB88B1" w14:textId="032BF1D6"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执行《图瓦卢国家残疾政策》、性别政策和儿童政策</w:t>
      </w:r>
      <w:r w:rsidR="00745BE9" w:rsidRPr="00DF574B">
        <w:rPr>
          <w:rFonts w:ascii="Time New Roman" w:eastAsia="黑体" w:hAnsi="Time New Roman"/>
          <w:lang w:val="fr-CH"/>
        </w:rPr>
        <w:t>，</w:t>
      </w:r>
      <w:r w:rsidR="00745BE9" w:rsidRPr="00745BE9">
        <w:rPr>
          <w:rFonts w:ascii="Time New Roman" w:eastAsia="黑体" w:hAnsi="Time New Roman"/>
          <w:lang w:val="fr-CH"/>
        </w:rPr>
        <w:t>建立监测机制</w:t>
      </w:r>
      <w:r w:rsidR="00745BE9" w:rsidRPr="00DF574B">
        <w:rPr>
          <w:rFonts w:ascii="Time New Roman" w:eastAsia="黑体" w:hAnsi="Time New Roman"/>
          <w:lang w:val="fr-CH"/>
        </w:rPr>
        <w:t>，</w:t>
      </w:r>
      <w:r w:rsidR="00745BE9" w:rsidRPr="00745BE9">
        <w:rPr>
          <w:rFonts w:ascii="Time New Roman" w:eastAsia="黑体" w:hAnsi="Time New Roman"/>
          <w:lang w:val="fr-CH"/>
        </w:rPr>
        <w:t>以确保智力和</w:t>
      </w:r>
      <w:r w:rsidR="00745BE9" w:rsidRPr="00DF574B">
        <w:rPr>
          <w:rFonts w:ascii="Time New Roman" w:eastAsia="黑体" w:hAnsi="Time New Roman"/>
          <w:lang w:val="fr-CH"/>
        </w:rPr>
        <w:t>/</w:t>
      </w:r>
      <w:r w:rsidR="00745BE9" w:rsidRPr="00745BE9">
        <w:rPr>
          <w:rFonts w:ascii="Time New Roman" w:eastAsia="黑体" w:hAnsi="Time New Roman"/>
          <w:lang w:val="fr-CH"/>
        </w:rPr>
        <w:t>或社会心理残疾者不受到任意拘留</w:t>
      </w:r>
      <w:r w:rsidR="00745BE9" w:rsidRPr="00DF574B">
        <w:rPr>
          <w:rFonts w:ascii="Time New Roman" w:eastAsia="黑体" w:hAnsi="Time New Roman"/>
          <w:lang w:val="fr-CH"/>
        </w:rPr>
        <w:t>，</w:t>
      </w:r>
      <w:r w:rsidR="00745BE9" w:rsidRPr="00745BE9">
        <w:rPr>
          <w:rFonts w:ascii="Time New Roman" w:eastAsia="黑体" w:hAnsi="Time New Roman"/>
          <w:lang w:val="fr-CH"/>
        </w:rPr>
        <w:t>并确保向触犯法律的残疾人提供合理便利和安全。</w:t>
      </w:r>
    </w:p>
    <w:p w14:paraId="0717B975" w14:textId="3CFD6658" w:rsidR="00745BE9" w:rsidRPr="00745BE9" w:rsidRDefault="00745BE9" w:rsidP="00DF574B">
      <w:pPr>
        <w:pStyle w:val="H23GC"/>
      </w:pPr>
      <w:r w:rsidRPr="00745BE9">
        <w:rPr>
          <w:lang w:val="fr-CH"/>
        </w:rPr>
        <w:tab/>
      </w:r>
      <w:r w:rsidRPr="00745BE9">
        <w:rPr>
          <w:lang w:val="fr-CH"/>
        </w:rPr>
        <w:tab/>
      </w:r>
      <w:r w:rsidRPr="00745BE9">
        <w:rPr>
          <w:lang w:val="fr-CH"/>
        </w:rPr>
        <w:t>免于酷刑和残忍、不人道或有辱人格的待遇或处罚</w:t>
      </w:r>
      <w:r>
        <w:rPr>
          <w:lang w:val="fr-CH"/>
        </w:rPr>
        <w:t>(</w:t>
      </w:r>
      <w:r w:rsidRPr="00745BE9">
        <w:rPr>
          <w:lang w:val="fr-CH"/>
        </w:rPr>
        <w:t>第十五条</w:t>
      </w:r>
      <w:r>
        <w:rPr>
          <w:lang w:val="fr-CH"/>
        </w:rPr>
        <w:t>)</w:t>
      </w:r>
      <w:bookmarkStart w:id="5" w:name="_Hlk160892006"/>
      <w:bookmarkEnd w:id="5"/>
    </w:p>
    <w:p w14:paraId="34327819" w14:textId="0C3F2BBE" w:rsidR="00745BE9" w:rsidRPr="00745BE9" w:rsidRDefault="00745BE9" w:rsidP="00745BE9">
      <w:pPr>
        <w:pStyle w:val="SingleTxtGC"/>
      </w:pPr>
      <w:bookmarkStart w:id="6" w:name="_Hlk161836010"/>
      <w:r>
        <w:rPr>
          <w:lang w:val="fr-CH"/>
        </w:rPr>
        <w:t>27.</w:t>
      </w:r>
      <w:r w:rsidRPr="00745BE9">
        <w:rPr>
          <w:lang w:val="fr-CH"/>
        </w:rPr>
        <w:tab/>
      </w:r>
      <w:r w:rsidRPr="00745BE9">
        <w:rPr>
          <w:lang w:val="fr-CH"/>
        </w:rPr>
        <w:t>委员会感到关切的是</w:t>
      </w:r>
      <w:r>
        <w:rPr>
          <w:lang w:val="fr-CH"/>
        </w:rPr>
        <w:t>，</w:t>
      </w:r>
      <w:r w:rsidRPr="00745BE9">
        <w:rPr>
          <w:lang w:val="fr-CH"/>
        </w:rPr>
        <w:t>存在对残疾人</w:t>
      </w:r>
      <w:r>
        <w:rPr>
          <w:lang w:val="fr-CH"/>
        </w:rPr>
        <w:t>，</w:t>
      </w:r>
      <w:r w:rsidRPr="00745BE9">
        <w:rPr>
          <w:lang w:val="fr-CH"/>
        </w:rPr>
        <w:t>包括在家中对老年人和在校园中对残疾儿童实行限制性做法、胁迫或强迫治疗的情况</w:t>
      </w:r>
      <w:r>
        <w:rPr>
          <w:lang w:val="fr-CH"/>
        </w:rPr>
        <w:t>，</w:t>
      </w:r>
      <w:r w:rsidRPr="00745BE9">
        <w:rPr>
          <w:lang w:val="fr-CH"/>
        </w:rPr>
        <w:t>并且缺乏举报这些做法和获得补救的申诉机制。</w:t>
      </w:r>
    </w:p>
    <w:p w14:paraId="0F363293" w14:textId="7BDE8B00" w:rsidR="00745BE9" w:rsidRPr="00745BE9" w:rsidRDefault="00745BE9" w:rsidP="00745BE9">
      <w:pPr>
        <w:pStyle w:val="SingleTxtGC"/>
        <w:rPr>
          <w:rFonts w:ascii="Time New Roman" w:eastAsia="黑体" w:hAnsi="Time New Roman"/>
        </w:rPr>
      </w:pPr>
      <w:r w:rsidRPr="00DF574B">
        <w:rPr>
          <w:rFonts w:ascii="Time New Roman" w:eastAsia="黑体" w:hAnsi="Time New Roman"/>
          <w:lang w:val="fr-CH"/>
        </w:rPr>
        <w:t>28.</w:t>
      </w:r>
      <w:r w:rsidRPr="00745BE9">
        <w:rPr>
          <w:rFonts w:ascii="Time New Roman" w:eastAsia="黑体" w:hAnsi="Time New Roman"/>
          <w:lang w:val="fr-CH"/>
        </w:rPr>
        <w:tab/>
      </w:r>
      <w:r w:rsidRPr="00745BE9">
        <w:rPr>
          <w:rFonts w:ascii="Time New Roman" w:eastAsia="黑体" w:hAnsi="Time New Roman"/>
          <w:lang w:val="fr-CH"/>
        </w:rPr>
        <w:t>委员会回顾其《解除收容的准则</w:t>
      </w:r>
      <w:r w:rsidRPr="00DF574B">
        <w:rPr>
          <w:rFonts w:ascii="Time New Roman" w:eastAsia="黑体" w:hAnsi="Time New Roman"/>
          <w:lang w:val="fr-CH"/>
        </w:rPr>
        <w:t>(</w:t>
      </w:r>
      <w:r w:rsidRPr="00745BE9">
        <w:rPr>
          <w:rFonts w:ascii="Time New Roman" w:eastAsia="黑体" w:hAnsi="Time New Roman"/>
          <w:lang w:val="fr-CH"/>
        </w:rPr>
        <w:t>包括在紧急情况下</w:t>
      </w:r>
      <w:r w:rsidRPr="00DF574B">
        <w:rPr>
          <w:rFonts w:ascii="Time New Roman" w:eastAsia="黑体" w:hAnsi="Time New Roman"/>
          <w:lang w:val="fr-CH"/>
        </w:rPr>
        <w:t>)</w:t>
      </w:r>
      <w:r w:rsidRPr="00745BE9">
        <w:rPr>
          <w:rFonts w:ascii="Time New Roman" w:eastAsia="黑体" w:hAnsi="Time New Roman"/>
          <w:lang w:val="fr-CH"/>
        </w:rPr>
        <w:t>》</w:t>
      </w:r>
      <w:r w:rsidRPr="00DF574B">
        <w:rPr>
          <w:rFonts w:ascii="Time New Roman" w:eastAsia="黑体" w:hAnsi="Time New Roman"/>
          <w:lang w:val="fr-CH"/>
        </w:rPr>
        <w:t>，</w:t>
      </w:r>
      <w:r w:rsidRPr="00745BE9">
        <w:rPr>
          <w:rFonts w:ascii="Time New Roman" w:eastAsia="黑体" w:hAnsi="Time New Roman"/>
          <w:lang w:val="fr-CH"/>
        </w:rPr>
        <w:t>建议缔约国</w:t>
      </w:r>
      <w:r w:rsidRPr="00DF574B">
        <w:rPr>
          <w:rFonts w:ascii="Time New Roman" w:eastAsia="黑体" w:hAnsi="Time New Roman"/>
          <w:lang w:val="fr-CH"/>
        </w:rPr>
        <w:t>，</w:t>
      </w:r>
      <w:r w:rsidRPr="00745BE9">
        <w:rPr>
          <w:rFonts w:ascii="Time New Roman" w:eastAsia="黑体" w:hAnsi="Time New Roman"/>
          <w:lang w:val="fr-CH"/>
        </w:rPr>
        <w:t>通过残疾人代表组织与残疾人密切协商并请残疾人积极参与</w:t>
      </w:r>
      <w:r w:rsidRPr="00DF574B">
        <w:rPr>
          <w:rFonts w:ascii="Time New Roman" w:eastAsia="黑体" w:hAnsi="Time New Roman"/>
          <w:lang w:val="fr-CH"/>
        </w:rPr>
        <w:t>，</w:t>
      </w:r>
      <w:r w:rsidRPr="00745BE9">
        <w:rPr>
          <w:rFonts w:ascii="Time New Roman" w:eastAsia="黑体" w:hAnsi="Time New Roman"/>
          <w:lang w:val="fr-CH"/>
        </w:rPr>
        <w:t>开展以下工作</w:t>
      </w:r>
      <w:r w:rsidRPr="00DF574B">
        <w:rPr>
          <w:rFonts w:ascii="Time New Roman" w:eastAsia="黑体" w:hAnsi="Time New Roman"/>
          <w:lang w:val="fr-CH"/>
        </w:rPr>
        <w:t>：</w:t>
      </w:r>
    </w:p>
    <w:p w14:paraId="2D3EDC90" w14:textId="19D6C23E"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对任何关于对残疾人使用限制性做法以及胁迫或强迫治疗</w:t>
      </w:r>
      <w:r w:rsidR="00745BE9" w:rsidRPr="00DF574B">
        <w:rPr>
          <w:rFonts w:ascii="Time New Roman" w:eastAsia="黑体" w:hAnsi="Time New Roman"/>
          <w:lang w:val="fr-CH"/>
        </w:rPr>
        <w:t>，</w:t>
      </w:r>
      <w:r w:rsidR="00745BE9" w:rsidRPr="00745BE9">
        <w:rPr>
          <w:rFonts w:ascii="Time New Roman" w:eastAsia="黑体" w:hAnsi="Time New Roman"/>
          <w:lang w:val="fr-CH"/>
        </w:rPr>
        <w:t>包括关于发生在学校和医疗设施中、与警方的互动中以家中的这些做法的指控进行监测、调查、记录和补救</w:t>
      </w:r>
      <w:r w:rsidR="00745BE9" w:rsidRPr="00DF574B">
        <w:rPr>
          <w:rFonts w:ascii="Time New Roman" w:eastAsia="黑体" w:hAnsi="Time New Roman"/>
          <w:lang w:val="fr-CH"/>
        </w:rPr>
        <w:t>；</w:t>
      </w:r>
    </w:p>
    <w:p w14:paraId="5FA04BC4" w14:textId="7F2E1752"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建立有效的申诉机制</w:t>
      </w:r>
      <w:r w:rsidR="00745BE9" w:rsidRPr="00DF574B">
        <w:rPr>
          <w:rFonts w:ascii="Time New Roman" w:eastAsia="黑体" w:hAnsi="Time New Roman"/>
          <w:lang w:val="fr-CH"/>
        </w:rPr>
        <w:t>，</w:t>
      </w:r>
      <w:r w:rsidR="00745BE9" w:rsidRPr="00745BE9">
        <w:rPr>
          <w:rFonts w:ascii="Time New Roman" w:eastAsia="黑体" w:hAnsi="Time New Roman"/>
          <w:lang w:val="fr-CH"/>
        </w:rPr>
        <w:t>为之配备充足的资金、人力和技术资源</w:t>
      </w:r>
      <w:r w:rsidR="00745BE9" w:rsidRPr="00DF574B">
        <w:rPr>
          <w:rFonts w:ascii="Time New Roman" w:eastAsia="黑体" w:hAnsi="Time New Roman"/>
          <w:lang w:val="fr-CH"/>
        </w:rPr>
        <w:t>，</w:t>
      </w:r>
      <w:r w:rsidR="00745BE9" w:rsidRPr="00745BE9">
        <w:rPr>
          <w:rFonts w:ascii="Time New Roman" w:eastAsia="黑体" w:hAnsi="Time New Roman"/>
          <w:lang w:val="fr-CH"/>
        </w:rPr>
        <w:t>并让所有残疾人都能利用该机制</w:t>
      </w:r>
      <w:r w:rsidR="00745BE9" w:rsidRPr="00DF574B">
        <w:rPr>
          <w:rFonts w:ascii="Time New Roman" w:eastAsia="黑体" w:hAnsi="Time New Roman"/>
          <w:lang w:val="fr-CH"/>
        </w:rPr>
        <w:t>，</w:t>
      </w:r>
      <w:r w:rsidR="00745BE9" w:rsidRPr="00745BE9">
        <w:rPr>
          <w:rFonts w:ascii="Time New Roman" w:eastAsia="黑体" w:hAnsi="Time New Roman"/>
          <w:lang w:val="fr-CH"/>
        </w:rPr>
        <w:t>调查并惩处对残疾人实施可能构成酷刑或残忍、不人道或有辱人格的待遇或处罚的做法的施害者</w:t>
      </w:r>
      <w:r w:rsidR="00745BE9" w:rsidRPr="00DF574B">
        <w:rPr>
          <w:rFonts w:ascii="Time New Roman" w:eastAsia="黑体" w:hAnsi="Time New Roman"/>
          <w:lang w:val="fr-CH"/>
        </w:rPr>
        <w:t>，</w:t>
      </w:r>
      <w:r w:rsidR="00745BE9" w:rsidRPr="00745BE9">
        <w:rPr>
          <w:rFonts w:ascii="Time New Roman" w:eastAsia="黑体" w:hAnsi="Time New Roman"/>
          <w:lang w:val="fr-CH"/>
        </w:rPr>
        <w:t>包括在警方拘留期间实施此类行为者</w:t>
      </w:r>
      <w:r w:rsidR="00745BE9" w:rsidRPr="00DF574B">
        <w:rPr>
          <w:rFonts w:ascii="Time New Roman" w:eastAsia="黑体" w:hAnsi="Time New Roman"/>
          <w:lang w:val="fr-CH"/>
        </w:rPr>
        <w:t>，</w:t>
      </w:r>
      <w:r w:rsidR="00745BE9" w:rsidRPr="00745BE9">
        <w:rPr>
          <w:rFonts w:ascii="Time New Roman" w:eastAsia="黑体" w:hAnsi="Time New Roman"/>
          <w:lang w:val="fr-CH"/>
        </w:rPr>
        <w:t>并予以与其行为相称的处罚。</w:t>
      </w:r>
    </w:p>
    <w:bookmarkEnd w:id="6"/>
    <w:p w14:paraId="238774AC" w14:textId="67669A74" w:rsidR="00745BE9" w:rsidRPr="00745BE9" w:rsidRDefault="00745BE9" w:rsidP="00DF574B">
      <w:pPr>
        <w:pStyle w:val="H23GC"/>
      </w:pPr>
      <w:r w:rsidRPr="00745BE9">
        <w:rPr>
          <w:lang w:val="fr-CH"/>
        </w:rPr>
        <w:tab/>
      </w:r>
      <w:r w:rsidRPr="00745BE9">
        <w:rPr>
          <w:lang w:val="fr-CH"/>
        </w:rPr>
        <w:tab/>
      </w:r>
      <w:r w:rsidRPr="00745BE9">
        <w:rPr>
          <w:lang w:val="fr-CH"/>
        </w:rPr>
        <w:t>免于剥削、暴力和凌虐</w:t>
      </w:r>
      <w:r>
        <w:rPr>
          <w:lang w:val="fr-CH"/>
        </w:rPr>
        <w:t>(</w:t>
      </w:r>
      <w:r w:rsidRPr="00745BE9">
        <w:rPr>
          <w:lang w:val="fr-CH"/>
        </w:rPr>
        <w:t>第十六条</w:t>
      </w:r>
      <w:r>
        <w:rPr>
          <w:lang w:val="fr-CH"/>
        </w:rPr>
        <w:t>)</w:t>
      </w:r>
    </w:p>
    <w:p w14:paraId="1E93B57D" w14:textId="50B0FBD4" w:rsidR="00745BE9" w:rsidRPr="00745BE9" w:rsidRDefault="00745BE9" w:rsidP="00745BE9">
      <w:pPr>
        <w:pStyle w:val="SingleTxtGC"/>
      </w:pPr>
      <w:r>
        <w:rPr>
          <w:lang w:val="fr-CH"/>
        </w:rPr>
        <w:t>29.</w:t>
      </w:r>
      <w:r w:rsidRPr="00745BE9">
        <w:rPr>
          <w:lang w:val="fr-CH"/>
        </w:rPr>
        <w:tab/>
      </w:r>
      <w:r w:rsidRPr="00745BE9">
        <w:rPr>
          <w:lang w:val="fr-CH"/>
        </w:rPr>
        <w:t>委员会感到关切的是</w:t>
      </w:r>
      <w:r>
        <w:rPr>
          <w:lang w:val="fr-CH"/>
        </w:rPr>
        <w:t>，</w:t>
      </w:r>
      <w:r w:rsidRPr="00745BE9">
        <w:rPr>
          <w:lang w:val="fr-CH"/>
        </w:rPr>
        <w:t>残疾妇女和女童受到基于性别的暴力</w:t>
      </w:r>
      <w:r>
        <w:rPr>
          <w:lang w:val="fr-CH"/>
        </w:rPr>
        <w:t>，</w:t>
      </w:r>
      <w:r w:rsidRPr="00745BE9">
        <w:rPr>
          <w:lang w:val="fr-CH"/>
        </w:rPr>
        <w:t>并且有报告称</w:t>
      </w:r>
      <w:r>
        <w:rPr>
          <w:lang w:val="fr-CH"/>
        </w:rPr>
        <w:t>，</w:t>
      </w:r>
      <w:r w:rsidRPr="00745BE9">
        <w:rPr>
          <w:lang w:val="fr-CH"/>
        </w:rPr>
        <w:t>存在对残疾儿童和老年人实施剥削、暴力和侵害的情况。</w:t>
      </w:r>
    </w:p>
    <w:p w14:paraId="23A64F6F" w14:textId="21B28317" w:rsidR="00745BE9" w:rsidRPr="00745BE9" w:rsidRDefault="00745BE9" w:rsidP="00745BE9">
      <w:pPr>
        <w:pStyle w:val="SingleTxtGC"/>
        <w:rPr>
          <w:rFonts w:ascii="Time New Roman" w:eastAsia="黑体" w:hAnsi="Time New Roman"/>
        </w:rPr>
      </w:pPr>
      <w:bookmarkStart w:id="7" w:name="_Hlk112680421"/>
      <w:r w:rsidRPr="00DF574B">
        <w:rPr>
          <w:rFonts w:ascii="Time New Roman" w:eastAsia="黑体" w:hAnsi="Time New Roman"/>
          <w:lang w:val="fr-CH"/>
        </w:rPr>
        <w:t>30.</w:t>
      </w:r>
      <w:r w:rsidRPr="00745BE9">
        <w:rPr>
          <w:rFonts w:ascii="Time New Roman" w:eastAsia="黑体" w:hAnsi="Time New Roman"/>
          <w:lang w:val="fr-CH"/>
        </w:rPr>
        <w:tab/>
      </w:r>
      <w:r w:rsidRPr="00745BE9">
        <w:rPr>
          <w:rFonts w:ascii="Time New Roman" w:eastAsia="黑体" w:hAnsi="Time New Roman"/>
          <w:lang w:val="fr-CH"/>
        </w:rPr>
        <w:t>委员会回顾其</w:t>
      </w:r>
      <w:r w:rsidRPr="00DF574B">
        <w:rPr>
          <w:rFonts w:ascii="Time New Roman" w:eastAsia="黑体" w:hAnsi="Time New Roman"/>
          <w:lang w:val="fr-CH"/>
        </w:rPr>
        <w:t>2</w:t>
      </w:r>
      <w:r w:rsidRPr="00745BE9">
        <w:rPr>
          <w:rFonts w:ascii="Time New Roman" w:eastAsia="黑体" w:hAnsi="Time New Roman"/>
          <w:lang w:val="fr-CH"/>
        </w:rPr>
        <w:t>0</w:t>
      </w:r>
      <w:r w:rsidRPr="00DF574B">
        <w:rPr>
          <w:rFonts w:ascii="Time New Roman" w:eastAsia="黑体" w:hAnsi="Time New Roman"/>
          <w:lang w:val="fr-CH"/>
        </w:rPr>
        <w:t>21</w:t>
      </w:r>
      <w:r w:rsidRPr="00745BE9">
        <w:rPr>
          <w:rFonts w:ascii="Time New Roman" w:eastAsia="黑体" w:hAnsi="Time New Roman"/>
          <w:lang w:val="fr-CH"/>
        </w:rPr>
        <w:t>年</w:t>
      </w:r>
      <w:r w:rsidRPr="00DF574B">
        <w:rPr>
          <w:rFonts w:ascii="Time New Roman" w:eastAsia="黑体" w:hAnsi="Time New Roman"/>
          <w:lang w:val="fr-CH"/>
        </w:rPr>
        <w:t>11</w:t>
      </w:r>
      <w:r w:rsidRPr="00745BE9">
        <w:rPr>
          <w:rFonts w:ascii="Time New Roman" w:eastAsia="黑体" w:hAnsi="Time New Roman"/>
          <w:lang w:val="fr-CH"/>
        </w:rPr>
        <w:t>月</w:t>
      </w:r>
      <w:r w:rsidRPr="00DF574B">
        <w:rPr>
          <w:rFonts w:ascii="Time New Roman" w:eastAsia="黑体" w:hAnsi="Time New Roman"/>
          <w:lang w:val="fr-CH"/>
        </w:rPr>
        <w:t>25</w:t>
      </w:r>
      <w:r w:rsidRPr="00745BE9">
        <w:rPr>
          <w:rFonts w:ascii="Time New Roman" w:eastAsia="黑体" w:hAnsi="Time New Roman"/>
          <w:lang w:val="fr-CH"/>
        </w:rPr>
        <w:t>日关于消除对残疾妇女和女童的性别暴力的声明</w:t>
      </w:r>
      <w:r w:rsidRPr="00DF574B">
        <w:rPr>
          <w:rFonts w:ascii="Time New Roman" w:eastAsia="黑体" w:hAnsi="Time New Roman"/>
          <w:lang w:val="fr-CH"/>
        </w:rPr>
        <w:t>，</w:t>
      </w:r>
      <w:r w:rsidRPr="00745BE9">
        <w:rPr>
          <w:rFonts w:ascii="Time New Roman" w:eastAsia="黑体" w:hAnsi="Time New Roman"/>
          <w:lang w:val="fr-CH"/>
        </w:rPr>
        <w:t>以及可持续发展目标之具体目标</w:t>
      </w:r>
      <w:r w:rsidRPr="00DF574B">
        <w:rPr>
          <w:rFonts w:ascii="Time New Roman" w:eastAsia="黑体" w:hAnsi="Time New Roman"/>
          <w:lang w:val="fr-CH"/>
        </w:rPr>
        <w:t>5.1</w:t>
      </w:r>
      <w:r w:rsidRPr="00745BE9">
        <w:rPr>
          <w:rFonts w:ascii="Time New Roman" w:eastAsia="黑体" w:hAnsi="Time New Roman"/>
          <w:lang w:val="fr-CH"/>
        </w:rPr>
        <w:t>、</w:t>
      </w:r>
      <w:r w:rsidRPr="00DF574B">
        <w:rPr>
          <w:rFonts w:ascii="Time New Roman" w:eastAsia="黑体" w:hAnsi="Time New Roman"/>
          <w:lang w:val="fr-CH"/>
        </w:rPr>
        <w:t>5.2</w:t>
      </w:r>
      <w:r w:rsidRPr="00745BE9">
        <w:rPr>
          <w:rFonts w:ascii="Time New Roman" w:eastAsia="黑体" w:hAnsi="Time New Roman"/>
          <w:lang w:val="fr-CH"/>
        </w:rPr>
        <w:t>和</w:t>
      </w:r>
      <w:r w:rsidRPr="00DF574B">
        <w:rPr>
          <w:rFonts w:ascii="Time New Roman" w:eastAsia="黑体" w:hAnsi="Time New Roman"/>
          <w:lang w:val="fr-CH"/>
        </w:rPr>
        <w:t>5.5,</w:t>
      </w:r>
      <w:r w:rsidR="004F0189">
        <w:rPr>
          <w:rFonts w:ascii="Time New Roman" w:eastAsia="黑体" w:hAnsi="Time New Roman" w:hint="eastAsia"/>
          <w:lang w:val="fr-CH"/>
        </w:rPr>
        <w:t xml:space="preserve"> </w:t>
      </w:r>
      <w:r w:rsidRPr="00745BE9">
        <w:rPr>
          <w:rFonts w:ascii="Time New Roman" w:eastAsia="黑体" w:hAnsi="Time New Roman"/>
          <w:lang w:val="fr-CH"/>
        </w:rPr>
        <w:t>建议缔约国</w:t>
      </w:r>
      <w:r w:rsidRPr="00DF574B">
        <w:rPr>
          <w:rFonts w:ascii="Time New Roman" w:eastAsia="黑体" w:hAnsi="Time New Roman"/>
          <w:lang w:val="fr-CH"/>
        </w:rPr>
        <w:t>：</w:t>
      </w:r>
    </w:p>
    <w:p w14:paraId="3E4212B1" w14:textId="19D7ACF9"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lastRenderedPageBreak/>
        <w:tab/>
        <w:t>(a)</w:t>
      </w:r>
      <w:r w:rsidRPr="00745BE9">
        <w:rPr>
          <w:rFonts w:ascii="Time New Roman" w:eastAsia="黑体" w:hAnsi="Time New Roman"/>
          <w:lang w:val="fr-CH"/>
        </w:rPr>
        <w:tab/>
      </w:r>
      <w:r w:rsidR="00745BE9" w:rsidRPr="00745BE9">
        <w:rPr>
          <w:rFonts w:ascii="Time New Roman" w:eastAsia="黑体" w:hAnsi="Time New Roman"/>
          <w:lang w:val="fr-CH"/>
        </w:rPr>
        <w:t>采取一切必要步骤</w:t>
      </w:r>
      <w:r w:rsidR="00745BE9" w:rsidRPr="00DF574B">
        <w:rPr>
          <w:rFonts w:ascii="Time New Roman" w:eastAsia="黑体" w:hAnsi="Time New Roman"/>
          <w:lang w:val="fr-CH"/>
        </w:rPr>
        <w:t>，</w:t>
      </w:r>
      <w:r w:rsidR="00745BE9" w:rsidRPr="00745BE9">
        <w:rPr>
          <w:rFonts w:ascii="Time New Roman" w:eastAsia="黑体" w:hAnsi="Time New Roman"/>
          <w:lang w:val="fr-CH"/>
        </w:rPr>
        <w:t>提高对保护残疾人免遭剥削、暴力和侵害的措施的认识</w:t>
      </w:r>
      <w:r w:rsidR="00745BE9" w:rsidRPr="00DF574B">
        <w:rPr>
          <w:rFonts w:ascii="Time New Roman" w:eastAsia="黑体" w:hAnsi="Time New Roman"/>
          <w:lang w:val="fr-CH"/>
        </w:rPr>
        <w:t>；</w:t>
      </w:r>
      <w:r w:rsidR="00745BE9" w:rsidRPr="00745BE9">
        <w:rPr>
          <w:rFonts w:ascii="Time New Roman" w:eastAsia="黑体" w:hAnsi="Time New Roman"/>
          <w:lang w:val="fr-CH"/>
        </w:rPr>
        <w:t>并采取综合战略</w:t>
      </w:r>
      <w:r w:rsidR="00745BE9" w:rsidRPr="00DF574B">
        <w:rPr>
          <w:rFonts w:ascii="Time New Roman" w:eastAsia="黑体" w:hAnsi="Time New Roman"/>
          <w:lang w:val="fr-CH"/>
        </w:rPr>
        <w:t>，</w:t>
      </w:r>
      <w:r w:rsidR="00745BE9" w:rsidRPr="00745BE9">
        <w:rPr>
          <w:rFonts w:ascii="Time New Roman" w:eastAsia="黑体" w:hAnsi="Time New Roman"/>
          <w:lang w:val="fr-CH"/>
        </w:rPr>
        <w:t>防止对残疾人</w:t>
      </w:r>
      <w:r w:rsidR="00745BE9" w:rsidRPr="00DF574B">
        <w:rPr>
          <w:rFonts w:ascii="Time New Roman" w:eastAsia="黑体" w:hAnsi="Time New Roman"/>
          <w:lang w:val="fr-CH"/>
        </w:rPr>
        <w:t>，</w:t>
      </w:r>
      <w:r w:rsidR="00745BE9" w:rsidRPr="00745BE9">
        <w:rPr>
          <w:rFonts w:ascii="Time New Roman" w:eastAsia="黑体" w:hAnsi="Time New Roman"/>
          <w:lang w:val="fr-CH"/>
        </w:rPr>
        <w:t>特别是对残疾妇女和女童</w:t>
      </w:r>
      <w:r w:rsidR="00745BE9" w:rsidRPr="00DF574B">
        <w:rPr>
          <w:rFonts w:ascii="Time New Roman" w:eastAsia="黑体" w:hAnsi="Time New Roman"/>
          <w:lang w:val="fr-CH"/>
        </w:rPr>
        <w:t>，</w:t>
      </w:r>
      <w:r w:rsidR="00745BE9" w:rsidRPr="00745BE9">
        <w:rPr>
          <w:rFonts w:ascii="Time New Roman" w:eastAsia="黑体" w:hAnsi="Time New Roman"/>
          <w:lang w:val="fr-CH"/>
        </w:rPr>
        <w:t>包括老年残疾妇女、智力和</w:t>
      </w:r>
      <w:r w:rsidR="00745BE9" w:rsidRPr="00DF574B">
        <w:rPr>
          <w:rFonts w:ascii="Time New Roman" w:eastAsia="黑体" w:hAnsi="Time New Roman"/>
          <w:lang w:val="fr-CH"/>
        </w:rPr>
        <w:t>/</w:t>
      </w:r>
      <w:r w:rsidR="00745BE9" w:rsidRPr="00745BE9">
        <w:rPr>
          <w:rFonts w:ascii="Time New Roman" w:eastAsia="黑体" w:hAnsi="Time New Roman"/>
          <w:lang w:val="fr-CH"/>
        </w:rPr>
        <w:t>或社会心理残疾者以及被困在家中的残疾人的剥削、暴力和侵害</w:t>
      </w:r>
      <w:r w:rsidR="00745BE9" w:rsidRPr="00DF574B">
        <w:rPr>
          <w:rFonts w:ascii="Time New Roman" w:eastAsia="黑体" w:hAnsi="Time New Roman"/>
          <w:lang w:val="fr-CH"/>
        </w:rPr>
        <w:t>，</w:t>
      </w:r>
      <w:r w:rsidR="00745BE9" w:rsidRPr="00745BE9">
        <w:rPr>
          <w:rFonts w:ascii="Time New Roman" w:eastAsia="黑体" w:hAnsi="Time New Roman"/>
          <w:lang w:val="fr-CH"/>
        </w:rPr>
        <w:t>确保残疾人了解如何避免、识别和报告案件</w:t>
      </w:r>
      <w:r w:rsidR="00745BE9" w:rsidRPr="00DF574B">
        <w:rPr>
          <w:rFonts w:ascii="Time New Roman" w:eastAsia="黑体" w:hAnsi="Time New Roman"/>
          <w:lang w:val="fr-CH"/>
        </w:rPr>
        <w:t>，</w:t>
      </w:r>
      <w:r w:rsidR="00745BE9" w:rsidRPr="00745BE9">
        <w:rPr>
          <w:rFonts w:ascii="Time New Roman" w:eastAsia="黑体" w:hAnsi="Time New Roman"/>
          <w:lang w:val="fr-CH"/>
        </w:rPr>
        <w:t>能够诉诸独立的申诉机制并获得适当补救</w:t>
      </w:r>
      <w:r w:rsidR="00745BE9" w:rsidRPr="00DF574B">
        <w:rPr>
          <w:rFonts w:ascii="Time New Roman" w:eastAsia="黑体" w:hAnsi="Time New Roman"/>
          <w:lang w:val="fr-CH"/>
        </w:rPr>
        <w:t>，</w:t>
      </w:r>
      <w:r w:rsidR="00745BE9" w:rsidRPr="00745BE9">
        <w:rPr>
          <w:rFonts w:ascii="Time New Roman" w:eastAsia="黑体" w:hAnsi="Time New Roman"/>
          <w:lang w:val="fr-CH"/>
        </w:rPr>
        <w:t>例如纠正和适当赔偿</w:t>
      </w:r>
      <w:r w:rsidR="00745BE9" w:rsidRPr="00DF574B">
        <w:rPr>
          <w:rFonts w:ascii="Time New Roman" w:eastAsia="黑体" w:hAnsi="Time New Roman"/>
          <w:lang w:val="fr-CH"/>
        </w:rPr>
        <w:t>，</w:t>
      </w:r>
      <w:r w:rsidR="00745BE9" w:rsidRPr="00745BE9">
        <w:rPr>
          <w:rFonts w:ascii="Time New Roman" w:eastAsia="黑体" w:hAnsi="Time New Roman"/>
          <w:lang w:val="fr-CH"/>
        </w:rPr>
        <w:t>包括康复</w:t>
      </w:r>
      <w:r w:rsidR="00745BE9" w:rsidRPr="00DF574B">
        <w:rPr>
          <w:rFonts w:ascii="Time New Roman" w:eastAsia="黑体" w:hAnsi="Time New Roman"/>
          <w:lang w:val="fr-CH"/>
        </w:rPr>
        <w:t>；</w:t>
      </w:r>
    </w:p>
    <w:p w14:paraId="07D3E114" w14:textId="050E7FC5"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确保图瓦</w:t>
      </w:r>
      <w:proofErr w:type="gramStart"/>
      <w:r w:rsidR="00745BE9" w:rsidRPr="00745BE9">
        <w:rPr>
          <w:rFonts w:ascii="Time New Roman" w:eastAsia="黑体" w:hAnsi="Time New Roman"/>
          <w:lang w:val="fr-CH"/>
        </w:rPr>
        <w:t>卢</w:t>
      </w:r>
      <w:proofErr w:type="gramEnd"/>
      <w:r w:rsidR="00745BE9" w:rsidRPr="00745BE9">
        <w:rPr>
          <w:rFonts w:ascii="Time New Roman" w:eastAsia="黑体" w:hAnsi="Time New Roman"/>
          <w:lang w:val="fr-CH"/>
        </w:rPr>
        <w:t>与家庭保护和家庭暴力有关的行动计划保障报告、预防和确保免受剥削、暴力和侵害</w:t>
      </w:r>
      <w:r w:rsidR="00745BE9" w:rsidRPr="00DF574B">
        <w:rPr>
          <w:rFonts w:ascii="Time New Roman" w:eastAsia="黑体" w:hAnsi="Time New Roman"/>
          <w:lang w:val="fr-CH"/>
        </w:rPr>
        <w:t>(</w:t>
      </w:r>
      <w:r w:rsidR="00745BE9" w:rsidRPr="00745BE9">
        <w:rPr>
          <w:rFonts w:ascii="Time New Roman" w:eastAsia="黑体" w:hAnsi="Time New Roman"/>
          <w:lang w:val="fr-CH"/>
        </w:rPr>
        <w:t>包括家庭暴力</w:t>
      </w:r>
      <w:r w:rsidR="00745BE9" w:rsidRPr="00DF574B">
        <w:rPr>
          <w:rFonts w:ascii="Time New Roman" w:eastAsia="黑体" w:hAnsi="Time New Roman"/>
          <w:lang w:val="fr-CH"/>
        </w:rPr>
        <w:t>)</w:t>
      </w:r>
      <w:r w:rsidR="00745BE9" w:rsidRPr="00745BE9">
        <w:rPr>
          <w:rFonts w:ascii="Time New Roman" w:eastAsia="黑体" w:hAnsi="Time New Roman"/>
          <w:lang w:val="fr-CH"/>
        </w:rPr>
        <w:t>的机制包容残疾人并对残疾人无障碍</w:t>
      </w:r>
      <w:r w:rsidR="00745BE9" w:rsidRPr="00DF574B">
        <w:rPr>
          <w:rFonts w:ascii="Time New Roman" w:eastAsia="黑体" w:hAnsi="Time New Roman"/>
          <w:lang w:val="fr-CH"/>
        </w:rPr>
        <w:t>；</w:t>
      </w:r>
    </w:p>
    <w:p w14:paraId="666E6865" w14:textId="2D732639"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确保保护教育机构中所有儿童的政策草案为残疾儿童解决无障碍和合理便利问题</w:t>
      </w:r>
      <w:r w:rsidR="00745BE9" w:rsidRPr="00DF574B">
        <w:rPr>
          <w:rFonts w:ascii="Time New Roman" w:eastAsia="黑体" w:hAnsi="Time New Roman"/>
          <w:lang w:val="fr-CH"/>
        </w:rPr>
        <w:t>；</w:t>
      </w:r>
    </w:p>
    <w:p w14:paraId="34A7EA5F" w14:textId="77230E24" w:rsidR="00745BE9" w:rsidRPr="00745BE9" w:rsidRDefault="00456D20" w:rsidP="00745BE9">
      <w:pPr>
        <w:pStyle w:val="SingleTxtGC"/>
        <w:rPr>
          <w:rFonts w:ascii="Time New Roman" w:eastAsia="黑体" w:hAnsi="Time New Roman"/>
        </w:rPr>
      </w:pPr>
      <w:r w:rsidRPr="00DF574B">
        <w:rPr>
          <w:rFonts w:ascii="Time New Roman" w:eastAsia="黑体" w:hAnsi="Time New Roman"/>
          <w:lang w:val="fr-CH"/>
        </w:rPr>
        <w:tab/>
        <w:t>(d)</w:t>
      </w:r>
      <w:r w:rsidRPr="00745BE9">
        <w:rPr>
          <w:rFonts w:ascii="Time New Roman" w:eastAsia="黑体" w:hAnsi="Time New Roman"/>
          <w:lang w:val="fr-CH"/>
        </w:rPr>
        <w:tab/>
      </w:r>
      <w:r w:rsidR="00745BE9" w:rsidRPr="00745BE9">
        <w:rPr>
          <w:rFonts w:ascii="Time New Roman" w:eastAsia="黑体" w:hAnsi="Time New Roman"/>
          <w:lang w:val="fr-CH"/>
        </w:rPr>
        <w:t>为残疾人的家人和照护者、教会群体、卫生专业人员及执法人员提供培训</w:t>
      </w:r>
      <w:r w:rsidR="00745BE9" w:rsidRPr="00DF574B">
        <w:rPr>
          <w:rFonts w:ascii="Time New Roman" w:eastAsia="黑体" w:hAnsi="Time New Roman"/>
          <w:lang w:val="fr-CH"/>
        </w:rPr>
        <w:t>，</w:t>
      </w:r>
      <w:r w:rsidR="00745BE9" w:rsidRPr="00745BE9">
        <w:rPr>
          <w:rFonts w:ascii="Time New Roman" w:eastAsia="黑体" w:hAnsi="Time New Roman"/>
          <w:lang w:val="fr-CH"/>
        </w:rPr>
        <w:t>使其能够识别一切形式的剥削、暴力和侵害</w:t>
      </w:r>
      <w:r w:rsidR="00745BE9" w:rsidRPr="00DF574B">
        <w:rPr>
          <w:rFonts w:ascii="Time New Roman" w:eastAsia="黑体" w:hAnsi="Time New Roman"/>
          <w:lang w:val="fr-CH"/>
        </w:rPr>
        <w:t>，</w:t>
      </w:r>
      <w:r w:rsidR="00745BE9" w:rsidRPr="00745BE9">
        <w:rPr>
          <w:rFonts w:ascii="Time New Roman" w:eastAsia="黑体" w:hAnsi="Time New Roman"/>
          <w:lang w:val="fr-CH"/>
        </w:rPr>
        <w:t>并能更好地与遭受暴力侵害的残疾人沟通和合作。</w:t>
      </w:r>
      <w:bookmarkEnd w:id="7"/>
    </w:p>
    <w:p w14:paraId="28D705C5" w14:textId="2F261722" w:rsidR="00745BE9" w:rsidRPr="00745BE9" w:rsidRDefault="00745BE9" w:rsidP="00DF574B">
      <w:pPr>
        <w:pStyle w:val="H23GC"/>
      </w:pPr>
      <w:r w:rsidRPr="00745BE9">
        <w:rPr>
          <w:lang w:val="fr-CH"/>
        </w:rPr>
        <w:tab/>
      </w:r>
      <w:r w:rsidRPr="00745BE9">
        <w:rPr>
          <w:lang w:val="fr-CH"/>
        </w:rPr>
        <w:tab/>
      </w:r>
      <w:r w:rsidRPr="00745BE9">
        <w:rPr>
          <w:lang w:val="fr-CH"/>
        </w:rPr>
        <w:t>保护人身完整性</w:t>
      </w:r>
      <w:r>
        <w:rPr>
          <w:lang w:val="fr-CH"/>
        </w:rPr>
        <w:t>(</w:t>
      </w:r>
      <w:r w:rsidRPr="00745BE9">
        <w:rPr>
          <w:lang w:val="fr-CH"/>
        </w:rPr>
        <w:t>第十七条</w:t>
      </w:r>
      <w:r>
        <w:rPr>
          <w:lang w:val="fr-CH"/>
        </w:rPr>
        <w:t>)</w:t>
      </w:r>
    </w:p>
    <w:p w14:paraId="5C052670" w14:textId="6822AC54" w:rsidR="00745BE9" w:rsidRPr="00745BE9" w:rsidRDefault="00745BE9" w:rsidP="00745BE9">
      <w:pPr>
        <w:pStyle w:val="SingleTxtGC"/>
      </w:pPr>
      <w:r>
        <w:rPr>
          <w:lang w:val="fr-CH"/>
        </w:rPr>
        <w:t>31.</w:t>
      </w:r>
      <w:r w:rsidRPr="00745BE9">
        <w:rPr>
          <w:lang w:val="fr-CH"/>
        </w:rPr>
        <w:tab/>
      </w:r>
      <w:r w:rsidRPr="00745BE9">
        <w:rPr>
          <w:lang w:val="fr-CH"/>
        </w:rPr>
        <w:t>委员会感到关切的是</w:t>
      </w:r>
      <w:r>
        <w:rPr>
          <w:lang w:val="fr-CH"/>
        </w:rPr>
        <w:t>，</w:t>
      </w:r>
      <w:r w:rsidRPr="00745BE9">
        <w:rPr>
          <w:lang w:val="fr-CH"/>
        </w:rPr>
        <w:t>根据《精神治疗法》</w:t>
      </w:r>
      <w:r>
        <w:rPr>
          <w:lang w:val="fr-CH"/>
        </w:rPr>
        <w:t>，</w:t>
      </w:r>
      <w:r w:rsidRPr="00745BE9">
        <w:rPr>
          <w:lang w:val="fr-CH"/>
        </w:rPr>
        <w:t>残疾人在出院前有可能听从医务人员的指示</w:t>
      </w:r>
      <w:proofErr w:type="gramStart"/>
      <w:r w:rsidRPr="00745BE9">
        <w:rPr>
          <w:lang w:val="fr-CH"/>
        </w:rPr>
        <w:t>作出</w:t>
      </w:r>
      <w:proofErr w:type="gramEnd"/>
      <w:r w:rsidRPr="00745BE9">
        <w:rPr>
          <w:lang w:val="fr-CH"/>
        </w:rPr>
        <w:t>有关护理和治疗的决定</w:t>
      </w:r>
      <w:r>
        <w:rPr>
          <w:lang w:val="fr-CH"/>
        </w:rPr>
        <w:t>，</w:t>
      </w:r>
      <w:r w:rsidRPr="00745BE9">
        <w:rPr>
          <w:lang w:val="fr-CH"/>
        </w:rPr>
        <w:t>并且该法未提及任何保障措施。</w:t>
      </w:r>
    </w:p>
    <w:p w14:paraId="4CA088A7" w14:textId="700F6CF6"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32.</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AA4244">
        <w:rPr>
          <w:rFonts w:ascii="Time New Roman" w:eastAsia="黑体" w:hAnsi="Time New Roman"/>
          <w:lang w:val="fr-CH"/>
        </w:rPr>
        <w:t>：</w:t>
      </w:r>
    </w:p>
    <w:p w14:paraId="45A75312" w14:textId="7078BB0E"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通过并实施立法和政策措施</w:t>
      </w:r>
      <w:r w:rsidR="00745BE9" w:rsidRPr="00AA4244">
        <w:rPr>
          <w:rFonts w:ascii="Time New Roman" w:eastAsia="黑体" w:hAnsi="Time New Roman"/>
          <w:lang w:val="fr-CH"/>
        </w:rPr>
        <w:t>，</w:t>
      </w:r>
      <w:r w:rsidR="00745BE9" w:rsidRPr="00745BE9">
        <w:rPr>
          <w:rFonts w:ascii="Time New Roman" w:eastAsia="黑体" w:hAnsi="Time New Roman"/>
          <w:lang w:val="fr-CH"/>
        </w:rPr>
        <w:t>确保在所有情况下保护残疾人的人身完整</w:t>
      </w:r>
      <w:r w:rsidR="00745BE9" w:rsidRPr="00AA4244">
        <w:rPr>
          <w:rFonts w:ascii="Time New Roman" w:eastAsia="黑体" w:hAnsi="Time New Roman"/>
          <w:lang w:val="fr-CH"/>
        </w:rPr>
        <w:t>，</w:t>
      </w:r>
      <w:r w:rsidR="00745BE9" w:rsidRPr="00745BE9">
        <w:rPr>
          <w:rFonts w:ascii="Time New Roman" w:eastAsia="黑体" w:hAnsi="Time New Roman"/>
          <w:lang w:val="fr-CH"/>
        </w:rPr>
        <w:t>特别是智力和</w:t>
      </w:r>
      <w:r w:rsidR="00745BE9" w:rsidRPr="00AA4244">
        <w:rPr>
          <w:rFonts w:ascii="Time New Roman" w:eastAsia="黑体" w:hAnsi="Time New Roman"/>
          <w:lang w:val="fr-CH"/>
        </w:rPr>
        <w:t>/</w:t>
      </w:r>
      <w:r w:rsidR="00745BE9" w:rsidRPr="00745BE9">
        <w:rPr>
          <w:rFonts w:ascii="Time New Roman" w:eastAsia="黑体" w:hAnsi="Time New Roman"/>
          <w:lang w:val="fr-CH"/>
        </w:rPr>
        <w:t>或社会心理残疾者的人身完整</w:t>
      </w:r>
      <w:r w:rsidR="00745BE9" w:rsidRPr="00AA4244">
        <w:rPr>
          <w:rFonts w:ascii="Time New Roman" w:eastAsia="黑体" w:hAnsi="Time New Roman"/>
          <w:lang w:val="fr-CH"/>
        </w:rPr>
        <w:t>，</w:t>
      </w:r>
      <w:r w:rsidR="00745BE9" w:rsidRPr="00745BE9">
        <w:rPr>
          <w:rFonts w:ascii="Time New Roman" w:eastAsia="黑体" w:hAnsi="Time New Roman"/>
          <w:lang w:val="fr-CH"/>
        </w:rPr>
        <w:t>并确保在残疾人本人自由和知情同意的情况下才能对其进行医疗干预和治疗</w:t>
      </w:r>
      <w:r w:rsidR="00745BE9" w:rsidRPr="00AA4244">
        <w:rPr>
          <w:rFonts w:ascii="Time New Roman" w:eastAsia="黑体" w:hAnsi="Time New Roman"/>
          <w:lang w:val="fr-CH"/>
        </w:rPr>
        <w:t>；</w:t>
      </w:r>
    </w:p>
    <w:p w14:paraId="3F2AC2AA" w14:textId="4AF38E46"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确保收集关于在护理和治疗方面听从医务人员指导的残疾人的数据</w:t>
      </w:r>
      <w:r w:rsidR="00745BE9" w:rsidRPr="00AA4244">
        <w:rPr>
          <w:rFonts w:ascii="Time New Roman" w:eastAsia="黑体" w:hAnsi="Time New Roman"/>
          <w:lang w:val="fr-CH"/>
        </w:rPr>
        <w:t>，</w:t>
      </w:r>
      <w:r w:rsidR="00745BE9" w:rsidRPr="00745BE9">
        <w:rPr>
          <w:rFonts w:ascii="Time New Roman" w:eastAsia="黑体" w:hAnsi="Time New Roman"/>
          <w:lang w:val="fr-CH"/>
        </w:rPr>
        <w:t>以监测残疾人的状况</w:t>
      </w:r>
      <w:r w:rsidR="00745BE9" w:rsidRPr="00AA4244">
        <w:rPr>
          <w:rFonts w:ascii="Time New Roman" w:eastAsia="黑体" w:hAnsi="Time New Roman"/>
          <w:lang w:val="fr-CH"/>
        </w:rPr>
        <w:t>，</w:t>
      </w:r>
      <w:r w:rsidR="00745BE9" w:rsidRPr="00745BE9">
        <w:rPr>
          <w:rFonts w:ascii="Time New Roman" w:eastAsia="黑体" w:hAnsi="Time New Roman"/>
          <w:lang w:val="fr-CH"/>
        </w:rPr>
        <w:t>并为残疾人提供申诉和补救机制。</w:t>
      </w:r>
    </w:p>
    <w:p w14:paraId="667AC787" w14:textId="50589EA6" w:rsidR="00745BE9" w:rsidRPr="00745BE9" w:rsidRDefault="00745BE9" w:rsidP="00AA4244">
      <w:pPr>
        <w:pStyle w:val="H23GC"/>
      </w:pPr>
      <w:r w:rsidRPr="00745BE9">
        <w:rPr>
          <w:lang w:val="fr-CH"/>
        </w:rPr>
        <w:tab/>
      </w:r>
      <w:r w:rsidRPr="00745BE9">
        <w:rPr>
          <w:lang w:val="fr-CH"/>
        </w:rPr>
        <w:tab/>
      </w:r>
      <w:r w:rsidRPr="00745BE9">
        <w:rPr>
          <w:lang w:val="fr-CH"/>
        </w:rPr>
        <w:t>迁徙自由和国籍</w:t>
      </w:r>
      <w:r>
        <w:rPr>
          <w:lang w:val="fr-CH"/>
        </w:rPr>
        <w:t>(</w:t>
      </w:r>
      <w:r w:rsidRPr="00745BE9">
        <w:rPr>
          <w:lang w:val="fr-CH"/>
        </w:rPr>
        <w:t>第十八条</w:t>
      </w:r>
      <w:r>
        <w:rPr>
          <w:lang w:val="fr-CH"/>
        </w:rPr>
        <w:t>)</w:t>
      </w:r>
    </w:p>
    <w:p w14:paraId="0F4562BC" w14:textId="6DFFF61D" w:rsidR="00745BE9" w:rsidRPr="00745BE9" w:rsidRDefault="00745BE9" w:rsidP="00745BE9">
      <w:pPr>
        <w:pStyle w:val="SingleTxtGC"/>
      </w:pPr>
      <w:r>
        <w:rPr>
          <w:lang w:val="fr-CH"/>
        </w:rPr>
        <w:t>33.</w:t>
      </w:r>
      <w:r w:rsidRPr="00745BE9">
        <w:rPr>
          <w:lang w:val="fr-CH"/>
        </w:rPr>
        <w:tab/>
      </w:r>
      <w:r w:rsidRPr="00745BE9">
        <w:rPr>
          <w:lang w:val="fr-CH"/>
        </w:rPr>
        <w:t>委员会注意到</w:t>
      </w:r>
      <w:r>
        <w:rPr>
          <w:lang w:val="fr-CH"/>
        </w:rPr>
        <w:t>，</w:t>
      </w:r>
      <w:r w:rsidRPr="00745BE9">
        <w:rPr>
          <w:lang w:val="fr-CH"/>
        </w:rPr>
        <w:t>《宪法》承认迁徙自由权和国籍权。然而</w:t>
      </w:r>
      <w:r>
        <w:rPr>
          <w:lang w:val="fr-CH"/>
        </w:rPr>
        <w:t>，</w:t>
      </w:r>
      <w:r w:rsidRPr="00745BE9">
        <w:rPr>
          <w:lang w:val="fr-CH"/>
        </w:rPr>
        <w:t>委员会感到关切的是</w:t>
      </w:r>
      <w:r>
        <w:rPr>
          <w:lang w:val="fr-CH"/>
        </w:rPr>
        <w:t>，</w:t>
      </w:r>
      <w:r w:rsidRPr="00745BE9">
        <w:rPr>
          <w:lang w:val="fr-CH"/>
        </w:rPr>
        <w:t>有报告称</w:t>
      </w:r>
      <w:r>
        <w:rPr>
          <w:lang w:val="fr-CH"/>
        </w:rPr>
        <w:t>，</w:t>
      </w:r>
      <w:r w:rsidRPr="00745BE9">
        <w:rPr>
          <w:lang w:val="fr-CH"/>
        </w:rPr>
        <w:t>警察在未经残疾人同意的情况下将其从街道、机场和其他公共场所带走</w:t>
      </w:r>
      <w:r>
        <w:rPr>
          <w:lang w:val="fr-CH"/>
        </w:rPr>
        <w:t>，</w:t>
      </w:r>
      <w:r w:rsidRPr="00745BE9">
        <w:rPr>
          <w:lang w:val="fr-CH"/>
        </w:rPr>
        <w:t>缺乏资料说明确保和支持残疾人在与其他人平等的基础上享有这些权利的实际措施。</w:t>
      </w:r>
    </w:p>
    <w:p w14:paraId="73E96DDB" w14:textId="1D26B7B6"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34.</w:t>
      </w:r>
      <w:r w:rsidRPr="00745BE9">
        <w:rPr>
          <w:rFonts w:ascii="Time New Roman" w:eastAsia="黑体" w:hAnsi="Time New Roman"/>
          <w:lang w:val="fr-CH"/>
        </w:rPr>
        <w:tab/>
      </w:r>
      <w:r w:rsidRPr="00745BE9">
        <w:rPr>
          <w:rFonts w:ascii="Time New Roman" w:eastAsia="黑体" w:hAnsi="Time New Roman"/>
          <w:lang w:val="fr-CH"/>
        </w:rPr>
        <w:t>委员会建议缔约国制定政策措施</w:t>
      </w:r>
      <w:r w:rsidRPr="00AA4244">
        <w:rPr>
          <w:rFonts w:ascii="Time New Roman" w:eastAsia="黑体" w:hAnsi="Time New Roman"/>
          <w:lang w:val="fr-CH"/>
        </w:rPr>
        <w:t>，</w:t>
      </w:r>
      <w:r w:rsidRPr="00745BE9">
        <w:rPr>
          <w:rFonts w:ascii="Time New Roman" w:eastAsia="黑体" w:hAnsi="Time New Roman"/>
          <w:lang w:val="fr-CH"/>
        </w:rPr>
        <w:t>保障残疾人的迁徙自由权。</w:t>
      </w:r>
    </w:p>
    <w:p w14:paraId="5D28672A" w14:textId="75D39AA7" w:rsidR="00745BE9" w:rsidRPr="00745BE9" w:rsidRDefault="00745BE9" w:rsidP="00AA4244">
      <w:pPr>
        <w:pStyle w:val="H23GC"/>
      </w:pPr>
      <w:r w:rsidRPr="00745BE9">
        <w:rPr>
          <w:lang w:val="fr-CH"/>
        </w:rPr>
        <w:tab/>
      </w:r>
      <w:r w:rsidRPr="00745BE9">
        <w:rPr>
          <w:lang w:val="fr-CH"/>
        </w:rPr>
        <w:tab/>
      </w:r>
      <w:r w:rsidRPr="00745BE9">
        <w:rPr>
          <w:lang w:val="fr-CH"/>
        </w:rPr>
        <w:t>独立生活和融入社区</w:t>
      </w:r>
      <w:r>
        <w:rPr>
          <w:lang w:val="fr-CH"/>
        </w:rPr>
        <w:t>(</w:t>
      </w:r>
      <w:r w:rsidRPr="00745BE9">
        <w:rPr>
          <w:lang w:val="fr-CH"/>
        </w:rPr>
        <w:t>第十九条</w:t>
      </w:r>
      <w:r>
        <w:rPr>
          <w:lang w:val="fr-CH"/>
        </w:rPr>
        <w:t>)</w:t>
      </w:r>
    </w:p>
    <w:p w14:paraId="720A92CB" w14:textId="264B260D" w:rsidR="00745BE9" w:rsidRPr="00745BE9" w:rsidRDefault="00745BE9" w:rsidP="00745BE9">
      <w:pPr>
        <w:pStyle w:val="SingleTxtGC"/>
      </w:pPr>
      <w:r>
        <w:rPr>
          <w:lang w:val="fr-CH"/>
        </w:rPr>
        <w:t>35.</w:t>
      </w:r>
      <w:r w:rsidRPr="00745BE9">
        <w:rPr>
          <w:lang w:val="fr-CH"/>
        </w:rPr>
        <w:tab/>
      </w:r>
      <w:r w:rsidRPr="00745BE9">
        <w:rPr>
          <w:lang w:val="fr-CH"/>
        </w:rPr>
        <w:t>委员会感到关切的是</w:t>
      </w:r>
      <w:r>
        <w:rPr>
          <w:lang w:val="fr-CH"/>
        </w:rPr>
        <w:t>，</w:t>
      </w:r>
      <w:r w:rsidRPr="00745BE9">
        <w:rPr>
          <w:lang w:val="fr-CH"/>
        </w:rPr>
        <w:t>残疾人选择居住地、在</w:t>
      </w:r>
      <w:proofErr w:type="gramStart"/>
      <w:r w:rsidRPr="00745BE9">
        <w:rPr>
          <w:lang w:val="fr-CH"/>
        </w:rPr>
        <w:t>何处和与何人一起</w:t>
      </w:r>
      <w:proofErr w:type="gramEnd"/>
      <w:r w:rsidRPr="00745BE9">
        <w:rPr>
          <w:lang w:val="fr-CH"/>
        </w:rPr>
        <w:t>生活的可能性有限</w:t>
      </w:r>
      <w:r>
        <w:rPr>
          <w:lang w:val="fr-CH"/>
        </w:rPr>
        <w:t>，</w:t>
      </w:r>
      <w:r w:rsidRPr="00745BE9">
        <w:rPr>
          <w:lang w:val="fr-CH"/>
        </w:rPr>
        <w:t>特别是由于缺乏家庭支助、居所支助和其他社区支助服务</w:t>
      </w:r>
      <w:r>
        <w:rPr>
          <w:lang w:val="fr-CH"/>
        </w:rPr>
        <w:t>，</w:t>
      </w:r>
      <w:r w:rsidRPr="00745BE9">
        <w:rPr>
          <w:lang w:val="fr-CH"/>
        </w:rPr>
        <w:t>包括个人帮助</w:t>
      </w:r>
      <w:r>
        <w:rPr>
          <w:lang w:val="fr-CH"/>
        </w:rPr>
        <w:t>，</w:t>
      </w:r>
      <w:r w:rsidRPr="00745BE9">
        <w:rPr>
          <w:lang w:val="fr-CH"/>
        </w:rPr>
        <w:t>使残疾人依赖家庭和家人的照顾</w:t>
      </w:r>
      <w:r>
        <w:rPr>
          <w:lang w:val="fr-CH"/>
        </w:rPr>
        <w:t>，</w:t>
      </w:r>
      <w:r w:rsidRPr="00745BE9">
        <w:rPr>
          <w:lang w:val="fr-CH"/>
        </w:rPr>
        <w:t>无法享有独立生活的权利。</w:t>
      </w:r>
    </w:p>
    <w:p w14:paraId="1AAE5C1A" w14:textId="791F69E3"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36.</w:t>
      </w:r>
      <w:r w:rsidRPr="00745BE9">
        <w:rPr>
          <w:rFonts w:ascii="Time New Roman" w:eastAsia="黑体" w:hAnsi="Time New Roman"/>
          <w:lang w:val="fr-CH"/>
        </w:rPr>
        <w:tab/>
      </w:r>
      <w:r w:rsidRPr="00745BE9">
        <w:rPr>
          <w:rFonts w:ascii="Time New Roman" w:eastAsia="黑体" w:hAnsi="Time New Roman"/>
          <w:lang w:val="fr-CH"/>
        </w:rPr>
        <w:t>委员会回顾其关于独立生活和融入社区的第</w:t>
      </w:r>
      <w:r w:rsidRPr="00AA4244">
        <w:rPr>
          <w:rFonts w:ascii="Time New Roman" w:eastAsia="黑体" w:hAnsi="Time New Roman"/>
          <w:lang w:val="fr-CH"/>
        </w:rPr>
        <w:t>5</w:t>
      </w:r>
      <w:r w:rsidRPr="00745BE9">
        <w:rPr>
          <w:rFonts w:ascii="Time New Roman" w:eastAsia="黑体" w:hAnsi="Time New Roman"/>
          <w:lang w:val="fr-CH"/>
        </w:rPr>
        <w:t>号一般性意见</w:t>
      </w:r>
      <w:r w:rsidRPr="00AA4244">
        <w:rPr>
          <w:rFonts w:ascii="Time New Roman" w:eastAsia="黑体" w:hAnsi="Time New Roman"/>
          <w:lang w:val="fr-CH"/>
        </w:rPr>
        <w:t>(2</w:t>
      </w:r>
      <w:r w:rsidRPr="00745BE9">
        <w:rPr>
          <w:rFonts w:ascii="Time New Roman" w:eastAsia="黑体" w:hAnsi="Time New Roman"/>
          <w:lang w:val="fr-CH"/>
        </w:rPr>
        <w:t>0</w:t>
      </w:r>
      <w:r w:rsidRPr="00AA4244">
        <w:rPr>
          <w:rFonts w:ascii="Time New Roman" w:eastAsia="黑体" w:hAnsi="Time New Roman"/>
          <w:lang w:val="fr-CH"/>
        </w:rPr>
        <w:t>17</w:t>
      </w:r>
      <w:r w:rsidRPr="00745BE9">
        <w:rPr>
          <w:rFonts w:ascii="Time New Roman" w:eastAsia="黑体" w:hAnsi="Time New Roman"/>
          <w:lang w:val="fr-CH"/>
        </w:rPr>
        <w:t>年</w:t>
      </w:r>
      <w:r w:rsidRPr="00AA4244">
        <w:rPr>
          <w:rFonts w:ascii="Time New Roman" w:eastAsia="黑体" w:hAnsi="Time New Roman"/>
          <w:lang w:val="fr-CH"/>
        </w:rPr>
        <w:t>)</w:t>
      </w:r>
      <w:r w:rsidRPr="00745BE9">
        <w:rPr>
          <w:rFonts w:ascii="Time New Roman" w:eastAsia="黑体" w:hAnsi="Time New Roman"/>
          <w:lang w:val="fr-CH"/>
        </w:rPr>
        <w:t>以及《解除收容的准则</w:t>
      </w:r>
      <w:r w:rsidRPr="00AA4244">
        <w:rPr>
          <w:rFonts w:ascii="Time New Roman" w:eastAsia="黑体" w:hAnsi="Time New Roman"/>
          <w:lang w:val="fr-CH"/>
        </w:rPr>
        <w:t>(</w:t>
      </w:r>
      <w:r w:rsidRPr="00745BE9">
        <w:rPr>
          <w:rFonts w:ascii="Time New Roman" w:eastAsia="黑体" w:hAnsi="Time New Roman"/>
          <w:lang w:val="fr-CH"/>
        </w:rPr>
        <w:t>包括在紧急情况下</w:t>
      </w:r>
      <w:r w:rsidRPr="00AA4244">
        <w:rPr>
          <w:rFonts w:ascii="Time New Roman" w:eastAsia="黑体" w:hAnsi="Time New Roman"/>
          <w:lang w:val="fr-CH"/>
        </w:rPr>
        <w:t>)</w:t>
      </w:r>
      <w:r w:rsidRPr="00745BE9">
        <w:rPr>
          <w:rFonts w:ascii="Time New Roman" w:eastAsia="黑体" w:hAnsi="Time New Roman"/>
          <w:lang w:val="fr-CH"/>
        </w:rPr>
        <w:t>》</w:t>
      </w:r>
      <w:r w:rsidRPr="00AA4244">
        <w:rPr>
          <w:rFonts w:ascii="Time New Roman" w:eastAsia="黑体" w:hAnsi="Time New Roman"/>
          <w:lang w:val="fr-CH"/>
        </w:rPr>
        <w:t>，</w:t>
      </w:r>
      <w:r w:rsidRPr="00745BE9">
        <w:rPr>
          <w:rFonts w:ascii="Time New Roman" w:eastAsia="黑体" w:hAnsi="Time New Roman"/>
          <w:lang w:val="fr-CH"/>
        </w:rPr>
        <w:t>建议缔约国</w:t>
      </w:r>
      <w:r w:rsidRPr="00AA4244">
        <w:rPr>
          <w:rFonts w:ascii="Time New Roman" w:eastAsia="黑体" w:hAnsi="Time New Roman"/>
          <w:lang w:val="fr-CH"/>
        </w:rPr>
        <w:t>：</w:t>
      </w:r>
    </w:p>
    <w:p w14:paraId="2E1009B8" w14:textId="31BF3E53"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通过残疾人代表组织与残疾人密切协商并请残疾人积极参与</w:t>
      </w:r>
      <w:r w:rsidR="00745BE9" w:rsidRPr="00AA4244">
        <w:rPr>
          <w:rFonts w:ascii="Time New Roman" w:eastAsia="黑体" w:hAnsi="Time New Roman"/>
          <w:lang w:val="fr-CH"/>
        </w:rPr>
        <w:t>，</w:t>
      </w:r>
      <w:r w:rsidR="00745BE9" w:rsidRPr="00745BE9">
        <w:rPr>
          <w:rFonts w:ascii="Time New Roman" w:eastAsia="黑体" w:hAnsi="Time New Roman"/>
          <w:lang w:val="fr-CH"/>
        </w:rPr>
        <w:t>制定所有岛屿关于基于社区的包容性发展的国家战略和准则</w:t>
      </w:r>
      <w:r w:rsidR="00745BE9" w:rsidRPr="00AA4244">
        <w:rPr>
          <w:rFonts w:ascii="Time New Roman" w:eastAsia="黑体" w:hAnsi="Time New Roman"/>
          <w:lang w:val="fr-CH"/>
        </w:rPr>
        <w:t>，</w:t>
      </w:r>
      <w:r w:rsidR="00745BE9" w:rsidRPr="00745BE9">
        <w:rPr>
          <w:rFonts w:ascii="Time New Roman" w:eastAsia="黑体" w:hAnsi="Time New Roman"/>
          <w:lang w:val="fr-CH"/>
        </w:rPr>
        <w:t>为之规定时限并分配充足</w:t>
      </w:r>
      <w:r w:rsidR="00745BE9" w:rsidRPr="00745BE9">
        <w:rPr>
          <w:rFonts w:ascii="Time New Roman" w:eastAsia="黑体" w:hAnsi="Time New Roman"/>
          <w:lang w:val="fr-CH"/>
        </w:rPr>
        <w:lastRenderedPageBreak/>
        <w:t>资源</w:t>
      </w:r>
      <w:r w:rsidR="00745BE9" w:rsidRPr="00AA4244">
        <w:rPr>
          <w:rFonts w:ascii="Time New Roman" w:eastAsia="黑体" w:hAnsi="Time New Roman"/>
          <w:lang w:val="fr-CH"/>
        </w:rPr>
        <w:t>；</w:t>
      </w:r>
      <w:r w:rsidR="00745BE9" w:rsidRPr="00745BE9">
        <w:rPr>
          <w:rFonts w:ascii="Time New Roman" w:eastAsia="黑体" w:hAnsi="Time New Roman"/>
          <w:lang w:val="fr-CH"/>
        </w:rPr>
        <w:t>确保提供基于社区的服务</w:t>
      </w:r>
      <w:r w:rsidR="00745BE9" w:rsidRPr="00AA4244">
        <w:rPr>
          <w:rFonts w:ascii="Time New Roman" w:eastAsia="黑体" w:hAnsi="Time New Roman"/>
          <w:lang w:val="fr-CH"/>
        </w:rPr>
        <w:t>，</w:t>
      </w:r>
      <w:r w:rsidR="00745BE9" w:rsidRPr="00745BE9">
        <w:rPr>
          <w:rFonts w:ascii="Time New Roman" w:eastAsia="黑体" w:hAnsi="Time New Roman"/>
          <w:lang w:val="fr-CH"/>
        </w:rPr>
        <w:t>并确保这些服务着眼于使人们能够独立生活和参与社区</w:t>
      </w:r>
      <w:r w:rsidR="00745BE9" w:rsidRPr="00AA4244">
        <w:rPr>
          <w:rFonts w:ascii="Time New Roman" w:eastAsia="黑体" w:hAnsi="Time New Roman"/>
          <w:lang w:val="fr-CH"/>
        </w:rPr>
        <w:t>；</w:t>
      </w:r>
    </w:p>
    <w:p w14:paraId="38519B21" w14:textId="65C8971D"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提高认识</w:t>
      </w:r>
      <w:r w:rsidR="00745BE9" w:rsidRPr="00AA4244">
        <w:rPr>
          <w:rFonts w:ascii="Time New Roman" w:eastAsia="黑体" w:hAnsi="Time New Roman"/>
          <w:lang w:val="fr-CH"/>
        </w:rPr>
        <w:t>，</w:t>
      </w:r>
      <w:r w:rsidR="00745BE9" w:rsidRPr="00745BE9">
        <w:rPr>
          <w:rFonts w:ascii="Time New Roman" w:eastAsia="黑体" w:hAnsi="Time New Roman"/>
          <w:lang w:val="fr-CH"/>
        </w:rPr>
        <w:t>以促进对残疾人在自身生活安排方面选择和自决的权利、</w:t>
      </w:r>
      <w:proofErr w:type="gramStart"/>
      <w:r w:rsidR="00745BE9" w:rsidRPr="00745BE9">
        <w:rPr>
          <w:rFonts w:ascii="Time New Roman" w:eastAsia="黑体" w:hAnsi="Time New Roman"/>
          <w:lang w:val="fr-CH"/>
        </w:rPr>
        <w:t>不</w:t>
      </w:r>
      <w:proofErr w:type="gramEnd"/>
      <w:r w:rsidR="00745BE9" w:rsidRPr="00745BE9">
        <w:rPr>
          <w:rFonts w:ascii="Time New Roman" w:eastAsia="黑体" w:hAnsi="Time New Roman"/>
          <w:lang w:val="fr-CH"/>
        </w:rPr>
        <w:t>必须在特定居住安排中生活的权利以及融入社区而不是与社区隔离的重要性的了解</w:t>
      </w:r>
      <w:r w:rsidR="00745BE9" w:rsidRPr="00AA4244">
        <w:rPr>
          <w:rFonts w:ascii="Time New Roman" w:eastAsia="黑体" w:hAnsi="Time New Roman"/>
          <w:lang w:val="fr-CH"/>
        </w:rPr>
        <w:t>；</w:t>
      </w:r>
    </w:p>
    <w:p w14:paraId="2DB91F2D" w14:textId="528EDB0F"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改变社区的主流服务</w:t>
      </w:r>
      <w:r w:rsidR="00745BE9" w:rsidRPr="00AA4244">
        <w:rPr>
          <w:rFonts w:ascii="Time New Roman" w:eastAsia="黑体" w:hAnsi="Time New Roman"/>
          <w:lang w:val="fr-CH"/>
        </w:rPr>
        <w:t>，</w:t>
      </w:r>
      <w:r w:rsidR="00745BE9" w:rsidRPr="00745BE9">
        <w:rPr>
          <w:rFonts w:ascii="Time New Roman" w:eastAsia="黑体" w:hAnsi="Time New Roman"/>
          <w:lang w:val="fr-CH"/>
        </w:rPr>
        <w:t>包括教育、就业、卫生保健、休闲以及文化和社会活动</w:t>
      </w:r>
      <w:r w:rsidR="00745BE9" w:rsidRPr="00AA4244">
        <w:rPr>
          <w:rFonts w:ascii="Time New Roman" w:eastAsia="黑体" w:hAnsi="Time New Roman"/>
          <w:lang w:val="fr-CH"/>
        </w:rPr>
        <w:t>，</w:t>
      </w:r>
      <w:r w:rsidR="00745BE9" w:rsidRPr="00745BE9">
        <w:rPr>
          <w:rFonts w:ascii="Time New Roman" w:eastAsia="黑体" w:hAnsi="Time New Roman"/>
          <w:lang w:val="fr-CH"/>
        </w:rPr>
        <w:t>使之包容残疾并且无障碍</w:t>
      </w:r>
      <w:r w:rsidR="00745BE9" w:rsidRPr="00AA4244">
        <w:rPr>
          <w:rFonts w:ascii="Time New Roman" w:eastAsia="黑体" w:hAnsi="Time New Roman"/>
          <w:lang w:val="fr-CH"/>
        </w:rPr>
        <w:t>，</w:t>
      </w:r>
      <w:r w:rsidR="00745BE9" w:rsidRPr="00745BE9">
        <w:rPr>
          <w:rFonts w:ascii="Time New Roman" w:eastAsia="黑体" w:hAnsi="Time New Roman"/>
          <w:lang w:val="fr-CH"/>
        </w:rPr>
        <w:t>并提供个人帮助</w:t>
      </w:r>
      <w:r w:rsidR="00745BE9" w:rsidRPr="00AA4244">
        <w:rPr>
          <w:rFonts w:ascii="Time New Roman" w:eastAsia="黑体" w:hAnsi="Time New Roman"/>
          <w:lang w:val="fr-CH"/>
        </w:rPr>
        <w:t>；</w:t>
      </w:r>
    </w:p>
    <w:p w14:paraId="31EDC130" w14:textId="0885245C"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(d)</w:t>
      </w:r>
      <w:r w:rsidRPr="00745BE9">
        <w:rPr>
          <w:rFonts w:ascii="Time New Roman" w:eastAsia="黑体" w:hAnsi="Time New Roman"/>
          <w:lang w:val="fr-CH"/>
        </w:rPr>
        <w:tab/>
      </w:r>
      <w:r w:rsidR="00745BE9" w:rsidRPr="00745BE9">
        <w:rPr>
          <w:rFonts w:ascii="Time New Roman" w:eastAsia="黑体" w:hAnsi="Time New Roman"/>
          <w:lang w:val="fr-CH"/>
        </w:rPr>
        <w:t>支持有残疾成员的家庭</w:t>
      </w:r>
      <w:r w:rsidR="00745BE9" w:rsidRPr="00AA4244">
        <w:rPr>
          <w:rFonts w:ascii="Time New Roman" w:eastAsia="黑体" w:hAnsi="Time New Roman"/>
          <w:lang w:val="fr-CH"/>
        </w:rPr>
        <w:t>，</w:t>
      </w:r>
      <w:r w:rsidR="00745BE9" w:rsidRPr="00745BE9">
        <w:rPr>
          <w:rFonts w:ascii="Time New Roman" w:eastAsia="黑体" w:hAnsi="Time New Roman"/>
          <w:lang w:val="fr-CH"/>
        </w:rPr>
        <w:t>包括提供资金支持</w:t>
      </w:r>
      <w:r w:rsidR="00745BE9" w:rsidRPr="00AA4244">
        <w:rPr>
          <w:rFonts w:ascii="Time New Roman" w:eastAsia="黑体" w:hAnsi="Time New Roman"/>
          <w:lang w:val="fr-CH"/>
        </w:rPr>
        <w:t>，</w:t>
      </w:r>
      <w:r w:rsidR="00745BE9" w:rsidRPr="00745BE9">
        <w:rPr>
          <w:rFonts w:ascii="Time New Roman" w:eastAsia="黑体" w:hAnsi="Time New Roman"/>
          <w:lang w:val="fr-CH"/>
        </w:rPr>
        <w:t>帮助他们调整和改善其住所的无障碍环境并获得辅助技术。</w:t>
      </w:r>
    </w:p>
    <w:p w14:paraId="09191EFD" w14:textId="01AC7C70" w:rsidR="00745BE9" w:rsidRPr="00745BE9" w:rsidRDefault="00745BE9" w:rsidP="00AA4244">
      <w:pPr>
        <w:pStyle w:val="H23GC"/>
      </w:pPr>
      <w:r w:rsidRPr="00745BE9">
        <w:rPr>
          <w:lang w:val="fr-CH"/>
        </w:rPr>
        <w:tab/>
      </w:r>
      <w:r w:rsidRPr="00745BE9">
        <w:rPr>
          <w:lang w:val="fr-CH"/>
        </w:rPr>
        <w:tab/>
      </w:r>
      <w:r w:rsidRPr="00745BE9">
        <w:rPr>
          <w:lang w:val="fr-CH"/>
        </w:rPr>
        <w:t>个人行动能力</w:t>
      </w:r>
      <w:r>
        <w:rPr>
          <w:lang w:val="fr-CH"/>
        </w:rPr>
        <w:t>(</w:t>
      </w:r>
      <w:r w:rsidRPr="00745BE9">
        <w:rPr>
          <w:lang w:val="fr-CH"/>
        </w:rPr>
        <w:t>第二十条</w:t>
      </w:r>
      <w:r>
        <w:rPr>
          <w:lang w:val="fr-CH"/>
        </w:rPr>
        <w:t>)</w:t>
      </w:r>
    </w:p>
    <w:p w14:paraId="23C68D81" w14:textId="15D66452" w:rsidR="00745BE9" w:rsidRPr="00745BE9" w:rsidRDefault="00745BE9" w:rsidP="00745BE9">
      <w:pPr>
        <w:pStyle w:val="SingleTxtGC"/>
      </w:pPr>
      <w:r>
        <w:rPr>
          <w:lang w:val="fr-CH"/>
        </w:rPr>
        <w:t>37.</w:t>
      </w:r>
      <w:r w:rsidRPr="00745BE9">
        <w:rPr>
          <w:lang w:val="fr-CH"/>
        </w:rPr>
        <w:tab/>
      </w:r>
      <w:r w:rsidRPr="00745BE9">
        <w:rPr>
          <w:lang w:val="fr-CH"/>
        </w:rPr>
        <w:t>委员会感到关切的是</w:t>
      </w:r>
      <w:r>
        <w:rPr>
          <w:lang w:val="fr-CH"/>
        </w:rPr>
        <w:t>：</w:t>
      </w:r>
    </w:p>
    <w:p w14:paraId="132F4D2E" w14:textId="78DEDAD7" w:rsidR="00745BE9" w:rsidRPr="00745BE9" w:rsidRDefault="00456D20" w:rsidP="00745BE9">
      <w:pPr>
        <w:pStyle w:val="SingleTxtGC"/>
      </w:pPr>
      <w:r>
        <w:rPr>
          <w:lang w:val="fr-CH"/>
        </w:rPr>
        <w:tab/>
        <w:t>(a)</w:t>
      </w:r>
      <w:r w:rsidRPr="00745BE9">
        <w:rPr>
          <w:lang w:val="fr-CH"/>
        </w:rPr>
        <w:tab/>
      </w:r>
      <w:r w:rsidR="00745BE9" w:rsidRPr="00745BE9">
        <w:rPr>
          <w:lang w:val="fr-CH"/>
        </w:rPr>
        <w:t>残疾人</w:t>
      </w:r>
      <w:r w:rsidR="00745BE9">
        <w:rPr>
          <w:lang w:val="fr-CH"/>
        </w:rPr>
        <w:t>，</w:t>
      </w:r>
      <w:r w:rsidR="00745BE9" w:rsidRPr="00745BE9">
        <w:rPr>
          <w:lang w:val="fr-CH"/>
        </w:rPr>
        <w:t>特别是有运动障碍或视力障碍的残疾人</w:t>
      </w:r>
      <w:r w:rsidR="00745BE9">
        <w:rPr>
          <w:lang w:val="fr-CH"/>
        </w:rPr>
        <w:t>，</w:t>
      </w:r>
      <w:r w:rsidR="00745BE9" w:rsidRPr="00745BE9">
        <w:rPr>
          <w:lang w:val="fr-CH"/>
        </w:rPr>
        <w:t>在获得优质和负担得起的行动和辅助技术、现场协助和中介方面面临困难</w:t>
      </w:r>
      <w:r w:rsidR="00745BE9">
        <w:rPr>
          <w:lang w:val="fr-CH"/>
        </w:rPr>
        <w:t>；</w:t>
      </w:r>
    </w:p>
    <w:p w14:paraId="18B0A3D9" w14:textId="0AAD6630" w:rsidR="00745BE9" w:rsidRPr="00745BE9" w:rsidRDefault="00456D20" w:rsidP="00745BE9">
      <w:pPr>
        <w:pStyle w:val="SingleTxtGC"/>
      </w:pPr>
      <w:r>
        <w:rPr>
          <w:lang w:val="fr-CH"/>
        </w:rPr>
        <w:tab/>
        <w:t>(b)</w:t>
      </w:r>
      <w:r w:rsidRPr="00745BE9">
        <w:rPr>
          <w:lang w:val="fr-CH"/>
        </w:rPr>
        <w:tab/>
      </w:r>
      <w:r w:rsidR="00745BE9" w:rsidRPr="00745BE9">
        <w:rPr>
          <w:lang w:val="fr-CH"/>
        </w:rPr>
        <w:t>进口的残疾人辅助器具价格昂贵</w:t>
      </w:r>
      <w:r w:rsidR="00745BE9">
        <w:rPr>
          <w:lang w:val="fr-CH"/>
        </w:rPr>
        <w:t>，</w:t>
      </w:r>
      <w:r w:rsidR="00745BE9" w:rsidRPr="00745BE9">
        <w:rPr>
          <w:lang w:val="fr-CH"/>
        </w:rPr>
        <w:t>而且</w:t>
      </w:r>
      <w:proofErr w:type="gramStart"/>
      <w:r w:rsidR="00745BE9" w:rsidRPr="00745BE9">
        <w:rPr>
          <w:lang w:val="fr-CH"/>
        </w:rPr>
        <w:t>不</w:t>
      </w:r>
      <w:proofErr w:type="gramEnd"/>
      <w:r w:rsidR="00745BE9" w:rsidRPr="00745BE9">
        <w:rPr>
          <w:lang w:val="fr-CH"/>
        </w:rPr>
        <w:t>免除税收和附加税。</w:t>
      </w:r>
    </w:p>
    <w:p w14:paraId="4B8A6FE8" w14:textId="1CCB6845"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38.</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AA4244">
        <w:rPr>
          <w:rFonts w:ascii="Time New Roman" w:eastAsia="黑体" w:hAnsi="Time New Roman"/>
          <w:lang w:val="fr-CH"/>
        </w:rPr>
        <w:t>：</w:t>
      </w:r>
    </w:p>
    <w:p w14:paraId="18F3FA57" w14:textId="4258882C"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与相关国家和国际行为体合作</w:t>
      </w:r>
      <w:r w:rsidR="00745BE9" w:rsidRPr="00AA4244">
        <w:rPr>
          <w:rFonts w:ascii="Time New Roman" w:eastAsia="黑体" w:hAnsi="Time New Roman"/>
          <w:lang w:val="fr-CH"/>
        </w:rPr>
        <w:t>，</w:t>
      </w:r>
      <w:r w:rsidR="00745BE9" w:rsidRPr="00745BE9">
        <w:rPr>
          <w:rFonts w:ascii="Time New Roman" w:eastAsia="黑体" w:hAnsi="Time New Roman"/>
          <w:lang w:val="fr-CH"/>
        </w:rPr>
        <w:t>采取必要措施</w:t>
      </w:r>
      <w:r w:rsidR="00745BE9" w:rsidRPr="00AA4244">
        <w:rPr>
          <w:rFonts w:ascii="Time New Roman" w:eastAsia="黑体" w:hAnsi="Time New Roman"/>
          <w:lang w:val="fr-CH"/>
        </w:rPr>
        <w:t>，</w:t>
      </w:r>
      <w:r w:rsidR="00745BE9" w:rsidRPr="00745BE9">
        <w:rPr>
          <w:rFonts w:ascii="Time New Roman" w:eastAsia="黑体" w:hAnsi="Time New Roman"/>
          <w:lang w:val="fr-CH"/>
        </w:rPr>
        <w:t>便利包括残疾儿童在内的所有残疾人</w:t>
      </w:r>
      <w:proofErr w:type="gramStart"/>
      <w:r w:rsidR="00745BE9" w:rsidRPr="00745BE9">
        <w:rPr>
          <w:rFonts w:ascii="Time New Roman" w:eastAsia="黑体" w:hAnsi="Time New Roman"/>
          <w:lang w:val="fr-CH"/>
        </w:rPr>
        <w:t>以负担</w:t>
      </w:r>
      <w:proofErr w:type="gramEnd"/>
      <w:r w:rsidR="00745BE9" w:rsidRPr="00745BE9">
        <w:rPr>
          <w:rFonts w:ascii="Time New Roman" w:eastAsia="黑体" w:hAnsi="Time New Roman"/>
          <w:lang w:val="fr-CH"/>
        </w:rPr>
        <w:t>得起的费用获得优质行动辅助工具、器具和辅助技术</w:t>
      </w:r>
      <w:r w:rsidR="00745BE9" w:rsidRPr="00AA4244">
        <w:rPr>
          <w:rFonts w:ascii="Time New Roman" w:eastAsia="黑体" w:hAnsi="Time New Roman"/>
          <w:lang w:val="fr-CH"/>
        </w:rPr>
        <w:t>，</w:t>
      </w:r>
      <w:r w:rsidR="00745BE9" w:rsidRPr="00745BE9">
        <w:rPr>
          <w:rFonts w:ascii="Time New Roman" w:eastAsia="黑体" w:hAnsi="Time New Roman"/>
          <w:lang w:val="fr-CH"/>
        </w:rPr>
        <w:t>尤其是在外岛</w:t>
      </w:r>
      <w:r w:rsidR="00745BE9" w:rsidRPr="00AA4244">
        <w:rPr>
          <w:rFonts w:ascii="Time New Roman" w:eastAsia="黑体" w:hAnsi="Time New Roman"/>
          <w:lang w:val="fr-CH"/>
        </w:rPr>
        <w:t>，</w:t>
      </w:r>
      <w:r w:rsidR="00745BE9" w:rsidRPr="00745BE9">
        <w:rPr>
          <w:rFonts w:ascii="Time New Roman" w:eastAsia="黑体" w:hAnsi="Time New Roman"/>
          <w:lang w:val="fr-CH"/>
        </w:rPr>
        <w:t>采取措施提供培训</w:t>
      </w:r>
      <w:r w:rsidR="00745BE9" w:rsidRPr="00AA4244">
        <w:rPr>
          <w:rFonts w:ascii="Time New Roman" w:eastAsia="黑体" w:hAnsi="Time New Roman"/>
          <w:lang w:val="fr-CH"/>
        </w:rPr>
        <w:t>，</w:t>
      </w:r>
      <w:r w:rsidR="00745BE9" w:rsidRPr="00745BE9">
        <w:rPr>
          <w:rFonts w:ascii="Time New Roman" w:eastAsia="黑体" w:hAnsi="Time New Roman"/>
          <w:lang w:val="fr-CH"/>
        </w:rPr>
        <w:t>并安排这些器具和技术的维修和保养</w:t>
      </w:r>
      <w:r w:rsidR="00745BE9" w:rsidRPr="00AA4244">
        <w:rPr>
          <w:rFonts w:ascii="Time New Roman" w:eastAsia="黑体" w:hAnsi="Time New Roman"/>
          <w:lang w:val="fr-CH"/>
        </w:rPr>
        <w:t>；</w:t>
      </w:r>
    </w:p>
    <w:p w14:paraId="62D79406" w14:textId="054E46C6"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培训和部署足够数量的定向和行动指导员以帮助残疾人</w:t>
      </w:r>
      <w:r w:rsidR="00745BE9" w:rsidRPr="00AA4244">
        <w:rPr>
          <w:rFonts w:ascii="Time New Roman" w:eastAsia="黑体" w:hAnsi="Time New Roman"/>
          <w:lang w:val="fr-CH"/>
        </w:rPr>
        <w:t>；</w:t>
      </w:r>
    </w:p>
    <w:p w14:paraId="0356A1C5" w14:textId="5BF5C4B0"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确保车辆和辅助设备的可负担性</w:t>
      </w:r>
      <w:r w:rsidR="00745BE9" w:rsidRPr="00AA4244">
        <w:rPr>
          <w:rFonts w:ascii="Time New Roman" w:eastAsia="黑体" w:hAnsi="Time New Roman"/>
          <w:lang w:val="fr-CH"/>
        </w:rPr>
        <w:t>，</w:t>
      </w:r>
      <w:r w:rsidR="00745BE9" w:rsidRPr="00745BE9">
        <w:rPr>
          <w:rFonts w:ascii="Time New Roman" w:eastAsia="黑体" w:hAnsi="Time New Roman"/>
          <w:lang w:val="fr-CH"/>
        </w:rPr>
        <w:t>包括对残疾人购买辅助设备和装置实行激励措施并免除税收和关税</w:t>
      </w:r>
      <w:r w:rsidR="00745BE9" w:rsidRPr="00AA4244">
        <w:rPr>
          <w:rFonts w:ascii="Time New Roman" w:eastAsia="黑体" w:hAnsi="Time New Roman"/>
          <w:lang w:val="fr-CH"/>
        </w:rPr>
        <w:t>，</w:t>
      </w:r>
      <w:r w:rsidR="00745BE9" w:rsidRPr="00745BE9">
        <w:rPr>
          <w:rFonts w:ascii="Time New Roman" w:eastAsia="黑体" w:hAnsi="Time New Roman"/>
          <w:lang w:val="fr-CH"/>
        </w:rPr>
        <w:t>并审查税法</w:t>
      </w:r>
      <w:r w:rsidR="00745BE9" w:rsidRPr="00AA4244">
        <w:rPr>
          <w:rFonts w:ascii="Time New Roman" w:eastAsia="黑体" w:hAnsi="Time New Roman"/>
          <w:lang w:val="fr-CH"/>
        </w:rPr>
        <w:t>，</w:t>
      </w:r>
      <w:r w:rsidR="00745BE9" w:rsidRPr="00745BE9">
        <w:rPr>
          <w:rFonts w:ascii="Time New Roman" w:eastAsia="黑体" w:hAnsi="Time New Roman"/>
          <w:lang w:val="fr-CH"/>
        </w:rPr>
        <w:t>允许对所有残疾类别的残疾人使用的车辆和辅助器具免税。</w:t>
      </w:r>
    </w:p>
    <w:p w14:paraId="2D88B226" w14:textId="144B57D2" w:rsidR="00745BE9" w:rsidRPr="00745BE9" w:rsidRDefault="00745BE9" w:rsidP="00AA4244">
      <w:pPr>
        <w:pStyle w:val="H23GC"/>
      </w:pPr>
      <w:r w:rsidRPr="00745BE9">
        <w:rPr>
          <w:lang w:val="fr-CH"/>
        </w:rPr>
        <w:tab/>
      </w:r>
      <w:r w:rsidRPr="00745BE9">
        <w:rPr>
          <w:lang w:val="fr-CH"/>
        </w:rPr>
        <w:tab/>
      </w:r>
      <w:r w:rsidRPr="00745BE9">
        <w:rPr>
          <w:lang w:val="fr-CH"/>
        </w:rPr>
        <w:t>表达意见的自由和获得信息的机会</w:t>
      </w:r>
      <w:r>
        <w:rPr>
          <w:lang w:val="fr-CH"/>
        </w:rPr>
        <w:t>(</w:t>
      </w:r>
      <w:r w:rsidRPr="00745BE9">
        <w:rPr>
          <w:lang w:val="fr-CH"/>
        </w:rPr>
        <w:t>第二十一条</w:t>
      </w:r>
      <w:r>
        <w:rPr>
          <w:lang w:val="fr-CH"/>
        </w:rPr>
        <w:t>)</w:t>
      </w:r>
    </w:p>
    <w:p w14:paraId="70271C64" w14:textId="61D64AD8" w:rsidR="00745BE9" w:rsidRPr="00745BE9" w:rsidRDefault="00745BE9" w:rsidP="00745BE9">
      <w:pPr>
        <w:pStyle w:val="SingleTxtGC"/>
      </w:pPr>
      <w:r>
        <w:rPr>
          <w:lang w:val="fr-CH"/>
        </w:rPr>
        <w:t>39.</w:t>
      </w:r>
      <w:r w:rsidRPr="00745BE9">
        <w:rPr>
          <w:lang w:val="fr-CH"/>
        </w:rPr>
        <w:tab/>
      </w:r>
      <w:r w:rsidRPr="00745BE9">
        <w:rPr>
          <w:lang w:val="fr-CH"/>
        </w:rPr>
        <w:t>委员会感到关切的是</w:t>
      </w:r>
      <w:r>
        <w:rPr>
          <w:lang w:val="fr-CH"/>
        </w:rPr>
        <w:t>：</w:t>
      </w:r>
    </w:p>
    <w:p w14:paraId="27791833" w14:textId="45B4EB77" w:rsidR="00745BE9" w:rsidRPr="00745BE9" w:rsidRDefault="00456D20" w:rsidP="00745BE9">
      <w:pPr>
        <w:pStyle w:val="SingleTxtGC"/>
      </w:pPr>
      <w:r>
        <w:rPr>
          <w:lang w:val="fr-CH"/>
        </w:rPr>
        <w:tab/>
        <w:t>(a)</w:t>
      </w:r>
      <w:r w:rsidRPr="00745BE9">
        <w:rPr>
          <w:lang w:val="fr-CH"/>
        </w:rPr>
        <w:tab/>
      </w:r>
      <w:r w:rsidR="00745BE9" w:rsidRPr="00745BE9">
        <w:rPr>
          <w:lang w:val="fr-CH"/>
        </w:rPr>
        <w:t>缺少手语专家以发展国家官方手语并培训图瓦</w:t>
      </w:r>
      <w:proofErr w:type="gramStart"/>
      <w:r w:rsidR="00745BE9" w:rsidRPr="00745BE9">
        <w:rPr>
          <w:lang w:val="fr-CH"/>
        </w:rPr>
        <w:t>卢</w:t>
      </w:r>
      <w:proofErr w:type="gramEnd"/>
      <w:r w:rsidR="00745BE9" w:rsidRPr="00745BE9">
        <w:rPr>
          <w:lang w:val="fr-CH"/>
        </w:rPr>
        <w:t>全国的残疾人使用手语</w:t>
      </w:r>
      <w:r w:rsidR="00745BE9">
        <w:rPr>
          <w:lang w:val="fr-CH"/>
        </w:rPr>
        <w:t>；</w:t>
      </w:r>
    </w:p>
    <w:p w14:paraId="6BA21758" w14:textId="63832153" w:rsidR="00745BE9" w:rsidRPr="00745BE9" w:rsidRDefault="00456D20" w:rsidP="00745BE9">
      <w:pPr>
        <w:pStyle w:val="SingleTxtGC"/>
      </w:pPr>
      <w:r>
        <w:rPr>
          <w:lang w:val="fr-CH"/>
        </w:rPr>
        <w:tab/>
        <w:t>(b)</w:t>
      </w:r>
      <w:r w:rsidRPr="00745BE9">
        <w:rPr>
          <w:lang w:val="fr-CH"/>
        </w:rPr>
        <w:tab/>
      </w:r>
      <w:r w:rsidR="00745BE9" w:rsidRPr="00745BE9">
        <w:rPr>
          <w:lang w:val="fr-CH"/>
        </w:rPr>
        <w:t>公共和私营媒体渠道</w:t>
      </w:r>
      <w:r w:rsidR="00745BE9">
        <w:rPr>
          <w:lang w:val="fr-CH"/>
        </w:rPr>
        <w:t>，</w:t>
      </w:r>
      <w:r w:rsidR="00745BE9" w:rsidRPr="00745BE9">
        <w:rPr>
          <w:lang w:val="fr-CH"/>
        </w:rPr>
        <w:t>特别是提供公共信息的网站</w:t>
      </w:r>
      <w:r w:rsidR="00745BE9">
        <w:rPr>
          <w:lang w:val="fr-CH"/>
        </w:rPr>
        <w:t>，</w:t>
      </w:r>
      <w:r w:rsidR="00745BE9" w:rsidRPr="00745BE9">
        <w:rPr>
          <w:lang w:val="fr-CH"/>
        </w:rPr>
        <w:t>没有充分提供无障碍形式的信息以及信息和通信技术</w:t>
      </w:r>
      <w:r w:rsidR="00745BE9">
        <w:rPr>
          <w:lang w:val="fr-CH"/>
        </w:rPr>
        <w:t>，</w:t>
      </w:r>
      <w:r w:rsidR="00745BE9" w:rsidRPr="00745BE9">
        <w:rPr>
          <w:lang w:val="fr-CH"/>
        </w:rPr>
        <w:t>例如易读、浅白语言、字幕、手语、盲文、音频说明和触觉、辅助和替代交流手段等</w:t>
      </w:r>
      <w:r w:rsidR="00745BE9">
        <w:rPr>
          <w:lang w:val="fr-CH"/>
        </w:rPr>
        <w:t>，</w:t>
      </w:r>
      <w:r w:rsidR="00745BE9" w:rsidRPr="00745BE9">
        <w:rPr>
          <w:lang w:val="fr-CH"/>
        </w:rPr>
        <w:t>并且残疾人获取利用信息和通信技术的途径有所不足</w:t>
      </w:r>
      <w:r w:rsidR="00745BE9">
        <w:rPr>
          <w:lang w:val="fr-CH"/>
        </w:rPr>
        <w:t>；</w:t>
      </w:r>
    </w:p>
    <w:p w14:paraId="44667B5C" w14:textId="5BB6D544" w:rsidR="00745BE9" w:rsidRPr="00745BE9" w:rsidRDefault="00456D20" w:rsidP="00745BE9">
      <w:pPr>
        <w:pStyle w:val="SingleTxtGC"/>
      </w:pPr>
      <w:r>
        <w:rPr>
          <w:lang w:val="fr-CH"/>
        </w:rPr>
        <w:tab/>
        <w:t>(c)</w:t>
      </w:r>
      <w:r w:rsidRPr="00745BE9">
        <w:rPr>
          <w:lang w:val="fr-CH"/>
        </w:rPr>
        <w:tab/>
      </w:r>
      <w:r w:rsidR="00745BE9" w:rsidRPr="00745BE9">
        <w:rPr>
          <w:lang w:val="fr-CH"/>
        </w:rPr>
        <w:t>面向聋人、盲人、聋盲人和弱视人的无障碍私人和公共网站以及电视上的字幕、手语和音频说明有所不足。</w:t>
      </w:r>
    </w:p>
    <w:p w14:paraId="2A9763F2" w14:textId="68E35F9B"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40.</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AA4244">
        <w:rPr>
          <w:rFonts w:ascii="Time New Roman" w:eastAsia="黑体" w:hAnsi="Time New Roman"/>
          <w:lang w:val="fr-CH"/>
        </w:rPr>
        <w:t>：</w:t>
      </w:r>
    </w:p>
    <w:p w14:paraId="0CE2077F" w14:textId="5DFE3E41"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制定手语发展战略</w:t>
      </w:r>
      <w:r w:rsidR="00745BE9" w:rsidRPr="00AA4244">
        <w:rPr>
          <w:rFonts w:ascii="Time New Roman" w:eastAsia="黑体" w:hAnsi="Time New Roman"/>
          <w:lang w:val="fr-CH"/>
        </w:rPr>
        <w:t>，</w:t>
      </w:r>
      <w:r w:rsidR="00745BE9" w:rsidRPr="00745BE9">
        <w:rPr>
          <w:rFonts w:ascii="Time New Roman" w:eastAsia="黑体" w:hAnsi="Time New Roman"/>
          <w:lang w:val="fr-CH"/>
        </w:rPr>
        <w:t>建立合格手语翻译人才库</w:t>
      </w:r>
      <w:r w:rsidR="00745BE9" w:rsidRPr="00AA4244">
        <w:rPr>
          <w:rFonts w:ascii="Time New Roman" w:eastAsia="黑体" w:hAnsi="Time New Roman"/>
          <w:lang w:val="fr-CH"/>
        </w:rPr>
        <w:t>，</w:t>
      </w:r>
      <w:r w:rsidR="00745BE9" w:rsidRPr="00745BE9">
        <w:rPr>
          <w:rFonts w:ascii="Time New Roman" w:eastAsia="黑体" w:hAnsi="Time New Roman"/>
          <w:lang w:val="fr-CH"/>
        </w:rPr>
        <w:t>教授手语</w:t>
      </w:r>
      <w:r w:rsidR="00745BE9" w:rsidRPr="00AA4244">
        <w:rPr>
          <w:rFonts w:ascii="Time New Roman" w:eastAsia="黑体" w:hAnsi="Time New Roman"/>
          <w:lang w:val="fr-CH"/>
        </w:rPr>
        <w:t>，</w:t>
      </w:r>
      <w:r w:rsidR="00745BE9" w:rsidRPr="00745BE9">
        <w:rPr>
          <w:rFonts w:ascii="Time New Roman" w:eastAsia="黑体" w:hAnsi="Time New Roman"/>
          <w:lang w:val="fr-CH"/>
        </w:rPr>
        <w:t>包括在外岛这样做</w:t>
      </w:r>
      <w:r w:rsidR="00745BE9" w:rsidRPr="00AA4244">
        <w:rPr>
          <w:rFonts w:ascii="Time New Roman" w:eastAsia="黑体" w:hAnsi="Time New Roman"/>
          <w:lang w:val="fr-CH"/>
        </w:rPr>
        <w:t>；</w:t>
      </w:r>
    </w:p>
    <w:p w14:paraId="564638AD" w14:textId="490C6192"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lastRenderedPageBreak/>
        <w:tab/>
        <w:t>(b)</w:t>
      </w:r>
      <w:r w:rsidRPr="00745BE9">
        <w:rPr>
          <w:rFonts w:ascii="Time New Roman" w:eastAsia="黑体" w:hAnsi="Time New Roman"/>
          <w:lang w:val="fr-CH"/>
        </w:rPr>
        <w:tab/>
      </w:r>
      <w:r w:rsidR="00745BE9" w:rsidRPr="00745BE9">
        <w:rPr>
          <w:rFonts w:ascii="Time New Roman" w:eastAsia="黑体" w:hAnsi="Time New Roman"/>
          <w:lang w:val="fr-CH"/>
        </w:rPr>
        <w:t>采取一切必要措施</w:t>
      </w:r>
      <w:r w:rsidR="00745BE9" w:rsidRPr="00AA4244">
        <w:rPr>
          <w:rFonts w:ascii="Time New Roman" w:eastAsia="黑体" w:hAnsi="Time New Roman"/>
          <w:lang w:val="fr-CH"/>
        </w:rPr>
        <w:t>，</w:t>
      </w:r>
      <w:r w:rsidR="00745BE9" w:rsidRPr="00745BE9">
        <w:rPr>
          <w:rFonts w:ascii="Time New Roman" w:eastAsia="黑体" w:hAnsi="Time New Roman"/>
          <w:lang w:val="fr-CH"/>
        </w:rPr>
        <w:t>包括立法和政策措施</w:t>
      </w:r>
      <w:r w:rsidR="00745BE9" w:rsidRPr="00AA4244">
        <w:rPr>
          <w:rFonts w:ascii="Time New Roman" w:eastAsia="黑体" w:hAnsi="Time New Roman"/>
          <w:lang w:val="fr-CH"/>
        </w:rPr>
        <w:t>，</w:t>
      </w:r>
      <w:r w:rsidR="00745BE9" w:rsidRPr="00745BE9">
        <w:rPr>
          <w:rFonts w:ascii="Time New Roman" w:eastAsia="黑体" w:hAnsi="Time New Roman"/>
          <w:lang w:val="fr-CH"/>
        </w:rPr>
        <w:t>确保所有公共信息</w:t>
      </w:r>
      <w:r w:rsidR="00745BE9" w:rsidRPr="00AA4244">
        <w:rPr>
          <w:rFonts w:ascii="Time New Roman" w:eastAsia="黑体" w:hAnsi="Time New Roman"/>
          <w:lang w:val="fr-CH"/>
        </w:rPr>
        <w:t>，</w:t>
      </w:r>
      <w:r w:rsidR="00745BE9" w:rsidRPr="00745BE9">
        <w:rPr>
          <w:rFonts w:ascii="Time New Roman" w:eastAsia="黑体" w:hAnsi="Time New Roman"/>
          <w:lang w:val="fr-CH"/>
        </w:rPr>
        <w:t>包括电视和媒体服务</w:t>
      </w:r>
      <w:r w:rsidR="00745BE9" w:rsidRPr="00AA4244">
        <w:rPr>
          <w:rFonts w:ascii="Time New Roman" w:eastAsia="黑体" w:hAnsi="Time New Roman"/>
          <w:lang w:val="fr-CH"/>
        </w:rPr>
        <w:t>，</w:t>
      </w:r>
      <w:r w:rsidR="00745BE9" w:rsidRPr="00745BE9">
        <w:rPr>
          <w:rFonts w:ascii="Time New Roman" w:eastAsia="黑体" w:hAnsi="Time New Roman"/>
          <w:lang w:val="fr-CH"/>
        </w:rPr>
        <w:t>都以无障碍通信方式向所有残疾人提供</w:t>
      </w:r>
      <w:r w:rsidR="00745BE9" w:rsidRPr="00AA4244">
        <w:rPr>
          <w:rFonts w:ascii="Time New Roman" w:eastAsia="黑体" w:hAnsi="Time New Roman"/>
          <w:lang w:val="fr-CH"/>
        </w:rPr>
        <w:t>，</w:t>
      </w:r>
      <w:r w:rsidR="00745BE9" w:rsidRPr="00745BE9">
        <w:rPr>
          <w:rFonts w:ascii="Time New Roman" w:eastAsia="黑体" w:hAnsi="Time New Roman"/>
          <w:lang w:val="fr-CH"/>
        </w:rPr>
        <w:t>例如提供盲文、</w:t>
      </w:r>
      <w:proofErr w:type="gramStart"/>
      <w:r w:rsidR="00745BE9" w:rsidRPr="00745BE9">
        <w:rPr>
          <w:rFonts w:ascii="Time New Roman" w:eastAsia="黑体" w:hAnsi="Time New Roman"/>
          <w:lang w:val="fr-CH"/>
        </w:rPr>
        <w:t>聋盲翻译</w:t>
      </w:r>
      <w:proofErr w:type="gramEnd"/>
      <w:r w:rsidR="00745BE9" w:rsidRPr="00745BE9">
        <w:rPr>
          <w:rFonts w:ascii="Time New Roman" w:eastAsia="黑体" w:hAnsi="Time New Roman"/>
          <w:lang w:val="fr-CH"/>
        </w:rPr>
        <w:t>、手语、易读、浅白语言、音频说明、字幕等</w:t>
      </w:r>
      <w:r w:rsidR="00745BE9" w:rsidRPr="00AA4244">
        <w:rPr>
          <w:rFonts w:ascii="Time New Roman" w:eastAsia="黑体" w:hAnsi="Time New Roman"/>
          <w:lang w:val="fr-CH"/>
        </w:rPr>
        <w:t>，</w:t>
      </w:r>
      <w:r w:rsidR="00745BE9" w:rsidRPr="00745BE9">
        <w:rPr>
          <w:rFonts w:ascii="Time New Roman" w:eastAsia="黑体" w:hAnsi="Time New Roman"/>
          <w:lang w:val="fr-CH"/>
        </w:rPr>
        <w:t>为此种通信方式的开发、推广和使用划拨充足的资金</w:t>
      </w:r>
      <w:r w:rsidR="00745BE9" w:rsidRPr="00AA4244">
        <w:rPr>
          <w:rFonts w:ascii="Time New Roman" w:eastAsia="黑体" w:hAnsi="Time New Roman"/>
          <w:lang w:val="fr-CH"/>
        </w:rPr>
        <w:t>，</w:t>
      </w:r>
      <w:r w:rsidR="00745BE9" w:rsidRPr="00745BE9">
        <w:rPr>
          <w:rFonts w:ascii="Time New Roman" w:eastAsia="黑体" w:hAnsi="Time New Roman"/>
          <w:lang w:val="fr-CH"/>
        </w:rPr>
        <w:t>并确保包括农村和偏远地区的残疾人在内的各类残疾人都能够获得适当的信息和通信技术</w:t>
      </w:r>
      <w:r w:rsidR="00745BE9" w:rsidRPr="00AA4244">
        <w:rPr>
          <w:rFonts w:ascii="Time New Roman" w:eastAsia="黑体" w:hAnsi="Time New Roman"/>
          <w:lang w:val="fr-CH"/>
        </w:rPr>
        <w:t>；</w:t>
      </w:r>
    </w:p>
    <w:p w14:paraId="5EF91EC3" w14:textId="4A0EE140" w:rsidR="00745BE9" w:rsidRPr="00745BE9" w:rsidRDefault="00456D20" w:rsidP="00745BE9">
      <w:pPr>
        <w:pStyle w:val="SingleTxtGC"/>
        <w:rPr>
          <w:rFonts w:ascii="Time New Roman" w:eastAsia="黑体" w:hAnsi="Time New Roman" w:hint="eastAsia"/>
        </w:rPr>
      </w:pPr>
      <w:r w:rsidRPr="00AA4244">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通过并实施立法和政策措施</w:t>
      </w:r>
      <w:r w:rsidR="00745BE9" w:rsidRPr="00AA4244">
        <w:rPr>
          <w:rFonts w:ascii="Time New Roman" w:eastAsia="黑体" w:hAnsi="Time New Roman"/>
          <w:lang w:val="fr-CH"/>
        </w:rPr>
        <w:t>，</w:t>
      </w:r>
      <w:r w:rsidR="00745BE9" w:rsidRPr="00745BE9">
        <w:rPr>
          <w:rFonts w:ascii="Time New Roman" w:eastAsia="黑体" w:hAnsi="Time New Roman"/>
          <w:lang w:val="fr-CH"/>
        </w:rPr>
        <w:t>以确保电视台以无障碍格式提供节目</w:t>
      </w:r>
      <w:r w:rsidR="00745BE9" w:rsidRPr="00AA4244">
        <w:rPr>
          <w:rFonts w:ascii="Time New Roman" w:eastAsia="黑体" w:hAnsi="Time New Roman"/>
          <w:lang w:val="fr-CH"/>
        </w:rPr>
        <w:t>，</w:t>
      </w:r>
      <w:r w:rsidR="00745BE9" w:rsidRPr="00745BE9">
        <w:rPr>
          <w:rFonts w:ascii="Time New Roman" w:eastAsia="黑体" w:hAnsi="Time New Roman"/>
          <w:lang w:val="fr-CH"/>
        </w:rPr>
        <w:t>包括为聋人、盲人、聋盲人和弱视人士提供字幕、手语和音频描述</w:t>
      </w:r>
      <w:r w:rsidR="00745BE9" w:rsidRPr="00AA4244">
        <w:rPr>
          <w:rFonts w:ascii="Time New Roman" w:eastAsia="黑体" w:hAnsi="Time New Roman"/>
          <w:lang w:val="fr-CH"/>
        </w:rPr>
        <w:t>，</w:t>
      </w:r>
      <w:r w:rsidR="00745BE9" w:rsidRPr="00745BE9">
        <w:rPr>
          <w:rFonts w:ascii="Time New Roman" w:eastAsia="黑体" w:hAnsi="Time New Roman"/>
          <w:lang w:val="fr-CH"/>
        </w:rPr>
        <w:t>并确保公共和私人网站无障碍</w:t>
      </w:r>
      <w:r w:rsidR="00AA4244">
        <w:rPr>
          <w:rFonts w:ascii="Time New Roman" w:eastAsia="黑体" w:hAnsi="Time New Roman" w:hint="eastAsia"/>
          <w:lang w:val="fr-CH"/>
        </w:rPr>
        <w:t>。</w:t>
      </w:r>
    </w:p>
    <w:p w14:paraId="161DF77C" w14:textId="40AB4B71" w:rsidR="00745BE9" w:rsidRPr="00745BE9" w:rsidRDefault="00745BE9" w:rsidP="00AA4244">
      <w:pPr>
        <w:pStyle w:val="H23GC"/>
      </w:pPr>
      <w:r w:rsidRPr="00745BE9">
        <w:rPr>
          <w:lang w:val="fr-CH"/>
        </w:rPr>
        <w:tab/>
      </w:r>
      <w:r w:rsidRPr="00745BE9">
        <w:rPr>
          <w:lang w:val="fr-CH"/>
        </w:rPr>
        <w:tab/>
      </w:r>
      <w:r w:rsidRPr="00745BE9">
        <w:rPr>
          <w:lang w:val="fr-CH"/>
        </w:rPr>
        <w:t>尊重家居和家庭</w:t>
      </w:r>
      <w:r>
        <w:rPr>
          <w:lang w:val="fr-CH"/>
        </w:rPr>
        <w:t>(</w:t>
      </w:r>
      <w:r w:rsidRPr="00745BE9">
        <w:rPr>
          <w:lang w:val="fr-CH"/>
        </w:rPr>
        <w:t>第二十三条</w:t>
      </w:r>
      <w:r>
        <w:rPr>
          <w:lang w:val="fr-CH"/>
        </w:rPr>
        <w:t>)</w:t>
      </w:r>
    </w:p>
    <w:p w14:paraId="16ABFEF4" w14:textId="6C388E2E" w:rsidR="00745BE9" w:rsidRPr="00745BE9" w:rsidRDefault="00745BE9" w:rsidP="00745BE9">
      <w:pPr>
        <w:pStyle w:val="SingleTxtGC"/>
      </w:pPr>
      <w:r>
        <w:rPr>
          <w:lang w:val="fr-CH"/>
        </w:rPr>
        <w:t>41.</w:t>
      </w:r>
      <w:r w:rsidRPr="00745BE9">
        <w:rPr>
          <w:lang w:val="fr-CH"/>
        </w:rPr>
        <w:tab/>
      </w:r>
      <w:r w:rsidRPr="00745BE9">
        <w:rPr>
          <w:lang w:val="fr-CH"/>
        </w:rPr>
        <w:t>委员会感到关切的是</w:t>
      </w:r>
      <w:r>
        <w:rPr>
          <w:lang w:val="fr-CH"/>
        </w:rPr>
        <w:t>，</w:t>
      </w:r>
      <w:r w:rsidRPr="00745BE9">
        <w:rPr>
          <w:lang w:val="fr-CH"/>
        </w:rPr>
        <w:t>收到的资料表明</w:t>
      </w:r>
      <w:r>
        <w:rPr>
          <w:lang w:val="fr-CH"/>
        </w:rPr>
        <w:t>，</w:t>
      </w:r>
      <w:r w:rsidRPr="00745BE9">
        <w:rPr>
          <w:lang w:val="fr-CH"/>
        </w:rPr>
        <w:t>残疾人</w:t>
      </w:r>
      <w:r>
        <w:rPr>
          <w:lang w:val="fr-CH"/>
        </w:rPr>
        <w:t>，</w:t>
      </w:r>
      <w:r w:rsidRPr="00745BE9">
        <w:rPr>
          <w:lang w:val="fr-CH"/>
        </w:rPr>
        <w:t>特别是残疾妇女以及智力和</w:t>
      </w:r>
      <w:r>
        <w:rPr>
          <w:lang w:val="fr-CH"/>
        </w:rPr>
        <w:t>/</w:t>
      </w:r>
      <w:r w:rsidRPr="00745BE9">
        <w:rPr>
          <w:lang w:val="fr-CH"/>
        </w:rPr>
        <w:t>或社会心理残疾者面临多种限制</w:t>
      </w:r>
      <w:r>
        <w:rPr>
          <w:lang w:val="fr-CH"/>
        </w:rPr>
        <w:t>，</w:t>
      </w:r>
      <w:r w:rsidRPr="00745BE9">
        <w:rPr>
          <w:lang w:val="fr-CH"/>
        </w:rPr>
        <w:t>因为存在各种歧视性规定</w:t>
      </w:r>
      <w:r>
        <w:rPr>
          <w:lang w:val="fr-CH"/>
        </w:rPr>
        <w:t>，</w:t>
      </w:r>
      <w:r w:rsidRPr="00745BE9">
        <w:rPr>
          <w:lang w:val="fr-CH"/>
        </w:rPr>
        <w:t>阻碍残疾人行使结婚和建立家庭的自由。</w:t>
      </w:r>
    </w:p>
    <w:p w14:paraId="5F60A53D" w14:textId="0D5A58F8"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42.</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AA4244">
        <w:rPr>
          <w:rFonts w:ascii="Time New Roman" w:eastAsia="黑体" w:hAnsi="Time New Roman"/>
          <w:lang w:val="fr-CH"/>
        </w:rPr>
        <w:t>：</w:t>
      </w:r>
    </w:p>
    <w:p w14:paraId="19B003C2" w14:textId="533C0925"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提高社会对残疾人的性表达权、选择关系的权利以及家庭权利和养育子女</w:t>
      </w:r>
      <w:r w:rsidR="00745BE9" w:rsidRPr="00AA4244">
        <w:rPr>
          <w:rFonts w:ascii="Time New Roman" w:eastAsia="黑体" w:hAnsi="Time New Roman"/>
          <w:lang w:val="fr-CH"/>
        </w:rPr>
        <w:t>(</w:t>
      </w:r>
      <w:r w:rsidR="00745BE9" w:rsidRPr="00745BE9">
        <w:rPr>
          <w:rFonts w:ascii="Time New Roman" w:eastAsia="黑体" w:hAnsi="Time New Roman"/>
          <w:lang w:val="fr-CH"/>
        </w:rPr>
        <w:t>包括领养</w:t>
      </w:r>
      <w:r w:rsidR="00745BE9" w:rsidRPr="00AA4244">
        <w:rPr>
          <w:rFonts w:ascii="Time New Roman" w:eastAsia="黑体" w:hAnsi="Time New Roman"/>
          <w:lang w:val="fr-CH"/>
        </w:rPr>
        <w:t>)</w:t>
      </w:r>
      <w:r w:rsidR="00745BE9" w:rsidRPr="00745BE9">
        <w:rPr>
          <w:rFonts w:ascii="Time New Roman" w:eastAsia="黑体" w:hAnsi="Time New Roman"/>
          <w:lang w:val="fr-CH"/>
        </w:rPr>
        <w:t>的权利的认识</w:t>
      </w:r>
      <w:r w:rsidR="00745BE9" w:rsidRPr="00AA4244">
        <w:rPr>
          <w:rFonts w:ascii="Time New Roman" w:eastAsia="黑体" w:hAnsi="Time New Roman"/>
          <w:lang w:val="fr-CH"/>
        </w:rPr>
        <w:t>，</w:t>
      </w:r>
      <w:r w:rsidR="00745BE9" w:rsidRPr="00745BE9">
        <w:rPr>
          <w:rFonts w:ascii="Time New Roman" w:eastAsia="黑体" w:hAnsi="Time New Roman"/>
          <w:lang w:val="fr-CH"/>
        </w:rPr>
        <w:t>消除妨碍残疾人</w:t>
      </w:r>
      <w:r w:rsidR="00745BE9" w:rsidRPr="00AA4244">
        <w:rPr>
          <w:rFonts w:ascii="Time New Roman" w:eastAsia="黑体" w:hAnsi="Time New Roman"/>
          <w:lang w:val="fr-CH"/>
        </w:rPr>
        <w:t>，</w:t>
      </w:r>
      <w:r w:rsidR="00745BE9" w:rsidRPr="00745BE9">
        <w:rPr>
          <w:rFonts w:ascii="Time New Roman" w:eastAsia="黑体" w:hAnsi="Time New Roman"/>
          <w:lang w:val="fr-CH"/>
        </w:rPr>
        <w:t>特别是残疾妇女和智力或社会心理残疾者在与其他人平等的基础上行使权利的一切障碍</w:t>
      </w:r>
      <w:r w:rsidR="00745BE9" w:rsidRPr="00AA4244">
        <w:rPr>
          <w:rFonts w:ascii="Time New Roman" w:eastAsia="黑体" w:hAnsi="Time New Roman"/>
          <w:lang w:val="fr-CH"/>
        </w:rPr>
        <w:t>；</w:t>
      </w:r>
    </w:p>
    <w:p w14:paraId="108CE0DA" w14:textId="51C44F38"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取消妨碍残疾人行使结婚和建立家庭的自由的歧视性规定</w:t>
      </w:r>
      <w:r w:rsidR="00745BE9" w:rsidRPr="00AA4244">
        <w:rPr>
          <w:rFonts w:ascii="Time New Roman" w:eastAsia="黑体" w:hAnsi="Time New Roman"/>
          <w:lang w:val="fr-CH"/>
        </w:rPr>
        <w:t>，</w:t>
      </w:r>
      <w:r w:rsidR="00745BE9" w:rsidRPr="00745BE9">
        <w:rPr>
          <w:rFonts w:ascii="Time New Roman" w:eastAsia="黑体" w:hAnsi="Time New Roman"/>
          <w:lang w:val="fr-CH"/>
        </w:rPr>
        <w:t>并就婚姻、计划生育和残疾人行使其他权利方面的协助决定</w:t>
      </w:r>
      <w:proofErr w:type="gramStart"/>
      <w:r w:rsidR="00745BE9" w:rsidRPr="00745BE9">
        <w:rPr>
          <w:rFonts w:ascii="Time New Roman" w:eastAsia="黑体" w:hAnsi="Time New Roman"/>
          <w:lang w:val="fr-CH"/>
        </w:rPr>
        <w:t>作出</w:t>
      </w:r>
      <w:proofErr w:type="gramEnd"/>
      <w:r w:rsidR="00745BE9" w:rsidRPr="00745BE9">
        <w:rPr>
          <w:rFonts w:ascii="Time New Roman" w:eastAsia="黑体" w:hAnsi="Time New Roman"/>
          <w:lang w:val="fr-CH"/>
        </w:rPr>
        <w:t>规定。</w:t>
      </w:r>
    </w:p>
    <w:p w14:paraId="079AC797" w14:textId="7CE188B7" w:rsidR="00745BE9" w:rsidRPr="00745BE9" w:rsidRDefault="00745BE9" w:rsidP="00AA4244">
      <w:pPr>
        <w:pStyle w:val="H23GC"/>
      </w:pPr>
      <w:r w:rsidRPr="00745BE9">
        <w:rPr>
          <w:lang w:val="fr-CH"/>
        </w:rPr>
        <w:tab/>
      </w:r>
      <w:r w:rsidRPr="00745BE9">
        <w:rPr>
          <w:lang w:val="fr-CH"/>
        </w:rPr>
        <w:tab/>
      </w:r>
      <w:r w:rsidRPr="00745BE9">
        <w:rPr>
          <w:lang w:val="fr-CH"/>
        </w:rPr>
        <w:t>教育</w:t>
      </w:r>
      <w:r>
        <w:rPr>
          <w:lang w:val="fr-CH"/>
        </w:rPr>
        <w:t>(</w:t>
      </w:r>
      <w:r w:rsidRPr="00745BE9">
        <w:rPr>
          <w:lang w:val="fr-CH"/>
        </w:rPr>
        <w:t>第二十四条</w:t>
      </w:r>
      <w:r>
        <w:rPr>
          <w:lang w:val="fr-CH"/>
        </w:rPr>
        <w:t>)</w:t>
      </w:r>
    </w:p>
    <w:p w14:paraId="57E7AEC4" w14:textId="3B62234A" w:rsidR="00745BE9" w:rsidRPr="00745BE9" w:rsidRDefault="00745BE9" w:rsidP="00745BE9">
      <w:pPr>
        <w:pStyle w:val="SingleTxtGC"/>
      </w:pPr>
      <w:r>
        <w:rPr>
          <w:lang w:val="fr-CH"/>
        </w:rPr>
        <w:t>43.</w:t>
      </w:r>
      <w:r w:rsidRPr="00745BE9">
        <w:rPr>
          <w:lang w:val="fr-CH"/>
        </w:rPr>
        <w:tab/>
      </w:r>
      <w:r w:rsidRPr="00745BE9">
        <w:rPr>
          <w:lang w:val="fr-CH"/>
        </w:rPr>
        <w:t>委员会感到关切的是</w:t>
      </w:r>
      <w:r>
        <w:rPr>
          <w:lang w:val="fr-CH"/>
        </w:rPr>
        <w:t>：</w:t>
      </w:r>
      <w:bookmarkStart w:id="8" w:name="_Hlk71014960"/>
    </w:p>
    <w:p w14:paraId="6E2876E8" w14:textId="145E24BF" w:rsidR="00745BE9" w:rsidRPr="00745BE9" w:rsidRDefault="00456D20" w:rsidP="00745BE9">
      <w:pPr>
        <w:pStyle w:val="SingleTxtGC"/>
      </w:pPr>
      <w:r>
        <w:rPr>
          <w:lang w:val="fr-CH"/>
        </w:rPr>
        <w:tab/>
        <w:t>(a)</w:t>
      </w:r>
      <w:r w:rsidRPr="00745BE9">
        <w:rPr>
          <w:lang w:val="fr-CH"/>
        </w:rPr>
        <w:tab/>
      </w:r>
      <w:r w:rsidR="00745BE9" w:rsidRPr="00745BE9">
        <w:rPr>
          <w:lang w:val="fr-CH"/>
        </w:rPr>
        <w:t>许多残疾儿童留在家中</w:t>
      </w:r>
      <w:r w:rsidR="00745BE9">
        <w:rPr>
          <w:lang w:val="fr-CH"/>
        </w:rPr>
        <w:t>，</w:t>
      </w:r>
      <w:r w:rsidR="00745BE9" w:rsidRPr="00745BE9">
        <w:rPr>
          <w:lang w:val="fr-CH"/>
        </w:rPr>
        <w:t>在接受</w:t>
      </w:r>
      <w:proofErr w:type="gramStart"/>
      <w:r w:rsidR="00745BE9" w:rsidRPr="00745BE9">
        <w:rPr>
          <w:lang w:val="fr-CH"/>
        </w:rPr>
        <w:t>全纳教育</w:t>
      </w:r>
      <w:proofErr w:type="gramEnd"/>
      <w:r w:rsidR="00745BE9" w:rsidRPr="00745BE9">
        <w:rPr>
          <w:lang w:val="fr-CH"/>
        </w:rPr>
        <w:t>方面没有得到支持</w:t>
      </w:r>
      <w:r w:rsidR="00745BE9">
        <w:rPr>
          <w:lang w:val="fr-CH"/>
        </w:rPr>
        <w:t>；</w:t>
      </w:r>
    </w:p>
    <w:p w14:paraId="21669D17" w14:textId="48C9A38F" w:rsidR="00745BE9" w:rsidRPr="00745BE9" w:rsidRDefault="00456D20" w:rsidP="00745BE9">
      <w:pPr>
        <w:pStyle w:val="SingleTxtGC"/>
      </w:pPr>
      <w:r>
        <w:rPr>
          <w:lang w:val="fr-CH"/>
        </w:rPr>
        <w:tab/>
        <w:t>(b)</w:t>
      </w:r>
      <w:r w:rsidRPr="00745BE9">
        <w:rPr>
          <w:lang w:val="fr-CH"/>
        </w:rPr>
        <w:tab/>
      </w:r>
      <w:r w:rsidR="00745BE9" w:rsidRPr="00745BE9">
        <w:rPr>
          <w:lang w:val="fr-CH"/>
        </w:rPr>
        <w:t>对残疾儿童的歧视态度使他们无法就学</w:t>
      </w:r>
      <w:r w:rsidR="00745BE9">
        <w:rPr>
          <w:lang w:val="fr-CH"/>
        </w:rPr>
        <w:t>，</w:t>
      </w:r>
      <w:r w:rsidR="00745BE9" w:rsidRPr="00745BE9">
        <w:rPr>
          <w:lang w:val="fr-CH"/>
        </w:rPr>
        <w:t>存在欺凌、威胁将残疾儿童送往特殊学校的行为及来自教师、校园和家庭的抵制</w:t>
      </w:r>
      <w:r w:rsidR="00745BE9">
        <w:rPr>
          <w:lang w:val="fr-CH"/>
        </w:rPr>
        <w:t>，</w:t>
      </w:r>
      <w:r w:rsidR="00745BE9" w:rsidRPr="00745BE9">
        <w:rPr>
          <w:lang w:val="fr-CH"/>
        </w:rPr>
        <w:t>校园缺乏无障碍设施</w:t>
      </w:r>
      <w:r w:rsidR="00745BE9">
        <w:rPr>
          <w:lang w:val="fr-CH"/>
        </w:rPr>
        <w:t>，</w:t>
      </w:r>
      <w:r w:rsidR="00745BE9" w:rsidRPr="00745BE9">
        <w:rPr>
          <w:lang w:val="fr-CH"/>
        </w:rPr>
        <w:t>教职员工人数少</w:t>
      </w:r>
      <w:r w:rsidR="00745BE9">
        <w:rPr>
          <w:lang w:val="fr-CH"/>
        </w:rPr>
        <w:t>，</w:t>
      </w:r>
      <w:r w:rsidR="00745BE9" w:rsidRPr="00745BE9">
        <w:rPr>
          <w:lang w:val="fr-CH"/>
        </w:rPr>
        <w:t>教材不足</w:t>
      </w:r>
      <w:r w:rsidR="00745BE9">
        <w:rPr>
          <w:lang w:val="fr-CH"/>
        </w:rPr>
        <w:t>，</w:t>
      </w:r>
      <w:r w:rsidR="00745BE9" w:rsidRPr="00745BE9">
        <w:rPr>
          <w:lang w:val="fr-CH"/>
        </w:rPr>
        <w:t>缺乏水和卫生设施</w:t>
      </w:r>
      <w:r w:rsidR="00745BE9">
        <w:rPr>
          <w:lang w:val="fr-CH"/>
        </w:rPr>
        <w:t>，</w:t>
      </w:r>
      <w:r w:rsidR="00745BE9" w:rsidRPr="00745BE9">
        <w:rPr>
          <w:lang w:val="fr-CH"/>
        </w:rPr>
        <w:t>物质和资金资源不足</w:t>
      </w:r>
      <w:r w:rsidR="00745BE9">
        <w:rPr>
          <w:lang w:val="fr-CH"/>
        </w:rPr>
        <w:t>，</w:t>
      </w:r>
      <w:r w:rsidR="00745BE9" w:rsidRPr="00745BE9">
        <w:rPr>
          <w:lang w:val="fr-CH"/>
        </w:rPr>
        <w:t>以及缺乏为残疾儿童提供的合理便利。</w:t>
      </w:r>
    </w:p>
    <w:bookmarkEnd w:id="8"/>
    <w:p w14:paraId="78A54A1A" w14:textId="7A22CD3B"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44.</w:t>
      </w:r>
      <w:r w:rsidRPr="00745BE9">
        <w:rPr>
          <w:rFonts w:ascii="Time New Roman" w:eastAsia="黑体" w:hAnsi="Time New Roman"/>
          <w:lang w:val="fr-CH"/>
        </w:rPr>
        <w:tab/>
      </w:r>
      <w:r w:rsidRPr="00745BE9">
        <w:rPr>
          <w:rFonts w:ascii="Time New Roman" w:eastAsia="黑体" w:hAnsi="Time New Roman"/>
          <w:lang w:val="fr-CH"/>
        </w:rPr>
        <w:t>委员会回顾其关于包容性教育权的第</w:t>
      </w:r>
      <w:r w:rsidRPr="00AA4244">
        <w:rPr>
          <w:rFonts w:ascii="Time New Roman" w:eastAsia="黑体" w:hAnsi="Time New Roman"/>
          <w:lang w:val="fr-CH"/>
        </w:rPr>
        <w:t>4</w:t>
      </w:r>
      <w:r w:rsidRPr="00745BE9">
        <w:rPr>
          <w:rFonts w:ascii="Time New Roman" w:eastAsia="黑体" w:hAnsi="Time New Roman"/>
          <w:lang w:val="fr-CH"/>
        </w:rPr>
        <w:t>号一般性意见</w:t>
      </w:r>
      <w:r w:rsidRPr="00AA4244">
        <w:rPr>
          <w:rFonts w:ascii="Time New Roman" w:eastAsia="黑体" w:hAnsi="Time New Roman"/>
          <w:lang w:val="fr-CH"/>
        </w:rPr>
        <w:t>(2</w:t>
      </w:r>
      <w:r w:rsidRPr="00745BE9">
        <w:rPr>
          <w:rFonts w:ascii="Time New Roman" w:eastAsia="黑体" w:hAnsi="Time New Roman"/>
          <w:lang w:val="fr-CH"/>
        </w:rPr>
        <w:t>0</w:t>
      </w:r>
      <w:r w:rsidRPr="00AA4244">
        <w:rPr>
          <w:rFonts w:ascii="Time New Roman" w:eastAsia="黑体" w:hAnsi="Time New Roman"/>
          <w:lang w:val="fr-CH"/>
        </w:rPr>
        <w:t>16</w:t>
      </w:r>
      <w:r w:rsidRPr="00745BE9">
        <w:rPr>
          <w:rFonts w:ascii="Time New Roman" w:eastAsia="黑体" w:hAnsi="Time New Roman"/>
          <w:lang w:val="fr-CH"/>
        </w:rPr>
        <w:t>年</w:t>
      </w:r>
      <w:r w:rsidRPr="00AA4244">
        <w:rPr>
          <w:rFonts w:ascii="Time New Roman" w:eastAsia="黑体" w:hAnsi="Time New Roman"/>
          <w:lang w:val="fr-CH"/>
        </w:rPr>
        <w:t>)</w:t>
      </w:r>
      <w:r w:rsidRPr="00AA4244">
        <w:rPr>
          <w:rFonts w:ascii="Time New Roman" w:eastAsia="黑体" w:hAnsi="Time New Roman"/>
          <w:lang w:val="fr-CH"/>
        </w:rPr>
        <w:t>，</w:t>
      </w:r>
      <w:r w:rsidRPr="00745BE9">
        <w:rPr>
          <w:rFonts w:ascii="Time New Roman" w:eastAsia="黑体" w:hAnsi="Time New Roman"/>
          <w:lang w:val="fr-CH"/>
        </w:rPr>
        <w:t>并回顾可持续发展目标之具体目标</w:t>
      </w:r>
      <w:r w:rsidRPr="00AA4244">
        <w:rPr>
          <w:rFonts w:ascii="Time New Roman" w:eastAsia="黑体" w:hAnsi="Time New Roman"/>
          <w:lang w:val="fr-CH"/>
        </w:rPr>
        <w:t>4.5,</w:t>
      </w:r>
      <w:r w:rsidR="00984852">
        <w:rPr>
          <w:rFonts w:ascii="Time New Roman" w:eastAsia="黑体" w:hAnsi="Time New Roman" w:hint="eastAsia"/>
          <w:lang w:val="fr-CH"/>
        </w:rPr>
        <w:t xml:space="preserve"> </w:t>
      </w:r>
      <w:r w:rsidRPr="00745BE9">
        <w:rPr>
          <w:rFonts w:ascii="Time New Roman" w:eastAsia="黑体" w:hAnsi="Time New Roman"/>
          <w:lang w:val="fr-CH"/>
        </w:rPr>
        <w:t>建议缔约国通过残疾人代表组织与残疾人密切协商并请残疾人积极参与</w:t>
      </w:r>
      <w:r w:rsidRPr="00AA4244">
        <w:rPr>
          <w:rFonts w:ascii="Time New Roman" w:eastAsia="黑体" w:hAnsi="Time New Roman"/>
          <w:lang w:val="fr-CH"/>
        </w:rPr>
        <w:t>，</w:t>
      </w:r>
      <w:r w:rsidRPr="00745BE9">
        <w:rPr>
          <w:rFonts w:ascii="Time New Roman" w:eastAsia="黑体" w:hAnsi="Time New Roman"/>
          <w:lang w:val="fr-CH"/>
        </w:rPr>
        <w:t>开展以下工作</w:t>
      </w:r>
      <w:r w:rsidRPr="00AA4244">
        <w:rPr>
          <w:rFonts w:ascii="Time New Roman" w:eastAsia="黑体" w:hAnsi="Time New Roman"/>
          <w:lang w:val="fr-CH"/>
        </w:rPr>
        <w:t>：</w:t>
      </w:r>
    </w:p>
    <w:p w14:paraId="7818C3F9" w14:textId="2104EFA2"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出台国家优质</w:t>
      </w:r>
      <w:proofErr w:type="gramStart"/>
      <w:r w:rsidR="00745BE9" w:rsidRPr="00745BE9">
        <w:rPr>
          <w:rFonts w:ascii="Time New Roman" w:eastAsia="黑体" w:hAnsi="Time New Roman"/>
          <w:lang w:val="fr-CH"/>
        </w:rPr>
        <w:t>全纳教育</w:t>
      </w:r>
      <w:proofErr w:type="gramEnd"/>
      <w:r w:rsidR="00745BE9" w:rsidRPr="00745BE9">
        <w:rPr>
          <w:rFonts w:ascii="Time New Roman" w:eastAsia="黑体" w:hAnsi="Time New Roman"/>
          <w:lang w:val="fr-CH"/>
        </w:rPr>
        <w:t>政策</w:t>
      </w:r>
      <w:r w:rsidR="00745BE9" w:rsidRPr="00AA4244">
        <w:rPr>
          <w:rFonts w:ascii="Time New Roman" w:eastAsia="黑体" w:hAnsi="Time New Roman"/>
          <w:lang w:val="fr-CH"/>
        </w:rPr>
        <w:t>，</w:t>
      </w:r>
      <w:r w:rsidR="00745BE9" w:rsidRPr="00745BE9">
        <w:rPr>
          <w:rFonts w:ascii="Time New Roman" w:eastAsia="黑体" w:hAnsi="Time New Roman"/>
          <w:lang w:val="fr-CH"/>
        </w:rPr>
        <w:t>确保优质</w:t>
      </w:r>
      <w:proofErr w:type="gramStart"/>
      <w:r w:rsidR="00745BE9" w:rsidRPr="00745BE9">
        <w:rPr>
          <w:rFonts w:ascii="Time New Roman" w:eastAsia="黑体" w:hAnsi="Time New Roman"/>
          <w:lang w:val="fr-CH"/>
        </w:rPr>
        <w:t>全纳教育</w:t>
      </w:r>
      <w:proofErr w:type="gramEnd"/>
      <w:r w:rsidR="00745BE9" w:rsidRPr="00745BE9">
        <w:rPr>
          <w:rFonts w:ascii="Time New Roman" w:eastAsia="黑体" w:hAnsi="Time New Roman"/>
          <w:lang w:val="fr-CH"/>
        </w:rPr>
        <w:t>涵盖全国各地的所有残疾儿童</w:t>
      </w:r>
      <w:r w:rsidR="00745BE9" w:rsidRPr="00AA4244">
        <w:rPr>
          <w:rFonts w:ascii="Time New Roman" w:eastAsia="黑体" w:hAnsi="Time New Roman"/>
          <w:lang w:val="fr-CH"/>
        </w:rPr>
        <w:t>，</w:t>
      </w:r>
      <w:r w:rsidR="00745BE9" w:rsidRPr="00745BE9">
        <w:rPr>
          <w:rFonts w:ascii="Time New Roman" w:eastAsia="黑体" w:hAnsi="Time New Roman"/>
          <w:lang w:val="fr-CH"/>
        </w:rPr>
        <w:t>无论其残障类型</w:t>
      </w:r>
      <w:r w:rsidR="00745BE9" w:rsidRPr="00AA4244">
        <w:rPr>
          <w:rFonts w:ascii="Time New Roman" w:eastAsia="黑体" w:hAnsi="Time New Roman"/>
          <w:lang w:val="fr-CH"/>
        </w:rPr>
        <w:t>，</w:t>
      </w:r>
      <w:r w:rsidR="00745BE9" w:rsidRPr="00745BE9">
        <w:rPr>
          <w:rFonts w:ascii="Time New Roman" w:eastAsia="黑体" w:hAnsi="Time New Roman"/>
          <w:lang w:val="fr-CH"/>
        </w:rPr>
        <w:t>并为从特殊学校</w:t>
      </w:r>
      <w:proofErr w:type="gramStart"/>
      <w:r w:rsidR="00745BE9" w:rsidRPr="00745BE9">
        <w:rPr>
          <w:rFonts w:ascii="Time New Roman" w:eastAsia="黑体" w:hAnsi="Time New Roman"/>
          <w:lang w:val="fr-CH"/>
        </w:rPr>
        <w:t>向全纳主流</w:t>
      </w:r>
      <w:proofErr w:type="gramEnd"/>
      <w:r w:rsidR="00745BE9" w:rsidRPr="00745BE9">
        <w:rPr>
          <w:rFonts w:ascii="Time New Roman" w:eastAsia="黑体" w:hAnsi="Time New Roman"/>
          <w:lang w:val="fr-CH"/>
        </w:rPr>
        <w:t>教育过渡设定时限</w:t>
      </w:r>
      <w:r w:rsidR="00745BE9" w:rsidRPr="00AA4244">
        <w:rPr>
          <w:rFonts w:ascii="Time New Roman" w:eastAsia="黑体" w:hAnsi="Time New Roman"/>
          <w:lang w:val="fr-CH"/>
        </w:rPr>
        <w:t>；</w:t>
      </w:r>
    </w:p>
    <w:p w14:paraId="69232376" w14:textId="77FCAC25"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在残疾儿童本人、其父母和亲属、教师和宗教团体成员以及整个社会中</w:t>
      </w:r>
      <w:r w:rsidR="00745BE9" w:rsidRPr="00AA4244">
        <w:rPr>
          <w:rFonts w:ascii="Time New Roman" w:eastAsia="黑体" w:hAnsi="Time New Roman"/>
          <w:lang w:val="fr-CH"/>
        </w:rPr>
        <w:t>，</w:t>
      </w:r>
      <w:r w:rsidR="00745BE9" w:rsidRPr="00745BE9">
        <w:rPr>
          <w:rFonts w:ascii="Time New Roman" w:eastAsia="黑体" w:hAnsi="Time New Roman"/>
          <w:lang w:val="fr-CH"/>
        </w:rPr>
        <w:t>加强关于残疾儿童权利</w:t>
      </w:r>
      <w:r w:rsidR="00745BE9" w:rsidRPr="00AA4244">
        <w:rPr>
          <w:rFonts w:ascii="Time New Roman" w:eastAsia="黑体" w:hAnsi="Time New Roman"/>
          <w:lang w:val="fr-CH"/>
        </w:rPr>
        <w:t>(</w:t>
      </w:r>
      <w:r w:rsidR="00745BE9" w:rsidRPr="00745BE9">
        <w:rPr>
          <w:rFonts w:ascii="Time New Roman" w:eastAsia="黑体" w:hAnsi="Time New Roman"/>
          <w:lang w:val="fr-CH"/>
        </w:rPr>
        <w:t>包括</w:t>
      </w:r>
      <w:proofErr w:type="gramStart"/>
      <w:r w:rsidR="00745BE9" w:rsidRPr="00745BE9">
        <w:rPr>
          <w:rFonts w:ascii="Time New Roman" w:eastAsia="黑体" w:hAnsi="Time New Roman"/>
          <w:lang w:val="fr-CH"/>
        </w:rPr>
        <w:t>全纳教育</w:t>
      </w:r>
      <w:proofErr w:type="gramEnd"/>
      <w:r w:rsidR="00745BE9" w:rsidRPr="00745BE9">
        <w:rPr>
          <w:rFonts w:ascii="Time New Roman" w:eastAsia="黑体" w:hAnsi="Time New Roman"/>
          <w:lang w:val="fr-CH"/>
        </w:rPr>
        <w:t>权</w:t>
      </w:r>
      <w:r w:rsidR="00745BE9" w:rsidRPr="00AA4244">
        <w:rPr>
          <w:rFonts w:ascii="Time New Roman" w:eastAsia="黑体" w:hAnsi="Time New Roman"/>
          <w:lang w:val="fr-CH"/>
        </w:rPr>
        <w:t>)</w:t>
      </w:r>
      <w:r w:rsidR="00745BE9" w:rsidRPr="00745BE9">
        <w:rPr>
          <w:rFonts w:ascii="Time New Roman" w:eastAsia="黑体" w:hAnsi="Time New Roman"/>
          <w:lang w:val="fr-CH"/>
        </w:rPr>
        <w:t>的培训和提高认识活动</w:t>
      </w:r>
      <w:r w:rsidR="00745BE9" w:rsidRPr="00AA4244">
        <w:rPr>
          <w:rFonts w:ascii="Time New Roman" w:eastAsia="黑体" w:hAnsi="Time New Roman"/>
          <w:lang w:val="fr-CH"/>
        </w:rPr>
        <w:t>；</w:t>
      </w:r>
    </w:p>
    <w:p w14:paraId="04145763" w14:textId="45AC9257" w:rsidR="00745BE9" w:rsidRPr="00745BE9" w:rsidRDefault="00456D20" w:rsidP="00745BE9">
      <w:pPr>
        <w:pStyle w:val="SingleTxtGC"/>
        <w:rPr>
          <w:rFonts w:ascii="Time New Roman" w:eastAsia="黑体" w:hAnsi="Time New Roman" w:hint="eastAsia"/>
        </w:rPr>
      </w:pPr>
      <w:r w:rsidRPr="00AA4244">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向残疾学生提供替代性和无障碍形式的功能辅助器具和学习材料</w:t>
      </w:r>
      <w:r w:rsidR="00745BE9" w:rsidRPr="00AA4244">
        <w:rPr>
          <w:rFonts w:ascii="Time New Roman" w:eastAsia="黑体" w:hAnsi="Time New Roman"/>
          <w:lang w:val="fr-CH"/>
        </w:rPr>
        <w:t>，</w:t>
      </w:r>
      <w:r w:rsidR="00745BE9" w:rsidRPr="00745BE9">
        <w:rPr>
          <w:rFonts w:ascii="Time New Roman" w:eastAsia="黑体" w:hAnsi="Time New Roman"/>
          <w:lang w:val="fr-CH"/>
        </w:rPr>
        <w:t>例如包容</w:t>
      </w:r>
      <w:proofErr w:type="gramStart"/>
      <w:r w:rsidR="00745BE9" w:rsidRPr="00745BE9">
        <w:rPr>
          <w:rFonts w:ascii="Time New Roman" w:eastAsia="黑体" w:hAnsi="Time New Roman"/>
          <w:lang w:val="fr-CH"/>
        </w:rPr>
        <w:t>性数字</w:t>
      </w:r>
      <w:proofErr w:type="gramEnd"/>
      <w:r w:rsidR="00745BE9" w:rsidRPr="00745BE9">
        <w:rPr>
          <w:rFonts w:ascii="Time New Roman" w:eastAsia="黑体" w:hAnsi="Time New Roman"/>
          <w:lang w:val="fr-CH"/>
        </w:rPr>
        <w:t>接入</w:t>
      </w:r>
      <w:r w:rsidR="00745BE9" w:rsidRPr="00AA4244">
        <w:rPr>
          <w:rFonts w:ascii="Time New Roman" w:eastAsia="黑体" w:hAnsi="Time New Roman"/>
          <w:lang w:val="fr-CH"/>
        </w:rPr>
        <w:t>，</w:t>
      </w:r>
      <w:r w:rsidR="00745BE9" w:rsidRPr="00745BE9">
        <w:rPr>
          <w:rFonts w:ascii="Time New Roman" w:eastAsia="黑体" w:hAnsi="Time New Roman"/>
          <w:lang w:val="fr-CH"/>
        </w:rPr>
        <w:t>并提供包括易读格式、通信辅助工具和辅助信息技术在内的通信模式和手段</w:t>
      </w:r>
      <w:r w:rsidR="00AA4244">
        <w:rPr>
          <w:rFonts w:ascii="Time New Roman" w:eastAsia="黑体" w:hAnsi="Time New Roman" w:hint="eastAsia"/>
          <w:lang w:val="fr-CH"/>
        </w:rPr>
        <w:t>。</w:t>
      </w:r>
    </w:p>
    <w:p w14:paraId="1B692B90" w14:textId="3D719D60" w:rsidR="00745BE9" w:rsidRPr="00745BE9" w:rsidRDefault="00745BE9" w:rsidP="00AA4244">
      <w:pPr>
        <w:pStyle w:val="H23GC"/>
      </w:pPr>
      <w:r w:rsidRPr="00745BE9">
        <w:rPr>
          <w:lang w:val="fr-CH"/>
        </w:rPr>
        <w:tab/>
      </w:r>
      <w:r w:rsidRPr="00745BE9">
        <w:rPr>
          <w:lang w:val="fr-CH"/>
        </w:rPr>
        <w:tab/>
      </w:r>
      <w:r w:rsidRPr="00745BE9">
        <w:rPr>
          <w:lang w:val="fr-CH"/>
        </w:rPr>
        <w:t>健康</w:t>
      </w:r>
      <w:r>
        <w:rPr>
          <w:lang w:val="fr-CH"/>
        </w:rPr>
        <w:t>(</w:t>
      </w:r>
      <w:r w:rsidRPr="00745BE9">
        <w:rPr>
          <w:lang w:val="fr-CH"/>
        </w:rPr>
        <w:t>第二十五条</w:t>
      </w:r>
      <w:r>
        <w:rPr>
          <w:lang w:val="fr-CH"/>
        </w:rPr>
        <w:t>)</w:t>
      </w:r>
    </w:p>
    <w:p w14:paraId="2CB8E870" w14:textId="58EB7E7C" w:rsidR="00745BE9" w:rsidRPr="00745BE9" w:rsidRDefault="00745BE9" w:rsidP="00745BE9">
      <w:pPr>
        <w:pStyle w:val="SingleTxtGC"/>
      </w:pPr>
      <w:r>
        <w:rPr>
          <w:lang w:val="fr-CH"/>
        </w:rPr>
        <w:t>45.</w:t>
      </w:r>
      <w:r w:rsidRPr="00745BE9">
        <w:rPr>
          <w:lang w:val="fr-CH"/>
        </w:rPr>
        <w:tab/>
      </w:r>
      <w:r w:rsidRPr="00745BE9">
        <w:rPr>
          <w:lang w:val="fr-CH"/>
        </w:rPr>
        <w:t>委员会感到关切的是</w:t>
      </w:r>
      <w:r>
        <w:rPr>
          <w:lang w:val="fr-CH"/>
        </w:rPr>
        <w:t>：</w:t>
      </w:r>
    </w:p>
    <w:p w14:paraId="4CB9E236" w14:textId="5FD93C8E" w:rsidR="00745BE9" w:rsidRPr="00745BE9" w:rsidRDefault="00456D20" w:rsidP="00745BE9">
      <w:pPr>
        <w:pStyle w:val="SingleTxtGC"/>
      </w:pPr>
      <w:r>
        <w:rPr>
          <w:lang w:val="fr-CH"/>
        </w:rPr>
        <w:lastRenderedPageBreak/>
        <w:tab/>
        <w:t>(a)</w:t>
      </w:r>
      <w:r w:rsidRPr="00745BE9">
        <w:rPr>
          <w:lang w:val="fr-CH"/>
        </w:rPr>
        <w:tab/>
      </w:r>
      <w:r w:rsidR="00745BE9" w:rsidRPr="00745BE9">
        <w:rPr>
          <w:lang w:val="fr-CH"/>
        </w:rPr>
        <w:t>残疾人获得卫生保健服务的机会有限</w:t>
      </w:r>
      <w:r w:rsidR="00745BE9">
        <w:rPr>
          <w:lang w:val="fr-CH"/>
        </w:rPr>
        <w:t>；</w:t>
      </w:r>
    </w:p>
    <w:p w14:paraId="1227FD13" w14:textId="606B65E9" w:rsidR="00745BE9" w:rsidRPr="00745BE9" w:rsidRDefault="00456D20" w:rsidP="00745BE9">
      <w:pPr>
        <w:pStyle w:val="SingleTxtGC"/>
      </w:pPr>
      <w:r>
        <w:rPr>
          <w:lang w:val="fr-CH"/>
        </w:rPr>
        <w:tab/>
        <w:t>(b)</w:t>
      </w:r>
      <w:r w:rsidRPr="00745BE9">
        <w:rPr>
          <w:lang w:val="fr-CH"/>
        </w:rPr>
        <w:tab/>
      </w:r>
      <w:r w:rsidR="00745BE9" w:rsidRPr="00745BE9">
        <w:rPr>
          <w:lang w:val="fr-CH"/>
        </w:rPr>
        <w:t>残疾人</w:t>
      </w:r>
      <w:r w:rsidR="00745BE9">
        <w:rPr>
          <w:lang w:val="fr-CH"/>
        </w:rPr>
        <w:t>，</w:t>
      </w:r>
      <w:r w:rsidR="00745BE9" w:rsidRPr="00745BE9">
        <w:rPr>
          <w:lang w:val="fr-CH"/>
        </w:rPr>
        <w:t>特别是残疾妇女和女童以及智力和</w:t>
      </w:r>
      <w:r w:rsidR="00745BE9">
        <w:rPr>
          <w:lang w:val="fr-CH"/>
        </w:rPr>
        <w:t>/</w:t>
      </w:r>
      <w:r w:rsidR="00745BE9" w:rsidRPr="00745BE9">
        <w:rPr>
          <w:lang w:val="fr-CH"/>
        </w:rPr>
        <w:t>或社会心理残疾者</w:t>
      </w:r>
      <w:r w:rsidR="00745BE9">
        <w:rPr>
          <w:lang w:val="fr-CH"/>
        </w:rPr>
        <w:t>，</w:t>
      </w:r>
      <w:r w:rsidR="00745BE9" w:rsidRPr="00745BE9">
        <w:rPr>
          <w:lang w:val="fr-CH"/>
        </w:rPr>
        <w:t>获得性健康和生殖健康服务以及艾滋病毒</w:t>
      </w:r>
      <w:r w:rsidR="00745BE9">
        <w:rPr>
          <w:lang w:val="fr-CH"/>
        </w:rPr>
        <w:t>/</w:t>
      </w:r>
      <w:r w:rsidR="00745BE9" w:rsidRPr="00745BE9">
        <w:rPr>
          <w:lang w:val="fr-CH"/>
        </w:rPr>
        <w:t>艾滋病宣传方案的机会有所不足</w:t>
      </w:r>
      <w:r w:rsidR="00745BE9">
        <w:rPr>
          <w:lang w:val="fr-CH"/>
        </w:rPr>
        <w:t>；</w:t>
      </w:r>
    </w:p>
    <w:p w14:paraId="23247202" w14:textId="55E0524D" w:rsidR="00745BE9" w:rsidRPr="00745BE9" w:rsidRDefault="00456D20" w:rsidP="00745BE9">
      <w:pPr>
        <w:pStyle w:val="SingleTxtGC"/>
      </w:pPr>
      <w:r>
        <w:rPr>
          <w:lang w:val="fr-CH"/>
        </w:rPr>
        <w:tab/>
        <w:t>(c)</w:t>
      </w:r>
      <w:r w:rsidRPr="00745BE9">
        <w:rPr>
          <w:lang w:val="fr-CH"/>
        </w:rPr>
        <w:tab/>
      </w:r>
      <w:r w:rsidR="00745BE9" w:rsidRPr="00745BE9">
        <w:rPr>
          <w:lang w:val="fr-CH"/>
        </w:rPr>
        <w:t>在普通保健服务中为残疾人提供的社区精神健康服务和支持缺失</w:t>
      </w:r>
      <w:r w:rsidR="00745BE9">
        <w:rPr>
          <w:lang w:val="fr-CH"/>
        </w:rPr>
        <w:t>；</w:t>
      </w:r>
    </w:p>
    <w:p w14:paraId="483681BB" w14:textId="0D7E9E59" w:rsidR="00745BE9" w:rsidRPr="00745BE9" w:rsidRDefault="00456D20" w:rsidP="00745BE9">
      <w:pPr>
        <w:pStyle w:val="SingleTxtGC"/>
      </w:pPr>
      <w:r>
        <w:rPr>
          <w:lang w:val="fr-CH"/>
        </w:rPr>
        <w:tab/>
        <w:t>(d)</w:t>
      </w:r>
      <w:r w:rsidRPr="00745BE9">
        <w:rPr>
          <w:lang w:val="fr-CH"/>
        </w:rPr>
        <w:tab/>
      </w:r>
      <w:r w:rsidR="00745BE9" w:rsidRPr="00745BE9">
        <w:rPr>
          <w:lang w:val="fr-CH"/>
        </w:rPr>
        <w:t>在卫保健服务方面</w:t>
      </w:r>
      <w:r w:rsidR="00745BE9">
        <w:rPr>
          <w:lang w:val="fr-CH"/>
        </w:rPr>
        <w:t>，</w:t>
      </w:r>
      <w:r w:rsidR="00745BE9" w:rsidRPr="00745BE9">
        <w:rPr>
          <w:lang w:val="fr-CH"/>
        </w:rPr>
        <w:t>缺乏药品和合格的卫生人员</w:t>
      </w:r>
      <w:r w:rsidR="00745BE9">
        <w:rPr>
          <w:lang w:val="fr-CH"/>
        </w:rPr>
        <w:t>，</w:t>
      </w:r>
      <w:r w:rsidR="00745BE9" w:rsidRPr="00745BE9">
        <w:rPr>
          <w:lang w:val="fr-CH"/>
        </w:rPr>
        <w:t>包括康复领域的药品和卫生人员</w:t>
      </w:r>
      <w:r w:rsidR="00745BE9">
        <w:rPr>
          <w:lang w:val="fr-CH"/>
        </w:rPr>
        <w:t>，</w:t>
      </w:r>
      <w:r w:rsidR="00745BE9" w:rsidRPr="00745BE9">
        <w:rPr>
          <w:lang w:val="fr-CH"/>
        </w:rPr>
        <w:t>卫生保健专业人员缺乏关于残疾人权利的培训。</w:t>
      </w:r>
    </w:p>
    <w:p w14:paraId="6E1BB5F4" w14:textId="41642309"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46.</w:t>
      </w:r>
      <w:r w:rsidRPr="00745BE9">
        <w:rPr>
          <w:rFonts w:ascii="Time New Roman" w:eastAsia="黑体" w:hAnsi="Time New Roman"/>
          <w:lang w:val="fr-CH"/>
        </w:rPr>
        <w:tab/>
      </w:r>
      <w:r w:rsidRPr="00745BE9">
        <w:rPr>
          <w:rFonts w:ascii="Time New Roman" w:eastAsia="黑体" w:hAnsi="Time New Roman"/>
          <w:lang w:val="fr-CH"/>
        </w:rPr>
        <w:t>委员会考虑到《公约》第二十五条与可持续发展之目标具体目标</w:t>
      </w:r>
      <w:r w:rsidRPr="00AA4244">
        <w:rPr>
          <w:rFonts w:ascii="Time New Roman" w:eastAsia="黑体" w:hAnsi="Time New Roman"/>
          <w:lang w:val="fr-CH"/>
        </w:rPr>
        <w:t>3.7</w:t>
      </w:r>
      <w:r w:rsidRPr="00745BE9">
        <w:rPr>
          <w:rFonts w:ascii="Time New Roman" w:eastAsia="黑体" w:hAnsi="Time New Roman"/>
          <w:lang w:val="fr-CH"/>
        </w:rPr>
        <w:t>和</w:t>
      </w:r>
      <w:r w:rsidRPr="00AA4244">
        <w:rPr>
          <w:rFonts w:ascii="Time New Roman" w:eastAsia="黑体" w:hAnsi="Time New Roman"/>
          <w:lang w:val="fr-CH"/>
        </w:rPr>
        <w:t>3.8</w:t>
      </w:r>
      <w:r w:rsidRPr="00745BE9">
        <w:rPr>
          <w:rFonts w:ascii="Time New Roman" w:eastAsia="黑体" w:hAnsi="Time New Roman"/>
          <w:lang w:val="fr-CH"/>
        </w:rPr>
        <w:t>之间的联系</w:t>
      </w:r>
      <w:r w:rsidRPr="00AA4244">
        <w:rPr>
          <w:rFonts w:ascii="Time New Roman" w:eastAsia="黑体" w:hAnsi="Time New Roman"/>
          <w:lang w:val="fr-CH"/>
        </w:rPr>
        <w:t>，</w:t>
      </w:r>
      <w:r w:rsidRPr="00745BE9">
        <w:rPr>
          <w:rFonts w:ascii="Time New Roman" w:eastAsia="黑体" w:hAnsi="Time New Roman"/>
          <w:lang w:val="fr-CH"/>
        </w:rPr>
        <w:t>建议缔约国</w:t>
      </w:r>
      <w:r w:rsidRPr="00AA4244">
        <w:rPr>
          <w:rFonts w:ascii="Time New Roman" w:eastAsia="黑体" w:hAnsi="Time New Roman"/>
          <w:lang w:val="fr-CH"/>
        </w:rPr>
        <w:t>：</w:t>
      </w:r>
    </w:p>
    <w:p w14:paraId="3820355F" w14:textId="3B0D0496"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确保残疾人在与其他人平等的基础上获得负担得起、无障碍的优质保健服务</w:t>
      </w:r>
      <w:r w:rsidR="00745BE9" w:rsidRPr="00AA4244">
        <w:rPr>
          <w:rFonts w:ascii="Time New Roman" w:eastAsia="黑体" w:hAnsi="Time New Roman"/>
          <w:lang w:val="fr-CH"/>
        </w:rPr>
        <w:t>；</w:t>
      </w:r>
    </w:p>
    <w:p w14:paraId="46AC4E5C" w14:textId="746FE1E2"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为残疾人</w:t>
      </w:r>
      <w:r w:rsidR="00745BE9" w:rsidRPr="00AA4244">
        <w:rPr>
          <w:rFonts w:ascii="Time New Roman" w:eastAsia="黑体" w:hAnsi="Time New Roman"/>
          <w:lang w:val="fr-CH"/>
        </w:rPr>
        <w:t>，</w:t>
      </w:r>
      <w:r w:rsidR="00745BE9" w:rsidRPr="00745BE9">
        <w:rPr>
          <w:rFonts w:ascii="Time New Roman" w:eastAsia="黑体" w:hAnsi="Time New Roman"/>
          <w:lang w:val="fr-CH"/>
        </w:rPr>
        <w:t>特别是残疾妇女和女童提供获得性保健和生殖保健及服务包括</w:t>
      </w:r>
      <w:r w:rsidR="00745BE9" w:rsidRPr="00AA4244">
        <w:rPr>
          <w:rFonts w:ascii="Time New Roman" w:eastAsia="黑体" w:hAnsi="Time New Roman"/>
          <w:lang w:val="fr-CH"/>
        </w:rPr>
        <w:t>(</w:t>
      </w:r>
      <w:r w:rsidR="00745BE9" w:rsidRPr="00745BE9">
        <w:rPr>
          <w:rFonts w:ascii="Time New Roman" w:eastAsia="黑体" w:hAnsi="Time New Roman"/>
          <w:lang w:val="fr-CH"/>
        </w:rPr>
        <w:t>艾滋病毒</w:t>
      </w:r>
      <w:r w:rsidR="00745BE9" w:rsidRPr="00AA4244">
        <w:rPr>
          <w:rFonts w:ascii="Time New Roman" w:eastAsia="黑体" w:hAnsi="Time New Roman"/>
          <w:lang w:val="fr-CH"/>
        </w:rPr>
        <w:t>/</w:t>
      </w:r>
      <w:r w:rsidR="00745BE9" w:rsidRPr="00745BE9">
        <w:rPr>
          <w:rFonts w:ascii="Time New Roman" w:eastAsia="黑体" w:hAnsi="Time New Roman"/>
          <w:lang w:val="fr-CH"/>
        </w:rPr>
        <w:t>艾滋病宣传方案</w:t>
      </w:r>
      <w:r w:rsidR="00745BE9" w:rsidRPr="00AA4244">
        <w:rPr>
          <w:rFonts w:ascii="Time New Roman" w:eastAsia="黑体" w:hAnsi="Time New Roman"/>
          <w:lang w:val="fr-CH"/>
        </w:rPr>
        <w:t>)</w:t>
      </w:r>
      <w:r w:rsidR="00745BE9" w:rsidRPr="00745BE9">
        <w:rPr>
          <w:rFonts w:ascii="Time New Roman" w:eastAsia="黑体" w:hAnsi="Time New Roman"/>
          <w:lang w:val="fr-CH"/>
        </w:rPr>
        <w:t>的机会</w:t>
      </w:r>
      <w:r w:rsidR="00745BE9" w:rsidRPr="00AA4244">
        <w:rPr>
          <w:rFonts w:ascii="Time New Roman" w:eastAsia="黑体" w:hAnsi="Time New Roman"/>
          <w:lang w:val="fr-CH"/>
        </w:rPr>
        <w:t>，</w:t>
      </w:r>
      <w:r w:rsidR="00745BE9" w:rsidRPr="00745BE9">
        <w:rPr>
          <w:rFonts w:ascii="Time New Roman" w:eastAsia="黑体" w:hAnsi="Time New Roman"/>
          <w:lang w:val="fr-CH"/>
        </w:rPr>
        <w:t>确保为智力和</w:t>
      </w:r>
      <w:r w:rsidR="00745BE9" w:rsidRPr="00AA4244">
        <w:rPr>
          <w:rFonts w:ascii="Time New Roman" w:eastAsia="黑体" w:hAnsi="Time New Roman"/>
          <w:lang w:val="fr-CH"/>
        </w:rPr>
        <w:t>/</w:t>
      </w:r>
      <w:r w:rsidR="00745BE9" w:rsidRPr="00745BE9">
        <w:rPr>
          <w:rFonts w:ascii="Time New Roman" w:eastAsia="黑体" w:hAnsi="Time New Roman"/>
          <w:lang w:val="fr-CH"/>
        </w:rPr>
        <w:t>或社会心理残疾妇女提供协助决定</w:t>
      </w:r>
      <w:r w:rsidR="00745BE9" w:rsidRPr="00AA4244">
        <w:rPr>
          <w:rFonts w:ascii="Time New Roman" w:eastAsia="黑体" w:hAnsi="Time New Roman"/>
          <w:lang w:val="fr-CH"/>
        </w:rPr>
        <w:t>，</w:t>
      </w:r>
      <w:r w:rsidR="00745BE9" w:rsidRPr="00745BE9">
        <w:rPr>
          <w:rFonts w:ascii="Time New Roman" w:eastAsia="黑体" w:hAnsi="Time New Roman"/>
          <w:lang w:val="fr-CH"/>
        </w:rPr>
        <w:t>使她们能够在性和生殖方面主张自主权和自决权</w:t>
      </w:r>
      <w:r w:rsidR="00745BE9" w:rsidRPr="00AA4244">
        <w:rPr>
          <w:rFonts w:ascii="Time New Roman" w:eastAsia="黑体" w:hAnsi="Time New Roman"/>
          <w:lang w:val="fr-CH"/>
        </w:rPr>
        <w:t>；</w:t>
      </w:r>
    </w:p>
    <w:p w14:paraId="5B46F8E3" w14:textId="752F2884"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确保提供社区精神卫生服务和支持</w:t>
      </w:r>
      <w:r w:rsidR="00745BE9" w:rsidRPr="00AA4244">
        <w:rPr>
          <w:rFonts w:ascii="Time New Roman" w:eastAsia="黑体" w:hAnsi="Time New Roman"/>
          <w:lang w:val="fr-CH"/>
        </w:rPr>
        <w:t>，</w:t>
      </w:r>
      <w:r w:rsidR="00745BE9" w:rsidRPr="00745BE9">
        <w:rPr>
          <w:rFonts w:ascii="Time New Roman" w:eastAsia="黑体" w:hAnsi="Time New Roman"/>
          <w:lang w:val="fr-CH"/>
        </w:rPr>
        <w:t>包括同伴主导的支持</w:t>
      </w:r>
      <w:r w:rsidR="00745BE9" w:rsidRPr="00AA4244">
        <w:rPr>
          <w:rFonts w:ascii="Time New Roman" w:eastAsia="黑体" w:hAnsi="Time New Roman"/>
          <w:lang w:val="fr-CH"/>
        </w:rPr>
        <w:t>，</w:t>
      </w:r>
      <w:r w:rsidR="00745BE9" w:rsidRPr="00745BE9">
        <w:rPr>
          <w:rFonts w:ascii="Time New Roman" w:eastAsia="黑体" w:hAnsi="Time New Roman"/>
          <w:lang w:val="fr-CH"/>
        </w:rPr>
        <w:t>并分配充足资源用于优质设施和服务以提供精神卫生保健</w:t>
      </w:r>
      <w:r w:rsidR="00745BE9" w:rsidRPr="00AA4244">
        <w:rPr>
          <w:rFonts w:ascii="Time New Roman" w:eastAsia="黑体" w:hAnsi="Time New Roman"/>
          <w:lang w:val="fr-CH"/>
        </w:rPr>
        <w:t>；</w:t>
      </w:r>
    </w:p>
    <w:p w14:paraId="4CC6F1A8" w14:textId="4E1B47C7"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(d)</w:t>
      </w:r>
      <w:r w:rsidRPr="00745BE9">
        <w:rPr>
          <w:rFonts w:ascii="Time New Roman" w:eastAsia="黑体" w:hAnsi="Time New Roman"/>
          <w:lang w:val="fr-CH"/>
        </w:rPr>
        <w:tab/>
      </w:r>
      <w:r w:rsidR="00745BE9" w:rsidRPr="00745BE9">
        <w:rPr>
          <w:rFonts w:ascii="Time New Roman" w:eastAsia="黑体" w:hAnsi="Time New Roman"/>
          <w:lang w:val="fr-CH"/>
        </w:rPr>
        <w:t>为卫生保健专业人员制定关于残疾人权利</w:t>
      </w:r>
      <w:r w:rsidR="00745BE9" w:rsidRPr="00AA4244">
        <w:rPr>
          <w:rFonts w:ascii="Time New Roman" w:eastAsia="黑体" w:hAnsi="Time New Roman"/>
          <w:lang w:val="fr-CH"/>
        </w:rPr>
        <w:t>，</w:t>
      </w:r>
      <w:r w:rsidR="00745BE9" w:rsidRPr="00745BE9">
        <w:rPr>
          <w:rFonts w:ascii="Time New Roman" w:eastAsia="黑体" w:hAnsi="Time New Roman"/>
          <w:lang w:val="fr-CH"/>
        </w:rPr>
        <w:t>包括关于相关技能、支持措施、自由知情同意以及信息和通信手段和方法的必修培训</w:t>
      </w:r>
      <w:r w:rsidR="00745BE9" w:rsidRPr="00AA4244">
        <w:rPr>
          <w:rFonts w:ascii="Time New Roman" w:eastAsia="黑体" w:hAnsi="Time New Roman"/>
          <w:lang w:val="fr-CH"/>
        </w:rPr>
        <w:t>，</w:t>
      </w:r>
      <w:r w:rsidR="00745BE9" w:rsidRPr="00745BE9">
        <w:rPr>
          <w:rFonts w:ascii="Time New Roman" w:eastAsia="黑体" w:hAnsi="Time New Roman"/>
          <w:lang w:val="fr-CH"/>
        </w:rPr>
        <w:t>以无障碍格式</w:t>
      </w:r>
      <w:r w:rsidR="00745BE9" w:rsidRPr="00AA4244">
        <w:rPr>
          <w:rFonts w:ascii="Time New Roman" w:eastAsia="黑体" w:hAnsi="Time New Roman"/>
          <w:lang w:val="fr-CH"/>
        </w:rPr>
        <w:t>，</w:t>
      </w:r>
      <w:r w:rsidR="00745BE9" w:rsidRPr="00745BE9">
        <w:rPr>
          <w:rFonts w:ascii="Time New Roman" w:eastAsia="黑体" w:hAnsi="Time New Roman"/>
          <w:lang w:val="fr-CH"/>
        </w:rPr>
        <w:t>包括盲文、手语和易读格式</w:t>
      </w:r>
      <w:r w:rsidR="00745BE9" w:rsidRPr="00AA4244">
        <w:rPr>
          <w:rFonts w:ascii="Time New Roman" w:eastAsia="黑体" w:hAnsi="Time New Roman"/>
          <w:lang w:val="fr-CH"/>
        </w:rPr>
        <w:t>，</w:t>
      </w:r>
      <w:r w:rsidR="00745BE9" w:rsidRPr="00745BE9">
        <w:rPr>
          <w:rFonts w:ascii="Time New Roman" w:eastAsia="黑体" w:hAnsi="Time New Roman"/>
          <w:lang w:val="fr-CH"/>
        </w:rPr>
        <w:t>为残疾人</w:t>
      </w:r>
      <w:r w:rsidR="00745BE9" w:rsidRPr="00AA4244">
        <w:rPr>
          <w:rFonts w:ascii="Time New Roman" w:eastAsia="黑体" w:hAnsi="Time New Roman"/>
          <w:lang w:val="fr-CH"/>
        </w:rPr>
        <w:t>，</w:t>
      </w:r>
      <w:r w:rsidR="00745BE9" w:rsidRPr="00745BE9">
        <w:rPr>
          <w:rFonts w:ascii="Time New Roman" w:eastAsia="黑体" w:hAnsi="Time New Roman"/>
          <w:lang w:val="fr-CH"/>
        </w:rPr>
        <w:t>特别是智力和</w:t>
      </w:r>
      <w:r w:rsidR="00745BE9" w:rsidRPr="00AA4244">
        <w:rPr>
          <w:rFonts w:ascii="Time New Roman" w:eastAsia="黑体" w:hAnsi="Time New Roman"/>
          <w:lang w:val="fr-CH"/>
        </w:rPr>
        <w:t>/</w:t>
      </w:r>
      <w:r w:rsidR="00745BE9" w:rsidRPr="00745BE9">
        <w:rPr>
          <w:rFonts w:ascii="Time New Roman" w:eastAsia="黑体" w:hAnsi="Time New Roman"/>
          <w:lang w:val="fr-CH"/>
        </w:rPr>
        <w:t>或社会心理残疾者以及残疾妇女和女童提供信息</w:t>
      </w:r>
      <w:r w:rsidR="00745BE9" w:rsidRPr="00AA4244">
        <w:rPr>
          <w:rFonts w:ascii="Time New Roman" w:eastAsia="黑体" w:hAnsi="Time New Roman"/>
          <w:lang w:val="fr-CH"/>
        </w:rPr>
        <w:t>，</w:t>
      </w:r>
      <w:r w:rsidR="00745BE9" w:rsidRPr="00745BE9">
        <w:rPr>
          <w:rFonts w:ascii="Time New Roman" w:eastAsia="黑体" w:hAnsi="Time New Roman"/>
          <w:lang w:val="fr-CH"/>
        </w:rPr>
        <w:t>并确保卫生机构和设备的设置无障碍。</w:t>
      </w:r>
    </w:p>
    <w:p w14:paraId="0731A808" w14:textId="197CAEC8" w:rsidR="00745BE9" w:rsidRPr="00745BE9" w:rsidRDefault="00745BE9" w:rsidP="00AA4244">
      <w:pPr>
        <w:pStyle w:val="H23GC"/>
      </w:pPr>
      <w:r w:rsidRPr="00745BE9">
        <w:rPr>
          <w:lang w:val="fr-CH"/>
        </w:rPr>
        <w:tab/>
      </w:r>
      <w:r w:rsidRPr="00745BE9">
        <w:rPr>
          <w:lang w:val="fr-CH"/>
        </w:rPr>
        <w:tab/>
      </w:r>
      <w:r w:rsidRPr="00745BE9">
        <w:rPr>
          <w:lang w:val="fr-CH"/>
        </w:rPr>
        <w:t>适应训练和康复</w:t>
      </w:r>
      <w:r>
        <w:rPr>
          <w:lang w:val="fr-CH"/>
        </w:rPr>
        <w:t>(</w:t>
      </w:r>
      <w:r w:rsidRPr="00745BE9">
        <w:rPr>
          <w:lang w:val="fr-CH"/>
        </w:rPr>
        <w:t>第二十六条</w:t>
      </w:r>
      <w:r>
        <w:rPr>
          <w:lang w:val="fr-CH"/>
        </w:rPr>
        <w:t>)</w:t>
      </w:r>
    </w:p>
    <w:p w14:paraId="1707E0E6" w14:textId="2A01C56A" w:rsidR="00745BE9" w:rsidRPr="00745BE9" w:rsidRDefault="00745BE9" w:rsidP="00745BE9">
      <w:pPr>
        <w:pStyle w:val="SingleTxtGC"/>
      </w:pPr>
      <w:r>
        <w:rPr>
          <w:lang w:val="fr-CH"/>
        </w:rPr>
        <w:t>47.</w:t>
      </w:r>
      <w:r w:rsidRPr="00745BE9">
        <w:rPr>
          <w:lang w:val="fr-CH"/>
        </w:rPr>
        <w:tab/>
      </w:r>
      <w:r w:rsidRPr="00745BE9">
        <w:rPr>
          <w:lang w:val="fr-CH"/>
        </w:rPr>
        <w:t>委员会感到关切的是</w:t>
      </w:r>
      <w:r>
        <w:rPr>
          <w:lang w:val="fr-CH"/>
        </w:rPr>
        <w:t>，</w:t>
      </w:r>
      <w:r w:rsidRPr="00745BE9">
        <w:rPr>
          <w:lang w:val="fr-CH"/>
        </w:rPr>
        <w:t>缺乏残疾人康复服务以及康复、健康教育和卫生设施</w:t>
      </w:r>
      <w:r>
        <w:rPr>
          <w:lang w:val="fr-CH"/>
        </w:rPr>
        <w:t>，</w:t>
      </w:r>
      <w:r w:rsidRPr="00745BE9">
        <w:rPr>
          <w:lang w:val="fr-CH"/>
        </w:rPr>
        <w:t>特别是在外岛。委员会还感到关切的是</w:t>
      </w:r>
      <w:r>
        <w:rPr>
          <w:lang w:val="fr-CH"/>
        </w:rPr>
        <w:t>，</w:t>
      </w:r>
      <w:r w:rsidRPr="00745BE9">
        <w:rPr>
          <w:lang w:val="fr-CH"/>
        </w:rPr>
        <w:t>社区康复方案缺少人员和资源。</w:t>
      </w:r>
    </w:p>
    <w:p w14:paraId="244B8E8E" w14:textId="6A5F4714" w:rsidR="00745BE9" w:rsidRPr="00745BE9" w:rsidRDefault="00745BE9" w:rsidP="00745BE9">
      <w:pPr>
        <w:pStyle w:val="SingleTxtGC"/>
        <w:rPr>
          <w:rFonts w:ascii="Time New Roman" w:eastAsia="黑体" w:hAnsi="Time New Roman"/>
        </w:rPr>
      </w:pPr>
      <w:r w:rsidRPr="00AA4244">
        <w:rPr>
          <w:rFonts w:ascii="Time New Roman" w:eastAsia="黑体" w:hAnsi="Time New Roman"/>
          <w:lang w:val="fr-CH"/>
        </w:rPr>
        <w:t>48.</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AA4244">
        <w:rPr>
          <w:rFonts w:ascii="Time New Roman" w:eastAsia="黑体" w:hAnsi="Time New Roman"/>
          <w:lang w:val="fr-CH"/>
        </w:rPr>
        <w:t>：</w:t>
      </w:r>
    </w:p>
    <w:p w14:paraId="01A89D81" w14:textId="341F64D7"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确保卫生机构、教育机构、职业培训方案和其他社会服务具备设备和充足资源</w:t>
      </w:r>
      <w:r w:rsidR="00745BE9" w:rsidRPr="00AA4244">
        <w:rPr>
          <w:rFonts w:ascii="Time New Roman" w:eastAsia="黑体" w:hAnsi="Time New Roman"/>
          <w:lang w:val="fr-CH"/>
        </w:rPr>
        <w:t>，</w:t>
      </w:r>
      <w:r w:rsidR="00745BE9" w:rsidRPr="00745BE9">
        <w:rPr>
          <w:rFonts w:ascii="Time New Roman" w:eastAsia="黑体" w:hAnsi="Time New Roman"/>
          <w:lang w:val="fr-CH"/>
        </w:rPr>
        <w:t>能够为残疾人提供便利和康复服务</w:t>
      </w:r>
      <w:r w:rsidR="00745BE9" w:rsidRPr="00AA4244">
        <w:rPr>
          <w:rFonts w:ascii="Time New Roman" w:eastAsia="黑体" w:hAnsi="Time New Roman"/>
          <w:lang w:val="fr-CH"/>
        </w:rPr>
        <w:t>；</w:t>
      </w:r>
    </w:p>
    <w:p w14:paraId="3CAF0F04" w14:textId="7AAFB56C" w:rsidR="00745BE9" w:rsidRPr="00745BE9" w:rsidRDefault="00456D20" w:rsidP="00745BE9">
      <w:pPr>
        <w:pStyle w:val="SingleTxtGC"/>
        <w:rPr>
          <w:rFonts w:ascii="Time New Roman" w:eastAsia="黑体" w:hAnsi="Time New Roman"/>
        </w:rPr>
      </w:pPr>
      <w:r w:rsidRPr="00AA4244">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通过残疾人代表组织与残疾人密切协商并请残疾人积极参与</w:t>
      </w:r>
      <w:r w:rsidR="00745BE9" w:rsidRPr="00AA4244">
        <w:rPr>
          <w:rFonts w:ascii="Time New Roman" w:eastAsia="黑体" w:hAnsi="Time New Roman"/>
          <w:lang w:val="fr-CH"/>
        </w:rPr>
        <w:t>，</w:t>
      </w:r>
      <w:r w:rsidR="00745BE9" w:rsidRPr="00745BE9">
        <w:rPr>
          <w:rFonts w:ascii="Time New Roman" w:eastAsia="黑体" w:hAnsi="Time New Roman"/>
          <w:lang w:val="fr-CH"/>
        </w:rPr>
        <w:t>建立社区实施情况监测机制以监测康复服务。</w:t>
      </w:r>
    </w:p>
    <w:p w14:paraId="22DFEC4A" w14:textId="404BD4D7" w:rsidR="00745BE9" w:rsidRPr="00745BE9" w:rsidRDefault="00745BE9" w:rsidP="00AA4244">
      <w:pPr>
        <w:pStyle w:val="H23GC"/>
      </w:pPr>
      <w:r w:rsidRPr="00745BE9">
        <w:rPr>
          <w:lang w:val="fr-CH"/>
        </w:rPr>
        <w:tab/>
      </w:r>
      <w:r w:rsidRPr="00745BE9">
        <w:rPr>
          <w:lang w:val="fr-CH"/>
        </w:rPr>
        <w:tab/>
      </w:r>
      <w:r w:rsidRPr="00745BE9">
        <w:rPr>
          <w:lang w:val="fr-CH"/>
        </w:rPr>
        <w:t>工作和就业</w:t>
      </w:r>
      <w:r>
        <w:rPr>
          <w:lang w:val="fr-CH"/>
        </w:rPr>
        <w:t>(</w:t>
      </w:r>
      <w:r w:rsidRPr="00745BE9">
        <w:rPr>
          <w:lang w:val="fr-CH"/>
        </w:rPr>
        <w:t>第二十七条</w:t>
      </w:r>
      <w:r>
        <w:rPr>
          <w:lang w:val="fr-CH"/>
        </w:rPr>
        <w:t>)</w:t>
      </w:r>
    </w:p>
    <w:p w14:paraId="03789E0A" w14:textId="6D72F1F6" w:rsidR="00745BE9" w:rsidRPr="00745BE9" w:rsidRDefault="00745BE9" w:rsidP="00745BE9">
      <w:pPr>
        <w:pStyle w:val="SingleTxtGC"/>
      </w:pPr>
      <w:r>
        <w:rPr>
          <w:lang w:val="fr-CH"/>
        </w:rPr>
        <w:t>49.</w:t>
      </w:r>
      <w:r w:rsidRPr="00745BE9">
        <w:rPr>
          <w:lang w:val="fr-CH"/>
        </w:rPr>
        <w:tab/>
      </w:r>
      <w:r w:rsidRPr="00745BE9">
        <w:rPr>
          <w:lang w:val="fr-CH"/>
        </w:rPr>
        <w:t>委员会关切地注意到</w:t>
      </w:r>
      <w:r>
        <w:rPr>
          <w:lang w:val="fr-CH"/>
        </w:rPr>
        <w:t>：</w:t>
      </w:r>
    </w:p>
    <w:p w14:paraId="4553A03A" w14:textId="3D19F908" w:rsidR="00745BE9" w:rsidRPr="00745BE9" w:rsidRDefault="00456D20" w:rsidP="00745BE9">
      <w:pPr>
        <w:pStyle w:val="SingleTxtGC"/>
      </w:pPr>
      <w:r>
        <w:rPr>
          <w:lang w:val="fr-CH"/>
        </w:rPr>
        <w:tab/>
        <w:t>(a)</w:t>
      </w:r>
      <w:r w:rsidRPr="00745BE9">
        <w:rPr>
          <w:lang w:val="fr-CH"/>
        </w:rPr>
        <w:tab/>
      </w:r>
      <w:r w:rsidR="00745BE9" w:rsidRPr="00745BE9">
        <w:rPr>
          <w:lang w:val="fr-CH"/>
        </w:rPr>
        <w:t>残疾人面临就业障碍</w:t>
      </w:r>
      <w:r w:rsidR="00745BE9">
        <w:rPr>
          <w:lang w:val="fr-CH"/>
        </w:rPr>
        <w:t>，</w:t>
      </w:r>
      <w:r w:rsidR="00745BE9" w:rsidRPr="00745BE9">
        <w:rPr>
          <w:lang w:val="fr-CH"/>
        </w:rPr>
        <w:t>如教育水平低、技能培训差、招聘过程和就业条件中的歧视以及就业场所缺乏合理便利</w:t>
      </w:r>
      <w:r w:rsidR="00745BE9">
        <w:rPr>
          <w:lang w:val="fr-CH"/>
        </w:rPr>
        <w:t>；</w:t>
      </w:r>
    </w:p>
    <w:p w14:paraId="3436AC8F" w14:textId="05962DD5" w:rsidR="00745BE9" w:rsidRPr="00745BE9" w:rsidRDefault="00456D20" w:rsidP="00745BE9">
      <w:pPr>
        <w:pStyle w:val="SingleTxtGC"/>
      </w:pPr>
      <w:r>
        <w:rPr>
          <w:lang w:val="fr-CH"/>
        </w:rPr>
        <w:tab/>
        <w:t>(b)</w:t>
      </w:r>
      <w:r w:rsidRPr="00745BE9">
        <w:rPr>
          <w:lang w:val="fr-CH"/>
        </w:rPr>
        <w:tab/>
      </w:r>
      <w:r w:rsidR="00745BE9" w:rsidRPr="00745BE9">
        <w:rPr>
          <w:lang w:val="fr-CH"/>
        </w:rPr>
        <w:t>没有残疾人劳动和就业领域的政策</w:t>
      </w:r>
      <w:r w:rsidR="00745BE9">
        <w:rPr>
          <w:lang w:val="fr-CH"/>
        </w:rPr>
        <w:t>，</w:t>
      </w:r>
      <w:r w:rsidR="00745BE9" w:rsidRPr="00745BE9">
        <w:rPr>
          <w:lang w:val="fr-CH"/>
        </w:rPr>
        <w:t>缺乏落实残疾人就业员额的机制</w:t>
      </w:r>
      <w:r w:rsidR="00745BE9">
        <w:rPr>
          <w:lang w:val="fr-CH"/>
        </w:rPr>
        <w:t>，</w:t>
      </w:r>
      <w:r w:rsidR="00745BE9" w:rsidRPr="00745BE9">
        <w:rPr>
          <w:lang w:val="fr-CH"/>
        </w:rPr>
        <w:t>缺乏促进残疾人自营职业和创业的创业方案和发展计划</w:t>
      </w:r>
      <w:r w:rsidR="00745BE9">
        <w:rPr>
          <w:lang w:val="fr-CH"/>
        </w:rPr>
        <w:t>；</w:t>
      </w:r>
    </w:p>
    <w:p w14:paraId="3086BB79" w14:textId="74D0FFFD" w:rsidR="00745BE9" w:rsidRPr="00745BE9" w:rsidRDefault="00456D20" w:rsidP="00745BE9">
      <w:pPr>
        <w:pStyle w:val="SingleTxtGC"/>
      </w:pPr>
      <w:r>
        <w:rPr>
          <w:lang w:val="fr-CH"/>
        </w:rPr>
        <w:tab/>
        <w:t>(c)</w:t>
      </w:r>
      <w:r w:rsidRPr="00745BE9">
        <w:rPr>
          <w:lang w:val="fr-CH"/>
        </w:rPr>
        <w:tab/>
      </w:r>
      <w:proofErr w:type="spellStart"/>
      <w:r w:rsidR="00745BE9">
        <w:rPr>
          <w:lang w:val="fr-CH"/>
        </w:rPr>
        <w:t>Fusi</w:t>
      </w:r>
      <w:proofErr w:type="spellEnd"/>
      <w:r w:rsidR="00745BE9" w:rsidRPr="00745BE9">
        <w:rPr>
          <w:lang w:val="fr-CH"/>
        </w:rPr>
        <w:t xml:space="preserve"> </w:t>
      </w:r>
      <w:proofErr w:type="spellStart"/>
      <w:r w:rsidR="00745BE9">
        <w:rPr>
          <w:lang w:val="fr-CH"/>
        </w:rPr>
        <w:t>Alofa</w:t>
      </w:r>
      <w:proofErr w:type="spellEnd"/>
      <w:r w:rsidR="00745BE9" w:rsidRPr="00745BE9">
        <w:rPr>
          <w:lang w:val="fr-CH"/>
        </w:rPr>
        <w:t>协会开展的残疾人生计方案</w:t>
      </w:r>
      <w:r w:rsidR="00745BE9">
        <w:rPr>
          <w:lang w:val="fr-CH"/>
        </w:rPr>
        <w:t>，</w:t>
      </w:r>
      <w:r w:rsidR="00745BE9" w:rsidRPr="00745BE9">
        <w:rPr>
          <w:lang w:val="fr-CH"/>
        </w:rPr>
        <w:t>特别是残疾妇女生计方案资源不足。</w:t>
      </w:r>
    </w:p>
    <w:p w14:paraId="3BD2DC69" w14:textId="24284E04" w:rsidR="00745BE9" w:rsidRPr="00745BE9" w:rsidRDefault="00745BE9" w:rsidP="00745BE9">
      <w:pPr>
        <w:pStyle w:val="SingleTxtGC"/>
        <w:rPr>
          <w:rFonts w:ascii="Time New Roman" w:eastAsia="黑体" w:hAnsi="Time New Roman"/>
        </w:rPr>
      </w:pPr>
      <w:bookmarkStart w:id="9" w:name="_Hlk71015102"/>
      <w:r w:rsidRPr="003549B8">
        <w:rPr>
          <w:rFonts w:ascii="Time New Roman" w:eastAsia="黑体" w:hAnsi="Time New Roman"/>
          <w:lang w:val="fr-CH"/>
        </w:rPr>
        <w:lastRenderedPageBreak/>
        <w:t>50.</w:t>
      </w:r>
      <w:r w:rsidRPr="00745BE9">
        <w:rPr>
          <w:rFonts w:ascii="Time New Roman" w:eastAsia="黑体" w:hAnsi="Time New Roman"/>
          <w:lang w:val="fr-CH"/>
        </w:rPr>
        <w:tab/>
      </w:r>
      <w:r w:rsidRPr="00745BE9">
        <w:rPr>
          <w:rFonts w:ascii="Time New Roman" w:eastAsia="黑体" w:hAnsi="Time New Roman"/>
          <w:lang w:val="fr-CH"/>
        </w:rPr>
        <w:t>委员会回顾其关于残疾人工作和就业权的第</w:t>
      </w:r>
      <w:r w:rsidRPr="003549B8">
        <w:rPr>
          <w:rFonts w:ascii="Time New Roman" w:eastAsia="黑体" w:hAnsi="Time New Roman"/>
          <w:lang w:val="fr-CH"/>
        </w:rPr>
        <w:t>8</w:t>
      </w:r>
      <w:r w:rsidRPr="00745BE9">
        <w:rPr>
          <w:rFonts w:ascii="Time New Roman" w:eastAsia="黑体" w:hAnsi="Time New Roman"/>
          <w:lang w:val="fr-CH"/>
        </w:rPr>
        <w:t>号一般性意见</w:t>
      </w:r>
      <w:r w:rsidRPr="003549B8">
        <w:rPr>
          <w:rFonts w:ascii="Time New Roman" w:eastAsia="黑体" w:hAnsi="Time New Roman"/>
          <w:lang w:val="fr-CH"/>
        </w:rPr>
        <w:t>(2</w:t>
      </w:r>
      <w:r w:rsidRPr="00745BE9">
        <w:rPr>
          <w:rFonts w:ascii="Time New Roman" w:eastAsia="黑体" w:hAnsi="Time New Roman"/>
          <w:lang w:val="fr-CH"/>
        </w:rPr>
        <w:t>0</w:t>
      </w:r>
      <w:r w:rsidRPr="003549B8">
        <w:rPr>
          <w:rFonts w:ascii="Time New Roman" w:eastAsia="黑体" w:hAnsi="Time New Roman"/>
          <w:lang w:val="fr-CH"/>
        </w:rPr>
        <w:t>22</w:t>
      </w:r>
      <w:r w:rsidRPr="00745BE9">
        <w:rPr>
          <w:rFonts w:ascii="Time New Roman" w:eastAsia="黑体" w:hAnsi="Time New Roman"/>
          <w:lang w:val="fr-CH"/>
        </w:rPr>
        <w:t>年</w:t>
      </w:r>
      <w:r w:rsidRPr="003549B8">
        <w:rPr>
          <w:rFonts w:ascii="Time New Roman" w:eastAsia="黑体" w:hAnsi="Time New Roman"/>
          <w:lang w:val="fr-CH"/>
        </w:rPr>
        <w:t>)</w:t>
      </w:r>
      <w:r w:rsidRPr="003549B8">
        <w:rPr>
          <w:rFonts w:ascii="Time New Roman" w:eastAsia="黑体" w:hAnsi="Time New Roman"/>
          <w:lang w:val="fr-CH"/>
        </w:rPr>
        <w:t>，</w:t>
      </w:r>
      <w:r w:rsidRPr="00745BE9">
        <w:rPr>
          <w:rFonts w:ascii="Time New Roman" w:eastAsia="黑体" w:hAnsi="Time New Roman"/>
          <w:lang w:val="fr-CH"/>
        </w:rPr>
        <w:t>并根据可持续发展目标之具体目标</w:t>
      </w:r>
      <w:r w:rsidRPr="003549B8">
        <w:rPr>
          <w:rFonts w:ascii="Time New Roman" w:eastAsia="黑体" w:hAnsi="Time New Roman"/>
          <w:lang w:val="fr-CH"/>
        </w:rPr>
        <w:t>8.5,</w:t>
      </w:r>
      <w:r w:rsidR="00984852">
        <w:rPr>
          <w:rFonts w:ascii="Time New Roman" w:eastAsia="黑体" w:hAnsi="Time New Roman" w:hint="eastAsia"/>
          <w:lang w:val="fr-CH"/>
        </w:rPr>
        <w:t xml:space="preserve"> </w:t>
      </w:r>
      <w:r w:rsidRPr="00745BE9">
        <w:rPr>
          <w:rFonts w:ascii="Time New Roman" w:eastAsia="黑体" w:hAnsi="Time New Roman"/>
          <w:lang w:val="fr-CH"/>
        </w:rPr>
        <w:t>建议缔约国</w:t>
      </w:r>
      <w:r w:rsidRPr="003549B8">
        <w:rPr>
          <w:rFonts w:ascii="Time New Roman" w:eastAsia="黑体" w:hAnsi="Time New Roman"/>
          <w:lang w:val="fr-CH"/>
        </w:rPr>
        <w:t>：</w:t>
      </w:r>
    </w:p>
    <w:p w14:paraId="235E7E9D" w14:textId="30746752"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解决缺乏教育和技能培训机会的问题</w:t>
      </w:r>
      <w:r w:rsidR="00745BE9" w:rsidRPr="003549B8">
        <w:rPr>
          <w:rFonts w:ascii="Time New Roman" w:eastAsia="黑体" w:hAnsi="Time New Roman"/>
          <w:lang w:val="fr-CH"/>
        </w:rPr>
        <w:t>，</w:t>
      </w:r>
      <w:r w:rsidR="00745BE9" w:rsidRPr="00745BE9">
        <w:rPr>
          <w:rFonts w:ascii="Time New Roman" w:eastAsia="黑体" w:hAnsi="Time New Roman"/>
          <w:lang w:val="fr-CH"/>
        </w:rPr>
        <w:t>采取措施消除雇主的歧视态度和做法以及工作场所</w:t>
      </w:r>
      <w:proofErr w:type="gramStart"/>
      <w:r w:rsidR="00745BE9" w:rsidRPr="00745BE9">
        <w:rPr>
          <w:rFonts w:ascii="Time New Roman" w:eastAsia="黑体" w:hAnsi="Time New Roman"/>
          <w:lang w:val="fr-CH"/>
        </w:rPr>
        <w:t>未确保</w:t>
      </w:r>
      <w:proofErr w:type="gramEnd"/>
      <w:r w:rsidR="00745BE9" w:rsidRPr="00745BE9">
        <w:rPr>
          <w:rFonts w:ascii="Time New Roman" w:eastAsia="黑体" w:hAnsi="Time New Roman"/>
          <w:lang w:val="fr-CH"/>
        </w:rPr>
        <w:t>无障碍环境等影响残疾人就业机会和就业能力的情况</w:t>
      </w:r>
      <w:r w:rsidR="00745BE9" w:rsidRPr="003549B8">
        <w:rPr>
          <w:rFonts w:ascii="Time New Roman" w:eastAsia="黑体" w:hAnsi="Time New Roman"/>
          <w:lang w:val="fr-CH"/>
        </w:rPr>
        <w:t>，</w:t>
      </w:r>
      <w:r w:rsidR="00745BE9" w:rsidRPr="00745BE9">
        <w:rPr>
          <w:rFonts w:ascii="Time New Roman" w:eastAsia="黑体" w:hAnsi="Time New Roman"/>
          <w:lang w:val="fr-CH"/>
        </w:rPr>
        <w:t>并鼓励教育部门以外的其他部门向残疾人提供学习和就业机会</w:t>
      </w:r>
      <w:r w:rsidR="00745BE9" w:rsidRPr="003549B8">
        <w:rPr>
          <w:rFonts w:ascii="Time New Roman" w:eastAsia="黑体" w:hAnsi="Time New Roman"/>
          <w:lang w:val="fr-CH"/>
        </w:rPr>
        <w:t>；</w:t>
      </w:r>
    </w:p>
    <w:p w14:paraId="7B2C1809" w14:textId="6D227661"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确保残疾人能够在与其他人平等的基础上在普通劳动力市场获得工作和就业并融入私营和公共工作环境</w:t>
      </w:r>
      <w:r w:rsidR="00745BE9" w:rsidRPr="003549B8">
        <w:rPr>
          <w:rFonts w:ascii="Time New Roman" w:eastAsia="黑体" w:hAnsi="Time New Roman"/>
          <w:lang w:val="fr-CH"/>
        </w:rPr>
        <w:t>，</w:t>
      </w:r>
      <w:r w:rsidR="00745BE9" w:rsidRPr="00745BE9">
        <w:rPr>
          <w:rFonts w:ascii="Time New Roman" w:eastAsia="黑体" w:hAnsi="Time New Roman"/>
          <w:lang w:val="fr-CH"/>
        </w:rPr>
        <w:t>实行创业方案和发展计划</w:t>
      </w:r>
      <w:r w:rsidR="00745BE9" w:rsidRPr="003549B8">
        <w:rPr>
          <w:rFonts w:ascii="Time New Roman" w:eastAsia="黑体" w:hAnsi="Time New Roman"/>
          <w:lang w:val="fr-CH"/>
        </w:rPr>
        <w:t>，</w:t>
      </w:r>
      <w:r w:rsidR="00745BE9" w:rsidRPr="00745BE9">
        <w:rPr>
          <w:rFonts w:ascii="Time New Roman" w:eastAsia="黑体" w:hAnsi="Time New Roman"/>
          <w:lang w:val="fr-CH"/>
        </w:rPr>
        <w:t>为残疾人自营职业和创业创造机会</w:t>
      </w:r>
      <w:r w:rsidR="00745BE9" w:rsidRPr="003549B8">
        <w:rPr>
          <w:rFonts w:ascii="Time New Roman" w:eastAsia="黑体" w:hAnsi="Time New Roman"/>
          <w:lang w:val="fr-CH"/>
        </w:rPr>
        <w:t>；</w:t>
      </w:r>
    </w:p>
    <w:p w14:paraId="65A30AA7" w14:textId="4B710620"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提高对所有现有激励措施的认识</w:t>
      </w:r>
      <w:r w:rsidR="00745BE9" w:rsidRPr="003549B8">
        <w:rPr>
          <w:rFonts w:ascii="Time New Roman" w:eastAsia="黑体" w:hAnsi="Time New Roman"/>
          <w:lang w:val="fr-CH"/>
        </w:rPr>
        <w:t>，</w:t>
      </w:r>
      <w:r w:rsidR="00745BE9" w:rsidRPr="00745BE9">
        <w:rPr>
          <w:rFonts w:ascii="Time New Roman" w:eastAsia="黑体" w:hAnsi="Time New Roman"/>
          <w:lang w:val="fr-CH"/>
        </w:rPr>
        <w:t>以促进残疾人就业</w:t>
      </w:r>
      <w:r w:rsidR="00745BE9" w:rsidRPr="003549B8">
        <w:rPr>
          <w:rFonts w:ascii="Time New Roman" w:eastAsia="黑体" w:hAnsi="Time New Roman"/>
          <w:lang w:val="fr-CH"/>
        </w:rPr>
        <w:t>，</w:t>
      </w:r>
      <w:r w:rsidR="00745BE9" w:rsidRPr="00745BE9">
        <w:rPr>
          <w:rFonts w:ascii="Time New Roman" w:eastAsia="黑体" w:hAnsi="Time New Roman"/>
          <w:lang w:val="fr-CH"/>
        </w:rPr>
        <w:t>打击招聘过程和就业条件中的歧视</w:t>
      </w:r>
      <w:r w:rsidR="00745BE9" w:rsidRPr="003549B8">
        <w:rPr>
          <w:rFonts w:ascii="Time New Roman" w:eastAsia="黑体" w:hAnsi="Time New Roman"/>
          <w:lang w:val="fr-CH"/>
        </w:rPr>
        <w:t>，</w:t>
      </w:r>
      <w:r w:rsidR="00745BE9" w:rsidRPr="00745BE9">
        <w:rPr>
          <w:rFonts w:ascii="Time New Roman" w:eastAsia="黑体" w:hAnsi="Time New Roman"/>
          <w:lang w:val="fr-CH"/>
        </w:rPr>
        <w:t>并在工作场所为残疾人提供合理便利</w:t>
      </w:r>
      <w:r w:rsidR="00745BE9" w:rsidRPr="003549B8">
        <w:rPr>
          <w:rFonts w:ascii="Time New Roman" w:eastAsia="黑体" w:hAnsi="Time New Roman"/>
          <w:lang w:val="fr-CH"/>
        </w:rPr>
        <w:t>；</w:t>
      </w:r>
    </w:p>
    <w:p w14:paraId="3ADC8C66" w14:textId="726D3D4A"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(d)</w:t>
      </w:r>
      <w:r w:rsidRPr="00745BE9">
        <w:rPr>
          <w:rFonts w:ascii="Time New Roman" w:eastAsia="黑体" w:hAnsi="Time New Roman"/>
          <w:lang w:val="fr-CH"/>
        </w:rPr>
        <w:tab/>
      </w:r>
      <w:r w:rsidR="00745BE9" w:rsidRPr="00745BE9">
        <w:rPr>
          <w:rFonts w:ascii="Time New Roman" w:eastAsia="黑体" w:hAnsi="Time New Roman"/>
          <w:lang w:val="fr-CH"/>
        </w:rPr>
        <w:t>确保借助生计方案支持残疾人</w:t>
      </w:r>
      <w:r w:rsidR="00745BE9" w:rsidRPr="003549B8">
        <w:rPr>
          <w:rFonts w:ascii="Time New Roman" w:eastAsia="黑体" w:hAnsi="Time New Roman"/>
          <w:lang w:val="fr-CH"/>
        </w:rPr>
        <w:t>，</w:t>
      </w:r>
      <w:r w:rsidR="00745BE9" w:rsidRPr="00745BE9">
        <w:rPr>
          <w:rFonts w:ascii="Time New Roman" w:eastAsia="黑体" w:hAnsi="Time New Roman"/>
          <w:lang w:val="fr-CH"/>
        </w:rPr>
        <w:t>特别是残疾妇女</w:t>
      </w:r>
      <w:r w:rsidR="00745BE9" w:rsidRPr="003549B8">
        <w:rPr>
          <w:rFonts w:ascii="Time New Roman" w:eastAsia="黑体" w:hAnsi="Time New Roman"/>
          <w:lang w:val="fr-CH"/>
        </w:rPr>
        <w:t>，</w:t>
      </w:r>
      <w:r w:rsidR="00745BE9" w:rsidRPr="00745BE9">
        <w:rPr>
          <w:rFonts w:ascii="Time New Roman" w:eastAsia="黑体" w:hAnsi="Time New Roman"/>
          <w:lang w:val="fr-CH"/>
        </w:rPr>
        <w:t>包括在外岛这样做。</w:t>
      </w:r>
    </w:p>
    <w:bookmarkEnd w:id="9"/>
    <w:p w14:paraId="3A02F5D4" w14:textId="550DEF16" w:rsidR="00745BE9" w:rsidRPr="00745BE9" w:rsidRDefault="00745BE9" w:rsidP="003549B8">
      <w:pPr>
        <w:pStyle w:val="H23GC"/>
      </w:pPr>
      <w:r w:rsidRPr="00745BE9">
        <w:rPr>
          <w:lang w:val="fr-CH"/>
        </w:rPr>
        <w:tab/>
      </w:r>
      <w:r w:rsidRPr="00745BE9">
        <w:rPr>
          <w:lang w:val="fr-CH"/>
        </w:rPr>
        <w:tab/>
      </w:r>
      <w:r w:rsidRPr="00745BE9">
        <w:rPr>
          <w:lang w:val="fr-CH"/>
        </w:rPr>
        <w:t>适足的生活水平和社会保护</w:t>
      </w:r>
      <w:r>
        <w:rPr>
          <w:lang w:val="fr-CH"/>
        </w:rPr>
        <w:t>(</w:t>
      </w:r>
      <w:r w:rsidRPr="00745BE9">
        <w:rPr>
          <w:lang w:val="fr-CH"/>
        </w:rPr>
        <w:t>第二十八条</w:t>
      </w:r>
      <w:r>
        <w:rPr>
          <w:lang w:val="fr-CH"/>
        </w:rPr>
        <w:t>)</w:t>
      </w:r>
      <w:bookmarkStart w:id="10" w:name="_Hlk112681622"/>
      <w:bookmarkEnd w:id="10"/>
    </w:p>
    <w:p w14:paraId="1E9D9884" w14:textId="42542645" w:rsidR="00745BE9" w:rsidRPr="00745BE9" w:rsidRDefault="00745BE9" w:rsidP="00745BE9">
      <w:pPr>
        <w:pStyle w:val="SingleTxtGC"/>
      </w:pPr>
      <w:bookmarkStart w:id="11" w:name="_Hlk112681706"/>
      <w:r>
        <w:rPr>
          <w:lang w:val="fr-CH"/>
        </w:rPr>
        <w:t>51.</w:t>
      </w:r>
      <w:r w:rsidRPr="00745BE9">
        <w:rPr>
          <w:lang w:val="fr-CH"/>
        </w:rPr>
        <w:tab/>
      </w:r>
      <w:r w:rsidRPr="00745BE9">
        <w:rPr>
          <w:lang w:val="fr-CH"/>
        </w:rPr>
        <w:t>委员会关切地注意到</w:t>
      </w:r>
      <w:r>
        <w:rPr>
          <w:lang w:val="fr-CH"/>
        </w:rPr>
        <w:t>：</w:t>
      </w:r>
    </w:p>
    <w:p w14:paraId="1EF0B2E8" w14:textId="753038C9" w:rsidR="00745BE9" w:rsidRPr="00745BE9" w:rsidRDefault="00456D20" w:rsidP="00745BE9">
      <w:pPr>
        <w:pStyle w:val="SingleTxtGC"/>
      </w:pPr>
      <w:r>
        <w:rPr>
          <w:lang w:val="fr-CH"/>
        </w:rPr>
        <w:tab/>
        <w:t>(a)</w:t>
      </w:r>
      <w:r w:rsidRPr="00745BE9">
        <w:rPr>
          <w:lang w:val="fr-CH"/>
        </w:rPr>
        <w:tab/>
      </w:r>
      <w:r w:rsidR="00745BE9" w:rsidRPr="00745BE9">
        <w:rPr>
          <w:lang w:val="fr-CH"/>
        </w:rPr>
        <w:t>根据面向最弱势残疾人的支助计划</w:t>
      </w:r>
      <w:r w:rsidR="00745BE9">
        <w:rPr>
          <w:lang w:val="fr-CH"/>
        </w:rPr>
        <w:t>，</w:t>
      </w:r>
      <w:r w:rsidR="00745BE9" w:rsidRPr="00745BE9">
        <w:rPr>
          <w:lang w:val="fr-CH"/>
        </w:rPr>
        <w:t>残疾人年满</w:t>
      </w:r>
      <w:r w:rsidR="00745BE9">
        <w:rPr>
          <w:lang w:val="fr-CH"/>
        </w:rPr>
        <w:t>7</w:t>
      </w:r>
      <w:r w:rsidR="00745BE9" w:rsidRPr="00745BE9">
        <w:rPr>
          <w:lang w:val="fr-CH"/>
        </w:rPr>
        <w:t>0</w:t>
      </w:r>
      <w:r w:rsidR="00745BE9" w:rsidRPr="00745BE9">
        <w:rPr>
          <w:lang w:val="fr-CH"/>
        </w:rPr>
        <w:t>岁后不再有残疾津贴</w:t>
      </w:r>
      <w:r w:rsidR="00745BE9">
        <w:rPr>
          <w:lang w:val="fr-CH"/>
        </w:rPr>
        <w:t>，</w:t>
      </w:r>
      <w:r w:rsidR="00745BE9" w:rsidRPr="00745BE9">
        <w:rPr>
          <w:lang w:val="fr-CH"/>
        </w:rPr>
        <w:t>只领取老年津贴</w:t>
      </w:r>
      <w:r w:rsidR="00745BE9">
        <w:rPr>
          <w:lang w:val="fr-CH"/>
        </w:rPr>
        <w:t>；</w:t>
      </w:r>
    </w:p>
    <w:p w14:paraId="130C358B" w14:textId="6EC40717" w:rsidR="00745BE9" w:rsidRPr="00745BE9" w:rsidRDefault="00456D20" w:rsidP="00745BE9">
      <w:pPr>
        <w:pStyle w:val="SingleTxtGC"/>
      </w:pPr>
      <w:r>
        <w:rPr>
          <w:lang w:val="fr-CH"/>
        </w:rPr>
        <w:tab/>
        <w:t>(b)</w:t>
      </w:r>
      <w:r w:rsidRPr="00745BE9">
        <w:rPr>
          <w:lang w:val="fr-CH"/>
        </w:rPr>
        <w:tab/>
      </w:r>
      <w:r w:rsidR="00745BE9" w:rsidRPr="00745BE9">
        <w:rPr>
          <w:lang w:val="fr-CH"/>
        </w:rPr>
        <w:t>残疾人</w:t>
      </w:r>
      <w:r w:rsidR="00745BE9">
        <w:rPr>
          <w:lang w:val="fr-CH"/>
        </w:rPr>
        <w:t>，</w:t>
      </w:r>
      <w:r w:rsidR="00745BE9" w:rsidRPr="00745BE9">
        <w:rPr>
          <w:lang w:val="fr-CH"/>
        </w:rPr>
        <w:t>特别是需要更多支助的残疾人面临贫困状况。</w:t>
      </w:r>
    </w:p>
    <w:bookmarkEnd w:id="11"/>
    <w:p w14:paraId="566EBF01" w14:textId="0011789F"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52.</w:t>
      </w:r>
      <w:r w:rsidRPr="00745BE9">
        <w:rPr>
          <w:rFonts w:ascii="Time New Roman" w:eastAsia="黑体" w:hAnsi="Time New Roman"/>
          <w:lang w:val="fr-CH"/>
        </w:rPr>
        <w:tab/>
      </w:r>
      <w:r w:rsidRPr="00745BE9">
        <w:rPr>
          <w:rFonts w:ascii="Time New Roman" w:eastAsia="黑体" w:hAnsi="Time New Roman"/>
          <w:lang w:val="fr-CH"/>
        </w:rPr>
        <w:t>委员会回顾《公约》第二十八条与可持续发展目标之具体目标</w:t>
      </w:r>
      <w:r w:rsidRPr="003549B8">
        <w:rPr>
          <w:rFonts w:ascii="Time New Roman" w:eastAsia="黑体" w:hAnsi="Time New Roman"/>
          <w:lang w:val="fr-CH"/>
        </w:rPr>
        <w:t>10.2</w:t>
      </w:r>
      <w:r w:rsidRPr="00745BE9">
        <w:rPr>
          <w:rFonts w:ascii="Time New Roman" w:eastAsia="黑体" w:hAnsi="Time New Roman"/>
          <w:lang w:val="fr-CH"/>
        </w:rPr>
        <w:t>之间的联系</w:t>
      </w:r>
      <w:r w:rsidRPr="003549B8">
        <w:rPr>
          <w:rFonts w:ascii="Time New Roman" w:eastAsia="黑体" w:hAnsi="Time New Roman"/>
          <w:lang w:val="fr-CH"/>
        </w:rPr>
        <w:t>，</w:t>
      </w:r>
      <w:r w:rsidRPr="00745BE9">
        <w:rPr>
          <w:rFonts w:ascii="Time New Roman" w:eastAsia="黑体" w:hAnsi="Time New Roman"/>
          <w:lang w:val="fr-CH"/>
        </w:rPr>
        <w:t>二者均寻求增强所有人的权能并促进其融入经济生活</w:t>
      </w:r>
      <w:r w:rsidRPr="003549B8">
        <w:rPr>
          <w:rFonts w:ascii="Time New Roman" w:eastAsia="黑体" w:hAnsi="Time New Roman"/>
          <w:lang w:val="fr-CH"/>
        </w:rPr>
        <w:t>，</w:t>
      </w:r>
      <w:r w:rsidRPr="00745BE9">
        <w:rPr>
          <w:rFonts w:ascii="Time New Roman" w:eastAsia="黑体" w:hAnsi="Time New Roman"/>
          <w:lang w:val="fr-CH"/>
        </w:rPr>
        <w:t>无论其残疾状况如何</w:t>
      </w:r>
      <w:r w:rsidRPr="003549B8">
        <w:rPr>
          <w:rFonts w:ascii="Time New Roman" w:eastAsia="黑体" w:hAnsi="Time New Roman"/>
          <w:lang w:val="fr-CH"/>
        </w:rPr>
        <w:t>，</w:t>
      </w:r>
      <w:r w:rsidRPr="00745BE9">
        <w:rPr>
          <w:rFonts w:ascii="Time New Roman" w:eastAsia="黑体" w:hAnsi="Time New Roman"/>
          <w:lang w:val="fr-CH"/>
        </w:rPr>
        <w:t>建议缔约国</w:t>
      </w:r>
      <w:r w:rsidRPr="003549B8">
        <w:rPr>
          <w:rFonts w:ascii="Time New Roman" w:eastAsia="黑体" w:hAnsi="Time New Roman"/>
          <w:lang w:val="fr-CH"/>
        </w:rPr>
        <w:t>：</w:t>
      </w:r>
      <w:bookmarkStart w:id="12" w:name="_Hlk112681900"/>
    </w:p>
    <w:p w14:paraId="71A27B54" w14:textId="6620CAE4"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通过残疾人代表组织与残疾人密切协商并请残疾人积极参与</w:t>
      </w:r>
      <w:r w:rsidR="00745BE9" w:rsidRPr="003549B8">
        <w:rPr>
          <w:rFonts w:ascii="Time New Roman" w:eastAsia="黑体" w:hAnsi="Time New Roman"/>
          <w:lang w:val="fr-CH"/>
        </w:rPr>
        <w:t>，</w:t>
      </w:r>
      <w:r w:rsidR="00745BE9" w:rsidRPr="00745BE9">
        <w:rPr>
          <w:rFonts w:ascii="Time New Roman" w:eastAsia="黑体" w:hAnsi="Time New Roman"/>
          <w:lang w:val="fr-CH"/>
        </w:rPr>
        <w:t>审查国家社会保护方案</w:t>
      </w:r>
      <w:r w:rsidR="00745BE9" w:rsidRPr="003549B8">
        <w:rPr>
          <w:rFonts w:ascii="Time New Roman" w:eastAsia="黑体" w:hAnsi="Time New Roman"/>
          <w:lang w:val="fr-CH"/>
        </w:rPr>
        <w:t>，</w:t>
      </w:r>
      <w:r w:rsidR="00745BE9" w:rsidRPr="00745BE9">
        <w:rPr>
          <w:rFonts w:ascii="Time New Roman" w:eastAsia="黑体" w:hAnsi="Time New Roman"/>
          <w:lang w:val="fr-CH"/>
        </w:rPr>
        <w:t>着眼于确保残疾人不论年龄和年收入如何都能平等获得支助</w:t>
      </w:r>
      <w:r w:rsidR="00745BE9" w:rsidRPr="003549B8">
        <w:rPr>
          <w:rFonts w:ascii="Time New Roman" w:eastAsia="黑体" w:hAnsi="Time New Roman"/>
          <w:lang w:val="fr-CH"/>
        </w:rPr>
        <w:t>，</w:t>
      </w:r>
      <w:r w:rsidR="00745BE9" w:rsidRPr="00745BE9">
        <w:rPr>
          <w:rFonts w:ascii="Time New Roman" w:eastAsia="黑体" w:hAnsi="Time New Roman"/>
          <w:lang w:val="fr-CH"/>
        </w:rPr>
        <w:t>并确保年满</w:t>
      </w:r>
      <w:r w:rsidR="00745BE9" w:rsidRPr="003549B8">
        <w:rPr>
          <w:rFonts w:ascii="Time New Roman" w:eastAsia="黑体" w:hAnsi="Time New Roman"/>
          <w:lang w:val="fr-CH"/>
        </w:rPr>
        <w:t>7</w:t>
      </w:r>
      <w:r w:rsidR="00745BE9" w:rsidRPr="00745BE9">
        <w:rPr>
          <w:rFonts w:ascii="Time New Roman" w:eastAsia="黑体" w:hAnsi="Time New Roman"/>
          <w:lang w:val="fr-CH"/>
        </w:rPr>
        <w:t>0</w:t>
      </w:r>
      <w:r w:rsidR="00745BE9" w:rsidRPr="00745BE9">
        <w:rPr>
          <w:rFonts w:ascii="Time New Roman" w:eastAsia="黑体" w:hAnsi="Time New Roman"/>
          <w:lang w:val="fr-CH"/>
        </w:rPr>
        <w:t>岁者继续领取残疾津贴</w:t>
      </w:r>
      <w:r w:rsidR="00745BE9" w:rsidRPr="003549B8">
        <w:rPr>
          <w:rFonts w:ascii="Time New Roman" w:eastAsia="黑体" w:hAnsi="Time New Roman"/>
          <w:lang w:val="fr-CH"/>
        </w:rPr>
        <w:t>，</w:t>
      </w:r>
      <w:r w:rsidR="00745BE9" w:rsidRPr="00745BE9">
        <w:rPr>
          <w:rFonts w:ascii="Time New Roman" w:eastAsia="黑体" w:hAnsi="Time New Roman"/>
          <w:lang w:val="fr-CH"/>
        </w:rPr>
        <w:t>不论是否领取其他类型的补贴</w:t>
      </w:r>
      <w:r w:rsidR="00745BE9" w:rsidRPr="003549B8">
        <w:rPr>
          <w:rFonts w:ascii="Time New Roman" w:eastAsia="黑体" w:hAnsi="Time New Roman"/>
          <w:lang w:val="fr-CH"/>
        </w:rPr>
        <w:t>；</w:t>
      </w:r>
    </w:p>
    <w:p w14:paraId="016229EC" w14:textId="7B7783DB"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简化社会保障支助系统</w:t>
      </w:r>
      <w:r w:rsidR="00745BE9" w:rsidRPr="003549B8">
        <w:rPr>
          <w:rFonts w:ascii="Time New Roman" w:eastAsia="黑体" w:hAnsi="Time New Roman"/>
          <w:lang w:val="fr-CH"/>
        </w:rPr>
        <w:t>，</w:t>
      </w:r>
      <w:r w:rsidR="00745BE9" w:rsidRPr="00745BE9">
        <w:rPr>
          <w:rFonts w:ascii="Time New Roman" w:eastAsia="黑体" w:hAnsi="Time New Roman"/>
          <w:lang w:val="fr-CH"/>
        </w:rPr>
        <w:t>以确保所有残疾人都能利用这些系统</w:t>
      </w:r>
      <w:r w:rsidR="00745BE9" w:rsidRPr="003549B8">
        <w:rPr>
          <w:rFonts w:ascii="Time New Roman" w:eastAsia="黑体" w:hAnsi="Time New Roman"/>
          <w:lang w:val="fr-CH"/>
        </w:rPr>
        <w:t>，</w:t>
      </w:r>
      <w:r w:rsidR="00745BE9" w:rsidRPr="00745BE9">
        <w:rPr>
          <w:rFonts w:ascii="Time New Roman" w:eastAsia="黑体" w:hAnsi="Time New Roman"/>
          <w:lang w:val="fr-CH"/>
        </w:rPr>
        <w:t>以此作为解决贫困问题的一项措施。</w:t>
      </w:r>
    </w:p>
    <w:bookmarkEnd w:id="12"/>
    <w:p w14:paraId="2DEF057F" w14:textId="2CDFF22D" w:rsidR="00745BE9" w:rsidRPr="00745BE9" w:rsidRDefault="00745BE9" w:rsidP="003549B8">
      <w:pPr>
        <w:pStyle w:val="H23GC"/>
      </w:pPr>
      <w:r w:rsidRPr="00745BE9">
        <w:rPr>
          <w:lang w:val="fr-CH"/>
        </w:rPr>
        <w:tab/>
      </w:r>
      <w:r w:rsidRPr="00745BE9">
        <w:rPr>
          <w:lang w:val="fr-CH"/>
        </w:rPr>
        <w:tab/>
      </w:r>
      <w:r w:rsidRPr="00745BE9">
        <w:rPr>
          <w:lang w:val="fr-CH"/>
        </w:rPr>
        <w:t>参与政治和公共生活</w:t>
      </w:r>
      <w:r>
        <w:rPr>
          <w:lang w:val="fr-CH"/>
        </w:rPr>
        <w:t>(</w:t>
      </w:r>
      <w:r w:rsidRPr="00745BE9">
        <w:rPr>
          <w:lang w:val="fr-CH"/>
        </w:rPr>
        <w:t>第二十九条</w:t>
      </w:r>
      <w:r>
        <w:rPr>
          <w:lang w:val="fr-CH"/>
        </w:rPr>
        <w:t>)</w:t>
      </w:r>
    </w:p>
    <w:p w14:paraId="45B2ACE8" w14:textId="5F079515" w:rsidR="00745BE9" w:rsidRPr="00745BE9" w:rsidRDefault="00745BE9" w:rsidP="00745BE9">
      <w:pPr>
        <w:pStyle w:val="SingleTxtGC"/>
      </w:pPr>
      <w:r>
        <w:rPr>
          <w:lang w:val="fr-CH"/>
        </w:rPr>
        <w:t>53.</w:t>
      </w:r>
      <w:r w:rsidRPr="00745BE9">
        <w:rPr>
          <w:lang w:val="fr-CH"/>
        </w:rPr>
        <w:tab/>
      </w:r>
      <w:r w:rsidRPr="00745BE9">
        <w:rPr>
          <w:lang w:val="fr-CH"/>
        </w:rPr>
        <w:t>委员会关切地注意到</w:t>
      </w:r>
      <w:r>
        <w:rPr>
          <w:lang w:val="fr-CH"/>
        </w:rPr>
        <w:t>：</w:t>
      </w:r>
    </w:p>
    <w:p w14:paraId="72A02877" w14:textId="0870A3A6" w:rsidR="00745BE9" w:rsidRPr="00745BE9" w:rsidRDefault="00456D20" w:rsidP="00745BE9">
      <w:pPr>
        <w:pStyle w:val="SingleTxtGC"/>
      </w:pPr>
      <w:r>
        <w:rPr>
          <w:lang w:val="fr-CH"/>
        </w:rPr>
        <w:tab/>
        <w:t>(a)</w:t>
      </w:r>
      <w:r w:rsidRPr="00745BE9">
        <w:rPr>
          <w:lang w:val="fr-CH"/>
        </w:rPr>
        <w:tab/>
      </w:r>
      <w:r w:rsidR="00745BE9" w:rsidRPr="00745BE9">
        <w:rPr>
          <w:lang w:val="fr-CH"/>
        </w:rPr>
        <w:t>对于外岛的残疾人而言</w:t>
      </w:r>
      <w:r w:rsidR="00745BE9">
        <w:rPr>
          <w:lang w:val="fr-CH"/>
        </w:rPr>
        <w:t>，</w:t>
      </w:r>
      <w:r w:rsidR="00745BE9" w:rsidRPr="00745BE9">
        <w:rPr>
          <w:lang w:val="fr-CH"/>
        </w:rPr>
        <w:t>选举进程有障碍并且不具有包容性</w:t>
      </w:r>
      <w:r w:rsidR="00745BE9">
        <w:rPr>
          <w:lang w:val="fr-CH"/>
        </w:rPr>
        <w:t>；</w:t>
      </w:r>
    </w:p>
    <w:p w14:paraId="053D6036" w14:textId="7A5F762B" w:rsidR="00745BE9" w:rsidRPr="00745BE9" w:rsidRDefault="00456D20" w:rsidP="00745BE9">
      <w:pPr>
        <w:pStyle w:val="SingleTxtGC"/>
      </w:pPr>
      <w:r>
        <w:rPr>
          <w:lang w:val="fr-CH"/>
        </w:rPr>
        <w:tab/>
        <w:t>(b)</w:t>
      </w:r>
      <w:r w:rsidRPr="00745BE9">
        <w:rPr>
          <w:lang w:val="fr-CH"/>
        </w:rPr>
        <w:tab/>
      </w:r>
      <w:r w:rsidR="00745BE9" w:rsidRPr="00745BE9">
        <w:rPr>
          <w:lang w:val="fr-CH"/>
        </w:rPr>
        <w:t>《图瓦卢岛屿理事会</w:t>
      </w:r>
      <w:r w:rsidR="00745BE9">
        <w:rPr>
          <w:lang w:val="fr-CH"/>
        </w:rPr>
        <w:t>(</w:t>
      </w:r>
      <w:r w:rsidR="00745BE9" w:rsidRPr="00745BE9">
        <w:rPr>
          <w:lang w:val="fr-CH"/>
        </w:rPr>
        <w:t>选举</w:t>
      </w:r>
      <w:r w:rsidR="00745BE9">
        <w:rPr>
          <w:lang w:val="fr-CH"/>
        </w:rPr>
        <w:t>)</w:t>
      </w:r>
      <w:r w:rsidR="00745BE9" w:rsidRPr="00745BE9">
        <w:rPr>
          <w:lang w:val="fr-CH"/>
        </w:rPr>
        <w:t>条例》关于投票方法的第</w:t>
      </w:r>
      <w:r w:rsidR="00745BE9">
        <w:rPr>
          <w:lang w:val="fr-CH"/>
        </w:rPr>
        <w:t>18</w:t>
      </w:r>
      <w:r w:rsidR="00745BE9" w:rsidRPr="00745BE9">
        <w:rPr>
          <w:lang w:val="fr-CH"/>
        </w:rPr>
        <w:t>条要求由现场的选举官员将选票放入投票箱</w:t>
      </w:r>
      <w:r w:rsidR="00745BE9">
        <w:rPr>
          <w:lang w:val="fr-CH"/>
        </w:rPr>
        <w:t>，</w:t>
      </w:r>
      <w:r w:rsidR="00745BE9" w:rsidRPr="00745BE9">
        <w:rPr>
          <w:lang w:val="fr-CH"/>
        </w:rPr>
        <w:t>因此残疾人无法私下投票</w:t>
      </w:r>
      <w:r w:rsidR="00745BE9">
        <w:rPr>
          <w:lang w:val="fr-CH"/>
        </w:rPr>
        <w:t>；</w:t>
      </w:r>
    </w:p>
    <w:p w14:paraId="1EA09837" w14:textId="4BAC3584" w:rsidR="00745BE9" w:rsidRPr="00745BE9" w:rsidRDefault="00456D20" w:rsidP="00745BE9">
      <w:pPr>
        <w:pStyle w:val="SingleTxtGC"/>
      </w:pPr>
      <w:r>
        <w:rPr>
          <w:lang w:val="fr-CH"/>
        </w:rPr>
        <w:tab/>
        <w:t>(c)</w:t>
      </w:r>
      <w:r w:rsidRPr="00745BE9">
        <w:rPr>
          <w:lang w:val="fr-CH"/>
        </w:rPr>
        <w:tab/>
      </w:r>
      <w:r w:rsidR="00745BE9" w:rsidRPr="00745BE9">
        <w:rPr>
          <w:lang w:val="fr-CH"/>
        </w:rPr>
        <w:t>《岛屿理事会院法》不允许智力和</w:t>
      </w:r>
      <w:r w:rsidR="00745BE9">
        <w:rPr>
          <w:lang w:val="fr-CH"/>
        </w:rPr>
        <w:t>/</w:t>
      </w:r>
      <w:r w:rsidR="00745BE9" w:rsidRPr="00745BE9">
        <w:rPr>
          <w:lang w:val="fr-CH"/>
        </w:rPr>
        <w:t>或社会心理残疾者投票</w:t>
      </w:r>
      <w:r w:rsidR="00745BE9">
        <w:rPr>
          <w:lang w:val="fr-CH"/>
        </w:rPr>
        <w:t>；</w:t>
      </w:r>
    </w:p>
    <w:p w14:paraId="11FC29FC" w14:textId="64B433E0" w:rsidR="00745BE9" w:rsidRPr="00745BE9" w:rsidRDefault="00456D20" w:rsidP="00745BE9">
      <w:pPr>
        <w:pStyle w:val="SingleTxtGC"/>
      </w:pPr>
      <w:r>
        <w:rPr>
          <w:lang w:val="fr-CH"/>
        </w:rPr>
        <w:tab/>
        <w:t>(d)</w:t>
      </w:r>
      <w:r w:rsidRPr="00745BE9">
        <w:rPr>
          <w:lang w:val="fr-CH"/>
        </w:rPr>
        <w:tab/>
      </w:r>
      <w:r w:rsidR="00745BE9" w:rsidRPr="00745BE9">
        <w:rPr>
          <w:lang w:val="fr-CH"/>
        </w:rPr>
        <w:t>残疾妇女在决策性职位上和民选政治机构中代表水平低。</w:t>
      </w:r>
    </w:p>
    <w:p w14:paraId="11E35E46" w14:textId="320DBE23"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54.</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3549B8">
        <w:rPr>
          <w:rFonts w:ascii="Time New Roman" w:eastAsia="黑体" w:hAnsi="Time New Roman"/>
          <w:lang w:val="fr-CH"/>
        </w:rPr>
        <w:t>：</w:t>
      </w:r>
    </w:p>
    <w:p w14:paraId="5AA45FF8" w14:textId="333BF376"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制定一项国家计划</w:t>
      </w:r>
      <w:r w:rsidR="00745BE9" w:rsidRPr="003549B8">
        <w:rPr>
          <w:rFonts w:ascii="Time New Roman" w:eastAsia="黑体" w:hAnsi="Time New Roman"/>
          <w:lang w:val="fr-CH"/>
        </w:rPr>
        <w:t>，</w:t>
      </w:r>
      <w:r w:rsidR="00745BE9" w:rsidRPr="00745BE9">
        <w:rPr>
          <w:rFonts w:ascii="Time New Roman" w:eastAsia="黑体" w:hAnsi="Time New Roman"/>
          <w:lang w:val="fr-CH"/>
        </w:rPr>
        <w:t>以确保各岛都能获得和使用选举材料、投票站和选举信息</w:t>
      </w:r>
      <w:r w:rsidR="00745BE9" w:rsidRPr="003549B8">
        <w:rPr>
          <w:rFonts w:ascii="Time New Roman" w:eastAsia="黑体" w:hAnsi="Time New Roman"/>
          <w:lang w:val="fr-CH"/>
        </w:rPr>
        <w:t>；</w:t>
      </w:r>
    </w:p>
    <w:p w14:paraId="6F02A44D" w14:textId="5FBB3918"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lastRenderedPageBreak/>
        <w:tab/>
        <w:t>(b)</w:t>
      </w:r>
      <w:r w:rsidRPr="00745BE9">
        <w:rPr>
          <w:rFonts w:ascii="Time New Roman" w:eastAsia="黑体" w:hAnsi="Time New Roman"/>
          <w:lang w:val="fr-CH"/>
        </w:rPr>
        <w:tab/>
      </w:r>
      <w:r w:rsidR="00745BE9" w:rsidRPr="00745BE9">
        <w:rPr>
          <w:rFonts w:ascii="Time New Roman" w:eastAsia="黑体" w:hAnsi="Time New Roman"/>
          <w:lang w:val="fr-CH"/>
        </w:rPr>
        <w:t>废除或修订所有限制或剥夺残疾人</w:t>
      </w:r>
      <w:r w:rsidR="00745BE9" w:rsidRPr="003549B8">
        <w:rPr>
          <w:rFonts w:ascii="Time New Roman" w:eastAsia="黑体" w:hAnsi="Time New Roman"/>
          <w:lang w:val="fr-CH"/>
        </w:rPr>
        <w:t>，</w:t>
      </w:r>
      <w:r w:rsidR="00745BE9" w:rsidRPr="00745BE9">
        <w:rPr>
          <w:rFonts w:ascii="Time New Roman" w:eastAsia="黑体" w:hAnsi="Time New Roman"/>
          <w:lang w:val="fr-CH"/>
        </w:rPr>
        <w:t>特别是智力和</w:t>
      </w:r>
      <w:r w:rsidR="00745BE9" w:rsidRPr="003549B8">
        <w:rPr>
          <w:rFonts w:ascii="Time New Roman" w:eastAsia="黑体" w:hAnsi="Time New Roman"/>
          <w:lang w:val="fr-CH"/>
        </w:rPr>
        <w:t>/</w:t>
      </w:r>
      <w:r w:rsidR="00745BE9" w:rsidRPr="00745BE9">
        <w:rPr>
          <w:rFonts w:ascii="Time New Roman" w:eastAsia="黑体" w:hAnsi="Time New Roman"/>
          <w:lang w:val="fr-CH"/>
        </w:rPr>
        <w:t>或社会心理残疾者选举权和被选举权的法律和政策</w:t>
      </w:r>
      <w:r w:rsidR="00745BE9" w:rsidRPr="003549B8">
        <w:rPr>
          <w:rFonts w:ascii="Time New Roman" w:eastAsia="黑体" w:hAnsi="Time New Roman"/>
          <w:lang w:val="fr-CH"/>
        </w:rPr>
        <w:t>，</w:t>
      </w:r>
      <w:r w:rsidR="00745BE9" w:rsidRPr="00745BE9">
        <w:rPr>
          <w:rFonts w:ascii="Time New Roman" w:eastAsia="黑体" w:hAnsi="Time New Roman"/>
          <w:lang w:val="fr-CH"/>
        </w:rPr>
        <w:t>确保他们充分参与选举进程以及政治和公共生活</w:t>
      </w:r>
      <w:r w:rsidR="00745BE9" w:rsidRPr="003549B8">
        <w:rPr>
          <w:rFonts w:ascii="Time New Roman" w:eastAsia="黑体" w:hAnsi="Time New Roman"/>
          <w:lang w:val="fr-CH"/>
        </w:rPr>
        <w:t>；</w:t>
      </w:r>
    </w:p>
    <w:p w14:paraId="53661DCD" w14:textId="6E00B1C6"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采取一切措施</w:t>
      </w:r>
      <w:r w:rsidR="00745BE9" w:rsidRPr="003549B8">
        <w:rPr>
          <w:rFonts w:ascii="Time New Roman" w:eastAsia="黑体" w:hAnsi="Time New Roman"/>
          <w:lang w:val="fr-CH"/>
        </w:rPr>
        <w:t>，</w:t>
      </w:r>
      <w:r w:rsidR="00745BE9" w:rsidRPr="00745BE9">
        <w:rPr>
          <w:rFonts w:ascii="Time New Roman" w:eastAsia="黑体" w:hAnsi="Time New Roman"/>
          <w:lang w:val="fr-CH"/>
        </w:rPr>
        <w:t>确立所有残疾人享有宪法规定的投票权</w:t>
      </w:r>
      <w:r w:rsidR="00745BE9" w:rsidRPr="003549B8">
        <w:rPr>
          <w:rFonts w:ascii="Time New Roman" w:eastAsia="黑体" w:hAnsi="Time New Roman"/>
          <w:lang w:val="fr-CH"/>
        </w:rPr>
        <w:t>，</w:t>
      </w:r>
      <w:r w:rsidR="00745BE9" w:rsidRPr="00745BE9">
        <w:rPr>
          <w:rFonts w:ascii="Time New Roman" w:eastAsia="黑体" w:hAnsi="Time New Roman"/>
          <w:lang w:val="fr-CH"/>
        </w:rPr>
        <w:t>并修订所有选举法</w:t>
      </w:r>
      <w:r w:rsidR="00745BE9" w:rsidRPr="003549B8">
        <w:rPr>
          <w:rFonts w:ascii="Time New Roman" w:eastAsia="黑体" w:hAnsi="Time New Roman"/>
          <w:lang w:val="fr-CH"/>
        </w:rPr>
        <w:t>，</w:t>
      </w:r>
      <w:r w:rsidR="00745BE9" w:rsidRPr="00745BE9">
        <w:rPr>
          <w:rFonts w:ascii="Time New Roman" w:eastAsia="黑体" w:hAnsi="Time New Roman"/>
          <w:lang w:val="fr-CH"/>
        </w:rPr>
        <w:t>以确保所有残疾人</w:t>
      </w:r>
      <w:r w:rsidR="00745BE9" w:rsidRPr="003549B8">
        <w:rPr>
          <w:rFonts w:ascii="Time New Roman" w:eastAsia="黑体" w:hAnsi="Time New Roman"/>
          <w:lang w:val="fr-CH"/>
        </w:rPr>
        <w:t>，</w:t>
      </w:r>
      <w:r w:rsidR="00745BE9" w:rsidRPr="00745BE9">
        <w:rPr>
          <w:rFonts w:ascii="Time New Roman" w:eastAsia="黑体" w:hAnsi="Time New Roman"/>
          <w:lang w:val="fr-CH"/>
        </w:rPr>
        <w:t>包括智力和</w:t>
      </w:r>
      <w:r w:rsidR="00745BE9" w:rsidRPr="003549B8">
        <w:rPr>
          <w:rFonts w:ascii="Time New Roman" w:eastAsia="黑体" w:hAnsi="Time New Roman"/>
          <w:lang w:val="fr-CH"/>
        </w:rPr>
        <w:t>/</w:t>
      </w:r>
      <w:r w:rsidR="00745BE9" w:rsidRPr="00745BE9">
        <w:rPr>
          <w:rFonts w:ascii="Time New Roman" w:eastAsia="黑体" w:hAnsi="Time New Roman"/>
          <w:lang w:val="fr-CH"/>
        </w:rPr>
        <w:t>或社会心理残疾者</w:t>
      </w:r>
      <w:r w:rsidR="00745BE9" w:rsidRPr="003549B8">
        <w:rPr>
          <w:rFonts w:ascii="Time New Roman" w:eastAsia="黑体" w:hAnsi="Time New Roman"/>
          <w:lang w:val="fr-CH"/>
        </w:rPr>
        <w:t>，</w:t>
      </w:r>
      <w:r w:rsidR="00745BE9" w:rsidRPr="00745BE9">
        <w:rPr>
          <w:rFonts w:ascii="Time New Roman" w:eastAsia="黑体" w:hAnsi="Time New Roman"/>
          <w:lang w:val="fr-CH"/>
        </w:rPr>
        <w:t>都能作为选民和候选人参与选举制度</w:t>
      </w:r>
      <w:r w:rsidR="00745BE9" w:rsidRPr="003549B8">
        <w:rPr>
          <w:rFonts w:ascii="Time New Roman" w:eastAsia="黑体" w:hAnsi="Time New Roman"/>
          <w:lang w:val="fr-CH"/>
        </w:rPr>
        <w:t>；</w:t>
      </w:r>
    </w:p>
    <w:p w14:paraId="0F9216D2" w14:textId="1D188B38"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(d)</w:t>
      </w:r>
      <w:r w:rsidRPr="00745BE9">
        <w:rPr>
          <w:rFonts w:ascii="Time New Roman" w:eastAsia="黑体" w:hAnsi="Time New Roman"/>
          <w:lang w:val="fr-CH"/>
        </w:rPr>
        <w:tab/>
      </w:r>
      <w:r w:rsidR="00745BE9" w:rsidRPr="00745BE9">
        <w:rPr>
          <w:rFonts w:ascii="Time New Roman" w:eastAsia="黑体" w:hAnsi="Time New Roman"/>
          <w:lang w:val="fr-CH"/>
        </w:rPr>
        <w:t>采取具体措施</w:t>
      </w:r>
      <w:r w:rsidR="00745BE9" w:rsidRPr="003549B8">
        <w:rPr>
          <w:rFonts w:ascii="Time New Roman" w:eastAsia="黑体" w:hAnsi="Time New Roman"/>
          <w:lang w:val="fr-CH"/>
        </w:rPr>
        <w:t>，</w:t>
      </w:r>
      <w:r w:rsidR="00745BE9" w:rsidRPr="00745BE9">
        <w:rPr>
          <w:rFonts w:ascii="Time New Roman" w:eastAsia="黑体" w:hAnsi="Time New Roman"/>
          <w:lang w:val="fr-CH"/>
        </w:rPr>
        <w:t>包括平权行动</w:t>
      </w:r>
      <w:r w:rsidR="00745BE9" w:rsidRPr="003549B8">
        <w:rPr>
          <w:rFonts w:ascii="Time New Roman" w:eastAsia="黑体" w:hAnsi="Time New Roman"/>
          <w:lang w:val="fr-CH"/>
        </w:rPr>
        <w:t>，</w:t>
      </w:r>
      <w:r w:rsidR="00745BE9" w:rsidRPr="00745BE9">
        <w:rPr>
          <w:rFonts w:ascii="Time New Roman" w:eastAsia="黑体" w:hAnsi="Time New Roman"/>
          <w:lang w:val="fr-CH"/>
        </w:rPr>
        <w:t>提高残疾妇女在公共生活、决策性职位和民选政治机构中的代表性。</w:t>
      </w:r>
    </w:p>
    <w:p w14:paraId="7282257E" w14:textId="195301FF" w:rsidR="00745BE9" w:rsidRPr="00745BE9" w:rsidRDefault="00745BE9" w:rsidP="003549B8">
      <w:pPr>
        <w:pStyle w:val="H23GC"/>
      </w:pPr>
      <w:r w:rsidRPr="00745BE9">
        <w:rPr>
          <w:lang w:val="fr-CH"/>
        </w:rPr>
        <w:tab/>
      </w:r>
      <w:r w:rsidRPr="00745BE9">
        <w:rPr>
          <w:lang w:val="fr-CH"/>
        </w:rPr>
        <w:tab/>
      </w:r>
      <w:r w:rsidRPr="00745BE9">
        <w:rPr>
          <w:lang w:val="fr-CH"/>
        </w:rPr>
        <w:t>参与文化生活、娱乐、休闲和体育活动</w:t>
      </w:r>
      <w:r>
        <w:rPr>
          <w:lang w:val="fr-CH"/>
        </w:rPr>
        <w:t>(</w:t>
      </w:r>
      <w:r w:rsidRPr="00745BE9">
        <w:rPr>
          <w:lang w:val="fr-CH"/>
        </w:rPr>
        <w:t>第三十条</w:t>
      </w:r>
      <w:r>
        <w:rPr>
          <w:lang w:val="fr-CH"/>
        </w:rPr>
        <w:t>)</w:t>
      </w:r>
    </w:p>
    <w:p w14:paraId="05E53D40" w14:textId="36E1B827" w:rsidR="00745BE9" w:rsidRPr="00745BE9" w:rsidRDefault="00745BE9" w:rsidP="00745BE9">
      <w:pPr>
        <w:pStyle w:val="SingleTxtGC"/>
      </w:pPr>
      <w:r>
        <w:rPr>
          <w:lang w:val="fr-CH"/>
        </w:rPr>
        <w:t>55.</w:t>
      </w:r>
      <w:r w:rsidRPr="00745BE9">
        <w:rPr>
          <w:lang w:val="fr-CH"/>
        </w:rPr>
        <w:tab/>
      </w:r>
      <w:r w:rsidRPr="00745BE9">
        <w:rPr>
          <w:lang w:val="fr-CH"/>
        </w:rPr>
        <w:t>委员会感到关切的是</w:t>
      </w:r>
      <w:r>
        <w:rPr>
          <w:lang w:val="fr-CH"/>
        </w:rPr>
        <w:t>：</w:t>
      </w:r>
    </w:p>
    <w:p w14:paraId="466B7812" w14:textId="3121386A" w:rsidR="00745BE9" w:rsidRPr="00745BE9" w:rsidRDefault="00456D20" w:rsidP="00745BE9">
      <w:pPr>
        <w:pStyle w:val="SingleTxtGC"/>
      </w:pPr>
      <w:r>
        <w:rPr>
          <w:lang w:val="fr-CH"/>
        </w:rPr>
        <w:tab/>
        <w:t>(a)</w:t>
      </w:r>
      <w:r w:rsidRPr="00745BE9">
        <w:rPr>
          <w:lang w:val="fr-CH"/>
        </w:rPr>
        <w:tab/>
      </w:r>
      <w:r w:rsidR="00745BE9" w:rsidRPr="00745BE9">
        <w:rPr>
          <w:lang w:val="fr-CH"/>
        </w:rPr>
        <w:t>并非各岛屿上所有类型的残疾人均能无障碍地使用娱乐、文化和体育空间</w:t>
      </w:r>
      <w:r w:rsidR="00745BE9">
        <w:rPr>
          <w:lang w:val="fr-CH"/>
        </w:rPr>
        <w:t>；</w:t>
      </w:r>
    </w:p>
    <w:p w14:paraId="23EA30BE" w14:textId="2D5DB222" w:rsidR="00745BE9" w:rsidRPr="00745BE9" w:rsidRDefault="00456D20" w:rsidP="00745BE9">
      <w:pPr>
        <w:pStyle w:val="SingleTxtGC"/>
      </w:pPr>
      <w:r>
        <w:rPr>
          <w:lang w:val="fr-CH"/>
        </w:rPr>
        <w:tab/>
        <w:t>(b)</w:t>
      </w:r>
      <w:r w:rsidRPr="00745BE9">
        <w:rPr>
          <w:lang w:val="fr-CH"/>
        </w:rPr>
        <w:tab/>
      </w:r>
      <w:r w:rsidR="00745BE9" w:rsidRPr="00745BE9">
        <w:rPr>
          <w:lang w:val="fr-CH"/>
        </w:rPr>
        <w:t>缺乏支持和促进残疾人投入和参与文化和艺术的方案</w:t>
      </w:r>
      <w:r w:rsidR="00745BE9">
        <w:rPr>
          <w:lang w:val="fr-CH"/>
        </w:rPr>
        <w:t>；</w:t>
      </w:r>
    </w:p>
    <w:p w14:paraId="6A5CB992" w14:textId="7F79EB79" w:rsidR="00745BE9" w:rsidRPr="00745BE9" w:rsidRDefault="00456D20" w:rsidP="00745BE9">
      <w:pPr>
        <w:pStyle w:val="SingleTxtGC"/>
        <w:rPr>
          <w:rFonts w:hint="eastAsia"/>
        </w:rPr>
      </w:pPr>
      <w:r>
        <w:rPr>
          <w:lang w:val="fr-CH"/>
        </w:rPr>
        <w:tab/>
        <w:t>(c)</w:t>
      </w:r>
      <w:r w:rsidRPr="00745BE9">
        <w:rPr>
          <w:lang w:val="fr-CH"/>
        </w:rPr>
        <w:tab/>
      </w:r>
      <w:r w:rsidR="00745BE9" w:rsidRPr="00745BE9">
        <w:rPr>
          <w:lang w:val="fr-CH"/>
        </w:rPr>
        <w:t>缺乏资料说明为确保残疾人有效参与文化生活、娱乐、休闲和体育活动而分配的资源</w:t>
      </w:r>
      <w:r w:rsidR="007B2066">
        <w:rPr>
          <w:rFonts w:hint="eastAsia"/>
          <w:lang w:val="fr-CH"/>
        </w:rPr>
        <w:t>；</w:t>
      </w:r>
    </w:p>
    <w:p w14:paraId="0247F9FF" w14:textId="12EB5E95" w:rsidR="00745BE9" w:rsidRPr="00745BE9" w:rsidRDefault="00456D20" w:rsidP="00745BE9">
      <w:pPr>
        <w:pStyle w:val="SingleTxtGC"/>
      </w:pPr>
      <w:r>
        <w:rPr>
          <w:lang w:val="fr-CH"/>
        </w:rPr>
        <w:tab/>
        <w:t>(d)</w:t>
      </w:r>
      <w:r w:rsidRPr="00745BE9">
        <w:rPr>
          <w:lang w:val="fr-CH"/>
        </w:rPr>
        <w:tab/>
      </w:r>
      <w:r w:rsidR="00745BE9" w:rsidRPr="00745BE9">
        <w:rPr>
          <w:lang w:val="fr-CH"/>
        </w:rPr>
        <w:t>缔约国尚未批准《关于为盲人、视力障碍者或其他印刷品阅读障碍者获得已出版作品提供便利的马拉喀什条约》。</w:t>
      </w:r>
    </w:p>
    <w:p w14:paraId="1E4E6AF4" w14:textId="1606E3A6"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56.</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3549B8">
        <w:rPr>
          <w:rFonts w:ascii="Time New Roman" w:eastAsia="黑体" w:hAnsi="Time New Roman"/>
          <w:lang w:val="fr-CH"/>
        </w:rPr>
        <w:t>，</w:t>
      </w:r>
      <w:r w:rsidRPr="00745BE9">
        <w:rPr>
          <w:rFonts w:ascii="Time New Roman" w:eastAsia="黑体" w:hAnsi="Time New Roman"/>
          <w:lang w:val="fr-CH"/>
        </w:rPr>
        <w:t>通过残疾人代表组织与残疾人密切协商并请残疾人积极参与</w:t>
      </w:r>
      <w:r w:rsidRPr="003549B8">
        <w:rPr>
          <w:rFonts w:ascii="Time New Roman" w:eastAsia="黑体" w:hAnsi="Time New Roman"/>
          <w:lang w:val="fr-CH"/>
        </w:rPr>
        <w:t>，</w:t>
      </w:r>
      <w:r w:rsidRPr="00745BE9">
        <w:rPr>
          <w:rFonts w:ascii="Time New Roman" w:eastAsia="黑体" w:hAnsi="Time New Roman"/>
          <w:lang w:val="fr-CH"/>
        </w:rPr>
        <w:t>开展以下工作</w:t>
      </w:r>
      <w:r w:rsidRPr="003549B8">
        <w:rPr>
          <w:rFonts w:ascii="Time New Roman" w:eastAsia="黑体" w:hAnsi="Time New Roman"/>
          <w:lang w:val="fr-CH"/>
        </w:rPr>
        <w:t>：</w:t>
      </w:r>
    </w:p>
    <w:p w14:paraId="4169D8C7" w14:textId="72EF6DDE"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确保包括文化、娱乐、休闲和体育设施在内的所有公共建筑提供无障碍设施和其他便利</w:t>
      </w:r>
      <w:r w:rsidR="00745BE9" w:rsidRPr="003549B8">
        <w:rPr>
          <w:rFonts w:ascii="Time New Roman" w:eastAsia="黑体" w:hAnsi="Time New Roman"/>
          <w:lang w:val="fr-CH"/>
        </w:rPr>
        <w:t>，</w:t>
      </w:r>
      <w:r w:rsidR="00745BE9" w:rsidRPr="00745BE9">
        <w:rPr>
          <w:rFonts w:ascii="Time New Roman" w:eastAsia="黑体" w:hAnsi="Time New Roman"/>
          <w:lang w:val="fr-CH"/>
        </w:rPr>
        <w:t>包括辅助器具</w:t>
      </w:r>
      <w:r w:rsidR="00745BE9" w:rsidRPr="003549B8">
        <w:rPr>
          <w:rFonts w:ascii="Time New Roman" w:eastAsia="黑体" w:hAnsi="Time New Roman"/>
          <w:lang w:val="fr-CH"/>
        </w:rPr>
        <w:t>，</w:t>
      </w:r>
      <w:r w:rsidR="00745BE9" w:rsidRPr="00745BE9">
        <w:rPr>
          <w:rFonts w:ascii="Time New Roman" w:eastAsia="黑体" w:hAnsi="Time New Roman"/>
          <w:lang w:val="fr-CH"/>
        </w:rPr>
        <w:t>以便利残疾人私人和独立地享有文化生活、娱乐、休闲和体育活动权</w:t>
      </w:r>
      <w:r w:rsidR="00745BE9" w:rsidRPr="003549B8">
        <w:rPr>
          <w:rFonts w:ascii="Time New Roman" w:eastAsia="黑体" w:hAnsi="Time New Roman"/>
          <w:lang w:val="fr-CH"/>
        </w:rPr>
        <w:t>；</w:t>
      </w:r>
    </w:p>
    <w:p w14:paraId="14AE1560" w14:textId="5B22A4CE"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分配资源并实行方案</w:t>
      </w:r>
      <w:r w:rsidR="00745BE9" w:rsidRPr="003549B8">
        <w:rPr>
          <w:rFonts w:ascii="Time New Roman" w:eastAsia="黑体" w:hAnsi="Time New Roman"/>
          <w:lang w:val="fr-CH"/>
        </w:rPr>
        <w:t>，</w:t>
      </w:r>
      <w:r w:rsidR="00745BE9" w:rsidRPr="00745BE9">
        <w:rPr>
          <w:rFonts w:ascii="Time New Roman" w:eastAsia="黑体" w:hAnsi="Time New Roman"/>
          <w:lang w:val="fr-CH"/>
        </w:rPr>
        <w:t>在农村和城市地区为所有类型的残疾人开发无障碍娱乐、艺术和休闲空间</w:t>
      </w:r>
      <w:r w:rsidR="00745BE9" w:rsidRPr="003549B8">
        <w:rPr>
          <w:rFonts w:ascii="Time New Roman" w:eastAsia="黑体" w:hAnsi="Time New Roman"/>
          <w:lang w:val="fr-CH"/>
        </w:rPr>
        <w:t>，</w:t>
      </w:r>
      <w:r w:rsidR="00745BE9" w:rsidRPr="00745BE9">
        <w:rPr>
          <w:rFonts w:ascii="Time New Roman" w:eastAsia="黑体" w:hAnsi="Time New Roman"/>
          <w:lang w:val="fr-CH"/>
        </w:rPr>
        <w:t>并使现有的体育和娱乐基础设施对所有残疾人无障碍</w:t>
      </w:r>
      <w:r w:rsidR="00745BE9" w:rsidRPr="003549B8">
        <w:rPr>
          <w:rFonts w:ascii="Time New Roman" w:eastAsia="黑体" w:hAnsi="Time New Roman"/>
          <w:lang w:val="fr-CH"/>
        </w:rPr>
        <w:t>；</w:t>
      </w:r>
    </w:p>
    <w:p w14:paraId="7576B77F" w14:textId="62057A6E"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确保残疾人有效发展和参与体育运动</w:t>
      </w:r>
      <w:r w:rsidR="00745BE9" w:rsidRPr="003549B8">
        <w:rPr>
          <w:rFonts w:ascii="Time New Roman" w:eastAsia="黑体" w:hAnsi="Time New Roman"/>
          <w:lang w:val="fr-CH"/>
        </w:rPr>
        <w:t>，</w:t>
      </w:r>
      <w:r w:rsidR="00745BE9" w:rsidRPr="00745BE9">
        <w:rPr>
          <w:rFonts w:ascii="Time New Roman" w:eastAsia="黑体" w:hAnsi="Time New Roman"/>
          <w:lang w:val="fr-CH"/>
        </w:rPr>
        <w:t>鼓励选择从事艺术和体育运动的残疾人</w:t>
      </w:r>
      <w:r w:rsidR="00745BE9" w:rsidRPr="003549B8">
        <w:rPr>
          <w:rFonts w:ascii="Time New Roman" w:eastAsia="黑体" w:hAnsi="Time New Roman"/>
          <w:lang w:val="fr-CH"/>
        </w:rPr>
        <w:t>，</w:t>
      </w:r>
      <w:r w:rsidR="00745BE9" w:rsidRPr="00745BE9">
        <w:rPr>
          <w:rFonts w:ascii="Time New Roman" w:eastAsia="黑体" w:hAnsi="Time New Roman"/>
          <w:lang w:val="fr-CH"/>
        </w:rPr>
        <w:t>为他们提供一切必要的器具和设备</w:t>
      </w:r>
      <w:r w:rsidR="00745BE9" w:rsidRPr="003549B8">
        <w:rPr>
          <w:rFonts w:ascii="Time New Roman" w:eastAsia="黑体" w:hAnsi="Time New Roman"/>
          <w:lang w:val="fr-CH"/>
        </w:rPr>
        <w:t>，</w:t>
      </w:r>
      <w:r w:rsidR="00745BE9" w:rsidRPr="00745BE9">
        <w:rPr>
          <w:rFonts w:ascii="Time New Roman" w:eastAsia="黑体" w:hAnsi="Time New Roman"/>
          <w:lang w:val="fr-CH"/>
        </w:rPr>
        <w:t>支持他们从事有意义的艺术和体育事业</w:t>
      </w:r>
      <w:r w:rsidR="00745BE9" w:rsidRPr="003549B8">
        <w:rPr>
          <w:rFonts w:ascii="Time New Roman" w:eastAsia="黑体" w:hAnsi="Time New Roman"/>
          <w:lang w:val="fr-CH"/>
        </w:rPr>
        <w:t>，</w:t>
      </w:r>
      <w:r w:rsidR="00745BE9" w:rsidRPr="00745BE9">
        <w:rPr>
          <w:rFonts w:ascii="Time New Roman" w:eastAsia="黑体" w:hAnsi="Time New Roman"/>
          <w:lang w:val="fr-CH"/>
        </w:rPr>
        <w:t>并</w:t>
      </w:r>
      <w:proofErr w:type="gramStart"/>
      <w:r w:rsidR="00745BE9" w:rsidRPr="00745BE9">
        <w:rPr>
          <w:rFonts w:ascii="Time New Roman" w:eastAsia="黑体" w:hAnsi="Time New Roman"/>
          <w:lang w:val="fr-CH"/>
        </w:rPr>
        <w:t>向图瓦卢</w:t>
      </w:r>
      <w:proofErr w:type="gramEnd"/>
      <w:r w:rsidR="00745BE9" w:rsidRPr="00745BE9">
        <w:rPr>
          <w:rFonts w:ascii="Time New Roman" w:eastAsia="黑体" w:hAnsi="Time New Roman"/>
          <w:lang w:val="fr-CH"/>
        </w:rPr>
        <w:t>体育协会和国家奥林匹克委员会提供充足支持</w:t>
      </w:r>
      <w:r w:rsidR="00745BE9" w:rsidRPr="003549B8">
        <w:rPr>
          <w:rFonts w:ascii="Time New Roman" w:eastAsia="黑体" w:hAnsi="Time New Roman"/>
          <w:lang w:val="fr-CH"/>
        </w:rPr>
        <w:t>，</w:t>
      </w:r>
      <w:r w:rsidR="00745BE9" w:rsidRPr="00745BE9">
        <w:rPr>
          <w:rFonts w:ascii="Time New Roman" w:eastAsia="黑体" w:hAnsi="Time New Roman"/>
          <w:lang w:val="fr-CH"/>
        </w:rPr>
        <w:t>以发展残疾人体育运动</w:t>
      </w:r>
      <w:r w:rsidR="00745BE9" w:rsidRPr="003549B8">
        <w:rPr>
          <w:rFonts w:ascii="Time New Roman" w:eastAsia="黑体" w:hAnsi="Time New Roman"/>
          <w:lang w:val="fr-CH"/>
        </w:rPr>
        <w:t>，</w:t>
      </w:r>
      <w:r w:rsidR="00745BE9" w:rsidRPr="00745BE9">
        <w:rPr>
          <w:rFonts w:ascii="Time New Roman" w:eastAsia="黑体" w:hAnsi="Time New Roman"/>
          <w:lang w:val="fr-CH"/>
        </w:rPr>
        <w:t>特别是残疾儿童体育运动</w:t>
      </w:r>
      <w:r w:rsidR="00745BE9" w:rsidRPr="003549B8">
        <w:rPr>
          <w:rFonts w:ascii="Time New Roman" w:eastAsia="黑体" w:hAnsi="Time New Roman"/>
          <w:lang w:val="fr-CH"/>
        </w:rPr>
        <w:t>；</w:t>
      </w:r>
    </w:p>
    <w:p w14:paraId="666A891B" w14:textId="1A079377"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(d)</w:t>
      </w:r>
      <w:r w:rsidRPr="00745BE9">
        <w:rPr>
          <w:rFonts w:ascii="Time New Roman" w:eastAsia="黑体" w:hAnsi="Time New Roman"/>
          <w:lang w:val="fr-CH"/>
        </w:rPr>
        <w:tab/>
      </w:r>
      <w:r w:rsidR="00745BE9" w:rsidRPr="00745BE9">
        <w:rPr>
          <w:rFonts w:ascii="Time New Roman" w:eastAsia="黑体" w:hAnsi="Time New Roman"/>
          <w:lang w:val="fr-CH"/>
        </w:rPr>
        <w:t>考虑批准《关于为盲人、视力障碍者或其他印刷品阅读障碍者获得已出版作品提供便利的马拉喀什条约》并在国内法中予以实施。</w:t>
      </w:r>
    </w:p>
    <w:p w14:paraId="201AC852" w14:textId="0227CEFC" w:rsidR="00745BE9" w:rsidRPr="00745BE9" w:rsidRDefault="003549B8" w:rsidP="003549B8">
      <w:pPr>
        <w:pStyle w:val="H1GC"/>
      </w:pPr>
      <w:r>
        <w:rPr>
          <w:lang w:val="fr-CH"/>
        </w:rPr>
        <w:tab/>
      </w:r>
      <w:r w:rsidR="00745BE9">
        <w:rPr>
          <w:lang w:val="fr-CH"/>
        </w:rPr>
        <w:t>C</w:t>
      </w:r>
      <w:r w:rsidR="00745BE9" w:rsidRPr="00745BE9">
        <w:rPr>
          <w:lang w:val="fr-CH"/>
        </w:rPr>
        <w:t>.</w:t>
      </w:r>
      <w:r w:rsidR="00745BE9" w:rsidRPr="00745BE9">
        <w:rPr>
          <w:lang w:val="fr-CH"/>
        </w:rPr>
        <w:tab/>
      </w:r>
      <w:r w:rsidR="00745BE9" w:rsidRPr="00745BE9">
        <w:rPr>
          <w:lang w:val="fr-CH"/>
        </w:rPr>
        <w:t>具体义务</w:t>
      </w:r>
      <w:r w:rsidR="00745BE9">
        <w:rPr>
          <w:lang w:val="fr-CH"/>
        </w:rPr>
        <w:t>(</w:t>
      </w:r>
      <w:r w:rsidR="00745BE9" w:rsidRPr="00745BE9">
        <w:rPr>
          <w:lang w:val="fr-CH"/>
        </w:rPr>
        <w:t>第三十一至第三十三条</w:t>
      </w:r>
      <w:r w:rsidR="00745BE9">
        <w:rPr>
          <w:lang w:val="fr-CH"/>
        </w:rPr>
        <w:t>)</w:t>
      </w:r>
    </w:p>
    <w:p w14:paraId="3E83C0C4" w14:textId="7963CDF5" w:rsidR="00745BE9" w:rsidRPr="00745BE9" w:rsidRDefault="00745BE9" w:rsidP="003549B8">
      <w:pPr>
        <w:pStyle w:val="H23GC"/>
      </w:pPr>
      <w:r w:rsidRPr="00745BE9">
        <w:rPr>
          <w:lang w:val="fr-CH"/>
        </w:rPr>
        <w:tab/>
      </w:r>
      <w:r w:rsidRPr="00745BE9">
        <w:rPr>
          <w:lang w:val="fr-CH"/>
        </w:rPr>
        <w:tab/>
      </w:r>
      <w:r w:rsidRPr="00745BE9">
        <w:rPr>
          <w:lang w:val="fr-CH"/>
        </w:rPr>
        <w:t>统计和数据收集</w:t>
      </w:r>
      <w:r>
        <w:rPr>
          <w:lang w:val="fr-CH"/>
        </w:rPr>
        <w:t>(</w:t>
      </w:r>
      <w:r w:rsidRPr="00745BE9">
        <w:rPr>
          <w:lang w:val="fr-CH"/>
        </w:rPr>
        <w:t>第三十一条</w:t>
      </w:r>
      <w:r>
        <w:rPr>
          <w:lang w:val="fr-CH"/>
        </w:rPr>
        <w:t>)</w:t>
      </w:r>
    </w:p>
    <w:p w14:paraId="5F86E3E9" w14:textId="7D2FF784" w:rsidR="00745BE9" w:rsidRPr="00745BE9" w:rsidRDefault="00745BE9" w:rsidP="00745BE9">
      <w:pPr>
        <w:pStyle w:val="SingleTxtGC"/>
      </w:pPr>
      <w:r>
        <w:rPr>
          <w:lang w:val="fr-CH"/>
        </w:rPr>
        <w:t>57.</w:t>
      </w:r>
      <w:r w:rsidRPr="00745BE9">
        <w:rPr>
          <w:lang w:val="fr-CH"/>
        </w:rPr>
        <w:tab/>
      </w:r>
      <w:r w:rsidRPr="00745BE9">
        <w:rPr>
          <w:lang w:val="fr-CH"/>
        </w:rPr>
        <w:t>委员会感到关切的是</w:t>
      </w:r>
      <w:r>
        <w:rPr>
          <w:lang w:val="fr-CH"/>
        </w:rPr>
        <w:t>：</w:t>
      </w:r>
    </w:p>
    <w:p w14:paraId="54E25123" w14:textId="7BCB4F58" w:rsidR="00745BE9" w:rsidRPr="00745BE9" w:rsidRDefault="00456D20" w:rsidP="00745BE9">
      <w:pPr>
        <w:pStyle w:val="SingleTxtGC"/>
      </w:pPr>
      <w:r>
        <w:rPr>
          <w:lang w:val="fr-CH"/>
        </w:rPr>
        <w:lastRenderedPageBreak/>
        <w:tab/>
        <w:t>(a)</w:t>
      </w:r>
      <w:r w:rsidRPr="00745BE9">
        <w:rPr>
          <w:lang w:val="fr-CH"/>
        </w:rPr>
        <w:tab/>
      </w:r>
      <w:r w:rsidR="00745BE9" w:rsidRPr="00745BE9">
        <w:rPr>
          <w:lang w:val="fr-CH"/>
        </w:rPr>
        <w:t>关于缔约国内包括外岛的残疾儿童和成年人状况的分列数据和统计资料在收集方面的协调以及数据和资料的一致性</w:t>
      </w:r>
      <w:r w:rsidR="00745BE9">
        <w:rPr>
          <w:lang w:val="fr-CH"/>
        </w:rPr>
        <w:t>，</w:t>
      </w:r>
      <w:r w:rsidR="00745BE9" w:rsidRPr="00745BE9">
        <w:rPr>
          <w:lang w:val="fr-CH"/>
        </w:rPr>
        <w:t>这些数据和资料可用于协助政策制定和审查</w:t>
      </w:r>
      <w:r w:rsidR="00745BE9">
        <w:rPr>
          <w:lang w:val="fr-CH"/>
        </w:rPr>
        <w:t>；</w:t>
      </w:r>
    </w:p>
    <w:p w14:paraId="094F9059" w14:textId="4B740AA2" w:rsidR="00745BE9" w:rsidRPr="00745BE9" w:rsidRDefault="00456D20" w:rsidP="00745BE9">
      <w:pPr>
        <w:pStyle w:val="SingleTxtGC"/>
      </w:pPr>
      <w:r>
        <w:rPr>
          <w:lang w:val="fr-CH"/>
        </w:rPr>
        <w:tab/>
        <w:t>(b)</w:t>
      </w:r>
      <w:r w:rsidRPr="00745BE9">
        <w:rPr>
          <w:lang w:val="fr-CH"/>
        </w:rPr>
        <w:tab/>
      </w:r>
      <w:r w:rsidR="00745BE9" w:rsidRPr="00745BE9">
        <w:rPr>
          <w:lang w:val="fr-CH"/>
        </w:rPr>
        <w:t>各部委向发展伙伴和残疾人及其代表组织传播和提供关于残疾儿童和成年人的数据和统计资料的情况。</w:t>
      </w:r>
    </w:p>
    <w:p w14:paraId="4C6157A2" w14:textId="4C3C52DE"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58.</w:t>
      </w:r>
      <w:r w:rsidRPr="00745BE9">
        <w:rPr>
          <w:rFonts w:ascii="Time New Roman" w:eastAsia="黑体" w:hAnsi="Time New Roman"/>
          <w:lang w:val="fr-CH"/>
        </w:rPr>
        <w:tab/>
      </w:r>
      <w:r w:rsidRPr="00745BE9">
        <w:rPr>
          <w:rFonts w:ascii="Time New Roman" w:eastAsia="黑体" w:hAnsi="Time New Roman"/>
          <w:lang w:val="fr-CH"/>
        </w:rPr>
        <w:t>委员会建议缔约国在努力实现可持续发展目标</w:t>
      </w:r>
      <w:r w:rsidRPr="003549B8">
        <w:rPr>
          <w:rFonts w:ascii="Time New Roman" w:eastAsia="黑体" w:hAnsi="Time New Roman"/>
          <w:lang w:val="fr-CH"/>
        </w:rPr>
        <w:t>17,</w:t>
      </w:r>
      <w:r w:rsidR="003549B8">
        <w:rPr>
          <w:rFonts w:ascii="Time New Roman" w:eastAsia="黑体" w:hAnsi="Time New Roman" w:hint="eastAsia"/>
          <w:lang w:val="fr-CH"/>
        </w:rPr>
        <w:t xml:space="preserve"> </w:t>
      </w:r>
      <w:r w:rsidRPr="00745BE9">
        <w:rPr>
          <w:rFonts w:ascii="Time New Roman" w:eastAsia="黑体" w:hAnsi="Time New Roman"/>
          <w:lang w:val="fr-CH"/>
        </w:rPr>
        <w:t>特别是具体目标</w:t>
      </w:r>
      <w:r w:rsidRPr="003549B8">
        <w:rPr>
          <w:rFonts w:ascii="Time New Roman" w:eastAsia="黑体" w:hAnsi="Time New Roman"/>
          <w:lang w:val="fr-CH"/>
        </w:rPr>
        <w:t>17.18</w:t>
      </w:r>
      <w:r w:rsidRPr="00745BE9">
        <w:rPr>
          <w:rFonts w:ascii="Time New Roman" w:eastAsia="黑体" w:hAnsi="Time New Roman"/>
          <w:lang w:val="fr-CH"/>
        </w:rPr>
        <w:t>的过程中遵守《公约》</w:t>
      </w:r>
      <w:r w:rsidRPr="003549B8">
        <w:rPr>
          <w:rFonts w:ascii="Time New Roman" w:eastAsia="黑体" w:hAnsi="Time New Roman"/>
          <w:lang w:val="fr-CH"/>
        </w:rPr>
        <w:t>，</w:t>
      </w:r>
      <w:r w:rsidRPr="00745BE9">
        <w:rPr>
          <w:rFonts w:ascii="Time New Roman" w:eastAsia="黑体" w:hAnsi="Time New Roman"/>
          <w:lang w:val="fr-CH"/>
        </w:rPr>
        <w:t>大幅增加高质量、及时和可靠数据的提供</w:t>
      </w:r>
      <w:r w:rsidRPr="003549B8">
        <w:rPr>
          <w:rFonts w:ascii="Time New Roman" w:eastAsia="黑体" w:hAnsi="Time New Roman"/>
          <w:lang w:val="fr-CH"/>
        </w:rPr>
        <w:t>，</w:t>
      </w:r>
      <w:r w:rsidRPr="00745BE9">
        <w:rPr>
          <w:rFonts w:ascii="Time New Roman" w:eastAsia="黑体" w:hAnsi="Time New Roman"/>
          <w:lang w:val="fr-CH"/>
        </w:rPr>
        <w:t>按收入、性别、年龄、种族、族裔、移民身份、残疾状况、地理位置和其他国情相关特征分列</w:t>
      </w:r>
      <w:r w:rsidRPr="003549B8">
        <w:rPr>
          <w:rFonts w:ascii="Time New Roman" w:eastAsia="黑体" w:hAnsi="Time New Roman"/>
          <w:lang w:val="fr-CH"/>
        </w:rPr>
        <w:t>，</w:t>
      </w:r>
      <w:r w:rsidRPr="00745BE9">
        <w:rPr>
          <w:rFonts w:ascii="Time New Roman" w:eastAsia="黑体" w:hAnsi="Time New Roman"/>
          <w:lang w:val="fr-CH"/>
        </w:rPr>
        <w:t>特别建议缔约国</w:t>
      </w:r>
      <w:r w:rsidRPr="003549B8">
        <w:rPr>
          <w:rFonts w:ascii="Time New Roman" w:eastAsia="黑体" w:hAnsi="Time New Roman"/>
          <w:lang w:val="fr-CH"/>
        </w:rPr>
        <w:t>：</w:t>
      </w:r>
    </w:p>
    <w:p w14:paraId="4D6BCF9F" w14:textId="6F7DBE3C"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(a)</w:t>
      </w:r>
      <w:r w:rsidRPr="00745BE9">
        <w:rPr>
          <w:rFonts w:ascii="Time New Roman" w:eastAsia="黑体" w:hAnsi="Time New Roman"/>
          <w:lang w:val="fr-CH"/>
        </w:rPr>
        <w:tab/>
      </w:r>
      <w:r w:rsidR="00745BE9" w:rsidRPr="00745BE9">
        <w:rPr>
          <w:rFonts w:ascii="Time New Roman" w:eastAsia="黑体" w:hAnsi="Time New Roman"/>
          <w:lang w:val="fr-CH"/>
        </w:rPr>
        <w:t>通过残疾人代表组织与残疾人密切协商并请残疾人积极参与</w:t>
      </w:r>
      <w:r w:rsidR="00745BE9" w:rsidRPr="003549B8">
        <w:rPr>
          <w:rFonts w:ascii="Time New Roman" w:eastAsia="黑体" w:hAnsi="Time New Roman"/>
          <w:lang w:val="fr-CH"/>
        </w:rPr>
        <w:t>，</w:t>
      </w:r>
      <w:r w:rsidR="00745BE9" w:rsidRPr="00745BE9">
        <w:rPr>
          <w:rFonts w:ascii="Time New Roman" w:eastAsia="黑体" w:hAnsi="Time New Roman"/>
          <w:lang w:val="fr-CH"/>
        </w:rPr>
        <w:t>努力收集更多关于残疾的数据和统计资料</w:t>
      </w:r>
      <w:r w:rsidR="00745BE9" w:rsidRPr="003549B8">
        <w:rPr>
          <w:rFonts w:ascii="Time New Roman" w:eastAsia="黑体" w:hAnsi="Time New Roman"/>
          <w:lang w:val="fr-CH"/>
        </w:rPr>
        <w:t>；</w:t>
      </w:r>
    </w:p>
    <w:p w14:paraId="3C08E493" w14:textId="0C310183"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(b)</w:t>
      </w:r>
      <w:r w:rsidRPr="00745BE9">
        <w:rPr>
          <w:rFonts w:ascii="Time New Roman" w:eastAsia="黑体" w:hAnsi="Time New Roman"/>
          <w:lang w:val="fr-CH"/>
        </w:rPr>
        <w:tab/>
      </w:r>
      <w:r w:rsidR="00745BE9" w:rsidRPr="00745BE9">
        <w:rPr>
          <w:rFonts w:ascii="Time New Roman" w:eastAsia="黑体" w:hAnsi="Time New Roman"/>
          <w:lang w:val="fr-CH"/>
        </w:rPr>
        <w:t>确保数据收集措施、普查和调查包容残疾并纳入《华盛顿小组简易残疾问题集》</w:t>
      </w:r>
      <w:r w:rsidR="00745BE9" w:rsidRPr="003549B8">
        <w:rPr>
          <w:rFonts w:ascii="Time New Roman" w:eastAsia="黑体" w:hAnsi="Time New Roman"/>
          <w:lang w:val="fr-CH"/>
        </w:rPr>
        <w:t>，</w:t>
      </w:r>
      <w:r w:rsidR="00745BE9" w:rsidRPr="00745BE9">
        <w:rPr>
          <w:rFonts w:ascii="Time New Roman" w:eastAsia="黑体" w:hAnsi="Time New Roman"/>
          <w:lang w:val="fr-CH"/>
        </w:rPr>
        <w:t>并为统计官员提供培训和能力建设</w:t>
      </w:r>
      <w:r w:rsidR="00745BE9" w:rsidRPr="003549B8">
        <w:rPr>
          <w:rFonts w:ascii="Time New Roman" w:eastAsia="黑体" w:hAnsi="Time New Roman"/>
          <w:lang w:val="fr-CH"/>
        </w:rPr>
        <w:t>；</w:t>
      </w:r>
    </w:p>
    <w:p w14:paraId="3C359EC3" w14:textId="2170F303" w:rsidR="00745BE9" w:rsidRPr="00745BE9" w:rsidRDefault="00456D20" w:rsidP="00745BE9">
      <w:pPr>
        <w:pStyle w:val="SingleTxtGC"/>
        <w:rPr>
          <w:rFonts w:ascii="Time New Roman" w:eastAsia="黑体" w:hAnsi="Time New Roman"/>
        </w:rPr>
      </w:pPr>
      <w:r w:rsidRPr="003549B8">
        <w:rPr>
          <w:rFonts w:ascii="Time New Roman" w:eastAsia="黑体" w:hAnsi="Time New Roman"/>
          <w:lang w:val="fr-CH"/>
        </w:rPr>
        <w:tab/>
        <w:t>(c)</w:t>
      </w:r>
      <w:r w:rsidRPr="00745BE9">
        <w:rPr>
          <w:rFonts w:ascii="Time New Roman" w:eastAsia="黑体" w:hAnsi="Time New Roman"/>
          <w:lang w:val="fr-CH"/>
        </w:rPr>
        <w:tab/>
      </w:r>
      <w:r w:rsidR="00745BE9" w:rsidRPr="00745BE9">
        <w:rPr>
          <w:rFonts w:ascii="Time New Roman" w:eastAsia="黑体" w:hAnsi="Time New Roman"/>
          <w:lang w:val="fr-CH"/>
        </w:rPr>
        <w:t>利用所有数据来源和统计数据</w:t>
      </w:r>
      <w:r w:rsidR="00745BE9" w:rsidRPr="003549B8">
        <w:rPr>
          <w:rFonts w:ascii="Time New Roman" w:eastAsia="黑体" w:hAnsi="Time New Roman"/>
          <w:lang w:val="fr-CH"/>
        </w:rPr>
        <w:t>，</w:t>
      </w:r>
      <w:r w:rsidR="00745BE9" w:rsidRPr="00745BE9">
        <w:rPr>
          <w:rFonts w:ascii="Time New Roman" w:eastAsia="黑体" w:hAnsi="Time New Roman"/>
          <w:lang w:val="fr-CH"/>
        </w:rPr>
        <w:t>编写一份无障碍的残疾问题专著</w:t>
      </w:r>
      <w:r w:rsidR="00745BE9" w:rsidRPr="003549B8">
        <w:rPr>
          <w:rFonts w:ascii="Time New Roman" w:eastAsia="黑体" w:hAnsi="Time New Roman"/>
          <w:lang w:val="fr-CH"/>
        </w:rPr>
        <w:t>，</w:t>
      </w:r>
      <w:r w:rsidR="00745BE9" w:rsidRPr="00745BE9">
        <w:rPr>
          <w:rFonts w:ascii="Time New Roman" w:eastAsia="黑体" w:hAnsi="Time New Roman"/>
          <w:lang w:val="fr-CH"/>
        </w:rPr>
        <w:t>向各部委、发展伙伴和残疾人及其代表组织传播</w:t>
      </w:r>
      <w:r w:rsidR="00745BE9" w:rsidRPr="003549B8">
        <w:rPr>
          <w:rFonts w:ascii="Time New Roman" w:eastAsia="黑体" w:hAnsi="Time New Roman"/>
          <w:lang w:val="fr-CH"/>
        </w:rPr>
        <w:t>，</w:t>
      </w:r>
      <w:r w:rsidR="00745BE9" w:rsidRPr="00745BE9">
        <w:rPr>
          <w:rFonts w:ascii="Time New Roman" w:eastAsia="黑体" w:hAnsi="Time New Roman"/>
          <w:lang w:val="fr-CH"/>
        </w:rPr>
        <w:t>并确保以盲文、手语、易读和电子格式提供这些数据</w:t>
      </w:r>
      <w:r w:rsidR="00745BE9" w:rsidRPr="003549B8">
        <w:rPr>
          <w:rFonts w:ascii="Time New Roman" w:eastAsia="黑体" w:hAnsi="Time New Roman"/>
          <w:lang w:val="fr-CH"/>
        </w:rPr>
        <w:t>，</w:t>
      </w:r>
      <w:r w:rsidR="00745BE9" w:rsidRPr="00745BE9">
        <w:rPr>
          <w:rFonts w:ascii="Time New Roman" w:eastAsia="黑体" w:hAnsi="Time New Roman"/>
          <w:lang w:val="fr-CH"/>
        </w:rPr>
        <w:t>包括向外岛的残疾人提供这些数据。</w:t>
      </w:r>
    </w:p>
    <w:p w14:paraId="701883FE" w14:textId="0E6939A3" w:rsidR="00745BE9" w:rsidRPr="00745BE9" w:rsidRDefault="00745BE9" w:rsidP="003549B8">
      <w:pPr>
        <w:pStyle w:val="H23GC"/>
      </w:pPr>
      <w:r w:rsidRPr="00745BE9">
        <w:rPr>
          <w:lang w:val="fr-CH"/>
        </w:rPr>
        <w:tab/>
      </w:r>
      <w:r w:rsidRPr="00745BE9">
        <w:rPr>
          <w:lang w:val="fr-CH"/>
        </w:rPr>
        <w:tab/>
      </w:r>
      <w:r w:rsidRPr="00745BE9">
        <w:rPr>
          <w:lang w:val="fr-CH"/>
        </w:rPr>
        <w:t>国际合作</w:t>
      </w:r>
      <w:r>
        <w:rPr>
          <w:lang w:val="fr-CH"/>
        </w:rPr>
        <w:t>(</w:t>
      </w:r>
      <w:r w:rsidRPr="00745BE9">
        <w:rPr>
          <w:lang w:val="fr-CH"/>
        </w:rPr>
        <w:t>第三十二条</w:t>
      </w:r>
      <w:r>
        <w:rPr>
          <w:lang w:val="fr-CH"/>
        </w:rPr>
        <w:t>)</w:t>
      </w:r>
    </w:p>
    <w:p w14:paraId="778C895A" w14:textId="7D45B444" w:rsidR="00745BE9" w:rsidRPr="00745BE9" w:rsidRDefault="00745BE9" w:rsidP="00745BE9">
      <w:pPr>
        <w:pStyle w:val="SingleTxtGC"/>
      </w:pPr>
      <w:r>
        <w:rPr>
          <w:lang w:val="fr-CH"/>
        </w:rPr>
        <w:t>59.</w:t>
      </w:r>
      <w:r w:rsidRPr="00745BE9">
        <w:rPr>
          <w:lang w:val="fr-CH"/>
        </w:rPr>
        <w:tab/>
      </w:r>
      <w:r w:rsidRPr="00745BE9">
        <w:rPr>
          <w:lang w:val="fr-CH"/>
        </w:rPr>
        <w:t>委员会感到关切的是</w:t>
      </w:r>
      <w:r>
        <w:rPr>
          <w:lang w:val="fr-CH"/>
        </w:rPr>
        <w:t>，</w:t>
      </w:r>
      <w:r w:rsidRPr="00745BE9">
        <w:rPr>
          <w:lang w:val="fr-CH"/>
        </w:rPr>
        <w:t>捐助方的投资和伙伴关系不足</w:t>
      </w:r>
      <w:r>
        <w:rPr>
          <w:lang w:val="fr-CH"/>
        </w:rPr>
        <w:t>，</w:t>
      </w:r>
      <w:r w:rsidRPr="00745BE9">
        <w:rPr>
          <w:lang w:val="fr-CH"/>
        </w:rPr>
        <w:t>难以推动执行侧重于为残疾儿童和成年人解决关键具体差距的政策和方案</w:t>
      </w:r>
      <w:r>
        <w:rPr>
          <w:lang w:val="fr-CH"/>
        </w:rPr>
        <w:t>，</w:t>
      </w:r>
      <w:r w:rsidRPr="00745BE9">
        <w:rPr>
          <w:lang w:val="fr-CH"/>
        </w:rPr>
        <w:t>例如提供辅助器具和轮椅及相关维修能力</w:t>
      </w:r>
      <w:r>
        <w:rPr>
          <w:lang w:val="fr-CH"/>
        </w:rPr>
        <w:t>，</w:t>
      </w:r>
      <w:r w:rsidRPr="00745BE9">
        <w:rPr>
          <w:lang w:val="fr-CH"/>
        </w:rPr>
        <w:t>发展手语和提供手语翻译</w:t>
      </w:r>
      <w:r>
        <w:rPr>
          <w:lang w:val="fr-CH"/>
        </w:rPr>
        <w:t>，</w:t>
      </w:r>
      <w:r w:rsidRPr="00745BE9">
        <w:rPr>
          <w:lang w:val="fr-CH"/>
        </w:rPr>
        <w:t>为制定无障碍标准和制定反歧视框架提供技术援助。</w:t>
      </w:r>
    </w:p>
    <w:p w14:paraId="657E390E" w14:textId="6342075E"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60.</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3549B8">
        <w:rPr>
          <w:rFonts w:ascii="Time New Roman" w:eastAsia="黑体" w:hAnsi="Time New Roman"/>
          <w:lang w:val="fr-CH"/>
        </w:rPr>
        <w:t>，</w:t>
      </w:r>
      <w:r w:rsidRPr="00745BE9">
        <w:rPr>
          <w:rFonts w:ascii="Time New Roman" w:eastAsia="黑体" w:hAnsi="Time New Roman"/>
          <w:lang w:val="fr-CH"/>
        </w:rPr>
        <w:t>通过残疾人代表组织与残疾人密切协商并请残疾人积极参与</w:t>
      </w:r>
      <w:r w:rsidRPr="003549B8">
        <w:rPr>
          <w:rFonts w:ascii="Time New Roman" w:eastAsia="黑体" w:hAnsi="Time New Roman"/>
          <w:lang w:val="fr-CH"/>
        </w:rPr>
        <w:t>，</w:t>
      </w:r>
      <w:r w:rsidRPr="00745BE9">
        <w:rPr>
          <w:rFonts w:ascii="Time New Roman" w:eastAsia="黑体" w:hAnsi="Time New Roman"/>
          <w:lang w:val="fr-CH"/>
        </w:rPr>
        <w:t>与捐助方合作</w:t>
      </w:r>
      <w:r w:rsidRPr="003549B8">
        <w:rPr>
          <w:rFonts w:ascii="Time New Roman" w:eastAsia="黑体" w:hAnsi="Time New Roman"/>
          <w:lang w:val="fr-CH"/>
        </w:rPr>
        <w:t>，</w:t>
      </w:r>
      <w:r w:rsidRPr="00745BE9">
        <w:rPr>
          <w:rFonts w:ascii="Time New Roman" w:eastAsia="黑体" w:hAnsi="Time New Roman"/>
          <w:lang w:val="fr-CH"/>
        </w:rPr>
        <w:t>确保投资和伙伴关系侧重于为残疾人解决具体关键差距</w:t>
      </w:r>
      <w:r w:rsidRPr="003549B8">
        <w:rPr>
          <w:rFonts w:ascii="Time New Roman" w:eastAsia="黑体" w:hAnsi="Time New Roman"/>
          <w:lang w:val="fr-CH"/>
        </w:rPr>
        <w:t>，</w:t>
      </w:r>
      <w:r w:rsidRPr="00745BE9">
        <w:rPr>
          <w:rFonts w:ascii="Time New Roman" w:eastAsia="黑体" w:hAnsi="Time New Roman"/>
          <w:lang w:val="fr-CH"/>
        </w:rPr>
        <w:t>并确保所有捐助方投资纳入残疾专门指标和包容残疾的设计与交付。委员会还建议缔约国采取措施</w:t>
      </w:r>
      <w:r w:rsidRPr="003549B8">
        <w:rPr>
          <w:rFonts w:ascii="Time New Roman" w:eastAsia="黑体" w:hAnsi="Time New Roman"/>
          <w:lang w:val="fr-CH"/>
        </w:rPr>
        <w:t>，</w:t>
      </w:r>
      <w:r w:rsidRPr="00745BE9">
        <w:rPr>
          <w:rFonts w:ascii="Time New Roman" w:eastAsia="黑体" w:hAnsi="Time New Roman"/>
          <w:lang w:val="fr-CH"/>
        </w:rPr>
        <w:t>加强合作</w:t>
      </w:r>
      <w:r w:rsidRPr="003549B8">
        <w:rPr>
          <w:rFonts w:ascii="Time New Roman" w:eastAsia="黑体" w:hAnsi="Time New Roman"/>
          <w:lang w:val="fr-CH"/>
        </w:rPr>
        <w:t>，</w:t>
      </w:r>
      <w:r w:rsidRPr="00745BE9">
        <w:rPr>
          <w:rFonts w:ascii="Time New Roman" w:eastAsia="黑体" w:hAnsi="Time New Roman"/>
          <w:lang w:val="fr-CH"/>
        </w:rPr>
        <w:t>以执行《</w:t>
      </w:r>
      <w:r w:rsidRPr="003549B8">
        <w:rPr>
          <w:rFonts w:ascii="Time New Roman" w:eastAsia="黑体" w:hAnsi="Time New Roman"/>
          <w:lang w:val="fr-CH"/>
        </w:rPr>
        <w:t>2</w:t>
      </w:r>
      <w:r w:rsidRPr="00745BE9">
        <w:rPr>
          <w:rFonts w:ascii="Time New Roman" w:eastAsia="黑体" w:hAnsi="Time New Roman"/>
          <w:lang w:val="fr-CH"/>
        </w:rPr>
        <w:t>0</w:t>
      </w:r>
      <w:r w:rsidRPr="003549B8">
        <w:rPr>
          <w:rFonts w:ascii="Time New Roman" w:eastAsia="黑体" w:hAnsi="Time New Roman"/>
          <w:lang w:val="fr-CH"/>
        </w:rPr>
        <w:t>23</w:t>
      </w:r>
      <w:r w:rsidRPr="00745BE9">
        <w:rPr>
          <w:rFonts w:ascii="Time New Roman" w:eastAsia="黑体" w:hAnsi="Time New Roman"/>
          <w:lang w:val="fr-CH"/>
        </w:rPr>
        <w:t>-</w:t>
      </w:r>
      <w:r w:rsidRPr="003549B8">
        <w:rPr>
          <w:rFonts w:ascii="Time New Roman" w:eastAsia="黑体" w:hAnsi="Time New Roman"/>
          <w:lang w:val="fr-CH"/>
        </w:rPr>
        <w:t>2</w:t>
      </w:r>
      <w:r w:rsidRPr="00745BE9">
        <w:rPr>
          <w:rFonts w:ascii="Time New Roman" w:eastAsia="黑体" w:hAnsi="Time New Roman"/>
          <w:lang w:val="fr-CH"/>
        </w:rPr>
        <w:t>0</w:t>
      </w:r>
      <w:r w:rsidRPr="003549B8">
        <w:rPr>
          <w:rFonts w:ascii="Time New Roman" w:eastAsia="黑体" w:hAnsi="Time New Roman"/>
          <w:lang w:val="fr-CH"/>
        </w:rPr>
        <w:t>32</w:t>
      </w:r>
      <w:r w:rsidRPr="00745BE9">
        <w:rPr>
          <w:rFonts w:ascii="Time New Roman" w:eastAsia="黑体" w:hAnsi="Time New Roman"/>
          <w:lang w:val="fr-CH"/>
        </w:rPr>
        <w:t>年亚洲及太平洋残疾人十年雅加达宣言》、《</w:t>
      </w:r>
      <w:r w:rsidRPr="003549B8">
        <w:rPr>
          <w:rFonts w:ascii="Time New Roman" w:eastAsia="黑体" w:hAnsi="Time New Roman"/>
          <w:lang w:val="fr-CH"/>
        </w:rPr>
        <w:t>2</w:t>
      </w:r>
      <w:r w:rsidRPr="00745BE9">
        <w:rPr>
          <w:rFonts w:ascii="Time New Roman" w:eastAsia="黑体" w:hAnsi="Time New Roman"/>
          <w:lang w:val="fr-CH"/>
        </w:rPr>
        <w:t>0</w:t>
      </w:r>
      <w:r w:rsidRPr="003549B8">
        <w:rPr>
          <w:rFonts w:ascii="Time New Roman" w:eastAsia="黑体" w:hAnsi="Time New Roman"/>
          <w:lang w:val="fr-CH"/>
        </w:rPr>
        <w:t>16</w:t>
      </w:r>
      <w:r w:rsidRPr="00745BE9">
        <w:rPr>
          <w:rFonts w:ascii="Time New Roman" w:eastAsia="黑体" w:hAnsi="Time New Roman"/>
          <w:lang w:val="fr-CH"/>
        </w:rPr>
        <w:t>年太平洋残疾人权利框架》和《亚洲及太平洋残疾人</w:t>
      </w:r>
      <w:r w:rsidRPr="003549B8">
        <w:rPr>
          <w:rFonts w:ascii="Time New Roman" w:eastAsia="黑体" w:hAnsi="Time New Roman" w:hint="eastAsia"/>
          <w:lang w:val="fr-CH"/>
        </w:rPr>
        <w:t>“</w:t>
      </w:r>
      <w:r w:rsidRPr="00745BE9">
        <w:rPr>
          <w:rFonts w:ascii="Time New Roman" w:eastAsia="黑体" w:hAnsi="Time New Roman"/>
          <w:lang w:val="fr-CH"/>
        </w:rPr>
        <w:t>切实享有权利</w:t>
      </w:r>
      <w:r w:rsidRPr="003549B8">
        <w:rPr>
          <w:rFonts w:ascii="Time New Roman" w:eastAsia="黑体" w:hAnsi="Time New Roman" w:hint="eastAsia"/>
          <w:lang w:val="fr-CH"/>
        </w:rPr>
        <w:t>”</w:t>
      </w:r>
      <w:r w:rsidRPr="00745BE9">
        <w:rPr>
          <w:rFonts w:ascii="Time New Roman" w:eastAsia="黑体" w:hAnsi="Time New Roman"/>
          <w:lang w:val="fr-CH"/>
        </w:rPr>
        <w:t>仁川战略》。</w:t>
      </w:r>
    </w:p>
    <w:p w14:paraId="365FB590" w14:textId="5BC57E94" w:rsidR="00745BE9" w:rsidRPr="00745BE9" w:rsidRDefault="00745BE9" w:rsidP="00745BE9">
      <w:pPr>
        <w:pStyle w:val="SingleTxtGC"/>
      </w:pPr>
      <w:r>
        <w:rPr>
          <w:lang w:val="fr-CH"/>
        </w:rPr>
        <w:t>61.</w:t>
      </w:r>
      <w:r w:rsidRPr="00745BE9">
        <w:rPr>
          <w:lang w:val="fr-CH"/>
        </w:rPr>
        <w:tab/>
      </w:r>
      <w:r w:rsidRPr="00745BE9">
        <w:rPr>
          <w:lang w:val="fr-CH"/>
        </w:rPr>
        <w:t>委员会感到关切的是</w:t>
      </w:r>
      <w:r>
        <w:rPr>
          <w:lang w:val="fr-CH"/>
        </w:rPr>
        <w:t>，</w:t>
      </w:r>
      <w:r w:rsidRPr="00745BE9">
        <w:rPr>
          <w:lang w:val="fr-CH"/>
        </w:rPr>
        <w:t>由于伙伴国家的移民健康规定拒绝残疾人移民</w:t>
      </w:r>
      <w:r>
        <w:rPr>
          <w:lang w:val="fr-CH"/>
        </w:rPr>
        <w:t>，</w:t>
      </w:r>
      <w:r w:rsidRPr="00745BE9">
        <w:rPr>
          <w:lang w:val="fr-CH"/>
        </w:rPr>
        <w:t>残疾人无法受益于双边合作协定和方案</w:t>
      </w:r>
      <w:r>
        <w:rPr>
          <w:lang w:val="fr-CH"/>
        </w:rPr>
        <w:t>，</w:t>
      </w:r>
      <w:r w:rsidRPr="00745BE9">
        <w:rPr>
          <w:lang w:val="fr-CH"/>
        </w:rPr>
        <w:t>例如国际工人计划、出国留学方案和</w:t>
      </w:r>
      <w:proofErr w:type="gramStart"/>
      <w:r w:rsidRPr="00745BE9">
        <w:rPr>
          <w:lang w:val="fr-CH"/>
        </w:rPr>
        <w:t>气候难民</w:t>
      </w:r>
      <w:proofErr w:type="gramEnd"/>
      <w:r w:rsidRPr="00745BE9">
        <w:rPr>
          <w:lang w:val="fr-CH"/>
        </w:rPr>
        <w:t>协定。</w:t>
      </w:r>
    </w:p>
    <w:p w14:paraId="10C5293C" w14:textId="0B0B61CF"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62.</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3549B8">
        <w:rPr>
          <w:rFonts w:ascii="Time New Roman" w:eastAsia="黑体" w:hAnsi="Time New Roman"/>
          <w:lang w:val="fr-CH"/>
        </w:rPr>
        <w:t>，</w:t>
      </w:r>
      <w:r w:rsidRPr="00745BE9">
        <w:rPr>
          <w:rFonts w:ascii="Time New Roman" w:eastAsia="黑体" w:hAnsi="Time New Roman"/>
          <w:lang w:val="fr-CH"/>
        </w:rPr>
        <w:t>通过残疾人代表组织与残疾人密切协商并请残疾人积极参与</w:t>
      </w:r>
      <w:r w:rsidRPr="003549B8">
        <w:rPr>
          <w:rFonts w:ascii="Time New Roman" w:eastAsia="黑体" w:hAnsi="Time New Roman"/>
          <w:lang w:val="fr-CH"/>
        </w:rPr>
        <w:t>，</w:t>
      </w:r>
      <w:r w:rsidRPr="00745BE9">
        <w:rPr>
          <w:rFonts w:ascii="Time New Roman" w:eastAsia="黑体" w:hAnsi="Time New Roman"/>
          <w:lang w:val="fr-CH"/>
        </w:rPr>
        <w:t>在谈判双边合作协定与方案时</w:t>
      </w:r>
      <w:r w:rsidRPr="003549B8">
        <w:rPr>
          <w:rFonts w:ascii="Time New Roman" w:eastAsia="黑体" w:hAnsi="Time New Roman"/>
          <w:lang w:val="fr-CH"/>
        </w:rPr>
        <w:t>，</w:t>
      </w:r>
      <w:r w:rsidRPr="00745BE9">
        <w:rPr>
          <w:rFonts w:ascii="Time New Roman" w:eastAsia="黑体" w:hAnsi="Time New Roman"/>
          <w:lang w:val="fr-CH"/>
        </w:rPr>
        <w:t>确保移民健康规定</w:t>
      </w:r>
      <w:proofErr w:type="gramStart"/>
      <w:r w:rsidRPr="00745BE9">
        <w:rPr>
          <w:rFonts w:ascii="Time New Roman" w:eastAsia="黑体" w:hAnsi="Time New Roman"/>
          <w:lang w:val="fr-CH"/>
        </w:rPr>
        <w:t>不防碍</w:t>
      </w:r>
      <w:proofErr w:type="gramEnd"/>
      <w:r w:rsidRPr="00745BE9">
        <w:rPr>
          <w:rFonts w:ascii="Time New Roman" w:eastAsia="黑体" w:hAnsi="Time New Roman"/>
          <w:lang w:val="fr-CH"/>
        </w:rPr>
        <w:t>图瓦</w:t>
      </w:r>
      <w:proofErr w:type="gramStart"/>
      <w:r w:rsidRPr="00745BE9">
        <w:rPr>
          <w:rFonts w:ascii="Time New Roman" w:eastAsia="黑体" w:hAnsi="Time New Roman"/>
          <w:lang w:val="fr-CH"/>
        </w:rPr>
        <w:t>卢</w:t>
      </w:r>
      <w:proofErr w:type="gramEnd"/>
      <w:r w:rsidRPr="00745BE9">
        <w:rPr>
          <w:rFonts w:ascii="Time New Roman" w:eastAsia="黑体" w:hAnsi="Time New Roman"/>
          <w:lang w:val="fr-CH"/>
        </w:rPr>
        <w:t>残疾人受益于这些方案。</w:t>
      </w:r>
    </w:p>
    <w:p w14:paraId="76CBA70E" w14:textId="044FB3DC" w:rsidR="00745BE9" w:rsidRPr="00745BE9" w:rsidRDefault="00745BE9" w:rsidP="003549B8">
      <w:pPr>
        <w:pStyle w:val="H23GC"/>
      </w:pPr>
      <w:r w:rsidRPr="00745BE9">
        <w:rPr>
          <w:lang w:val="fr-CH"/>
        </w:rPr>
        <w:tab/>
      </w:r>
      <w:r w:rsidRPr="00745BE9">
        <w:rPr>
          <w:lang w:val="fr-CH"/>
        </w:rPr>
        <w:tab/>
      </w:r>
      <w:r w:rsidRPr="00745BE9">
        <w:rPr>
          <w:lang w:val="fr-CH"/>
        </w:rPr>
        <w:t>国家实施和监测</w:t>
      </w:r>
      <w:r>
        <w:rPr>
          <w:lang w:val="fr-CH"/>
        </w:rPr>
        <w:t>(</w:t>
      </w:r>
      <w:r w:rsidRPr="00745BE9">
        <w:rPr>
          <w:lang w:val="fr-CH"/>
        </w:rPr>
        <w:t>第三十三条</w:t>
      </w:r>
      <w:r>
        <w:rPr>
          <w:lang w:val="fr-CH"/>
        </w:rPr>
        <w:t>)</w:t>
      </w:r>
    </w:p>
    <w:p w14:paraId="7DD4B021" w14:textId="71978C4F" w:rsidR="00745BE9" w:rsidRPr="00745BE9" w:rsidRDefault="00745BE9" w:rsidP="00745BE9">
      <w:pPr>
        <w:pStyle w:val="SingleTxtGC"/>
      </w:pPr>
      <w:r>
        <w:rPr>
          <w:lang w:val="fr-CH"/>
        </w:rPr>
        <w:t>63.</w:t>
      </w:r>
      <w:r w:rsidRPr="00745BE9">
        <w:rPr>
          <w:lang w:val="fr-CH"/>
        </w:rPr>
        <w:tab/>
      </w:r>
      <w:r w:rsidRPr="00745BE9">
        <w:rPr>
          <w:lang w:val="fr-CH"/>
        </w:rPr>
        <w:t>委员会关切地注意到</w:t>
      </w:r>
      <w:r>
        <w:rPr>
          <w:lang w:val="fr-CH"/>
        </w:rPr>
        <w:t>，</w:t>
      </w:r>
      <w:r w:rsidRPr="00745BE9">
        <w:rPr>
          <w:lang w:val="fr-CH"/>
        </w:rPr>
        <w:t>虽然有</w:t>
      </w:r>
      <w:r>
        <w:rPr>
          <w:lang w:val="fr-CH"/>
        </w:rPr>
        <w:t>2</w:t>
      </w:r>
      <w:r w:rsidRPr="00745BE9">
        <w:rPr>
          <w:lang w:val="fr-CH"/>
        </w:rPr>
        <w:t>0</w:t>
      </w:r>
      <w:r>
        <w:rPr>
          <w:lang w:val="fr-CH"/>
        </w:rPr>
        <w:t>17</w:t>
      </w:r>
      <w:r w:rsidRPr="00745BE9">
        <w:rPr>
          <w:lang w:val="fr-CH"/>
        </w:rPr>
        <w:t>年《图瓦卢国家人权机构法》</w:t>
      </w:r>
      <w:r>
        <w:rPr>
          <w:lang w:val="fr-CH"/>
        </w:rPr>
        <w:t>，</w:t>
      </w:r>
      <w:r w:rsidRPr="00745BE9">
        <w:rPr>
          <w:lang w:val="fr-CH"/>
        </w:rPr>
        <w:t>但缔约国不具备获得国家人权机构全球联盟认证的国家人权机构</w:t>
      </w:r>
      <w:r>
        <w:rPr>
          <w:lang w:val="fr-CH"/>
        </w:rPr>
        <w:t>，</w:t>
      </w:r>
      <w:r w:rsidRPr="00745BE9">
        <w:rPr>
          <w:lang w:val="fr-CH"/>
        </w:rPr>
        <w:t>监察长办公室缺乏有效监测图瓦卢人权状况所需的人力和资金资源。</w:t>
      </w:r>
    </w:p>
    <w:p w14:paraId="6375DF7E" w14:textId="034B85CF"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lastRenderedPageBreak/>
        <w:t>64.</w:t>
      </w:r>
      <w:r w:rsidRPr="00745BE9">
        <w:rPr>
          <w:rFonts w:ascii="Time New Roman" w:eastAsia="黑体" w:hAnsi="Time New Roman"/>
          <w:lang w:val="fr-CH"/>
        </w:rPr>
        <w:tab/>
      </w:r>
      <w:r w:rsidRPr="00745BE9">
        <w:rPr>
          <w:rFonts w:ascii="Time New Roman" w:eastAsia="黑体" w:hAnsi="Time New Roman"/>
          <w:lang w:val="fr-CH"/>
        </w:rPr>
        <w:t>委员会建议缔约国</w:t>
      </w:r>
      <w:r w:rsidRPr="003549B8">
        <w:rPr>
          <w:rFonts w:ascii="Time New Roman" w:eastAsia="黑体" w:hAnsi="Time New Roman"/>
          <w:lang w:val="fr-CH"/>
        </w:rPr>
        <w:t>，</w:t>
      </w:r>
      <w:r w:rsidRPr="00745BE9">
        <w:rPr>
          <w:rFonts w:ascii="Time New Roman" w:eastAsia="黑体" w:hAnsi="Time New Roman"/>
          <w:lang w:val="fr-CH"/>
        </w:rPr>
        <w:t>加强监察长办公室</w:t>
      </w:r>
      <w:r w:rsidRPr="003549B8">
        <w:rPr>
          <w:rFonts w:ascii="Time New Roman" w:eastAsia="黑体" w:hAnsi="Time New Roman"/>
          <w:lang w:val="fr-CH"/>
        </w:rPr>
        <w:t>，</w:t>
      </w:r>
      <w:r w:rsidRPr="00745BE9">
        <w:rPr>
          <w:rFonts w:ascii="Time New Roman" w:eastAsia="黑体" w:hAnsi="Time New Roman"/>
          <w:lang w:val="fr-CH"/>
        </w:rPr>
        <w:t>使其发挥国家人权机构的作用</w:t>
      </w:r>
      <w:r w:rsidRPr="003549B8">
        <w:rPr>
          <w:rFonts w:ascii="Time New Roman" w:eastAsia="黑体" w:hAnsi="Time New Roman"/>
          <w:lang w:val="fr-CH"/>
        </w:rPr>
        <w:t>，</w:t>
      </w:r>
      <w:r w:rsidRPr="00745BE9">
        <w:rPr>
          <w:rFonts w:ascii="Time New Roman" w:eastAsia="黑体" w:hAnsi="Time New Roman"/>
          <w:lang w:val="fr-CH"/>
        </w:rPr>
        <w:t>遵守《关于促进和保护人权的国家机构的地位的原则》</w:t>
      </w:r>
      <w:r w:rsidRPr="003549B8">
        <w:rPr>
          <w:rFonts w:ascii="Time New Roman" w:eastAsia="黑体" w:hAnsi="Time New Roman"/>
          <w:lang w:val="fr-CH"/>
        </w:rPr>
        <w:t>(</w:t>
      </w:r>
      <w:r w:rsidRPr="00745BE9">
        <w:rPr>
          <w:rFonts w:ascii="Time New Roman" w:eastAsia="黑体" w:hAnsi="Time New Roman"/>
          <w:lang w:val="fr-CH"/>
        </w:rPr>
        <w:t>《巴黎原则》</w:t>
      </w:r>
      <w:r w:rsidRPr="003549B8">
        <w:rPr>
          <w:rFonts w:ascii="Time New Roman" w:eastAsia="黑体" w:hAnsi="Time New Roman"/>
          <w:lang w:val="fr-CH"/>
        </w:rPr>
        <w:t>)</w:t>
      </w:r>
      <w:r w:rsidRPr="003549B8">
        <w:rPr>
          <w:rFonts w:ascii="Time New Roman" w:eastAsia="黑体" w:hAnsi="Time New Roman"/>
          <w:lang w:val="fr-CH"/>
        </w:rPr>
        <w:t>，</w:t>
      </w:r>
      <w:r w:rsidRPr="00745BE9">
        <w:rPr>
          <w:rFonts w:ascii="Time New Roman" w:eastAsia="黑体" w:hAnsi="Time New Roman"/>
          <w:lang w:val="fr-CH"/>
        </w:rPr>
        <w:t>并争取获得国家人权机构全球联盟的认证。</w:t>
      </w:r>
    </w:p>
    <w:p w14:paraId="3C0BC834" w14:textId="6BD49B34" w:rsidR="00745BE9" w:rsidRPr="00745BE9" w:rsidRDefault="00745BE9" w:rsidP="00745BE9">
      <w:pPr>
        <w:pStyle w:val="SingleTxtGC"/>
      </w:pPr>
      <w:r>
        <w:rPr>
          <w:lang w:val="fr-CH"/>
        </w:rPr>
        <w:t>65.</w:t>
      </w:r>
      <w:r w:rsidRPr="00745BE9">
        <w:rPr>
          <w:lang w:val="fr-CH"/>
        </w:rPr>
        <w:tab/>
      </w:r>
      <w:r w:rsidRPr="00745BE9">
        <w:rPr>
          <w:lang w:val="fr-CH"/>
        </w:rPr>
        <w:t>委员会感到关切的是</w:t>
      </w:r>
      <w:r>
        <w:rPr>
          <w:lang w:val="fr-CH"/>
        </w:rPr>
        <w:t>，</w:t>
      </w:r>
      <w:r w:rsidRPr="00745BE9">
        <w:rPr>
          <w:lang w:val="fr-CH"/>
        </w:rPr>
        <w:t>图瓦</w:t>
      </w:r>
      <w:proofErr w:type="gramStart"/>
      <w:r w:rsidRPr="00745BE9">
        <w:rPr>
          <w:lang w:val="fr-CH"/>
        </w:rPr>
        <w:t>卢</w:t>
      </w:r>
      <w:proofErr w:type="gramEnd"/>
      <w:r w:rsidRPr="00745BE9">
        <w:rPr>
          <w:lang w:val="fr-CH"/>
        </w:rPr>
        <w:t>国家残疾人协调委员会虽已被设立为各部委《公约》执行工作的协调机构</w:t>
      </w:r>
      <w:r>
        <w:rPr>
          <w:lang w:val="fr-CH"/>
        </w:rPr>
        <w:t>，</w:t>
      </w:r>
      <w:r w:rsidRPr="00745BE9">
        <w:rPr>
          <w:lang w:val="fr-CH"/>
        </w:rPr>
        <w:t>但缺乏充足资源以执行任务。</w:t>
      </w:r>
    </w:p>
    <w:p w14:paraId="2B0C4E28" w14:textId="32012BF1"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66.</w:t>
      </w:r>
      <w:r w:rsidRPr="00745BE9">
        <w:rPr>
          <w:rFonts w:ascii="Time New Roman" w:eastAsia="黑体" w:hAnsi="Time New Roman"/>
          <w:lang w:val="fr-CH"/>
        </w:rPr>
        <w:tab/>
      </w:r>
      <w:r w:rsidRPr="00745BE9">
        <w:rPr>
          <w:rFonts w:ascii="Time New Roman" w:eastAsia="黑体" w:hAnsi="Time New Roman"/>
          <w:lang w:val="fr-CH"/>
        </w:rPr>
        <w:t>委员会建议缔约国</w:t>
      </w:r>
      <w:proofErr w:type="gramStart"/>
      <w:r w:rsidRPr="00745BE9">
        <w:rPr>
          <w:rFonts w:ascii="Time New Roman" w:eastAsia="黑体" w:hAnsi="Time New Roman"/>
          <w:lang w:val="fr-CH"/>
        </w:rPr>
        <w:t>向图瓦卢</w:t>
      </w:r>
      <w:proofErr w:type="gramEnd"/>
      <w:r w:rsidRPr="00745BE9">
        <w:rPr>
          <w:rFonts w:ascii="Time New Roman" w:eastAsia="黑体" w:hAnsi="Time New Roman"/>
          <w:lang w:val="fr-CH"/>
        </w:rPr>
        <w:t>国家残疾人协调委员会提供充足的人力、资金和技术资源</w:t>
      </w:r>
      <w:r w:rsidRPr="003549B8">
        <w:rPr>
          <w:rFonts w:ascii="Time New Roman" w:eastAsia="黑体" w:hAnsi="Time New Roman"/>
          <w:lang w:val="fr-CH"/>
        </w:rPr>
        <w:t>，</w:t>
      </w:r>
      <w:r w:rsidRPr="00745BE9">
        <w:rPr>
          <w:rFonts w:ascii="Time New Roman" w:eastAsia="黑体" w:hAnsi="Time New Roman"/>
          <w:lang w:val="fr-CH"/>
        </w:rPr>
        <w:t>使其能够履行任务</w:t>
      </w:r>
      <w:r w:rsidRPr="003549B8">
        <w:rPr>
          <w:rFonts w:ascii="Time New Roman" w:eastAsia="黑体" w:hAnsi="Time New Roman"/>
          <w:lang w:val="fr-CH"/>
        </w:rPr>
        <w:t>，</w:t>
      </w:r>
      <w:r w:rsidRPr="00745BE9">
        <w:rPr>
          <w:rFonts w:ascii="Time New Roman" w:eastAsia="黑体" w:hAnsi="Time New Roman"/>
          <w:lang w:val="fr-CH"/>
        </w:rPr>
        <w:t>以确保在所有政策和方案中将残疾人权利纳入主流。</w:t>
      </w:r>
    </w:p>
    <w:p w14:paraId="121F1127" w14:textId="4143E6C4" w:rsidR="00745BE9" w:rsidRPr="00745BE9" w:rsidRDefault="003549B8" w:rsidP="003549B8">
      <w:pPr>
        <w:pStyle w:val="HChGC"/>
      </w:pPr>
      <w:r>
        <w:rPr>
          <w:lang w:val="fr-CH"/>
        </w:rPr>
        <w:tab/>
      </w:r>
      <w:r w:rsidR="00745BE9" w:rsidRPr="00745BE9">
        <w:rPr>
          <w:lang w:val="fr-CH"/>
        </w:rPr>
        <w:t>四</w:t>
      </w:r>
      <w:r w:rsidR="00745BE9" w:rsidRPr="00745BE9">
        <w:rPr>
          <w:lang w:val="fr-CH"/>
        </w:rPr>
        <w:t>.</w:t>
      </w:r>
      <w:r w:rsidR="00745BE9" w:rsidRPr="00745BE9">
        <w:rPr>
          <w:lang w:val="fr-CH"/>
        </w:rPr>
        <w:tab/>
      </w:r>
      <w:r w:rsidR="00745BE9" w:rsidRPr="00745BE9">
        <w:rPr>
          <w:lang w:val="fr-CH"/>
        </w:rPr>
        <w:t>后续行动</w:t>
      </w:r>
    </w:p>
    <w:p w14:paraId="4CE1B69F" w14:textId="77777777" w:rsidR="00745BE9" w:rsidRPr="00745BE9" w:rsidRDefault="00745BE9" w:rsidP="003549B8">
      <w:pPr>
        <w:pStyle w:val="H23GC"/>
      </w:pPr>
      <w:r w:rsidRPr="00745BE9">
        <w:rPr>
          <w:lang w:val="fr-CH"/>
        </w:rPr>
        <w:tab/>
      </w:r>
      <w:r w:rsidRPr="00745BE9">
        <w:rPr>
          <w:lang w:val="fr-CH"/>
        </w:rPr>
        <w:tab/>
      </w:r>
      <w:r w:rsidRPr="00745BE9">
        <w:rPr>
          <w:lang w:val="fr-CH"/>
        </w:rPr>
        <w:t>传播相关信息</w:t>
      </w:r>
    </w:p>
    <w:p w14:paraId="0A27C71C" w14:textId="519529EF"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67.</w:t>
      </w:r>
      <w:r w:rsidRPr="00745BE9">
        <w:rPr>
          <w:rFonts w:ascii="Time New Roman" w:eastAsia="黑体" w:hAnsi="Time New Roman"/>
          <w:lang w:val="fr-CH"/>
        </w:rPr>
        <w:tab/>
      </w:r>
      <w:r w:rsidRPr="00745BE9">
        <w:rPr>
          <w:rFonts w:ascii="Time New Roman" w:eastAsia="黑体" w:hAnsi="Time New Roman"/>
          <w:lang w:val="fr-CH"/>
        </w:rPr>
        <w:t>委员会强调</w:t>
      </w:r>
      <w:r w:rsidRPr="003549B8">
        <w:rPr>
          <w:rFonts w:ascii="Time New Roman" w:eastAsia="黑体" w:hAnsi="Time New Roman"/>
          <w:lang w:val="fr-CH"/>
        </w:rPr>
        <w:t>，</w:t>
      </w:r>
      <w:r w:rsidRPr="00745BE9">
        <w:rPr>
          <w:rFonts w:ascii="Time New Roman" w:eastAsia="黑体" w:hAnsi="Time New Roman"/>
          <w:lang w:val="fr-CH"/>
        </w:rPr>
        <w:t>本结论性意见所载所有建议都很重要。关于必须采取的紧急措施</w:t>
      </w:r>
      <w:r w:rsidRPr="003549B8">
        <w:rPr>
          <w:rFonts w:ascii="Time New Roman" w:eastAsia="黑体" w:hAnsi="Time New Roman"/>
          <w:lang w:val="fr-CH"/>
        </w:rPr>
        <w:t>，</w:t>
      </w:r>
      <w:r w:rsidRPr="00745BE9">
        <w:rPr>
          <w:rFonts w:ascii="Time New Roman" w:eastAsia="黑体" w:hAnsi="Time New Roman"/>
          <w:lang w:val="fr-CH"/>
        </w:rPr>
        <w:t>委员会提请缔约国注意第</w:t>
      </w:r>
      <w:r w:rsidRPr="003549B8">
        <w:rPr>
          <w:rFonts w:ascii="Time New Roman" w:eastAsia="黑体" w:hAnsi="Time New Roman"/>
          <w:lang w:val="fr-CH"/>
        </w:rPr>
        <w:t>6</w:t>
      </w:r>
      <w:r w:rsidRPr="00745BE9">
        <w:rPr>
          <w:rFonts w:ascii="Time New Roman" w:eastAsia="黑体" w:hAnsi="Time New Roman"/>
          <w:lang w:val="fr-CH"/>
        </w:rPr>
        <w:t>段所载关于一般原则和义务的建议、第</w:t>
      </w:r>
      <w:r w:rsidRPr="003549B8">
        <w:rPr>
          <w:rFonts w:ascii="Time New Roman" w:eastAsia="黑体" w:hAnsi="Time New Roman"/>
          <w:lang w:val="fr-CH"/>
        </w:rPr>
        <w:t>5</w:t>
      </w:r>
      <w:r w:rsidRPr="00745BE9">
        <w:rPr>
          <w:rFonts w:ascii="Time New Roman" w:eastAsia="黑体" w:hAnsi="Time New Roman"/>
          <w:lang w:val="fr-CH"/>
        </w:rPr>
        <w:t>0</w:t>
      </w:r>
      <w:r w:rsidRPr="00745BE9">
        <w:rPr>
          <w:rFonts w:ascii="Time New Roman" w:eastAsia="黑体" w:hAnsi="Time New Roman"/>
          <w:lang w:val="fr-CH"/>
        </w:rPr>
        <w:t>段所载关于工作和就业的建议</w:t>
      </w:r>
      <w:r w:rsidRPr="003549B8">
        <w:rPr>
          <w:rFonts w:ascii="Time New Roman" w:eastAsia="黑体" w:hAnsi="Time New Roman"/>
          <w:lang w:val="fr-CH"/>
        </w:rPr>
        <w:t>，</w:t>
      </w:r>
      <w:r w:rsidRPr="00745BE9">
        <w:rPr>
          <w:rFonts w:ascii="Time New Roman" w:eastAsia="黑体" w:hAnsi="Time New Roman"/>
          <w:lang w:val="fr-CH"/>
        </w:rPr>
        <w:t>以及第</w:t>
      </w:r>
      <w:r w:rsidRPr="003549B8">
        <w:rPr>
          <w:rFonts w:ascii="Time New Roman" w:eastAsia="黑体" w:hAnsi="Time New Roman"/>
          <w:lang w:val="fr-CH"/>
        </w:rPr>
        <w:t>58</w:t>
      </w:r>
      <w:r w:rsidRPr="00745BE9">
        <w:rPr>
          <w:rFonts w:ascii="Time New Roman" w:eastAsia="黑体" w:hAnsi="Time New Roman"/>
          <w:lang w:val="fr-CH"/>
        </w:rPr>
        <w:t>段所载关于统计资料和数据收集的建议。</w:t>
      </w:r>
    </w:p>
    <w:p w14:paraId="330E2C61" w14:textId="78CB85ED"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68.</w:t>
      </w:r>
      <w:r w:rsidRPr="00745BE9">
        <w:rPr>
          <w:rFonts w:ascii="Time New Roman" w:eastAsia="黑体" w:hAnsi="Time New Roman"/>
          <w:lang w:val="fr-CH"/>
        </w:rPr>
        <w:tab/>
      </w:r>
      <w:r w:rsidRPr="00745BE9">
        <w:rPr>
          <w:rFonts w:ascii="Time New Roman" w:eastAsia="黑体" w:hAnsi="Time New Roman"/>
          <w:lang w:val="fr-CH"/>
        </w:rPr>
        <w:t>委员会请缔约国落实本结论性意见所载各项建议。委员会建议缔约国利用现代社交传播战略</w:t>
      </w:r>
      <w:r w:rsidRPr="003549B8">
        <w:rPr>
          <w:rFonts w:ascii="Time New Roman" w:eastAsia="黑体" w:hAnsi="Time New Roman"/>
          <w:lang w:val="fr-CH"/>
        </w:rPr>
        <w:t>，</w:t>
      </w:r>
      <w:r w:rsidRPr="00745BE9">
        <w:rPr>
          <w:rFonts w:ascii="Time New Roman" w:eastAsia="黑体" w:hAnsi="Time New Roman"/>
          <w:lang w:val="fr-CH"/>
        </w:rPr>
        <w:t>向政府和议会成员、有关部委工作人员、地方当局、教育、医学和法律等专业团体成员和媒体转发本结论性意见</w:t>
      </w:r>
      <w:r w:rsidRPr="003549B8">
        <w:rPr>
          <w:rFonts w:ascii="Time New Roman" w:eastAsia="黑体" w:hAnsi="Time New Roman"/>
          <w:lang w:val="fr-CH"/>
        </w:rPr>
        <w:t>，</w:t>
      </w:r>
      <w:r w:rsidRPr="00745BE9">
        <w:rPr>
          <w:rFonts w:ascii="Time New Roman" w:eastAsia="黑体" w:hAnsi="Time New Roman"/>
          <w:lang w:val="fr-CH"/>
        </w:rPr>
        <w:t>供其考虑并采取行动。</w:t>
      </w:r>
    </w:p>
    <w:p w14:paraId="41C94959" w14:textId="7FDEEB18"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69.</w:t>
      </w:r>
      <w:r w:rsidRPr="00745BE9">
        <w:rPr>
          <w:rFonts w:ascii="Time New Roman" w:eastAsia="黑体" w:hAnsi="Time New Roman"/>
          <w:lang w:val="fr-CH"/>
        </w:rPr>
        <w:tab/>
      </w:r>
      <w:r w:rsidRPr="00745BE9">
        <w:rPr>
          <w:rFonts w:ascii="Time New Roman" w:eastAsia="黑体" w:hAnsi="Time New Roman"/>
          <w:lang w:val="fr-CH"/>
        </w:rPr>
        <w:t>委员会大力鼓励缔约国请民间社会组织</w:t>
      </w:r>
      <w:r w:rsidRPr="003549B8">
        <w:rPr>
          <w:rFonts w:ascii="Time New Roman" w:eastAsia="黑体" w:hAnsi="Time New Roman"/>
          <w:lang w:val="fr-CH"/>
        </w:rPr>
        <w:t>，</w:t>
      </w:r>
      <w:r w:rsidRPr="00745BE9">
        <w:rPr>
          <w:rFonts w:ascii="Time New Roman" w:eastAsia="黑体" w:hAnsi="Time New Roman"/>
          <w:lang w:val="fr-CH"/>
        </w:rPr>
        <w:t>特别是残疾人组织参与编写定期报告。</w:t>
      </w:r>
    </w:p>
    <w:p w14:paraId="620FB971" w14:textId="18683A8F" w:rsidR="00745BE9" w:rsidRPr="00745BE9" w:rsidRDefault="00745BE9" w:rsidP="00745BE9">
      <w:pPr>
        <w:pStyle w:val="SingleTxtGC"/>
        <w:rPr>
          <w:rFonts w:ascii="Time New Roman" w:eastAsia="黑体" w:hAnsi="Time New Roman"/>
        </w:rPr>
      </w:pPr>
      <w:r w:rsidRPr="003549B8">
        <w:rPr>
          <w:rFonts w:ascii="Time New Roman" w:eastAsia="黑体" w:hAnsi="Time New Roman"/>
          <w:lang w:val="fr-CH"/>
        </w:rPr>
        <w:t>70.</w:t>
      </w:r>
      <w:r w:rsidRPr="00745BE9">
        <w:rPr>
          <w:rFonts w:ascii="Time New Roman" w:eastAsia="黑体" w:hAnsi="Time New Roman"/>
          <w:lang w:val="fr-CH"/>
        </w:rPr>
        <w:tab/>
      </w:r>
      <w:r w:rsidRPr="00745BE9">
        <w:rPr>
          <w:rFonts w:ascii="Time New Roman" w:eastAsia="黑体" w:hAnsi="Time New Roman"/>
          <w:lang w:val="fr-CH"/>
        </w:rPr>
        <w:t>委员会请缔约国以本国官方语言和少数群体语言</w:t>
      </w:r>
      <w:r w:rsidRPr="003549B8">
        <w:rPr>
          <w:rFonts w:ascii="Time New Roman" w:eastAsia="黑体" w:hAnsi="Time New Roman"/>
          <w:lang w:val="fr-CH"/>
        </w:rPr>
        <w:t>，</w:t>
      </w:r>
      <w:r w:rsidRPr="00745BE9">
        <w:rPr>
          <w:rFonts w:ascii="Time New Roman" w:eastAsia="黑体" w:hAnsi="Time New Roman"/>
          <w:lang w:val="fr-CH"/>
        </w:rPr>
        <w:t>包括手语</w:t>
      </w:r>
      <w:r w:rsidRPr="003549B8">
        <w:rPr>
          <w:rFonts w:ascii="Time New Roman" w:eastAsia="黑体" w:hAnsi="Time New Roman"/>
          <w:lang w:val="fr-CH"/>
        </w:rPr>
        <w:t>，</w:t>
      </w:r>
      <w:r w:rsidRPr="00745BE9">
        <w:rPr>
          <w:rFonts w:ascii="Time New Roman" w:eastAsia="黑体" w:hAnsi="Time New Roman"/>
          <w:lang w:val="fr-CH"/>
        </w:rPr>
        <w:t>并以无障碍形式</w:t>
      </w:r>
      <w:r w:rsidRPr="003549B8">
        <w:rPr>
          <w:rFonts w:ascii="Time New Roman" w:eastAsia="黑体" w:hAnsi="Time New Roman"/>
          <w:lang w:val="fr-CH"/>
        </w:rPr>
        <w:t>，</w:t>
      </w:r>
      <w:r w:rsidRPr="00745BE9">
        <w:rPr>
          <w:rFonts w:ascii="Time New Roman" w:eastAsia="黑体" w:hAnsi="Time New Roman"/>
          <w:lang w:val="fr-CH"/>
        </w:rPr>
        <w:t>包括易读格式</w:t>
      </w:r>
      <w:r w:rsidRPr="003549B8">
        <w:rPr>
          <w:rFonts w:ascii="Time New Roman" w:eastAsia="黑体" w:hAnsi="Time New Roman"/>
          <w:lang w:val="fr-CH"/>
        </w:rPr>
        <w:t>，</w:t>
      </w:r>
      <w:r w:rsidRPr="00745BE9">
        <w:rPr>
          <w:rFonts w:ascii="Time New Roman" w:eastAsia="黑体" w:hAnsi="Time New Roman"/>
          <w:lang w:val="fr-CH"/>
        </w:rPr>
        <w:t>广泛传播本结论性意见</w:t>
      </w:r>
      <w:r w:rsidRPr="003549B8">
        <w:rPr>
          <w:rFonts w:ascii="Time New Roman" w:eastAsia="黑体" w:hAnsi="Time New Roman"/>
          <w:lang w:val="fr-CH"/>
        </w:rPr>
        <w:t>，</w:t>
      </w:r>
      <w:r w:rsidRPr="00745BE9">
        <w:rPr>
          <w:rFonts w:ascii="Time New Roman" w:eastAsia="黑体" w:hAnsi="Time New Roman"/>
          <w:lang w:val="fr-CH"/>
        </w:rPr>
        <w:t>包括向非政府组织和残疾人组织以及残疾人本人及其家庭成员传播本结论性意见</w:t>
      </w:r>
      <w:r w:rsidRPr="003549B8">
        <w:rPr>
          <w:rFonts w:ascii="Time New Roman" w:eastAsia="黑体" w:hAnsi="Time New Roman"/>
          <w:lang w:val="fr-CH"/>
        </w:rPr>
        <w:t>，</w:t>
      </w:r>
      <w:r w:rsidRPr="00745BE9">
        <w:rPr>
          <w:rFonts w:ascii="Time New Roman" w:eastAsia="黑体" w:hAnsi="Time New Roman"/>
          <w:lang w:val="fr-CH"/>
        </w:rPr>
        <w:t>并在政府的人权网站上发布本结论性意见。</w:t>
      </w:r>
    </w:p>
    <w:p w14:paraId="104A034A" w14:textId="77777777" w:rsidR="00745BE9" w:rsidRPr="00745BE9" w:rsidRDefault="00745BE9" w:rsidP="003549B8">
      <w:pPr>
        <w:pStyle w:val="H23GC"/>
      </w:pPr>
      <w:r w:rsidRPr="00745BE9">
        <w:rPr>
          <w:lang w:val="fr-CH"/>
        </w:rPr>
        <w:tab/>
      </w:r>
      <w:r w:rsidRPr="00745BE9">
        <w:rPr>
          <w:lang w:val="fr-CH"/>
        </w:rPr>
        <w:tab/>
      </w:r>
      <w:r w:rsidRPr="00745BE9">
        <w:rPr>
          <w:lang w:val="fr-CH"/>
        </w:rPr>
        <w:t>下次定期报告</w:t>
      </w:r>
    </w:p>
    <w:p w14:paraId="1876DCE5" w14:textId="048EAE3D" w:rsidR="00372371" w:rsidRDefault="00745BE9" w:rsidP="00745BE9">
      <w:pPr>
        <w:pStyle w:val="SingleTxtGC"/>
        <w:rPr>
          <w:b/>
          <w:bCs/>
          <w:lang w:val="fr-CH"/>
        </w:rPr>
      </w:pPr>
      <w:r w:rsidRPr="003549B8">
        <w:rPr>
          <w:rFonts w:ascii="Time New Roman" w:eastAsia="黑体" w:hAnsi="Time New Roman"/>
          <w:lang w:val="fr-CH"/>
        </w:rPr>
        <w:t>71.</w:t>
      </w:r>
      <w:r w:rsidRPr="003549B8">
        <w:rPr>
          <w:rFonts w:ascii="Time New Roman" w:eastAsia="黑体" w:hAnsi="Time New Roman"/>
          <w:lang w:val="fr-CH"/>
        </w:rPr>
        <w:tab/>
      </w:r>
      <w:r w:rsidRPr="003549B8">
        <w:rPr>
          <w:rFonts w:ascii="Time New Roman" w:eastAsia="黑体" w:hAnsi="Time New Roman"/>
          <w:lang w:val="fr-CH"/>
        </w:rPr>
        <w:t>根据简化报告程序</w:t>
      </w:r>
      <w:r w:rsidRPr="003549B8">
        <w:rPr>
          <w:rFonts w:ascii="Time New Roman" w:eastAsia="黑体" w:hAnsi="Time New Roman"/>
          <w:lang w:val="fr-CH"/>
        </w:rPr>
        <w:t>，</w:t>
      </w:r>
      <w:r w:rsidRPr="003549B8">
        <w:rPr>
          <w:rFonts w:ascii="Time New Roman" w:eastAsia="黑体" w:hAnsi="Time New Roman"/>
          <w:lang w:val="fr-CH"/>
        </w:rPr>
        <w:t>第二至第五次合并定期报告原则上应于</w:t>
      </w:r>
      <w:r w:rsidRPr="003549B8">
        <w:rPr>
          <w:rFonts w:ascii="Time New Roman" w:eastAsia="黑体" w:hAnsi="Time New Roman"/>
          <w:lang w:val="fr-CH"/>
        </w:rPr>
        <w:t>2</w:t>
      </w:r>
      <w:r w:rsidRPr="003549B8">
        <w:rPr>
          <w:rFonts w:ascii="Time New Roman" w:eastAsia="黑体" w:hAnsi="Time New Roman"/>
          <w:lang w:val="fr-CH"/>
        </w:rPr>
        <w:t>0</w:t>
      </w:r>
      <w:r w:rsidRPr="003549B8">
        <w:rPr>
          <w:rFonts w:ascii="Time New Roman" w:eastAsia="黑体" w:hAnsi="Time New Roman"/>
          <w:lang w:val="fr-CH"/>
        </w:rPr>
        <w:t>32</w:t>
      </w:r>
      <w:r w:rsidRPr="003549B8">
        <w:rPr>
          <w:rFonts w:ascii="Time New Roman" w:eastAsia="黑体" w:hAnsi="Time New Roman"/>
          <w:lang w:val="fr-CH"/>
        </w:rPr>
        <w:t>年</w:t>
      </w:r>
      <w:r w:rsidRPr="003549B8">
        <w:rPr>
          <w:rFonts w:ascii="Time New Roman" w:eastAsia="黑体" w:hAnsi="Time New Roman"/>
          <w:lang w:val="fr-CH"/>
        </w:rPr>
        <w:t>1</w:t>
      </w:r>
      <w:r w:rsidRPr="003549B8">
        <w:rPr>
          <w:rFonts w:ascii="Time New Roman" w:eastAsia="黑体" w:hAnsi="Time New Roman"/>
          <w:lang w:val="fr-CH"/>
        </w:rPr>
        <w:t>月</w:t>
      </w:r>
      <w:r w:rsidRPr="003549B8">
        <w:rPr>
          <w:rFonts w:ascii="Time New Roman" w:eastAsia="黑体" w:hAnsi="Time New Roman"/>
          <w:lang w:val="fr-CH"/>
        </w:rPr>
        <w:t>18</w:t>
      </w:r>
      <w:r w:rsidRPr="003549B8">
        <w:rPr>
          <w:rFonts w:ascii="Time New Roman" w:eastAsia="黑体" w:hAnsi="Time New Roman"/>
          <w:lang w:val="fr-CH"/>
        </w:rPr>
        <w:t>日提交。委员会将根据今后清晰且规范化的缔约国报告时间表</w:t>
      </w:r>
      <w:r w:rsidRPr="003549B8">
        <w:rPr>
          <w:rFonts w:ascii="Time New Roman" w:eastAsia="黑体" w:hAnsi="Time New Roman"/>
          <w:vertAlign w:val="superscript"/>
          <w:lang w:val="fr-CH"/>
        </w:rPr>
        <w:footnoteReference w:id="8"/>
      </w:r>
      <w:r w:rsidRPr="003549B8">
        <w:rPr>
          <w:rFonts w:ascii="Time New Roman" w:eastAsia="黑体" w:hAnsi="Time New Roman"/>
          <w:lang w:val="fr-CH"/>
        </w:rPr>
        <w:t>，</w:t>
      </w:r>
      <w:r w:rsidRPr="003549B8">
        <w:rPr>
          <w:rFonts w:ascii="Time New Roman" w:eastAsia="黑体" w:hAnsi="Time New Roman"/>
          <w:lang w:val="fr-CH"/>
        </w:rPr>
        <w:t>在通过缔约国报告前议题和问题清单之后</w:t>
      </w:r>
      <w:r w:rsidRPr="003549B8">
        <w:rPr>
          <w:rFonts w:ascii="Time New Roman" w:eastAsia="黑体" w:hAnsi="Time New Roman"/>
          <w:lang w:val="fr-CH"/>
        </w:rPr>
        <w:t>，</w:t>
      </w:r>
      <w:r w:rsidRPr="003549B8">
        <w:rPr>
          <w:rFonts w:ascii="Time New Roman" w:eastAsia="黑体" w:hAnsi="Time New Roman"/>
          <w:lang w:val="fr-CH"/>
        </w:rPr>
        <w:t>确定并告知缔约国应提交合并定期报告的日期。合并定期报告应涵盖报告提交之前的全部时段。</w:t>
      </w:r>
    </w:p>
    <w:p w14:paraId="09EE5A72" w14:textId="77777777" w:rsidR="00745BE9" w:rsidRDefault="00745BE9" w:rsidP="00745BE9">
      <w:pPr>
        <w:pStyle w:val="SingleTxtGC"/>
        <w:rPr>
          <w:lang w:val="fr-CH"/>
        </w:rPr>
      </w:pPr>
    </w:p>
    <w:p w14:paraId="4A80F76C" w14:textId="77777777" w:rsidR="00745BE9" w:rsidRDefault="00745BE9" w:rsidP="00745BE9">
      <w:pPr>
        <w:pStyle w:val="SingleTxtGC"/>
        <w:rPr>
          <w:lang w:val="fr-CH"/>
        </w:rPr>
      </w:pPr>
    </w:p>
    <w:p w14:paraId="44DC2410" w14:textId="6E0DF0E1" w:rsidR="00745BE9" w:rsidRDefault="00745BE9" w:rsidP="00745BE9">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745BE9"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1727F" w14:textId="77777777" w:rsidR="00BF0A45" w:rsidRPr="000D319F" w:rsidRDefault="00BF0A45" w:rsidP="000D319F">
      <w:pPr>
        <w:pStyle w:val="af0"/>
        <w:spacing w:after="240"/>
        <w:ind w:left="907"/>
        <w:rPr>
          <w:rFonts w:asciiTheme="majorBidi" w:eastAsia="宋体" w:hAnsiTheme="majorBidi" w:cstheme="majorBidi"/>
          <w:sz w:val="21"/>
          <w:szCs w:val="21"/>
          <w:lang w:val="en-US"/>
        </w:rPr>
      </w:pPr>
    </w:p>
    <w:p w14:paraId="395230C7" w14:textId="77777777" w:rsidR="00BF0A45" w:rsidRPr="000D319F" w:rsidRDefault="00BF0A4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D379FDA" w14:textId="77777777" w:rsidR="00BF0A45" w:rsidRPr="000D319F" w:rsidRDefault="00BF0A45" w:rsidP="000D319F">
      <w:pPr>
        <w:pStyle w:val="af0"/>
      </w:pPr>
    </w:p>
  </w:endnote>
  <w:endnote w:type="continuationNotice" w:id="1">
    <w:p w14:paraId="0F4488DB" w14:textId="77777777" w:rsidR="00BF0A45" w:rsidRDefault="00BF0A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8D26" w14:textId="77777777" w:rsidR="00093CDE" w:rsidRPr="00372371" w:rsidRDefault="00372371" w:rsidP="0037237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72371">
      <w:rPr>
        <w:rStyle w:val="af2"/>
        <w:b w:val="0"/>
        <w:snapToGrid w:val="0"/>
        <w:sz w:val="16"/>
      </w:rPr>
      <w:t>GE.25</w:t>
    </w:r>
    <w:proofErr w:type="spellEnd"/>
    <w:r w:rsidRPr="00372371">
      <w:rPr>
        <w:rStyle w:val="af2"/>
        <w:b w:val="0"/>
        <w:snapToGrid w:val="0"/>
        <w:sz w:val="16"/>
      </w:rPr>
      <w:t>-05137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E2627" w14:textId="77777777" w:rsidR="00093CDE" w:rsidRPr="00372371" w:rsidRDefault="00372371" w:rsidP="00372371">
    <w:pPr>
      <w:pStyle w:val="af0"/>
      <w:tabs>
        <w:tab w:val="clear" w:pos="431"/>
        <w:tab w:val="right" w:pos="9638"/>
      </w:tabs>
      <w:rPr>
        <w:rStyle w:val="af2"/>
      </w:rPr>
    </w:pPr>
    <w:proofErr w:type="spellStart"/>
    <w:r>
      <w:t>GE.25</w:t>
    </w:r>
    <w:proofErr w:type="spellEnd"/>
    <w:r>
      <w:t>-05137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A9DD" w14:textId="3F2BBC98" w:rsidR="00093CDE" w:rsidRPr="00487939" w:rsidRDefault="00372371"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6E88F7A" wp14:editId="02D522F4">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-05137</w:t>
    </w:r>
    <w:r w:rsidR="00731A42" w:rsidRPr="00EE277A">
      <w:rPr>
        <w:sz w:val="20"/>
        <w:lang w:eastAsia="zh-CN"/>
      </w:rPr>
      <w:t xml:space="preserve"> (C)</w:t>
    </w:r>
    <w:r w:rsidR="00B44B82">
      <w:rPr>
        <w:sz w:val="20"/>
        <w:lang w:eastAsia="zh-CN"/>
      </w:rPr>
      <w:tab/>
      <w:t>0</w:t>
    </w:r>
    <w:r w:rsidR="00EE5BE0">
      <w:rPr>
        <w:rFonts w:eastAsiaTheme="minorEastAsia" w:hint="eastAsia"/>
        <w:sz w:val="20"/>
        <w:lang w:eastAsia="zh-CN"/>
      </w:rPr>
      <w:t>5</w:t>
    </w:r>
    <w:r w:rsidR="00B44B82">
      <w:rPr>
        <w:sz w:val="20"/>
        <w:lang w:eastAsia="zh-CN"/>
      </w:rPr>
      <w:t>0</w:t>
    </w:r>
    <w:r w:rsidR="00EE5BE0">
      <w:rPr>
        <w:rFonts w:eastAsiaTheme="minorEastAsia" w:hint="eastAsia"/>
        <w:sz w:val="20"/>
        <w:lang w:eastAsia="zh-CN"/>
      </w:rPr>
      <w:t>5</w:t>
    </w:r>
    <w:r w:rsidR="00C76BB1">
      <w:rPr>
        <w:sz w:val="20"/>
        <w:lang w:eastAsia="zh-CN"/>
      </w:rPr>
      <w:t>25</w:t>
    </w:r>
    <w:r w:rsidR="00731A42">
      <w:rPr>
        <w:sz w:val="20"/>
        <w:lang w:eastAsia="zh-CN"/>
      </w:rPr>
      <w:tab/>
    </w:r>
    <w:r w:rsidR="00EE5BE0">
      <w:rPr>
        <w:rFonts w:eastAsiaTheme="minorEastAsia" w:hint="eastAsia"/>
        <w:sz w:val="20"/>
        <w:lang w:eastAsia="zh-CN"/>
      </w:rPr>
      <w:t>27</w:t>
    </w:r>
    <w:r w:rsidR="00731A42">
      <w:rPr>
        <w:sz w:val="20"/>
        <w:lang w:eastAsia="zh-CN"/>
      </w:rPr>
      <w:t>0</w:t>
    </w:r>
    <w:r w:rsidR="00EE5BE0">
      <w:rPr>
        <w:rFonts w:eastAsiaTheme="minorEastAsia" w:hint="eastAsia"/>
        <w:sz w:val="20"/>
        <w:lang w:eastAsia="zh-CN"/>
      </w:rPr>
      <w:t>5</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45AA8B3C" wp14:editId="3AAC572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2AC51" w14:textId="77777777" w:rsidR="00BF0A45" w:rsidRPr="000157B1" w:rsidRDefault="00BF0A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413ED2" w14:textId="77777777" w:rsidR="00BF0A45" w:rsidRPr="000157B1" w:rsidRDefault="00BF0A4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4EA2C16" w14:textId="77777777" w:rsidR="00BF0A45" w:rsidRDefault="00BF0A45"/>
  </w:footnote>
  <w:footnote w:id="2">
    <w:p w14:paraId="25480105" w14:textId="4B3C6CFD" w:rsidR="00745BE9" w:rsidRPr="00250E9F" w:rsidRDefault="00745BE9" w:rsidP="00127CFA">
      <w:pPr>
        <w:pStyle w:val="a6"/>
      </w:pPr>
      <w:r>
        <w:rPr>
          <w:lang w:val="zh-CN"/>
        </w:rPr>
        <w:tab/>
      </w:r>
      <w:r w:rsidRPr="00127CFA">
        <w:rPr>
          <w:sz w:val="21"/>
          <w:szCs w:val="21"/>
          <w:lang w:val="zh-CN"/>
        </w:rPr>
        <w:t>*</w:t>
      </w:r>
      <w:r w:rsidR="00127CFA">
        <w:rPr>
          <w:lang w:val="zh-CN"/>
        </w:rPr>
        <w:tab/>
      </w:r>
      <w:r>
        <w:rPr>
          <w:lang w:val="zh-CN"/>
        </w:rPr>
        <w:t>委员会第三十二届会议</w:t>
      </w:r>
      <w:r>
        <w:rPr>
          <w:lang w:val="zh-CN"/>
        </w:rPr>
        <w:t>(2025</w:t>
      </w:r>
      <w:r>
        <w:rPr>
          <w:lang w:val="zh-CN"/>
        </w:rPr>
        <w:t>年</w:t>
      </w:r>
      <w:r>
        <w:rPr>
          <w:lang w:val="zh-CN"/>
        </w:rPr>
        <w:t>3</w:t>
      </w:r>
      <w:r>
        <w:rPr>
          <w:lang w:val="zh-CN"/>
        </w:rPr>
        <w:t>月</w:t>
      </w:r>
      <w:r>
        <w:rPr>
          <w:lang w:val="zh-CN"/>
        </w:rPr>
        <w:t>3</w:t>
      </w:r>
      <w:r>
        <w:rPr>
          <w:lang w:val="zh-CN"/>
        </w:rPr>
        <w:t>日至</w:t>
      </w:r>
      <w:r>
        <w:rPr>
          <w:lang w:val="zh-CN"/>
        </w:rPr>
        <w:t>21</w:t>
      </w:r>
      <w:r>
        <w:rPr>
          <w:lang w:val="zh-CN"/>
        </w:rPr>
        <w:t>日</w:t>
      </w:r>
      <w:r>
        <w:rPr>
          <w:lang w:val="zh-CN"/>
        </w:rPr>
        <w:t>)</w:t>
      </w:r>
      <w:r>
        <w:rPr>
          <w:lang w:val="zh-CN"/>
        </w:rPr>
        <w:t>通过。</w:t>
      </w:r>
    </w:p>
  </w:footnote>
  <w:footnote w:id="3">
    <w:p w14:paraId="565BDFA7" w14:textId="0EEDFF3D" w:rsidR="00745BE9" w:rsidRPr="00250E9F" w:rsidRDefault="00745BE9" w:rsidP="00127CFA">
      <w:pPr>
        <w:pStyle w:val="a6"/>
      </w:pPr>
      <w:r w:rsidRPr="00250E9F">
        <w:rPr>
          <w:lang w:val="zh-CN"/>
        </w:rPr>
        <w:tab/>
      </w:r>
      <w:r w:rsidRPr="00601288">
        <w:rPr>
          <w:rStyle w:val="a8"/>
          <w:rFonts w:eastAsia="宋体"/>
          <w:lang w:val="zh-CN"/>
        </w:rPr>
        <w:footnoteRef/>
      </w:r>
      <w:r>
        <w:rPr>
          <w:lang w:val="zh-CN"/>
        </w:rPr>
        <w:tab/>
      </w:r>
      <w:r>
        <w:rPr>
          <w:lang w:val="zh-CN"/>
        </w:rPr>
        <w:t>见</w:t>
      </w:r>
      <w:r w:rsidRPr="004B09B4">
        <w:rPr>
          <w:lang w:val="zh-CN"/>
        </w:rPr>
        <w:t>CRPD/C/SR.759</w:t>
      </w:r>
      <w:r>
        <w:rPr>
          <w:lang w:val="zh-CN"/>
        </w:rPr>
        <w:t>、</w:t>
      </w:r>
      <w:r w:rsidRPr="004B09B4">
        <w:rPr>
          <w:lang w:val="zh-CN"/>
        </w:rPr>
        <w:t>CRPD/C/SR.761</w:t>
      </w:r>
      <w:r>
        <w:rPr>
          <w:lang w:val="zh-CN"/>
        </w:rPr>
        <w:t>和</w:t>
      </w:r>
      <w:r w:rsidRPr="004B09B4">
        <w:rPr>
          <w:lang w:val="zh-CN"/>
        </w:rPr>
        <w:t>CRPD/C/SR.763</w:t>
      </w:r>
      <w:r>
        <w:rPr>
          <w:lang w:val="zh-CN"/>
        </w:rPr>
        <w:t>。</w:t>
      </w:r>
    </w:p>
  </w:footnote>
  <w:footnote w:id="4">
    <w:p w14:paraId="1D9FFB69" w14:textId="33BB11E9" w:rsidR="00745BE9" w:rsidRPr="00250E9F" w:rsidRDefault="00745BE9" w:rsidP="00127CFA">
      <w:pPr>
        <w:pStyle w:val="a6"/>
      </w:pPr>
      <w:r w:rsidRPr="00250E9F">
        <w:rPr>
          <w:lang w:val="zh-CN"/>
        </w:rPr>
        <w:tab/>
      </w:r>
      <w:r w:rsidRPr="00601288">
        <w:rPr>
          <w:rStyle w:val="a8"/>
          <w:rFonts w:eastAsia="宋体"/>
          <w:lang w:val="zh-CN"/>
        </w:rPr>
        <w:footnoteRef/>
      </w:r>
      <w:r>
        <w:rPr>
          <w:lang w:val="zh-CN"/>
        </w:rPr>
        <w:tab/>
      </w:r>
      <w:r w:rsidRPr="004B09B4">
        <w:rPr>
          <w:lang w:val="zh-CN"/>
        </w:rPr>
        <w:t>CRPD/C/TUV/1</w:t>
      </w:r>
      <w:r>
        <w:rPr>
          <w:lang w:val="zh-CN"/>
        </w:rPr>
        <w:t>.</w:t>
      </w:r>
    </w:p>
  </w:footnote>
  <w:footnote w:id="5">
    <w:p w14:paraId="1D7CBAA5" w14:textId="485CEF77" w:rsidR="00745BE9" w:rsidRPr="00250E9F" w:rsidRDefault="00745BE9" w:rsidP="00127CFA">
      <w:pPr>
        <w:pStyle w:val="a6"/>
      </w:pPr>
      <w:r w:rsidRPr="00250E9F">
        <w:rPr>
          <w:lang w:val="zh-CN"/>
        </w:rPr>
        <w:tab/>
      </w:r>
      <w:r w:rsidRPr="00601288">
        <w:rPr>
          <w:rStyle w:val="a8"/>
          <w:rFonts w:eastAsia="宋体"/>
          <w:lang w:val="zh-CN"/>
        </w:rPr>
        <w:footnoteRef/>
      </w:r>
      <w:r>
        <w:rPr>
          <w:lang w:val="zh-CN"/>
        </w:rPr>
        <w:tab/>
      </w:r>
      <w:r w:rsidRPr="004B09B4">
        <w:rPr>
          <w:lang w:val="zh-CN"/>
        </w:rPr>
        <w:t>CRPD/C/TUV/Q/1</w:t>
      </w:r>
      <w:r>
        <w:rPr>
          <w:lang w:val="zh-CN"/>
        </w:rPr>
        <w:t>.</w:t>
      </w:r>
    </w:p>
  </w:footnote>
  <w:footnote w:id="6">
    <w:p w14:paraId="55111B11" w14:textId="29084CAD" w:rsidR="00745BE9" w:rsidRPr="00250E9F" w:rsidRDefault="00745BE9" w:rsidP="00127CFA">
      <w:pPr>
        <w:pStyle w:val="a6"/>
      </w:pPr>
      <w:r w:rsidRPr="00250E9F">
        <w:rPr>
          <w:lang w:val="zh-CN"/>
        </w:rPr>
        <w:tab/>
      </w:r>
      <w:r w:rsidRPr="00601288">
        <w:rPr>
          <w:rStyle w:val="a8"/>
          <w:rFonts w:eastAsia="宋体"/>
          <w:lang w:val="zh-CN"/>
        </w:rPr>
        <w:footnoteRef/>
      </w:r>
      <w:r>
        <w:rPr>
          <w:lang w:val="zh-CN"/>
        </w:rPr>
        <w:tab/>
      </w:r>
      <w:hyperlink r:id="rId1" w:history="1">
        <w:r w:rsidRPr="00675B06">
          <w:rPr>
            <w:rStyle w:val="af5"/>
            <w:lang w:val="zh-CN"/>
          </w:rPr>
          <w:t>CRPD/C/5</w:t>
        </w:r>
      </w:hyperlink>
      <w:r>
        <w:rPr>
          <w:lang w:val="zh-CN"/>
        </w:rPr>
        <w:t>.</w:t>
      </w:r>
    </w:p>
  </w:footnote>
  <w:footnote w:id="7">
    <w:p w14:paraId="0C482DD3" w14:textId="5851AA17" w:rsidR="00745BE9" w:rsidRPr="00250E9F" w:rsidRDefault="00745BE9" w:rsidP="00127CFA">
      <w:pPr>
        <w:pStyle w:val="a6"/>
      </w:pPr>
      <w:r w:rsidRPr="00250E9F">
        <w:rPr>
          <w:lang w:val="zh-CN"/>
        </w:rPr>
        <w:tab/>
      </w:r>
      <w:r w:rsidRPr="00601288">
        <w:rPr>
          <w:rStyle w:val="a8"/>
          <w:rFonts w:eastAsia="宋体"/>
          <w:lang w:val="zh-CN"/>
        </w:rPr>
        <w:footnoteRef/>
      </w:r>
      <w:r>
        <w:rPr>
          <w:lang w:val="zh-CN"/>
        </w:rPr>
        <w:tab/>
      </w:r>
      <w:hyperlink r:id="rId2" w:history="1">
        <w:r w:rsidRPr="00675B06">
          <w:rPr>
            <w:rStyle w:val="af5"/>
            <w:lang w:val="zh-CN"/>
          </w:rPr>
          <w:t>A/72/55</w:t>
        </w:r>
      </w:hyperlink>
      <w:r w:rsidR="007D4629">
        <w:rPr>
          <w:rFonts w:hint="eastAsia"/>
          <w:lang w:val="zh-CN"/>
        </w:rPr>
        <w:t xml:space="preserve">, </w:t>
      </w:r>
      <w:r>
        <w:rPr>
          <w:lang w:val="zh-CN"/>
        </w:rPr>
        <w:t>附件。</w:t>
      </w:r>
    </w:p>
  </w:footnote>
  <w:footnote w:id="8">
    <w:p w14:paraId="4812B88A" w14:textId="77777777" w:rsidR="00745BE9" w:rsidRPr="00250E9F" w:rsidRDefault="00745BE9" w:rsidP="00127CFA">
      <w:pPr>
        <w:pStyle w:val="a6"/>
      </w:pPr>
      <w:r w:rsidRPr="00250E9F">
        <w:rPr>
          <w:lang w:val="zh-CN"/>
        </w:rPr>
        <w:tab/>
      </w:r>
      <w:r w:rsidRPr="00601288">
        <w:rPr>
          <w:rStyle w:val="a8"/>
          <w:rFonts w:eastAsia="宋体"/>
          <w:lang w:val="zh-CN"/>
        </w:rPr>
        <w:footnoteRef/>
      </w:r>
      <w:r>
        <w:rPr>
          <w:lang w:val="zh-CN"/>
        </w:rPr>
        <w:tab/>
      </w:r>
      <w:r>
        <w:rPr>
          <w:lang w:val="zh-CN"/>
        </w:rPr>
        <w:t>大会第</w:t>
      </w:r>
      <w:r>
        <w:rPr>
          <w:lang w:val="zh-CN"/>
        </w:rPr>
        <w:t>79/165</w:t>
      </w:r>
      <w:r>
        <w:rPr>
          <w:lang w:val="zh-CN"/>
        </w:rPr>
        <w:t>号决议，第</w:t>
      </w:r>
      <w:r>
        <w:rPr>
          <w:lang w:val="zh-CN"/>
        </w:rPr>
        <w:t>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D1B97" w14:textId="77777777" w:rsidR="00093CDE" w:rsidRDefault="00372371" w:rsidP="00372371">
    <w:pPr>
      <w:pStyle w:val="af3"/>
    </w:pPr>
    <w:proofErr w:type="spellStart"/>
    <w:r>
      <w:t>CRPD</w:t>
    </w:r>
    <w:proofErr w:type="spellEnd"/>
    <w:r>
      <w:t>/C/</w:t>
    </w:r>
    <w:proofErr w:type="spellStart"/>
    <w:r>
      <w:t>TUV</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7A40B" w14:textId="77777777" w:rsidR="00093CDE" w:rsidRPr="00202A30" w:rsidRDefault="00372371" w:rsidP="00372371">
    <w:pPr>
      <w:pStyle w:val="af3"/>
      <w:jc w:val="right"/>
    </w:pPr>
    <w:proofErr w:type="spellStart"/>
    <w:r>
      <w:t>CRPD</w:t>
    </w:r>
    <w:proofErr w:type="spellEnd"/>
    <w:r>
      <w:t>/C/</w:t>
    </w:r>
    <w:proofErr w:type="spellStart"/>
    <w:r>
      <w:t>TUV</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A45"/>
    <w:rsid w:val="00011483"/>
    <w:rsid w:val="00027A8C"/>
    <w:rsid w:val="000835A3"/>
    <w:rsid w:val="000904D6"/>
    <w:rsid w:val="00093CDE"/>
    <w:rsid w:val="000B4967"/>
    <w:rsid w:val="000D319F"/>
    <w:rsid w:val="000E4D0E"/>
    <w:rsid w:val="00125AC6"/>
    <w:rsid w:val="00127CFA"/>
    <w:rsid w:val="00144B69"/>
    <w:rsid w:val="00153E86"/>
    <w:rsid w:val="001679E7"/>
    <w:rsid w:val="001B1BD1"/>
    <w:rsid w:val="001C3EF2"/>
    <w:rsid w:val="001C5557"/>
    <w:rsid w:val="001D17F6"/>
    <w:rsid w:val="001D2C3F"/>
    <w:rsid w:val="00204B42"/>
    <w:rsid w:val="002231C3"/>
    <w:rsid w:val="0024417F"/>
    <w:rsid w:val="00246EEF"/>
    <w:rsid w:val="00250F8D"/>
    <w:rsid w:val="002511F6"/>
    <w:rsid w:val="00274EE8"/>
    <w:rsid w:val="002B0984"/>
    <w:rsid w:val="002B34F2"/>
    <w:rsid w:val="002E1C97"/>
    <w:rsid w:val="002F5834"/>
    <w:rsid w:val="00326EBF"/>
    <w:rsid w:val="00327FE4"/>
    <w:rsid w:val="003358A1"/>
    <w:rsid w:val="00343F50"/>
    <w:rsid w:val="00353992"/>
    <w:rsid w:val="003549B8"/>
    <w:rsid w:val="00372371"/>
    <w:rsid w:val="00390149"/>
    <w:rsid w:val="00392F6C"/>
    <w:rsid w:val="003D7D4D"/>
    <w:rsid w:val="003F27E8"/>
    <w:rsid w:val="00403600"/>
    <w:rsid w:val="00413D23"/>
    <w:rsid w:val="00427F63"/>
    <w:rsid w:val="00456D20"/>
    <w:rsid w:val="004A17D1"/>
    <w:rsid w:val="004B09B4"/>
    <w:rsid w:val="004C478B"/>
    <w:rsid w:val="004C4A0A"/>
    <w:rsid w:val="004F0189"/>
    <w:rsid w:val="004F672F"/>
    <w:rsid w:val="00523A52"/>
    <w:rsid w:val="00537017"/>
    <w:rsid w:val="00542EF7"/>
    <w:rsid w:val="00543EBA"/>
    <w:rsid w:val="00545AFF"/>
    <w:rsid w:val="00551C33"/>
    <w:rsid w:val="00562480"/>
    <w:rsid w:val="00581E42"/>
    <w:rsid w:val="00586E47"/>
    <w:rsid w:val="005D0F8B"/>
    <w:rsid w:val="005D3846"/>
    <w:rsid w:val="005E403A"/>
    <w:rsid w:val="005F00C7"/>
    <w:rsid w:val="00605A85"/>
    <w:rsid w:val="00645F38"/>
    <w:rsid w:val="00662AEA"/>
    <w:rsid w:val="0067244B"/>
    <w:rsid w:val="0067329D"/>
    <w:rsid w:val="00675B06"/>
    <w:rsid w:val="00680656"/>
    <w:rsid w:val="006B1119"/>
    <w:rsid w:val="006C6504"/>
    <w:rsid w:val="006E3E46"/>
    <w:rsid w:val="006E71B1"/>
    <w:rsid w:val="006F3F80"/>
    <w:rsid w:val="00705D89"/>
    <w:rsid w:val="00731A42"/>
    <w:rsid w:val="00744335"/>
    <w:rsid w:val="00745BE9"/>
    <w:rsid w:val="00747533"/>
    <w:rsid w:val="00767E69"/>
    <w:rsid w:val="0077079A"/>
    <w:rsid w:val="007A4CB7"/>
    <w:rsid w:val="007A5599"/>
    <w:rsid w:val="007B2066"/>
    <w:rsid w:val="007D4629"/>
    <w:rsid w:val="00816936"/>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84852"/>
    <w:rsid w:val="009A5670"/>
    <w:rsid w:val="009B09D7"/>
    <w:rsid w:val="009D35ED"/>
    <w:rsid w:val="009D610F"/>
    <w:rsid w:val="00A03CB6"/>
    <w:rsid w:val="00A1364C"/>
    <w:rsid w:val="00A21076"/>
    <w:rsid w:val="00A3739A"/>
    <w:rsid w:val="00A52DAF"/>
    <w:rsid w:val="00A84072"/>
    <w:rsid w:val="00AA4244"/>
    <w:rsid w:val="00AA4658"/>
    <w:rsid w:val="00B16570"/>
    <w:rsid w:val="00B44B82"/>
    <w:rsid w:val="00B53320"/>
    <w:rsid w:val="00B672BD"/>
    <w:rsid w:val="00B95819"/>
    <w:rsid w:val="00BC6522"/>
    <w:rsid w:val="00BF0A45"/>
    <w:rsid w:val="00C121D5"/>
    <w:rsid w:val="00C134D9"/>
    <w:rsid w:val="00C17349"/>
    <w:rsid w:val="00C351AA"/>
    <w:rsid w:val="00C43C58"/>
    <w:rsid w:val="00C57A6F"/>
    <w:rsid w:val="00C7253F"/>
    <w:rsid w:val="00C76BB1"/>
    <w:rsid w:val="00C91F60"/>
    <w:rsid w:val="00CA5EDE"/>
    <w:rsid w:val="00D14AEF"/>
    <w:rsid w:val="00D26A05"/>
    <w:rsid w:val="00D32465"/>
    <w:rsid w:val="00D430A3"/>
    <w:rsid w:val="00D93659"/>
    <w:rsid w:val="00D94F15"/>
    <w:rsid w:val="00D97B98"/>
    <w:rsid w:val="00DC671F"/>
    <w:rsid w:val="00DD69EA"/>
    <w:rsid w:val="00DE4DA7"/>
    <w:rsid w:val="00DF574B"/>
    <w:rsid w:val="00E334BE"/>
    <w:rsid w:val="00E33B38"/>
    <w:rsid w:val="00E47FE5"/>
    <w:rsid w:val="00E574AF"/>
    <w:rsid w:val="00E61599"/>
    <w:rsid w:val="00E650ED"/>
    <w:rsid w:val="00E76422"/>
    <w:rsid w:val="00E874E0"/>
    <w:rsid w:val="00EE5BE0"/>
    <w:rsid w:val="00F25C4D"/>
    <w:rsid w:val="00F404F5"/>
    <w:rsid w:val="00F714DA"/>
    <w:rsid w:val="00F90004"/>
    <w:rsid w:val="00F90F82"/>
    <w:rsid w:val="00FB432F"/>
    <w:rsid w:val="00FB456B"/>
    <w:rsid w:val="00FB5E40"/>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8B2FD"/>
  <w15:docId w15:val="{FE563087-09AE-4EEE-BA32-C69F5BCA4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675B06"/>
    <w:rPr>
      <w:color w:val="0000FF"/>
      <w:u w:val="single"/>
    </w:rPr>
  </w:style>
  <w:style w:type="character" w:styleId="af7">
    <w:name w:val="Unresolved Mention"/>
    <w:basedOn w:val="a0"/>
    <w:uiPriority w:val="99"/>
    <w:semiHidden/>
    <w:unhideWhenUsed/>
    <w:rsid w:val="00675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A/72/55" TargetMode="External"/><Relationship Id="rId1" Type="http://schemas.openxmlformats.org/officeDocument/2006/relationships/hyperlink" Target="https://docs.un.org/zh/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11989</Words>
  <Characters>12709</Characters>
  <Application>Microsoft Office Word</Application>
  <DocSecurity>0</DocSecurity>
  <Lines>488</Lines>
  <Paragraphs>223</Paragraphs>
  <ScaleCrop>false</ScaleCrop>
  <Company>DCM</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CRPD/C/TUV/CO/1</dc:title>
  <dc:subject>2505137</dc:subject>
  <dc:creator>Xu</dc:creator>
  <cp:keywords/>
  <dc:description/>
  <cp:lastModifiedBy>Hui XU</cp:lastModifiedBy>
  <cp:revision>2</cp:revision>
  <cp:lastPrinted>2014-05-09T11:28:00Z</cp:lastPrinted>
  <dcterms:created xsi:type="dcterms:W3CDTF">2025-05-27T09:40:00Z</dcterms:created>
  <dcterms:modified xsi:type="dcterms:W3CDTF">2025-05-27T09:40:00Z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